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91AFD" w14:textId="77777777" w:rsidR="000A7EB7" w:rsidRDefault="00970988" w:rsidP="000A7EB7">
      <w:pPr>
        <w:pStyle w:val="Title"/>
        <w:spacing w:before="120" w:after="120"/>
        <w:rPr>
          <w:color w:val="auto"/>
          <w:sz w:val="56"/>
        </w:rPr>
      </w:pPr>
      <w:bookmarkStart w:id="0" w:name="_GoBack"/>
      <w:r>
        <w:rPr>
          <w:color w:val="auto"/>
          <w:sz w:val="56"/>
        </w:rPr>
        <w:t>Fish and Flows Intervention Monitoring in the Border Rivers</w:t>
      </w:r>
    </w:p>
    <w:bookmarkEnd w:id="0"/>
    <w:p w14:paraId="2BC91AFE" w14:textId="77777777" w:rsidR="00970988" w:rsidRDefault="00970988" w:rsidP="00970988">
      <w:pPr>
        <w:rPr>
          <w:lang w:eastAsia="en-US"/>
        </w:rPr>
      </w:pPr>
    </w:p>
    <w:p w14:paraId="2BC91AFF" w14:textId="77777777" w:rsidR="00970988" w:rsidRDefault="00970988" w:rsidP="00970988">
      <w:pPr>
        <w:rPr>
          <w:lang w:eastAsia="en-US"/>
        </w:rPr>
      </w:pPr>
    </w:p>
    <w:p w14:paraId="2BC91B00" w14:textId="77777777" w:rsidR="00970988" w:rsidRPr="00970988" w:rsidRDefault="00970988" w:rsidP="00970988">
      <w:pPr>
        <w:rPr>
          <w:lang w:eastAsia="en-US"/>
        </w:rPr>
      </w:pPr>
    </w:p>
    <w:p w14:paraId="2BC91B01" w14:textId="77777777" w:rsidR="001B5F48" w:rsidRDefault="001B5F48" w:rsidP="001B5F48">
      <w:pPr>
        <w:pStyle w:val="Title"/>
        <w:spacing w:before="120" w:after="120"/>
        <w:rPr>
          <w:color w:val="auto"/>
          <w:sz w:val="44"/>
          <w:szCs w:val="44"/>
        </w:rPr>
      </w:pPr>
    </w:p>
    <w:p w14:paraId="2BC91B02" w14:textId="77777777" w:rsidR="001B5F48" w:rsidRDefault="001B5F48" w:rsidP="001B5F48">
      <w:pPr>
        <w:pStyle w:val="Title"/>
        <w:spacing w:before="120" w:after="120"/>
        <w:rPr>
          <w:color w:val="auto"/>
          <w:sz w:val="44"/>
          <w:szCs w:val="44"/>
        </w:rPr>
      </w:pPr>
    </w:p>
    <w:p w14:paraId="2BC91B03" w14:textId="77777777" w:rsidR="001B5F48" w:rsidRDefault="001B5F48" w:rsidP="001B5F48">
      <w:pPr>
        <w:pStyle w:val="Title"/>
        <w:spacing w:before="120" w:after="120"/>
        <w:rPr>
          <w:color w:val="auto"/>
          <w:sz w:val="44"/>
          <w:szCs w:val="44"/>
        </w:rPr>
      </w:pPr>
    </w:p>
    <w:p w14:paraId="2BC91B04" w14:textId="77777777" w:rsidR="001B5F48" w:rsidRDefault="001B5F48" w:rsidP="001B5F48">
      <w:pPr>
        <w:pStyle w:val="Title"/>
        <w:spacing w:before="120" w:after="120"/>
        <w:rPr>
          <w:color w:val="auto"/>
          <w:sz w:val="44"/>
          <w:szCs w:val="44"/>
        </w:rPr>
      </w:pPr>
    </w:p>
    <w:p w14:paraId="2BC91B05" w14:textId="77777777" w:rsidR="001B5F48" w:rsidRDefault="001B5F48" w:rsidP="001B5F48">
      <w:pPr>
        <w:pStyle w:val="Title"/>
        <w:spacing w:before="120" w:after="120"/>
        <w:rPr>
          <w:color w:val="auto"/>
          <w:sz w:val="44"/>
          <w:szCs w:val="44"/>
        </w:rPr>
      </w:pPr>
    </w:p>
    <w:p w14:paraId="2BC91B06" w14:textId="77777777" w:rsidR="001B5F48" w:rsidRDefault="001B5F48" w:rsidP="001B5F48">
      <w:pPr>
        <w:pStyle w:val="Title"/>
        <w:spacing w:before="120" w:after="120"/>
        <w:rPr>
          <w:color w:val="auto"/>
          <w:sz w:val="44"/>
          <w:szCs w:val="44"/>
        </w:rPr>
      </w:pPr>
    </w:p>
    <w:p w14:paraId="2BC91B07" w14:textId="77777777" w:rsidR="001B5F48" w:rsidRDefault="001B5F48" w:rsidP="001B5F48">
      <w:pPr>
        <w:pStyle w:val="Title"/>
        <w:spacing w:before="120" w:after="120"/>
        <w:rPr>
          <w:color w:val="auto"/>
          <w:sz w:val="44"/>
          <w:szCs w:val="44"/>
        </w:rPr>
      </w:pPr>
    </w:p>
    <w:p w14:paraId="2BC91B08" w14:textId="77777777" w:rsidR="001B5F48" w:rsidRDefault="001B5F48" w:rsidP="001B5F48">
      <w:pPr>
        <w:pStyle w:val="Title"/>
        <w:spacing w:before="120" w:after="120"/>
        <w:rPr>
          <w:color w:val="auto"/>
          <w:sz w:val="44"/>
          <w:szCs w:val="44"/>
        </w:rPr>
      </w:pPr>
    </w:p>
    <w:p w14:paraId="2BC91B09" w14:textId="77777777" w:rsidR="001B5F48" w:rsidRDefault="001B5F48" w:rsidP="001B5F48">
      <w:pPr>
        <w:pStyle w:val="Title"/>
        <w:spacing w:before="120" w:after="120"/>
        <w:rPr>
          <w:color w:val="auto"/>
          <w:sz w:val="44"/>
          <w:szCs w:val="44"/>
        </w:rPr>
      </w:pPr>
    </w:p>
    <w:p w14:paraId="2BC91B0A" w14:textId="77777777" w:rsidR="001B5F48" w:rsidRDefault="001B5F48" w:rsidP="001B5F48">
      <w:pPr>
        <w:pStyle w:val="Title"/>
        <w:spacing w:before="120" w:after="120"/>
        <w:rPr>
          <w:color w:val="auto"/>
          <w:sz w:val="44"/>
          <w:szCs w:val="44"/>
        </w:rPr>
      </w:pPr>
    </w:p>
    <w:p w14:paraId="2BC91B0B" w14:textId="77777777" w:rsidR="001B5F48" w:rsidRDefault="001B5F48" w:rsidP="001B5F48">
      <w:pPr>
        <w:pStyle w:val="Title"/>
        <w:spacing w:before="120" w:after="120"/>
        <w:rPr>
          <w:color w:val="auto"/>
          <w:sz w:val="44"/>
          <w:szCs w:val="44"/>
        </w:rPr>
      </w:pPr>
    </w:p>
    <w:p w14:paraId="2BC91B0C" w14:textId="77777777" w:rsidR="00676F71" w:rsidRDefault="00676F71" w:rsidP="001B5F48">
      <w:pPr>
        <w:pStyle w:val="Title"/>
        <w:spacing w:before="120" w:after="120"/>
        <w:rPr>
          <w:color w:val="auto"/>
          <w:sz w:val="44"/>
          <w:szCs w:val="44"/>
        </w:rPr>
      </w:pPr>
    </w:p>
    <w:p w14:paraId="2BC91B0D" w14:textId="77777777" w:rsidR="00676F71" w:rsidRDefault="00676F71" w:rsidP="001B5F48">
      <w:pPr>
        <w:pStyle w:val="Title"/>
        <w:spacing w:before="120" w:after="120"/>
        <w:rPr>
          <w:color w:val="auto"/>
          <w:sz w:val="48"/>
          <w:szCs w:val="44"/>
        </w:rPr>
      </w:pPr>
    </w:p>
    <w:p w14:paraId="2BC91B0E" w14:textId="77777777" w:rsidR="008D6080" w:rsidRPr="008D6080" w:rsidRDefault="008D6080" w:rsidP="001B5F48">
      <w:pPr>
        <w:pStyle w:val="Title"/>
        <w:spacing w:before="120" w:after="120"/>
        <w:rPr>
          <w:color w:val="auto"/>
          <w:sz w:val="24"/>
          <w:szCs w:val="44"/>
        </w:rPr>
      </w:pPr>
    </w:p>
    <w:p w14:paraId="2BC91B0F" w14:textId="77777777" w:rsidR="001B5F48" w:rsidRPr="00676F71" w:rsidRDefault="00807B25" w:rsidP="001B5F48">
      <w:pPr>
        <w:pStyle w:val="Title"/>
        <w:spacing w:before="120" w:after="120"/>
        <w:rPr>
          <w:color w:val="auto"/>
          <w:sz w:val="48"/>
          <w:szCs w:val="44"/>
        </w:rPr>
      </w:pPr>
      <w:r>
        <w:rPr>
          <w:color w:val="auto"/>
          <w:sz w:val="48"/>
          <w:szCs w:val="44"/>
        </w:rPr>
        <w:t xml:space="preserve">Final </w:t>
      </w:r>
      <w:r w:rsidR="00970988" w:rsidRPr="002F7926">
        <w:rPr>
          <w:color w:val="auto"/>
          <w:sz w:val="48"/>
          <w:szCs w:val="44"/>
        </w:rPr>
        <w:t xml:space="preserve">Report </w:t>
      </w:r>
    </w:p>
    <w:p w14:paraId="2BC91B10" w14:textId="77777777" w:rsidR="008D6080" w:rsidRDefault="00173E73" w:rsidP="00676F71">
      <w:pPr>
        <w:pStyle w:val="Title"/>
        <w:spacing w:before="120" w:after="120"/>
        <w:rPr>
          <w:color w:val="auto"/>
          <w:sz w:val="36"/>
        </w:rPr>
      </w:pPr>
      <w:r w:rsidRPr="001B5F48">
        <w:rPr>
          <w:color w:val="auto"/>
          <w:sz w:val="36"/>
        </w:rPr>
        <w:t>Prepared</w:t>
      </w:r>
      <w:r w:rsidR="001B5F48" w:rsidRPr="001B5F48">
        <w:rPr>
          <w:color w:val="auto"/>
          <w:sz w:val="36"/>
        </w:rPr>
        <w:t xml:space="preserve"> for the </w:t>
      </w:r>
      <w:r w:rsidR="00970988">
        <w:rPr>
          <w:color w:val="auto"/>
          <w:sz w:val="36"/>
        </w:rPr>
        <w:t>Department of the Environment and Energy</w:t>
      </w:r>
    </w:p>
    <w:p w14:paraId="2BC91B11" w14:textId="7CAAB83D" w:rsidR="006B2A1D" w:rsidRDefault="00856894" w:rsidP="00676F71">
      <w:pPr>
        <w:pStyle w:val="Title"/>
        <w:spacing w:before="120" w:after="120"/>
        <w:rPr>
          <w:color w:val="auto"/>
          <w:sz w:val="36"/>
        </w:rPr>
        <w:sectPr w:rsidR="006B2A1D" w:rsidSect="00D31046">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567" w:footer="567" w:gutter="0"/>
          <w:pgNumType w:fmt="lowerRoman" w:start="1"/>
          <w:cols w:space="708"/>
          <w:titlePg/>
          <w:docGrid w:linePitch="360"/>
        </w:sectPr>
      </w:pPr>
      <w:r>
        <w:rPr>
          <w:color w:val="auto"/>
          <w:sz w:val="36"/>
        </w:rPr>
        <w:t>September</w:t>
      </w:r>
      <w:r w:rsidR="00820A26">
        <w:rPr>
          <w:color w:val="auto"/>
          <w:sz w:val="36"/>
        </w:rPr>
        <w:t xml:space="preserve"> 2019</w:t>
      </w:r>
    </w:p>
    <w:p w14:paraId="2BC91B12" w14:textId="77777777" w:rsidR="006B2A1D" w:rsidRDefault="006B2A1D" w:rsidP="006B2A1D">
      <w:pPr>
        <w:autoSpaceDE w:val="0"/>
        <w:autoSpaceDN w:val="0"/>
        <w:adjustRightInd w:val="0"/>
        <w:spacing w:before="120" w:after="120"/>
        <w:jc w:val="both"/>
        <w:rPr>
          <w:rFonts w:ascii="Calibri" w:hAnsi="Calibri" w:cs="Arial"/>
          <w:b/>
          <w:color w:val="000000"/>
          <w:sz w:val="20"/>
        </w:rPr>
      </w:pPr>
      <w:bookmarkStart w:id="1" w:name="OLE_LINK9"/>
      <w:bookmarkStart w:id="2" w:name="OLE_LINK10"/>
    </w:p>
    <w:p w14:paraId="2BC91B13"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4"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5"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6"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7"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8"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9"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A"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B"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C"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D"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E"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1F"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20"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21" w14:textId="77777777" w:rsidR="006B2A1D" w:rsidRDefault="006B2A1D" w:rsidP="006B2A1D">
      <w:pPr>
        <w:autoSpaceDE w:val="0"/>
        <w:autoSpaceDN w:val="0"/>
        <w:adjustRightInd w:val="0"/>
        <w:spacing w:before="120" w:after="120"/>
        <w:jc w:val="both"/>
        <w:rPr>
          <w:rFonts w:ascii="Calibri" w:hAnsi="Calibri" w:cs="Arial"/>
          <w:b/>
          <w:color w:val="000000"/>
          <w:sz w:val="20"/>
        </w:rPr>
      </w:pPr>
    </w:p>
    <w:p w14:paraId="2BC91B22" w14:textId="77777777" w:rsidR="00970988" w:rsidRDefault="00970988" w:rsidP="006B2A1D">
      <w:pPr>
        <w:autoSpaceDE w:val="0"/>
        <w:autoSpaceDN w:val="0"/>
        <w:adjustRightInd w:val="0"/>
        <w:spacing w:before="120" w:after="120"/>
        <w:jc w:val="both"/>
        <w:rPr>
          <w:rFonts w:ascii="Calibri" w:hAnsi="Calibri" w:cs="Arial"/>
          <w:b/>
          <w:color w:val="000000"/>
          <w:sz w:val="20"/>
        </w:rPr>
      </w:pPr>
    </w:p>
    <w:p w14:paraId="2BC91B23" w14:textId="77777777" w:rsidR="00970988" w:rsidRDefault="00970988" w:rsidP="006B2A1D">
      <w:pPr>
        <w:autoSpaceDE w:val="0"/>
        <w:autoSpaceDN w:val="0"/>
        <w:adjustRightInd w:val="0"/>
        <w:spacing w:before="120" w:after="120"/>
        <w:jc w:val="both"/>
        <w:rPr>
          <w:rFonts w:ascii="Calibri" w:hAnsi="Calibri" w:cs="Arial"/>
          <w:b/>
          <w:color w:val="000000"/>
          <w:sz w:val="20"/>
        </w:rPr>
      </w:pPr>
    </w:p>
    <w:p w14:paraId="2BC91B24" w14:textId="77777777" w:rsidR="00970988" w:rsidRDefault="00970988" w:rsidP="006B2A1D">
      <w:pPr>
        <w:autoSpaceDE w:val="0"/>
        <w:autoSpaceDN w:val="0"/>
        <w:adjustRightInd w:val="0"/>
        <w:spacing w:before="120" w:after="120"/>
        <w:jc w:val="both"/>
        <w:rPr>
          <w:rFonts w:ascii="Calibri" w:hAnsi="Calibri" w:cs="Arial"/>
          <w:b/>
          <w:color w:val="000000"/>
          <w:sz w:val="20"/>
        </w:rPr>
      </w:pPr>
    </w:p>
    <w:p w14:paraId="2BC91B25" w14:textId="77777777" w:rsidR="00970988" w:rsidRDefault="00970988" w:rsidP="006B2A1D">
      <w:pPr>
        <w:autoSpaceDE w:val="0"/>
        <w:autoSpaceDN w:val="0"/>
        <w:adjustRightInd w:val="0"/>
        <w:spacing w:before="120" w:after="120"/>
        <w:jc w:val="both"/>
        <w:rPr>
          <w:rFonts w:ascii="Calibri" w:hAnsi="Calibri" w:cs="Arial"/>
          <w:b/>
          <w:color w:val="000000"/>
          <w:sz w:val="20"/>
        </w:rPr>
      </w:pPr>
    </w:p>
    <w:p w14:paraId="2BC91B26" w14:textId="77777777" w:rsidR="00970988" w:rsidRDefault="00970988" w:rsidP="006B2A1D">
      <w:pPr>
        <w:autoSpaceDE w:val="0"/>
        <w:autoSpaceDN w:val="0"/>
        <w:adjustRightInd w:val="0"/>
        <w:spacing w:before="120" w:after="120"/>
        <w:jc w:val="both"/>
        <w:rPr>
          <w:rFonts w:ascii="Calibri" w:hAnsi="Calibri" w:cs="Arial"/>
          <w:b/>
          <w:color w:val="000000"/>
          <w:sz w:val="20"/>
        </w:rPr>
      </w:pPr>
    </w:p>
    <w:p w14:paraId="2BC91B27" w14:textId="77777777" w:rsidR="00132533" w:rsidRDefault="00132533" w:rsidP="006B2A1D">
      <w:pPr>
        <w:autoSpaceDE w:val="0"/>
        <w:autoSpaceDN w:val="0"/>
        <w:adjustRightInd w:val="0"/>
        <w:spacing w:before="120" w:after="120"/>
        <w:jc w:val="both"/>
        <w:rPr>
          <w:rFonts w:ascii="Calibri" w:hAnsi="Calibri" w:cs="Arial"/>
          <w:b/>
          <w:color w:val="000000"/>
          <w:sz w:val="20"/>
        </w:rPr>
      </w:pPr>
    </w:p>
    <w:p w14:paraId="2BC91B28" w14:textId="77777777" w:rsidR="00132533" w:rsidRDefault="00132533" w:rsidP="006B2A1D">
      <w:pPr>
        <w:autoSpaceDE w:val="0"/>
        <w:autoSpaceDN w:val="0"/>
        <w:adjustRightInd w:val="0"/>
        <w:spacing w:before="120" w:after="120"/>
        <w:jc w:val="both"/>
        <w:rPr>
          <w:rFonts w:ascii="Calibri" w:hAnsi="Calibri" w:cs="Arial"/>
          <w:b/>
          <w:color w:val="000000"/>
          <w:sz w:val="20"/>
        </w:rPr>
      </w:pPr>
    </w:p>
    <w:p w14:paraId="2BC91B29" w14:textId="77777777" w:rsidR="006B2A1D" w:rsidRPr="0033536F" w:rsidRDefault="006B2A1D" w:rsidP="006B2A1D">
      <w:pPr>
        <w:autoSpaceDE w:val="0"/>
        <w:autoSpaceDN w:val="0"/>
        <w:adjustRightInd w:val="0"/>
        <w:spacing w:before="120" w:after="120"/>
        <w:jc w:val="both"/>
        <w:rPr>
          <w:rFonts w:ascii="Calibri" w:hAnsi="Calibri" w:cs="Arial"/>
          <w:color w:val="000000"/>
          <w:sz w:val="20"/>
        </w:rPr>
      </w:pPr>
      <w:r w:rsidRPr="0033536F">
        <w:rPr>
          <w:rFonts w:ascii="Calibri" w:hAnsi="Calibri" w:cs="Arial"/>
          <w:b/>
          <w:color w:val="000000"/>
          <w:sz w:val="20"/>
        </w:rPr>
        <w:t>Publication title:</w:t>
      </w:r>
      <w:r w:rsidRPr="0033536F">
        <w:rPr>
          <w:rFonts w:ascii="Calibri" w:hAnsi="Calibri" w:cs="Arial"/>
          <w:color w:val="000000"/>
          <w:sz w:val="20"/>
        </w:rPr>
        <w:t xml:space="preserve"> </w:t>
      </w:r>
      <w:r w:rsidR="00970988">
        <w:rPr>
          <w:rFonts w:ascii="Calibri" w:hAnsi="Calibri" w:cs="Arial"/>
          <w:i/>
          <w:color w:val="000000"/>
          <w:sz w:val="20"/>
        </w:rPr>
        <w:t xml:space="preserve">Fish and flows intervention monitoring in the Border Rivers – </w:t>
      </w:r>
      <w:r w:rsidR="00807B25">
        <w:rPr>
          <w:rFonts w:ascii="Calibri" w:hAnsi="Calibri" w:cs="Arial"/>
          <w:i/>
          <w:color w:val="000000"/>
          <w:sz w:val="20"/>
        </w:rPr>
        <w:t>Final</w:t>
      </w:r>
      <w:r w:rsidR="00970988">
        <w:rPr>
          <w:rFonts w:ascii="Calibri" w:hAnsi="Calibri" w:cs="Arial"/>
          <w:i/>
          <w:color w:val="000000"/>
          <w:sz w:val="20"/>
        </w:rPr>
        <w:t xml:space="preserve"> report </w:t>
      </w:r>
      <w:r w:rsidR="00820A26">
        <w:rPr>
          <w:rFonts w:ascii="Calibri" w:hAnsi="Calibri" w:cs="Arial"/>
          <w:i/>
          <w:color w:val="000000"/>
          <w:sz w:val="20"/>
        </w:rPr>
        <w:t>2019</w:t>
      </w:r>
    </w:p>
    <w:p w14:paraId="2BC91B2A" w14:textId="77777777" w:rsidR="006B2A1D" w:rsidRPr="0033536F" w:rsidRDefault="006B2A1D" w:rsidP="006B2A1D">
      <w:pPr>
        <w:autoSpaceDE w:val="0"/>
        <w:autoSpaceDN w:val="0"/>
        <w:adjustRightInd w:val="0"/>
        <w:spacing w:before="120" w:after="120"/>
        <w:jc w:val="both"/>
        <w:rPr>
          <w:rFonts w:ascii="Calibri" w:hAnsi="Calibri" w:cs="Arial"/>
          <w:color w:val="000000"/>
          <w:sz w:val="20"/>
        </w:rPr>
      </w:pPr>
      <w:r w:rsidRPr="0001115E">
        <w:rPr>
          <w:rFonts w:ascii="Calibri" w:hAnsi="Calibri" w:cs="Arial"/>
          <w:b/>
          <w:color w:val="000000"/>
          <w:sz w:val="20"/>
        </w:rPr>
        <w:t>Acknowledgements</w:t>
      </w:r>
      <w:r>
        <w:rPr>
          <w:rFonts w:ascii="Calibri" w:hAnsi="Calibri" w:cs="Arial"/>
          <w:b/>
          <w:color w:val="000000"/>
          <w:sz w:val="20"/>
        </w:rPr>
        <w:t xml:space="preserve">: </w:t>
      </w:r>
      <w:r w:rsidRPr="0001115E">
        <w:rPr>
          <w:rFonts w:ascii="Calibri" w:hAnsi="Calibri" w:cs="Arial"/>
          <w:color w:val="000000"/>
          <w:sz w:val="20"/>
        </w:rPr>
        <w:t xml:space="preserve">This project was funded by the </w:t>
      </w:r>
      <w:r w:rsidR="00970988">
        <w:rPr>
          <w:rFonts w:ascii="Calibri" w:hAnsi="Calibri" w:cs="Arial"/>
          <w:color w:val="000000"/>
          <w:sz w:val="20"/>
        </w:rPr>
        <w:t>Commonwealth of Australia as represented by the Department of the Environment and Energy</w:t>
      </w:r>
      <w:r w:rsidR="00782A40">
        <w:rPr>
          <w:rFonts w:ascii="Calibri" w:hAnsi="Calibri" w:cs="Arial"/>
          <w:color w:val="000000"/>
          <w:sz w:val="20"/>
        </w:rPr>
        <w:t xml:space="preserve"> (D</w:t>
      </w:r>
      <w:r w:rsidR="00490423">
        <w:rPr>
          <w:rFonts w:ascii="Calibri" w:hAnsi="Calibri" w:cs="Arial"/>
          <w:color w:val="000000"/>
          <w:sz w:val="20"/>
        </w:rPr>
        <w:t>o</w:t>
      </w:r>
      <w:r w:rsidR="00782A40">
        <w:rPr>
          <w:rFonts w:ascii="Calibri" w:hAnsi="Calibri" w:cs="Arial"/>
          <w:color w:val="000000"/>
          <w:sz w:val="20"/>
        </w:rPr>
        <w:t>EE)</w:t>
      </w:r>
      <w:r w:rsidR="00380D2F">
        <w:rPr>
          <w:rFonts w:ascii="Calibri" w:hAnsi="Calibri" w:cs="Arial"/>
          <w:color w:val="000000"/>
          <w:sz w:val="20"/>
        </w:rPr>
        <w:t xml:space="preserve">, </w:t>
      </w:r>
      <w:r w:rsidRPr="0001115E">
        <w:rPr>
          <w:rFonts w:ascii="Calibri" w:hAnsi="Calibri" w:cs="Arial"/>
          <w:color w:val="000000"/>
          <w:sz w:val="20"/>
        </w:rPr>
        <w:t>and was undertaken by the</w:t>
      </w:r>
      <w:r>
        <w:rPr>
          <w:rFonts w:ascii="Calibri" w:hAnsi="Calibri" w:cs="Arial"/>
          <w:color w:val="000000"/>
          <w:sz w:val="20"/>
        </w:rPr>
        <w:t xml:space="preserve"> lead agenc</w:t>
      </w:r>
      <w:r w:rsidR="00904C59">
        <w:rPr>
          <w:rFonts w:ascii="Calibri" w:hAnsi="Calibri" w:cs="Arial"/>
          <w:color w:val="000000"/>
          <w:sz w:val="20"/>
        </w:rPr>
        <w:t>y</w:t>
      </w:r>
      <w:r>
        <w:rPr>
          <w:rFonts w:ascii="Calibri" w:hAnsi="Calibri" w:cs="Arial"/>
          <w:color w:val="000000"/>
          <w:sz w:val="20"/>
        </w:rPr>
        <w:t xml:space="preserve"> of</w:t>
      </w:r>
      <w:r w:rsidRPr="0001115E">
        <w:rPr>
          <w:rFonts w:ascii="Calibri" w:hAnsi="Calibri" w:cs="Arial"/>
          <w:color w:val="000000"/>
          <w:sz w:val="20"/>
        </w:rPr>
        <w:t xml:space="preserve"> NSW Department of Primary Industries</w:t>
      </w:r>
      <w:r w:rsidR="00904C59">
        <w:rPr>
          <w:rFonts w:ascii="Calibri" w:hAnsi="Calibri" w:cs="Arial"/>
          <w:color w:val="000000"/>
          <w:sz w:val="20"/>
        </w:rPr>
        <w:t xml:space="preserve"> in partnership with </w:t>
      </w:r>
      <w:r w:rsidR="00970988">
        <w:rPr>
          <w:rFonts w:ascii="Calibri" w:hAnsi="Calibri" w:cs="Arial"/>
          <w:color w:val="000000"/>
          <w:sz w:val="20"/>
        </w:rPr>
        <w:t>Queensland Department of Agriculture and Fisheries</w:t>
      </w:r>
      <w:r w:rsidRPr="0001115E">
        <w:rPr>
          <w:rFonts w:ascii="Calibri" w:hAnsi="Calibri" w:cs="Arial"/>
          <w:color w:val="000000"/>
          <w:sz w:val="20"/>
        </w:rPr>
        <w:t xml:space="preserve">. </w:t>
      </w:r>
    </w:p>
    <w:p w14:paraId="2BC91B2B" w14:textId="77777777" w:rsidR="006B2A1D" w:rsidRDefault="006B2A1D" w:rsidP="006B2A1D">
      <w:pPr>
        <w:spacing w:after="120"/>
        <w:jc w:val="both"/>
        <w:rPr>
          <w:rFonts w:ascii="Calibri" w:hAnsi="Calibri" w:cs="Arial"/>
          <w:color w:val="000000"/>
          <w:sz w:val="20"/>
        </w:rPr>
      </w:pPr>
      <w:r>
        <w:rPr>
          <w:rFonts w:ascii="Calibri" w:hAnsi="Calibri" w:cs="Arial"/>
          <w:color w:val="000000"/>
          <w:sz w:val="20"/>
        </w:rPr>
        <w:t xml:space="preserve">A cross-jurisdictional </w:t>
      </w:r>
      <w:r w:rsidR="00970988">
        <w:rPr>
          <w:rFonts w:ascii="Calibri" w:hAnsi="Calibri" w:cs="Arial"/>
          <w:color w:val="000000"/>
          <w:sz w:val="20"/>
        </w:rPr>
        <w:t>project team</w:t>
      </w:r>
      <w:r>
        <w:rPr>
          <w:rFonts w:ascii="Calibri" w:hAnsi="Calibri" w:cs="Arial"/>
          <w:color w:val="000000"/>
          <w:sz w:val="20"/>
        </w:rPr>
        <w:t xml:space="preserve"> was established</w:t>
      </w:r>
      <w:r w:rsidR="00EC3229">
        <w:rPr>
          <w:rFonts w:ascii="Calibri" w:hAnsi="Calibri" w:cs="Arial"/>
          <w:color w:val="000000"/>
          <w:sz w:val="20"/>
        </w:rPr>
        <w:t xml:space="preserve">, including </w:t>
      </w:r>
      <w:r w:rsidR="00970988">
        <w:rPr>
          <w:rFonts w:ascii="Calibri" w:hAnsi="Calibri" w:cs="Arial"/>
          <w:color w:val="000000"/>
          <w:sz w:val="20"/>
        </w:rPr>
        <w:t xml:space="preserve">Steven Brooks (Qld DAF), Gavin Butler (NSW DPI Fisheries), Daniel Smith (Qld DAF), and </w:t>
      </w:r>
      <w:r w:rsidR="008D6080">
        <w:rPr>
          <w:rFonts w:ascii="Calibri" w:hAnsi="Calibri" w:cs="Arial"/>
          <w:color w:val="000000"/>
          <w:sz w:val="20"/>
        </w:rPr>
        <w:t>Anthony</w:t>
      </w:r>
      <w:r w:rsidRPr="00D31046">
        <w:rPr>
          <w:rFonts w:ascii="Calibri" w:hAnsi="Calibri" w:cs="Arial"/>
          <w:color w:val="000000"/>
          <w:sz w:val="20"/>
        </w:rPr>
        <w:t xml:space="preserve"> Townsend (NSW DPI Fisheries)</w:t>
      </w:r>
      <w:r>
        <w:rPr>
          <w:rFonts w:ascii="Calibri" w:hAnsi="Calibri" w:cs="Arial"/>
          <w:color w:val="000000"/>
          <w:sz w:val="20"/>
        </w:rPr>
        <w:t>.</w:t>
      </w:r>
    </w:p>
    <w:p w14:paraId="2BC91B2C" w14:textId="77777777" w:rsidR="00904C59" w:rsidRPr="00D31046" w:rsidRDefault="00904C59" w:rsidP="006B2A1D">
      <w:pPr>
        <w:spacing w:after="120"/>
        <w:jc w:val="both"/>
        <w:rPr>
          <w:rFonts w:ascii="Calibri" w:hAnsi="Calibri" w:cs="Arial"/>
          <w:color w:val="000000"/>
          <w:sz w:val="20"/>
        </w:rPr>
      </w:pPr>
      <w:r>
        <w:rPr>
          <w:rFonts w:ascii="Calibri" w:hAnsi="Calibri" w:cs="Arial"/>
          <w:color w:val="000000"/>
          <w:sz w:val="20"/>
        </w:rPr>
        <w:t xml:space="preserve">The </w:t>
      </w:r>
      <w:r w:rsidR="00970988">
        <w:rPr>
          <w:rFonts w:ascii="Calibri" w:hAnsi="Calibri" w:cs="Arial"/>
          <w:color w:val="000000"/>
          <w:sz w:val="20"/>
        </w:rPr>
        <w:t>project team</w:t>
      </w:r>
      <w:r>
        <w:rPr>
          <w:rFonts w:ascii="Calibri" w:hAnsi="Calibri" w:cs="Arial"/>
          <w:color w:val="000000"/>
          <w:sz w:val="20"/>
        </w:rPr>
        <w:t xml:space="preserve"> would like to gratefully acknowledge the services of </w:t>
      </w:r>
      <w:r w:rsidR="00820A26">
        <w:rPr>
          <w:rFonts w:ascii="Calibri" w:hAnsi="Calibri" w:cs="Arial"/>
          <w:color w:val="000000"/>
          <w:sz w:val="20"/>
        </w:rPr>
        <w:t xml:space="preserve">Michael Peat, </w:t>
      </w:r>
      <w:r w:rsidR="00970988">
        <w:rPr>
          <w:rFonts w:ascii="Calibri" w:hAnsi="Calibri" w:cs="Arial"/>
          <w:color w:val="000000"/>
          <w:sz w:val="20"/>
        </w:rPr>
        <w:t>Katrina Cousins</w:t>
      </w:r>
      <w:r w:rsidR="00820A26">
        <w:rPr>
          <w:rFonts w:ascii="Calibri" w:hAnsi="Calibri" w:cs="Arial"/>
          <w:color w:val="000000"/>
          <w:sz w:val="20"/>
        </w:rPr>
        <w:t>, and Elizabeth Webb</w:t>
      </w:r>
      <w:r w:rsidR="00970988">
        <w:rPr>
          <w:rFonts w:ascii="Calibri" w:hAnsi="Calibri" w:cs="Arial"/>
          <w:color w:val="000000"/>
          <w:sz w:val="20"/>
        </w:rPr>
        <w:t xml:space="preserve"> (D</w:t>
      </w:r>
      <w:r w:rsidR="00490423">
        <w:rPr>
          <w:rFonts w:ascii="Calibri" w:hAnsi="Calibri" w:cs="Arial"/>
          <w:color w:val="000000"/>
          <w:sz w:val="20"/>
        </w:rPr>
        <w:t>o</w:t>
      </w:r>
      <w:r w:rsidR="00970988">
        <w:rPr>
          <w:rFonts w:ascii="Calibri" w:hAnsi="Calibri" w:cs="Arial"/>
          <w:color w:val="000000"/>
          <w:sz w:val="20"/>
        </w:rPr>
        <w:t>EE)</w:t>
      </w:r>
      <w:r>
        <w:rPr>
          <w:rFonts w:ascii="Calibri" w:hAnsi="Calibri" w:cs="Arial"/>
          <w:color w:val="000000"/>
          <w:sz w:val="20"/>
        </w:rPr>
        <w:t>,</w:t>
      </w:r>
      <w:r w:rsidRPr="00904C59">
        <w:rPr>
          <w:rFonts w:ascii="Calibri" w:hAnsi="Calibri" w:cs="Arial"/>
          <w:color w:val="000000"/>
          <w:sz w:val="20"/>
        </w:rPr>
        <w:t xml:space="preserve"> </w:t>
      </w:r>
      <w:r>
        <w:rPr>
          <w:rFonts w:ascii="Calibri" w:hAnsi="Calibri" w:cs="Arial"/>
          <w:color w:val="000000"/>
          <w:sz w:val="20"/>
        </w:rPr>
        <w:t xml:space="preserve">for </w:t>
      </w:r>
      <w:r w:rsidR="00970988">
        <w:rPr>
          <w:rFonts w:ascii="Calibri" w:hAnsi="Calibri" w:cs="Arial"/>
          <w:color w:val="000000"/>
          <w:sz w:val="20"/>
        </w:rPr>
        <w:t>advice and assistance throughout</w:t>
      </w:r>
      <w:r>
        <w:rPr>
          <w:rFonts w:ascii="Calibri" w:hAnsi="Calibri" w:cs="Arial"/>
          <w:color w:val="000000"/>
          <w:sz w:val="20"/>
        </w:rPr>
        <w:t xml:space="preserve"> the project.</w:t>
      </w:r>
    </w:p>
    <w:p w14:paraId="2BC91B2D" w14:textId="77777777" w:rsidR="006B2A1D" w:rsidRPr="0033536F" w:rsidRDefault="006B2A1D" w:rsidP="006B2A1D">
      <w:pPr>
        <w:autoSpaceDE w:val="0"/>
        <w:autoSpaceDN w:val="0"/>
        <w:adjustRightInd w:val="0"/>
        <w:spacing w:before="120" w:after="120"/>
        <w:jc w:val="both"/>
        <w:rPr>
          <w:rFonts w:ascii="Calibri" w:hAnsi="Calibri" w:cs="Arial"/>
          <w:color w:val="000000"/>
          <w:sz w:val="20"/>
        </w:rPr>
      </w:pPr>
      <w:r w:rsidRPr="0033536F">
        <w:rPr>
          <w:rFonts w:ascii="Calibri" w:hAnsi="Calibri" w:cs="Arial"/>
          <w:color w:val="000000"/>
          <w:sz w:val="20"/>
        </w:rPr>
        <w:t>The contents of this publication do not purport to represent the position of</w:t>
      </w:r>
      <w:r w:rsidR="008D6080">
        <w:rPr>
          <w:rFonts w:ascii="Calibri" w:hAnsi="Calibri" w:cs="Arial"/>
          <w:color w:val="000000"/>
          <w:sz w:val="20"/>
        </w:rPr>
        <w:t xml:space="preserve"> NSW </w:t>
      </w:r>
      <w:r w:rsidR="008D6080" w:rsidRPr="0001115E">
        <w:rPr>
          <w:rFonts w:ascii="Calibri" w:hAnsi="Calibri" w:cs="Arial"/>
          <w:color w:val="000000"/>
          <w:sz w:val="20"/>
        </w:rPr>
        <w:t>Department of Primary Industries</w:t>
      </w:r>
      <w:r w:rsidR="008D6080">
        <w:rPr>
          <w:rFonts w:ascii="Calibri" w:hAnsi="Calibri" w:cs="Arial"/>
          <w:color w:val="000000"/>
          <w:sz w:val="20"/>
        </w:rPr>
        <w:t xml:space="preserve"> </w:t>
      </w:r>
      <w:r w:rsidRPr="0033536F">
        <w:rPr>
          <w:rFonts w:ascii="Calibri" w:hAnsi="Calibri" w:cs="Arial"/>
          <w:color w:val="000000"/>
          <w:sz w:val="20"/>
        </w:rPr>
        <w:t>in any way and are presented for the purpose of informing and stimulating discussion for improved management of Basin's natural resources.</w:t>
      </w:r>
    </w:p>
    <w:p w14:paraId="2BC91B2E" w14:textId="77777777" w:rsidR="006B2A1D" w:rsidRPr="0033536F" w:rsidRDefault="006B2A1D" w:rsidP="006B2A1D">
      <w:pPr>
        <w:autoSpaceDE w:val="0"/>
        <w:autoSpaceDN w:val="0"/>
        <w:adjustRightInd w:val="0"/>
        <w:spacing w:before="120" w:after="120"/>
        <w:jc w:val="both"/>
        <w:rPr>
          <w:rFonts w:ascii="Calibri" w:hAnsi="Calibri" w:cs="Arial"/>
          <w:color w:val="000000"/>
          <w:sz w:val="20"/>
        </w:rPr>
      </w:pPr>
      <w:r w:rsidRPr="0033536F">
        <w:rPr>
          <w:rFonts w:ascii="Calibri" w:hAnsi="Calibri" w:cs="Arial"/>
          <w:color w:val="000000"/>
          <w:sz w:val="20"/>
        </w:rPr>
        <w:t>To the extent permitted by law, the copyright holders (including its employees and consultants) exclude all liability to any person for any consequences, including but not limited to all losses, damages, costs, expenses and any other compensation, arising directly or indirectly from using this report (in part or in whole) and any information or material contained in it.</w:t>
      </w:r>
    </w:p>
    <w:bookmarkEnd w:id="1"/>
    <w:bookmarkEnd w:id="2"/>
    <w:p w14:paraId="2BC91B2F" w14:textId="77777777" w:rsidR="006B2A1D" w:rsidRPr="0033536F" w:rsidRDefault="006B2A1D" w:rsidP="00132533">
      <w:pPr>
        <w:autoSpaceDE w:val="0"/>
        <w:autoSpaceDN w:val="0"/>
        <w:adjustRightInd w:val="0"/>
        <w:spacing w:before="120"/>
        <w:jc w:val="both"/>
        <w:rPr>
          <w:rFonts w:ascii="Calibri" w:hAnsi="Calibri" w:cs="Arial"/>
          <w:sz w:val="20"/>
        </w:rPr>
      </w:pPr>
    </w:p>
    <w:p w14:paraId="2BC91B30" w14:textId="77777777" w:rsidR="006B2A1D" w:rsidRDefault="006B2A1D" w:rsidP="006B2A1D">
      <w:pPr>
        <w:spacing w:before="120" w:after="120"/>
        <w:jc w:val="both"/>
        <w:rPr>
          <w:caps/>
        </w:rPr>
      </w:pPr>
      <w:r w:rsidRPr="0033536F">
        <w:rPr>
          <w:rFonts w:ascii="Calibri" w:hAnsi="Calibri" w:cs="Arial"/>
          <w:sz w:val="20"/>
        </w:rPr>
        <w:t xml:space="preserve">Front cover image: </w:t>
      </w:r>
      <w:r w:rsidR="00075C81">
        <w:rPr>
          <w:rFonts w:ascii="Calibri" w:hAnsi="Calibri" w:cs="Arial"/>
          <w:sz w:val="20"/>
        </w:rPr>
        <w:t>Aquatic habitat in the Border Rivers, highlighting the presence of undercut banks in the region that are utilised for spawning sites by the threatened Murray Cod</w:t>
      </w:r>
      <w:r w:rsidR="00970988">
        <w:rPr>
          <w:rFonts w:ascii="Calibri" w:hAnsi="Calibri" w:cs="Arial"/>
          <w:sz w:val="20"/>
        </w:rPr>
        <w:t xml:space="preserve"> (p</w:t>
      </w:r>
      <w:r w:rsidR="00970988" w:rsidRPr="0033536F">
        <w:rPr>
          <w:rFonts w:ascii="Calibri" w:hAnsi="Calibri" w:cs="Arial"/>
          <w:sz w:val="20"/>
        </w:rPr>
        <w:t xml:space="preserve">hoto credit – </w:t>
      </w:r>
      <w:r w:rsidR="00075C81">
        <w:rPr>
          <w:rFonts w:ascii="Calibri" w:hAnsi="Calibri" w:cs="Arial"/>
          <w:sz w:val="20"/>
        </w:rPr>
        <w:t>Steven Brooks</w:t>
      </w:r>
      <w:r w:rsidR="00970988" w:rsidRPr="0033536F">
        <w:rPr>
          <w:rFonts w:ascii="Calibri" w:hAnsi="Calibri" w:cs="Arial"/>
          <w:sz w:val="20"/>
        </w:rPr>
        <w:t>).</w:t>
      </w:r>
      <w:r>
        <w:rPr>
          <w:caps/>
        </w:rPr>
        <w:br w:type="page"/>
      </w:r>
    </w:p>
    <w:p w14:paraId="2BC91B31" w14:textId="77777777" w:rsidR="006B2A1D" w:rsidRDefault="006B2A1D" w:rsidP="006B2A1D">
      <w:pPr>
        <w:pStyle w:val="Title"/>
        <w:spacing w:before="120" w:after="120"/>
        <w:jc w:val="left"/>
        <w:rPr>
          <w:color w:val="auto"/>
          <w:sz w:val="36"/>
        </w:rPr>
        <w:sectPr w:rsidR="006B2A1D" w:rsidSect="00D31046">
          <w:headerReference w:type="even" r:id="rId13"/>
          <w:headerReference w:type="default" r:id="rId14"/>
          <w:headerReference w:type="first" r:id="rId15"/>
          <w:pgSz w:w="11906" w:h="16838" w:code="9"/>
          <w:pgMar w:top="1440" w:right="1440" w:bottom="1440" w:left="1440" w:header="567" w:footer="567" w:gutter="0"/>
          <w:pgNumType w:fmt="lowerRoman" w:start="1"/>
          <w:cols w:space="708"/>
          <w:titlePg/>
          <w:docGrid w:linePitch="360"/>
        </w:sectPr>
      </w:pPr>
    </w:p>
    <w:p w14:paraId="2BC91B32" w14:textId="77777777" w:rsidR="00D31046" w:rsidRPr="00990321" w:rsidRDefault="00D31046" w:rsidP="00D31046">
      <w:pPr>
        <w:spacing w:after="240"/>
        <w:jc w:val="both"/>
        <w:rPr>
          <w:rFonts w:asciiTheme="minorHAnsi" w:hAnsiTheme="minorHAnsi"/>
          <w:b/>
          <w:sz w:val="22"/>
          <w:szCs w:val="22"/>
          <w:u w:val="single"/>
        </w:rPr>
      </w:pPr>
      <w:r w:rsidRPr="00990321">
        <w:rPr>
          <w:rFonts w:asciiTheme="minorHAnsi" w:hAnsiTheme="minorHAnsi"/>
          <w:b/>
          <w:sz w:val="22"/>
          <w:szCs w:val="22"/>
          <w:u w:val="single"/>
        </w:rPr>
        <w:lastRenderedPageBreak/>
        <w:t>CONTENTS</w:t>
      </w:r>
    </w:p>
    <w:p w14:paraId="0D5C548E" w14:textId="499F2DC8" w:rsidR="00856894" w:rsidRPr="00856894" w:rsidRDefault="00D31046">
      <w:pPr>
        <w:pStyle w:val="TOC1"/>
        <w:rPr>
          <w:rFonts w:asciiTheme="minorHAnsi" w:eastAsiaTheme="minorEastAsia" w:hAnsiTheme="minorHAnsi" w:cstheme="minorHAnsi"/>
          <w:b w:val="0"/>
          <w:noProof/>
          <w:szCs w:val="22"/>
        </w:rPr>
      </w:pPr>
      <w:r w:rsidRPr="002515C1">
        <w:rPr>
          <w:rFonts w:cs="Arial"/>
          <w:szCs w:val="22"/>
          <w:lang w:eastAsia="en-US"/>
        </w:rPr>
        <w:fldChar w:fldCharType="begin"/>
      </w:r>
      <w:r w:rsidRPr="002515C1">
        <w:rPr>
          <w:rFonts w:cs="Arial"/>
          <w:szCs w:val="22"/>
          <w:lang w:eastAsia="en-US"/>
        </w:rPr>
        <w:instrText xml:space="preserve"> TOC \o "1-3" \h \z \u </w:instrText>
      </w:r>
      <w:r w:rsidRPr="002515C1">
        <w:rPr>
          <w:rFonts w:cs="Arial"/>
          <w:szCs w:val="22"/>
          <w:lang w:eastAsia="en-US"/>
        </w:rPr>
        <w:fldChar w:fldCharType="separate"/>
      </w:r>
      <w:hyperlink w:anchor="_Toc18704967" w:history="1">
        <w:r w:rsidR="00856894" w:rsidRPr="00856894">
          <w:rPr>
            <w:rStyle w:val="Hyperlink"/>
            <w:rFonts w:asciiTheme="minorHAnsi" w:hAnsiTheme="minorHAnsi" w:cstheme="minorHAnsi"/>
            <w:noProof/>
            <w:szCs w:val="22"/>
          </w:rPr>
          <w:t>1.</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rPr>
          <w:t>Introduction</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_Toc18704967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1</w:t>
        </w:r>
        <w:r w:rsidR="00856894" w:rsidRPr="00856894">
          <w:rPr>
            <w:rFonts w:asciiTheme="minorHAnsi" w:hAnsiTheme="minorHAnsi" w:cstheme="minorHAnsi"/>
            <w:noProof/>
            <w:webHidden/>
            <w:szCs w:val="22"/>
          </w:rPr>
          <w:fldChar w:fldCharType="end"/>
        </w:r>
      </w:hyperlink>
    </w:p>
    <w:p w14:paraId="2A248F2C" w14:textId="3B3E2B1A" w:rsidR="00856894" w:rsidRPr="00856894" w:rsidRDefault="00DC225C">
      <w:pPr>
        <w:pStyle w:val="TOC1"/>
        <w:rPr>
          <w:rFonts w:asciiTheme="minorHAnsi" w:eastAsiaTheme="minorEastAsia" w:hAnsiTheme="minorHAnsi" w:cstheme="minorHAnsi"/>
          <w:b w:val="0"/>
          <w:noProof/>
          <w:szCs w:val="22"/>
        </w:rPr>
      </w:pPr>
      <w:hyperlink w:anchor="_Toc18704968" w:history="1">
        <w:r w:rsidR="00856894" w:rsidRPr="00856894">
          <w:rPr>
            <w:rStyle w:val="Hyperlink"/>
            <w:rFonts w:asciiTheme="minorHAnsi" w:hAnsiTheme="minorHAnsi" w:cstheme="minorHAnsi"/>
            <w:noProof/>
            <w:szCs w:val="22"/>
            <w:lang w:eastAsia="en-US"/>
          </w:rPr>
          <w:t>2.</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Background</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_Toc18704968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1</w:t>
        </w:r>
        <w:r w:rsidR="00856894" w:rsidRPr="00856894">
          <w:rPr>
            <w:rFonts w:asciiTheme="minorHAnsi" w:hAnsiTheme="minorHAnsi" w:cstheme="minorHAnsi"/>
            <w:noProof/>
            <w:webHidden/>
            <w:szCs w:val="22"/>
          </w:rPr>
          <w:fldChar w:fldCharType="end"/>
        </w:r>
      </w:hyperlink>
    </w:p>
    <w:p w14:paraId="57955EAE" w14:textId="68CB8292" w:rsidR="00856894" w:rsidRPr="00856894" w:rsidRDefault="00DC225C">
      <w:pPr>
        <w:pStyle w:val="TOC1"/>
        <w:rPr>
          <w:rFonts w:asciiTheme="minorHAnsi" w:eastAsiaTheme="minorEastAsia" w:hAnsiTheme="minorHAnsi" w:cstheme="minorHAnsi"/>
          <w:b w:val="0"/>
          <w:noProof/>
          <w:szCs w:val="22"/>
        </w:rPr>
      </w:pPr>
      <w:hyperlink w:anchor="_Toc18704969" w:history="1">
        <w:r w:rsidR="00856894" w:rsidRPr="00856894">
          <w:rPr>
            <w:rStyle w:val="Hyperlink"/>
            <w:rFonts w:asciiTheme="minorHAnsi" w:hAnsiTheme="minorHAnsi" w:cstheme="minorHAnsi"/>
            <w:noProof/>
            <w:szCs w:val="22"/>
            <w:lang w:eastAsia="en-US"/>
          </w:rPr>
          <w:t>3.</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Project aims and objectives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_Toc18704969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3</w:t>
        </w:r>
        <w:r w:rsidR="00856894" w:rsidRPr="00856894">
          <w:rPr>
            <w:rFonts w:asciiTheme="minorHAnsi" w:hAnsiTheme="minorHAnsi" w:cstheme="minorHAnsi"/>
            <w:noProof/>
            <w:webHidden/>
            <w:szCs w:val="22"/>
          </w:rPr>
          <w:fldChar w:fldCharType="end"/>
        </w:r>
      </w:hyperlink>
    </w:p>
    <w:p w14:paraId="185E0EEF" w14:textId="285B31AA" w:rsidR="00856894" w:rsidRPr="00856894" w:rsidRDefault="00DC225C">
      <w:pPr>
        <w:pStyle w:val="TOC1"/>
        <w:rPr>
          <w:rFonts w:asciiTheme="minorHAnsi" w:eastAsiaTheme="minorEastAsia" w:hAnsiTheme="minorHAnsi" w:cstheme="minorHAnsi"/>
          <w:b w:val="0"/>
          <w:noProof/>
          <w:szCs w:val="22"/>
        </w:rPr>
      </w:pPr>
      <w:hyperlink w:anchor="_Toc18704970" w:history="1">
        <w:r w:rsidR="00856894" w:rsidRPr="00856894">
          <w:rPr>
            <w:rStyle w:val="Hyperlink"/>
            <w:rFonts w:asciiTheme="minorHAnsi" w:hAnsiTheme="minorHAnsi" w:cstheme="minorHAnsi"/>
            <w:noProof/>
            <w:szCs w:val="22"/>
            <w:lang w:eastAsia="en-US"/>
          </w:rPr>
          <w:t>4.</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Flows in the Border Rivers during the project period</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_Toc18704970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4</w:t>
        </w:r>
        <w:r w:rsidR="00856894" w:rsidRPr="00856894">
          <w:rPr>
            <w:rFonts w:asciiTheme="minorHAnsi" w:hAnsiTheme="minorHAnsi" w:cstheme="minorHAnsi"/>
            <w:noProof/>
            <w:webHidden/>
            <w:szCs w:val="22"/>
          </w:rPr>
          <w:fldChar w:fldCharType="end"/>
        </w:r>
      </w:hyperlink>
    </w:p>
    <w:p w14:paraId="6B6F9281" w14:textId="367989AC" w:rsidR="00856894" w:rsidRPr="00856894" w:rsidRDefault="00DC225C">
      <w:pPr>
        <w:pStyle w:val="TOC2"/>
        <w:rPr>
          <w:rFonts w:asciiTheme="minorHAnsi" w:eastAsiaTheme="minorEastAsia" w:hAnsiTheme="minorHAnsi" w:cstheme="minorHAnsi"/>
          <w:noProof/>
          <w:sz w:val="22"/>
          <w:szCs w:val="22"/>
        </w:rPr>
      </w:pPr>
      <w:hyperlink w:anchor="_Toc18704971" w:history="1">
        <w:r w:rsidR="00856894" w:rsidRPr="00856894">
          <w:rPr>
            <w:rStyle w:val="Hyperlink"/>
            <w:rFonts w:asciiTheme="minorHAnsi" w:hAnsiTheme="minorHAnsi" w:cstheme="minorHAnsi"/>
            <w:noProof/>
            <w:sz w:val="22"/>
            <w:szCs w:val="22"/>
          </w:rPr>
          <w:t>4.1 Antecedent conditions in the Border Rivers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_Toc18704971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4</w:t>
        </w:r>
        <w:r w:rsidR="00856894" w:rsidRPr="00856894">
          <w:rPr>
            <w:rFonts w:asciiTheme="minorHAnsi" w:hAnsiTheme="minorHAnsi" w:cstheme="minorHAnsi"/>
            <w:noProof/>
            <w:webHidden/>
            <w:sz w:val="22"/>
            <w:szCs w:val="22"/>
          </w:rPr>
          <w:fldChar w:fldCharType="end"/>
        </w:r>
      </w:hyperlink>
    </w:p>
    <w:p w14:paraId="32545B18" w14:textId="6BBAA414" w:rsidR="00856894" w:rsidRPr="00856894" w:rsidRDefault="00DC225C">
      <w:pPr>
        <w:pStyle w:val="TOC2"/>
        <w:rPr>
          <w:rFonts w:asciiTheme="minorHAnsi" w:eastAsiaTheme="minorEastAsia" w:hAnsiTheme="minorHAnsi" w:cstheme="minorHAnsi"/>
          <w:noProof/>
          <w:sz w:val="22"/>
          <w:szCs w:val="22"/>
        </w:rPr>
      </w:pPr>
      <w:hyperlink w:anchor="_Toc18704972" w:history="1">
        <w:r w:rsidR="00856894" w:rsidRPr="00856894">
          <w:rPr>
            <w:rStyle w:val="Hyperlink"/>
            <w:rFonts w:asciiTheme="minorHAnsi" w:hAnsiTheme="minorHAnsi" w:cstheme="minorHAnsi"/>
            <w:noProof/>
            <w:sz w:val="22"/>
            <w:szCs w:val="22"/>
          </w:rPr>
          <w:t>4.2 Water for the environment in the Dumaresq River 2017-18</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_Toc18704972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6</w:t>
        </w:r>
        <w:r w:rsidR="00856894" w:rsidRPr="00856894">
          <w:rPr>
            <w:rFonts w:asciiTheme="minorHAnsi" w:hAnsiTheme="minorHAnsi" w:cstheme="minorHAnsi"/>
            <w:noProof/>
            <w:webHidden/>
            <w:sz w:val="22"/>
            <w:szCs w:val="22"/>
          </w:rPr>
          <w:fldChar w:fldCharType="end"/>
        </w:r>
      </w:hyperlink>
    </w:p>
    <w:p w14:paraId="693787D9" w14:textId="0AEBC56A" w:rsidR="00856894" w:rsidRPr="00856894" w:rsidRDefault="00DC225C">
      <w:pPr>
        <w:pStyle w:val="TOC2"/>
        <w:rPr>
          <w:rFonts w:asciiTheme="minorHAnsi" w:eastAsiaTheme="minorEastAsia" w:hAnsiTheme="minorHAnsi" w:cstheme="minorHAnsi"/>
          <w:noProof/>
          <w:sz w:val="22"/>
          <w:szCs w:val="22"/>
        </w:rPr>
      </w:pPr>
      <w:hyperlink w:anchor="_Toc18704973" w:history="1">
        <w:r w:rsidR="00856894" w:rsidRPr="00856894">
          <w:rPr>
            <w:rStyle w:val="Hyperlink"/>
            <w:rFonts w:asciiTheme="minorHAnsi" w:hAnsiTheme="minorHAnsi" w:cstheme="minorHAnsi"/>
            <w:noProof/>
            <w:sz w:val="22"/>
            <w:szCs w:val="22"/>
          </w:rPr>
          <w:t>4.3 Water for the environment in the Severn River 2017-18</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_Toc18704973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6</w:t>
        </w:r>
        <w:r w:rsidR="00856894" w:rsidRPr="00856894">
          <w:rPr>
            <w:rFonts w:asciiTheme="minorHAnsi" w:hAnsiTheme="minorHAnsi" w:cstheme="minorHAnsi"/>
            <w:noProof/>
            <w:webHidden/>
            <w:sz w:val="22"/>
            <w:szCs w:val="22"/>
          </w:rPr>
          <w:fldChar w:fldCharType="end"/>
        </w:r>
      </w:hyperlink>
    </w:p>
    <w:p w14:paraId="126391C3" w14:textId="5346CBF0" w:rsidR="00856894" w:rsidRPr="00856894" w:rsidRDefault="00DC225C">
      <w:pPr>
        <w:pStyle w:val="TOC2"/>
        <w:rPr>
          <w:rFonts w:asciiTheme="minorHAnsi" w:eastAsiaTheme="minorEastAsia" w:hAnsiTheme="minorHAnsi" w:cstheme="minorHAnsi"/>
          <w:noProof/>
          <w:sz w:val="22"/>
          <w:szCs w:val="22"/>
        </w:rPr>
      </w:pPr>
      <w:hyperlink w:anchor="_Toc18704974" w:history="1">
        <w:r w:rsidR="00856894" w:rsidRPr="00856894">
          <w:rPr>
            <w:rStyle w:val="Hyperlink"/>
            <w:rFonts w:asciiTheme="minorHAnsi" w:hAnsiTheme="minorHAnsi" w:cstheme="minorHAnsi"/>
            <w:noProof/>
            <w:sz w:val="22"/>
            <w:szCs w:val="22"/>
          </w:rPr>
          <w:t>4.4 Post-water for the environment conditions in the Border Rivers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_Toc18704974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6</w:t>
        </w:r>
        <w:r w:rsidR="00856894" w:rsidRPr="00856894">
          <w:rPr>
            <w:rFonts w:asciiTheme="minorHAnsi" w:hAnsiTheme="minorHAnsi" w:cstheme="minorHAnsi"/>
            <w:noProof/>
            <w:webHidden/>
            <w:sz w:val="22"/>
            <w:szCs w:val="22"/>
          </w:rPr>
          <w:fldChar w:fldCharType="end"/>
        </w:r>
      </w:hyperlink>
    </w:p>
    <w:p w14:paraId="10DB97F8" w14:textId="5A044305" w:rsidR="00856894" w:rsidRPr="00856894" w:rsidRDefault="00DC225C">
      <w:pPr>
        <w:pStyle w:val="TOC2"/>
        <w:rPr>
          <w:rFonts w:asciiTheme="minorHAnsi" w:eastAsiaTheme="minorEastAsia" w:hAnsiTheme="minorHAnsi" w:cstheme="minorHAnsi"/>
          <w:noProof/>
          <w:sz w:val="22"/>
          <w:szCs w:val="22"/>
        </w:rPr>
      </w:pPr>
      <w:hyperlink w:anchor="_Toc18704975" w:history="1">
        <w:r w:rsidR="00856894" w:rsidRPr="00856894">
          <w:rPr>
            <w:rStyle w:val="Hyperlink"/>
            <w:rFonts w:asciiTheme="minorHAnsi" w:hAnsiTheme="minorHAnsi" w:cstheme="minorHAnsi"/>
            <w:noProof/>
            <w:sz w:val="22"/>
            <w:szCs w:val="22"/>
          </w:rPr>
          <w:t>4.5 Habitat inundation during the project period</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_Toc18704975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9</w:t>
        </w:r>
        <w:r w:rsidR="00856894" w:rsidRPr="00856894">
          <w:rPr>
            <w:rFonts w:asciiTheme="minorHAnsi" w:hAnsiTheme="minorHAnsi" w:cstheme="minorHAnsi"/>
            <w:noProof/>
            <w:webHidden/>
            <w:sz w:val="22"/>
            <w:szCs w:val="22"/>
          </w:rPr>
          <w:fldChar w:fldCharType="end"/>
        </w:r>
      </w:hyperlink>
    </w:p>
    <w:p w14:paraId="5361CC6D" w14:textId="443D2776" w:rsidR="00856894" w:rsidRPr="00856894" w:rsidRDefault="00DC225C">
      <w:pPr>
        <w:pStyle w:val="TOC2"/>
        <w:rPr>
          <w:rFonts w:asciiTheme="minorHAnsi" w:eastAsiaTheme="minorEastAsia" w:hAnsiTheme="minorHAnsi" w:cstheme="minorHAnsi"/>
          <w:noProof/>
          <w:sz w:val="22"/>
          <w:szCs w:val="22"/>
        </w:rPr>
      </w:pPr>
      <w:hyperlink w:anchor="_Toc18704976" w:history="1">
        <w:r w:rsidR="00856894" w:rsidRPr="00856894">
          <w:rPr>
            <w:rStyle w:val="Hyperlink"/>
            <w:rFonts w:asciiTheme="minorHAnsi" w:hAnsiTheme="minorHAnsi" w:cstheme="minorHAnsi"/>
            <w:noProof/>
            <w:sz w:val="22"/>
            <w:szCs w:val="22"/>
          </w:rPr>
          <w:t>4.6 Water quality during the project period</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_Toc18704976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10</w:t>
        </w:r>
        <w:r w:rsidR="00856894" w:rsidRPr="00856894">
          <w:rPr>
            <w:rFonts w:asciiTheme="minorHAnsi" w:hAnsiTheme="minorHAnsi" w:cstheme="minorHAnsi"/>
            <w:noProof/>
            <w:webHidden/>
            <w:sz w:val="22"/>
            <w:szCs w:val="22"/>
          </w:rPr>
          <w:fldChar w:fldCharType="end"/>
        </w:r>
      </w:hyperlink>
    </w:p>
    <w:p w14:paraId="69EC4870" w14:textId="501B79FA" w:rsidR="00856894" w:rsidRPr="00856894" w:rsidRDefault="00DC225C">
      <w:pPr>
        <w:pStyle w:val="TOC1"/>
        <w:rPr>
          <w:rFonts w:asciiTheme="minorHAnsi" w:eastAsiaTheme="minorEastAsia" w:hAnsiTheme="minorHAnsi" w:cstheme="minorHAnsi"/>
          <w:b w:val="0"/>
          <w:noProof/>
          <w:szCs w:val="22"/>
        </w:rPr>
      </w:pPr>
      <w:hyperlink w:anchor="_Toc18704977" w:history="1">
        <w:r w:rsidR="00856894" w:rsidRPr="00856894">
          <w:rPr>
            <w:rStyle w:val="Hyperlink"/>
            <w:rFonts w:asciiTheme="minorHAnsi" w:hAnsiTheme="minorHAnsi" w:cstheme="minorHAnsi"/>
            <w:noProof/>
            <w:szCs w:val="22"/>
            <w:lang w:eastAsia="en-US"/>
          </w:rPr>
          <w:t>5.</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Sampling methods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_Toc18704977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12</w:t>
        </w:r>
        <w:r w:rsidR="00856894" w:rsidRPr="00856894">
          <w:rPr>
            <w:rFonts w:asciiTheme="minorHAnsi" w:hAnsiTheme="minorHAnsi" w:cstheme="minorHAnsi"/>
            <w:noProof/>
            <w:webHidden/>
            <w:szCs w:val="22"/>
          </w:rPr>
          <w:fldChar w:fldCharType="end"/>
        </w:r>
      </w:hyperlink>
    </w:p>
    <w:p w14:paraId="28A3DE89" w14:textId="6AD22371" w:rsidR="00856894" w:rsidRPr="00856894" w:rsidRDefault="00DC225C">
      <w:pPr>
        <w:pStyle w:val="TOC2"/>
        <w:rPr>
          <w:rFonts w:asciiTheme="minorHAnsi" w:eastAsiaTheme="minorEastAsia" w:hAnsiTheme="minorHAnsi" w:cstheme="minorHAnsi"/>
          <w:noProof/>
          <w:sz w:val="22"/>
          <w:szCs w:val="22"/>
        </w:rPr>
      </w:pPr>
      <w:hyperlink w:anchor="_Toc18704978" w:history="1">
        <w:r w:rsidR="00856894" w:rsidRPr="00856894">
          <w:rPr>
            <w:rStyle w:val="Hyperlink"/>
            <w:rFonts w:asciiTheme="minorHAnsi" w:hAnsiTheme="minorHAnsi" w:cstheme="minorHAnsi"/>
            <w:noProof/>
            <w:sz w:val="22"/>
            <w:szCs w:val="22"/>
          </w:rPr>
          <w:t>5.1 Sampling sites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_Toc18704978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12</w:t>
        </w:r>
        <w:r w:rsidR="00856894" w:rsidRPr="00856894">
          <w:rPr>
            <w:rFonts w:asciiTheme="minorHAnsi" w:hAnsiTheme="minorHAnsi" w:cstheme="minorHAnsi"/>
            <w:noProof/>
            <w:webHidden/>
            <w:sz w:val="22"/>
            <w:szCs w:val="22"/>
          </w:rPr>
          <w:fldChar w:fldCharType="end"/>
        </w:r>
      </w:hyperlink>
    </w:p>
    <w:p w14:paraId="319CEC30" w14:textId="0381BD2E" w:rsidR="00856894" w:rsidRPr="00856894" w:rsidRDefault="00DC225C">
      <w:pPr>
        <w:pStyle w:val="TOC2"/>
        <w:rPr>
          <w:rFonts w:asciiTheme="minorHAnsi" w:eastAsiaTheme="minorEastAsia" w:hAnsiTheme="minorHAnsi" w:cstheme="minorHAnsi"/>
          <w:noProof/>
          <w:sz w:val="22"/>
          <w:szCs w:val="22"/>
        </w:rPr>
      </w:pPr>
      <w:hyperlink w:anchor="_Toc18704979" w:history="1">
        <w:r w:rsidR="00856894" w:rsidRPr="00856894">
          <w:rPr>
            <w:rStyle w:val="Hyperlink"/>
            <w:rFonts w:asciiTheme="minorHAnsi" w:hAnsiTheme="minorHAnsi" w:cstheme="minorHAnsi"/>
            <w:noProof/>
            <w:sz w:val="22"/>
            <w:szCs w:val="22"/>
          </w:rPr>
          <w:t>5.2 Fish monitoring protocol</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_Toc18704979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14</w:t>
        </w:r>
        <w:r w:rsidR="00856894" w:rsidRPr="00856894">
          <w:rPr>
            <w:rFonts w:asciiTheme="minorHAnsi" w:hAnsiTheme="minorHAnsi" w:cstheme="minorHAnsi"/>
            <w:noProof/>
            <w:webHidden/>
            <w:sz w:val="22"/>
            <w:szCs w:val="22"/>
          </w:rPr>
          <w:fldChar w:fldCharType="end"/>
        </w:r>
      </w:hyperlink>
    </w:p>
    <w:p w14:paraId="6C1DACAD" w14:textId="63D59AE1" w:rsidR="00856894" w:rsidRPr="00856894" w:rsidRDefault="00DC225C">
      <w:pPr>
        <w:pStyle w:val="TOC2"/>
        <w:rPr>
          <w:rFonts w:asciiTheme="minorHAnsi" w:eastAsiaTheme="minorEastAsia" w:hAnsiTheme="minorHAnsi" w:cstheme="minorHAnsi"/>
          <w:noProof/>
          <w:sz w:val="22"/>
          <w:szCs w:val="22"/>
        </w:rPr>
      </w:pPr>
      <w:hyperlink w:anchor="_Toc18704980" w:history="1">
        <w:r w:rsidR="00856894" w:rsidRPr="00856894">
          <w:rPr>
            <w:rStyle w:val="Hyperlink"/>
            <w:rFonts w:asciiTheme="minorHAnsi" w:hAnsiTheme="minorHAnsi" w:cstheme="minorHAnsi"/>
            <w:noProof/>
            <w:sz w:val="22"/>
            <w:szCs w:val="22"/>
          </w:rPr>
          <w:t>5.3 Data Analysis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_Toc18704980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15</w:t>
        </w:r>
        <w:r w:rsidR="00856894" w:rsidRPr="00856894">
          <w:rPr>
            <w:rFonts w:asciiTheme="minorHAnsi" w:hAnsiTheme="minorHAnsi" w:cstheme="minorHAnsi"/>
            <w:noProof/>
            <w:webHidden/>
            <w:sz w:val="22"/>
            <w:szCs w:val="22"/>
          </w:rPr>
          <w:fldChar w:fldCharType="end"/>
        </w:r>
      </w:hyperlink>
    </w:p>
    <w:p w14:paraId="49764E60" w14:textId="61462790" w:rsidR="00856894" w:rsidRPr="00856894" w:rsidRDefault="00DC225C">
      <w:pPr>
        <w:pStyle w:val="TOC1"/>
        <w:rPr>
          <w:rFonts w:asciiTheme="minorHAnsi" w:eastAsiaTheme="minorEastAsia" w:hAnsiTheme="minorHAnsi" w:cstheme="minorHAnsi"/>
          <w:b w:val="0"/>
          <w:noProof/>
          <w:szCs w:val="22"/>
        </w:rPr>
      </w:pPr>
      <w:hyperlink w:anchor="_Toc18704981" w:history="1">
        <w:r w:rsidR="00856894" w:rsidRPr="00856894">
          <w:rPr>
            <w:rStyle w:val="Hyperlink"/>
            <w:rFonts w:asciiTheme="minorHAnsi" w:hAnsiTheme="minorHAnsi" w:cstheme="minorHAnsi"/>
            <w:noProof/>
            <w:szCs w:val="22"/>
            <w:lang w:eastAsia="en-US"/>
          </w:rPr>
          <w:t>6.</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Results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_Toc18704981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17</w:t>
        </w:r>
        <w:r w:rsidR="00856894" w:rsidRPr="00856894">
          <w:rPr>
            <w:rFonts w:asciiTheme="minorHAnsi" w:hAnsiTheme="minorHAnsi" w:cstheme="minorHAnsi"/>
            <w:noProof/>
            <w:webHidden/>
            <w:szCs w:val="22"/>
          </w:rPr>
          <w:fldChar w:fldCharType="end"/>
        </w:r>
      </w:hyperlink>
    </w:p>
    <w:p w14:paraId="5AA99782" w14:textId="5A6E74CF" w:rsidR="00856894" w:rsidRPr="00856894" w:rsidRDefault="00DC225C">
      <w:pPr>
        <w:pStyle w:val="TOC2"/>
        <w:rPr>
          <w:rFonts w:asciiTheme="minorHAnsi" w:eastAsiaTheme="minorEastAsia" w:hAnsiTheme="minorHAnsi" w:cstheme="minorHAnsi"/>
          <w:noProof/>
          <w:sz w:val="22"/>
          <w:szCs w:val="22"/>
        </w:rPr>
      </w:pPr>
      <w:hyperlink w:anchor="_Toc18704982" w:history="1">
        <w:r w:rsidR="00856894" w:rsidRPr="00856894">
          <w:rPr>
            <w:rStyle w:val="Hyperlink"/>
            <w:rFonts w:asciiTheme="minorHAnsi" w:hAnsiTheme="minorHAnsi" w:cstheme="minorHAnsi"/>
            <w:noProof/>
            <w:sz w:val="22"/>
            <w:szCs w:val="22"/>
          </w:rPr>
          <w:t>6.1 Abundance</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_Toc18704982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17</w:t>
        </w:r>
        <w:r w:rsidR="00856894" w:rsidRPr="00856894">
          <w:rPr>
            <w:rFonts w:asciiTheme="minorHAnsi" w:hAnsiTheme="minorHAnsi" w:cstheme="minorHAnsi"/>
            <w:noProof/>
            <w:webHidden/>
            <w:sz w:val="22"/>
            <w:szCs w:val="22"/>
          </w:rPr>
          <w:fldChar w:fldCharType="end"/>
        </w:r>
      </w:hyperlink>
    </w:p>
    <w:p w14:paraId="37263FE0" w14:textId="15E58344" w:rsidR="00856894" w:rsidRPr="00856894" w:rsidRDefault="00DC225C">
      <w:pPr>
        <w:pStyle w:val="TOC2"/>
        <w:rPr>
          <w:rFonts w:asciiTheme="minorHAnsi" w:eastAsiaTheme="minorEastAsia" w:hAnsiTheme="minorHAnsi" w:cstheme="minorHAnsi"/>
          <w:noProof/>
          <w:sz w:val="22"/>
          <w:szCs w:val="22"/>
        </w:rPr>
      </w:pPr>
      <w:hyperlink w:anchor="_Toc18704983" w:history="1">
        <w:r w:rsidR="00856894" w:rsidRPr="00856894">
          <w:rPr>
            <w:rStyle w:val="Hyperlink"/>
            <w:rFonts w:asciiTheme="minorHAnsi" w:hAnsiTheme="minorHAnsi" w:cstheme="minorHAnsi"/>
            <w:noProof/>
            <w:sz w:val="22"/>
            <w:szCs w:val="22"/>
          </w:rPr>
          <w:t>6.2 Biomass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_Toc18704983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21</w:t>
        </w:r>
        <w:r w:rsidR="00856894" w:rsidRPr="00856894">
          <w:rPr>
            <w:rFonts w:asciiTheme="minorHAnsi" w:hAnsiTheme="minorHAnsi" w:cstheme="minorHAnsi"/>
            <w:noProof/>
            <w:webHidden/>
            <w:sz w:val="22"/>
            <w:szCs w:val="22"/>
          </w:rPr>
          <w:fldChar w:fldCharType="end"/>
        </w:r>
      </w:hyperlink>
    </w:p>
    <w:p w14:paraId="516D528F" w14:textId="36FF52B4" w:rsidR="00856894" w:rsidRPr="00856894" w:rsidRDefault="00DC225C">
      <w:pPr>
        <w:pStyle w:val="TOC2"/>
        <w:rPr>
          <w:rFonts w:asciiTheme="minorHAnsi" w:eastAsiaTheme="minorEastAsia" w:hAnsiTheme="minorHAnsi" w:cstheme="minorHAnsi"/>
          <w:noProof/>
          <w:sz w:val="22"/>
          <w:szCs w:val="22"/>
        </w:rPr>
      </w:pPr>
      <w:hyperlink w:anchor="_Toc18704984" w:history="1">
        <w:r w:rsidR="00856894" w:rsidRPr="00856894">
          <w:rPr>
            <w:rStyle w:val="Hyperlink"/>
            <w:rFonts w:asciiTheme="minorHAnsi" w:hAnsiTheme="minorHAnsi" w:cstheme="minorHAnsi"/>
            <w:noProof/>
            <w:sz w:val="22"/>
            <w:szCs w:val="22"/>
          </w:rPr>
          <w:t>6.3 Length-Frequency</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_Toc18704984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22</w:t>
        </w:r>
        <w:r w:rsidR="00856894" w:rsidRPr="00856894">
          <w:rPr>
            <w:rFonts w:asciiTheme="minorHAnsi" w:hAnsiTheme="minorHAnsi" w:cstheme="minorHAnsi"/>
            <w:noProof/>
            <w:webHidden/>
            <w:sz w:val="22"/>
            <w:szCs w:val="22"/>
          </w:rPr>
          <w:fldChar w:fldCharType="end"/>
        </w:r>
      </w:hyperlink>
    </w:p>
    <w:p w14:paraId="6A051E26" w14:textId="3E2E4E9D" w:rsidR="00856894" w:rsidRPr="00856894" w:rsidRDefault="00DC225C">
      <w:pPr>
        <w:pStyle w:val="TOC2"/>
        <w:rPr>
          <w:rFonts w:asciiTheme="minorHAnsi" w:eastAsiaTheme="minorEastAsia" w:hAnsiTheme="minorHAnsi" w:cstheme="minorHAnsi"/>
          <w:noProof/>
          <w:sz w:val="22"/>
          <w:szCs w:val="22"/>
        </w:rPr>
      </w:pPr>
      <w:hyperlink w:anchor="_Toc18704985" w:history="1">
        <w:r w:rsidR="00856894" w:rsidRPr="00856894">
          <w:rPr>
            <w:rStyle w:val="Hyperlink"/>
            <w:rFonts w:asciiTheme="minorHAnsi" w:hAnsiTheme="minorHAnsi" w:cstheme="minorHAnsi"/>
            <w:noProof/>
            <w:sz w:val="22"/>
            <w:szCs w:val="22"/>
          </w:rPr>
          <w:t>6.4 Health indicators</w:t>
        </w:r>
        <w:r w:rsidR="00856894" w:rsidRPr="00856894">
          <w:rPr>
            <w:rFonts w:asciiTheme="minorHAnsi" w:hAnsiTheme="minorHAnsi" w:cstheme="minorHAnsi"/>
            <w:noProof/>
            <w:webHidden/>
            <w:sz w:val="22"/>
            <w:szCs w:val="22"/>
          </w:rPr>
          <w:tab/>
        </w:r>
        <w:r w:rsidR="00856894" w:rsidRPr="00856894">
          <w:rPr>
            <w:rFonts w:asciiTheme="minorHAnsi" w:hAnsiTheme="minorHAnsi" w:cstheme="minorHAnsi"/>
            <w:noProof/>
            <w:webHidden/>
            <w:sz w:val="22"/>
            <w:szCs w:val="22"/>
          </w:rPr>
          <w:fldChar w:fldCharType="begin"/>
        </w:r>
        <w:r w:rsidR="00856894" w:rsidRPr="00856894">
          <w:rPr>
            <w:rFonts w:asciiTheme="minorHAnsi" w:hAnsiTheme="minorHAnsi" w:cstheme="minorHAnsi"/>
            <w:noProof/>
            <w:webHidden/>
            <w:sz w:val="22"/>
            <w:szCs w:val="22"/>
          </w:rPr>
          <w:instrText xml:space="preserve"> PAGEREF _Toc18704985 \h </w:instrText>
        </w:r>
        <w:r w:rsidR="00856894" w:rsidRPr="00856894">
          <w:rPr>
            <w:rFonts w:asciiTheme="minorHAnsi" w:hAnsiTheme="minorHAnsi" w:cstheme="minorHAnsi"/>
            <w:noProof/>
            <w:webHidden/>
            <w:sz w:val="22"/>
            <w:szCs w:val="22"/>
          </w:rPr>
        </w:r>
        <w:r w:rsidR="00856894" w:rsidRPr="00856894">
          <w:rPr>
            <w:rFonts w:asciiTheme="minorHAnsi" w:hAnsiTheme="minorHAnsi" w:cstheme="minorHAnsi"/>
            <w:noProof/>
            <w:webHidden/>
            <w:sz w:val="22"/>
            <w:szCs w:val="22"/>
          </w:rPr>
          <w:fldChar w:fldCharType="separate"/>
        </w:r>
        <w:r w:rsidR="00483A61">
          <w:rPr>
            <w:rFonts w:asciiTheme="minorHAnsi" w:hAnsiTheme="minorHAnsi" w:cstheme="minorHAnsi"/>
            <w:noProof/>
            <w:webHidden/>
            <w:sz w:val="22"/>
            <w:szCs w:val="22"/>
          </w:rPr>
          <w:t>27</w:t>
        </w:r>
        <w:r w:rsidR="00856894" w:rsidRPr="00856894">
          <w:rPr>
            <w:rFonts w:asciiTheme="minorHAnsi" w:hAnsiTheme="minorHAnsi" w:cstheme="minorHAnsi"/>
            <w:noProof/>
            <w:webHidden/>
            <w:sz w:val="22"/>
            <w:szCs w:val="22"/>
          </w:rPr>
          <w:fldChar w:fldCharType="end"/>
        </w:r>
      </w:hyperlink>
    </w:p>
    <w:p w14:paraId="61628EB7" w14:textId="121ABB1A" w:rsidR="00856894" w:rsidRPr="00856894" w:rsidRDefault="00DC225C">
      <w:pPr>
        <w:pStyle w:val="TOC1"/>
        <w:rPr>
          <w:rFonts w:asciiTheme="minorHAnsi" w:eastAsiaTheme="minorEastAsia" w:hAnsiTheme="minorHAnsi" w:cstheme="minorHAnsi"/>
          <w:b w:val="0"/>
          <w:noProof/>
          <w:szCs w:val="22"/>
        </w:rPr>
      </w:pPr>
      <w:hyperlink w:anchor="_Toc18704986" w:history="1">
        <w:r w:rsidR="00856894" w:rsidRPr="00856894">
          <w:rPr>
            <w:rStyle w:val="Hyperlink"/>
            <w:rFonts w:asciiTheme="minorHAnsi" w:hAnsiTheme="minorHAnsi" w:cstheme="minorHAnsi"/>
            <w:noProof/>
            <w:szCs w:val="22"/>
            <w:lang w:eastAsia="en-US"/>
          </w:rPr>
          <w:t>7.</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Discussion</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_Toc18704986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30</w:t>
        </w:r>
        <w:r w:rsidR="00856894" w:rsidRPr="00856894">
          <w:rPr>
            <w:rFonts w:asciiTheme="minorHAnsi" w:hAnsiTheme="minorHAnsi" w:cstheme="minorHAnsi"/>
            <w:noProof/>
            <w:webHidden/>
            <w:szCs w:val="22"/>
          </w:rPr>
          <w:fldChar w:fldCharType="end"/>
        </w:r>
      </w:hyperlink>
    </w:p>
    <w:p w14:paraId="1D09E670" w14:textId="5F18374D" w:rsidR="00856894" w:rsidRPr="00856894" w:rsidRDefault="00DC225C">
      <w:pPr>
        <w:pStyle w:val="TOC1"/>
        <w:rPr>
          <w:rFonts w:asciiTheme="minorHAnsi" w:eastAsiaTheme="minorEastAsia" w:hAnsiTheme="minorHAnsi" w:cstheme="minorHAnsi"/>
          <w:b w:val="0"/>
          <w:noProof/>
          <w:szCs w:val="22"/>
        </w:rPr>
      </w:pPr>
      <w:hyperlink w:anchor="_Toc18704987" w:history="1">
        <w:r w:rsidR="00856894" w:rsidRPr="00856894">
          <w:rPr>
            <w:rStyle w:val="Hyperlink"/>
            <w:rFonts w:asciiTheme="minorHAnsi" w:hAnsiTheme="minorHAnsi" w:cstheme="minorHAnsi"/>
            <w:noProof/>
            <w:szCs w:val="22"/>
            <w:lang w:eastAsia="en-US"/>
          </w:rPr>
          <w:t>8.</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Management recommendations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_Toc18704987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33</w:t>
        </w:r>
        <w:r w:rsidR="00856894" w:rsidRPr="00856894">
          <w:rPr>
            <w:rFonts w:asciiTheme="minorHAnsi" w:hAnsiTheme="minorHAnsi" w:cstheme="minorHAnsi"/>
            <w:noProof/>
            <w:webHidden/>
            <w:szCs w:val="22"/>
          </w:rPr>
          <w:fldChar w:fldCharType="end"/>
        </w:r>
      </w:hyperlink>
    </w:p>
    <w:p w14:paraId="1FDA1601" w14:textId="27B3C814" w:rsidR="00856894" w:rsidRPr="00856894" w:rsidRDefault="00DC225C">
      <w:pPr>
        <w:pStyle w:val="TOC1"/>
        <w:rPr>
          <w:rFonts w:asciiTheme="minorHAnsi" w:eastAsiaTheme="minorEastAsia" w:hAnsiTheme="minorHAnsi" w:cstheme="minorHAnsi"/>
          <w:b w:val="0"/>
          <w:noProof/>
          <w:szCs w:val="22"/>
        </w:rPr>
      </w:pPr>
      <w:hyperlink w:anchor="_Toc18704988" w:history="1">
        <w:r w:rsidR="00856894" w:rsidRPr="00856894">
          <w:rPr>
            <w:rStyle w:val="Hyperlink"/>
            <w:rFonts w:asciiTheme="minorHAnsi" w:hAnsiTheme="minorHAnsi" w:cstheme="minorHAnsi"/>
            <w:noProof/>
            <w:szCs w:val="22"/>
            <w:lang w:eastAsia="en-US"/>
          </w:rPr>
          <w:t>9.</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Research recommendations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_Toc18704988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33</w:t>
        </w:r>
        <w:r w:rsidR="00856894" w:rsidRPr="00856894">
          <w:rPr>
            <w:rFonts w:asciiTheme="minorHAnsi" w:hAnsiTheme="minorHAnsi" w:cstheme="minorHAnsi"/>
            <w:noProof/>
            <w:webHidden/>
            <w:szCs w:val="22"/>
          </w:rPr>
          <w:fldChar w:fldCharType="end"/>
        </w:r>
      </w:hyperlink>
    </w:p>
    <w:p w14:paraId="0C8AEA80" w14:textId="6591603E" w:rsidR="00856894" w:rsidRPr="00856894" w:rsidRDefault="00DC225C">
      <w:pPr>
        <w:pStyle w:val="TOC1"/>
        <w:rPr>
          <w:rFonts w:asciiTheme="minorHAnsi" w:eastAsiaTheme="minorEastAsia" w:hAnsiTheme="minorHAnsi" w:cstheme="minorHAnsi"/>
          <w:b w:val="0"/>
          <w:noProof/>
          <w:szCs w:val="22"/>
        </w:rPr>
      </w:pPr>
      <w:hyperlink w:anchor="_Toc18704989" w:history="1">
        <w:r w:rsidR="00856894" w:rsidRPr="00856894">
          <w:rPr>
            <w:rStyle w:val="Hyperlink"/>
            <w:rFonts w:asciiTheme="minorHAnsi" w:hAnsiTheme="minorHAnsi" w:cstheme="minorHAnsi"/>
            <w:noProof/>
            <w:szCs w:val="22"/>
            <w:lang w:eastAsia="en-US"/>
          </w:rPr>
          <w:t>10.</w:t>
        </w:r>
        <w:r w:rsidR="00856894" w:rsidRPr="00856894">
          <w:rPr>
            <w:rFonts w:asciiTheme="minorHAnsi" w:eastAsiaTheme="minorEastAsia" w:hAnsiTheme="minorHAnsi" w:cstheme="minorHAnsi"/>
            <w:b w:val="0"/>
            <w:noProof/>
            <w:szCs w:val="22"/>
          </w:rPr>
          <w:tab/>
        </w:r>
        <w:r w:rsidR="00856894" w:rsidRPr="00856894">
          <w:rPr>
            <w:rStyle w:val="Hyperlink"/>
            <w:rFonts w:asciiTheme="minorHAnsi" w:hAnsiTheme="minorHAnsi" w:cstheme="minorHAnsi"/>
            <w:noProof/>
            <w:szCs w:val="22"/>
            <w:lang w:eastAsia="en-US"/>
          </w:rPr>
          <w:t>References</w:t>
        </w:r>
        <w:r w:rsidR="00856894" w:rsidRPr="00856894">
          <w:rPr>
            <w:rFonts w:asciiTheme="minorHAnsi" w:hAnsiTheme="minorHAnsi" w:cstheme="minorHAnsi"/>
            <w:noProof/>
            <w:webHidden/>
            <w:szCs w:val="22"/>
          </w:rPr>
          <w:tab/>
        </w:r>
        <w:r w:rsidR="00856894" w:rsidRPr="00856894">
          <w:rPr>
            <w:rFonts w:asciiTheme="minorHAnsi" w:hAnsiTheme="minorHAnsi" w:cstheme="minorHAnsi"/>
            <w:noProof/>
            <w:webHidden/>
            <w:szCs w:val="22"/>
          </w:rPr>
          <w:fldChar w:fldCharType="begin"/>
        </w:r>
        <w:r w:rsidR="00856894" w:rsidRPr="00856894">
          <w:rPr>
            <w:rFonts w:asciiTheme="minorHAnsi" w:hAnsiTheme="minorHAnsi" w:cstheme="minorHAnsi"/>
            <w:noProof/>
            <w:webHidden/>
            <w:szCs w:val="22"/>
          </w:rPr>
          <w:instrText xml:space="preserve"> PAGEREF _Toc18704989 \h </w:instrText>
        </w:r>
        <w:r w:rsidR="00856894" w:rsidRPr="00856894">
          <w:rPr>
            <w:rFonts w:asciiTheme="minorHAnsi" w:hAnsiTheme="minorHAnsi" w:cstheme="minorHAnsi"/>
            <w:noProof/>
            <w:webHidden/>
            <w:szCs w:val="22"/>
          </w:rPr>
        </w:r>
        <w:r w:rsidR="00856894" w:rsidRPr="00856894">
          <w:rPr>
            <w:rFonts w:asciiTheme="minorHAnsi" w:hAnsiTheme="minorHAnsi" w:cstheme="minorHAnsi"/>
            <w:noProof/>
            <w:webHidden/>
            <w:szCs w:val="22"/>
          </w:rPr>
          <w:fldChar w:fldCharType="separate"/>
        </w:r>
        <w:r w:rsidR="00483A61">
          <w:rPr>
            <w:rFonts w:asciiTheme="minorHAnsi" w:hAnsiTheme="minorHAnsi" w:cstheme="minorHAnsi"/>
            <w:noProof/>
            <w:webHidden/>
            <w:szCs w:val="22"/>
          </w:rPr>
          <w:t>35</w:t>
        </w:r>
        <w:r w:rsidR="00856894" w:rsidRPr="00856894">
          <w:rPr>
            <w:rFonts w:asciiTheme="minorHAnsi" w:hAnsiTheme="minorHAnsi" w:cstheme="minorHAnsi"/>
            <w:noProof/>
            <w:webHidden/>
            <w:szCs w:val="22"/>
          </w:rPr>
          <w:fldChar w:fldCharType="end"/>
        </w:r>
      </w:hyperlink>
    </w:p>
    <w:p w14:paraId="2BC91B4A" w14:textId="600A7CA3" w:rsidR="00A8081F" w:rsidRPr="00205C1B" w:rsidRDefault="00D31046" w:rsidP="00A8081F">
      <w:pPr>
        <w:autoSpaceDE w:val="0"/>
        <w:autoSpaceDN w:val="0"/>
        <w:adjustRightInd w:val="0"/>
        <w:rPr>
          <w:rFonts w:asciiTheme="minorHAnsi" w:hAnsiTheme="minorHAnsi" w:cs="Calibri"/>
          <w:sz w:val="22"/>
          <w:szCs w:val="22"/>
        </w:rPr>
      </w:pPr>
      <w:r w:rsidRPr="002515C1">
        <w:rPr>
          <w:rFonts w:cs="Arial"/>
          <w:sz w:val="22"/>
          <w:szCs w:val="22"/>
        </w:rPr>
        <w:fldChar w:fldCharType="end"/>
      </w:r>
      <w:r w:rsidR="00C24B61" w:rsidRPr="00205C1B">
        <w:rPr>
          <w:rFonts w:asciiTheme="minorHAnsi" w:eastAsia="Calibri" w:hAnsiTheme="minorHAnsi" w:cs="Arial"/>
          <w:sz w:val="22"/>
          <w:szCs w:val="22"/>
        </w:rPr>
        <w:t xml:space="preserve"> </w:t>
      </w:r>
    </w:p>
    <w:p w14:paraId="2BC91B4B" w14:textId="77777777" w:rsidR="002C546D" w:rsidRDefault="002C546D">
      <w:pPr>
        <w:rPr>
          <w:rFonts w:asciiTheme="minorHAnsi" w:hAnsiTheme="minorHAnsi" w:cs="Calibri"/>
          <w:sz w:val="22"/>
          <w:szCs w:val="22"/>
        </w:rPr>
      </w:pPr>
      <w:r>
        <w:rPr>
          <w:rFonts w:asciiTheme="minorHAnsi" w:hAnsiTheme="minorHAnsi" w:cs="Calibri"/>
          <w:sz w:val="22"/>
          <w:szCs w:val="22"/>
        </w:rPr>
        <w:br w:type="page"/>
      </w:r>
    </w:p>
    <w:p w14:paraId="2BC91B4C" w14:textId="77777777" w:rsidR="002C546D" w:rsidRPr="002C546D" w:rsidRDefault="002C546D" w:rsidP="002C546D">
      <w:pPr>
        <w:jc w:val="both"/>
        <w:rPr>
          <w:rFonts w:asciiTheme="minorHAnsi" w:hAnsiTheme="minorHAnsi"/>
          <w:b/>
        </w:rPr>
      </w:pPr>
      <w:r>
        <w:rPr>
          <w:rFonts w:asciiTheme="minorHAnsi" w:hAnsiTheme="minorHAnsi"/>
          <w:b/>
          <w:sz w:val="22"/>
        </w:rPr>
        <w:t>Executive Summary</w:t>
      </w:r>
    </w:p>
    <w:p w14:paraId="2BC91B4D" w14:textId="0867E575" w:rsidR="00072DE6" w:rsidRDefault="00A74043" w:rsidP="000408E8">
      <w:p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 xml:space="preserve">In spring 2017, </w:t>
      </w:r>
      <w:r w:rsidRPr="00A14063">
        <w:rPr>
          <w:rFonts w:asciiTheme="minorHAnsi" w:hAnsiTheme="minorHAnsi" w:cs="Arial"/>
          <w:color w:val="000000"/>
          <w:sz w:val="22"/>
          <w:szCs w:val="22"/>
        </w:rPr>
        <w:t>a total of 3,252 </w:t>
      </w:r>
      <w:r>
        <w:rPr>
          <w:rFonts w:asciiTheme="minorHAnsi" w:hAnsiTheme="minorHAnsi" w:cs="Arial"/>
          <w:color w:val="000000"/>
          <w:sz w:val="22"/>
          <w:szCs w:val="22"/>
        </w:rPr>
        <w:t>megalitres</w:t>
      </w:r>
      <w:r w:rsidRPr="00A14063">
        <w:rPr>
          <w:rFonts w:asciiTheme="minorHAnsi" w:hAnsiTheme="minorHAnsi" w:cs="Arial"/>
          <w:color w:val="000000"/>
          <w:sz w:val="22"/>
          <w:szCs w:val="22"/>
        </w:rPr>
        <w:t xml:space="preserve"> of Commonwealth </w:t>
      </w:r>
      <w:r w:rsidR="003B6351">
        <w:rPr>
          <w:rFonts w:asciiTheme="minorHAnsi" w:hAnsiTheme="minorHAnsi" w:cs="Arial"/>
          <w:color w:val="000000"/>
          <w:sz w:val="22"/>
          <w:szCs w:val="22"/>
        </w:rPr>
        <w:t xml:space="preserve">water for the </w:t>
      </w:r>
      <w:r w:rsidRPr="00A14063">
        <w:rPr>
          <w:rFonts w:asciiTheme="minorHAnsi" w:hAnsiTheme="minorHAnsi" w:cs="Arial"/>
          <w:color w:val="000000"/>
          <w:sz w:val="22"/>
          <w:szCs w:val="22"/>
        </w:rPr>
        <w:t xml:space="preserve">environment was delivered </w:t>
      </w:r>
      <w:r>
        <w:rPr>
          <w:rFonts w:asciiTheme="minorHAnsi" w:hAnsiTheme="minorHAnsi" w:cs="Arial"/>
          <w:color w:val="000000"/>
          <w:sz w:val="22"/>
          <w:szCs w:val="22"/>
        </w:rPr>
        <w:t>down</w:t>
      </w:r>
      <w:r w:rsidRPr="00A14063">
        <w:rPr>
          <w:rFonts w:asciiTheme="minorHAnsi" w:hAnsiTheme="minorHAnsi" w:cs="Arial"/>
          <w:color w:val="000000"/>
          <w:sz w:val="22"/>
          <w:szCs w:val="22"/>
        </w:rPr>
        <w:t xml:space="preserve"> the Dumaresq River to provide stable base flows for native fish </w:t>
      </w:r>
      <w:r w:rsidR="00853295">
        <w:rPr>
          <w:rFonts w:asciiTheme="minorHAnsi" w:hAnsiTheme="minorHAnsi" w:cs="Arial"/>
          <w:color w:val="000000"/>
          <w:sz w:val="22"/>
          <w:szCs w:val="22"/>
        </w:rPr>
        <w:t>with the aim to</w:t>
      </w:r>
      <w:r w:rsidR="00072DE6">
        <w:rPr>
          <w:rFonts w:asciiTheme="minorHAnsi" w:hAnsiTheme="minorHAnsi" w:cs="Arial"/>
          <w:color w:val="000000"/>
          <w:sz w:val="22"/>
          <w:szCs w:val="22"/>
        </w:rPr>
        <w:t xml:space="preserve"> enhance recruitment outcomes, provide access to habitat and food and allow movement along the reach. </w:t>
      </w:r>
      <w:r>
        <w:rPr>
          <w:rFonts w:asciiTheme="minorHAnsi" w:hAnsiTheme="minorHAnsi" w:cs="Arial"/>
          <w:color w:val="000000"/>
          <w:sz w:val="22"/>
          <w:szCs w:val="22"/>
        </w:rPr>
        <w:t>During the same period a separate but related release of 8,864 ML of water for the environment (8,000 ML NSW Planned Environmental Water entitlement; 864 ML Commonwealth entitlement)</w:t>
      </w:r>
      <w:r w:rsidR="00072DE6">
        <w:rPr>
          <w:rFonts w:asciiTheme="minorHAnsi" w:hAnsiTheme="minorHAnsi" w:cs="Arial"/>
          <w:color w:val="000000"/>
          <w:sz w:val="22"/>
          <w:szCs w:val="22"/>
        </w:rPr>
        <w:t xml:space="preserve"> was </w:t>
      </w:r>
      <w:r w:rsidR="00853295">
        <w:rPr>
          <w:rFonts w:asciiTheme="minorHAnsi" w:hAnsiTheme="minorHAnsi" w:cs="Arial"/>
          <w:color w:val="000000"/>
          <w:sz w:val="22"/>
          <w:szCs w:val="22"/>
        </w:rPr>
        <w:t xml:space="preserve">delivered </w:t>
      </w:r>
      <w:r w:rsidR="00072DE6">
        <w:rPr>
          <w:rFonts w:asciiTheme="minorHAnsi" w:hAnsiTheme="minorHAnsi" w:cs="Arial"/>
          <w:color w:val="000000"/>
          <w:sz w:val="22"/>
          <w:szCs w:val="22"/>
        </w:rPr>
        <w:t>down the Severn River</w:t>
      </w:r>
      <w:r>
        <w:rPr>
          <w:rFonts w:asciiTheme="minorHAnsi" w:hAnsiTheme="minorHAnsi" w:cs="Arial"/>
          <w:color w:val="000000"/>
          <w:sz w:val="22"/>
          <w:szCs w:val="22"/>
        </w:rPr>
        <w:t xml:space="preserve"> </w:t>
      </w:r>
      <w:r w:rsidR="00072DE6">
        <w:rPr>
          <w:rFonts w:asciiTheme="minorHAnsi" w:hAnsiTheme="minorHAnsi" w:cs="Arial"/>
          <w:color w:val="000000"/>
          <w:sz w:val="22"/>
          <w:szCs w:val="22"/>
        </w:rPr>
        <w:t>to prime the system and provide opportunities for</w:t>
      </w:r>
      <w:r w:rsidR="00072DE6" w:rsidRPr="00A14063">
        <w:rPr>
          <w:rFonts w:asciiTheme="minorHAnsi" w:hAnsiTheme="minorHAnsi" w:cs="Arial"/>
          <w:color w:val="000000"/>
          <w:sz w:val="22"/>
          <w:szCs w:val="22"/>
        </w:rPr>
        <w:t xml:space="preserve"> increased access to food and habitat </w:t>
      </w:r>
      <w:r w:rsidR="00853295">
        <w:rPr>
          <w:rFonts w:asciiTheme="minorHAnsi" w:hAnsiTheme="minorHAnsi" w:cs="Arial"/>
          <w:color w:val="000000"/>
          <w:sz w:val="22"/>
          <w:szCs w:val="22"/>
        </w:rPr>
        <w:t>to facilitate</w:t>
      </w:r>
      <w:r w:rsidR="00853295" w:rsidRPr="00A14063">
        <w:rPr>
          <w:rFonts w:asciiTheme="minorHAnsi" w:hAnsiTheme="minorHAnsi" w:cs="Arial"/>
          <w:color w:val="000000"/>
          <w:sz w:val="22"/>
          <w:szCs w:val="22"/>
        </w:rPr>
        <w:t xml:space="preserve"> </w:t>
      </w:r>
      <w:r w:rsidR="00072DE6" w:rsidRPr="00A14063">
        <w:rPr>
          <w:rFonts w:asciiTheme="minorHAnsi" w:hAnsiTheme="minorHAnsi" w:cs="Arial"/>
          <w:color w:val="000000"/>
          <w:sz w:val="22"/>
          <w:szCs w:val="22"/>
        </w:rPr>
        <w:t>recruitment</w:t>
      </w:r>
      <w:r w:rsidR="00072DE6">
        <w:rPr>
          <w:rFonts w:asciiTheme="minorHAnsi" w:hAnsiTheme="minorHAnsi" w:cs="Arial"/>
          <w:color w:val="000000"/>
          <w:sz w:val="22"/>
          <w:szCs w:val="22"/>
        </w:rPr>
        <w:t>.</w:t>
      </w:r>
      <w:r>
        <w:rPr>
          <w:rFonts w:asciiTheme="minorHAnsi" w:hAnsiTheme="minorHAnsi" w:cs="Arial"/>
          <w:color w:val="000000"/>
          <w:sz w:val="22"/>
          <w:szCs w:val="22"/>
        </w:rPr>
        <w:t xml:space="preserve"> </w:t>
      </w:r>
    </w:p>
    <w:p w14:paraId="2BC91B4E" w14:textId="6499A22B" w:rsidR="002C546D" w:rsidRDefault="00072DE6" w:rsidP="002C546D">
      <w:pPr>
        <w:spacing w:after="120"/>
        <w:jc w:val="both"/>
        <w:rPr>
          <w:rFonts w:asciiTheme="minorHAnsi" w:hAnsiTheme="minorHAnsi" w:cs="Arial"/>
          <w:color w:val="000000"/>
          <w:sz w:val="22"/>
          <w:szCs w:val="22"/>
        </w:rPr>
      </w:pPr>
      <w:r>
        <w:rPr>
          <w:rFonts w:asciiTheme="minorHAnsi" w:hAnsiTheme="minorHAnsi" w:cs="Arial"/>
          <w:color w:val="000000"/>
          <w:sz w:val="22"/>
          <w:szCs w:val="22"/>
        </w:rPr>
        <w:t>These flows followed variable antecedent conditions, and were d</w:t>
      </w:r>
      <w:r w:rsidRPr="00A14063">
        <w:rPr>
          <w:rFonts w:asciiTheme="minorHAnsi" w:hAnsiTheme="minorHAnsi" w:cs="Arial"/>
          <w:color w:val="000000"/>
          <w:sz w:val="22"/>
          <w:szCs w:val="22"/>
        </w:rPr>
        <w:t xml:space="preserve">esigned to support </w:t>
      </w:r>
      <w:r>
        <w:rPr>
          <w:rFonts w:asciiTheme="minorHAnsi" w:hAnsiTheme="minorHAnsi" w:cs="Arial"/>
          <w:color w:val="000000"/>
          <w:sz w:val="22"/>
          <w:szCs w:val="22"/>
        </w:rPr>
        <w:t>water requirements</w:t>
      </w:r>
      <w:r w:rsidRPr="00A14063">
        <w:rPr>
          <w:rFonts w:asciiTheme="minorHAnsi" w:hAnsiTheme="minorHAnsi" w:cs="Arial"/>
          <w:color w:val="000000"/>
          <w:sz w:val="22"/>
          <w:szCs w:val="22"/>
        </w:rPr>
        <w:t xml:space="preserve"> needed by a range of native fish during peak periods of reproduction </w:t>
      </w:r>
      <w:r>
        <w:rPr>
          <w:rFonts w:asciiTheme="minorHAnsi" w:hAnsiTheme="minorHAnsi" w:cs="Arial"/>
          <w:color w:val="000000"/>
          <w:sz w:val="22"/>
          <w:szCs w:val="22"/>
        </w:rPr>
        <w:t>including</w:t>
      </w:r>
      <w:r w:rsidRPr="00A14063">
        <w:rPr>
          <w:rFonts w:asciiTheme="minorHAnsi" w:hAnsiTheme="minorHAnsi" w:cs="Arial"/>
          <w:color w:val="000000"/>
          <w:sz w:val="22"/>
          <w:szCs w:val="22"/>
        </w:rPr>
        <w:t xml:space="preserve"> </w:t>
      </w:r>
      <w:r>
        <w:rPr>
          <w:rFonts w:asciiTheme="minorHAnsi" w:hAnsiTheme="minorHAnsi" w:cs="Arial"/>
          <w:color w:val="000000"/>
          <w:sz w:val="22"/>
          <w:szCs w:val="22"/>
        </w:rPr>
        <w:t xml:space="preserve">threatened </w:t>
      </w:r>
      <w:r w:rsidR="00566174">
        <w:rPr>
          <w:rFonts w:asciiTheme="minorHAnsi" w:hAnsiTheme="minorHAnsi" w:cs="Arial"/>
          <w:color w:val="000000"/>
          <w:sz w:val="22"/>
          <w:szCs w:val="22"/>
        </w:rPr>
        <w:t xml:space="preserve">species such as </w:t>
      </w:r>
      <w:r w:rsidRPr="00A14063">
        <w:rPr>
          <w:rFonts w:asciiTheme="minorHAnsi" w:hAnsiTheme="minorHAnsi" w:cs="Arial"/>
          <w:color w:val="000000"/>
          <w:sz w:val="22"/>
          <w:szCs w:val="22"/>
        </w:rPr>
        <w:t xml:space="preserve">Murray </w:t>
      </w:r>
      <w:r>
        <w:rPr>
          <w:rFonts w:asciiTheme="minorHAnsi" w:hAnsiTheme="minorHAnsi" w:cs="Arial"/>
          <w:color w:val="000000"/>
          <w:sz w:val="22"/>
          <w:szCs w:val="22"/>
        </w:rPr>
        <w:t>C</w:t>
      </w:r>
      <w:r w:rsidRPr="00A14063">
        <w:rPr>
          <w:rFonts w:asciiTheme="minorHAnsi" w:hAnsiTheme="minorHAnsi" w:cs="Arial"/>
          <w:color w:val="000000"/>
          <w:sz w:val="22"/>
          <w:szCs w:val="22"/>
        </w:rPr>
        <w:t xml:space="preserve">od, </w:t>
      </w:r>
      <w:r>
        <w:rPr>
          <w:rFonts w:asciiTheme="minorHAnsi" w:hAnsiTheme="minorHAnsi" w:cs="Arial"/>
          <w:color w:val="000000"/>
          <w:sz w:val="22"/>
          <w:szCs w:val="22"/>
        </w:rPr>
        <w:t>F</w:t>
      </w:r>
      <w:r w:rsidRPr="00A14063">
        <w:rPr>
          <w:rFonts w:asciiTheme="minorHAnsi" w:hAnsiTheme="minorHAnsi" w:cs="Arial"/>
          <w:color w:val="000000"/>
          <w:sz w:val="22"/>
          <w:szCs w:val="22"/>
        </w:rPr>
        <w:t xml:space="preserve">reshwater </w:t>
      </w:r>
      <w:r>
        <w:rPr>
          <w:rFonts w:asciiTheme="minorHAnsi" w:hAnsiTheme="minorHAnsi" w:cs="Arial"/>
          <w:color w:val="000000"/>
          <w:sz w:val="22"/>
          <w:szCs w:val="22"/>
        </w:rPr>
        <w:t>C</w:t>
      </w:r>
      <w:r w:rsidRPr="00A14063">
        <w:rPr>
          <w:rFonts w:asciiTheme="minorHAnsi" w:hAnsiTheme="minorHAnsi" w:cs="Arial"/>
          <w:color w:val="000000"/>
          <w:sz w:val="22"/>
          <w:szCs w:val="22"/>
        </w:rPr>
        <w:t xml:space="preserve">atfish, </w:t>
      </w:r>
      <w:r>
        <w:rPr>
          <w:rFonts w:asciiTheme="minorHAnsi" w:hAnsiTheme="minorHAnsi" w:cs="Arial"/>
          <w:color w:val="000000"/>
          <w:sz w:val="22"/>
          <w:szCs w:val="22"/>
        </w:rPr>
        <w:t>and O</w:t>
      </w:r>
      <w:r w:rsidRPr="00A14063">
        <w:rPr>
          <w:rFonts w:asciiTheme="minorHAnsi" w:hAnsiTheme="minorHAnsi" w:cs="Arial"/>
          <w:color w:val="000000"/>
          <w:sz w:val="22"/>
          <w:szCs w:val="22"/>
        </w:rPr>
        <w:t xml:space="preserve">live </w:t>
      </w:r>
      <w:r>
        <w:rPr>
          <w:rFonts w:asciiTheme="minorHAnsi" w:hAnsiTheme="minorHAnsi" w:cs="Arial"/>
          <w:color w:val="000000"/>
          <w:sz w:val="22"/>
          <w:szCs w:val="22"/>
        </w:rPr>
        <w:t>P</w:t>
      </w:r>
      <w:r w:rsidRPr="00A14063">
        <w:rPr>
          <w:rFonts w:asciiTheme="minorHAnsi" w:hAnsiTheme="minorHAnsi" w:cs="Arial"/>
          <w:color w:val="000000"/>
          <w:sz w:val="22"/>
          <w:szCs w:val="22"/>
        </w:rPr>
        <w:t>erchlet,</w:t>
      </w:r>
      <w:r>
        <w:rPr>
          <w:rFonts w:asciiTheme="minorHAnsi" w:hAnsiTheme="minorHAnsi" w:cs="Arial"/>
          <w:color w:val="000000"/>
          <w:sz w:val="22"/>
          <w:szCs w:val="22"/>
        </w:rPr>
        <w:t xml:space="preserve"> as well as</w:t>
      </w:r>
      <w:r w:rsidRPr="00A14063">
        <w:rPr>
          <w:rFonts w:asciiTheme="minorHAnsi" w:hAnsiTheme="minorHAnsi" w:cs="Arial"/>
          <w:color w:val="000000"/>
          <w:sz w:val="22"/>
          <w:szCs w:val="22"/>
        </w:rPr>
        <w:t xml:space="preserve"> Murray-Darling Rainbowfish and Carp Gudgeon</w:t>
      </w:r>
      <w:r>
        <w:rPr>
          <w:rFonts w:asciiTheme="minorHAnsi" w:hAnsiTheme="minorHAnsi" w:cs="Arial"/>
          <w:color w:val="000000"/>
          <w:sz w:val="22"/>
          <w:szCs w:val="22"/>
        </w:rPr>
        <w:t>,</w:t>
      </w:r>
      <w:r w:rsidRPr="00A14063">
        <w:rPr>
          <w:rFonts w:asciiTheme="minorHAnsi" w:hAnsiTheme="minorHAnsi" w:cs="Arial"/>
          <w:color w:val="000000"/>
          <w:sz w:val="22"/>
          <w:szCs w:val="22"/>
        </w:rPr>
        <w:t xml:space="preserve"> </w:t>
      </w:r>
      <w:r>
        <w:rPr>
          <w:rFonts w:asciiTheme="minorHAnsi" w:hAnsiTheme="minorHAnsi" w:cs="Arial"/>
          <w:color w:val="000000"/>
          <w:sz w:val="22"/>
          <w:szCs w:val="22"/>
        </w:rPr>
        <w:t>whilst</w:t>
      </w:r>
      <w:r w:rsidRPr="00A14063">
        <w:rPr>
          <w:rFonts w:asciiTheme="minorHAnsi" w:hAnsiTheme="minorHAnsi" w:cs="Arial"/>
          <w:color w:val="000000"/>
          <w:sz w:val="22"/>
          <w:szCs w:val="22"/>
        </w:rPr>
        <w:t xml:space="preserve"> minimis</w:t>
      </w:r>
      <w:r>
        <w:rPr>
          <w:rFonts w:asciiTheme="minorHAnsi" w:hAnsiTheme="minorHAnsi" w:cs="Arial"/>
          <w:color w:val="000000"/>
          <w:sz w:val="22"/>
          <w:szCs w:val="22"/>
        </w:rPr>
        <w:t>ing</w:t>
      </w:r>
      <w:r w:rsidRPr="00A14063">
        <w:rPr>
          <w:rFonts w:asciiTheme="minorHAnsi" w:hAnsiTheme="minorHAnsi" w:cs="Arial"/>
          <w:color w:val="000000"/>
          <w:sz w:val="22"/>
          <w:szCs w:val="22"/>
        </w:rPr>
        <w:t xml:space="preserve"> risks </w:t>
      </w:r>
      <w:r w:rsidR="00853295">
        <w:rPr>
          <w:rFonts w:asciiTheme="minorHAnsi" w:hAnsiTheme="minorHAnsi" w:cs="Arial"/>
          <w:color w:val="000000"/>
          <w:sz w:val="22"/>
          <w:szCs w:val="22"/>
        </w:rPr>
        <w:t>relating to</w:t>
      </w:r>
      <w:r w:rsidR="00853295" w:rsidRPr="00A14063">
        <w:rPr>
          <w:rFonts w:asciiTheme="minorHAnsi" w:hAnsiTheme="minorHAnsi" w:cs="Arial"/>
          <w:color w:val="000000"/>
          <w:sz w:val="22"/>
          <w:szCs w:val="22"/>
        </w:rPr>
        <w:t xml:space="preserve"> </w:t>
      </w:r>
      <w:r w:rsidRPr="00A14063">
        <w:rPr>
          <w:rFonts w:asciiTheme="minorHAnsi" w:hAnsiTheme="minorHAnsi" w:cs="Arial"/>
          <w:color w:val="000000"/>
          <w:sz w:val="22"/>
          <w:szCs w:val="22"/>
        </w:rPr>
        <w:t>cold water pol</w:t>
      </w:r>
      <w:r>
        <w:rPr>
          <w:rFonts w:asciiTheme="minorHAnsi" w:hAnsiTheme="minorHAnsi" w:cs="Arial"/>
          <w:color w:val="000000"/>
          <w:sz w:val="22"/>
          <w:szCs w:val="22"/>
        </w:rPr>
        <w:t>lution</w:t>
      </w:r>
      <w:r w:rsidRPr="00A14063">
        <w:rPr>
          <w:rFonts w:asciiTheme="minorHAnsi" w:hAnsiTheme="minorHAnsi" w:cs="Arial"/>
          <w:color w:val="000000"/>
          <w:sz w:val="22"/>
          <w:szCs w:val="22"/>
        </w:rPr>
        <w:t xml:space="preserve">. </w:t>
      </w:r>
    </w:p>
    <w:p w14:paraId="72F1E63B" w14:textId="37F4E03D" w:rsidR="003F3965" w:rsidRPr="002C546D" w:rsidRDefault="003F3965" w:rsidP="002C546D">
      <w:pPr>
        <w:spacing w:after="120"/>
        <w:jc w:val="both"/>
        <w:rPr>
          <w:rFonts w:asciiTheme="minorHAnsi" w:hAnsiTheme="minorHAnsi"/>
          <w:sz w:val="22"/>
        </w:rPr>
      </w:pPr>
      <w:r>
        <w:rPr>
          <w:rFonts w:asciiTheme="minorHAnsi" w:hAnsiTheme="minorHAnsi" w:cs="Arial"/>
          <w:color w:val="000000"/>
          <w:sz w:val="22"/>
          <w:szCs w:val="22"/>
        </w:rPr>
        <w:t xml:space="preserve">The </w:t>
      </w:r>
      <w:r w:rsidRPr="002515C1">
        <w:rPr>
          <w:rFonts w:asciiTheme="minorHAnsi" w:hAnsiTheme="minorHAnsi" w:cs="Arial"/>
          <w:i/>
          <w:color w:val="000000"/>
          <w:sz w:val="22"/>
          <w:szCs w:val="22"/>
        </w:rPr>
        <w:t>Fish and flows intervention monitoring in the Border Rivers region</w:t>
      </w:r>
      <w:r>
        <w:rPr>
          <w:rFonts w:asciiTheme="minorHAnsi" w:hAnsiTheme="minorHAnsi" w:cs="Arial"/>
          <w:color w:val="000000"/>
          <w:sz w:val="22"/>
          <w:szCs w:val="22"/>
        </w:rPr>
        <w:t xml:space="preserve"> project aimed to determine fish responses to environmental watering actions in the Border Rivers valley that are focused on supporting reproduction and recruitment of key fish species</w:t>
      </w:r>
      <w:r w:rsidR="00504DD0">
        <w:rPr>
          <w:rFonts w:asciiTheme="minorHAnsi" w:hAnsiTheme="minorHAnsi" w:cs="Arial"/>
          <w:color w:val="000000"/>
          <w:sz w:val="22"/>
          <w:szCs w:val="22"/>
        </w:rPr>
        <w:t>. This project was funded by the</w:t>
      </w:r>
      <w:r w:rsidR="00504DD0" w:rsidRPr="00504DD0">
        <w:rPr>
          <w:rFonts w:cs="Arial"/>
          <w:sz w:val="20"/>
          <w:szCs w:val="20"/>
          <w:lang w:val="en"/>
        </w:rPr>
        <w:t xml:space="preserve"> </w:t>
      </w:r>
      <w:r w:rsidR="00504DD0" w:rsidRPr="00504DD0">
        <w:rPr>
          <w:rFonts w:asciiTheme="minorHAnsi" w:hAnsiTheme="minorHAnsi" w:cs="Arial"/>
          <w:color w:val="000000"/>
          <w:sz w:val="22"/>
          <w:szCs w:val="22"/>
          <w:lang w:val="en"/>
        </w:rPr>
        <w:t>Department of the Environment and Energy</w:t>
      </w:r>
      <w:r w:rsidR="00504DD0">
        <w:rPr>
          <w:rFonts w:asciiTheme="minorHAnsi" w:hAnsiTheme="minorHAnsi" w:cs="Arial"/>
          <w:color w:val="000000"/>
          <w:sz w:val="22"/>
          <w:szCs w:val="22"/>
          <w:lang w:val="en"/>
        </w:rPr>
        <w:t xml:space="preserve">, </w:t>
      </w:r>
      <w:r w:rsidR="00504DD0">
        <w:rPr>
          <w:rFonts w:asciiTheme="minorHAnsi" w:hAnsiTheme="minorHAnsi" w:cs="Arial"/>
          <w:color w:val="000000"/>
          <w:sz w:val="22"/>
          <w:szCs w:val="22"/>
        </w:rPr>
        <w:t xml:space="preserve">Commonwealth Environmental water Office (CEWO) and </w:t>
      </w:r>
      <w:r w:rsidR="00504DD0" w:rsidRPr="00504DD0">
        <w:rPr>
          <w:rFonts w:asciiTheme="minorHAnsi" w:hAnsiTheme="minorHAnsi" w:cs="Arial"/>
          <w:color w:val="000000"/>
          <w:sz w:val="22"/>
          <w:szCs w:val="22"/>
        </w:rPr>
        <w:t>was undertaken by the lead agency of NSW Department of Primary Industries in partnership with Queensland Department of Agriculture and Fisheries</w:t>
      </w:r>
      <w:r w:rsidR="00504DD0">
        <w:rPr>
          <w:rFonts w:asciiTheme="minorHAnsi" w:hAnsiTheme="minorHAnsi" w:cs="Arial"/>
          <w:color w:val="000000"/>
          <w:sz w:val="22"/>
          <w:szCs w:val="22"/>
        </w:rPr>
        <w:t>.</w:t>
      </w:r>
    </w:p>
    <w:p w14:paraId="2BC91B4F" w14:textId="37C49C4C" w:rsidR="002C546D" w:rsidRPr="002515C1" w:rsidRDefault="00072DE6" w:rsidP="002C546D">
      <w:pPr>
        <w:spacing w:after="120"/>
        <w:jc w:val="both"/>
        <w:rPr>
          <w:rFonts w:asciiTheme="minorHAnsi" w:hAnsiTheme="minorHAnsi" w:cs="Arial"/>
          <w:color w:val="000000"/>
          <w:sz w:val="22"/>
          <w:szCs w:val="22"/>
        </w:rPr>
      </w:pPr>
      <w:r w:rsidRPr="002515C1">
        <w:rPr>
          <w:rFonts w:asciiTheme="minorHAnsi" w:hAnsiTheme="minorHAnsi" w:cs="Arial"/>
          <w:color w:val="000000"/>
          <w:sz w:val="22"/>
          <w:szCs w:val="22"/>
        </w:rPr>
        <w:t xml:space="preserve">Monitoring the ecological response of native fish to water management activities in the Border Rivers involved sampling in the Dumaresq, Macintyre and Severn </w:t>
      </w:r>
      <w:r w:rsidR="0056020D" w:rsidRPr="002515C1">
        <w:rPr>
          <w:rFonts w:asciiTheme="minorHAnsi" w:hAnsiTheme="minorHAnsi" w:cs="Arial"/>
          <w:color w:val="000000"/>
          <w:sz w:val="22"/>
          <w:szCs w:val="22"/>
        </w:rPr>
        <w:t xml:space="preserve">rivers </w:t>
      </w:r>
      <w:r w:rsidRPr="002515C1">
        <w:rPr>
          <w:rFonts w:asciiTheme="minorHAnsi" w:hAnsiTheme="minorHAnsi" w:cs="Arial"/>
          <w:color w:val="000000"/>
          <w:sz w:val="22"/>
          <w:szCs w:val="22"/>
        </w:rPr>
        <w:t xml:space="preserve">before and after managed releases using standard methods for riverine fish, including electrofishing and bait traps. Larval trapping was also undertaken in the Severn River following the release of water for the environment; however </w:t>
      </w:r>
      <w:r w:rsidR="003B6351">
        <w:rPr>
          <w:rFonts w:asciiTheme="minorHAnsi" w:hAnsiTheme="minorHAnsi" w:cs="Arial"/>
          <w:color w:val="000000"/>
          <w:sz w:val="22"/>
          <w:szCs w:val="22"/>
        </w:rPr>
        <w:t>high</w:t>
      </w:r>
      <w:r w:rsidR="008706A3">
        <w:rPr>
          <w:rFonts w:asciiTheme="minorHAnsi" w:hAnsiTheme="minorHAnsi" w:cs="Arial"/>
          <w:color w:val="000000"/>
          <w:sz w:val="22"/>
          <w:szCs w:val="22"/>
        </w:rPr>
        <w:t xml:space="preserve"> flow</w:t>
      </w:r>
      <w:r w:rsidR="003B6351">
        <w:rPr>
          <w:rFonts w:asciiTheme="minorHAnsi" w:hAnsiTheme="minorHAnsi" w:cs="Arial"/>
          <w:color w:val="000000"/>
          <w:sz w:val="22"/>
          <w:szCs w:val="22"/>
        </w:rPr>
        <w:t xml:space="preserve"> event</w:t>
      </w:r>
      <w:r w:rsidR="008706A3">
        <w:rPr>
          <w:rFonts w:asciiTheme="minorHAnsi" w:hAnsiTheme="minorHAnsi" w:cs="Arial"/>
          <w:color w:val="000000"/>
          <w:sz w:val="22"/>
          <w:szCs w:val="22"/>
        </w:rPr>
        <w:t>s</w:t>
      </w:r>
      <w:r w:rsidR="008706A3" w:rsidRPr="002515C1">
        <w:rPr>
          <w:rFonts w:asciiTheme="minorHAnsi" w:hAnsiTheme="minorHAnsi" w:cs="Arial"/>
          <w:color w:val="000000"/>
          <w:sz w:val="22"/>
          <w:szCs w:val="22"/>
        </w:rPr>
        <w:t xml:space="preserve"> </w:t>
      </w:r>
      <w:r w:rsidR="00566174">
        <w:rPr>
          <w:rFonts w:asciiTheme="minorHAnsi" w:hAnsiTheme="minorHAnsi" w:cs="Arial"/>
          <w:color w:val="000000"/>
          <w:sz w:val="22"/>
          <w:szCs w:val="22"/>
        </w:rPr>
        <w:t xml:space="preserve">and the timing of sampling </w:t>
      </w:r>
      <w:r w:rsidRPr="002515C1">
        <w:rPr>
          <w:rFonts w:asciiTheme="minorHAnsi" w:hAnsiTheme="minorHAnsi" w:cs="Arial"/>
          <w:color w:val="000000"/>
          <w:sz w:val="22"/>
          <w:szCs w:val="22"/>
        </w:rPr>
        <w:t xml:space="preserve">limited the amount </w:t>
      </w:r>
      <w:r w:rsidR="00566174">
        <w:rPr>
          <w:rFonts w:asciiTheme="minorHAnsi" w:hAnsiTheme="minorHAnsi" w:cs="Arial"/>
          <w:color w:val="000000"/>
          <w:sz w:val="22"/>
          <w:szCs w:val="22"/>
        </w:rPr>
        <w:t xml:space="preserve">and effectiveness </w:t>
      </w:r>
      <w:r w:rsidRPr="002515C1">
        <w:rPr>
          <w:rFonts w:asciiTheme="minorHAnsi" w:hAnsiTheme="minorHAnsi" w:cs="Arial"/>
          <w:color w:val="000000"/>
          <w:sz w:val="22"/>
          <w:szCs w:val="22"/>
        </w:rPr>
        <w:t xml:space="preserve">of trapping. </w:t>
      </w:r>
    </w:p>
    <w:p w14:paraId="2BC91B50" w14:textId="02A37AC7" w:rsidR="000D72CC" w:rsidRDefault="002C21F5" w:rsidP="002C546D">
      <w:pPr>
        <w:spacing w:after="120"/>
        <w:jc w:val="both"/>
        <w:rPr>
          <w:rFonts w:asciiTheme="minorHAnsi" w:eastAsia="Calibri" w:hAnsiTheme="minorHAnsi" w:cs="Arial"/>
          <w:sz w:val="22"/>
          <w:szCs w:val="20"/>
          <w:lang w:val="en-US"/>
        </w:rPr>
      </w:pPr>
      <w:r w:rsidRPr="00C97B15">
        <w:rPr>
          <w:rFonts w:asciiTheme="minorHAnsi" w:eastAsia="Calibri" w:hAnsiTheme="minorHAnsi" w:cs="Arial"/>
          <w:sz w:val="22"/>
          <w:szCs w:val="20"/>
          <w:lang w:val="en-US"/>
        </w:rPr>
        <w:t xml:space="preserve">Results from the </w:t>
      </w:r>
      <w:r w:rsidRPr="00C97B15">
        <w:rPr>
          <w:rFonts w:asciiTheme="minorHAnsi" w:eastAsia="Calibri" w:hAnsiTheme="minorHAnsi" w:cs="Arial"/>
          <w:i/>
          <w:sz w:val="22"/>
          <w:szCs w:val="20"/>
          <w:lang w:val="en-US"/>
        </w:rPr>
        <w:t>Fish and flows intervention monitoring in the Border Rivers</w:t>
      </w:r>
      <w:r w:rsidRPr="00C97B15">
        <w:rPr>
          <w:rFonts w:asciiTheme="minorHAnsi" w:eastAsia="Calibri" w:hAnsiTheme="minorHAnsi" w:cs="Arial"/>
          <w:sz w:val="22"/>
          <w:szCs w:val="20"/>
          <w:lang w:val="en-US"/>
        </w:rPr>
        <w:t xml:space="preserve"> project indicate </w:t>
      </w:r>
      <w:r w:rsidR="000D72CC">
        <w:rPr>
          <w:rFonts w:asciiTheme="minorHAnsi" w:eastAsia="Calibri" w:hAnsiTheme="minorHAnsi" w:cs="Arial"/>
          <w:sz w:val="22"/>
          <w:szCs w:val="20"/>
          <w:lang w:val="en-US"/>
        </w:rPr>
        <w:t>that t</w:t>
      </w:r>
      <w:r>
        <w:rPr>
          <w:rFonts w:asciiTheme="minorHAnsi" w:eastAsia="Calibri" w:hAnsiTheme="minorHAnsi" w:cs="Arial"/>
          <w:sz w:val="22"/>
          <w:szCs w:val="20"/>
          <w:lang w:val="en-US"/>
        </w:rPr>
        <w:t xml:space="preserve">he release of water for the environment </w:t>
      </w:r>
      <w:r w:rsidR="00566174">
        <w:rPr>
          <w:rFonts w:asciiTheme="minorHAnsi" w:eastAsia="Calibri" w:hAnsiTheme="minorHAnsi" w:cs="Arial"/>
          <w:sz w:val="22"/>
          <w:szCs w:val="20"/>
          <w:lang w:val="en-US"/>
        </w:rPr>
        <w:t>contributed to an improvement in</w:t>
      </w:r>
      <w:r>
        <w:rPr>
          <w:rFonts w:asciiTheme="minorHAnsi" w:eastAsia="Calibri" w:hAnsiTheme="minorHAnsi" w:cs="Arial"/>
          <w:sz w:val="22"/>
          <w:szCs w:val="20"/>
          <w:lang w:val="en-US"/>
        </w:rPr>
        <w:t xml:space="preserve"> the native fish community in the Border Rivers. Low flow events in the Dumaresq</w:t>
      </w:r>
      <w:r w:rsidR="00354A8F">
        <w:rPr>
          <w:rFonts w:asciiTheme="minorHAnsi" w:eastAsia="Calibri" w:hAnsiTheme="minorHAnsi" w:cs="Arial"/>
          <w:sz w:val="22"/>
          <w:szCs w:val="20"/>
          <w:lang w:val="en-US"/>
        </w:rPr>
        <w:t>, including water for the environment released in late 2017</w:t>
      </w:r>
      <w:r>
        <w:rPr>
          <w:rFonts w:asciiTheme="minorHAnsi" w:eastAsia="Calibri" w:hAnsiTheme="minorHAnsi" w:cs="Arial"/>
          <w:sz w:val="22"/>
          <w:szCs w:val="20"/>
          <w:lang w:val="en-US"/>
        </w:rPr>
        <w:t xml:space="preserve"> inundated a large proportion of key habitat features in the system and contributed to improving overall fish condition in the Dumaresq and Macintyre rivers</w:t>
      </w:r>
      <w:r w:rsidR="00354A8F">
        <w:rPr>
          <w:rFonts w:asciiTheme="minorHAnsi" w:eastAsia="Calibri" w:hAnsiTheme="minorHAnsi" w:cs="Arial"/>
          <w:sz w:val="22"/>
          <w:szCs w:val="20"/>
          <w:lang w:val="en-US"/>
        </w:rPr>
        <w:t xml:space="preserve"> in early 2018</w:t>
      </w:r>
      <w:r>
        <w:rPr>
          <w:rFonts w:asciiTheme="minorHAnsi" w:eastAsia="Calibri" w:hAnsiTheme="minorHAnsi" w:cs="Arial"/>
          <w:sz w:val="22"/>
          <w:szCs w:val="20"/>
          <w:lang w:val="en-US"/>
        </w:rPr>
        <w:t xml:space="preserve">. </w:t>
      </w:r>
      <w:r w:rsidR="00354A8F">
        <w:rPr>
          <w:rFonts w:asciiTheme="minorHAnsi" w:eastAsia="Calibri" w:hAnsiTheme="minorHAnsi" w:cs="Arial"/>
          <w:sz w:val="22"/>
          <w:szCs w:val="20"/>
          <w:lang w:val="en-US"/>
        </w:rPr>
        <w:t>Similarly,</w:t>
      </w:r>
      <w:r>
        <w:rPr>
          <w:rFonts w:asciiTheme="minorHAnsi" w:eastAsia="Calibri" w:hAnsiTheme="minorHAnsi" w:cs="Arial"/>
          <w:sz w:val="22"/>
          <w:szCs w:val="20"/>
          <w:lang w:val="en-US"/>
        </w:rPr>
        <w:t xml:space="preserve"> the release of water for the environment </w:t>
      </w:r>
      <w:r w:rsidR="00354A8F">
        <w:rPr>
          <w:rFonts w:asciiTheme="minorHAnsi" w:eastAsia="Calibri" w:hAnsiTheme="minorHAnsi" w:cs="Arial"/>
          <w:sz w:val="22"/>
          <w:szCs w:val="20"/>
          <w:lang w:val="en-US"/>
        </w:rPr>
        <w:t xml:space="preserve">in the Severn </w:t>
      </w:r>
      <w:r>
        <w:rPr>
          <w:rFonts w:asciiTheme="minorHAnsi" w:eastAsia="Calibri" w:hAnsiTheme="minorHAnsi" w:cs="Arial"/>
          <w:sz w:val="22"/>
          <w:szCs w:val="20"/>
          <w:lang w:val="en-US"/>
        </w:rPr>
        <w:t>in late winter 2017 to prime the system and support movement, habitat inundation, productivity</w:t>
      </w:r>
      <w:r w:rsidR="000D72CC">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recruitment</w:t>
      </w:r>
      <w:r w:rsidR="00354A8F">
        <w:rPr>
          <w:rFonts w:asciiTheme="minorHAnsi" w:eastAsia="Calibri" w:hAnsiTheme="minorHAnsi" w:cs="Arial"/>
          <w:sz w:val="22"/>
          <w:szCs w:val="20"/>
          <w:lang w:val="en-US"/>
        </w:rPr>
        <w:t xml:space="preserve"> led to an </w:t>
      </w:r>
      <w:r>
        <w:rPr>
          <w:rFonts w:asciiTheme="minorHAnsi" w:eastAsia="Calibri" w:hAnsiTheme="minorHAnsi" w:cs="Arial"/>
          <w:sz w:val="22"/>
          <w:szCs w:val="20"/>
          <w:lang w:val="en-US"/>
        </w:rPr>
        <w:t>improvement in overall fish condition in late 2017 and early 2018</w:t>
      </w:r>
      <w:r w:rsidR="00354A8F">
        <w:rPr>
          <w:rFonts w:asciiTheme="minorHAnsi" w:eastAsia="Calibri" w:hAnsiTheme="minorHAnsi" w:cs="Arial"/>
          <w:sz w:val="22"/>
          <w:szCs w:val="20"/>
          <w:lang w:val="en-US"/>
        </w:rPr>
        <w:t xml:space="preserve">. </w:t>
      </w:r>
    </w:p>
    <w:p w14:paraId="2BC91B51" w14:textId="77777777" w:rsidR="000D72CC" w:rsidRDefault="000D72CC" w:rsidP="000D72C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The release of water for the environment in the Severn and Dumaresq rivers during late winter/early spring in 2017 also contributed to specific responses from target species, including:</w:t>
      </w:r>
      <w:r w:rsidRPr="00DE053D">
        <w:rPr>
          <w:rFonts w:asciiTheme="minorHAnsi" w:eastAsia="Calibri" w:hAnsiTheme="minorHAnsi" w:cs="Arial"/>
          <w:sz w:val="22"/>
          <w:szCs w:val="20"/>
          <w:lang w:val="en-US"/>
        </w:rPr>
        <w:t xml:space="preserve"> </w:t>
      </w:r>
    </w:p>
    <w:p w14:paraId="2BC91B52" w14:textId="77777777" w:rsidR="000D72CC" w:rsidRDefault="000D72CC" w:rsidP="000D72CC">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I</w:t>
      </w:r>
      <w:r w:rsidRPr="00DE053D">
        <w:rPr>
          <w:rFonts w:asciiTheme="minorHAnsi" w:eastAsia="Calibri" w:hAnsiTheme="minorHAnsi" w:cs="Arial"/>
          <w:sz w:val="22"/>
          <w:szCs w:val="20"/>
          <w:lang w:val="en-US"/>
        </w:rPr>
        <w:t>ncreased numbers of Murray Cod young-of-year in both the Macintyre and Dumaresq systems.</w:t>
      </w:r>
      <w:r w:rsidRPr="002C7EB2">
        <w:rPr>
          <w:rFonts w:asciiTheme="minorHAnsi" w:eastAsia="Calibri" w:hAnsiTheme="minorHAnsi" w:cs="Arial"/>
          <w:sz w:val="22"/>
          <w:szCs w:val="20"/>
        </w:rPr>
        <w:t xml:space="preserve"> </w:t>
      </w:r>
    </w:p>
    <w:p w14:paraId="2BC91B53" w14:textId="2A8CA64B" w:rsidR="000D72CC" w:rsidRPr="00DE053D" w:rsidRDefault="000D72CC" w:rsidP="000D72CC">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Increased</w:t>
      </w:r>
      <w:r w:rsidRPr="00DE053D">
        <w:rPr>
          <w:rFonts w:asciiTheme="minorHAnsi" w:eastAsia="Calibri" w:hAnsiTheme="minorHAnsi" w:cs="Arial"/>
          <w:sz w:val="22"/>
          <w:szCs w:val="20"/>
          <w:lang w:val="en-US"/>
        </w:rPr>
        <w:t xml:space="preserve"> Freshwater Catfish nests and recruits in both the Dumaresq and Severn rivers</w:t>
      </w:r>
      <w:r>
        <w:rPr>
          <w:rFonts w:asciiTheme="minorHAnsi" w:eastAsia="Calibri" w:hAnsiTheme="minorHAnsi" w:cs="Arial"/>
          <w:sz w:val="22"/>
          <w:szCs w:val="20"/>
          <w:lang w:val="en-US"/>
        </w:rPr>
        <w:t>, with larval</w:t>
      </w:r>
      <w:r w:rsidRPr="00DE053D">
        <w:rPr>
          <w:rFonts w:asciiTheme="minorHAnsi" w:eastAsia="Calibri" w:hAnsiTheme="minorHAnsi" w:cs="Arial"/>
          <w:sz w:val="22"/>
          <w:szCs w:val="20"/>
        </w:rPr>
        <w:t xml:space="preserve"> trapping in the Severn River </w:t>
      </w:r>
      <w:r>
        <w:rPr>
          <w:rFonts w:asciiTheme="minorHAnsi" w:eastAsia="Calibri" w:hAnsiTheme="minorHAnsi" w:cs="Arial"/>
          <w:sz w:val="22"/>
          <w:szCs w:val="20"/>
        </w:rPr>
        <w:t xml:space="preserve">confirming </w:t>
      </w:r>
      <w:r w:rsidR="00FB3CE4">
        <w:rPr>
          <w:rFonts w:asciiTheme="minorHAnsi" w:eastAsia="Calibri" w:hAnsiTheme="minorHAnsi" w:cs="Arial"/>
          <w:sz w:val="22"/>
          <w:szCs w:val="20"/>
        </w:rPr>
        <w:t xml:space="preserve">successful breeding </w:t>
      </w:r>
      <w:r w:rsidR="00566174">
        <w:rPr>
          <w:rFonts w:asciiTheme="minorHAnsi" w:eastAsia="Calibri" w:hAnsiTheme="minorHAnsi" w:cs="Arial"/>
          <w:sz w:val="22"/>
          <w:szCs w:val="20"/>
        </w:rPr>
        <w:t>and larval recruitment of</w:t>
      </w:r>
      <w:r w:rsidR="00566174" w:rsidRPr="00DE053D">
        <w:rPr>
          <w:rFonts w:asciiTheme="minorHAnsi" w:eastAsia="Calibri" w:hAnsiTheme="minorHAnsi" w:cs="Arial"/>
          <w:sz w:val="22"/>
          <w:szCs w:val="20"/>
        </w:rPr>
        <w:t xml:space="preserve"> </w:t>
      </w:r>
      <w:r w:rsidRPr="00DE053D">
        <w:rPr>
          <w:rFonts w:asciiTheme="minorHAnsi" w:eastAsia="Calibri" w:hAnsiTheme="minorHAnsi" w:cs="Arial"/>
          <w:sz w:val="22"/>
          <w:szCs w:val="20"/>
        </w:rPr>
        <w:t>Freshwater Catfish.</w:t>
      </w:r>
    </w:p>
    <w:p w14:paraId="2BC91B54" w14:textId="63DE67AE" w:rsidR="000D72CC" w:rsidRDefault="000D72CC" w:rsidP="000D72CC">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Pr="007433CE">
        <w:rPr>
          <w:rFonts w:asciiTheme="minorHAnsi" w:eastAsia="Calibri" w:hAnsiTheme="minorHAnsi" w:cs="Arial"/>
          <w:sz w:val="22"/>
          <w:szCs w:val="20"/>
          <w:lang w:val="en-US"/>
        </w:rPr>
        <w:t xml:space="preserve">abundance of </w:t>
      </w:r>
      <w:r>
        <w:rPr>
          <w:rFonts w:asciiTheme="minorHAnsi" w:eastAsia="Calibri" w:hAnsiTheme="minorHAnsi" w:cs="Arial"/>
          <w:sz w:val="22"/>
          <w:szCs w:val="20"/>
          <w:lang w:val="en-US"/>
        </w:rPr>
        <w:t xml:space="preserve">Unspecked Hardyhead and Murray-Darling Rainbowfish </w:t>
      </w:r>
      <w:r w:rsidR="00566174">
        <w:rPr>
          <w:rFonts w:asciiTheme="minorHAnsi" w:eastAsia="Calibri" w:hAnsiTheme="minorHAnsi" w:cs="Arial"/>
          <w:sz w:val="22"/>
          <w:szCs w:val="20"/>
          <w:lang w:val="en-US"/>
        </w:rPr>
        <w:t xml:space="preserve">generally </w:t>
      </w:r>
      <w:r w:rsidRPr="007433CE">
        <w:rPr>
          <w:rFonts w:asciiTheme="minorHAnsi" w:eastAsia="Calibri" w:hAnsiTheme="minorHAnsi" w:cs="Arial"/>
          <w:sz w:val="22"/>
          <w:szCs w:val="20"/>
          <w:lang w:val="en-US"/>
        </w:rPr>
        <w:t xml:space="preserve">increased </w:t>
      </w:r>
      <w:r>
        <w:rPr>
          <w:rFonts w:asciiTheme="minorHAnsi" w:eastAsia="Calibri" w:hAnsiTheme="minorHAnsi" w:cs="Arial"/>
          <w:sz w:val="22"/>
          <w:szCs w:val="20"/>
          <w:lang w:val="en-US"/>
        </w:rPr>
        <w:t xml:space="preserve">following </w:t>
      </w:r>
      <w:r w:rsidRPr="007433CE">
        <w:rPr>
          <w:rFonts w:asciiTheme="minorHAnsi" w:eastAsia="Calibri" w:hAnsiTheme="minorHAnsi" w:cs="Arial"/>
          <w:sz w:val="22"/>
          <w:szCs w:val="20"/>
          <w:lang w:val="en-US"/>
        </w:rPr>
        <w:t xml:space="preserve">the </w:t>
      </w:r>
      <w:r>
        <w:rPr>
          <w:rFonts w:asciiTheme="minorHAnsi" w:eastAsia="Calibri" w:hAnsiTheme="minorHAnsi" w:cs="Arial"/>
          <w:sz w:val="22"/>
          <w:szCs w:val="20"/>
          <w:lang w:val="en-US"/>
        </w:rPr>
        <w:t>release of water for the environment</w:t>
      </w:r>
      <w:r w:rsidRPr="007433CE">
        <w:rPr>
          <w:rFonts w:asciiTheme="minorHAnsi" w:eastAsia="Calibri" w:hAnsiTheme="minorHAnsi" w:cs="Arial"/>
          <w:sz w:val="22"/>
          <w:szCs w:val="20"/>
          <w:lang w:val="en-US"/>
        </w:rPr>
        <w:t>.</w:t>
      </w:r>
    </w:p>
    <w:p w14:paraId="2BC91B55" w14:textId="71DB1934" w:rsidR="000D72CC" w:rsidRDefault="000D72CC" w:rsidP="000D72CC">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The release of water for the environment during the sampling period also benefited Carp Gudgeon, and although populations for this species were highly variable, spawning and recruitment responses were observed following flow events.</w:t>
      </w:r>
    </w:p>
    <w:p w14:paraId="2BC91B56" w14:textId="3C5B884E" w:rsidR="002C546D" w:rsidRPr="000D72CC" w:rsidRDefault="000D72CC" w:rsidP="000D72CC">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There was also an</w:t>
      </w:r>
      <w:r w:rsidRPr="000D72CC">
        <w:rPr>
          <w:rFonts w:asciiTheme="minorHAnsi" w:eastAsia="Calibri" w:hAnsiTheme="minorHAnsi" w:cs="Arial"/>
          <w:sz w:val="22"/>
          <w:szCs w:val="20"/>
          <w:lang w:val="en-US"/>
        </w:rPr>
        <w:t xml:space="preserve"> absence of </w:t>
      </w:r>
      <w:r w:rsidR="00566174">
        <w:rPr>
          <w:rFonts w:asciiTheme="minorHAnsi" w:eastAsia="Calibri" w:hAnsiTheme="minorHAnsi" w:cs="Arial"/>
          <w:sz w:val="22"/>
          <w:szCs w:val="20"/>
          <w:lang w:val="en-US"/>
        </w:rPr>
        <w:t xml:space="preserve">Common </w:t>
      </w:r>
      <w:r w:rsidRPr="000D72CC">
        <w:rPr>
          <w:rFonts w:asciiTheme="minorHAnsi" w:eastAsia="Calibri" w:hAnsiTheme="minorHAnsi" w:cs="Arial"/>
          <w:sz w:val="22"/>
          <w:szCs w:val="20"/>
          <w:lang w:val="en-US"/>
        </w:rPr>
        <w:t>Carp recruits over the 4 years of monitoring; suggesting conditions were not suitable for the</w:t>
      </w:r>
      <w:r w:rsidR="00FB3CE4">
        <w:rPr>
          <w:rFonts w:asciiTheme="minorHAnsi" w:eastAsia="Calibri" w:hAnsiTheme="minorHAnsi" w:cs="Arial"/>
          <w:sz w:val="22"/>
          <w:szCs w:val="20"/>
          <w:lang w:val="en-US"/>
        </w:rPr>
        <w:t xml:space="preserve"> breeding and/or</w:t>
      </w:r>
      <w:r w:rsidRPr="000D72CC">
        <w:rPr>
          <w:rFonts w:asciiTheme="minorHAnsi" w:eastAsia="Calibri" w:hAnsiTheme="minorHAnsi" w:cs="Arial"/>
          <w:sz w:val="22"/>
          <w:szCs w:val="20"/>
          <w:lang w:val="en-US"/>
        </w:rPr>
        <w:t xml:space="preserve"> recruitment of this species during the sampling period. </w:t>
      </w:r>
    </w:p>
    <w:p w14:paraId="14DA639E" w14:textId="77777777" w:rsidR="004C01D9" w:rsidRDefault="004C01D9" w:rsidP="002C546D">
      <w:pPr>
        <w:spacing w:after="120"/>
        <w:jc w:val="both"/>
        <w:rPr>
          <w:rFonts w:asciiTheme="minorHAnsi" w:eastAsia="Calibri" w:hAnsiTheme="minorHAnsi" w:cs="Arial"/>
          <w:sz w:val="22"/>
          <w:szCs w:val="20"/>
          <w:lang w:val="en-US"/>
        </w:rPr>
      </w:pPr>
    </w:p>
    <w:p w14:paraId="2BC91B57" w14:textId="5C8E9B23" w:rsidR="000408E8" w:rsidRDefault="000408E8" w:rsidP="002C546D">
      <w:pPr>
        <w:spacing w:after="120"/>
        <w:jc w:val="both"/>
        <w:rPr>
          <w:rFonts w:asciiTheme="minorHAnsi" w:hAnsiTheme="minorHAnsi"/>
          <w:sz w:val="22"/>
        </w:rPr>
      </w:pPr>
      <w:r>
        <w:rPr>
          <w:rFonts w:asciiTheme="minorHAnsi" w:eastAsia="Calibri" w:hAnsiTheme="minorHAnsi" w:cs="Arial"/>
          <w:sz w:val="22"/>
          <w:szCs w:val="20"/>
          <w:lang w:val="en-US"/>
        </w:rPr>
        <w:t>The project has demonstrated that the management of water for the environment in the Border Rivers region during late 2017 has had a positive effect on recruitment</w:t>
      </w:r>
      <w:r w:rsidR="00FB3CE4">
        <w:rPr>
          <w:rFonts w:asciiTheme="minorHAnsi" w:eastAsia="Calibri" w:hAnsiTheme="minorHAnsi" w:cs="Arial"/>
          <w:sz w:val="22"/>
          <w:szCs w:val="20"/>
          <w:lang w:val="en-US"/>
        </w:rPr>
        <w:t xml:space="preserve"> and the</w:t>
      </w:r>
      <w:r>
        <w:rPr>
          <w:rFonts w:asciiTheme="minorHAnsi" w:eastAsia="Calibri" w:hAnsiTheme="minorHAnsi" w:cs="Arial"/>
          <w:sz w:val="22"/>
          <w:szCs w:val="20"/>
          <w:lang w:val="en-US"/>
        </w:rPr>
        <w:t xml:space="preserve"> maintenance of habitat and fish communities, </w:t>
      </w:r>
      <w:r w:rsidR="00FB3CE4">
        <w:rPr>
          <w:rFonts w:asciiTheme="minorHAnsi" w:eastAsia="Calibri" w:hAnsiTheme="minorHAnsi" w:cs="Arial"/>
          <w:sz w:val="22"/>
          <w:szCs w:val="20"/>
          <w:lang w:val="en-US"/>
        </w:rPr>
        <w:t>with no</w:t>
      </w:r>
      <w:r>
        <w:rPr>
          <w:rFonts w:asciiTheme="minorHAnsi" w:eastAsia="Calibri" w:hAnsiTheme="minorHAnsi" w:cs="Arial"/>
          <w:sz w:val="22"/>
          <w:szCs w:val="20"/>
          <w:lang w:val="en-US"/>
        </w:rPr>
        <w:t xml:space="preserve"> notably negative impacts </w:t>
      </w:r>
      <w:r w:rsidR="00FB3CE4">
        <w:rPr>
          <w:rFonts w:asciiTheme="minorHAnsi" w:eastAsia="Calibri" w:hAnsiTheme="minorHAnsi" w:cs="Arial"/>
          <w:sz w:val="22"/>
          <w:szCs w:val="20"/>
          <w:lang w:val="en-US"/>
        </w:rPr>
        <w:t>apparent</w:t>
      </w:r>
      <w:r>
        <w:rPr>
          <w:rFonts w:asciiTheme="minorHAnsi" w:eastAsia="Calibri" w:hAnsiTheme="minorHAnsi" w:cs="Arial"/>
          <w:sz w:val="22"/>
          <w:szCs w:val="20"/>
          <w:lang w:val="en-US"/>
        </w:rPr>
        <w:t xml:space="preserve">. </w:t>
      </w:r>
      <w:r w:rsidRPr="00B16CF4">
        <w:rPr>
          <w:rFonts w:asciiTheme="minorHAnsi" w:eastAsia="Calibri" w:hAnsiTheme="minorHAnsi" w:cs="Arial"/>
          <w:sz w:val="22"/>
          <w:szCs w:val="20"/>
        </w:rPr>
        <w:t>These flows provide</w:t>
      </w:r>
      <w:r>
        <w:rPr>
          <w:rFonts w:asciiTheme="minorHAnsi" w:eastAsia="Calibri" w:hAnsiTheme="minorHAnsi" w:cs="Arial"/>
          <w:sz w:val="22"/>
          <w:szCs w:val="20"/>
        </w:rPr>
        <w:t>d</w:t>
      </w:r>
      <w:r w:rsidRPr="00B16CF4">
        <w:rPr>
          <w:rFonts w:asciiTheme="minorHAnsi" w:eastAsia="Calibri" w:hAnsiTheme="minorHAnsi" w:cs="Arial"/>
          <w:sz w:val="22"/>
          <w:szCs w:val="20"/>
        </w:rPr>
        <w:t xml:space="preserve"> increase</w:t>
      </w:r>
      <w:r>
        <w:rPr>
          <w:rFonts w:asciiTheme="minorHAnsi" w:eastAsia="Calibri" w:hAnsiTheme="minorHAnsi" w:cs="Arial"/>
          <w:sz w:val="22"/>
          <w:szCs w:val="20"/>
        </w:rPr>
        <w:t>d</w:t>
      </w:r>
      <w:r w:rsidRPr="00B16CF4">
        <w:rPr>
          <w:rFonts w:asciiTheme="minorHAnsi" w:eastAsia="Calibri" w:hAnsiTheme="minorHAnsi" w:cs="Arial"/>
          <w:sz w:val="22"/>
          <w:szCs w:val="20"/>
        </w:rPr>
        <w:t xml:space="preserve"> inundation of key features in all regulated systems of the Border Rivers, whilst also providing greater localised connectivity and movement opportunities for fish.</w:t>
      </w:r>
      <w:r w:rsidRPr="0018252C">
        <w:rPr>
          <w:rFonts w:asciiTheme="minorHAnsi" w:eastAsia="Calibri" w:hAnsiTheme="minorHAnsi" w:cs="Arial"/>
          <w:sz w:val="22"/>
          <w:szCs w:val="20"/>
        </w:rPr>
        <w:t xml:space="preserve"> </w:t>
      </w:r>
      <w:r w:rsidR="00566174">
        <w:rPr>
          <w:rFonts w:asciiTheme="minorHAnsi" w:eastAsia="Calibri" w:hAnsiTheme="minorHAnsi" w:cs="Arial"/>
          <w:sz w:val="22"/>
          <w:szCs w:val="20"/>
        </w:rPr>
        <w:t>The t</w:t>
      </w:r>
      <w:r w:rsidRPr="00B16CF4">
        <w:rPr>
          <w:rFonts w:asciiTheme="minorHAnsi" w:eastAsia="Calibri" w:hAnsiTheme="minorHAnsi" w:cs="Arial"/>
          <w:sz w:val="22"/>
          <w:szCs w:val="20"/>
        </w:rPr>
        <w:t xml:space="preserve">iming </w:t>
      </w:r>
      <w:r w:rsidR="00566174">
        <w:rPr>
          <w:rFonts w:asciiTheme="minorHAnsi" w:eastAsia="Calibri" w:hAnsiTheme="minorHAnsi" w:cs="Arial"/>
          <w:sz w:val="22"/>
          <w:szCs w:val="20"/>
        </w:rPr>
        <w:t xml:space="preserve">of </w:t>
      </w:r>
      <w:r w:rsidRPr="00B16CF4">
        <w:rPr>
          <w:rFonts w:asciiTheme="minorHAnsi" w:eastAsia="Calibri" w:hAnsiTheme="minorHAnsi" w:cs="Arial"/>
          <w:sz w:val="22"/>
          <w:szCs w:val="20"/>
        </w:rPr>
        <w:t xml:space="preserve"> </w:t>
      </w:r>
      <w:r w:rsidR="00566174">
        <w:rPr>
          <w:rFonts w:asciiTheme="minorHAnsi" w:eastAsia="Calibri" w:hAnsiTheme="minorHAnsi" w:cs="Arial"/>
          <w:sz w:val="22"/>
          <w:szCs w:val="20"/>
        </w:rPr>
        <w:t xml:space="preserve">these type of flow </w:t>
      </w:r>
      <w:r w:rsidRPr="00B16CF4">
        <w:rPr>
          <w:rFonts w:asciiTheme="minorHAnsi" w:eastAsia="Calibri" w:hAnsiTheme="minorHAnsi" w:cs="Arial"/>
          <w:sz w:val="22"/>
          <w:szCs w:val="20"/>
        </w:rPr>
        <w:t>deliver</w:t>
      </w:r>
      <w:r w:rsidR="00566174">
        <w:rPr>
          <w:rFonts w:asciiTheme="minorHAnsi" w:eastAsia="Calibri" w:hAnsiTheme="minorHAnsi" w:cs="Arial"/>
          <w:sz w:val="22"/>
          <w:szCs w:val="20"/>
        </w:rPr>
        <w:t xml:space="preserve">ies </w:t>
      </w:r>
      <w:r w:rsidRPr="00B16CF4">
        <w:rPr>
          <w:rFonts w:asciiTheme="minorHAnsi" w:eastAsia="Calibri" w:hAnsiTheme="minorHAnsi" w:cs="Arial"/>
          <w:sz w:val="22"/>
          <w:szCs w:val="20"/>
        </w:rPr>
        <w:t xml:space="preserve"> </w:t>
      </w:r>
      <w:r w:rsidR="00566174">
        <w:rPr>
          <w:rFonts w:asciiTheme="minorHAnsi" w:eastAsia="Calibri" w:hAnsiTheme="minorHAnsi" w:cs="Arial"/>
          <w:sz w:val="22"/>
          <w:szCs w:val="20"/>
        </w:rPr>
        <w:t xml:space="preserve">in the future </w:t>
      </w:r>
      <w:r w:rsidRPr="00B16CF4">
        <w:rPr>
          <w:rFonts w:asciiTheme="minorHAnsi" w:eastAsia="Calibri" w:hAnsiTheme="minorHAnsi" w:cs="Arial"/>
          <w:sz w:val="22"/>
          <w:szCs w:val="20"/>
        </w:rPr>
        <w:t xml:space="preserve">need to </w:t>
      </w:r>
      <w:r>
        <w:rPr>
          <w:rFonts w:asciiTheme="minorHAnsi" w:eastAsia="Calibri" w:hAnsiTheme="minorHAnsi" w:cs="Arial"/>
          <w:sz w:val="22"/>
          <w:szCs w:val="20"/>
        </w:rPr>
        <w:t>consider</w:t>
      </w:r>
      <w:r w:rsidRPr="00B16CF4">
        <w:rPr>
          <w:rFonts w:asciiTheme="minorHAnsi" w:eastAsia="Calibri" w:hAnsiTheme="minorHAnsi" w:cs="Arial"/>
          <w:sz w:val="22"/>
          <w:szCs w:val="20"/>
        </w:rPr>
        <w:t xml:space="preserve"> </w:t>
      </w:r>
      <w:r>
        <w:rPr>
          <w:rFonts w:asciiTheme="minorHAnsi" w:eastAsia="Calibri" w:hAnsiTheme="minorHAnsi" w:cs="Arial"/>
          <w:sz w:val="22"/>
          <w:szCs w:val="20"/>
        </w:rPr>
        <w:t xml:space="preserve">any potential negative impacts, such as </w:t>
      </w:r>
      <w:r w:rsidRPr="00B16CF4">
        <w:rPr>
          <w:rFonts w:asciiTheme="minorHAnsi" w:eastAsia="Calibri" w:hAnsiTheme="minorHAnsi" w:cs="Arial"/>
          <w:sz w:val="22"/>
          <w:szCs w:val="20"/>
        </w:rPr>
        <w:t>potential</w:t>
      </w:r>
      <w:r>
        <w:rPr>
          <w:rFonts w:asciiTheme="minorHAnsi" w:eastAsia="Calibri" w:hAnsiTheme="minorHAnsi" w:cs="Arial"/>
          <w:sz w:val="22"/>
          <w:szCs w:val="20"/>
        </w:rPr>
        <w:t>ly</w:t>
      </w:r>
      <w:r w:rsidRPr="00B16CF4">
        <w:rPr>
          <w:rFonts w:asciiTheme="minorHAnsi" w:eastAsia="Calibri" w:hAnsiTheme="minorHAnsi" w:cs="Arial"/>
          <w:sz w:val="22"/>
          <w:szCs w:val="20"/>
        </w:rPr>
        <w:t xml:space="preserve"> </w:t>
      </w:r>
      <w:r>
        <w:rPr>
          <w:rFonts w:asciiTheme="minorHAnsi" w:eastAsia="Calibri" w:hAnsiTheme="minorHAnsi" w:cs="Arial"/>
          <w:sz w:val="22"/>
          <w:szCs w:val="20"/>
        </w:rPr>
        <w:t xml:space="preserve">disrupting </w:t>
      </w:r>
      <w:r w:rsidRPr="00B16CF4">
        <w:rPr>
          <w:rFonts w:asciiTheme="minorHAnsi" w:eastAsia="Calibri" w:hAnsiTheme="minorHAnsi" w:cs="Arial"/>
          <w:sz w:val="22"/>
          <w:szCs w:val="20"/>
        </w:rPr>
        <w:t xml:space="preserve">spawning </w:t>
      </w:r>
      <w:r w:rsidR="00566174">
        <w:rPr>
          <w:rFonts w:asciiTheme="minorHAnsi" w:eastAsia="Calibri" w:hAnsiTheme="minorHAnsi" w:cs="Arial"/>
          <w:sz w:val="22"/>
          <w:szCs w:val="20"/>
        </w:rPr>
        <w:t>of species such as</w:t>
      </w:r>
      <w:r w:rsidRPr="00B16CF4">
        <w:rPr>
          <w:rFonts w:asciiTheme="minorHAnsi" w:eastAsia="Calibri" w:hAnsiTheme="minorHAnsi" w:cs="Arial"/>
          <w:sz w:val="22"/>
          <w:szCs w:val="20"/>
        </w:rPr>
        <w:t xml:space="preserve"> Murray Cod</w:t>
      </w:r>
      <w:r>
        <w:rPr>
          <w:rFonts w:asciiTheme="minorHAnsi" w:eastAsia="Calibri" w:hAnsiTheme="minorHAnsi" w:cs="Arial"/>
          <w:sz w:val="22"/>
          <w:szCs w:val="20"/>
        </w:rPr>
        <w:t xml:space="preserve"> </w:t>
      </w:r>
      <w:r w:rsidR="002B6724">
        <w:rPr>
          <w:rFonts w:asciiTheme="minorHAnsi" w:eastAsia="Calibri" w:hAnsiTheme="minorHAnsi" w:cs="Arial"/>
          <w:sz w:val="22"/>
          <w:szCs w:val="20"/>
        </w:rPr>
        <w:t>and Freshwater Catfish</w:t>
      </w:r>
      <w:r w:rsidR="00963803">
        <w:rPr>
          <w:rFonts w:asciiTheme="minorHAnsi" w:eastAsia="Calibri" w:hAnsiTheme="minorHAnsi" w:cs="Arial"/>
          <w:sz w:val="22"/>
          <w:szCs w:val="20"/>
        </w:rPr>
        <w:t>,</w:t>
      </w:r>
      <w:r w:rsidR="002B6724">
        <w:rPr>
          <w:rFonts w:asciiTheme="minorHAnsi" w:eastAsia="Calibri" w:hAnsiTheme="minorHAnsi" w:cs="Arial"/>
          <w:sz w:val="22"/>
          <w:szCs w:val="20"/>
        </w:rPr>
        <w:t xml:space="preserve"> </w:t>
      </w:r>
      <w:r w:rsidR="00566174">
        <w:rPr>
          <w:rFonts w:asciiTheme="minorHAnsi" w:eastAsia="Calibri" w:hAnsiTheme="minorHAnsi" w:cs="Arial"/>
          <w:sz w:val="22"/>
          <w:szCs w:val="20"/>
        </w:rPr>
        <w:t xml:space="preserve">and </w:t>
      </w:r>
      <w:r>
        <w:rPr>
          <w:rFonts w:asciiTheme="minorHAnsi" w:eastAsia="Calibri" w:hAnsiTheme="minorHAnsi" w:cs="Arial"/>
          <w:sz w:val="22"/>
          <w:szCs w:val="20"/>
        </w:rPr>
        <w:t xml:space="preserve"> affecting water quality through thermal pollution.</w:t>
      </w:r>
    </w:p>
    <w:p w14:paraId="2BC91B59" w14:textId="77777777" w:rsidR="000408E8" w:rsidRDefault="000408E8" w:rsidP="000408E8">
      <w:pPr>
        <w:spacing w:after="120"/>
        <w:jc w:val="both"/>
        <w:rPr>
          <w:rFonts w:asciiTheme="minorHAnsi" w:hAnsiTheme="minorHAnsi"/>
          <w:sz w:val="22"/>
        </w:rPr>
      </w:pPr>
      <w:r>
        <w:rPr>
          <w:rFonts w:asciiTheme="minorHAnsi" w:hAnsiTheme="minorHAnsi"/>
          <w:sz w:val="22"/>
        </w:rPr>
        <w:t>R</w:t>
      </w:r>
      <w:r w:rsidRPr="002C546D">
        <w:rPr>
          <w:rFonts w:asciiTheme="minorHAnsi" w:hAnsiTheme="minorHAnsi"/>
          <w:sz w:val="22"/>
        </w:rPr>
        <w:t>ecommendations for</w:t>
      </w:r>
      <w:r>
        <w:rPr>
          <w:rFonts w:asciiTheme="minorHAnsi" w:hAnsiTheme="minorHAnsi"/>
          <w:sz w:val="22"/>
        </w:rPr>
        <w:t xml:space="preserve"> agencies and stakeholders responsible for managing water for the environment in the Border Rivers include</w:t>
      </w:r>
      <w:r w:rsidRPr="002C546D">
        <w:rPr>
          <w:rFonts w:asciiTheme="minorHAnsi" w:hAnsiTheme="minorHAnsi"/>
          <w:sz w:val="22"/>
        </w:rPr>
        <w:t>:</w:t>
      </w:r>
    </w:p>
    <w:p w14:paraId="3389BBB2" w14:textId="2BC82827" w:rsidR="002B6724" w:rsidRPr="005C52EE" w:rsidRDefault="002B6724" w:rsidP="000408E8">
      <w:pPr>
        <w:spacing w:after="120"/>
        <w:jc w:val="both"/>
        <w:rPr>
          <w:rFonts w:asciiTheme="minorHAnsi" w:hAnsiTheme="minorHAnsi"/>
          <w:i/>
          <w:sz w:val="22"/>
        </w:rPr>
      </w:pPr>
      <w:r w:rsidRPr="005C52EE">
        <w:rPr>
          <w:rFonts w:asciiTheme="minorHAnsi" w:hAnsiTheme="minorHAnsi"/>
          <w:i/>
          <w:sz w:val="22"/>
        </w:rPr>
        <w:t>Management</w:t>
      </w:r>
    </w:p>
    <w:p w14:paraId="2BC91B5D" w14:textId="77777777" w:rsidR="000408E8" w:rsidRPr="000408E8" w:rsidRDefault="000408E8" w:rsidP="000408E8">
      <w:pPr>
        <w:pStyle w:val="ListNumber"/>
        <w:numPr>
          <w:ilvl w:val="0"/>
          <w:numId w:val="12"/>
        </w:numPr>
        <w:spacing w:before="60" w:after="80" w:line="270" w:lineRule="atLeast"/>
        <w:contextualSpacing w:val="0"/>
        <w:jc w:val="both"/>
      </w:pPr>
      <w:r w:rsidRPr="000408E8">
        <w:t>Water managers should recognise the value that current Held Environmental Water and Planned Environmental Water entitlements provide for achieving native fish condition and recruitment outcomes in the Border Rivers. Considered planning and management of water for the environment should use natural events as cues where possible to provide complementary fresh or low flow events that maximise habitat inundation to support recruitment, movement and condition outcomes for native fish.</w:t>
      </w:r>
    </w:p>
    <w:p w14:paraId="2BC91B5E" w14:textId="58EF5E2E" w:rsidR="000408E8" w:rsidRDefault="000408E8" w:rsidP="000408E8">
      <w:pPr>
        <w:pStyle w:val="ListNumber"/>
        <w:numPr>
          <w:ilvl w:val="0"/>
          <w:numId w:val="12"/>
        </w:numPr>
        <w:spacing w:before="60" w:after="80" w:line="270" w:lineRule="atLeast"/>
        <w:contextualSpacing w:val="0"/>
        <w:jc w:val="both"/>
      </w:pPr>
      <w:r w:rsidRPr="000408E8">
        <w:t>Government agencies</w:t>
      </w:r>
      <w:r>
        <w:t>, including Commonwealth, NSW and Queensland, and stakeholders</w:t>
      </w:r>
      <w:r w:rsidRPr="000408E8">
        <w:t xml:space="preserve"> should continue to work collaboratively in managing the relatively small entitlements in the Border Rivers to maximise ecological outcomes. This includes combining resources where possible, such as adding Commonwealth entitlement to the NSW stimulus flow in the Severn River to extend outcomes, as was achieved in 2017</w:t>
      </w:r>
      <w:r>
        <w:t>.</w:t>
      </w:r>
      <w:r w:rsidRPr="000408E8">
        <w:t xml:space="preserve"> </w:t>
      </w:r>
      <w:r w:rsidRPr="00B914CE">
        <w:t xml:space="preserve">Establishment of an Environmental Water Advisory Group for the Border Rivers with appropriate representation of all interested stakeholder groups </w:t>
      </w:r>
      <w:r w:rsidR="004C01D9">
        <w:t xml:space="preserve">(as proposed in the draft Water Resource Plan (WRP) package for the NSW Border Rivers) (NSW DOI 2018) </w:t>
      </w:r>
      <w:r w:rsidRPr="00B914CE">
        <w:t xml:space="preserve">would be beneficial to </w:t>
      </w:r>
      <w:r w:rsidRPr="00366E16">
        <w:t>collaborative planning and delivery of water for the environment in the valley.</w:t>
      </w:r>
      <w:r w:rsidRPr="000408E8">
        <w:t xml:space="preserve"> </w:t>
      </w:r>
    </w:p>
    <w:p w14:paraId="2BC91B5F" w14:textId="74E9DC89" w:rsidR="000408E8" w:rsidRDefault="000408E8" w:rsidP="000408E8">
      <w:pPr>
        <w:pStyle w:val="ListNumber"/>
        <w:numPr>
          <w:ilvl w:val="0"/>
          <w:numId w:val="12"/>
        </w:numPr>
        <w:spacing w:before="60" w:after="80" w:line="270" w:lineRule="atLeast"/>
        <w:contextualSpacing w:val="0"/>
        <w:jc w:val="both"/>
      </w:pPr>
      <w:r w:rsidRPr="000408E8">
        <w:t xml:space="preserve">Rules associated with </w:t>
      </w:r>
      <w:r>
        <w:t>water for the environment</w:t>
      </w:r>
      <w:r w:rsidRPr="000408E8">
        <w:t xml:space="preserve"> provisions should be reviewed so as to maximise </w:t>
      </w:r>
      <w:r>
        <w:t>its</w:t>
      </w:r>
      <w:r w:rsidRPr="000408E8">
        <w:t xml:space="preserve"> protection and outcomes it achieve</w:t>
      </w:r>
      <w:r>
        <w:t>d</w:t>
      </w:r>
      <w:r w:rsidRPr="000408E8">
        <w:t xml:space="preserve"> in the Border Rivers and beyond. This includes consideration of active management to protect held </w:t>
      </w:r>
      <w:r w:rsidR="00C2290F">
        <w:t xml:space="preserve">water for the environment </w:t>
      </w:r>
      <w:r w:rsidRPr="000408E8">
        <w:t>as it moves between systems</w:t>
      </w:r>
      <w:r w:rsidR="004C01D9">
        <w:t xml:space="preserve"> (as proposed in the draft WRP package for the NSW Border Rivers) (NSW DOI 2018)</w:t>
      </w:r>
      <w:r w:rsidRPr="000408E8">
        <w:t xml:space="preserve">, including from the Severn to the Macintyre and into the Barwon River, as well as extending the length of waterway that the stimulus flow is protected to and the season that it can be used in to allow greater flexibility in achieving </w:t>
      </w:r>
      <w:r w:rsidR="002A1822">
        <w:t>ecological outcome</w:t>
      </w:r>
      <w:r w:rsidR="004C01D9">
        <w:t xml:space="preserve">s. </w:t>
      </w:r>
    </w:p>
    <w:p w14:paraId="38B91B4A" w14:textId="3058A56C" w:rsidR="002B6724" w:rsidRPr="005C52EE" w:rsidRDefault="002B6724" w:rsidP="002515C1">
      <w:pPr>
        <w:pStyle w:val="ListNumber"/>
        <w:tabs>
          <w:tab w:val="clear" w:pos="643"/>
        </w:tabs>
        <w:spacing w:before="60" w:after="80" w:line="270" w:lineRule="atLeast"/>
        <w:contextualSpacing w:val="0"/>
        <w:jc w:val="both"/>
        <w:rPr>
          <w:i/>
        </w:rPr>
      </w:pPr>
      <w:r w:rsidRPr="005C52EE">
        <w:rPr>
          <w:i/>
        </w:rPr>
        <w:t>Research and Monitoring</w:t>
      </w:r>
    </w:p>
    <w:p w14:paraId="0D598DEC" w14:textId="2E689D98" w:rsidR="00205214" w:rsidRDefault="00205214" w:rsidP="00303EA8">
      <w:pPr>
        <w:pStyle w:val="ListNumber"/>
        <w:numPr>
          <w:ilvl w:val="0"/>
          <w:numId w:val="25"/>
        </w:numPr>
        <w:spacing w:before="60" w:after="80" w:line="270" w:lineRule="atLeast"/>
        <w:contextualSpacing w:val="0"/>
        <w:jc w:val="both"/>
      </w:pPr>
      <w:r w:rsidRPr="00205214">
        <w:t>Continued long-term monitoring of fish communities in the Border Rivers valley would provide information to assess additional long-term outcomes, including changes in native fish diversity, abundance and population structure</w:t>
      </w:r>
      <w:r>
        <w:t>.</w:t>
      </w:r>
    </w:p>
    <w:p w14:paraId="4B9FEFFF" w14:textId="77777777" w:rsidR="002B6724" w:rsidRPr="000408E8" w:rsidRDefault="002B6724" w:rsidP="00303EA8">
      <w:pPr>
        <w:pStyle w:val="ListNumber"/>
        <w:numPr>
          <w:ilvl w:val="0"/>
          <w:numId w:val="25"/>
        </w:numPr>
        <w:spacing w:before="60" w:after="80" w:line="270" w:lineRule="atLeast"/>
        <w:contextualSpacing w:val="0"/>
        <w:jc w:val="both"/>
      </w:pPr>
      <w:r w:rsidRPr="000408E8">
        <w:t>Continued monitoring and evaluation of managing water for the environment in the Border Rivers to inform long-term responses of fish communities to flow</w:t>
      </w:r>
      <w:r>
        <w:t>.</w:t>
      </w:r>
      <w:r w:rsidRPr="000408E8">
        <w:t xml:space="preserve"> This information will be critical to guide adaptive management in the valley, contributing to achieving the objectives and targets of the Commonwealth’s portfolio management plans, Water Sharing Plans, Long Term Water Plans, and ultimately the Basin Plan and associated Basin-wide Watering Strategy outcomes.  </w:t>
      </w:r>
    </w:p>
    <w:p w14:paraId="51C6F48F" w14:textId="77777777" w:rsidR="002B6724" w:rsidRPr="000408E8" w:rsidRDefault="002B6724" w:rsidP="00303EA8">
      <w:pPr>
        <w:pStyle w:val="ListNumber"/>
        <w:numPr>
          <w:ilvl w:val="0"/>
          <w:numId w:val="25"/>
        </w:numPr>
        <w:spacing w:before="60" w:after="80" w:line="270" w:lineRule="atLeast"/>
        <w:contextualSpacing w:val="0"/>
        <w:jc w:val="both"/>
      </w:pPr>
      <w:r w:rsidRPr="000408E8">
        <w:t xml:space="preserve">Detailed investigation </w:t>
      </w:r>
      <w:r>
        <w:t>relating to</w:t>
      </w:r>
      <w:r w:rsidRPr="000408E8">
        <w:t xml:space="preserve"> the differences </w:t>
      </w:r>
      <w:r>
        <w:t>identified</w:t>
      </w:r>
      <w:r w:rsidRPr="000408E8">
        <w:t xml:space="preserve"> in the Severn River </w:t>
      </w:r>
      <w:r>
        <w:t xml:space="preserve">fish community </w:t>
      </w:r>
      <w:r w:rsidRPr="000408E8">
        <w:t xml:space="preserve">compared to the </w:t>
      </w:r>
      <w:r>
        <w:t>Dumaresq and Macintyre rivers</w:t>
      </w:r>
      <w:r w:rsidRPr="000408E8">
        <w:t xml:space="preserve">, including the lack of Murray Cod recruits. These investigations should focus on movement studies and habitat association for key species, as well as water quality considerations to inform future management in the system including the mitigation of cold water pollution </w:t>
      </w:r>
      <w:r>
        <w:t>from</w:t>
      </w:r>
      <w:r w:rsidRPr="000408E8">
        <w:t xml:space="preserve"> Pindari Dam. </w:t>
      </w:r>
    </w:p>
    <w:p w14:paraId="58A0F381" w14:textId="77B63BC0" w:rsidR="002B6724" w:rsidRPr="000408E8" w:rsidRDefault="002B6724" w:rsidP="00303EA8">
      <w:pPr>
        <w:pStyle w:val="ListNumber"/>
        <w:numPr>
          <w:ilvl w:val="0"/>
          <w:numId w:val="25"/>
        </w:numPr>
        <w:spacing w:before="60" w:after="80" w:line="270" w:lineRule="atLeast"/>
        <w:contextualSpacing w:val="0"/>
        <w:jc w:val="both"/>
      </w:pPr>
      <w:r w:rsidRPr="000408E8">
        <w:t xml:space="preserve">Detailed investigation into the lack of Golden Perch and Silver Perch recruits detected in the Border Rivers using innovative research </w:t>
      </w:r>
      <w:r>
        <w:t>methodologies and techniques</w:t>
      </w:r>
      <w:r w:rsidR="003B6351">
        <w:t xml:space="preserve">, such as genetics </w:t>
      </w:r>
      <w:r w:rsidRPr="000408E8">
        <w:t xml:space="preserve">or collaborating with existing projects using techniques such as otolith microchemistry analysis and fish movement studies to inform future management actions in the Border Rivers, including water management and fish passage needs. Future research should be undertaken on the biology of both Golden Perch and Silver Perch in this region, and the interaction with other populations in the Northern Basin. This work would assist in determining potential source populations of particular species and equip water managers with better information for flow requirements and connections required to support meta-populations of native fish. </w:t>
      </w:r>
    </w:p>
    <w:p w14:paraId="2BC91B60" w14:textId="7BAD9DEB" w:rsidR="000408E8" w:rsidRPr="000408E8" w:rsidRDefault="000408E8" w:rsidP="00303EA8">
      <w:pPr>
        <w:pStyle w:val="ListNumber"/>
        <w:numPr>
          <w:ilvl w:val="0"/>
          <w:numId w:val="25"/>
        </w:numPr>
        <w:spacing w:before="60" w:after="80" w:line="270" w:lineRule="atLeast"/>
        <w:contextualSpacing w:val="0"/>
        <w:jc w:val="both"/>
      </w:pPr>
      <w:r w:rsidRPr="000408E8">
        <w:t>Continuation of mapping aquatic habitat features in the Border Rivers</w:t>
      </w:r>
      <w:r w:rsidR="003A69AC">
        <w:t>, including in the Macintyre, and section of the Dumaresq and Severn systems,</w:t>
      </w:r>
      <w:r w:rsidRPr="000408E8">
        <w:t xml:space="preserve"> would add value to the habitat mapping work already undertaken, </w:t>
      </w:r>
      <w:r w:rsidR="002A1822">
        <w:t>and</w:t>
      </w:r>
      <w:r w:rsidRPr="000408E8">
        <w:t xml:space="preserve"> provide valuable information that </w:t>
      </w:r>
      <w:r w:rsidR="00FB3CE4">
        <w:t xml:space="preserve">can </w:t>
      </w:r>
      <w:r w:rsidRPr="000408E8">
        <w:t xml:space="preserve">be used for future revision of </w:t>
      </w:r>
      <w:r w:rsidR="00C2290F">
        <w:t>water for the environment</w:t>
      </w:r>
      <w:r w:rsidRPr="000408E8">
        <w:t xml:space="preserve"> requirements needed to achieve ecological objectives. Improved information on the location and commence to inundate thresholds for key habitat features would enhance links to nutrient and carbon transfer from benches and floodplain/anabranch connection, nesting and nursery habitat for native fish, and </w:t>
      </w:r>
      <w:r w:rsidR="00FB3CE4">
        <w:t xml:space="preserve">help to identify </w:t>
      </w:r>
      <w:r w:rsidRPr="000408E8">
        <w:t xml:space="preserve">key refuge sites for protection. </w:t>
      </w:r>
      <w:r w:rsidR="00D26433">
        <w:t xml:space="preserve">Further the persistence, draw-down times and fish communities of refuge sites </w:t>
      </w:r>
      <w:r w:rsidR="003A69AC">
        <w:t>c</w:t>
      </w:r>
      <w:r w:rsidR="00D26433">
        <w:t xml:space="preserve">ould </w:t>
      </w:r>
      <w:r w:rsidR="003A69AC">
        <w:t xml:space="preserve">also </w:t>
      </w:r>
      <w:r w:rsidR="00D26433">
        <w:t>be determined</w:t>
      </w:r>
      <w:r w:rsidR="003A69AC">
        <w:t xml:space="preserve"> as feasible when conditions allow</w:t>
      </w:r>
      <w:r w:rsidR="00D26433">
        <w:t>.</w:t>
      </w:r>
    </w:p>
    <w:p w14:paraId="2BC91B61" w14:textId="77777777" w:rsidR="002C546D" w:rsidRPr="002C546D" w:rsidRDefault="002C546D" w:rsidP="002C546D">
      <w:pPr>
        <w:spacing w:after="120"/>
        <w:jc w:val="both"/>
        <w:rPr>
          <w:rFonts w:asciiTheme="minorHAnsi" w:hAnsiTheme="minorHAnsi"/>
          <w:sz w:val="22"/>
        </w:rPr>
        <w:sectPr w:rsidR="002C546D" w:rsidRPr="002C546D" w:rsidSect="006B2A1D">
          <w:headerReference w:type="even" r:id="rId16"/>
          <w:headerReference w:type="default" r:id="rId17"/>
          <w:headerReference w:type="first" r:id="rId18"/>
          <w:footerReference w:type="first" r:id="rId19"/>
          <w:pgSz w:w="11906" w:h="16838" w:code="9"/>
          <w:pgMar w:top="1440" w:right="1440" w:bottom="1440" w:left="1440" w:header="567" w:footer="567" w:gutter="0"/>
          <w:pgNumType w:fmt="lowerRoman"/>
          <w:cols w:space="708"/>
          <w:titlePg/>
          <w:docGrid w:linePitch="360"/>
        </w:sectPr>
      </w:pPr>
    </w:p>
    <w:p w14:paraId="2BC91B62" w14:textId="77777777" w:rsidR="006B2A1D" w:rsidRPr="006B2A1D" w:rsidRDefault="006B2A1D" w:rsidP="006B2A1D">
      <w:pPr>
        <w:pStyle w:val="Heading1"/>
        <w:numPr>
          <w:ilvl w:val="0"/>
          <w:numId w:val="1"/>
        </w:numPr>
        <w:tabs>
          <w:tab w:val="num" w:pos="360"/>
        </w:tabs>
        <w:ind w:left="360"/>
        <w:jc w:val="both"/>
        <w:rPr>
          <w:rFonts w:asciiTheme="minorHAnsi" w:hAnsiTheme="minorHAnsi"/>
          <w:sz w:val="22"/>
          <w:szCs w:val="22"/>
        </w:rPr>
      </w:pPr>
      <w:bookmarkStart w:id="3" w:name="_Toc18704967"/>
      <w:r w:rsidRPr="006B2A1D">
        <w:rPr>
          <w:rFonts w:asciiTheme="minorHAnsi" w:hAnsiTheme="minorHAnsi"/>
          <w:sz w:val="22"/>
          <w:szCs w:val="22"/>
        </w:rPr>
        <w:t>Introduction</w:t>
      </w:r>
      <w:bookmarkEnd w:id="3"/>
    </w:p>
    <w:p w14:paraId="2BC91B63" w14:textId="2EA1F121" w:rsidR="00C2315A" w:rsidRPr="00E04436" w:rsidRDefault="006B2A1D" w:rsidP="00C2315A">
      <w:pPr>
        <w:spacing w:after="120"/>
        <w:jc w:val="both"/>
        <w:rPr>
          <w:rFonts w:asciiTheme="minorHAnsi" w:hAnsiTheme="minorHAnsi"/>
          <w:sz w:val="22"/>
          <w:szCs w:val="22"/>
        </w:rPr>
      </w:pPr>
      <w:r w:rsidRPr="00E04436">
        <w:rPr>
          <w:rFonts w:asciiTheme="minorHAnsi" w:hAnsiTheme="minorHAnsi"/>
          <w:sz w:val="22"/>
          <w:szCs w:val="22"/>
        </w:rPr>
        <w:t xml:space="preserve">The following document outlines the </w:t>
      </w:r>
      <w:r w:rsidR="00E04436" w:rsidRPr="00E04436">
        <w:rPr>
          <w:rFonts w:asciiTheme="minorHAnsi" w:hAnsiTheme="minorHAnsi"/>
          <w:sz w:val="22"/>
          <w:szCs w:val="22"/>
        </w:rPr>
        <w:t xml:space="preserve">results from sampling undertaken for the </w:t>
      </w:r>
      <w:r w:rsidR="00E04436" w:rsidRPr="00E04436">
        <w:rPr>
          <w:rFonts w:ascii="Calibri" w:hAnsi="Calibri" w:cs="Arial"/>
          <w:i/>
          <w:color w:val="000000"/>
          <w:sz w:val="22"/>
          <w:szCs w:val="22"/>
        </w:rPr>
        <w:t>Fish and flows intervention monitoring in the Border Rivers</w:t>
      </w:r>
      <w:r w:rsidR="006A456A" w:rsidRPr="00E04436">
        <w:rPr>
          <w:rFonts w:asciiTheme="minorHAnsi" w:hAnsiTheme="minorHAnsi"/>
          <w:sz w:val="22"/>
          <w:szCs w:val="22"/>
        </w:rPr>
        <w:t xml:space="preserve"> </w:t>
      </w:r>
      <w:r w:rsidR="00E04436" w:rsidRPr="00E04436">
        <w:rPr>
          <w:rFonts w:asciiTheme="minorHAnsi" w:hAnsiTheme="minorHAnsi"/>
          <w:sz w:val="22"/>
          <w:szCs w:val="22"/>
        </w:rPr>
        <w:t xml:space="preserve">during the </w:t>
      </w:r>
      <w:r w:rsidR="002A1822">
        <w:rPr>
          <w:rFonts w:asciiTheme="minorHAnsi" w:hAnsiTheme="minorHAnsi"/>
          <w:sz w:val="22"/>
          <w:szCs w:val="22"/>
        </w:rPr>
        <w:t xml:space="preserve">2016/17, </w:t>
      </w:r>
      <w:r w:rsidR="00E04436" w:rsidRPr="00E04436">
        <w:rPr>
          <w:rFonts w:asciiTheme="minorHAnsi" w:hAnsiTheme="minorHAnsi"/>
          <w:sz w:val="22"/>
          <w:szCs w:val="22"/>
        </w:rPr>
        <w:t>201</w:t>
      </w:r>
      <w:r w:rsidR="008941D0">
        <w:rPr>
          <w:rFonts w:asciiTheme="minorHAnsi" w:hAnsiTheme="minorHAnsi"/>
          <w:sz w:val="22"/>
          <w:szCs w:val="22"/>
        </w:rPr>
        <w:t>7</w:t>
      </w:r>
      <w:r w:rsidR="002F7926">
        <w:rPr>
          <w:rFonts w:asciiTheme="minorHAnsi" w:hAnsiTheme="minorHAnsi"/>
          <w:sz w:val="22"/>
          <w:szCs w:val="22"/>
        </w:rPr>
        <w:t>/18</w:t>
      </w:r>
      <w:r w:rsidR="002A1822">
        <w:rPr>
          <w:rFonts w:asciiTheme="minorHAnsi" w:hAnsiTheme="minorHAnsi"/>
          <w:sz w:val="22"/>
          <w:szCs w:val="22"/>
        </w:rPr>
        <w:t xml:space="preserve"> and 2018/19</w:t>
      </w:r>
      <w:r w:rsidR="002F7926">
        <w:rPr>
          <w:rFonts w:asciiTheme="minorHAnsi" w:hAnsiTheme="minorHAnsi"/>
          <w:sz w:val="22"/>
          <w:szCs w:val="22"/>
        </w:rPr>
        <w:t xml:space="preserve"> </w:t>
      </w:r>
      <w:r w:rsidR="00E04436" w:rsidRPr="00E04436">
        <w:rPr>
          <w:rFonts w:asciiTheme="minorHAnsi" w:hAnsiTheme="minorHAnsi"/>
          <w:sz w:val="22"/>
          <w:szCs w:val="22"/>
        </w:rPr>
        <w:t>season</w:t>
      </w:r>
      <w:r w:rsidR="002A1822">
        <w:rPr>
          <w:rFonts w:asciiTheme="minorHAnsi" w:hAnsiTheme="minorHAnsi"/>
          <w:sz w:val="22"/>
          <w:szCs w:val="22"/>
        </w:rPr>
        <w:t>s</w:t>
      </w:r>
      <w:r w:rsidR="008B00B9">
        <w:rPr>
          <w:rFonts w:asciiTheme="minorHAnsi" w:hAnsiTheme="minorHAnsi"/>
          <w:sz w:val="22"/>
          <w:szCs w:val="22"/>
        </w:rPr>
        <w:t xml:space="preserve">.  The </w:t>
      </w:r>
      <w:r w:rsidR="008B00B9" w:rsidRPr="008B00B9">
        <w:rPr>
          <w:rFonts w:asciiTheme="minorHAnsi" w:hAnsiTheme="minorHAnsi"/>
          <w:sz w:val="22"/>
          <w:szCs w:val="22"/>
        </w:rPr>
        <w:t>project aimed to determine fish responses to environmental watering actions in the Border Rivers valley that are focused on supporting reproduction and recruitment of key fish species.</w:t>
      </w:r>
      <w:r w:rsidR="008B00B9">
        <w:rPr>
          <w:rFonts w:asciiTheme="minorHAnsi" w:hAnsiTheme="minorHAnsi"/>
          <w:sz w:val="22"/>
          <w:szCs w:val="22"/>
        </w:rPr>
        <w:t xml:space="preserve"> The </w:t>
      </w:r>
      <w:r w:rsidR="00566174">
        <w:rPr>
          <w:rFonts w:asciiTheme="minorHAnsi" w:hAnsiTheme="minorHAnsi"/>
          <w:sz w:val="22"/>
          <w:szCs w:val="22"/>
        </w:rPr>
        <w:t>final four</w:t>
      </w:r>
      <w:r w:rsidR="002A1822">
        <w:rPr>
          <w:rFonts w:asciiTheme="minorHAnsi" w:hAnsiTheme="minorHAnsi"/>
          <w:sz w:val="22"/>
          <w:szCs w:val="22"/>
        </w:rPr>
        <w:t xml:space="preserve"> (</w:t>
      </w:r>
      <w:r w:rsidR="00807B25">
        <w:rPr>
          <w:rFonts w:asciiTheme="minorHAnsi" w:hAnsiTheme="minorHAnsi"/>
          <w:sz w:val="22"/>
          <w:szCs w:val="22"/>
        </w:rPr>
        <w:t>4</w:t>
      </w:r>
      <w:r w:rsidR="002A1822">
        <w:rPr>
          <w:rFonts w:asciiTheme="minorHAnsi" w:hAnsiTheme="minorHAnsi"/>
          <w:sz w:val="22"/>
          <w:szCs w:val="22"/>
        </w:rPr>
        <w:t>)</w:t>
      </w:r>
      <w:r w:rsidR="002F7926">
        <w:rPr>
          <w:rFonts w:asciiTheme="minorHAnsi" w:hAnsiTheme="minorHAnsi"/>
          <w:sz w:val="22"/>
          <w:szCs w:val="22"/>
        </w:rPr>
        <w:t xml:space="preserve"> rounds </w:t>
      </w:r>
      <w:r w:rsidR="008B00B9">
        <w:rPr>
          <w:rFonts w:asciiTheme="minorHAnsi" w:hAnsiTheme="minorHAnsi"/>
          <w:sz w:val="22"/>
          <w:szCs w:val="22"/>
        </w:rPr>
        <w:t xml:space="preserve">(2017/18 and 2018/19) were </w:t>
      </w:r>
      <w:r w:rsidR="002F7926">
        <w:rPr>
          <w:rFonts w:asciiTheme="minorHAnsi" w:hAnsiTheme="minorHAnsi"/>
          <w:sz w:val="22"/>
          <w:szCs w:val="22"/>
        </w:rPr>
        <w:t xml:space="preserve">completed under </w:t>
      </w:r>
      <w:r w:rsidR="00E04436">
        <w:rPr>
          <w:rFonts w:asciiTheme="minorHAnsi" w:hAnsiTheme="minorHAnsi"/>
          <w:sz w:val="22"/>
          <w:szCs w:val="22"/>
        </w:rPr>
        <w:t>Contract Number 3600000612</w:t>
      </w:r>
      <w:r w:rsidR="00E04436" w:rsidRPr="00E04436">
        <w:rPr>
          <w:rFonts w:asciiTheme="minorHAnsi" w:hAnsiTheme="minorHAnsi"/>
          <w:sz w:val="22"/>
          <w:szCs w:val="22"/>
        </w:rPr>
        <w:t>.</w:t>
      </w:r>
      <w:r w:rsidRPr="00E04436">
        <w:rPr>
          <w:rFonts w:asciiTheme="minorHAnsi" w:hAnsiTheme="minorHAnsi"/>
          <w:sz w:val="22"/>
          <w:szCs w:val="22"/>
        </w:rPr>
        <w:t xml:space="preserve"> This component of the project has been carried out by NSW Department of Primary Industries (DPI) </w:t>
      </w:r>
      <w:r w:rsidR="00904C59" w:rsidRPr="00E04436">
        <w:rPr>
          <w:rFonts w:asciiTheme="minorHAnsi" w:hAnsiTheme="minorHAnsi"/>
          <w:sz w:val="22"/>
          <w:szCs w:val="22"/>
        </w:rPr>
        <w:t xml:space="preserve">in partnership with </w:t>
      </w:r>
      <w:r w:rsidR="00E04436" w:rsidRPr="00E04436">
        <w:rPr>
          <w:rFonts w:asciiTheme="minorHAnsi" w:hAnsiTheme="minorHAnsi"/>
          <w:sz w:val="22"/>
          <w:szCs w:val="22"/>
        </w:rPr>
        <w:t>Queensland Department of Agriculture and Fisheries (DAF)</w:t>
      </w:r>
      <w:r w:rsidR="00904C59" w:rsidRPr="00E04436">
        <w:rPr>
          <w:rFonts w:asciiTheme="minorHAnsi" w:hAnsiTheme="minorHAnsi"/>
          <w:sz w:val="22"/>
          <w:szCs w:val="22"/>
        </w:rPr>
        <w:t xml:space="preserve"> </w:t>
      </w:r>
      <w:r w:rsidRPr="00E04436">
        <w:rPr>
          <w:rFonts w:asciiTheme="minorHAnsi" w:hAnsiTheme="minorHAnsi"/>
          <w:sz w:val="22"/>
          <w:szCs w:val="22"/>
        </w:rPr>
        <w:t xml:space="preserve">on behalf of the </w:t>
      </w:r>
      <w:r w:rsidR="00E04436" w:rsidRPr="00E04436">
        <w:rPr>
          <w:rFonts w:ascii="Calibri" w:hAnsi="Calibri" w:cs="Arial"/>
          <w:color w:val="000000"/>
          <w:sz w:val="22"/>
          <w:szCs w:val="22"/>
        </w:rPr>
        <w:t>Commonwealth of Australia as represented by the Department of the Environment and Energy</w:t>
      </w:r>
      <w:r w:rsidR="00F626E7">
        <w:rPr>
          <w:rFonts w:ascii="Calibri" w:hAnsi="Calibri" w:cs="Arial"/>
          <w:color w:val="000000"/>
          <w:sz w:val="22"/>
          <w:szCs w:val="22"/>
        </w:rPr>
        <w:t xml:space="preserve"> (DoEE)</w:t>
      </w:r>
      <w:r w:rsidR="001A4050" w:rsidRPr="00E04436">
        <w:rPr>
          <w:rFonts w:asciiTheme="minorHAnsi" w:hAnsiTheme="minorHAnsi"/>
          <w:sz w:val="22"/>
          <w:szCs w:val="22"/>
        </w:rPr>
        <w:t>.</w:t>
      </w:r>
      <w:r w:rsidR="008B00B9">
        <w:rPr>
          <w:rFonts w:asciiTheme="minorHAnsi" w:hAnsiTheme="minorHAnsi"/>
          <w:sz w:val="22"/>
          <w:szCs w:val="22"/>
        </w:rPr>
        <w:t xml:space="preserve"> </w:t>
      </w:r>
    </w:p>
    <w:p w14:paraId="2BC91B64" w14:textId="77777777" w:rsidR="00646B68" w:rsidRPr="00C2315A" w:rsidRDefault="00646B68" w:rsidP="00646B68">
      <w:pPr>
        <w:pStyle w:val="Heading1"/>
        <w:numPr>
          <w:ilvl w:val="0"/>
          <w:numId w:val="1"/>
        </w:numPr>
        <w:tabs>
          <w:tab w:val="num" w:pos="360"/>
        </w:tabs>
        <w:ind w:left="360"/>
        <w:jc w:val="both"/>
        <w:rPr>
          <w:rFonts w:ascii="Calibri" w:hAnsi="Calibri"/>
          <w:sz w:val="22"/>
          <w:szCs w:val="22"/>
          <w:lang w:eastAsia="en-US"/>
        </w:rPr>
      </w:pPr>
      <w:bookmarkStart w:id="4" w:name="_Toc18704968"/>
      <w:r w:rsidRPr="00C2315A">
        <w:rPr>
          <w:rFonts w:ascii="Calibri" w:hAnsi="Calibri"/>
          <w:sz w:val="22"/>
          <w:szCs w:val="22"/>
          <w:lang w:eastAsia="en-US"/>
        </w:rPr>
        <w:t>Background</w:t>
      </w:r>
      <w:bookmarkEnd w:id="4"/>
      <w:r w:rsidRPr="00C2315A">
        <w:rPr>
          <w:rFonts w:ascii="Calibri" w:hAnsi="Calibri"/>
          <w:sz w:val="22"/>
          <w:szCs w:val="22"/>
          <w:lang w:eastAsia="en-US"/>
        </w:rPr>
        <w:t xml:space="preserve"> </w:t>
      </w:r>
    </w:p>
    <w:p w14:paraId="73EE94DD" w14:textId="77777777" w:rsidR="008767F9" w:rsidRPr="002515C1" w:rsidRDefault="008767F9" w:rsidP="00970988">
      <w:pPr>
        <w:spacing w:after="120"/>
        <w:jc w:val="both"/>
        <w:rPr>
          <w:rFonts w:asciiTheme="minorHAnsi" w:hAnsiTheme="minorHAnsi"/>
          <w:b/>
          <w:sz w:val="22"/>
        </w:rPr>
      </w:pPr>
      <w:r w:rsidRPr="002515C1">
        <w:rPr>
          <w:rFonts w:asciiTheme="minorHAnsi" w:hAnsiTheme="minorHAnsi"/>
          <w:b/>
          <w:sz w:val="22"/>
        </w:rPr>
        <w:t>General</w:t>
      </w:r>
    </w:p>
    <w:p w14:paraId="2BC91B65" w14:textId="6327F921" w:rsidR="003A69AC" w:rsidRDefault="00970988" w:rsidP="00970988">
      <w:pPr>
        <w:spacing w:after="120"/>
        <w:jc w:val="both"/>
        <w:rPr>
          <w:rFonts w:asciiTheme="minorHAnsi" w:hAnsiTheme="minorHAnsi"/>
          <w:sz w:val="22"/>
          <w:szCs w:val="22"/>
        </w:rPr>
      </w:pPr>
      <w:r w:rsidRPr="00970988">
        <w:rPr>
          <w:rFonts w:asciiTheme="minorHAnsi" w:hAnsiTheme="minorHAnsi"/>
          <w:sz w:val="22"/>
        </w:rPr>
        <w:t xml:space="preserve">The many </w:t>
      </w:r>
      <w:r w:rsidR="008C0E00">
        <w:rPr>
          <w:rFonts w:asciiTheme="minorHAnsi" w:hAnsiTheme="minorHAnsi"/>
          <w:sz w:val="22"/>
        </w:rPr>
        <w:t xml:space="preserve">rivers and </w:t>
      </w:r>
      <w:r w:rsidRPr="00970988">
        <w:rPr>
          <w:rFonts w:asciiTheme="minorHAnsi" w:hAnsiTheme="minorHAnsi"/>
          <w:sz w:val="22"/>
        </w:rPr>
        <w:t xml:space="preserve">streams </w:t>
      </w:r>
      <w:r w:rsidR="008C0E00">
        <w:rPr>
          <w:rFonts w:asciiTheme="minorHAnsi" w:hAnsiTheme="minorHAnsi"/>
          <w:sz w:val="22"/>
        </w:rPr>
        <w:t>across</w:t>
      </w:r>
      <w:r w:rsidR="008C0E00" w:rsidRPr="00970988">
        <w:rPr>
          <w:rFonts w:asciiTheme="minorHAnsi" w:hAnsiTheme="minorHAnsi"/>
          <w:sz w:val="22"/>
        </w:rPr>
        <w:t xml:space="preserve"> </w:t>
      </w:r>
      <w:r w:rsidRPr="00970988">
        <w:rPr>
          <w:rFonts w:asciiTheme="minorHAnsi" w:hAnsiTheme="minorHAnsi"/>
          <w:sz w:val="22"/>
        </w:rPr>
        <w:t xml:space="preserve">the Border Rivers </w:t>
      </w:r>
      <w:r w:rsidR="00472E77">
        <w:rPr>
          <w:rFonts w:asciiTheme="minorHAnsi" w:hAnsiTheme="minorHAnsi"/>
          <w:sz w:val="22"/>
        </w:rPr>
        <w:t>region</w:t>
      </w:r>
      <w:r w:rsidR="00472E77" w:rsidRPr="00970988">
        <w:rPr>
          <w:rFonts w:asciiTheme="minorHAnsi" w:hAnsiTheme="minorHAnsi"/>
          <w:sz w:val="22"/>
        </w:rPr>
        <w:t xml:space="preserve"> </w:t>
      </w:r>
      <w:r w:rsidRPr="00970988">
        <w:rPr>
          <w:rFonts w:asciiTheme="minorHAnsi" w:hAnsiTheme="minorHAnsi"/>
          <w:sz w:val="22"/>
        </w:rPr>
        <w:t>provide diverse habitat for aquatic organisms including the river channel</w:t>
      </w:r>
      <w:r w:rsidR="00FB3CE4">
        <w:rPr>
          <w:rFonts w:asciiTheme="minorHAnsi" w:hAnsiTheme="minorHAnsi"/>
          <w:sz w:val="22"/>
        </w:rPr>
        <w:t>,</w:t>
      </w:r>
      <w:r w:rsidRPr="00970988">
        <w:rPr>
          <w:rFonts w:asciiTheme="minorHAnsi" w:hAnsiTheme="minorHAnsi"/>
          <w:sz w:val="22"/>
        </w:rPr>
        <w:t xml:space="preserve"> in-stream features such as bars, benches, riparian areas and low level wetlands (SKM 2009). Environmentally significant river</w:t>
      </w:r>
      <w:r w:rsidR="008C0E00">
        <w:rPr>
          <w:rFonts w:asciiTheme="minorHAnsi" w:hAnsiTheme="minorHAnsi"/>
          <w:sz w:val="22"/>
        </w:rPr>
        <w:t>s</w:t>
      </w:r>
      <w:r w:rsidRPr="00970988">
        <w:rPr>
          <w:rFonts w:asciiTheme="minorHAnsi" w:hAnsiTheme="minorHAnsi"/>
          <w:sz w:val="22"/>
        </w:rPr>
        <w:t xml:space="preserve"> </w:t>
      </w:r>
      <w:r w:rsidR="00472E77">
        <w:rPr>
          <w:rFonts w:asciiTheme="minorHAnsi" w:hAnsiTheme="minorHAnsi"/>
          <w:sz w:val="22"/>
        </w:rPr>
        <w:t>with</w:t>
      </w:r>
      <w:r w:rsidR="00FB3CE4">
        <w:rPr>
          <w:rFonts w:asciiTheme="minorHAnsi" w:hAnsiTheme="minorHAnsi"/>
          <w:sz w:val="22"/>
        </w:rPr>
        <w:t>in</w:t>
      </w:r>
      <w:r w:rsidR="00472E77">
        <w:rPr>
          <w:rFonts w:asciiTheme="minorHAnsi" w:hAnsiTheme="minorHAnsi"/>
          <w:sz w:val="22"/>
        </w:rPr>
        <w:t xml:space="preserve"> the Border Rivers region </w:t>
      </w:r>
      <w:r w:rsidRPr="00970988">
        <w:rPr>
          <w:rFonts w:asciiTheme="minorHAnsi" w:hAnsiTheme="minorHAnsi"/>
          <w:sz w:val="22"/>
        </w:rPr>
        <w:t xml:space="preserve">that can potentially be targeted with Commonwealth </w:t>
      </w:r>
      <w:r w:rsidR="00C2290F">
        <w:rPr>
          <w:rFonts w:asciiTheme="minorHAnsi" w:hAnsiTheme="minorHAnsi"/>
          <w:sz w:val="22"/>
        </w:rPr>
        <w:t>water for the environment</w:t>
      </w:r>
      <w:r w:rsidRPr="00970988">
        <w:rPr>
          <w:rFonts w:asciiTheme="minorHAnsi" w:hAnsiTheme="minorHAnsi"/>
          <w:sz w:val="22"/>
        </w:rPr>
        <w:t xml:space="preserve"> include the Dumaresq, Macintyre and Severn </w:t>
      </w:r>
      <w:r w:rsidR="00FB3CE4">
        <w:rPr>
          <w:rFonts w:asciiTheme="minorHAnsi" w:hAnsiTheme="minorHAnsi"/>
          <w:sz w:val="22"/>
        </w:rPr>
        <w:t>r</w:t>
      </w:r>
      <w:r w:rsidRPr="00970988">
        <w:rPr>
          <w:rFonts w:asciiTheme="minorHAnsi" w:hAnsiTheme="minorHAnsi"/>
          <w:sz w:val="22"/>
        </w:rPr>
        <w:t>ivers</w:t>
      </w:r>
      <w:r w:rsidR="003A69AC">
        <w:rPr>
          <w:rFonts w:asciiTheme="minorHAnsi" w:hAnsiTheme="minorHAnsi"/>
          <w:sz w:val="22"/>
        </w:rPr>
        <w:t xml:space="preserve"> (Figure 1)</w:t>
      </w:r>
      <w:r w:rsidRPr="00970988">
        <w:rPr>
          <w:rFonts w:asciiTheme="minorHAnsi" w:hAnsiTheme="minorHAnsi"/>
          <w:sz w:val="22"/>
        </w:rPr>
        <w:t xml:space="preserve">. The </w:t>
      </w:r>
      <w:r w:rsidR="00472E77">
        <w:rPr>
          <w:rFonts w:asciiTheme="minorHAnsi" w:hAnsiTheme="minorHAnsi"/>
          <w:sz w:val="22"/>
        </w:rPr>
        <w:t>region</w:t>
      </w:r>
      <w:r w:rsidR="00472E77" w:rsidRPr="00970988">
        <w:rPr>
          <w:rFonts w:asciiTheme="minorHAnsi" w:hAnsiTheme="minorHAnsi"/>
          <w:sz w:val="22"/>
        </w:rPr>
        <w:t xml:space="preserve"> </w:t>
      </w:r>
      <w:r w:rsidRPr="00970988">
        <w:rPr>
          <w:rFonts w:asciiTheme="minorHAnsi" w:hAnsiTheme="minorHAnsi"/>
          <w:sz w:val="22"/>
        </w:rPr>
        <w:t xml:space="preserve">supports a relatively rich native fish fauna. Sixteen native species have been recorded, including a number of threatened species or populations, such as Murray Cod, Silver Perch, </w:t>
      </w:r>
      <w:r w:rsidR="00BC1B4C">
        <w:rPr>
          <w:rFonts w:asciiTheme="minorHAnsi" w:hAnsiTheme="minorHAnsi"/>
          <w:sz w:val="22"/>
        </w:rPr>
        <w:t xml:space="preserve">Southern </w:t>
      </w:r>
      <w:r w:rsidRPr="00970988">
        <w:rPr>
          <w:rFonts w:asciiTheme="minorHAnsi" w:hAnsiTheme="minorHAnsi"/>
          <w:sz w:val="22"/>
        </w:rPr>
        <w:t xml:space="preserve">Purple Spotted </w:t>
      </w:r>
      <w:r w:rsidRPr="00970988">
        <w:rPr>
          <w:rFonts w:asciiTheme="minorHAnsi" w:hAnsiTheme="minorHAnsi"/>
          <w:sz w:val="22"/>
          <w:szCs w:val="22"/>
        </w:rPr>
        <w:t xml:space="preserve">Gudgeon, Olive Perchlet, and Freshwater Catfish (NSW DPI 2015). Assessments by NSW DPI (NSW DPI 2016) and the Sustainable Rivers Audit (Davies et al. 2012) concluded that overall the Border Rivers fish community </w:t>
      </w:r>
      <w:r w:rsidR="0056020D">
        <w:rPr>
          <w:rFonts w:asciiTheme="minorHAnsi" w:hAnsiTheme="minorHAnsi"/>
          <w:sz w:val="22"/>
          <w:szCs w:val="22"/>
        </w:rPr>
        <w:t>was</w:t>
      </w:r>
      <w:r w:rsidR="0056020D" w:rsidRPr="00970988">
        <w:rPr>
          <w:rFonts w:asciiTheme="minorHAnsi" w:hAnsiTheme="minorHAnsi"/>
          <w:sz w:val="22"/>
          <w:szCs w:val="22"/>
        </w:rPr>
        <w:t xml:space="preserve"> </w:t>
      </w:r>
      <w:r w:rsidRPr="00970988">
        <w:rPr>
          <w:rFonts w:asciiTheme="minorHAnsi" w:hAnsiTheme="minorHAnsi"/>
          <w:sz w:val="22"/>
          <w:szCs w:val="22"/>
        </w:rPr>
        <w:t xml:space="preserve">in </w:t>
      </w:r>
      <w:r w:rsidR="0056020D">
        <w:rPr>
          <w:rFonts w:asciiTheme="minorHAnsi" w:hAnsiTheme="minorHAnsi"/>
          <w:sz w:val="22"/>
          <w:szCs w:val="22"/>
        </w:rPr>
        <w:t>“</w:t>
      </w:r>
      <w:r w:rsidR="00FB3CE4" w:rsidRPr="0056020D">
        <w:rPr>
          <w:rFonts w:asciiTheme="minorHAnsi" w:hAnsiTheme="minorHAnsi"/>
          <w:sz w:val="22"/>
          <w:szCs w:val="22"/>
        </w:rPr>
        <w:t>Moderate</w:t>
      </w:r>
      <w:r w:rsidR="0056020D">
        <w:rPr>
          <w:rFonts w:asciiTheme="minorHAnsi" w:hAnsiTheme="minorHAnsi"/>
          <w:sz w:val="22"/>
          <w:szCs w:val="22"/>
        </w:rPr>
        <w:t>”</w:t>
      </w:r>
      <w:r w:rsidR="00FB3CE4" w:rsidRPr="00BC1B4C">
        <w:rPr>
          <w:rFonts w:asciiTheme="minorHAnsi" w:hAnsiTheme="minorHAnsi"/>
          <w:i/>
          <w:sz w:val="22"/>
          <w:szCs w:val="22"/>
        </w:rPr>
        <w:t xml:space="preserve"> </w:t>
      </w:r>
      <w:r w:rsidRPr="00970988">
        <w:rPr>
          <w:rFonts w:asciiTheme="minorHAnsi" w:hAnsiTheme="minorHAnsi"/>
          <w:sz w:val="22"/>
          <w:szCs w:val="22"/>
        </w:rPr>
        <w:t xml:space="preserve">health, ranking it among the </w:t>
      </w:r>
      <w:r w:rsidR="00923294">
        <w:rPr>
          <w:rFonts w:asciiTheme="minorHAnsi" w:hAnsiTheme="minorHAnsi"/>
          <w:sz w:val="22"/>
          <w:szCs w:val="22"/>
        </w:rPr>
        <w:t>better</w:t>
      </w:r>
      <w:r w:rsidRPr="00970988">
        <w:rPr>
          <w:rFonts w:asciiTheme="minorHAnsi" w:hAnsiTheme="minorHAnsi"/>
          <w:sz w:val="22"/>
          <w:szCs w:val="22"/>
        </w:rPr>
        <w:t xml:space="preserve"> catchments in the </w:t>
      </w:r>
      <w:r w:rsidR="00472E77">
        <w:rPr>
          <w:rFonts w:asciiTheme="minorHAnsi" w:hAnsiTheme="minorHAnsi"/>
          <w:sz w:val="22"/>
          <w:szCs w:val="22"/>
        </w:rPr>
        <w:t xml:space="preserve">Murray-Darling </w:t>
      </w:r>
      <w:r w:rsidRPr="00970988">
        <w:rPr>
          <w:rFonts w:asciiTheme="minorHAnsi" w:hAnsiTheme="minorHAnsi"/>
          <w:sz w:val="22"/>
          <w:szCs w:val="22"/>
        </w:rPr>
        <w:t xml:space="preserve">Basin for </w:t>
      </w:r>
      <w:r w:rsidR="00923294">
        <w:rPr>
          <w:rFonts w:asciiTheme="minorHAnsi" w:hAnsiTheme="minorHAnsi"/>
          <w:sz w:val="22"/>
          <w:szCs w:val="22"/>
        </w:rPr>
        <w:t xml:space="preserve">native </w:t>
      </w:r>
      <w:r w:rsidRPr="00970988">
        <w:rPr>
          <w:rFonts w:asciiTheme="minorHAnsi" w:hAnsiTheme="minorHAnsi"/>
          <w:sz w:val="22"/>
          <w:szCs w:val="22"/>
        </w:rPr>
        <w:t>fish.</w:t>
      </w:r>
      <w:r w:rsidR="004F4A61">
        <w:rPr>
          <w:rFonts w:asciiTheme="minorHAnsi" w:hAnsiTheme="minorHAnsi"/>
          <w:sz w:val="22"/>
          <w:szCs w:val="22"/>
        </w:rPr>
        <w:t xml:space="preserve"> While there have been no detailed assessments on the causal relationships for this, the SRA audit did find that the physical form of the valley was in </w:t>
      </w:r>
      <w:r w:rsidR="0056020D">
        <w:rPr>
          <w:rFonts w:asciiTheme="minorHAnsi" w:hAnsiTheme="minorHAnsi"/>
          <w:sz w:val="22"/>
          <w:szCs w:val="22"/>
        </w:rPr>
        <w:t>also in “</w:t>
      </w:r>
      <w:r w:rsidR="00472E77" w:rsidRPr="0056020D">
        <w:rPr>
          <w:rFonts w:asciiTheme="minorHAnsi" w:hAnsiTheme="minorHAnsi"/>
          <w:sz w:val="22"/>
          <w:szCs w:val="22"/>
        </w:rPr>
        <w:t>M</w:t>
      </w:r>
      <w:r w:rsidR="004F4A61" w:rsidRPr="0056020D">
        <w:rPr>
          <w:rFonts w:asciiTheme="minorHAnsi" w:hAnsiTheme="minorHAnsi"/>
          <w:sz w:val="22"/>
          <w:szCs w:val="22"/>
        </w:rPr>
        <w:t>oderate</w:t>
      </w:r>
      <w:r w:rsidR="0056020D">
        <w:rPr>
          <w:rFonts w:asciiTheme="minorHAnsi" w:hAnsiTheme="minorHAnsi"/>
          <w:sz w:val="22"/>
          <w:szCs w:val="22"/>
        </w:rPr>
        <w:t>”</w:t>
      </w:r>
      <w:r w:rsidR="004F4A61" w:rsidRPr="0056020D">
        <w:rPr>
          <w:rFonts w:asciiTheme="minorHAnsi" w:hAnsiTheme="minorHAnsi"/>
          <w:sz w:val="22"/>
          <w:szCs w:val="22"/>
        </w:rPr>
        <w:t xml:space="preserve"> </w:t>
      </w:r>
      <w:r w:rsidR="004F4A61">
        <w:rPr>
          <w:rFonts w:asciiTheme="minorHAnsi" w:hAnsiTheme="minorHAnsi"/>
          <w:sz w:val="22"/>
          <w:szCs w:val="22"/>
        </w:rPr>
        <w:t xml:space="preserve">condition and </w:t>
      </w:r>
      <w:r w:rsidR="0056020D">
        <w:rPr>
          <w:rFonts w:asciiTheme="minorHAnsi" w:hAnsiTheme="minorHAnsi"/>
          <w:sz w:val="22"/>
          <w:szCs w:val="22"/>
        </w:rPr>
        <w:t xml:space="preserve">that </w:t>
      </w:r>
      <w:r w:rsidR="004F4A61">
        <w:rPr>
          <w:rFonts w:asciiTheme="minorHAnsi" w:hAnsiTheme="minorHAnsi"/>
          <w:sz w:val="22"/>
          <w:szCs w:val="22"/>
        </w:rPr>
        <w:t xml:space="preserve">the hydrology rated </w:t>
      </w:r>
      <w:r w:rsidR="0056020D">
        <w:rPr>
          <w:rFonts w:asciiTheme="minorHAnsi" w:hAnsiTheme="minorHAnsi"/>
          <w:sz w:val="22"/>
          <w:szCs w:val="22"/>
        </w:rPr>
        <w:t>even higher at “</w:t>
      </w:r>
      <w:r w:rsidR="00472E77" w:rsidRPr="0056020D">
        <w:rPr>
          <w:rFonts w:asciiTheme="minorHAnsi" w:hAnsiTheme="minorHAnsi"/>
          <w:sz w:val="22"/>
          <w:szCs w:val="22"/>
        </w:rPr>
        <w:t>G</w:t>
      </w:r>
      <w:r w:rsidR="004F4A61" w:rsidRPr="0056020D">
        <w:rPr>
          <w:rFonts w:asciiTheme="minorHAnsi" w:hAnsiTheme="minorHAnsi"/>
          <w:sz w:val="22"/>
          <w:szCs w:val="22"/>
        </w:rPr>
        <w:t>ood</w:t>
      </w:r>
      <w:r w:rsidR="0056020D">
        <w:rPr>
          <w:rFonts w:asciiTheme="minorHAnsi" w:hAnsiTheme="minorHAnsi"/>
          <w:sz w:val="22"/>
          <w:szCs w:val="22"/>
        </w:rPr>
        <w:t>”</w:t>
      </w:r>
      <w:r w:rsidR="00923294">
        <w:rPr>
          <w:rFonts w:asciiTheme="minorHAnsi" w:hAnsiTheme="minorHAnsi"/>
          <w:sz w:val="22"/>
          <w:szCs w:val="22"/>
        </w:rPr>
        <w:t xml:space="preserve"> (Davies et al.</w:t>
      </w:r>
      <w:r w:rsidR="00545A54">
        <w:rPr>
          <w:rFonts w:asciiTheme="minorHAnsi" w:hAnsiTheme="minorHAnsi"/>
          <w:sz w:val="22"/>
          <w:szCs w:val="22"/>
        </w:rPr>
        <w:t xml:space="preserve"> </w:t>
      </w:r>
      <w:r w:rsidR="00923294">
        <w:rPr>
          <w:rFonts w:asciiTheme="minorHAnsi" w:hAnsiTheme="minorHAnsi"/>
          <w:sz w:val="22"/>
          <w:szCs w:val="22"/>
        </w:rPr>
        <w:t xml:space="preserve">2012). Both of these factors </w:t>
      </w:r>
      <w:r w:rsidR="008C0E00">
        <w:rPr>
          <w:rFonts w:asciiTheme="minorHAnsi" w:hAnsiTheme="minorHAnsi"/>
          <w:sz w:val="22"/>
          <w:szCs w:val="22"/>
        </w:rPr>
        <w:t xml:space="preserve">are </w:t>
      </w:r>
      <w:r w:rsidR="00472E77">
        <w:rPr>
          <w:rFonts w:asciiTheme="minorHAnsi" w:hAnsiTheme="minorHAnsi"/>
          <w:sz w:val="22"/>
          <w:szCs w:val="22"/>
        </w:rPr>
        <w:t xml:space="preserve">potentially </w:t>
      </w:r>
      <w:r w:rsidR="00FB3CE4">
        <w:rPr>
          <w:rFonts w:asciiTheme="minorHAnsi" w:hAnsiTheme="minorHAnsi"/>
          <w:sz w:val="22"/>
          <w:szCs w:val="22"/>
        </w:rPr>
        <w:t>hav</w:t>
      </w:r>
      <w:r w:rsidR="008C0E00">
        <w:rPr>
          <w:rFonts w:asciiTheme="minorHAnsi" w:hAnsiTheme="minorHAnsi"/>
          <w:sz w:val="22"/>
          <w:szCs w:val="22"/>
        </w:rPr>
        <w:t>ing</w:t>
      </w:r>
      <w:r w:rsidR="00FB3CE4">
        <w:rPr>
          <w:rFonts w:asciiTheme="minorHAnsi" w:hAnsiTheme="minorHAnsi"/>
          <w:sz w:val="22"/>
          <w:szCs w:val="22"/>
        </w:rPr>
        <w:t xml:space="preserve"> a </w:t>
      </w:r>
      <w:r w:rsidR="00472E77">
        <w:rPr>
          <w:rFonts w:asciiTheme="minorHAnsi" w:hAnsiTheme="minorHAnsi"/>
          <w:sz w:val="22"/>
          <w:szCs w:val="22"/>
        </w:rPr>
        <w:t xml:space="preserve">positive </w:t>
      </w:r>
      <w:r w:rsidR="00923294">
        <w:rPr>
          <w:rFonts w:asciiTheme="minorHAnsi" w:hAnsiTheme="minorHAnsi"/>
          <w:sz w:val="22"/>
          <w:szCs w:val="22"/>
        </w:rPr>
        <w:t xml:space="preserve">influence </w:t>
      </w:r>
      <w:r w:rsidR="00FB3CE4">
        <w:rPr>
          <w:rFonts w:asciiTheme="minorHAnsi" w:hAnsiTheme="minorHAnsi"/>
          <w:sz w:val="22"/>
          <w:szCs w:val="22"/>
        </w:rPr>
        <w:t xml:space="preserve">on </w:t>
      </w:r>
      <w:r w:rsidR="00923294">
        <w:rPr>
          <w:rFonts w:asciiTheme="minorHAnsi" w:hAnsiTheme="minorHAnsi"/>
          <w:sz w:val="22"/>
          <w:szCs w:val="22"/>
        </w:rPr>
        <w:t xml:space="preserve">the habitat and flow conditions </w:t>
      </w:r>
      <w:r w:rsidR="008C0E00">
        <w:rPr>
          <w:rFonts w:asciiTheme="minorHAnsi" w:hAnsiTheme="minorHAnsi"/>
          <w:sz w:val="22"/>
          <w:szCs w:val="22"/>
        </w:rPr>
        <w:t xml:space="preserve">needed </w:t>
      </w:r>
      <w:r w:rsidR="00923294">
        <w:rPr>
          <w:rFonts w:asciiTheme="minorHAnsi" w:hAnsiTheme="minorHAnsi"/>
          <w:sz w:val="22"/>
          <w:szCs w:val="22"/>
        </w:rPr>
        <w:t>by native fish in the Border Rivers.</w:t>
      </w:r>
      <w:r w:rsidRPr="00970988">
        <w:rPr>
          <w:rFonts w:asciiTheme="minorHAnsi" w:hAnsiTheme="minorHAnsi"/>
          <w:sz w:val="22"/>
          <w:szCs w:val="22"/>
        </w:rPr>
        <w:t xml:space="preserve">  </w:t>
      </w:r>
    </w:p>
    <w:p w14:paraId="6523821C" w14:textId="714F92CB" w:rsidR="003A69AC" w:rsidRDefault="00E722D1" w:rsidP="0015336A">
      <w:pPr>
        <w:spacing w:after="120"/>
        <w:rPr>
          <w:rFonts w:asciiTheme="minorHAnsi" w:hAnsiTheme="minorHAnsi"/>
          <w:sz w:val="22"/>
          <w:szCs w:val="22"/>
        </w:rPr>
      </w:pPr>
      <w:r>
        <w:rPr>
          <w:rFonts w:ascii="Century Gothic" w:hAnsi="Century Gothic"/>
          <w:noProof/>
        </w:rPr>
        <w:drawing>
          <wp:inline distT="0" distB="0" distL="0" distR="0" wp14:anchorId="486AB65B" wp14:editId="4990E427">
            <wp:extent cx="4972956" cy="3862442"/>
            <wp:effectExtent l="0" t="0" r="0" b="5080"/>
            <wp:docPr id="33" name="Picture 33" descr="Figure 1: Location and extent of the Border Rives valley (CEWO, 2018). " title="Figure 1: Location and extent of the Border Rives valley (CEW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Rivers_v2.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86384" cy="3872871"/>
                    </a:xfrm>
                    <a:prstGeom prst="rect">
                      <a:avLst/>
                    </a:prstGeom>
                    <a:ln>
                      <a:noFill/>
                    </a:ln>
                    <a:extLst>
                      <a:ext uri="{53640926-AAD7-44D8-BBD7-CCE9431645EC}">
                        <a14:shadowObscured xmlns:a14="http://schemas.microsoft.com/office/drawing/2010/main"/>
                      </a:ext>
                    </a:extLst>
                  </pic:spPr>
                </pic:pic>
              </a:graphicData>
            </a:graphic>
          </wp:inline>
        </w:drawing>
      </w:r>
    </w:p>
    <w:p w14:paraId="166174C8" w14:textId="02F2F60E" w:rsidR="003A69AC" w:rsidRDefault="003A69AC">
      <w:pPr>
        <w:rPr>
          <w:rFonts w:asciiTheme="minorHAnsi" w:hAnsiTheme="minorHAnsi"/>
          <w:sz w:val="22"/>
          <w:szCs w:val="22"/>
        </w:rPr>
      </w:pPr>
      <w:r w:rsidRPr="002F7926">
        <w:rPr>
          <w:rFonts w:asciiTheme="minorHAnsi" w:hAnsiTheme="minorHAnsi"/>
          <w:b/>
          <w:sz w:val="20"/>
          <w:szCs w:val="22"/>
          <w:u w:val="single"/>
        </w:rPr>
        <w:t xml:space="preserve">Figure </w:t>
      </w:r>
      <w:r>
        <w:rPr>
          <w:rFonts w:asciiTheme="minorHAnsi" w:hAnsiTheme="minorHAnsi"/>
          <w:b/>
          <w:sz w:val="20"/>
          <w:szCs w:val="22"/>
          <w:u w:val="single"/>
        </w:rPr>
        <w:t>1</w:t>
      </w:r>
      <w:r w:rsidRPr="002F7926">
        <w:rPr>
          <w:rFonts w:asciiTheme="minorHAnsi" w:hAnsiTheme="minorHAnsi"/>
          <w:b/>
          <w:sz w:val="20"/>
          <w:szCs w:val="22"/>
        </w:rPr>
        <w:t>:</w:t>
      </w:r>
      <w:r w:rsidRPr="002F7926">
        <w:rPr>
          <w:rFonts w:asciiTheme="minorHAnsi" w:hAnsiTheme="minorHAnsi"/>
          <w:sz w:val="20"/>
          <w:szCs w:val="22"/>
        </w:rPr>
        <w:t xml:space="preserve"> </w:t>
      </w:r>
      <w:r w:rsidR="001847F5">
        <w:rPr>
          <w:rFonts w:asciiTheme="minorHAnsi" w:hAnsiTheme="minorHAnsi"/>
          <w:sz w:val="20"/>
          <w:szCs w:val="22"/>
        </w:rPr>
        <w:t xml:space="preserve">Location and extent of the Border </w:t>
      </w:r>
      <w:r w:rsidR="00C2290F">
        <w:rPr>
          <w:rFonts w:asciiTheme="minorHAnsi" w:hAnsiTheme="minorHAnsi"/>
          <w:sz w:val="20"/>
          <w:szCs w:val="22"/>
        </w:rPr>
        <w:t>Rivers</w:t>
      </w:r>
      <w:r w:rsidR="001847F5">
        <w:rPr>
          <w:rFonts w:asciiTheme="minorHAnsi" w:hAnsiTheme="minorHAnsi"/>
          <w:sz w:val="20"/>
          <w:szCs w:val="22"/>
        </w:rPr>
        <w:t xml:space="preserve"> valley (</w:t>
      </w:r>
      <w:r w:rsidR="00E722D1">
        <w:rPr>
          <w:rFonts w:asciiTheme="minorHAnsi" w:hAnsiTheme="minorHAnsi"/>
          <w:sz w:val="20"/>
          <w:szCs w:val="22"/>
        </w:rPr>
        <w:t>CEWO, 2018</w:t>
      </w:r>
      <w:r w:rsidR="001847F5">
        <w:rPr>
          <w:rFonts w:asciiTheme="minorHAnsi" w:hAnsiTheme="minorHAnsi"/>
          <w:sz w:val="20"/>
          <w:szCs w:val="22"/>
        </w:rPr>
        <w:t>).</w:t>
      </w:r>
      <w:r>
        <w:rPr>
          <w:rFonts w:asciiTheme="minorHAnsi" w:hAnsiTheme="minorHAnsi"/>
          <w:sz w:val="20"/>
          <w:szCs w:val="22"/>
        </w:rPr>
        <w:t xml:space="preserve"> </w:t>
      </w:r>
      <w:r>
        <w:rPr>
          <w:rFonts w:asciiTheme="minorHAnsi" w:hAnsiTheme="minorHAnsi"/>
          <w:sz w:val="22"/>
          <w:szCs w:val="22"/>
        </w:rPr>
        <w:br w:type="page"/>
      </w:r>
    </w:p>
    <w:p w14:paraId="517AE1E8" w14:textId="6FF9BECE" w:rsidR="008767F9" w:rsidRPr="002515C1" w:rsidRDefault="008767F9" w:rsidP="00970988">
      <w:pPr>
        <w:spacing w:after="120"/>
        <w:jc w:val="both"/>
        <w:rPr>
          <w:rFonts w:asciiTheme="minorHAnsi" w:hAnsiTheme="minorHAnsi"/>
          <w:b/>
          <w:sz w:val="22"/>
          <w:szCs w:val="22"/>
        </w:rPr>
      </w:pPr>
      <w:r w:rsidRPr="002515C1">
        <w:rPr>
          <w:rFonts w:asciiTheme="minorHAnsi" w:hAnsiTheme="minorHAnsi"/>
          <w:b/>
          <w:sz w:val="22"/>
          <w:szCs w:val="22"/>
        </w:rPr>
        <w:t>Assets and Water Holdings</w:t>
      </w:r>
    </w:p>
    <w:p w14:paraId="2BC91B66" w14:textId="5EC7F335" w:rsidR="00796E76" w:rsidRDefault="00970988" w:rsidP="00970988">
      <w:pPr>
        <w:spacing w:after="120"/>
        <w:jc w:val="both"/>
        <w:rPr>
          <w:rFonts w:asciiTheme="minorHAnsi" w:hAnsiTheme="minorHAnsi"/>
          <w:sz w:val="22"/>
        </w:rPr>
      </w:pPr>
      <w:r w:rsidRPr="00970988">
        <w:rPr>
          <w:rFonts w:asciiTheme="minorHAnsi" w:hAnsiTheme="minorHAnsi"/>
          <w:sz w:val="22"/>
          <w:szCs w:val="22"/>
        </w:rPr>
        <w:t xml:space="preserve">Environmental assets and associated objectives and outcomes for the Border Rivers have been identified in the Basin-wide Watering Strategy (BWS), an assessment of in-stream </w:t>
      </w:r>
      <w:r w:rsidR="00C2290F">
        <w:rPr>
          <w:rFonts w:asciiTheme="minorHAnsi" w:hAnsiTheme="minorHAnsi"/>
          <w:sz w:val="22"/>
          <w:szCs w:val="22"/>
        </w:rPr>
        <w:t>water for the environment</w:t>
      </w:r>
      <w:r w:rsidRPr="00970988">
        <w:rPr>
          <w:rFonts w:asciiTheme="minorHAnsi" w:hAnsiTheme="minorHAnsi"/>
          <w:sz w:val="22"/>
          <w:szCs w:val="22"/>
        </w:rPr>
        <w:t xml:space="preserve"> requirements by the MDBA (</w:t>
      </w:r>
      <w:r w:rsidRPr="00970988">
        <w:rPr>
          <w:rFonts w:asciiTheme="minorHAnsi" w:hAnsiTheme="minorHAnsi"/>
          <w:sz w:val="22"/>
        </w:rPr>
        <w:t xml:space="preserve">2012), and state-based investigations to inform water resource plans. Based on these strategies and </w:t>
      </w:r>
      <w:r w:rsidR="00747A36">
        <w:rPr>
          <w:rFonts w:asciiTheme="minorHAnsi" w:hAnsiTheme="minorHAnsi"/>
          <w:sz w:val="22"/>
        </w:rPr>
        <w:t>findings</w:t>
      </w:r>
      <w:r w:rsidRPr="00970988">
        <w:rPr>
          <w:rFonts w:asciiTheme="minorHAnsi" w:hAnsiTheme="minorHAnsi"/>
          <w:sz w:val="22"/>
        </w:rPr>
        <w:t xml:space="preserve">, the </w:t>
      </w:r>
      <w:r w:rsidRPr="00970988">
        <w:rPr>
          <w:rFonts w:ascii="Calibri" w:hAnsi="Calibri" w:cs="Arial"/>
          <w:sz w:val="22"/>
        </w:rPr>
        <w:t>Commonwealth Environmental Water Office (CEWO</w:t>
      </w:r>
      <w:r w:rsidRPr="00970988">
        <w:rPr>
          <w:rFonts w:asciiTheme="minorHAnsi" w:hAnsiTheme="minorHAnsi"/>
          <w:sz w:val="22"/>
        </w:rPr>
        <w:t xml:space="preserve">) has identified key demands and outcomes </w:t>
      </w:r>
      <w:r w:rsidR="00923294">
        <w:rPr>
          <w:rFonts w:asciiTheme="minorHAnsi" w:hAnsiTheme="minorHAnsi"/>
          <w:sz w:val="22"/>
        </w:rPr>
        <w:t>in their planning documents to</w:t>
      </w:r>
      <w:r w:rsidRPr="00970988">
        <w:rPr>
          <w:rFonts w:asciiTheme="minorHAnsi" w:hAnsiTheme="minorHAnsi"/>
          <w:sz w:val="22"/>
        </w:rPr>
        <w:t xml:space="preserve"> target </w:t>
      </w:r>
      <w:r w:rsidR="00796E76">
        <w:rPr>
          <w:rFonts w:asciiTheme="minorHAnsi" w:hAnsiTheme="minorHAnsi"/>
          <w:sz w:val="22"/>
        </w:rPr>
        <w:t>water for the environment</w:t>
      </w:r>
      <w:r w:rsidR="00923294">
        <w:rPr>
          <w:rFonts w:asciiTheme="minorHAnsi" w:hAnsiTheme="minorHAnsi"/>
          <w:sz w:val="22"/>
        </w:rPr>
        <w:t xml:space="preserve"> </w:t>
      </w:r>
      <w:r w:rsidRPr="00970988">
        <w:rPr>
          <w:rFonts w:asciiTheme="minorHAnsi" w:hAnsiTheme="minorHAnsi"/>
          <w:sz w:val="22"/>
        </w:rPr>
        <w:t>in the Border Rivers</w:t>
      </w:r>
      <w:r w:rsidR="00796E76">
        <w:rPr>
          <w:rFonts w:asciiTheme="minorHAnsi" w:hAnsiTheme="minorHAnsi"/>
          <w:sz w:val="22"/>
        </w:rPr>
        <w:t xml:space="preserve"> using their holdings</w:t>
      </w:r>
      <w:r w:rsidR="006B18B9">
        <w:rPr>
          <w:rFonts w:asciiTheme="minorHAnsi" w:hAnsiTheme="minorHAnsi"/>
          <w:sz w:val="22"/>
        </w:rPr>
        <w:t>, which are</w:t>
      </w:r>
      <w:r w:rsidR="00796E76">
        <w:rPr>
          <w:rFonts w:asciiTheme="minorHAnsi" w:hAnsiTheme="minorHAnsi"/>
          <w:sz w:val="22"/>
        </w:rPr>
        <w:t xml:space="preserve"> </w:t>
      </w:r>
      <w:r w:rsidR="008767F9">
        <w:rPr>
          <w:rFonts w:asciiTheme="minorHAnsi" w:hAnsiTheme="minorHAnsi"/>
          <w:sz w:val="22"/>
        </w:rPr>
        <w:t xml:space="preserve">shown in </w:t>
      </w:r>
      <w:r w:rsidR="00796E76">
        <w:rPr>
          <w:rFonts w:asciiTheme="minorHAnsi" w:hAnsiTheme="minorHAnsi"/>
          <w:sz w:val="22"/>
        </w:rPr>
        <w:t>Table 1</w:t>
      </w:r>
      <w:r w:rsidRPr="00970988">
        <w:rPr>
          <w:rFonts w:asciiTheme="minorHAnsi" w:hAnsiTheme="minorHAnsi"/>
          <w:sz w:val="22"/>
        </w:rPr>
        <w:t xml:space="preserve">. </w:t>
      </w:r>
    </w:p>
    <w:p w14:paraId="2BC91B67" w14:textId="55C1FA59" w:rsidR="00796E76" w:rsidRPr="00F26CBC" w:rsidRDefault="00796E76" w:rsidP="00796E76">
      <w:pPr>
        <w:pStyle w:val="Caption"/>
        <w:rPr>
          <w:i w:val="0"/>
          <w:color w:val="auto"/>
        </w:rPr>
      </w:pPr>
      <w:r w:rsidRPr="00F26CBC">
        <w:rPr>
          <w:b/>
          <w:i w:val="0"/>
          <w:color w:val="auto"/>
          <w:sz w:val="20"/>
          <w:u w:val="single"/>
        </w:rPr>
        <w:t>Table 1</w:t>
      </w:r>
      <w:r w:rsidRPr="00F26CBC">
        <w:rPr>
          <w:b/>
          <w:i w:val="0"/>
          <w:color w:val="auto"/>
          <w:sz w:val="20"/>
        </w:rPr>
        <w:t>:</w:t>
      </w:r>
      <w:r w:rsidRPr="00F26CBC">
        <w:rPr>
          <w:i w:val="0"/>
          <w:color w:val="auto"/>
          <w:sz w:val="20"/>
        </w:rPr>
        <w:t xml:space="preserve"> Summary of </w:t>
      </w:r>
      <w:r w:rsidR="009F5463" w:rsidRPr="00F26CBC">
        <w:rPr>
          <w:i w:val="0"/>
          <w:color w:val="auto"/>
          <w:sz w:val="20"/>
        </w:rPr>
        <w:t xml:space="preserve">Commonwealth </w:t>
      </w:r>
      <w:r w:rsidR="00C2290F">
        <w:rPr>
          <w:i w:val="0"/>
          <w:color w:val="auto"/>
          <w:sz w:val="20"/>
        </w:rPr>
        <w:t>water for the environment</w:t>
      </w:r>
      <w:r w:rsidRPr="00F26CBC">
        <w:rPr>
          <w:i w:val="0"/>
          <w:color w:val="auto"/>
          <w:sz w:val="20"/>
        </w:rPr>
        <w:t xml:space="preserve"> holdings for the Border Rivers (at </w:t>
      </w:r>
      <w:r w:rsidR="00944E11">
        <w:rPr>
          <w:i w:val="0"/>
          <w:color w:val="auto"/>
          <w:sz w:val="20"/>
        </w:rPr>
        <w:t xml:space="preserve">30 </w:t>
      </w:r>
      <w:r w:rsidR="00FF26F2">
        <w:rPr>
          <w:i w:val="0"/>
          <w:color w:val="auto"/>
          <w:sz w:val="20"/>
        </w:rPr>
        <w:t xml:space="preserve">June </w:t>
      </w:r>
      <w:r w:rsidRPr="00F26CBC">
        <w:rPr>
          <w:i w:val="0"/>
          <w:color w:val="auto"/>
          <w:sz w:val="20"/>
        </w:rPr>
        <w:t>2019</w:t>
      </w:r>
      <w:r w:rsidR="005C52EE" w:rsidRPr="005C52EE">
        <w:t xml:space="preserve"> </w:t>
      </w:r>
      <w:hyperlink r:id="rId21" w:history="1">
        <w:r w:rsidR="005C52EE" w:rsidRPr="005C52EE">
          <w:rPr>
            <w:rStyle w:val="Hyperlink"/>
            <w:i w:val="0"/>
            <w:sz w:val="20"/>
          </w:rPr>
          <w:t>https://www.environment.gov.au/water/cewo/about/water-holdings</w:t>
        </w:r>
      </w:hyperlink>
      <w:r w:rsidRPr="00F26CBC">
        <w:rPr>
          <w:i w:val="0"/>
          <w:color w:val="auto"/>
          <w:sz w:val="20"/>
        </w:rPr>
        <w:t>).</w:t>
      </w:r>
      <w:r w:rsidRPr="00F26CBC">
        <w:rPr>
          <w:i w:val="0"/>
          <w:color w:val="auto"/>
        </w:rPr>
        <w:t xml:space="preserve"> </w:t>
      </w:r>
    </w:p>
    <w:tbl>
      <w:tblPr>
        <w:tblStyle w:val="TableGrid"/>
        <w:tblW w:w="9755" w:type="dxa"/>
        <w:jc w:val="center"/>
        <w:tblLayout w:type="fixed"/>
        <w:tblCellMar>
          <w:left w:w="57" w:type="dxa"/>
          <w:right w:w="57" w:type="dxa"/>
        </w:tblCellMar>
        <w:tblLook w:val="04A0" w:firstRow="1" w:lastRow="0" w:firstColumn="1" w:lastColumn="0" w:noHBand="0" w:noVBand="1"/>
      </w:tblPr>
      <w:tblGrid>
        <w:gridCol w:w="2136"/>
        <w:gridCol w:w="1806"/>
        <w:gridCol w:w="1559"/>
        <w:gridCol w:w="1418"/>
        <w:gridCol w:w="1418"/>
        <w:gridCol w:w="1418"/>
      </w:tblGrid>
      <w:tr w:rsidR="006B18B9" w:rsidRPr="00605344" w14:paraId="2BC91B6F" w14:textId="77777777" w:rsidTr="002515C1">
        <w:trPr>
          <w:jc w:val="center"/>
        </w:trPr>
        <w:tc>
          <w:tcPr>
            <w:tcW w:w="213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C91B68" w14:textId="77777777" w:rsidR="006B18B9" w:rsidRPr="00605344" w:rsidRDefault="006B18B9" w:rsidP="00796E76">
            <w:pPr>
              <w:pStyle w:val="ListBullet"/>
              <w:spacing w:before="0" w:after="0" w:line="240" w:lineRule="auto"/>
              <w:jc w:val="center"/>
              <w:rPr>
                <w:rFonts w:asciiTheme="minorHAnsi" w:hAnsiTheme="minorHAnsi"/>
                <w:b/>
              </w:rPr>
            </w:pPr>
            <w:r w:rsidRPr="00605344">
              <w:rPr>
                <w:rFonts w:asciiTheme="minorHAnsi" w:hAnsiTheme="minorHAnsi"/>
                <w:b/>
              </w:rPr>
              <w:t>Security</w:t>
            </w:r>
          </w:p>
        </w:tc>
        <w:tc>
          <w:tcPr>
            <w:tcW w:w="180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C91B69" w14:textId="77777777" w:rsidR="006B18B9" w:rsidRPr="00605344" w:rsidRDefault="006B18B9" w:rsidP="00796E76">
            <w:pPr>
              <w:pStyle w:val="ListBullet"/>
              <w:spacing w:before="0" w:after="0" w:line="240" w:lineRule="auto"/>
              <w:jc w:val="center"/>
              <w:rPr>
                <w:rFonts w:asciiTheme="minorHAnsi" w:hAnsiTheme="minorHAnsi"/>
                <w:b/>
              </w:rPr>
            </w:pPr>
            <w:r>
              <w:rPr>
                <w:rFonts w:asciiTheme="minorHAnsi" w:hAnsiTheme="minorHAnsi"/>
                <w:b/>
              </w:rPr>
              <w:t>Registered entitlements (ML)</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C91B6B" w14:textId="77777777" w:rsidR="006B18B9" w:rsidRPr="00605344" w:rsidRDefault="006B18B9" w:rsidP="00796E76">
            <w:pPr>
              <w:pStyle w:val="ListBullet"/>
              <w:spacing w:before="0" w:after="0" w:line="240" w:lineRule="auto"/>
              <w:jc w:val="center"/>
              <w:rPr>
                <w:rFonts w:asciiTheme="minorHAnsi" w:hAnsiTheme="minorHAnsi"/>
                <w:b/>
              </w:rPr>
            </w:pPr>
            <w:r>
              <w:rPr>
                <w:rFonts w:asciiTheme="minorHAnsi" w:hAnsiTheme="minorHAnsi"/>
                <w:b/>
              </w:rPr>
              <w:t>Carryover from 2017-18 (ML)</w:t>
            </w:r>
          </w:p>
        </w:tc>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BC91B6C" w14:textId="77777777" w:rsidR="006B18B9" w:rsidRPr="00605344" w:rsidRDefault="006B18B9" w:rsidP="00926AC0">
            <w:pPr>
              <w:pStyle w:val="ListBullet"/>
              <w:spacing w:before="0" w:after="0" w:line="240" w:lineRule="auto"/>
              <w:jc w:val="center"/>
              <w:rPr>
                <w:rFonts w:asciiTheme="minorHAnsi" w:hAnsiTheme="minorHAnsi"/>
                <w:b/>
              </w:rPr>
            </w:pPr>
            <w:r w:rsidRPr="00605344">
              <w:rPr>
                <w:rFonts w:asciiTheme="minorHAnsi" w:hAnsiTheme="minorHAnsi"/>
                <w:b/>
              </w:rPr>
              <w:t>New allocations/use in 201</w:t>
            </w:r>
            <w:r>
              <w:rPr>
                <w:rFonts w:asciiTheme="minorHAnsi" w:hAnsiTheme="minorHAnsi"/>
                <w:b/>
              </w:rPr>
              <w:t>8</w:t>
            </w:r>
            <w:r w:rsidRPr="00605344">
              <w:rPr>
                <w:rFonts w:asciiTheme="minorHAnsi" w:hAnsiTheme="minorHAnsi"/>
                <w:b/>
              </w:rPr>
              <w:t>-1</w:t>
            </w:r>
            <w:r>
              <w:rPr>
                <w:rFonts w:asciiTheme="minorHAnsi" w:hAnsiTheme="minorHAnsi"/>
                <w:b/>
              </w:rPr>
              <w:t>9</w:t>
            </w:r>
            <w:r w:rsidRPr="00605344">
              <w:rPr>
                <w:rFonts w:asciiTheme="minorHAnsi" w:hAnsiTheme="minorHAnsi"/>
                <w:b/>
              </w:rPr>
              <w:t xml:space="preserve"> (ML)</w:t>
            </w:r>
          </w:p>
        </w:tc>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C91B6D" w14:textId="77777777" w:rsidR="006B18B9" w:rsidRPr="00605344" w:rsidRDefault="006B18B9" w:rsidP="00796E76">
            <w:pPr>
              <w:pStyle w:val="ListBullet"/>
              <w:spacing w:before="0" w:after="0" w:line="240" w:lineRule="auto"/>
              <w:jc w:val="center"/>
              <w:rPr>
                <w:rFonts w:asciiTheme="minorHAnsi" w:hAnsiTheme="minorHAnsi"/>
                <w:b/>
              </w:rPr>
            </w:pPr>
            <w:r w:rsidRPr="00605344">
              <w:rPr>
                <w:rFonts w:asciiTheme="minorHAnsi" w:hAnsiTheme="minorHAnsi"/>
                <w:b/>
              </w:rPr>
              <w:t>Water available for use in 201</w:t>
            </w:r>
            <w:r>
              <w:rPr>
                <w:rFonts w:asciiTheme="minorHAnsi" w:hAnsiTheme="minorHAnsi"/>
                <w:b/>
              </w:rPr>
              <w:t>8</w:t>
            </w:r>
            <w:r w:rsidRPr="00605344">
              <w:rPr>
                <w:rFonts w:asciiTheme="minorHAnsi" w:hAnsiTheme="minorHAnsi"/>
                <w:b/>
              </w:rPr>
              <w:t>-1</w:t>
            </w:r>
            <w:r>
              <w:rPr>
                <w:rFonts w:asciiTheme="minorHAnsi" w:hAnsiTheme="minorHAnsi"/>
                <w:b/>
              </w:rPr>
              <w:t>9</w:t>
            </w:r>
            <w:r w:rsidRPr="00605344">
              <w:rPr>
                <w:rFonts w:asciiTheme="minorHAnsi" w:hAnsiTheme="minorHAnsi"/>
                <w:b/>
              </w:rPr>
              <w:t xml:space="preserve"> (ML)</w:t>
            </w:r>
          </w:p>
        </w:tc>
        <w:tc>
          <w:tcPr>
            <w:tcW w:w="141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BC91B6E" w14:textId="77777777" w:rsidR="006B18B9" w:rsidRPr="00605344" w:rsidRDefault="006B18B9" w:rsidP="00796E76">
            <w:pPr>
              <w:pStyle w:val="ListBullet"/>
              <w:spacing w:before="0" w:after="0" w:line="240" w:lineRule="auto"/>
              <w:jc w:val="center"/>
              <w:rPr>
                <w:rFonts w:asciiTheme="minorHAnsi" w:hAnsiTheme="minorHAnsi"/>
                <w:b/>
              </w:rPr>
            </w:pPr>
            <w:r>
              <w:rPr>
                <w:rFonts w:asciiTheme="minorHAnsi" w:hAnsiTheme="minorHAnsi"/>
                <w:b/>
              </w:rPr>
              <w:t>Estimated current balance (ML)</w:t>
            </w:r>
          </w:p>
        </w:tc>
      </w:tr>
      <w:tr w:rsidR="006B18B9" w:rsidRPr="00605344" w14:paraId="2BC91B77" w14:textId="77777777" w:rsidTr="002515C1">
        <w:trPr>
          <w:jc w:val="center"/>
        </w:trPr>
        <w:tc>
          <w:tcPr>
            <w:tcW w:w="213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C91B70" w14:textId="77777777" w:rsidR="006B18B9" w:rsidRPr="00605344" w:rsidRDefault="006B18B9" w:rsidP="00796E76">
            <w:pPr>
              <w:pStyle w:val="ListBullet"/>
              <w:spacing w:before="0" w:after="0" w:line="240" w:lineRule="auto"/>
              <w:rPr>
                <w:rFonts w:asciiTheme="minorHAnsi" w:hAnsiTheme="minorHAnsi"/>
              </w:rPr>
            </w:pPr>
            <w:r w:rsidRPr="00605344">
              <w:rPr>
                <w:rFonts w:asciiTheme="minorHAnsi" w:hAnsiTheme="minorHAnsi"/>
              </w:rPr>
              <w:t>Medium (Qld)</w:t>
            </w:r>
          </w:p>
        </w:tc>
        <w:tc>
          <w:tcPr>
            <w:tcW w:w="180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C91B71"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15,540</w:t>
            </w:r>
          </w:p>
        </w:tc>
        <w:tc>
          <w:tcPr>
            <w:tcW w:w="1559"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C91B73"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8,879</w:t>
            </w:r>
          </w:p>
        </w:tc>
        <w:tc>
          <w:tcPr>
            <w:tcW w:w="141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2BC91B74" w14:textId="77777777" w:rsidR="006B18B9" w:rsidRPr="00605344" w:rsidRDefault="006B18B9" w:rsidP="00926AC0">
            <w:pPr>
              <w:pStyle w:val="ListBullet"/>
              <w:spacing w:before="0" w:after="0" w:line="240" w:lineRule="auto"/>
              <w:rPr>
                <w:rFonts w:asciiTheme="minorHAnsi" w:hAnsiTheme="minorHAnsi"/>
              </w:rPr>
            </w:pPr>
            <w:r>
              <w:rPr>
                <w:rFonts w:asciiTheme="minorHAnsi" w:hAnsiTheme="minorHAnsi"/>
              </w:rPr>
              <w:t>-</w:t>
            </w:r>
          </w:p>
        </w:tc>
        <w:tc>
          <w:tcPr>
            <w:tcW w:w="141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BC91B75" w14:textId="2FDA0EA1" w:rsidR="006B18B9" w:rsidRPr="00605344" w:rsidRDefault="00FF26F2" w:rsidP="00796E76">
            <w:pPr>
              <w:pStyle w:val="ListBullet"/>
              <w:spacing w:before="0" w:after="0" w:line="240" w:lineRule="auto"/>
              <w:rPr>
                <w:rFonts w:asciiTheme="minorHAnsi" w:hAnsiTheme="minorHAnsi"/>
              </w:rPr>
            </w:pPr>
            <w:r>
              <w:rPr>
                <w:rFonts w:asciiTheme="minorHAnsi" w:hAnsiTheme="minorHAnsi"/>
              </w:rPr>
              <w:t>7,400</w:t>
            </w:r>
          </w:p>
        </w:tc>
        <w:tc>
          <w:tcPr>
            <w:tcW w:w="1418" w:type="dxa"/>
            <w:tcBorders>
              <w:top w:val="nil"/>
              <w:left w:val="single" w:sz="4" w:space="0" w:color="auto"/>
              <w:bottom w:val="single" w:sz="4" w:space="0" w:color="auto"/>
              <w:right w:val="single" w:sz="4" w:space="0" w:color="auto"/>
            </w:tcBorders>
            <w:shd w:val="clear" w:color="auto" w:fill="E5DFEC" w:themeFill="accent4" w:themeFillTint="33"/>
          </w:tcPr>
          <w:p w14:paraId="2BC91B76" w14:textId="76F75884" w:rsidR="006B18B9" w:rsidRDefault="00FF26F2" w:rsidP="00FF26F2">
            <w:pPr>
              <w:pStyle w:val="ListBullet"/>
              <w:spacing w:before="0" w:after="0" w:line="240" w:lineRule="auto"/>
              <w:rPr>
                <w:rFonts w:asciiTheme="minorHAnsi" w:hAnsiTheme="minorHAnsi"/>
              </w:rPr>
            </w:pPr>
            <w:r w:rsidRPr="005C52EE">
              <w:rPr>
                <w:rFonts w:asciiTheme="minorHAnsi" w:hAnsiTheme="minorHAnsi"/>
              </w:rPr>
              <w:t>1,294</w:t>
            </w:r>
          </w:p>
        </w:tc>
      </w:tr>
      <w:tr w:rsidR="006B18B9" w:rsidRPr="00605344" w14:paraId="2BC91B7F" w14:textId="77777777" w:rsidTr="002515C1">
        <w:trPr>
          <w:jc w:val="center"/>
        </w:trPr>
        <w:tc>
          <w:tcPr>
            <w:tcW w:w="21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78" w14:textId="77777777" w:rsidR="006B18B9" w:rsidRPr="00605344" w:rsidRDefault="006B18B9" w:rsidP="00796E76">
            <w:pPr>
              <w:pStyle w:val="ListBullet"/>
              <w:spacing w:before="0" w:after="0" w:line="240" w:lineRule="auto"/>
              <w:rPr>
                <w:rFonts w:asciiTheme="minorHAnsi" w:hAnsiTheme="minorHAnsi"/>
              </w:rPr>
            </w:pPr>
            <w:r w:rsidRPr="00605344">
              <w:rPr>
                <w:rFonts w:asciiTheme="minorHAnsi" w:hAnsiTheme="minorHAnsi"/>
              </w:rPr>
              <w:t>Unsupplemented (Qld)</w:t>
            </w:r>
          </w:p>
        </w:tc>
        <w:tc>
          <w:tcPr>
            <w:tcW w:w="18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79"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19,986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7B"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7C" w14:textId="77777777" w:rsidR="006B18B9" w:rsidRPr="00605344" w:rsidRDefault="006B18B9" w:rsidP="00926AC0">
            <w:pPr>
              <w:pStyle w:val="ListBullet"/>
              <w:spacing w:before="0" w:after="0" w:line="240" w:lineRule="auto"/>
              <w:rPr>
                <w:rFonts w:asciiTheme="minorHAnsi" w:hAnsiTheme="minorHAnsi"/>
              </w:rPr>
            </w:pPr>
            <w:r>
              <w:rPr>
                <w:rFonts w:asciiTheme="minorHAnsi" w:hAnsiTheme="minorHAnsi"/>
              </w:rPr>
              <w:t>-</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7D"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C91B7E" w14:textId="77777777" w:rsidR="006B18B9" w:rsidRDefault="006B18B9" w:rsidP="00796E76">
            <w:pPr>
              <w:pStyle w:val="ListBullet"/>
              <w:spacing w:before="0" w:after="0" w:line="240" w:lineRule="auto"/>
              <w:rPr>
                <w:rFonts w:asciiTheme="minorHAnsi" w:hAnsiTheme="minorHAnsi"/>
              </w:rPr>
            </w:pPr>
            <w:r>
              <w:rPr>
                <w:rFonts w:asciiTheme="minorHAnsi" w:hAnsiTheme="minorHAnsi"/>
              </w:rPr>
              <w:t>-</w:t>
            </w:r>
          </w:p>
        </w:tc>
      </w:tr>
      <w:tr w:rsidR="006B18B9" w:rsidRPr="00605344" w14:paraId="2BC91B87" w14:textId="77777777" w:rsidTr="002515C1">
        <w:trPr>
          <w:jc w:val="center"/>
        </w:trPr>
        <w:tc>
          <w:tcPr>
            <w:tcW w:w="21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0"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Supplementary (NSW)</w:t>
            </w:r>
          </w:p>
        </w:tc>
        <w:tc>
          <w:tcPr>
            <w:tcW w:w="18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1"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1,437</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3"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4" w14:textId="77777777" w:rsidR="006B18B9" w:rsidRPr="00605344" w:rsidRDefault="006B18B9" w:rsidP="00926AC0">
            <w:pPr>
              <w:pStyle w:val="ListBullet"/>
              <w:spacing w:before="0" w:after="0" w:line="240" w:lineRule="auto"/>
              <w:rPr>
                <w:rFonts w:asciiTheme="minorHAnsi" w:hAnsiTheme="minorHAnsi"/>
              </w:rPr>
            </w:pPr>
            <w:r>
              <w:rPr>
                <w:rFonts w:asciiTheme="minorHAnsi" w:hAnsiTheme="minorHAnsi"/>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5"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C91B86" w14:textId="77777777" w:rsidR="006B18B9" w:rsidRDefault="006B18B9" w:rsidP="00796E76">
            <w:pPr>
              <w:pStyle w:val="ListBullet"/>
              <w:spacing w:before="0" w:after="0" w:line="240" w:lineRule="auto"/>
              <w:rPr>
                <w:rFonts w:asciiTheme="minorHAnsi" w:hAnsiTheme="minorHAnsi"/>
              </w:rPr>
            </w:pPr>
            <w:r>
              <w:rPr>
                <w:rFonts w:asciiTheme="minorHAnsi" w:hAnsiTheme="minorHAnsi"/>
              </w:rPr>
              <w:t>0</w:t>
            </w:r>
          </w:p>
        </w:tc>
      </w:tr>
      <w:tr w:rsidR="006B18B9" w:rsidRPr="00605344" w14:paraId="2BC91B8F" w14:textId="77777777" w:rsidTr="002515C1">
        <w:trPr>
          <w:jc w:val="center"/>
        </w:trPr>
        <w:tc>
          <w:tcPr>
            <w:tcW w:w="21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88" w14:textId="77777777" w:rsidR="006B18B9" w:rsidRPr="00605344" w:rsidRDefault="006B18B9" w:rsidP="00796E76">
            <w:pPr>
              <w:pStyle w:val="ListBullet"/>
              <w:spacing w:before="0" w:after="0" w:line="240" w:lineRule="auto"/>
              <w:rPr>
                <w:rFonts w:asciiTheme="minorHAnsi" w:hAnsiTheme="minorHAnsi"/>
              </w:rPr>
            </w:pPr>
            <w:r w:rsidRPr="00605344">
              <w:rPr>
                <w:rFonts w:asciiTheme="minorHAnsi" w:hAnsiTheme="minorHAnsi"/>
              </w:rPr>
              <w:t>General (NSW)</w:t>
            </w:r>
          </w:p>
        </w:tc>
        <w:tc>
          <w:tcPr>
            <w:tcW w:w="18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89"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2,806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8B"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896</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8C" w14:textId="77777777" w:rsidR="006B18B9" w:rsidRPr="00605344" w:rsidRDefault="006B18B9" w:rsidP="00926AC0">
            <w:pPr>
              <w:pStyle w:val="ListBullet"/>
              <w:spacing w:before="0" w:after="0" w:line="240" w:lineRule="auto"/>
              <w:rPr>
                <w:rFonts w:asciiTheme="minorHAnsi" w:hAnsiTheme="minorHAnsi"/>
              </w:rPr>
            </w:pPr>
            <w:r w:rsidRPr="00605344">
              <w:rPr>
                <w:rFonts w:asciiTheme="minorHAnsi" w:hAnsiTheme="minorHAnsi"/>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BC91B8D" w14:textId="77777777" w:rsidR="006B18B9" w:rsidRPr="00605344" w:rsidRDefault="006B18B9" w:rsidP="00796E76">
            <w:pPr>
              <w:pStyle w:val="ListBullet"/>
              <w:spacing w:before="0" w:after="0" w:line="240" w:lineRule="auto"/>
              <w:rPr>
                <w:rFonts w:asciiTheme="minorHAnsi" w:hAnsiTheme="minorHAnsi"/>
              </w:rPr>
            </w:pPr>
            <w:r>
              <w:rPr>
                <w:rFonts w:asciiTheme="minorHAnsi" w:hAnsiTheme="minorHAnsi"/>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C91B8E" w14:textId="77777777" w:rsidR="006B18B9" w:rsidRDefault="006B18B9" w:rsidP="00796E76">
            <w:pPr>
              <w:pStyle w:val="ListBullet"/>
              <w:spacing w:before="0" w:after="0" w:line="240" w:lineRule="auto"/>
              <w:rPr>
                <w:rFonts w:asciiTheme="minorHAnsi" w:hAnsiTheme="minorHAnsi"/>
              </w:rPr>
            </w:pPr>
            <w:r>
              <w:rPr>
                <w:rFonts w:asciiTheme="minorHAnsi" w:hAnsiTheme="minorHAnsi"/>
              </w:rPr>
              <w:t>896</w:t>
            </w:r>
          </w:p>
        </w:tc>
      </w:tr>
      <w:tr w:rsidR="006B18B9" w:rsidRPr="00605344" w14:paraId="2BC91B97" w14:textId="77777777" w:rsidTr="002515C1">
        <w:trPr>
          <w:jc w:val="center"/>
        </w:trPr>
        <w:tc>
          <w:tcPr>
            <w:tcW w:w="21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90" w14:textId="77777777" w:rsidR="006B18B9" w:rsidRPr="009F5463" w:rsidRDefault="006B18B9" w:rsidP="00796E76">
            <w:pPr>
              <w:pStyle w:val="ListBullet"/>
              <w:spacing w:before="0" w:after="0" w:line="240" w:lineRule="auto"/>
              <w:rPr>
                <w:rFonts w:asciiTheme="minorHAnsi" w:hAnsiTheme="minorHAnsi"/>
                <w:b/>
              </w:rPr>
            </w:pPr>
            <w:r w:rsidRPr="009F5463">
              <w:rPr>
                <w:rFonts w:asciiTheme="minorHAnsi" w:hAnsiTheme="minorHAnsi"/>
                <w:b/>
              </w:rPr>
              <w:t>Total</w:t>
            </w:r>
          </w:p>
        </w:tc>
        <w:tc>
          <w:tcPr>
            <w:tcW w:w="18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91" w14:textId="77777777" w:rsidR="006B18B9" w:rsidRPr="009F5463" w:rsidRDefault="006B18B9" w:rsidP="00796E76">
            <w:pPr>
              <w:pStyle w:val="ListBullet"/>
              <w:spacing w:before="0" w:after="0" w:line="240" w:lineRule="auto"/>
              <w:rPr>
                <w:rFonts w:asciiTheme="minorHAnsi" w:hAnsiTheme="minorHAnsi"/>
                <w:b/>
              </w:rPr>
            </w:pPr>
            <w:r w:rsidRPr="009F5463">
              <w:rPr>
                <w:rFonts w:asciiTheme="minorHAnsi" w:hAnsiTheme="minorHAnsi"/>
                <w:b/>
              </w:rPr>
              <w:t>39,769</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93" w14:textId="77777777" w:rsidR="006B18B9" w:rsidRPr="009F5463" w:rsidRDefault="006B18B9" w:rsidP="00796E76">
            <w:pPr>
              <w:pStyle w:val="ListBullet"/>
              <w:spacing w:before="0" w:after="0" w:line="240" w:lineRule="auto"/>
              <w:rPr>
                <w:rFonts w:asciiTheme="minorHAnsi" w:hAnsiTheme="minorHAnsi"/>
                <w:b/>
              </w:rPr>
            </w:pPr>
            <w:r w:rsidRPr="009F5463">
              <w:rPr>
                <w:rFonts w:asciiTheme="minorHAnsi" w:hAnsiTheme="minorHAnsi"/>
                <w:b/>
              </w:rPr>
              <w:t>9,775</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94" w14:textId="77777777" w:rsidR="006B18B9" w:rsidRPr="009F5463" w:rsidRDefault="006B18B9" w:rsidP="00926AC0">
            <w:pPr>
              <w:pStyle w:val="ListBullet"/>
              <w:spacing w:before="0" w:after="0" w:line="240" w:lineRule="auto"/>
              <w:rPr>
                <w:rFonts w:asciiTheme="minorHAnsi" w:hAnsiTheme="minorHAnsi"/>
                <w:b/>
              </w:rPr>
            </w:pPr>
            <w:r w:rsidRPr="009F5463">
              <w:rPr>
                <w:rFonts w:asciiTheme="minorHAnsi" w:hAnsiTheme="minorHAnsi"/>
                <w:b/>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91B95" w14:textId="77777777" w:rsidR="006B18B9" w:rsidRPr="009F5463" w:rsidRDefault="006B18B9" w:rsidP="00796E76">
            <w:pPr>
              <w:pStyle w:val="ListBullet"/>
              <w:spacing w:before="0" w:after="0" w:line="240" w:lineRule="auto"/>
              <w:rPr>
                <w:rFonts w:asciiTheme="minorHAnsi" w:hAnsiTheme="minorHAnsi"/>
                <w:b/>
              </w:rPr>
            </w:pPr>
            <w:r w:rsidRPr="009F5463">
              <w:rPr>
                <w:rFonts w:asciiTheme="minorHAnsi" w:hAnsiTheme="minorHAnsi"/>
                <w:b/>
              </w:rPr>
              <w:t>0</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C91B96" w14:textId="1210600E" w:rsidR="006B18B9" w:rsidRPr="009F5463" w:rsidRDefault="00FF26F2" w:rsidP="00796E76">
            <w:pPr>
              <w:pStyle w:val="ListBullet"/>
              <w:spacing w:before="0" w:after="0" w:line="240" w:lineRule="auto"/>
              <w:rPr>
                <w:rFonts w:asciiTheme="minorHAnsi" w:hAnsiTheme="minorHAnsi"/>
                <w:b/>
              </w:rPr>
            </w:pPr>
            <w:r w:rsidRPr="005C52EE">
              <w:rPr>
                <w:rFonts w:asciiTheme="minorHAnsi" w:hAnsiTheme="minorHAnsi"/>
                <w:b/>
              </w:rPr>
              <w:t>2,191</w:t>
            </w:r>
          </w:p>
        </w:tc>
      </w:tr>
    </w:tbl>
    <w:p w14:paraId="2BC91B98" w14:textId="3BEFD3E4" w:rsidR="00796E76" w:rsidRDefault="00796E76" w:rsidP="00970988">
      <w:pPr>
        <w:spacing w:after="120"/>
        <w:jc w:val="both"/>
        <w:rPr>
          <w:rFonts w:asciiTheme="minorHAnsi" w:hAnsiTheme="minorHAnsi"/>
          <w:sz w:val="22"/>
        </w:rPr>
      </w:pPr>
      <w:r w:rsidRPr="00796E76">
        <w:rPr>
          <w:rFonts w:asciiTheme="minorHAnsi" w:hAnsiTheme="minorHAnsi" w:cs="Tahoma"/>
          <w:b/>
          <w:spacing w:val="-2"/>
          <w:sz w:val="18"/>
          <w:szCs w:val="20"/>
        </w:rPr>
        <w:t>Note:</w:t>
      </w:r>
      <w:r>
        <w:rPr>
          <w:rFonts w:asciiTheme="minorHAnsi" w:hAnsiTheme="minorHAnsi" w:cs="Tahoma"/>
          <w:spacing w:val="-2"/>
          <w:sz w:val="18"/>
          <w:szCs w:val="20"/>
        </w:rPr>
        <w:t xml:space="preserve"> F</w:t>
      </w:r>
      <w:r w:rsidRPr="00796E76">
        <w:rPr>
          <w:rFonts w:asciiTheme="minorHAnsi" w:hAnsiTheme="minorHAnsi" w:cs="Tahoma"/>
          <w:spacing w:val="-2"/>
          <w:sz w:val="18"/>
          <w:szCs w:val="20"/>
        </w:rPr>
        <w:t>or Qld medium and NSW general security, ‘water available for use’ is the estimated account balance, adjusted for annual use limit (207 ML) in Macintyre Brook (Coolmunda Dam).</w:t>
      </w:r>
    </w:p>
    <w:p w14:paraId="2BC91B99" w14:textId="15E07B24" w:rsidR="00970988" w:rsidRDefault="00970988" w:rsidP="00970988">
      <w:pPr>
        <w:spacing w:after="120"/>
        <w:jc w:val="both"/>
        <w:rPr>
          <w:rFonts w:asciiTheme="minorHAnsi" w:hAnsiTheme="minorHAnsi"/>
          <w:sz w:val="22"/>
        </w:rPr>
      </w:pPr>
      <w:r w:rsidRPr="00970988">
        <w:rPr>
          <w:rFonts w:asciiTheme="minorHAnsi" w:hAnsiTheme="minorHAnsi"/>
          <w:sz w:val="22"/>
        </w:rPr>
        <w:t>For native fish</w:t>
      </w:r>
      <w:r w:rsidR="00747A36">
        <w:rPr>
          <w:rFonts w:asciiTheme="minorHAnsi" w:hAnsiTheme="minorHAnsi"/>
          <w:sz w:val="22"/>
        </w:rPr>
        <w:t>,</w:t>
      </w:r>
      <w:r w:rsidRPr="00970988">
        <w:rPr>
          <w:rFonts w:asciiTheme="minorHAnsi" w:hAnsiTheme="minorHAnsi"/>
          <w:sz w:val="22"/>
        </w:rPr>
        <w:t xml:space="preserve"> </w:t>
      </w:r>
      <w:r w:rsidR="009F5463">
        <w:rPr>
          <w:rFonts w:asciiTheme="minorHAnsi" w:hAnsiTheme="minorHAnsi"/>
          <w:sz w:val="22"/>
        </w:rPr>
        <w:t>key demands</w:t>
      </w:r>
      <w:r w:rsidR="009F5463" w:rsidRPr="00970988">
        <w:rPr>
          <w:rFonts w:asciiTheme="minorHAnsi" w:hAnsiTheme="minorHAnsi"/>
          <w:sz w:val="22"/>
        </w:rPr>
        <w:t xml:space="preserve"> </w:t>
      </w:r>
      <w:r w:rsidRPr="00970988">
        <w:rPr>
          <w:rFonts w:asciiTheme="minorHAnsi" w:hAnsiTheme="minorHAnsi"/>
          <w:sz w:val="22"/>
        </w:rPr>
        <w:t xml:space="preserve">include the </w:t>
      </w:r>
      <w:r w:rsidRPr="00970988">
        <w:rPr>
          <w:rFonts w:asciiTheme="minorHAnsi" w:hAnsiTheme="minorHAnsi"/>
          <w:i/>
          <w:sz w:val="22"/>
        </w:rPr>
        <w:t>provision of</w:t>
      </w:r>
      <w:r w:rsidRPr="00970988">
        <w:rPr>
          <w:rFonts w:asciiTheme="minorHAnsi" w:hAnsiTheme="minorHAnsi"/>
          <w:sz w:val="22"/>
        </w:rPr>
        <w:t xml:space="preserve"> </w:t>
      </w:r>
      <w:r w:rsidRPr="00970988">
        <w:rPr>
          <w:rFonts w:asciiTheme="minorHAnsi" w:hAnsiTheme="minorHAnsi"/>
          <w:i/>
          <w:sz w:val="22"/>
        </w:rPr>
        <w:t xml:space="preserve">flows in the Severn, Dumaresq, Macintyre and Barwon </w:t>
      </w:r>
      <w:r w:rsidR="00747A36">
        <w:rPr>
          <w:rFonts w:asciiTheme="minorHAnsi" w:hAnsiTheme="minorHAnsi"/>
          <w:i/>
          <w:sz w:val="22"/>
        </w:rPr>
        <w:t>r</w:t>
      </w:r>
      <w:r w:rsidRPr="00970988">
        <w:rPr>
          <w:rFonts w:asciiTheme="minorHAnsi" w:hAnsiTheme="minorHAnsi"/>
          <w:i/>
          <w:sz w:val="22"/>
        </w:rPr>
        <w:t>ivers that improve habitat conditions and support different life stages, including migration, spawning, recruitment, and refuge</w:t>
      </w:r>
      <w:r w:rsidRPr="00970988">
        <w:rPr>
          <w:rFonts w:asciiTheme="minorHAnsi" w:hAnsiTheme="minorHAnsi"/>
          <w:sz w:val="22"/>
        </w:rPr>
        <w:t xml:space="preserve"> (CEWO </w:t>
      </w:r>
      <w:r w:rsidR="00A40D94" w:rsidRPr="00970988">
        <w:rPr>
          <w:rFonts w:asciiTheme="minorHAnsi" w:hAnsiTheme="minorHAnsi"/>
          <w:sz w:val="22"/>
        </w:rPr>
        <w:t>201</w:t>
      </w:r>
      <w:r w:rsidR="00A40D94">
        <w:rPr>
          <w:rFonts w:asciiTheme="minorHAnsi" w:hAnsiTheme="minorHAnsi"/>
          <w:sz w:val="22"/>
        </w:rPr>
        <w:t>8</w:t>
      </w:r>
      <w:r w:rsidRPr="00970988">
        <w:rPr>
          <w:rFonts w:asciiTheme="minorHAnsi" w:hAnsiTheme="minorHAnsi"/>
          <w:sz w:val="22"/>
        </w:rPr>
        <w:t>)</w:t>
      </w:r>
      <w:r w:rsidR="00545A54">
        <w:rPr>
          <w:rFonts w:asciiTheme="minorHAnsi" w:hAnsiTheme="minorHAnsi"/>
          <w:sz w:val="22"/>
        </w:rPr>
        <w:t>.</w:t>
      </w:r>
    </w:p>
    <w:p w14:paraId="2BC91B9A" w14:textId="3126946A" w:rsidR="00545A54" w:rsidRPr="00605344" w:rsidRDefault="00545A54" w:rsidP="00545A54">
      <w:pPr>
        <w:spacing w:before="120"/>
        <w:jc w:val="both"/>
        <w:rPr>
          <w:rFonts w:asciiTheme="minorHAnsi" w:hAnsiTheme="minorHAnsi"/>
          <w:sz w:val="22"/>
        </w:rPr>
      </w:pPr>
      <w:r w:rsidRPr="00605344">
        <w:rPr>
          <w:rFonts w:asciiTheme="minorHAnsi" w:hAnsiTheme="minorHAnsi"/>
          <w:sz w:val="22"/>
        </w:rPr>
        <w:t xml:space="preserve">Priority </w:t>
      </w:r>
      <w:r w:rsidR="00FF26F2">
        <w:rPr>
          <w:rFonts w:asciiTheme="minorHAnsi" w:hAnsiTheme="minorHAnsi"/>
          <w:sz w:val="22"/>
        </w:rPr>
        <w:t>water for the environment</w:t>
      </w:r>
      <w:r w:rsidRPr="00605344">
        <w:rPr>
          <w:rFonts w:asciiTheme="minorHAnsi" w:hAnsiTheme="minorHAnsi"/>
          <w:sz w:val="22"/>
        </w:rPr>
        <w:t xml:space="preserve"> demands for assets in the Border Rivers catchment based on antecedent and prevailing conditions include the following river channel flows:</w:t>
      </w:r>
    </w:p>
    <w:p w14:paraId="2BC91B9B" w14:textId="336ADAC9" w:rsidR="00545A54" w:rsidRPr="00605344" w:rsidRDefault="00545A54" w:rsidP="00545A54">
      <w:pPr>
        <w:pStyle w:val="ListParagraph"/>
        <w:numPr>
          <w:ilvl w:val="0"/>
          <w:numId w:val="13"/>
        </w:numPr>
        <w:spacing w:before="120"/>
        <w:ind w:left="714" w:hanging="357"/>
        <w:contextualSpacing w:val="0"/>
        <w:jc w:val="both"/>
        <w:rPr>
          <w:rFonts w:asciiTheme="minorHAnsi" w:hAnsiTheme="minorHAnsi"/>
          <w:sz w:val="22"/>
        </w:rPr>
      </w:pPr>
      <w:r>
        <w:rPr>
          <w:rFonts w:asciiTheme="minorHAnsi" w:hAnsiTheme="minorHAnsi"/>
          <w:sz w:val="22"/>
        </w:rPr>
        <w:t>D</w:t>
      </w:r>
      <w:r w:rsidRPr="00605344">
        <w:rPr>
          <w:rFonts w:asciiTheme="minorHAnsi" w:hAnsiTheme="minorHAnsi"/>
          <w:sz w:val="22"/>
        </w:rPr>
        <w:t xml:space="preserve">emand for a large pulse in the lower Macintyre River to improve available habitat, bring nutrients and carbon into the river and connect to </w:t>
      </w:r>
      <w:r w:rsidR="00F11C12">
        <w:rPr>
          <w:rFonts w:asciiTheme="minorHAnsi" w:hAnsiTheme="minorHAnsi"/>
          <w:sz w:val="22"/>
        </w:rPr>
        <w:t xml:space="preserve">the Barwon – Darling system and </w:t>
      </w:r>
      <w:r w:rsidRPr="00605344">
        <w:rPr>
          <w:rFonts w:asciiTheme="minorHAnsi" w:hAnsiTheme="minorHAnsi"/>
          <w:sz w:val="22"/>
        </w:rPr>
        <w:t>low level wetlands.</w:t>
      </w:r>
    </w:p>
    <w:p w14:paraId="2BC91B9C" w14:textId="77777777" w:rsidR="00545A54" w:rsidRDefault="00545A54" w:rsidP="00545A54">
      <w:pPr>
        <w:pStyle w:val="ListParagraph"/>
        <w:numPr>
          <w:ilvl w:val="0"/>
          <w:numId w:val="13"/>
        </w:numPr>
        <w:spacing w:before="120"/>
        <w:ind w:left="714" w:hanging="357"/>
        <w:contextualSpacing w:val="0"/>
        <w:jc w:val="both"/>
        <w:rPr>
          <w:rFonts w:asciiTheme="minorHAnsi" w:hAnsiTheme="minorHAnsi"/>
          <w:sz w:val="22"/>
        </w:rPr>
      </w:pPr>
      <w:r>
        <w:rPr>
          <w:rFonts w:asciiTheme="minorHAnsi" w:hAnsiTheme="minorHAnsi"/>
          <w:sz w:val="22"/>
        </w:rPr>
        <w:t>D</w:t>
      </w:r>
      <w:r w:rsidRPr="00605344">
        <w:rPr>
          <w:rFonts w:asciiTheme="minorHAnsi" w:hAnsiTheme="minorHAnsi"/>
          <w:sz w:val="22"/>
        </w:rPr>
        <w:t>emand for a medium to large pulse in late winter–early spring in the Dumaresq River to stimulate fish movement and breeding and to scour the riverbed to provide a stimulus to food webs. A flow of this type would also be beneficial in the NSW Severn River.</w:t>
      </w:r>
    </w:p>
    <w:p w14:paraId="2BC91B9D" w14:textId="7F62909A" w:rsidR="00545A54" w:rsidRDefault="00545A54" w:rsidP="00545A54">
      <w:pPr>
        <w:pStyle w:val="ListParagraph"/>
        <w:numPr>
          <w:ilvl w:val="0"/>
          <w:numId w:val="13"/>
        </w:numPr>
        <w:spacing w:before="120"/>
        <w:ind w:left="714" w:hanging="357"/>
        <w:contextualSpacing w:val="0"/>
        <w:jc w:val="both"/>
        <w:rPr>
          <w:rFonts w:asciiTheme="minorHAnsi" w:hAnsiTheme="minorHAnsi"/>
          <w:sz w:val="22"/>
        </w:rPr>
      </w:pPr>
      <w:r>
        <w:rPr>
          <w:rFonts w:asciiTheme="minorHAnsi" w:hAnsiTheme="minorHAnsi"/>
          <w:sz w:val="22"/>
        </w:rPr>
        <w:t>D</w:t>
      </w:r>
      <w:r w:rsidRPr="00545A54">
        <w:rPr>
          <w:rFonts w:asciiTheme="minorHAnsi" w:hAnsiTheme="minorHAnsi"/>
          <w:sz w:val="22"/>
        </w:rPr>
        <w:t>emand for a long stable low flow in spring to early summer to support the completion of breeding and dispersal of large fish and to provide breeding and recruitment opportunities for small fish that spawn in low flows.</w:t>
      </w:r>
    </w:p>
    <w:p w14:paraId="035251CB" w14:textId="4F30E91F" w:rsidR="00E722D1" w:rsidRPr="00303EA8" w:rsidRDefault="00E722D1" w:rsidP="00545A54">
      <w:pPr>
        <w:pStyle w:val="ListParagraph"/>
        <w:numPr>
          <w:ilvl w:val="0"/>
          <w:numId w:val="13"/>
        </w:numPr>
        <w:spacing w:before="120"/>
        <w:ind w:left="714" w:hanging="357"/>
        <w:contextualSpacing w:val="0"/>
        <w:jc w:val="both"/>
        <w:rPr>
          <w:rFonts w:asciiTheme="minorHAnsi" w:hAnsiTheme="minorHAnsi"/>
          <w:sz w:val="22"/>
        </w:rPr>
      </w:pPr>
      <w:r w:rsidRPr="00303EA8">
        <w:rPr>
          <w:rFonts w:asciiTheme="minorHAnsi" w:hAnsiTheme="minorHAnsi"/>
          <w:sz w:val="22"/>
        </w:rPr>
        <w:t>Demand for replenishment flows in the Dumaresq, NSW Severn and lower Macintyre river reaches to maintain in-stream habitat, native fish resilience and water quality during low to no flow conditions.</w:t>
      </w:r>
    </w:p>
    <w:p w14:paraId="0ADC2950" w14:textId="4C321409" w:rsidR="008767F9" w:rsidRPr="002515C1" w:rsidRDefault="008767F9" w:rsidP="00545A54">
      <w:pPr>
        <w:spacing w:before="120" w:after="120"/>
        <w:jc w:val="both"/>
        <w:rPr>
          <w:rFonts w:asciiTheme="minorHAnsi" w:hAnsiTheme="minorHAnsi"/>
          <w:b/>
          <w:sz w:val="22"/>
        </w:rPr>
      </w:pPr>
      <w:r w:rsidRPr="002515C1">
        <w:rPr>
          <w:rFonts w:asciiTheme="minorHAnsi" w:hAnsiTheme="minorHAnsi"/>
          <w:b/>
          <w:sz w:val="22"/>
        </w:rPr>
        <w:t>Monitoring</w:t>
      </w:r>
      <w:r w:rsidR="00E722D1">
        <w:rPr>
          <w:rFonts w:asciiTheme="minorHAnsi" w:hAnsiTheme="minorHAnsi"/>
          <w:b/>
          <w:sz w:val="22"/>
        </w:rPr>
        <w:t xml:space="preserve"> background</w:t>
      </w:r>
    </w:p>
    <w:p w14:paraId="2BC91B9E" w14:textId="06E0C8B3" w:rsidR="00545A54" w:rsidRDefault="00545A54" w:rsidP="00545A54">
      <w:pPr>
        <w:spacing w:before="120" w:after="120"/>
        <w:jc w:val="both"/>
        <w:rPr>
          <w:rFonts w:asciiTheme="minorHAnsi" w:hAnsiTheme="minorHAnsi"/>
          <w:sz w:val="22"/>
        </w:rPr>
      </w:pPr>
      <w:r w:rsidRPr="00545A54">
        <w:rPr>
          <w:rFonts w:asciiTheme="minorHAnsi" w:hAnsiTheme="minorHAnsi"/>
          <w:sz w:val="22"/>
        </w:rPr>
        <w:t>The CEWO fund</w:t>
      </w:r>
      <w:r w:rsidR="00955860">
        <w:rPr>
          <w:rFonts w:asciiTheme="minorHAnsi" w:hAnsiTheme="minorHAnsi"/>
          <w:sz w:val="22"/>
        </w:rPr>
        <w:t>ed</w:t>
      </w:r>
      <w:r w:rsidRPr="00545A54">
        <w:rPr>
          <w:rFonts w:asciiTheme="minorHAnsi" w:hAnsiTheme="minorHAnsi"/>
          <w:sz w:val="22"/>
        </w:rPr>
        <w:t xml:space="preserve"> two programs focussed on understanding eco-hydrological response to the provision of </w:t>
      </w:r>
      <w:r w:rsidR="00FF26F2">
        <w:rPr>
          <w:rFonts w:asciiTheme="minorHAnsi" w:hAnsiTheme="minorHAnsi"/>
          <w:sz w:val="22"/>
        </w:rPr>
        <w:t>water for the environment</w:t>
      </w:r>
      <w:r w:rsidR="00955860">
        <w:rPr>
          <w:rFonts w:asciiTheme="minorHAnsi" w:hAnsiTheme="minorHAnsi"/>
          <w:sz w:val="22"/>
        </w:rPr>
        <w:t xml:space="preserve"> from 2014 to 2019</w:t>
      </w:r>
      <w:r>
        <w:rPr>
          <w:rFonts w:asciiTheme="minorHAnsi" w:hAnsiTheme="minorHAnsi"/>
          <w:sz w:val="22"/>
        </w:rPr>
        <w:t>;</w:t>
      </w:r>
      <w:r w:rsidRPr="00545A54">
        <w:rPr>
          <w:rFonts w:asciiTheme="minorHAnsi" w:hAnsiTheme="minorHAnsi"/>
          <w:sz w:val="22"/>
        </w:rPr>
        <w:t xml:space="preserve"> </w:t>
      </w:r>
      <w:r>
        <w:rPr>
          <w:rFonts w:asciiTheme="minorHAnsi" w:hAnsiTheme="minorHAnsi"/>
          <w:sz w:val="22"/>
        </w:rPr>
        <w:t>t</w:t>
      </w:r>
      <w:r w:rsidRPr="00545A54">
        <w:rPr>
          <w:rFonts w:asciiTheme="minorHAnsi" w:hAnsiTheme="minorHAnsi"/>
          <w:sz w:val="22"/>
        </w:rPr>
        <w:t xml:space="preserve">he Long Term Intervention Monitoring (LTIM) project </w:t>
      </w:r>
      <w:r w:rsidR="00955860">
        <w:rPr>
          <w:rFonts w:asciiTheme="minorHAnsi" w:hAnsiTheme="minorHAnsi"/>
          <w:sz w:val="22"/>
        </w:rPr>
        <w:t>which was</w:t>
      </w:r>
      <w:r w:rsidR="00955860" w:rsidRPr="00545A54">
        <w:rPr>
          <w:rFonts w:asciiTheme="minorHAnsi" w:hAnsiTheme="minorHAnsi"/>
          <w:sz w:val="22"/>
        </w:rPr>
        <w:t xml:space="preserve"> </w:t>
      </w:r>
      <w:r w:rsidRPr="00545A54">
        <w:rPr>
          <w:rFonts w:asciiTheme="minorHAnsi" w:hAnsiTheme="minorHAnsi"/>
          <w:sz w:val="22"/>
        </w:rPr>
        <w:t xml:space="preserve">focussed on describing the patterns of response to the ongoing delivery of Commonwealth </w:t>
      </w:r>
      <w:r w:rsidR="00FF26F2">
        <w:rPr>
          <w:rFonts w:asciiTheme="minorHAnsi" w:hAnsiTheme="minorHAnsi"/>
          <w:sz w:val="22"/>
        </w:rPr>
        <w:t>water for the environment</w:t>
      </w:r>
      <w:r w:rsidRPr="00545A54">
        <w:rPr>
          <w:rFonts w:asciiTheme="minorHAnsi" w:hAnsiTheme="minorHAnsi"/>
          <w:sz w:val="22"/>
        </w:rPr>
        <w:t xml:space="preserve"> across the Basin</w:t>
      </w:r>
      <w:r>
        <w:rPr>
          <w:rFonts w:asciiTheme="minorHAnsi" w:hAnsiTheme="minorHAnsi"/>
          <w:sz w:val="22"/>
        </w:rPr>
        <w:t>, and</w:t>
      </w:r>
      <w:r w:rsidRPr="00545A54">
        <w:rPr>
          <w:rFonts w:asciiTheme="minorHAnsi" w:hAnsiTheme="minorHAnsi"/>
          <w:sz w:val="22"/>
        </w:rPr>
        <w:t xml:space="preserve"> </w:t>
      </w:r>
      <w:r>
        <w:rPr>
          <w:rFonts w:asciiTheme="minorHAnsi" w:hAnsiTheme="minorHAnsi"/>
          <w:sz w:val="22"/>
        </w:rPr>
        <w:t>t</w:t>
      </w:r>
      <w:r w:rsidRPr="00545A54">
        <w:rPr>
          <w:rFonts w:asciiTheme="minorHAnsi" w:hAnsiTheme="minorHAnsi"/>
          <w:sz w:val="22"/>
        </w:rPr>
        <w:t xml:space="preserve">he Environmental Water Knowledge and Research (EWKR) project focussed on understanding the ecological processes underlying these response patterns. Collectively, these programs provide important </w:t>
      </w:r>
      <w:r w:rsidR="00E722D1">
        <w:rPr>
          <w:rFonts w:asciiTheme="minorHAnsi" w:hAnsiTheme="minorHAnsi"/>
          <w:sz w:val="22"/>
        </w:rPr>
        <w:t>outputs</w:t>
      </w:r>
      <w:r w:rsidR="00E722D1" w:rsidRPr="00545A54">
        <w:rPr>
          <w:rFonts w:asciiTheme="minorHAnsi" w:hAnsiTheme="minorHAnsi"/>
          <w:sz w:val="22"/>
        </w:rPr>
        <w:t xml:space="preserve"> </w:t>
      </w:r>
      <w:r w:rsidRPr="00545A54">
        <w:rPr>
          <w:rFonts w:asciiTheme="minorHAnsi" w:hAnsiTheme="minorHAnsi"/>
          <w:sz w:val="22"/>
        </w:rPr>
        <w:t xml:space="preserve">to inform how to best manage the overall portfolio of </w:t>
      </w:r>
      <w:r w:rsidR="00FF26F2">
        <w:rPr>
          <w:rFonts w:asciiTheme="minorHAnsi" w:hAnsiTheme="minorHAnsi"/>
          <w:sz w:val="22"/>
        </w:rPr>
        <w:t>water for the environment</w:t>
      </w:r>
      <w:r w:rsidRPr="00545A54">
        <w:rPr>
          <w:rFonts w:asciiTheme="minorHAnsi" w:hAnsiTheme="minorHAnsi"/>
          <w:sz w:val="22"/>
        </w:rPr>
        <w:t>, but due to limitations in geographical coverage and type of watering actions examined</w:t>
      </w:r>
      <w:r w:rsidR="00E722D1">
        <w:rPr>
          <w:rFonts w:asciiTheme="minorHAnsi" w:hAnsiTheme="minorHAnsi"/>
          <w:sz w:val="22"/>
        </w:rPr>
        <w:t xml:space="preserve"> (e.g. different type of flow components delivered)</w:t>
      </w:r>
      <w:r w:rsidRPr="00545A54">
        <w:rPr>
          <w:rFonts w:asciiTheme="minorHAnsi" w:hAnsiTheme="minorHAnsi"/>
          <w:sz w:val="22"/>
        </w:rPr>
        <w:t xml:space="preserve">, these programs will not always be able to evaluate the ecological response to specific watering actions. The focus valleys for these two programs </w:t>
      </w:r>
      <w:r w:rsidR="00114DC0" w:rsidRPr="00545A54">
        <w:rPr>
          <w:rFonts w:asciiTheme="minorHAnsi" w:hAnsiTheme="minorHAnsi"/>
          <w:sz w:val="22"/>
        </w:rPr>
        <w:t>d</w:t>
      </w:r>
      <w:r w:rsidR="00114DC0">
        <w:rPr>
          <w:rFonts w:asciiTheme="minorHAnsi" w:hAnsiTheme="minorHAnsi"/>
          <w:sz w:val="22"/>
        </w:rPr>
        <w:t>id</w:t>
      </w:r>
      <w:r w:rsidR="00114DC0" w:rsidRPr="00545A54">
        <w:rPr>
          <w:rFonts w:asciiTheme="minorHAnsi" w:hAnsiTheme="minorHAnsi"/>
          <w:sz w:val="22"/>
        </w:rPr>
        <w:t xml:space="preserve"> </w:t>
      </w:r>
      <w:r w:rsidRPr="00545A54">
        <w:rPr>
          <w:rFonts w:asciiTheme="minorHAnsi" w:hAnsiTheme="minorHAnsi"/>
          <w:sz w:val="22"/>
        </w:rPr>
        <w:t xml:space="preserve">not include the Border Rivers. </w:t>
      </w:r>
    </w:p>
    <w:p w14:paraId="25582CF5" w14:textId="77777777" w:rsidR="00F11C12" w:rsidRDefault="00545A54" w:rsidP="00545A54">
      <w:pPr>
        <w:spacing w:before="120" w:after="120"/>
        <w:jc w:val="both"/>
        <w:rPr>
          <w:rFonts w:asciiTheme="minorHAnsi" w:hAnsiTheme="minorHAnsi"/>
          <w:sz w:val="22"/>
        </w:rPr>
      </w:pPr>
      <w:r w:rsidRPr="00545A54">
        <w:rPr>
          <w:rFonts w:asciiTheme="minorHAnsi" w:hAnsiTheme="minorHAnsi"/>
          <w:sz w:val="22"/>
        </w:rPr>
        <w:t>Additional State-based projects evaluating flow related responses of ecological assets in the Border Rivers valley include</w:t>
      </w:r>
      <w:r w:rsidR="00F11C12">
        <w:rPr>
          <w:rFonts w:asciiTheme="minorHAnsi" w:hAnsiTheme="minorHAnsi"/>
          <w:sz w:val="22"/>
        </w:rPr>
        <w:t>;</w:t>
      </w:r>
    </w:p>
    <w:p w14:paraId="0128A655" w14:textId="0A4DE945" w:rsidR="00F11C12" w:rsidRDefault="00545A54" w:rsidP="002515C1">
      <w:pPr>
        <w:pStyle w:val="ListParagraph"/>
        <w:numPr>
          <w:ilvl w:val="0"/>
          <w:numId w:val="22"/>
        </w:numPr>
        <w:spacing w:before="120" w:after="120"/>
        <w:jc w:val="both"/>
        <w:rPr>
          <w:rFonts w:asciiTheme="minorHAnsi" w:hAnsiTheme="minorHAnsi"/>
          <w:sz w:val="22"/>
        </w:rPr>
      </w:pPr>
      <w:r w:rsidRPr="00F11C12">
        <w:rPr>
          <w:rFonts w:asciiTheme="minorHAnsi" w:hAnsiTheme="minorHAnsi"/>
          <w:i/>
          <w:sz w:val="22"/>
        </w:rPr>
        <w:t>Stable low flow spawning fish</w:t>
      </w:r>
      <w:r w:rsidRPr="00F11C12">
        <w:rPr>
          <w:rFonts w:asciiTheme="minorHAnsi" w:hAnsiTheme="minorHAnsi"/>
          <w:sz w:val="22"/>
        </w:rPr>
        <w:t xml:space="preserve"> project being led by the Queensland Department of Natural Resources</w:t>
      </w:r>
      <w:r w:rsidR="00955860" w:rsidRPr="00F11C12">
        <w:rPr>
          <w:rFonts w:asciiTheme="minorHAnsi" w:hAnsiTheme="minorHAnsi"/>
          <w:sz w:val="22"/>
        </w:rPr>
        <w:t>,</w:t>
      </w:r>
      <w:r w:rsidRPr="00F11C12">
        <w:rPr>
          <w:rFonts w:asciiTheme="minorHAnsi" w:hAnsiTheme="minorHAnsi"/>
          <w:sz w:val="22"/>
        </w:rPr>
        <w:t xml:space="preserve"> Mines</w:t>
      </w:r>
      <w:r w:rsidR="00955860" w:rsidRPr="00F11C12">
        <w:rPr>
          <w:rFonts w:asciiTheme="minorHAnsi" w:hAnsiTheme="minorHAnsi"/>
          <w:sz w:val="22"/>
        </w:rPr>
        <w:t xml:space="preserve"> and Energy </w:t>
      </w:r>
      <w:r w:rsidRPr="00F11C12">
        <w:rPr>
          <w:rFonts w:asciiTheme="minorHAnsi" w:hAnsiTheme="minorHAnsi"/>
          <w:sz w:val="22"/>
        </w:rPr>
        <w:t>(DNRM</w:t>
      </w:r>
      <w:r w:rsidR="00955860" w:rsidRPr="00F11C12">
        <w:rPr>
          <w:rFonts w:asciiTheme="minorHAnsi" w:hAnsiTheme="minorHAnsi"/>
          <w:sz w:val="22"/>
        </w:rPr>
        <w:t>E</w:t>
      </w:r>
      <w:r w:rsidRPr="00F11C12">
        <w:rPr>
          <w:rFonts w:asciiTheme="minorHAnsi" w:hAnsiTheme="minorHAnsi"/>
          <w:sz w:val="22"/>
        </w:rPr>
        <w:t>), which is investigating environmental flow requirements for fish</w:t>
      </w:r>
      <w:r w:rsidR="00F11C12">
        <w:rPr>
          <w:rFonts w:asciiTheme="minorHAnsi" w:hAnsiTheme="minorHAnsi"/>
          <w:sz w:val="22"/>
        </w:rPr>
        <w:t>.</w:t>
      </w:r>
      <w:r w:rsidRPr="002515C1">
        <w:rPr>
          <w:rFonts w:asciiTheme="minorHAnsi" w:hAnsiTheme="minorHAnsi"/>
          <w:sz w:val="22"/>
        </w:rPr>
        <w:t xml:space="preserve"> </w:t>
      </w:r>
    </w:p>
    <w:p w14:paraId="0F0336F9" w14:textId="58CE1B41" w:rsidR="00F11C12" w:rsidRDefault="00545A54" w:rsidP="002515C1">
      <w:pPr>
        <w:pStyle w:val="ListParagraph"/>
        <w:numPr>
          <w:ilvl w:val="0"/>
          <w:numId w:val="22"/>
        </w:numPr>
        <w:spacing w:before="120" w:after="120"/>
        <w:jc w:val="both"/>
        <w:rPr>
          <w:rFonts w:asciiTheme="minorHAnsi" w:hAnsiTheme="minorHAnsi"/>
          <w:sz w:val="22"/>
        </w:rPr>
      </w:pPr>
      <w:r w:rsidRPr="002515C1">
        <w:rPr>
          <w:rFonts w:asciiTheme="minorHAnsi" w:hAnsiTheme="minorHAnsi"/>
          <w:i/>
          <w:sz w:val="22"/>
        </w:rPr>
        <w:t>Building a stronger, more resilient and sustainable Murray Cod fishery in NSW</w:t>
      </w:r>
      <w:r w:rsidRPr="002515C1">
        <w:rPr>
          <w:rFonts w:asciiTheme="minorHAnsi" w:hAnsiTheme="minorHAnsi"/>
          <w:sz w:val="22"/>
        </w:rPr>
        <w:t xml:space="preserve"> project (investigating the movement and breeding of Murray Cod in the Dumaresq and Macintyre </w:t>
      </w:r>
      <w:r w:rsidR="00747A36" w:rsidRPr="002515C1">
        <w:rPr>
          <w:rFonts w:asciiTheme="minorHAnsi" w:hAnsiTheme="minorHAnsi"/>
          <w:sz w:val="22"/>
        </w:rPr>
        <w:t>r</w:t>
      </w:r>
      <w:r w:rsidRPr="002515C1">
        <w:rPr>
          <w:rFonts w:asciiTheme="minorHAnsi" w:hAnsiTheme="minorHAnsi"/>
          <w:sz w:val="22"/>
        </w:rPr>
        <w:t>ivers</w:t>
      </w:r>
      <w:r w:rsidR="007150BB">
        <w:rPr>
          <w:rFonts w:asciiTheme="minorHAnsi" w:hAnsiTheme="minorHAnsi"/>
          <w:sz w:val="22"/>
        </w:rPr>
        <w:t>)</w:t>
      </w:r>
      <w:r w:rsidR="00F11C12">
        <w:rPr>
          <w:rFonts w:asciiTheme="minorHAnsi" w:hAnsiTheme="minorHAnsi"/>
          <w:sz w:val="22"/>
        </w:rPr>
        <w:t>,</w:t>
      </w:r>
      <w:r w:rsidRPr="00F11C12">
        <w:rPr>
          <w:rFonts w:asciiTheme="minorHAnsi" w:hAnsiTheme="minorHAnsi"/>
          <w:sz w:val="22"/>
        </w:rPr>
        <w:t xml:space="preserve"> </w:t>
      </w:r>
      <w:r w:rsidR="00F11C12" w:rsidRPr="00F11C12">
        <w:rPr>
          <w:rFonts w:asciiTheme="minorHAnsi" w:hAnsiTheme="minorHAnsi"/>
          <w:sz w:val="22"/>
        </w:rPr>
        <w:t>led by NSW DPI.</w:t>
      </w:r>
    </w:p>
    <w:p w14:paraId="2BC91B9F" w14:textId="513B9885" w:rsidR="00545A54" w:rsidRPr="002515C1" w:rsidRDefault="00545A54" w:rsidP="002515C1">
      <w:pPr>
        <w:pStyle w:val="ListParagraph"/>
        <w:numPr>
          <w:ilvl w:val="0"/>
          <w:numId w:val="22"/>
        </w:numPr>
        <w:spacing w:before="120" w:after="120"/>
        <w:jc w:val="both"/>
        <w:rPr>
          <w:rFonts w:asciiTheme="minorHAnsi" w:hAnsiTheme="minorHAnsi"/>
          <w:sz w:val="22"/>
        </w:rPr>
      </w:pPr>
      <w:r w:rsidRPr="002515C1">
        <w:rPr>
          <w:rFonts w:asciiTheme="minorHAnsi" w:hAnsiTheme="minorHAnsi"/>
          <w:sz w:val="22"/>
        </w:rPr>
        <w:t xml:space="preserve"> </w:t>
      </w:r>
      <w:r w:rsidRPr="002515C1">
        <w:rPr>
          <w:rFonts w:asciiTheme="minorHAnsi" w:hAnsiTheme="minorHAnsi"/>
          <w:i/>
          <w:sz w:val="22"/>
        </w:rPr>
        <w:t>Pindari Stimulus Flow: Fish and Flows 15/16 project</w:t>
      </w:r>
      <w:r w:rsidRPr="002515C1">
        <w:rPr>
          <w:rFonts w:asciiTheme="minorHAnsi" w:hAnsiTheme="minorHAnsi"/>
          <w:sz w:val="22"/>
        </w:rPr>
        <w:t>, led by NSW DPI.</w:t>
      </w:r>
    </w:p>
    <w:p w14:paraId="2BC91BA0" w14:textId="76C0646D" w:rsidR="000C574C" w:rsidRPr="00605344" w:rsidRDefault="000C574C" w:rsidP="000C574C">
      <w:pPr>
        <w:spacing w:before="120" w:after="120"/>
        <w:jc w:val="both"/>
        <w:rPr>
          <w:rFonts w:asciiTheme="minorHAnsi" w:hAnsiTheme="minorHAnsi"/>
          <w:sz w:val="22"/>
        </w:rPr>
      </w:pPr>
      <w:r>
        <w:rPr>
          <w:rFonts w:asciiTheme="minorHAnsi" w:hAnsiTheme="minorHAnsi"/>
          <w:sz w:val="22"/>
        </w:rPr>
        <w:t xml:space="preserve">The </w:t>
      </w:r>
      <w:r w:rsidR="00730937" w:rsidRPr="002515C1">
        <w:rPr>
          <w:rFonts w:asciiTheme="minorHAnsi" w:hAnsiTheme="minorHAnsi"/>
          <w:i/>
          <w:sz w:val="22"/>
        </w:rPr>
        <w:t>Fish and Flows in</w:t>
      </w:r>
      <w:r w:rsidR="000A50CF">
        <w:rPr>
          <w:rFonts w:asciiTheme="minorHAnsi" w:hAnsiTheme="minorHAnsi"/>
          <w:i/>
          <w:sz w:val="22"/>
        </w:rPr>
        <w:t>tervention monitoring in</w:t>
      </w:r>
      <w:r w:rsidR="00730937" w:rsidRPr="002515C1">
        <w:rPr>
          <w:rFonts w:asciiTheme="minorHAnsi" w:hAnsiTheme="minorHAnsi"/>
          <w:i/>
          <w:sz w:val="22"/>
        </w:rPr>
        <w:t xml:space="preserve"> the Border Rivers </w:t>
      </w:r>
      <w:r w:rsidR="00730937" w:rsidRPr="00730937">
        <w:rPr>
          <w:rFonts w:asciiTheme="minorHAnsi" w:hAnsiTheme="minorHAnsi"/>
          <w:sz w:val="22"/>
        </w:rPr>
        <w:t>project</w:t>
      </w:r>
      <w:r w:rsidR="00730937" w:rsidRPr="00730937" w:rsidDel="00730937">
        <w:rPr>
          <w:rFonts w:asciiTheme="minorHAnsi" w:hAnsiTheme="minorHAnsi"/>
          <w:sz w:val="22"/>
        </w:rPr>
        <w:t xml:space="preserve"> </w:t>
      </w:r>
      <w:r w:rsidRPr="00605344">
        <w:rPr>
          <w:rFonts w:asciiTheme="minorHAnsi" w:hAnsiTheme="minorHAnsi"/>
          <w:sz w:val="22"/>
        </w:rPr>
        <w:t xml:space="preserve">is focussed on the </w:t>
      </w:r>
      <w:r w:rsidR="00F52517" w:rsidRPr="00605344">
        <w:rPr>
          <w:rFonts w:asciiTheme="minorHAnsi" w:hAnsiTheme="minorHAnsi"/>
          <w:sz w:val="22"/>
        </w:rPr>
        <w:t>short</w:t>
      </w:r>
      <w:r w:rsidR="00F52517">
        <w:rPr>
          <w:rFonts w:asciiTheme="minorHAnsi" w:hAnsiTheme="minorHAnsi"/>
          <w:sz w:val="22"/>
        </w:rPr>
        <w:t xml:space="preserve"> and </w:t>
      </w:r>
      <w:r w:rsidR="00D93879">
        <w:rPr>
          <w:rFonts w:asciiTheme="minorHAnsi" w:hAnsiTheme="minorHAnsi"/>
          <w:sz w:val="22"/>
        </w:rPr>
        <w:t xml:space="preserve">medium </w:t>
      </w:r>
      <w:r w:rsidRPr="00605344">
        <w:rPr>
          <w:rFonts w:asciiTheme="minorHAnsi" w:hAnsiTheme="minorHAnsi"/>
          <w:sz w:val="22"/>
        </w:rPr>
        <w:t>term ecological response to managed</w:t>
      </w:r>
      <w:r w:rsidR="00012E46">
        <w:rPr>
          <w:rFonts w:asciiTheme="minorHAnsi" w:hAnsiTheme="minorHAnsi"/>
          <w:sz w:val="22"/>
        </w:rPr>
        <w:t xml:space="preserve"> </w:t>
      </w:r>
      <w:r w:rsidR="000A50CF">
        <w:rPr>
          <w:rFonts w:asciiTheme="minorHAnsi" w:hAnsiTheme="minorHAnsi"/>
          <w:sz w:val="22"/>
        </w:rPr>
        <w:t xml:space="preserve">delivery </w:t>
      </w:r>
      <w:r w:rsidR="00012E46">
        <w:rPr>
          <w:rFonts w:asciiTheme="minorHAnsi" w:hAnsiTheme="minorHAnsi"/>
          <w:sz w:val="22"/>
        </w:rPr>
        <w:t>actions from</w:t>
      </w:r>
      <w:r w:rsidRPr="00605344">
        <w:rPr>
          <w:rFonts w:asciiTheme="minorHAnsi" w:hAnsiTheme="minorHAnsi"/>
          <w:sz w:val="22"/>
        </w:rPr>
        <w:t xml:space="preserve"> </w:t>
      </w:r>
      <w:r w:rsidR="00012E46">
        <w:rPr>
          <w:rFonts w:asciiTheme="minorHAnsi" w:hAnsiTheme="minorHAnsi"/>
          <w:sz w:val="22"/>
        </w:rPr>
        <w:t>water for the environment</w:t>
      </w:r>
      <w:r w:rsidRPr="00605344">
        <w:rPr>
          <w:rFonts w:asciiTheme="minorHAnsi" w:hAnsiTheme="minorHAnsi"/>
          <w:sz w:val="22"/>
        </w:rPr>
        <w:t xml:space="preserve"> </w:t>
      </w:r>
      <w:r w:rsidR="00923294">
        <w:rPr>
          <w:rFonts w:asciiTheme="minorHAnsi" w:hAnsiTheme="minorHAnsi"/>
          <w:sz w:val="22"/>
        </w:rPr>
        <w:t>that may occur</w:t>
      </w:r>
      <w:r w:rsidRPr="00605344">
        <w:rPr>
          <w:rFonts w:asciiTheme="minorHAnsi" w:hAnsiTheme="minorHAnsi"/>
          <w:sz w:val="22"/>
        </w:rPr>
        <w:t xml:space="preserve"> in the Border Rivers valley. A specific emphasis</w:t>
      </w:r>
      <w:r w:rsidR="00F626E7">
        <w:rPr>
          <w:rFonts w:asciiTheme="minorHAnsi" w:hAnsiTheme="minorHAnsi"/>
          <w:sz w:val="22"/>
        </w:rPr>
        <w:t xml:space="preserve"> of the project</w:t>
      </w:r>
      <w:r w:rsidRPr="00605344">
        <w:rPr>
          <w:rFonts w:asciiTheme="minorHAnsi" w:hAnsiTheme="minorHAnsi"/>
          <w:sz w:val="22"/>
        </w:rPr>
        <w:t xml:space="preserve"> is on the ecological response </w:t>
      </w:r>
      <w:r w:rsidRPr="00856894">
        <w:rPr>
          <w:rFonts w:asciiTheme="minorHAnsi" w:hAnsiTheme="minorHAnsi"/>
          <w:sz w:val="22"/>
        </w:rPr>
        <w:t>of fish functional groups</w:t>
      </w:r>
      <w:r w:rsidR="000A50CF" w:rsidRPr="00856894">
        <w:rPr>
          <w:rFonts w:asciiTheme="minorHAnsi" w:hAnsiTheme="minorHAnsi"/>
          <w:sz w:val="22"/>
        </w:rPr>
        <w:t xml:space="preserve">, </w:t>
      </w:r>
      <w:r w:rsidR="008C0E00" w:rsidRPr="00856894">
        <w:rPr>
          <w:rFonts w:asciiTheme="minorHAnsi" w:hAnsiTheme="minorHAnsi"/>
          <w:sz w:val="22"/>
        </w:rPr>
        <w:t xml:space="preserve">i.e. </w:t>
      </w:r>
      <w:r w:rsidR="000A50CF" w:rsidRPr="00856894">
        <w:rPr>
          <w:rFonts w:asciiTheme="minorHAnsi" w:hAnsiTheme="minorHAnsi"/>
          <w:sz w:val="22"/>
        </w:rPr>
        <w:t xml:space="preserve">those species that have </w:t>
      </w:r>
      <w:r w:rsidR="00717EE1" w:rsidRPr="00856894">
        <w:rPr>
          <w:rFonts w:asciiTheme="minorHAnsi" w:hAnsiTheme="minorHAnsi"/>
          <w:sz w:val="22"/>
        </w:rPr>
        <w:t>similar flow related attributes</w:t>
      </w:r>
      <w:r w:rsidR="000A50CF" w:rsidRPr="00856894">
        <w:rPr>
          <w:rFonts w:asciiTheme="minorHAnsi" w:hAnsiTheme="minorHAnsi"/>
          <w:sz w:val="22"/>
        </w:rPr>
        <w:t xml:space="preserve">, </w:t>
      </w:r>
      <w:r w:rsidRPr="00856894">
        <w:rPr>
          <w:rFonts w:asciiTheme="minorHAnsi" w:hAnsiTheme="minorHAnsi"/>
          <w:sz w:val="22"/>
        </w:rPr>
        <w:t>to</w:t>
      </w:r>
      <w:r w:rsidRPr="00605344">
        <w:rPr>
          <w:rFonts w:asciiTheme="minorHAnsi" w:hAnsiTheme="minorHAnsi"/>
          <w:sz w:val="22"/>
        </w:rPr>
        <w:t xml:space="preserve"> assist in answering the outcomes being sought as part of CE</w:t>
      </w:r>
      <w:r w:rsidR="00F626E7">
        <w:rPr>
          <w:rFonts w:asciiTheme="minorHAnsi" w:hAnsiTheme="minorHAnsi"/>
          <w:sz w:val="22"/>
        </w:rPr>
        <w:t>WO’</w:t>
      </w:r>
      <w:r w:rsidRPr="00605344">
        <w:rPr>
          <w:rFonts w:asciiTheme="minorHAnsi" w:hAnsiTheme="minorHAnsi"/>
          <w:sz w:val="22"/>
        </w:rPr>
        <w:t xml:space="preserve">s portfolio management in the Border Rivers. The findings of this project will complement insights from the CEWO funded programs </w:t>
      </w:r>
      <w:r w:rsidR="008C0E00">
        <w:rPr>
          <w:rFonts w:asciiTheme="minorHAnsi" w:hAnsiTheme="minorHAnsi"/>
          <w:sz w:val="22"/>
        </w:rPr>
        <w:t xml:space="preserve">from </w:t>
      </w:r>
      <w:r w:rsidRPr="00605344">
        <w:rPr>
          <w:rFonts w:asciiTheme="minorHAnsi" w:hAnsiTheme="minorHAnsi"/>
          <w:sz w:val="22"/>
        </w:rPr>
        <w:t xml:space="preserve">across other parts of the Basin and the State-based projects looking at stable low flow spawning fish and Murray Cod populations. </w:t>
      </w:r>
    </w:p>
    <w:p w14:paraId="2BC91BA1" w14:textId="77777777" w:rsidR="000C574C" w:rsidRPr="000C574C" w:rsidRDefault="000C574C" w:rsidP="000C574C">
      <w:pPr>
        <w:pStyle w:val="Heading1"/>
        <w:numPr>
          <w:ilvl w:val="0"/>
          <w:numId w:val="1"/>
        </w:numPr>
        <w:tabs>
          <w:tab w:val="num" w:pos="360"/>
        </w:tabs>
        <w:ind w:left="360"/>
        <w:jc w:val="both"/>
        <w:rPr>
          <w:rFonts w:ascii="Calibri" w:hAnsi="Calibri"/>
          <w:sz w:val="22"/>
          <w:szCs w:val="22"/>
          <w:lang w:eastAsia="en-US"/>
        </w:rPr>
      </w:pPr>
      <w:bookmarkStart w:id="5" w:name="_Toc18704969"/>
      <w:r w:rsidRPr="000C574C">
        <w:rPr>
          <w:rFonts w:ascii="Calibri" w:hAnsi="Calibri"/>
          <w:sz w:val="22"/>
          <w:szCs w:val="22"/>
          <w:lang w:eastAsia="en-US"/>
        </w:rPr>
        <w:t>Project aims and objectives</w:t>
      </w:r>
      <w:bookmarkEnd w:id="5"/>
    </w:p>
    <w:p w14:paraId="2BC91BA2" w14:textId="77777777" w:rsidR="000C574C" w:rsidRPr="00605344" w:rsidRDefault="000C574C" w:rsidP="000C574C">
      <w:pPr>
        <w:spacing w:before="120" w:after="120"/>
        <w:jc w:val="both"/>
        <w:rPr>
          <w:rFonts w:asciiTheme="minorHAnsi" w:hAnsiTheme="minorHAnsi"/>
          <w:sz w:val="22"/>
        </w:rPr>
      </w:pPr>
      <w:r w:rsidRPr="00605344">
        <w:rPr>
          <w:rFonts w:asciiTheme="minorHAnsi" w:hAnsiTheme="minorHAnsi"/>
          <w:sz w:val="22"/>
        </w:rPr>
        <w:t xml:space="preserve">The </w:t>
      </w:r>
      <w:r w:rsidRPr="00605344">
        <w:rPr>
          <w:rFonts w:asciiTheme="minorHAnsi" w:hAnsiTheme="minorHAnsi"/>
          <w:i/>
          <w:sz w:val="22"/>
        </w:rPr>
        <w:t>Fish and flows intervention monitoring in the Border Rivers region</w:t>
      </w:r>
      <w:r w:rsidRPr="00605344">
        <w:rPr>
          <w:rFonts w:asciiTheme="minorHAnsi" w:hAnsiTheme="minorHAnsi"/>
          <w:sz w:val="22"/>
        </w:rPr>
        <w:t xml:space="preserve"> project </w:t>
      </w:r>
      <w:r w:rsidR="00A74043" w:rsidRPr="00605344">
        <w:rPr>
          <w:rFonts w:asciiTheme="minorHAnsi" w:hAnsiTheme="minorHAnsi"/>
          <w:sz w:val="22"/>
        </w:rPr>
        <w:t>aim</w:t>
      </w:r>
      <w:r w:rsidR="00A74043">
        <w:rPr>
          <w:rFonts w:asciiTheme="minorHAnsi" w:hAnsiTheme="minorHAnsi"/>
          <w:sz w:val="22"/>
        </w:rPr>
        <w:t>ed</w:t>
      </w:r>
      <w:r w:rsidR="00A74043" w:rsidRPr="00605344">
        <w:rPr>
          <w:rFonts w:asciiTheme="minorHAnsi" w:hAnsiTheme="minorHAnsi"/>
          <w:sz w:val="22"/>
        </w:rPr>
        <w:t xml:space="preserve"> </w:t>
      </w:r>
      <w:r w:rsidRPr="00605344">
        <w:rPr>
          <w:rFonts w:asciiTheme="minorHAnsi" w:hAnsiTheme="minorHAnsi"/>
          <w:sz w:val="22"/>
        </w:rPr>
        <w:t xml:space="preserve">to determine fish responses to </w:t>
      </w:r>
      <w:r w:rsidR="00012E46">
        <w:rPr>
          <w:rFonts w:asciiTheme="minorHAnsi" w:hAnsiTheme="minorHAnsi"/>
          <w:sz w:val="22"/>
        </w:rPr>
        <w:t>the management of water for the environment</w:t>
      </w:r>
      <w:r w:rsidRPr="00605344">
        <w:rPr>
          <w:rFonts w:asciiTheme="minorHAnsi" w:hAnsiTheme="minorHAnsi"/>
          <w:sz w:val="22"/>
        </w:rPr>
        <w:t xml:space="preserve"> in the Border Rivers </w:t>
      </w:r>
      <w:r w:rsidR="00472E77">
        <w:rPr>
          <w:rFonts w:asciiTheme="minorHAnsi" w:hAnsiTheme="minorHAnsi"/>
          <w:sz w:val="22"/>
        </w:rPr>
        <w:t>region</w:t>
      </w:r>
      <w:r w:rsidR="00472E77" w:rsidRPr="00605344">
        <w:rPr>
          <w:rFonts w:asciiTheme="minorHAnsi" w:hAnsiTheme="minorHAnsi"/>
          <w:sz w:val="22"/>
        </w:rPr>
        <w:t xml:space="preserve"> </w:t>
      </w:r>
      <w:r w:rsidRPr="00605344">
        <w:rPr>
          <w:rFonts w:asciiTheme="minorHAnsi" w:hAnsiTheme="minorHAnsi"/>
          <w:sz w:val="22"/>
        </w:rPr>
        <w:t xml:space="preserve">that are focused on supporting reproduction and recruitment of key species. </w:t>
      </w:r>
    </w:p>
    <w:p w14:paraId="2BC91BA3" w14:textId="2AB40D34" w:rsidR="000C574C" w:rsidRPr="00605344" w:rsidRDefault="000C574C" w:rsidP="000C574C">
      <w:pPr>
        <w:spacing w:before="120" w:after="120"/>
        <w:jc w:val="both"/>
        <w:rPr>
          <w:rFonts w:asciiTheme="minorHAnsi" w:hAnsiTheme="minorHAnsi"/>
          <w:sz w:val="22"/>
        </w:rPr>
      </w:pPr>
      <w:r w:rsidRPr="00605344">
        <w:rPr>
          <w:rFonts w:asciiTheme="minorHAnsi" w:hAnsiTheme="minorHAnsi"/>
          <w:sz w:val="22"/>
        </w:rPr>
        <w:t xml:space="preserve">The project </w:t>
      </w:r>
      <w:r w:rsidR="0071016A">
        <w:rPr>
          <w:rFonts w:asciiTheme="minorHAnsi" w:hAnsiTheme="minorHAnsi"/>
          <w:sz w:val="22"/>
        </w:rPr>
        <w:t>value-added</w:t>
      </w:r>
      <w:r w:rsidRPr="00605344">
        <w:rPr>
          <w:rFonts w:asciiTheme="minorHAnsi" w:hAnsiTheme="minorHAnsi"/>
          <w:sz w:val="22"/>
        </w:rPr>
        <w:t xml:space="preserve"> to fish response monitoring that was completed by NSW DPI as part of the Pindari stimulus flow event in 2015/16, which included monitoring in the Severn, Macintyre and Dumaresq systems. Monitoring in the Dumaresq in 2015/16 provided data for a ‘control’ system where there was no managed </w:t>
      </w:r>
      <w:r w:rsidR="00C2290F">
        <w:rPr>
          <w:rFonts w:asciiTheme="minorHAnsi" w:hAnsiTheme="minorHAnsi"/>
          <w:sz w:val="22"/>
        </w:rPr>
        <w:t>water for the environment</w:t>
      </w:r>
      <w:r w:rsidRPr="00605344">
        <w:rPr>
          <w:rFonts w:asciiTheme="minorHAnsi" w:hAnsiTheme="minorHAnsi"/>
          <w:sz w:val="22"/>
        </w:rPr>
        <w:t xml:space="preserve"> delivery, for comparison to the</w:t>
      </w:r>
      <w:r w:rsidR="00C2290F">
        <w:rPr>
          <w:rFonts w:asciiTheme="minorHAnsi" w:hAnsiTheme="minorHAnsi"/>
          <w:sz w:val="22"/>
        </w:rPr>
        <w:t xml:space="preserve"> Severn River, which received a</w:t>
      </w:r>
      <w:r w:rsidRPr="00605344">
        <w:rPr>
          <w:rFonts w:asciiTheme="minorHAnsi" w:hAnsiTheme="minorHAnsi"/>
          <w:sz w:val="22"/>
        </w:rPr>
        <w:t xml:space="preserve"> </w:t>
      </w:r>
      <w:r w:rsidR="00C2290F">
        <w:rPr>
          <w:rFonts w:asciiTheme="minorHAnsi" w:hAnsiTheme="minorHAnsi"/>
          <w:sz w:val="22"/>
        </w:rPr>
        <w:t>water for the environment</w:t>
      </w:r>
      <w:r w:rsidR="00C2290F" w:rsidRPr="00605344">
        <w:rPr>
          <w:rFonts w:asciiTheme="minorHAnsi" w:hAnsiTheme="minorHAnsi"/>
          <w:sz w:val="22"/>
        </w:rPr>
        <w:t xml:space="preserve"> </w:t>
      </w:r>
      <w:r w:rsidRPr="00605344">
        <w:rPr>
          <w:rFonts w:asciiTheme="minorHAnsi" w:hAnsiTheme="minorHAnsi"/>
          <w:sz w:val="22"/>
        </w:rPr>
        <w:t xml:space="preserve">delivery to facilitate Murray Cod recruitment. The monitoring project </w:t>
      </w:r>
      <w:r w:rsidR="00955860">
        <w:rPr>
          <w:rFonts w:asciiTheme="minorHAnsi" w:hAnsiTheme="minorHAnsi"/>
          <w:sz w:val="22"/>
        </w:rPr>
        <w:t>provided a</w:t>
      </w:r>
      <w:r w:rsidRPr="00605344">
        <w:rPr>
          <w:rFonts w:asciiTheme="minorHAnsi" w:hAnsiTheme="minorHAnsi"/>
          <w:sz w:val="22"/>
        </w:rPr>
        <w:t xml:space="preserve"> further comparison of outcomes in the Dumaresq River under </w:t>
      </w:r>
      <w:r w:rsidR="00012E46">
        <w:rPr>
          <w:rFonts w:asciiTheme="minorHAnsi" w:hAnsiTheme="minorHAnsi"/>
          <w:sz w:val="22"/>
        </w:rPr>
        <w:t>conditions related to the management of water for the environment</w:t>
      </w:r>
      <w:r w:rsidRPr="00605344">
        <w:rPr>
          <w:rFonts w:asciiTheme="minorHAnsi" w:hAnsiTheme="minorHAnsi"/>
          <w:sz w:val="22"/>
        </w:rPr>
        <w:t>.</w:t>
      </w:r>
    </w:p>
    <w:p w14:paraId="2BC91BA4" w14:textId="77777777" w:rsidR="000C574C" w:rsidRPr="00605344" w:rsidRDefault="000C574C" w:rsidP="000C574C">
      <w:pPr>
        <w:spacing w:before="120" w:after="120"/>
        <w:jc w:val="both"/>
        <w:rPr>
          <w:rFonts w:asciiTheme="minorHAnsi" w:hAnsiTheme="minorHAnsi"/>
          <w:sz w:val="22"/>
        </w:rPr>
      </w:pPr>
      <w:r w:rsidRPr="00605344">
        <w:rPr>
          <w:rFonts w:asciiTheme="minorHAnsi" w:hAnsiTheme="minorHAnsi"/>
          <w:sz w:val="22"/>
        </w:rPr>
        <w:t>Repeating the fish response monitoring enable</w:t>
      </w:r>
      <w:r w:rsidR="0071016A">
        <w:rPr>
          <w:rFonts w:asciiTheme="minorHAnsi" w:hAnsiTheme="minorHAnsi"/>
          <w:sz w:val="22"/>
        </w:rPr>
        <w:t>d</w:t>
      </w:r>
      <w:r w:rsidRPr="00605344">
        <w:rPr>
          <w:rFonts w:asciiTheme="minorHAnsi" w:hAnsiTheme="minorHAnsi"/>
          <w:sz w:val="22"/>
        </w:rPr>
        <w:t xml:space="preserve"> both short-term responses to proposed watering events to be examined, as well as longer term (1 to 5 years) recruitment and population </w:t>
      </w:r>
      <w:r w:rsidR="00285E2C">
        <w:rPr>
          <w:rFonts w:asciiTheme="minorHAnsi" w:hAnsiTheme="minorHAnsi"/>
          <w:sz w:val="22"/>
        </w:rPr>
        <w:t>dynamics</w:t>
      </w:r>
      <w:r w:rsidR="00285E2C" w:rsidRPr="00605344">
        <w:rPr>
          <w:rFonts w:asciiTheme="minorHAnsi" w:hAnsiTheme="minorHAnsi"/>
          <w:sz w:val="22"/>
        </w:rPr>
        <w:t xml:space="preserve"> </w:t>
      </w:r>
      <w:r w:rsidRPr="00605344">
        <w:rPr>
          <w:rFonts w:asciiTheme="minorHAnsi" w:hAnsiTheme="minorHAnsi"/>
          <w:sz w:val="22"/>
        </w:rPr>
        <w:t>outcomes</w:t>
      </w:r>
      <w:r w:rsidR="0071016A">
        <w:rPr>
          <w:rFonts w:asciiTheme="minorHAnsi" w:hAnsiTheme="minorHAnsi"/>
          <w:sz w:val="22"/>
        </w:rPr>
        <w:t xml:space="preserve"> to be assessed</w:t>
      </w:r>
      <w:r w:rsidRPr="00605344">
        <w:rPr>
          <w:rFonts w:asciiTheme="minorHAnsi" w:hAnsiTheme="minorHAnsi"/>
          <w:sz w:val="22"/>
        </w:rPr>
        <w:t xml:space="preserve">. This will greatly enhance knowledge of fish responses to both managed and natural watering events in the Border Rivers </w:t>
      </w:r>
      <w:r w:rsidR="00285E2C">
        <w:rPr>
          <w:rFonts w:asciiTheme="minorHAnsi" w:hAnsiTheme="minorHAnsi"/>
          <w:sz w:val="22"/>
        </w:rPr>
        <w:t>region</w:t>
      </w:r>
      <w:r w:rsidRPr="00605344">
        <w:rPr>
          <w:rFonts w:asciiTheme="minorHAnsi" w:hAnsiTheme="minorHAnsi"/>
          <w:sz w:val="22"/>
        </w:rPr>
        <w:t xml:space="preserve">, </w:t>
      </w:r>
      <w:r w:rsidR="00285E2C" w:rsidRPr="00605344">
        <w:rPr>
          <w:rFonts w:asciiTheme="minorHAnsi" w:hAnsiTheme="minorHAnsi"/>
          <w:sz w:val="22"/>
        </w:rPr>
        <w:t>and</w:t>
      </w:r>
      <w:r w:rsidR="00285E2C">
        <w:rPr>
          <w:rFonts w:asciiTheme="minorHAnsi" w:hAnsiTheme="minorHAnsi"/>
          <w:sz w:val="22"/>
        </w:rPr>
        <w:t xml:space="preserve"> will </w:t>
      </w:r>
      <w:r w:rsidRPr="00605344">
        <w:rPr>
          <w:rFonts w:asciiTheme="minorHAnsi" w:hAnsiTheme="minorHAnsi"/>
          <w:sz w:val="22"/>
        </w:rPr>
        <w:t xml:space="preserve">improve the base from which to plan and refine future </w:t>
      </w:r>
      <w:r w:rsidR="00B170DD">
        <w:rPr>
          <w:rFonts w:asciiTheme="minorHAnsi" w:hAnsiTheme="minorHAnsi"/>
          <w:sz w:val="22"/>
        </w:rPr>
        <w:t xml:space="preserve">water management and </w:t>
      </w:r>
      <w:r w:rsidRPr="00605344">
        <w:rPr>
          <w:rFonts w:asciiTheme="minorHAnsi" w:hAnsiTheme="minorHAnsi"/>
          <w:sz w:val="22"/>
        </w:rPr>
        <w:t xml:space="preserve">watering actions. </w:t>
      </w:r>
    </w:p>
    <w:p w14:paraId="2BC91BA5" w14:textId="04E3A37F" w:rsidR="000C574C" w:rsidRPr="00605344" w:rsidRDefault="000C574C" w:rsidP="000C574C">
      <w:pPr>
        <w:spacing w:before="120" w:after="120"/>
        <w:jc w:val="both"/>
        <w:rPr>
          <w:rFonts w:asciiTheme="minorHAnsi" w:hAnsiTheme="minorHAnsi"/>
          <w:sz w:val="22"/>
        </w:rPr>
      </w:pPr>
      <w:r w:rsidRPr="00605344">
        <w:rPr>
          <w:rFonts w:asciiTheme="minorHAnsi" w:hAnsiTheme="minorHAnsi"/>
          <w:sz w:val="22"/>
        </w:rPr>
        <w:t xml:space="preserve">Monitoring of </w:t>
      </w:r>
      <w:r w:rsidRPr="005500D9">
        <w:rPr>
          <w:rFonts w:asciiTheme="minorHAnsi" w:hAnsiTheme="minorHAnsi"/>
          <w:sz w:val="22"/>
        </w:rPr>
        <w:t>fish communities</w:t>
      </w:r>
      <w:r w:rsidR="00A0368C">
        <w:rPr>
          <w:rFonts w:asciiTheme="minorHAnsi" w:hAnsiTheme="minorHAnsi"/>
          <w:sz w:val="22"/>
        </w:rPr>
        <w:t xml:space="preserve">, including the different life history stages of both moderate to long lived and short lived threatened </w:t>
      </w:r>
      <w:r w:rsidR="00DB6485">
        <w:rPr>
          <w:rFonts w:asciiTheme="minorHAnsi" w:hAnsiTheme="minorHAnsi"/>
          <w:sz w:val="22"/>
        </w:rPr>
        <w:t xml:space="preserve">and socially important </w:t>
      </w:r>
      <w:r w:rsidR="00A0368C">
        <w:rPr>
          <w:rFonts w:asciiTheme="minorHAnsi" w:hAnsiTheme="minorHAnsi"/>
          <w:sz w:val="22"/>
        </w:rPr>
        <w:t>species</w:t>
      </w:r>
      <w:r w:rsidRPr="005500D9">
        <w:rPr>
          <w:rFonts w:asciiTheme="minorHAnsi" w:hAnsiTheme="minorHAnsi"/>
          <w:sz w:val="22"/>
        </w:rPr>
        <w:t xml:space="preserve"> </w:t>
      </w:r>
      <w:r w:rsidRPr="00605344">
        <w:rPr>
          <w:rFonts w:asciiTheme="minorHAnsi" w:hAnsiTheme="minorHAnsi"/>
          <w:sz w:val="22"/>
        </w:rPr>
        <w:t>will assess the response of native fish reproduction, recruitment and condition to the delivery of water</w:t>
      </w:r>
      <w:r w:rsidR="00B170DD">
        <w:rPr>
          <w:rFonts w:asciiTheme="minorHAnsi" w:hAnsiTheme="minorHAnsi"/>
          <w:sz w:val="22"/>
        </w:rPr>
        <w:t xml:space="preserve"> for the environment</w:t>
      </w:r>
      <w:r w:rsidRPr="00605344">
        <w:rPr>
          <w:rFonts w:asciiTheme="minorHAnsi" w:hAnsiTheme="minorHAnsi"/>
          <w:sz w:val="22"/>
        </w:rPr>
        <w:t xml:space="preserve"> in the Border Rivers valley under the specific antecedent and natural flow conditions.</w:t>
      </w:r>
    </w:p>
    <w:p w14:paraId="2BC91BA6" w14:textId="77777777" w:rsidR="000C574C" w:rsidRPr="00605344" w:rsidRDefault="000C574C" w:rsidP="000C574C">
      <w:pPr>
        <w:spacing w:before="120" w:after="120"/>
        <w:jc w:val="both"/>
        <w:rPr>
          <w:rFonts w:asciiTheme="minorHAnsi" w:hAnsiTheme="minorHAnsi"/>
          <w:b/>
          <w:i/>
          <w:sz w:val="22"/>
        </w:rPr>
      </w:pPr>
      <w:r w:rsidRPr="00605344">
        <w:rPr>
          <w:rFonts w:asciiTheme="minorHAnsi" w:hAnsiTheme="minorHAnsi"/>
          <w:sz w:val="22"/>
        </w:rPr>
        <w:t xml:space="preserve"> </w:t>
      </w:r>
      <w:r w:rsidRPr="00605344">
        <w:rPr>
          <w:rFonts w:asciiTheme="minorHAnsi" w:hAnsiTheme="minorHAnsi"/>
          <w:b/>
          <w:i/>
          <w:sz w:val="22"/>
        </w:rPr>
        <w:t>Project objectives</w:t>
      </w:r>
    </w:p>
    <w:p w14:paraId="2BC91BA7" w14:textId="3F35C486" w:rsidR="000C574C" w:rsidRPr="00605344" w:rsidRDefault="00E676C3" w:rsidP="004C215F">
      <w:pPr>
        <w:pStyle w:val="ListParagraph"/>
        <w:numPr>
          <w:ilvl w:val="0"/>
          <w:numId w:val="7"/>
        </w:numPr>
        <w:spacing w:before="120" w:after="120"/>
        <w:ind w:left="714" w:hanging="357"/>
        <w:contextualSpacing w:val="0"/>
        <w:jc w:val="both"/>
        <w:rPr>
          <w:rFonts w:asciiTheme="minorHAnsi" w:hAnsiTheme="minorHAnsi"/>
          <w:sz w:val="22"/>
          <w:szCs w:val="22"/>
        </w:rPr>
      </w:pPr>
      <w:r>
        <w:rPr>
          <w:rFonts w:asciiTheme="minorHAnsi" w:hAnsiTheme="minorHAnsi"/>
          <w:sz w:val="22"/>
          <w:szCs w:val="22"/>
        </w:rPr>
        <w:t>E</w:t>
      </w:r>
      <w:r w:rsidRPr="00605344">
        <w:rPr>
          <w:rFonts w:asciiTheme="minorHAnsi" w:hAnsiTheme="minorHAnsi"/>
          <w:sz w:val="22"/>
          <w:szCs w:val="22"/>
        </w:rPr>
        <w:t xml:space="preserve">stablish baseline information on the fish communities </w:t>
      </w:r>
      <w:r>
        <w:rPr>
          <w:rFonts w:asciiTheme="minorHAnsi" w:hAnsiTheme="minorHAnsi"/>
          <w:sz w:val="22"/>
          <w:szCs w:val="22"/>
        </w:rPr>
        <w:t>by u</w:t>
      </w:r>
      <w:r w:rsidRPr="00605344">
        <w:rPr>
          <w:rFonts w:asciiTheme="minorHAnsi" w:hAnsiTheme="minorHAnsi"/>
          <w:sz w:val="22"/>
          <w:szCs w:val="22"/>
        </w:rPr>
        <w:t>ndertak</w:t>
      </w:r>
      <w:r>
        <w:rPr>
          <w:rFonts w:asciiTheme="minorHAnsi" w:hAnsiTheme="minorHAnsi"/>
          <w:sz w:val="22"/>
          <w:szCs w:val="22"/>
        </w:rPr>
        <w:t>ing</w:t>
      </w:r>
      <w:r w:rsidRPr="00605344">
        <w:rPr>
          <w:rFonts w:asciiTheme="minorHAnsi" w:hAnsiTheme="minorHAnsi"/>
          <w:sz w:val="22"/>
          <w:szCs w:val="22"/>
        </w:rPr>
        <w:t xml:space="preserve"> electrofishing surveys in the Dumaresq, Macintyre and Severn to (</w:t>
      </w:r>
      <w:r>
        <w:rPr>
          <w:rFonts w:asciiTheme="minorHAnsi" w:hAnsiTheme="minorHAnsi"/>
          <w:sz w:val="22"/>
          <w:szCs w:val="22"/>
        </w:rPr>
        <w:t xml:space="preserve">identify </w:t>
      </w:r>
      <w:r w:rsidRPr="00605344">
        <w:rPr>
          <w:rFonts w:asciiTheme="minorHAnsi" w:hAnsiTheme="minorHAnsi"/>
          <w:sz w:val="22"/>
          <w:szCs w:val="22"/>
        </w:rPr>
        <w:t>species present, abundance, population structure).</w:t>
      </w:r>
    </w:p>
    <w:p w14:paraId="2BC91BA8" w14:textId="4DD9A7DA" w:rsidR="000C574C" w:rsidRPr="00605344" w:rsidRDefault="000C574C" w:rsidP="004C215F">
      <w:pPr>
        <w:pStyle w:val="ListParagraph"/>
        <w:numPr>
          <w:ilvl w:val="0"/>
          <w:numId w:val="7"/>
        </w:numPr>
        <w:spacing w:before="120" w:after="120"/>
        <w:ind w:left="714" w:hanging="357"/>
        <w:contextualSpacing w:val="0"/>
        <w:jc w:val="both"/>
        <w:rPr>
          <w:rFonts w:asciiTheme="minorHAnsi" w:hAnsiTheme="minorHAnsi"/>
          <w:sz w:val="22"/>
          <w:szCs w:val="22"/>
        </w:rPr>
      </w:pPr>
      <w:r w:rsidRPr="00605344">
        <w:rPr>
          <w:rFonts w:asciiTheme="minorHAnsi" w:hAnsiTheme="minorHAnsi"/>
          <w:sz w:val="22"/>
          <w:szCs w:val="22"/>
        </w:rPr>
        <w:t xml:space="preserve">Determine native fish condition by measuring length and weight of fish collected and checking for signs of disease and stress. Fish condition is a key factor influencing reproductive fitness and success of native fish. </w:t>
      </w:r>
      <w:r w:rsidR="00B170DD">
        <w:rPr>
          <w:rFonts w:asciiTheme="minorHAnsi" w:hAnsiTheme="minorHAnsi"/>
          <w:sz w:val="22"/>
          <w:szCs w:val="22"/>
        </w:rPr>
        <w:t>The management of water for the environment</w:t>
      </w:r>
      <w:r w:rsidRPr="00605344">
        <w:rPr>
          <w:rFonts w:asciiTheme="minorHAnsi" w:hAnsiTheme="minorHAnsi"/>
          <w:sz w:val="22"/>
          <w:szCs w:val="22"/>
        </w:rPr>
        <w:t xml:space="preserve"> can have positive or negative effects on fish condition (e.g. by improving food availability through stimulating productivity; cold water releases may have negative impacts on fish condition).  </w:t>
      </w:r>
    </w:p>
    <w:p w14:paraId="2BC91BA9" w14:textId="7C8D68A5" w:rsidR="00BC1B4C" w:rsidRDefault="000C574C" w:rsidP="00747A36">
      <w:pPr>
        <w:pStyle w:val="ListParagraph"/>
        <w:numPr>
          <w:ilvl w:val="0"/>
          <w:numId w:val="7"/>
        </w:numPr>
        <w:spacing w:before="120" w:after="120"/>
        <w:ind w:left="714" w:hanging="357"/>
        <w:contextualSpacing w:val="0"/>
        <w:jc w:val="both"/>
        <w:rPr>
          <w:rFonts w:asciiTheme="minorHAnsi" w:hAnsiTheme="minorHAnsi"/>
          <w:sz w:val="22"/>
          <w:szCs w:val="22"/>
        </w:rPr>
      </w:pPr>
      <w:r w:rsidRPr="00747A36">
        <w:rPr>
          <w:rFonts w:asciiTheme="minorHAnsi" w:hAnsiTheme="minorHAnsi"/>
          <w:sz w:val="22"/>
          <w:szCs w:val="22"/>
        </w:rPr>
        <w:t xml:space="preserve">Assess reproduction and recruitment outcomes for representative species from different reproductive </w:t>
      </w:r>
      <w:r w:rsidR="006F3F5D">
        <w:rPr>
          <w:rFonts w:asciiTheme="minorHAnsi" w:hAnsiTheme="minorHAnsi"/>
          <w:sz w:val="22"/>
          <w:szCs w:val="22"/>
        </w:rPr>
        <w:t xml:space="preserve">functional groups </w:t>
      </w:r>
      <w:r w:rsidRPr="00747A36">
        <w:rPr>
          <w:rFonts w:asciiTheme="minorHAnsi" w:hAnsiTheme="minorHAnsi"/>
          <w:sz w:val="22"/>
          <w:szCs w:val="22"/>
        </w:rPr>
        <w:t>in the three rivers</w:t>
      </w:r>
      <w:r w:rsidR="00B170DD" w:rsidRPr="00747A36">
        <w:rPr>
          <w:rFonts w:asciiTheme="minorHAnsi" w:hAnsiTheme="minorHAnsi"/>
          <w:sz w:val="22"/>
          <w:szCs w:val="22"/>
        </w:rPr>
        <w:t xml:space="preserve"> where appropriate sample size allows</w:t>
      </w:r>
      <w:r w:rsidRPr="00747A36">
        <w:rPr>
          <w:rFonts w:asciiTheme="minorHAnsi" w:hAnsiTheme="minorHAnsi"/>
          <w:sz w:val="22"/>
          <w:szCs w:val="22"/>
        </w:rPr>
        <w:t xml:space="preserve">. </w:t>
      </w:r>
    </w:p>
    <w:p w14:paraId="2BC91BAA" w14:textId="77777777" w:rsidR="000C574C" w:rsidRPr="00747A36" w:rsidRDefault="000C574C" w:rsidP="00747A36">
      <w:pPr>
        <w:pStyle w:val="ListParagraph"/>
        <w:numPr>
          <w:ilvl w:val="0"/>
          <w:numId w:val="7"/>
        </w:numPr>
        <w:spacing w:before="120" w:after="120"/>
        <w:ind w:left="714" w:hanging="357"/>
        <w:contextualSpacing w:val="0"/>
        <w:jc w:val="both"/>
        <w:rPr>
          <w:rFonts w:asciiTheme="minorHAnsi" w:hAnsiTheme="minorHAnsi"/>
          <w:sz w:val="22"/>
          <w:szCs w:val="22"/>
        </w:rPr>
      </w:pPr>
      <w:r w:rsidRPr="00747A36">
        <w:rPr>
          <w:rFonts w:asciiTheme="minorHAnsi" w:hAnsiTheme="minorHAnsi"/>
          <w:sz w:val="22"/>
          <w:szCs w:val="22"/>
        </w:rPr>
        <w:t xml:space="preserve">Assess water quality at the fish community sampling sites. Along with flow and availability of suitable food, water quality is an important factor influencing native fish condition, and spawning and recruitment success. </w:t>
      </w:r>
    </w:p>
    <w:p w14:paraId="2BC91BAB" w14:textId="4DA6382C" w:rsidR="000C574C" w:rsidRPr="00605344" w:rsidRDefault="000C574C" w:rsidP="004C215F">
      <w:pPr>
        <w:pStyle w:val="ListParagraph"/>
        <w:numPr>
          <w:ilvl w:val="0"/>
          <w:numId w:val="7"/>
        </w:numPr>
        <w:spacing w:before="120" w:after="120"/>
        <w:ind w:left="714" w:hanging="357"/>
        <w:contextualSpacing w:val="0"/>
        <w:jc w:val="both"/>
        <w:rPr>
          <w:rFonts w:asciiTheme="minorHAnsi" w:hAnsiTheme="minorHAnsi"/>
          <w:sz w:val="22"/>
          <w:szCs w:val="22"/>
        </w:rPr>
      </w:pPr>
      <w:r w:rsidRPr="00605344">
        <w:rPr>
          <w:rFonts w:asciiTheme="minorHAnsi" w:hAnsiTheme="minorHAnsi"/>
          <w:sz w:val="22"/>
          <w:szCs w:val="22"/>
        </w:rPr>
        <w:t xml:space="preserve">Verify whether the hydrological targets </w:t>
      </w:r>
      <w:r w:rsidR="00E676C3">
        <w:rPr>
          <w:rFonts w:asciiTheme="minorHAnsi" w:hAnsiTheme="minorHAnsi"/>
          <w:sz w:val="22"/>
          <w:szCs w:val="22"/>
        </w:rPr>
        <w:t>of</w:t>
      </w:r>
      <w:r w:rsidRPr="00605344">
        <w:rPr>
          <w:rFonts w:asciiTheme="minorHAnsi" w:hAnsiTheme="minorHAnsi"/>
          <w:sz w:val="22"/>
          <w:szCs w:val="22"/>
        </w:rPr>
        <w:t xml:space="preserve"> </w:t>
      </w:r>
      <w:r w:rsidR="00B170DD">
        <w:rPr>
          <w:rFonts w:asciiTheme="minorHAnsi" w:hAnsiTheme="minorHAnsi"/>
          <w:sz w:val="22"/>
          <w:szCs w:val="22"/>
        </w:rPr>
        <w:t>water for the environment</w:t>
      </w:r>
      <w:r w:rsidRPr="00605344">
        <w:rPr>
          <w:rFonts w:asciiTheme="minorHAnsi" w:hAnsiTheme="minorHAnsi"/>
          <w:sz w:val="22"/>
          <w:szCs w:val="22"/>
        </w:rPr>
        <w:t xml:space="preserve"> releases (e.g. flows required to inundate habitat such as back water areas, benches and macrophyte beds) were achieved in practice and to confirm or refine these flow thresholds for future water actions.  </w:t>
      </w:r>
    </w:p>
    <w:p w14:paraId="2BC91BAC" w14:textId="09CF8FB6" w:rsidR="000C574C" w:rsidRDefault="000C574C" w:rsidP="000C574C">
      <w:pPr>
        <w:spacing w:before="120" w:after="120"/>
        <w:jc w:val="both"/>
        <w:rPr>
          <w:rFonts w:asciiTheme="minorHAnsi" w:hAnsiTheme="minorHAnsi"/>
          <w:sz w:val="22"/>
        </w:rPr>
      </w:pPr>
      <w:r w:rsidRPr="00605344">
        <w:rPr>
          <w:rFonts w:asciiTheme="minorHAnsi" w:hAnsiTheme="minorHAnsi"/>
          <w:sz w:val="22"/>
        </w:rPr>
        <w:t xml:space="preserve">The project has been developed following the guiding principles of the Environmental Outcomes Framework </w:t>
      </w:r>
      <w:r w:rsidR="00DB6485">
        <w:rPr>
          <w:rFonts w:asciiTheme="minorHAnsi" w:hAnsiTheme="minorHAnsi"/>
          <w:sz w:val="22"/>
        </w:rPr>
        <w:t>(CEWO 2013)</w:t>
      </w:r>
      <w:r w:rsidR="00205214">
        <w:rPr>
          <w:rFonts w:asciiTheme="minorHAnsi" w:hAnsiTheme="minorHAnsi"/>
          <w:sz w:val="22"/>
        </w:rPr>
        <w:t xml:space="preserve"> </w:t>
      </w:r>
      <w:r w:rsidRPr="00605344">
        <w:rPr>
          <w:rFonts w:asciiTheme="minorHAnsi" w:hAnsiTheme="minorHAnsi"/>
          <w:sz w:val="22"/>
        </w:rPr>
        <w:t xml:space="preserve">underpinning the management of Commonwealth </w:t>
      </w:r>
      <w:r w:rsidR="00C2290F">
        <w:rPr>
          <w:rFonts w:asciiTheme="minorHAnsi" w:hAnsiTheme="minorHAnsi"/>
          <w:sz w:val="22"/>
        </w:rPr>
        <w:t>water for the environment</w:t>
      </w:r>
      <w:r w:rsidRPr="00605344">
        <w:rPr>
          <w:rFonts w:asciiTheme="minorHAnsi" w:hAnsiTheme="minorHAnsi"/>
          <w:sz w:val="22"/>
        </w:rPr>
        <w:t xml:space="preserve">. The sampling regime adopted provides an opportunity to examine both short-term responses, and long-term outcomes of </w:t>
      </w:r>
      <w:r w:rsidR="00B170DD">
        <w:rPr>
          <w:rFonts w:asciiTheme="minorHAnsi" w:hAnsiTheme="minorHAnsi"/>
          <w:sz w:val="22"/>
        </w:rPr>
        <w:t>managing water for the environment</w:t>
      </w:r>
      <w:r w:rsidRPr="00605344">
        <w:rPr>
          <w:rFonts w:asciiTheme="minorHAnsi" w:hAnsiTheme="minorHAnsi"/>
          <w:sz w:val="22"/>
        </w:rPr>
        <w:t>, adding to data and information collected as part of monitoring undertaken during 2015/16, as well as any possible future monitoring activities. Continued long-term monitoring of fish communities in the Border Rivers valley would provide information to assess additional long-term outcomes, including changes in native fish diversity, abundance and population structure.</w:t>
      </w:r>
    </w:p>
    <w:p w14:paraId="2BC91BAD" w14:textId="77777777" w:rsidR="00A0368C" w:rsidRDefault="00A0368C" w:rsidP="005500D9">
      <w:pPr>
        <w:spacing w:before="120" w:after="120"/>
        <w:jc w:val="both"/>
        <w:rPr>
          <w:rFonts w:asciiTheme="minorHAnsi" w:hAnsiTheme="minorHAnsi"/>
          <w:sz w:val="22"/>
        </w:rPr>
      </w:pPr>
      <w:r w:rsidRPr="00E04436">
        <w:rPr>
          <w:rFonts w:asciiTheme="minorHAnsi" w:hAnsiTheme="minorHAnsi"/>
          <w:sz w:val="22"/>
          <w:szCs w:val="22"/>
        </w:rPr>
        <w:t>The f</w:t>
      </w:r>
      <w:r w:rsidR="00807B25">
        <w:rPr>
          <w:rFonts w:asciiTheme="minorHAnsi" w:hAnsiTheme="minorHAnsi"/>
          <w:sz w:val="22"/>
          <w:szCs w:val="22"/>
        </w:rPr>
        <w:t>ollowing document outlines the</w:t>
      </w:r>
      <w:r w:rsidRPr="00E04436">
        <w:rPr>
          <w:rFonts w:asciiTheme="minorHAnsi" w:hAnsiTheme="minorHAnsi"/>
          <w:sz w:val="22"/>
          <w:szCs w:val="22"/>
        </w:rPr>
        <w:t xml:space="preserve"> results from </w:t>
      </w:r>
      <w:r w:rsidR="00B170DD">
        <w:rPr>
          <w:rFonts w:asciiTheme="minorHAnsi" w:hAnsiTheme="minorHAnsi"/>
          <w:sz w:val="22"/>
          <w:szCs w:val="22"/>
        </w:rPr>
        <w:t>four (</w:t>
      </w:r>
      <w:r w:rsidR="00807B25">
        <w:rPr>
          <w:rFonts w:asciiTheme="minorHAnsi" w:hAnsiTheme="minorHAnsi"/>
          <w:sz w:val="22"/>
          <w:szCs w:val="22"/>
        </w:rPr>
        <w:t>4</w:t>
      </w:r>
      <w:r w:rsidR="00B170DD">
        <w:rPr>
          <w:rFonts w:asciiTheme="minorHAnsi" w:hAnsiTheme="minorHAnsi"/>
          <w:sz w:val="22"/>
          <w:szCs w:val="22"/>
        </w:rPr>
        <w:t>)</w:t>
      </w:r>
      <w:r w:rsidR="002F7926">
        <w:rPr>
          <w:rFonts w:asciiTheme="minorHAnsi" w:hAnsiTheme="minorHAnsi"/>
          <w:sz w:val="22"/>
          <w:szCs w:val="22"/>
        </w:rPr>
        <w:t xml:space="preserve"> rounds of</w:t>
      </w:r>
      <w:r w:rsidRPr="00E04436">
        <w:rPr>
          <w:rFonts w:asciiTheme="minorHAnsi" w:hAnsiTheme="minorHAnsi"/>
          <w:sz w:val="22"/>
          <w:szCs w:val="22"/>
        </w:rPr>
        <w:t xml:space="preserve"> sampling undertaken for the </w:t>
      </w:r>
      <w:r w:rsidRPr="00E04436">
        <w:rPr>
          <w:rFonts w:ascii="Calibri" w:hAnsi="Calibri" w:cs="Arial"/>
          <w:i/>
          <w:color w:val="000000"/>
          <w:sz w:val="22"/>
          <w:szCs w:val="22"/>
        </w:rPr>
        <w:t>Fish and flows intervention monitoring in the Border Rivers</w:t>
      </w:r>
      <w:r w:rsidRPr="00E04436">
        <w:rPr>
          <w:rFonts w:asciiTheme="minorHAnsi" w:hAnsiTheme="minorHAnsi"/>
          <w:sz w:val="22"/>
          <w:szCs w:val="22"/>
        </w:rPr>
        <w:t xml:space="preserve"> during the 201</w:t>
      </w:r>
      <w:r w:rsidR="008941D0">
        <w:rPr>
          <w:rFonts w:asciiTheme="minorHAnsi" w:hAnsiTheme="minorHAnsi"/>
          <w:sz w:val="22"/>
          <w:szCs w:val="22"/>
        </w:rPr>
        <w:t>7</w:t>
      </w:r>
      <w:r w:rsidRPr="00E04436">
        <w:rPr>
          <w:rFonts w:asciiTheme="minorHAnsi" w:hAnsiTheme="minorHAnsi"/>
          <w:sz w:val="22"/>
          <w:szCs w:val="22"/>
        </w:rPr>
        <w:t>/1</w:t>
      </w:r>
      <w:r w:rsidR="008941D0">
        <w:rPr>
          <w:rFonts w:asciiTheme="minorHAnsi" w:hAnsiTheme="minorHAnsi"/>
          <w:sz w:val="22"/>
          <w:szCs w:val="22"/>
        </w:rPr>
        <w:t>8</w:t>
      </w:r>
      <w:r w:rsidRPr="00E04436">
        <w:rPr>
          <w:rFonts w:asciiTheme="minorHAnsi" w:hAnsiTheme="minorHAnsi"/>
          <w:sz w:val="22"/>
          <w:szCs w:val="22"/>
        </w:rPr>
        <w:t xml:space="preserve"> </w:t>
      </w:r>
      <w:r w:rsidRPr="00A0368C">
        <w:rPr>
          <w:rFonts w:asciiTheme="minorHAnsi" w:hAnsiTheme="minorHAnsi"/>
          <w:sz w:val="22"/>
          <w:szCs w:val="22"/>
        </w:rPr>
        <w:t>season</w:t>
      </w:r>
      <w:r w:rsidR="00807B25">
        <w:rPr>
          <w:rFonts w:asciiTheme="minorHAnsi" w:hAnsiTheme="minorHAnsi"/>
          <w:sz w:val="22"/>
          <w:szCs w:val="22"/>
        </w:rPr>
        <w:t>s</w:t>
      </w:r>
      <w:r w:rsidR="002F7926">
        <w:rPr>
          <w:rFonts w:asciiTheme="minorHAnsi" w:hAnsiTheme="minorHAnsi"/>
          <w:sz w:val="22"/>
          <w:szCs w:val="22"/>
        </w:rPr>
        <w:t xml:space="preserve">, as well as </w:t>
      </w:r>
      <w:r w:rsidR="00836638">
        <w:rPr>
          <w:rFonts w:asciiTheme="minorHAnsi" w:hAnsiTheme="minorHAnsi"/>
          <w:sz w:val="22"/>
          <w:szCs w:val="22"/>
        </w:rPr>
        <w:t xml:space="preserve">the </w:t>
      </w:r>
      <w:r w:rsidR="002F7926">
        <w:rPr>
          <w:rFonts w:asciiTheme="minorHAnsi" w:hAnsiTheme="minorHAnsi"/>
          <w:sz w:val="22"/>
          <w:szCs w:val="22"/>
        </w:rPr>
        <w:t xml:space="preserve">inclusion of </w:t>
      </w:r>
      <w:r w:rsidR="00836638">
        <w:rPr>
          <w:rFonts w:asciiTheme="minorHAnsi" w:hAnsiTheme="minorHAnsi"/>
          <w:sz w:val="22"/>
          <w:szCs w:val="22"/>
        </w:rPr>
        <w:t>data collected during 2015 and 2016</w:t>
      </w:r>
      <w:r>
        <w:rPr>
          <w:rFonts w:asciiTheme="minorHAnsi" w:hAnsiTheme="minorHAnsi"/>
          <w:sz w:val="22"/>
        </w:rPr>
        <w:t>.</w:t>
      </w:r>
    </w:p>
    <w:p w14:paraId="2BC91BAE" w14:textId="77777777" w:rsidR="002C546D" w:rsidRPr="002C546D" w:rsidRDefault="00C4305A" w:rsidP="002C546D">
      <w:pPr>
        <w:pStyle w:val="Heading1"/>
        <w:numPr>
          <w:ilvl w:val="0"/>
          <w:numId w:val="1"/>
        </w:numPr>
        <w:tabs>
          <w:tab w:val="num" w:pos="360"/>
        </w:tabs>
        <w:ind w:left="360"/>
        <w:jc w:val="both"/>
        <w:rPr>
          <w:rFonts w:ascii="Calibri" w:hAnsi="Calibri"/>
          <w:sz w:val="22"/>
          <w:szCs w:val="22"/>
          <w:lang w:eastAsia="en-US"/>
        </w:rPr>
      </w:pPr>
      <w:bookmarkStart w:id="6" w:name="_Toc18704970"/>
      <w:r>
        <w:rPr>
          <w:rFonts w:ascii="Calibri" w:hAnsi="Calibri"/>
          <w:sz w:val="22"/>
          <w:szCs w:val="22"/>
          <w:lang w:eastAsia="en-US"/>
        </w:rPr>
        <w:t xml:space="preserve">Flows in the </w:t>
      </w:r>
      <w:r w:rsidR="002C546D" w:rsidRPr="002C546D">
        <w:rPr>
          <w:rFonts w:ascii="Calibri" w:hAnsi="Calibri"/>
          <w:sz w:val="22"/>
          <w:szCs w:val="22"/>
          <w:lang w:eastAsia="en-US"/>
        </w:rPr>
        <w:t>Border Rivers during the project</w:t>
      </w:r>
      <w:r>
        <w:rPr>
          <w:rFonts w:ascii="Calibri" w:hAnsi="Calibri"/>
          <w:sz w:val="22"/>
          <w:szCs w:val="22"/>
          <w:lang w:eastAsia="en-US"/>
        </w:rPr>
        <w:t xml:space="preserve"> period</w:t>
      </w:r>
      <w:bookmarkEnd w:id="6"/>
    </w:p>
    <w:p w14:paraId="2BC91BAF" w14:textId="77777777" w:rsidR="009237A3" w:rsidRPr="00F26CBC" w:rsidRDefault="00366E16" w:rsidP="00366E16">
      <w:pPr>
        <w:pStyle w:val="Heading2"/>
        <w:spacing w:before="0"/>
        <w:rPr>
          <w:rFonts w:asciiTheme="minorHAnsi" w:hAnsiTheme="minorHAnsi"/>
          <w:color w:val="auto"/>
          <w:sz w:val="22"/>
          <w:szCs w:val="22"/>
        </w:rPr>
      </w:pPr>
      <w:bookmarkStart w:id="7" w:name="_Toc18704971"/>
      <w:r w:rsidRPr="00F26CBC">
        <w:rPr>
          <w:rFonts w:asciiTheme="minorHAnsi" w:hAnsiTheme="minorHAnsi"/>
          <w:color w:val="auto"/>
          <w:sz w:val="22"/>
          <w:szCs w:val="22"/>
        </w:rPr>
        <w:t xml:space="preserve">4.1 </w:t>
      </w:r>
      <w:r w:rsidR="009237A3" w:rsidRPr="00F26CBC">
        <w:rPr>
          <w:rFonts w:asciiTheme="minorHAnsi" w:hAnsiTheme="minorHAnsi"/>
          <w:color w:val="auto"/>
          <w:sz w:val="22"/>
          <w:szCs w:val="22"/>
        </w:rPr>
        <w:t>Antecedent conditions in the Border Rivers</w:t>
      </w:r>
      <w:bookmarkEnd w:id="7"/>
    </w:p>
    <w:p w14:paraId="2BC91BB0" w14:textId="40743EE1" w:rsidR="00A14063" w:rsidRDefault="001D219A" w:rsidP="0071016A">
      <w:pPr>
        <w:spacing w:before="120"/>
        <w:jc w:val="both"/>
        <w:rPr>
          <w:rFonts w:asciiTheme="minorHAnsi" w:hAnsiTheme="minorHAnsi"/>
          <w:sz w:val="22"/>
        </w:rPr>
      </w:pPr>
      <w:r>
        <w:rPr>
          <w:rFonts w:asciiTheme="minorHAnsi" w:hAnsiTheme="minorHAnsi" w:cs="Arial"/>
          <w:color w:val="000000"/>
          <w:sz w:val="22"/>
          <w:szCs w:val="22"/>
        </w:rPr>
        <w:t xml:space="preserve">Flows across the Border Rivers region </w:t>
      </w:r>
      <w:r w:rsidR="00747A36">
        <w:rPr>
          <w:rFonts w:asciiTheme="minorHAnsi" w:hAnsiTheme="minorHAnsi" w:cs="Arial"/>
          <w:color w:val="000000"/>
          <w:sz w:val="22"/>
          <w:szCs w:val="22"/>
        </w:rPr>
        <w:t>varied</w:t>
      </w:r>
      <w:r>
        <w:rPr>
          <w:rFonts w:asciiTheme="minorHAnsi" w:hAnsiTheme="minorHAnsi" w:cs="Arial"/>
          <w:color w:val="000000"/>
          <w:sz w:val="22"/>
          <w:szCs w:val="22"/>
        </w:rPr>
        <w:t xml:space="preserve"> </w:t>
      </w:r>
      <w:r w:rsidR="00747A36">
        <w:rPr>
          <w:rFonts w:asciiTheme="minorHAnsi" w:hAnsiTheme="minorHAnsi" w:cs="Arial"/>
          <w:color w:val="000000"/>
          <w:sz w:val="22"/>
          <w:szCs w:val="22"/>
        </w:rPr>
        <w:t xml:space="preserve">greatly </w:t>
      </w:r>
      <w:r>
        <w:rPr>
          <w:rFonts w:asciiTheme="minorHAnsi" w:hAnsiTheme="minorHAnsi" w:cs="Arial"/>
          <w:color w:val="000000"/>
          <w:sz w:val="22"/>
          <w:szCs w:val="22"/>
        </w:rPr>
        <w:t>during the project period</w:t>
      </w:r>
      <w:r w:rsidR="006F3F5D">
        <w:rPr>
          <w:rFonts w:asciiTheme="minorHAnsi" w:hAnsiTheme="minorHAnsi" w:cs="Arial"/>
          <w:color w:val="000000"/>
          <w:sz w:val="22"/>
          <w:szCs w:val="22"/>
        </w:rPr>
        <w:t xml:space="preserve"> (201</w:t>
      </w:r>
      <w:r w:rsidR="001541F4">
        <w:rPr>
          <w:rFonts w:asciiTheme="minorHAnsi" w:hAnsiTheme="minorHAnsi" w:cs="Arial"/>
          <w:color w:val="000000"/>
          <w:sz w:val="22"/>
          <w:szCs w:val="22"/>
        </w:rPr>
        <w:t>7-</w:t>
      </w:r>
      <w:r w:rsidR="006F3F5D">
        <w:rPr>
          <w:rFonts w:asciiTheme="minorHAnsi" w:hAnsiTheme="minorHAnsi" w:cs="Arial"/>
          <w:color w:val="000000"/>
          <w:sz w:val="22"/>
          <w:szCs w:val="22"/>
        </w:rPr>
        <w:t>18)</w:t>
      </w:r>
      <w:r>
        <w:rPr>
          <w:rFonts w:asciiTheme="minorHAnsi" w:hAnsiTheme="minorHAnsi" w:cs="Arial"/>
          <w:color w:val="000000"/>
          <w:sz w:val="22"/>
          <w:szCs w:val="22"/>
        </w:rPr>
        <w:t xml:space="preserve">, and in the preceding seasons (Figure 1). This variability differed between the </w:t>
      </w:r>
      <w:r w:rsidR="00747A36">
        <w:rPr>
          <w:rFonts w:asciiTheme="minorHAnsi" w:hAnsiTheme="minorHAnsi" w:cs="Arial"/>
          <w:color w:val="000000"/>
          <w:sz w:val="22"/>
          <w:szCs w:val="22"/>
        </w:rPr>
        <w:t>three study reaches</w:t>
      </w:r>
      <w:r>
        <w:rPr>
          <w:rFonts w:asciiTheme="minorHAnsi" w:hAnsiTheme="minorHAnsi" w:cs="Arial"/>
          <w:color w:val="000000"/>
          <w:sz w:val="22"/>
          <w:szCs w:val="22"/>
        </w:rPr>
        <w:t xml:space="preserve">, with </w:t>
      </w:r>
      <w:r w:rsidR="00747A36">
        <w:rPr>
          <w:rFonts w:asciiTheme="minorHAnsi" w:hAnsiTheme="minorHAnsi" w:cs="Arial"/>
          <w:color w:val="000000"/>
          <w:sz w:val="22"/>
          <w:szCs w:val="22"/>
        </w:rPr>
        <w:t xml:space="preserve">for example, </w:t>
      </w:r>
      <w:r>
        <w:rPr>
          <w:rFonts w:asciiTheme="minorHAnsi" w:hAnsiTheme="minorHAnsi" w:cs="Arial"/>
          <w:color w:val="000000"/>
          <w:sz w:val="22"/>
          <w:szCs w:val="22"/>
        </w:rPr>
        <w:t>large fresh</w:t>
      </w:r>
      <w:r w:rsidR="00747A36">
        <w:rPr>
          <w:rFonts w:asciiTheme="minorHAnsi" w:hAnsiTheme="minorHAnsi" w:cs="Arial"/>
          <w:color w:val="000000"/>
          <w:sz w:val="22"/>
          <w:szCs w:val="22"/>
        </w:rPr>
        <w:t>es</w:t>
      </w:r>
      <w:r>
        <w:rPr>
          <w:rFonts w:asciiTheme="minorHAnsi" w:hAnsiTheme="minorHAnsi" w:cs="Arial"/>
          <w:color w:val="000000"/>
          <w:sz w:val="22"/>
          <w:szCs w:val="22"/>
        </w:rPr>
        <w:t xml:space="preserve"> experienced in the Dumaresq and Macintyre rivers during the 2014-15 and 2015-16 seasons peaking at 9,000 ML/day, whil</w:t>
      </w:r>
      <w:r w:rsidR="00747A36">
        <w:rPr>
          <w:rFonts w:asciiTheme="minorHAnsi" w:hAnsiTheme="minorHAnsi" w:cs="Arial"/>
          <w:color w:val="000000"/>
          <w:sz w:val="22"/>
          <w:szCs w:val="22"/>
        </w:rPr>
        <w:t>st</w:t>
      </w:r>
      <w:r w:rsidR="00BC1B4C">
        <w:rPr>
          <w:rFonts w:asciiTheme="minorHAnsi" w:hAnsiTheme="minorHAnsi" w:cs="Arial"/>
          <w:color w:val="000000"/>
          <w:sz w:val="22"/>
          <w:szCs w:val="22"/>
        </w:rPr>
        <w:t xml:space="preserve"> t</w:t>
      </w:r>
      <w:r>
        <w:rPr>
          <w:rFonts w:asciiTheme="minorHAnsi" w:hAnsiTheme="minorHAnsi" w:cs="Arial"/>
          <w:color w:val="000000"/>
          <w:sz w:val="22"/>
          <w:szCs w:val="22"/>
        </w:rPr>
        <w:t>he Severn River experience</w:t>
      </w:r>
      <w:r w:rsidR="00841BE0">
        <w:rPr>
          <w:rFonts w:asciiTheme="minorHAnsi" w:hAnsiTheme="minorHAnsi" w:cs="Arial"/>
          <w:color w:val="000000"/>
          <w:sz w:val="22"/>
          <w:szCs w:val="22"/>
        </w:rPr>
        <w:t>d</w:t>
      </w:r>
      <w:r>
        <w:rPr>
          <w:rFonts w:asciiTheme="minorHAnsi" w:hAnsiTheme="minorHAnsi" w:cs="Arial"/>
          <w:color w:val="000000"/>
          <w:sz w:val="22"/>
          <w:szCs w:val="22"/>
        </w:rPr>
        <w:t xml:space="preserve"> relatively low flows </w:t>
      </w:r>
      <w:r w:rsidR="003A75D5">
        <w:rPr>
          <w:rFonts w:asciiTheme="minorHAnsi" w:hAnsiTheme="minorHAnsi" w:cs="Arial"/>
          <w:color w:val="000000"/>
          <w:sz w:val="22"/>
          <w:szCs w:val="22"/>
        </w:rPr>
        <w:t xml:space="preserve">that remained under 1,000 ML/day </w:t>
      </w:r>
      <w:r>
        <w:rPr>
          <w:rFonts w:asciiTheme="minorHAnsi" w:hAnsiTheme="minorHAnsi" w:cs="Arial"/>
          <w:color w:val="000000"/>
          <w:sz w:val="22"/>
          <w:szCs w:val="22"/>
        </w:rPr>
        <w:t xml:space="preserve">during </w:t>
      </w:r>
      <w:r w:rsidR="00747A36">
        <w:rPr>
          <w:rFonts w:asciiTheme="minorHAnsi" w:hAnsiTheme="minorHAnsi" w:cs="Arial"/>
          <w:color w:val="000000"/>
          <w:sz w:val="22"/>
          <w:szCs w:val="22"/>
        </w:rPr>
        <w:t xml:space="preserve">the same </w:t>
      </w:r>
      <w:r>
        <w:rPr>
          <w:rFonts w:asciiTheme="minorHAnsi" w:hAnsiTheme="minorHAnsi" w:cs="Arial"/>
          <w:color w:val="000000"/>
          <w:sz w:val="22"/>
          <w:szCs w:val="22"/>
        </w:rPr>
        <w:t>period</w:t>
      </w:r>
      <w:r w:rsidR="006F2AEC">
        <w:rPr>
          <w:rFonts w:asciiTheme="minorHAnsi" w:hAnsiTheme="minorHAnsi" w:cs="Arial"/>
          <w:color w:val="000000"/>
          <w:sz w:val="22"/>
          <w:szCs w:val="22"/>
        </w:rPr>
        <w:t xml:space="preserve"> (Figure </w:t>
      </w:r>
      <w:r w:rsidR="006F3F5D">
        <w:rPr>
          <w:rFonts w:asciiTheme="minorHAnsi" w:hAnsiTheme="minorHAnsi" w:cs="Arial"/>
          <w:color w:val="000000"/>
          <w:sz w:val="22"/>
          <w:szCs w:val="22"/>
        </w:rPr>
        <w:t>2</w:t>
      </w:r>
      <w:r w:rsidR="006F2AEC">
        <w:rPr>
          <w:rFonts w:asciiTheme="minorHAnsi" w:hAnsiTheme="minorHAnsi" w:cs="Arial"/>
          <w:color w:val="000000"/>
          <w:sz w:val="22"/>
          <w:szCs w:val="22"/>
        </w:rPr>
        <w:t>).</w:t>
      </w:r>
      <w:r w:rsidR="003A75D5">
        <w:rPr>
          <w:rFonts w:asciiTheme="minorHAnsi" w:hAnsiTheme="minorHAnsi"/>
          <w:sz w:val="22"/>
        </w:rPr>
        <w:t xml:space="preserve"> </w:t>
      </w:r>
    </w:p>
    <w:p w14:paraId="2BC91BB1" w14:textId="469D128F" w:rsidR="006F2AEC" w:rsidRPr="001C37B7" w:rsidRDefault="003A75D5" w:rsidP="0071016A">
      <w:pPr>
        <w:spacing w:before="120"/>
        <w:jc w:val="both"/>
        <w:rPr>
          <w:rFonts w:asciiTheme="minorHAnsi" w:hAnsiTheme="minorHAnsi"/>
          <w:sz w:val="22"/>
        </w:rPr>
      </w:pPr>
      <w:r>
        <w:rPr>
          <w:rFonts w:asciiTheme="minorHAnsi" w:hAnsiTheme="minorHAnsi"/>
          <w:sz w:val="22"/>
        </w:rPr>
        <w:t xml:space="preserve">Part of </w:t>
      </w:r>
      <w:r w:rsidR="00A14063">
        <w:rPr>
          <w:rFonts w:asciiTheme="minorHAnsi" w:hAnsiTheme="minorHAnsi"/>
          <w:sz w:val="22"/>
        </w:rPr>
        <w:t xml:space="preserve">the </w:t>
      </w:r>
      <w:r>
        <w:rPr>
          <w:rFonts w:asciiTheme="minorHAnsi" w:hAnsiTheme="minorHAnsi"/>
          <w:sz w:val="22"/>
        </w:rPr>
        <w:t xml:space="preserve">flows in the Severn River during this time </w:t>
      </w:r>
      <w:r w:rsidR="00A14063">
        <w:rPr>
          <w:rFonts w:asciiTheme="minorHAnsi" w:hAnsiTheme="minorHAnsi"/>
          <w:sz w:val="22"/>
        </w:rPr>
        <w:t>resulted from</w:t>
      </w:r>
      <w:r>
        <w:rPr>
          <w:rFonts w:asciiTheme="minorHAnsi" w:hAnsiTheme="minorHAnsi"/>
          <w:sz w:val="22"/>
        </w:rPr>
        <w:t xml:space="preserve"> the use of the </w:t>
      </w:r>
      <w:r w:rsidRPr="0071016A">
        <w:rPr>
          <w:rFonts w:asciiTheme="minorHAnsi" w:hAnsiTheme="minorHAnsi"/>
          <w:sz w:val="22"/>
        </w:rPr>
        <w:t>stimulus flow</w:t>
      </w:r>
      <w:r w:rsidRPr="00605344">
        <w:rPr>
          <w:rStyle w:val="FootnoteReference"/>
          <w:rFonts w:asciiTheme="minorHAnsi" w:eastAsiaTheme="majorEastAsia" w:hAnsiTheme="minorHAnsi"/>
        </w:rPr>
        <w:footnoteReference w:id="1"/>
      </w:r>
      <w:r w:rsidRPr="0071016A">
        <w:rPr>
          <w:rFonts w:asciiTheme="minorHAnsi" w:hAnsiTheme="minorHAnsi"/>
          <w:sz w:val="22"/>
        </w:rPr>
        <w:t xml:space="preserve"> from Pindari Dam. </w:t>
      </w:r>
      <w:r>
        <w:rPr>
          <w:rFonts w:asciiTheme="minorHAnsi" w:hAnsiTheme="minorHAnsi"/>
          <w:sz w:val="22"/>
        </w:rPr>
        <w:t>Trigger conditions related to the use of this Planned Environmental Water entitlement were</w:t>
      </w:r>
      <w:r w:rsidRPr="0071016A">
        <w:rPr>
          <w:rFonts w:asciiTheme="minorHAnsi" w:hAnsiTheme="minorHAnsi"/>
          <w:sz w:val="22"/>
        </w:rPr>
        <w:t xml:space="preserve"> met for 201</w:t>
      </w:r>
      <w:r w:rsidR="00386973">
        <w:rPr>
          <w:rFonts w:asciiTheme="minorHAnsi" w:hAnsiTheme="minorHAnsi"/>
          <w:sz w:val="22"/>
        </w:rPr>
        <w:t>5</w:t>
      </w:r>
      <w:r w:rsidRPr="0071016A">
        <w:rPr>
          <w:rFonts w:asciiTheme="minorHAnsi" w:hAnsiTheme="minorHAnsi"/>
          <w:sz w:val="22"/>
        </w:rPr>
        <w:t xml:space="preserve"> and with carryover there </w:t>
      </w:r>
      <w:r>
        <w:rPr>
          <w:rFonts w:asciiTheme="minorHAnsi" w:hAnsiTheme="minorHAnsi"/>
          <w:sz w:val="22"/>
        </w:rPr>
        <w:t>was</w:t>
      </w:r>
      <w:r w:rsidRPr="0071016A">
        <w:rPr>
          <w:rFonts w:asciiTheme="minorHAnsi" w:hAnsiTheme="minorHAnsi"/>
          <w:sz w:val="22"/>
        </w:rPr>
        <w:t xml:space="preserve"> 6,000 ML available for use in the stimulus flow account. </w:t>
      </w:r>
      <w:r>
        <w:rPr>
          <w:rFonts w:asciiTheme="minorHAnsi" w:hAnsiTheme="minorHAnsi"/>
          <w:sz w:val="22"/>
        </w:rPr>
        <w:t xml:space="preserve">The </w:t>
      </w:r>
      <w:r w:rsidRPr="0071016A">
        <w:rPr>
          <w:rFonts w:asciiTheme="minorHAnsi" w:hAnsiTheme="minorHAnsi"/>
          <w:sz w:val="22"/>
        </w:rPr>
        <w:t xml:space="preserve">stimulus flow </w:t>
      </w:r>
      <w:r>
        <w:rPr>
          <w:rFonts w:asciiTheme="minorHAnsi" w:hAnsiTheme="minorHAnsi"/>
          <w:sz w:val="22"/>
        </w:rPr>
        <w:t>entitlement was</w:t>
      </w:r>
      <w:r w:rsidRPr="0071016A">
        <w:rPr>
          <w:rFonts w:asciiTheme="minorHAnsi" w:hAnsiTheme="minorHAnsi"/>
          <w:sz w:val="22"/>
        </w:rPr>
        <w:t xml:space="preserve"> intended to </w:t>
      </w:r>
      <w:r w:rsidR="009A1909">
        <w:rPr>
          <w:rFonts w:asciiTheme="minorHAnsi" w:hAnsiTheme="minorHAnsi"/>
          <w:sz w:val="22"/>
        </w:rPr>
        <w:t>be used to</w:t>
      </w:r>
      <w:r w:rsidRPr="0071016A">
        <w:rPr>
          <w:rFonts w:asciiTheme="minorHAnsi" w:hAnsiTheme="minorHAnsi"/>
          <w:sz w:val="22"/>
        </w:rPr>
        <w:t xml:space="preserve"> mirror a natural event in the NSW Severn River and provide cues for ecological processes such as fish breeding and regular inundation of riparian areas downstream of the dam. </w:t>
      </w:r>
      <w:r>
        <w:rPr>
          <w:rFonts w:asciiTheme="minorHAnsi" w:hAnsiTheme="minorHAnsi"/>
          <w:sz w:val="22"/>
        </w:rPr>
        <w:t>Following relatively low flows in the Severn River, t</w:t>
      </w:r>
      <w:r w:rsidRPr="0071016A">
        <w:rPr>
          <w:rFonts w:asciiTheme="minorHAnsi" w:hAnsiTheme="minorHAnsi"/>
          <w:sz w:val="22"/>
        </w:rPr>
        <w:t xml:space="preserve">he </w:t>
      </w:r>
      <w:r>
        <w:rPr>
          <w:rFonts w:asciiTheme="minorHAnsi" w:hAnsiTheme="minorHAnsi"/>
          <w:sz w:val="22"/>
        </w:rPr>
        <w:t>stimulus flow was</w:t>
      </w:r>
      <w:r w:rsidRPr="0071016A">
        <w:rPr>
          <w:rFonts w:asciiTheme="minorHAnsi" w:hAnsiTheme="minorHAnsi"/>
          <w:sz w:val="22"/>
        </w:rPr>
        <w:t xml:space="preserve"> deliver</w:t>
      </w:r>
      <w:r>
        <w:rPr>
          <w:rFonts w:asciiTheme="minorHAnsi" w:hAnsiTheme="minorHAnsi"/>
          <w:sz w:val="22"/>
        </w:rPr>
        <w:t>ed</w:t>
      </w:r>
      <w:r w:rsidRPr="0071016A">
        <w:rPr>
          <w:rFonts w:asciiTheme="minorHAnsi" w:hAnsiTheme="minorHAnsi"/>
          <w:sz w:val="22"/>
        </w:rPr>
        <w:t xml:space="preserve"> in October 201</w:t>
      </w:r>
      <w:r w:rsidR="00386973">
        <w:rPr>
          <w:rFonts w:asciiTheme="minorHAnsi" w:hAnsiTheme="minorHAnsi"/>
          <w:sz w:val="22"/>
        </w:rPr>
        <w:t>5</w:t>
      </w:r>
      <w:r w:rsidRPr="0071016A">
        <w:rPr>
          <w:rFonts w:asciiTheme="minorHAnsi" w:hAnsiTheme="minorHAnsi"/>
          <w:sz w:val="22"/>
        </w:rPr>
        <w:t xml:space="preserve"> as a long duration flow with a low peak</w:t>
      </w:r>
      <w:r w:rsidR="001C37B7">
        <w:rPr>
          <w:rFonts w:asciiTheme="minorHAnsi" w:hAnsiTheme="minorHAnsi"/>
          <w:sz w:val="22"/>
        </w:rPr>
        <w:t xml:space="preserve"> that would</w:t>
      </w:r>
      <w:r w:rsidR="001C37B7" w:rsidRPr="001C37B7">
        <w:rPr>
          <w:rFonts w:asciiTheme="minorHAnsi" w:hAnsiTheme="minorHAnsi"/>
          <w:sz w:val="22"/>
        </w:rPr>
        <w:t xml:space="preserve"> inundate suitable habitat such as low flow bench and back water areas</w:t>
      </w:r>
      <w:r w:rsidR="001C37B7">
        <w:rPr>
          <w:rFonts w:asciiTheme="minorHAnsi" w:hAnsiTheme="minorHAnsi"/>
          <w:sz w:val="22"/>
        </w:rPr>
        <w:t>, whilst</w:t>
      </w:r>
      <w:r w:rsidRPr="0071016A">
        <w:rPr>
          <w:rFonts w:asciiTheme="minorHAnsi" w:hAnsiTheme="minorHAnsi"/>
          <w:sz w:val="22"/>
        </w:rPr>
        <w:t xml:space="preserve"> </w:t>
      </w:r>
      <w:r w:rsidR="001C37B7" w:rsidRPr="001C37B7">
        <w:rPr>
          <w:rFonts w:asciiTheme="minorHAnsi" w:hAnsiTheme="minorHAnsi"/>
          <w:sz w:val="22"/>
        </w:rPr>
        <w:t>reducing potential impacts of cold water pollution and avoiding bulk water releases in mid-late November</w:t>
      </w:r>
      <w:r w:rsidR="001C37B7">
        <w:rPr>
          <w:rFonts w:asciiTheme="minorHAnsi" w:hAnsiTheme="minorHAnsi"/>
          <w:sz w:val="22"/>
        </w:rPr>
        <w:t xml:space="preserve"> (Figure </w:t>
      </w:r>
      <w:r w:rsidR="002D1940">
        <w:rPr>
          <w:rFonts w:asciiTheme="minorHAnsi" w:hAnsiTheme="minorHAnsi"/>
          <w:sz w:val="22"/>
        </w:rPr>
        <w:t>2</w:t>
      </w:r>
      <w:r w:rsidR="001C37B7">
        <w:rPr>
          <w:rFonts w:asciiTheme="minorHAnsi" w:hAnsiTheme="minorHAnsi"/>
          <w:sz w:val="22"/>
        </w:rPr>
        <w:t>). The primary purpose of the flow was</w:t>
      </w:r>
      <w:r w:rsidR="001C37B7" w:rsidRPr="0071016A">
        <w:rPr>
          <w:rFonts w:asciiTheme="minorHAnsi" w:hAnsiTheme="minorHAnsi"/>
          <w:sz w:val="22"/>
        </w:rPr>
        <w:t xml:space="preserve"> </w:t>
      </w:r>
      <w:r w:rsidRPr="0071016A">
        <w:rPr>
          <w:rFonts w:asciiTheme="minorHAnsi" w:hAnsiTheme="minorHAnsi"/>
          <w:sz w:val="22"/>
        </w:rPr>
        <w:t>to facilitate recruitment of Murray Cod</w:t>
      </w:r>
      <w:r>
        <w:rPr>
          <w:rFonts w:asciiTheme="minorHAnsi" w:hAnsiTheme="minorHAnsi"/>
          <w:sz w:val="22"/>
        </w:rPr>
        <w:t xml:space="preserve"> in the system,</w:t>
      </w:r>
      <w:r w:rsidRPr="0071016A">
        <w:rPr>
          <w:rFonts w:asciiTheme="minorHAnsi" w:hAnsiTheme="minorHAnsi"/>
          <w:sz w:val="22"/>
        </w:rPr>
        <w:t xml:space="preserve"> with secondary benefits of improved movement opportunities, habitat access, and some productivity outcomes</w:t>
      </w:r>
      <w:r w:rsidR="001C37B7" w:rsidRPr="001C37B7">
        <w:rPr>
          <w:rFonts w:asciiTheme="minorHAnsi" w:hAnsiTheme="minorHAnsi"/>
          <w:sz w:val="22"/>
        </w:rPr>
        <w:t>.</w:t>
      </w:r>
      <w:r w:rsidR="001D219A" w:rsidRPr="001C37B7">
        <w:rPr>
          <w:rFonts w:asciiTheme="minorHAnsi" w:hAnsiTheme="minorHAnsi"/>
          <w:sz w:val="22"/>
        </w:rPr>
        <w:t xml:space="preserve"> </w:t>
      </w:r>
    </w:p>
    <w:p w14:paraId="48CAAAF9" w14:textId="09A81B51" w:rsidR="006F3F5D" w:rsidRDefault="006F3F5D" w:rsidP="0071016A">
      <w:pPr>
        <w:spacing w:before="120"/>
        <w:jc w:val="both"/>
        <w:rPr>
          <w:rFonts w:asciiTheme="minorHAnsi" w:hAnsiTheme="minorHAnsi" w:cs="Arial"/>
          <w:color w:val="000000"/>
          <w:sz w:val="22"/>
          <w:szCs w:val="22"/>
        </w:rPr>
        <w:sectPr w:rsidR="006F3F5D" w:rsidSect="00D31046">
          <w:pgSz w:w="11906" w:h="16838" w:code="9"/>
          <w:pgMar w:top="1440" w:right="1440" w:bottom="1440" w:left="1440" w:header="567" w:footer="567" w:gutter="0"/>
          <w:pgNumType w:start="1"/>
          <w:cols w:space="708"/>
          <w:titlePg/>
          <w:docGrid w:linePitch="360"/>
        </w:sectPr>
      </w:pPr>
    </w:p>
    <w:p w14:paraId="479BDC5C" w14:textId="77777777" w:rsidR="006F3F5D" w:rsidRDefault="006F3F5D" w:rsidP="006F3F5D">
      <w:pPr>
        <w:spacing w:before="120" w:after="120"/>
        <w:rPr>
          <w:rFonts w:asciiTheme="minorHAnsi" w:hAnsiTheme="minorHAnsi"/>
          <w:b/>
          <w:sz w:val="20"/>
          <w:szCs w:val="22"/>
          <w:u w:val="single"/>
        </w:rPr>
      </w:pPr>
      <w:r>
        <w:rPr>
          <w:noProof/>
        </w:rPr>
        <mc:AlternateContent>
          <mc:Choice Requires="wps">
            <w:drawing>
              <wp:anchor distT="0" distB="0" distL="114300" distR="114300" simplePos="0" relativeHeight="251756544" behindDoc="0" locked="0" layoutInCell="1" allowOverlap="1" wp14:anchorId="54AB2711" wp14:editId="45068FD1">
                <wp:simplePos x="0" y="0"/>
                <wp:positionH relativeFrom="column">
                  <wp:posOffset>7063740</wp:posOffset>
                </wp:positionH>
                <wp:positionV relativeFrom="paragraph">
                  <wp:posOffset>4215765</wp:posOffset>
                </wp:positionV>
                <wp:extent cx="121920" cy="117475"/>
                <wp:effectExtent l="0" t="0" r="11430" b="15875"/>
                <wp:wrapNone/>
                <wp:docPr id="34"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6CBA16EF" id="Oval 1" o:spid="_x0000_s1026" style="position:absolute;margin-left:556.2pt;margin-top:331.95pt;width:9.6pt;height:9.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" fillcolor="red" strokecolor="red" strokeweight="2pt"/>
            </w:pict>
          </mc:Fallback>
        </mc:AlternateContent>
      </w:r>
      <w:r>
        <w:rPr>
          <w:noProof/>
        </w:rPr>
        <mc:AlternateContent>
          <mc:Choice Requires="wps">
            <w:drawing>
              <wp:anchor distT="0" distB="0" distL="114300" distR="114300" simplePos="0" relativeHeight="251755520" behindDoc="0" locked="0" layoutInCell="1" allowOverlap="1" wp14:anchorId="27C81A32" wp14:editId="42A1BEC4">
                <wp:simplePos x="0" y="0"/>
                <wp:positionH relativeFrom="column">
                  <wp:posOffset>6309360</wp:posOffset>
                </wp:positionH>
                <wp:positionV relativeFrom="paragraph">
                  <wp:posOffset>4215765</wp:posOffset>
                </wp:positionV>
                <wp:extent cx="121920" cy="117475"/>
                <wp:effectExtent l="0" t="0" r="11430" b="15875"/>
                <wp:wrapNone/>
                <wp:docPr id="35"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07EDF452" id="Oval 1" o:spid="_x0000_s1026" style="position:absolute;margin-left:496.8pt;margin-top:331.95pt;width:9.6pt;height:9.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" fillcolor="red" strokecolor="red" strokeweight="2pt"/>
            </w:pict>
          </mc:Fallback>
        </mc:AlternateContent>
      </w:r>
      <w:r>
        <w:rPr>
          <w:noProof/>
        </w:rPr>
        <mc:AlternateContent>
          <mc:Choice Requires="wps">
            <w:drawing>
              <wp:anchor distT="0" distB="0" distL="114300" distR="114300" simplePos="0" relativeHeight="251754496" behindDoc="0" locked="0" layoutInCell="1" allowOverlap="1" wp14:anchorId="52202D6F" wp14:editId="377BD90F">
                <wp:simplePos x="0" y="0"/>
                <wp:positionH relativeFrom="column">
                  <wp:posOffset>5600700</wp:posOffset>
                </wp:positionH>
                <wp:positionV relativeFrom="paragraph">
                  <wp:posOffset>4215765</wp:posOffset>
                </wp:positionV>
                <wp:extent cx="121920" cy="117475"/>
                <wp:effectExtent l="0" t="0" r="11430" b="15875"/>
                <wp:wrapNone/>
                <wp:docPr id="36"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66AEEB77" id="Oval 1" o:spid="_x0000_s1026" style="position:absolute;margin-left:441pt;margin-top:331.95pt;width:9.6pt;height:9.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" fillcolor="red" strokecolor="red" strokeweight="2pt"/>
            </w:pict>
          </mc:Fallback>
        </mc:AlternateContent>
      </w:r>
      <w:r>
        <w:rPr>
          <w:noProof/>
        </w:rPr>
        <mc:AlternateContent>
          <mc:Choice Requires="wps">
            <w:drawing>
              <wp:anchor distT="0" distB="0" distL="114300" distR="114300" simplePos="0" relativeHeight="251753472" behindDoc="0" locked="0" layoutInCell="1" allowOverlap="1" wp14:anchorId="2542F735" wp14:editId="15126F2B">
                <wp:simplePos x="0" y="0"/>
                <wp:positionH relativeFrom="column">
                  <wp:posOffset>4747260</wp:posOffset>
                </wp:positionH>
                <wp:positionV relativeFrom="paragraph">
                  <wp:posOffset>4211320</wp:posOffset>
                </wp:positionV>
                <wp:extent cx="121920" cy="117475"/>
                <wp:effectExtent l="0" t="0" r="11430" b="15875"/>
                <wp:wrapNone/>
                <wp:docPr id="40"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565B3776" id="Oval 1" o:spid="_x0000_s1026" style="position:absolute;margin-left:373.8pt;margin-top:331.6pt;width:9.6pt;height:9.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" fillcolor="red" strokecolor="red" strokeweight="2pt"/>
            </w:pict>
          </mc:Fallback>
        </mc:AlternateContent>
      </w:r>
      <w:r>
        <w:rPr>
          <w:noProof/>
        </w:rPr>
        <mc:AlternateContent>
          <mc:Choice Requires="wps">
            <w:drawing>
              <wp:anchor distT="0" distB="0" distL="114300" distR="114300" simplePos="0" relativeHeight="251752448" behindDoc="0" locked="0" layoutInCell="1" allowOverlap="1" wp14:anchorId="7F3F7FF6" wp14:editId="421CFB2D">
                <wp:simplePos x="0" y="0"/>
                <wp:positionH relativeFrom="column">
                  <wp:posOffset>3009900</wp:posOffset>
                </wp:positionH>
                <wp:positionV relativeFrom="paragraph">
                  <wp:posOffset>4211320</wp:posOffset>
                </wp:positionV>
                <wp:extent cx="121920" cy="117475"/>
                <wp:effectExtent l="0" t="0" r="11430" b="15875"/>
                <wp:wrapNone/>
                <wp:docPr id="41"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618D20A3" id="Oval 1" o:spid="_x0000_s1026" style="position:absolute;margin-left:237pt;margin-top:331.6pt;width:9.6pt;height:9.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" fillcolor="#f79646 [3209]" strokecolor="#f79646 [3209]" strokeweight="2pt"/>
            </w:pict>
          </mc:Fallback>
        </mc:AlternateContent>
      </w:r>
      <w:r>
        <w:rPr>
          <w:noProof/>
        </w:rPr>
        <mc:AlternateContent>
          <mc:Choice Requires="wps">
            <w:drawing>
              <wp:anchor distT="0" distB="0" distL="114300" distR="114300" simplePos="0" relativeHeight="251751424" behindDoc="0" locked="0" layoutInCell="1" allowOverlap="1" wp14:anchorId="6CDCBC18" wp14:editId="6B28E13F">
                <wp:simplePos x="0" y="0"/>
                <wp:positionH relativeFrom="column">
                  <wp:posOffset>2468880</wp:posOffset>
                </wp:positionH>
                <wp:positionV relativeFrom="paragraph">
                  <wp:posOffset>4211320</wp:posOffset>
                </wp:positionV>
                <wp:extent cx="121920" cy="117475"/>
                <wp:effectExtent l="0" t="0" r="11430" b="15875"/>
                <wp:wrapNone/>
                <wp:docPr id="42"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3BC8D242" id="Oval 1" o:spid="_x0000_s1026" style="position:absolute;margin-left:194.4pt;margin-top:331.6pt;width:9.6pt;height:9.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" fillcolor="#f79646 [3209]" strokecolor="#f79646 [3209]" strokeweight="2pt"/>
            </w:pict>
          </mc:Fallback>
        </mc:AlternateContent>
      </w:r>
      <w:r w:rsidRPr="000D1A45">
        <w:rPr>
          <w:rFonts w:asciiTheme="minorHAnsi" w:eastAsia="Calibri" w:hAnsiTheme="minorHAnsi" w:cs="Arial"/>
          <w:noProof/>
          <w:sz w:val="22"/>
          <w:szCs w:val="20"/>
        </w:rPr>
        <mc:AlternateContent>
          <mc:Choice Requires="wps">
            <w:drawing>
              <wp:anchor distT="0" distB="0" distL="114300" distR="114300" simplePos="0" relativeHeight="251749376" behindDoc="0" locked="0" layoutInCell="1" allowOverlap="1" wp14:anchorId="1A5629E5" wp14:editId="76920157">
                <wp:simplePos x="0" y="0"/>
                <wp:positionH relativeFrom="column">
                  <wp:posOffset>3672840</wp:posOffset>
                </wp:positionH>
                <wp:positionV relativeFrom="paragraph">
                  <wp:posOffset>142240</wp:posOffset>
                </wp:positionV>
                <wp:extent cx="1424940" cy="14039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3985"/>
                        </a:xfrm>
                        <a:prstGeom prst="rect">
                          <a:avLst/>
                        </a:prstGeom>
                        <a:noFill/>
                        <a:ln w="9525">
                          <a:noFill/>
                          <a:miter lim="800000"/>
                          <a:headEnd/>
                          <a:tailEnd/>
                        </a:ln>
                      </wps:spPr>
                      <wps:txbx>
                        <w:txbxContent>
                          <w:p w14:paraId="56D0BF29" w14:textId="77777777" w:rsidR="00483A61" w:rsidRPr="001838ED" w:rsidRDefault="00483A61" w:rsidP="006F3F5D">
                            <w:pPr>
                              <w:jc w:val="center"/>
                              <w:rPr>
                                <w:b/>
                                <w:sz w:val="14"/>
                              </w:rPr>
                            </w:pPr>
                            <w:r>
                              <w:rPr>
                                <w:b/>
                                <w:sz w:val="14"/>
                              </w:rPr>
                              <w:t>Largest inflows since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5629E5" id="_x0000_t202" coordsize="21600,21600" o:spt="202" path="m,l,21600r21600,l21600,xe">
                <v:stroke joinstyle="miter"/>
                <v:path gradientshapeok="t" o:connecttype="rect"/>
              </v:shapetype>
              <v:shape id="Text Box 2" o:spid="_x0000_s1026" type="#_x0000_t202" style="position:absolute;margin-left:289.2pt;margin-top:11.2pt;width:112.2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" filled="f" stroked="f">
                <v:textbox style="mso-fit-shape-to-text:t">
                  <w:txbxContent>
                    <w:p w14:paraId="56D0BF29" w14:textId="77777777" w:rsidR="00483A61" w:rsidRPr="001838ED" w:rsidRDefault="00483A61" w:rsidP="006F3F5D">
                      <w:pPr>
                        <w:jc w:val="center"/>
                        <w:rPr>
                          <w:b/>
                          <w:sz w:val="14"/>
                        </w:rPr>
                      </w:pPr>
                      <w:r>
                        <w:rPr>
                          <w:b/>
                          <w:sz w:val="14"/>
                        </w:rPr>
                        <w:t>Largest inflows since 2013</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A4A6DED" wp14:editId="7467F8BB">
                <wp:simplePos x="0" y="0"/>
                <wp:positionH relativeFrom="column">
                  <wp:posOffset>3909060</wp:posOffset>
                </wp:positionH>
                <wp:positionV relativeFrom="paragraph">
                  <wp:posOffset>347980</wp:posOffset>
                </wp:positionV>
                <wp:extent cx="906780" cy="0"/>
                <wp:effectExtent l="0" t="0" r="7620" b="19050"/>
                <wp:wrapNone/>
                <wp:docPr id="315" name="Straight Connector 1"/>
                <wp:cNvGraphicFramePr/>
                <a:graphic xmlns:a="http://schemas.openxmlformats.org/drawingml/2006/main">
                  <a:graphicData uri="http://schemas.microsoft.com/office/word/2010/wordprocessingShape">
                    <wps:wsp>
                      <wps:cNvCnPr/>
                      <wps:spPr>
                        <a:xfrm>
                          <a:off x="0" y="0"/>
                          <a:ext cx="90678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A92FBB" id="Straight Connector 1"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8pt,27.4pt" to="379.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" strokecolor="red" strokeweight="2pt">
                <v:stroke dashstyle="3 1"/>
              </v:line>
            </w:pict>
          </mc:Fallback>
        </mc:AlternateContent>
      </w:r>
      <w:r w:rsidRPr="000D1A45">
        <w:rPr>
          <w:rFonts w:asciiTheme="minorHAnsi" w:eastAsia="Calibri" w:hAnsiTheme="minorHAnsi" w:cs="Arial"/>
          <w:noProof/>
          <w:sz w:val="22"/>
          <w:szCs w:val="20"/>
        </w:rPr>
        <mc:AlternateContent>
          <mc:Choice Requires="wps">
            <w:drawing>
              <wp:anchor distT="0" distB="0" distL="114300" distR="114300" simplePos="0" relativeHeight="251748352" behindDoc="0" locked="0" layoutInCell="1" allowOverlap="1" wp14:anchorId="53BE23C1" wp14:editId="406E8CD6">
                <wp:simplePos x="0" y="0"/>
                <wp:positionH relativeFrom="column">
                  <wp:posOffset>5280660</wp:posOffset>
                </wp:positionH>
                <wp:positionV relativeFrom="paragraph">
                  <wp:posOffset>805180</wp:posOffset>
                </wp:positionV>
                <wp:extent cx="118872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03985"/>
                        </a:xfrm>
                        <a:prstGeom prst="rect">
                          <a:avLst/>
                        </a:prstGeom>
                        <a:noFill/>
                        <a:ln w="9525">
                          <a:noFill/>
                          <a:miter lim="800000"/>
                          <a:headEnd/>
                          <a:tailEnd/>
                        </a:ln>
                      </wps:spPr>
                      <wps:txbx>
                        <w:txbxContent>
                          <w:p w14:paraId="0DFF14B1" w14:textId="77777777" w:rsidR="00483A61" w:rsidRPr="001838ED" w:rsidRDefault="00483A61" w:rsidP="006F3F5D">
                            <w:pPr>
                              <w:jc w:val="center"/>
                              <w:rPr>
                                <w:b/>
                                <w:sz w:val="16"/>
                              </w:rPr>
                            </w:pPr>
                            <w:r w:rsidRPr="001838ED">
                              <w:rPr>
                                <w:b/>
                                <w:sz w:val="16"/>
                              </w:rPr>
                              <w:t>Project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E23C1" id="_x0000_s1027" type="#_x0000_t202" style="position:absolute;margin-left:415.8pt;margin-top:63.4pt;width:93.6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" filled="f" stroked="f">
                <v:textbox style="mso-fit-shape-to-text:t">
                  <w:txbxContent>
                    <w:p w14:paraId="0DFF14B1" w14:textId="77777777" w:rsidR="00483A61" w:rsidRPr="001838ED" w:rsidRDefault="00483A61" w:rsidP="006F3F5D">
                      <w:pPr>
                        <w:jc w:val="center"/>
                        <w:rPr>
                          <w:b/>
                          <w:sz w:val="16"/>
                        </w:rPr>
                      </w:pPr>
                      <w:r w:rsidRPr="001838ED">
                        <w:rPr>
                          <w:b/>
                          <w:sz w:val="16"/>
                        </w:rPr>
                        <w:t>Project Period</w:t>
                      </w:r>
                    </w:p>
                  </w:txbxContent>
                </v:textbox>
              </v:shape>
            </w:pict>
          </mc:Fallback>
        </mc:AlternateContent>
      </w:r>
      <w:r w:rsidRPr="000D1A45">
        <w:rPr>
          <w:rFonts w:asciiTheme="minorHAnsi" w:eastAsia="Calibri" w:hAnsiTheme="minorHAnsi" w:cs="Arial"/>
          <w:noProof/>
          <w:sz w:val="22"/>
          <w:szCs w:val="20"/>
        </w:rPr>
        <mc:AlternateContent>
          <mc:Choice Requires="wps">
            <w:drawing>
              <wp:anchor distT="0" distB="0" distL="114300" distR="114300" simplePos="0" relativeHeight="251746304" behindDoc="0" locked="0" layoutInCell="1" allowOverlap="1" wp14:anchorId="6C1DD2E5" wp14:editId="4F307D46">
                <wp:simplePos x="0" y="0"/>
                <wp:positionH relativeFrom="column">
                  <wp:posOffset>2293620</wp:posOffset>
                </wp:positionH>
                <wp:positionV relativeFrom="paragraph">
                  <wp:posOffset>3525520</wp:posOffset>
                </wp:positionV>
                <wp:extent cx="838200" cy="14039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0704C04B" w14:textId="77777777" w:rsidR="00483A61" w:rsidRPr="001838ED" w:rsidRDefault="00483A61" w:rsidP="006F3F5D">
                            <w:pPr>
                              <w:jc w:val="center"/>
                              <w:rPr>
                                <w:b/>
                                <w:sz w:val="14"/>
                              </w:rPr>
                            </w:pPr>
                            <w:r w:rsidRPr="001838ED">
                              <w:rPr>
                                <w:b/>
                                <w:sz w:val="14"/>
                              </w:rPr>
                              <w:t>Severn Stimulus Flow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DD2E5" id="_x0000_s1028" type="#_x0000_t202" style="position:absolute;margin-left:180.6pt;margin-top:277.6pt;width:66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" filled="f" stroked="f">
                <v:textbox style="mso-fit-shape-to-text:t">
                  <w:txbxContent>
                    <w:p w14:paraId="0704C04B" w14:textId="77777777" w:rsidR="00483A61" w:rsidRPr="001838ED" w:rsidRDefault="00483A61" w:rsidP="006F3F5D">
                      <w:pPr>
                        <w:jc w:val="center"/>
                        <w:rPr>
                          <w:b/>
                          <w:sz w:val="14"/>
                        </w:rPr>
                      </w:pPr>
                      <w:r w:rsidRPr="001838ED">
                        <w:rPr>
                          <w:b/>
                          <w:sz w:val="14"/>
                        </w:rPr>
                        <w:t>Severn Stimulus Flow 2015</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242B76E" wp14:editId="2483B800">
                <wp:simplePos x="0" y="0"/>
                <wp:positionH relativeFrom="column">
                  <wp:posOffset>2545080</wp:posOffset>
                </wp:positionH>
                <wp:positionV relativeFrom="paragraph">
                  <wp:posOffset>3921760</wp:posOffset>
                </wp:positionV>
                <wp:extent cx="320040" cy="0"/>
                <wp:effectExtent l="0" t="0" r="22860" b="19050"/>
                <wp:wrapNone/>
                <wp:docPr id="325" name="Straight Connector 1"/>
                <wp:cNvGraphicFramePr/>
                <a:graphic xmlns:a="http://schemas.openxmlformats.org/drawingml/2006/main">
                  <a:graphicData uri="http://schemas.microsoft.com/office/word/2010/wordprocessingShape">
                    <wps:wsp>
                      <wps:cNvCnPr/>
                      <wps:spPr>
                        <a:xfrm>
                          <a:off x="0" y="0"/>
                          <a:ext cx="32004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201624" id="Straight Connector 1"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4pt,308.8pt" to="225.6pt,3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" strokecolor="red" strokeweight="2pt">
                <v:stroke dashstyle="3 1"/>
              </v:line>
            </w:pict>
          </mc:Fallback>
        </mc:AlternateContent>
      </w:r>
      <w:r>
        <w:rPr>
          <w:noProof/>
        </w:rPr>
        <w:drawing>
          <wp:inline distT="0" distB="0" distL="0" distR="0" wp14:anchorId="6C36A4F3" wp14:editId="66D64B25">
            <wp:extent cx="7452360" cy="5151120"/>
            <wp:effectExtent l="0" t="0" r="15240" b="11430"/>
            <wp:docPr id="326" name="Chart 326" descr="Figure 2: Hydrological conditions in the Border Rivers valley from July 2014 to December 2018, highlighting the current project period, previous sampling events analysis (orange circles), sampling rounds completed as part of the current project (red circles), and key flow events (source: http://realtimedata.water.nsw.gov.au/water.stm)." title="Figure 2: Hydrological conditions in the Border Rivers valley from July 2014 to December 2018, highlighting the current project period, previous sampling events analysis (orange circles), sampling rounds completed as part of the current project (red circles), and key flow events (source: http://realtimedata.water.nsw.gov.au/water.stm)."/>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1241A3" w14:textId="6980DBC1" w:rsidR="006F3F5D" w:rsidRDefault="006F3F5D" w:rsidP="006F3F5D">
      <w:pPr>
        <w:spacing w:before="120" w:after="120"/>
        <w:jc w:val="both"/>
        <w:rPr>
          <w:rFonts w:asciiTheme="minorHAnsi" w:hAnsiTheme="minorHAnsi" w:cs="Arial"/>
          <w:color w:val="000000"/>
          <w:sz w:val="22"/>
          <w:szCs w:val="22"/>
        </w:rPr>
        <w:sectPr w:rsidR="006F3F5D" w:rsidSect="002515C1">
          <w:footerReference w:type="first" r:id="rId23"/>
          <w:pgSz w:w="16838" w:h="11906" w:orient="landscape" w:code="9"/>
          <w:pgMar w:top="1440" w:right="1440" w:bottom="1440" w:left="1440" w:header="567" w:footer="567" w:gutter="0"/>
          <w:cols w:space="708"/>
          <w:titlePg/>
          <w:docGrid w:linePitch="360"/>
        </w:sectPr>
      </w:pPr>
      <w:r w:rsidRPr="002F7926">
        <w:rPr>
          <w:rFonts w:asciiTheme="minorHAnsi" w:hAnsiTheme="minorHAnsi"/>
          <w:b/>
          <w:sz w:val="20"/>
          <w:szCs w:val="22"/>
          <w:u w:val="single"/>
        </w:rPr>
        <w:t xml:space="preserve">Figure </w:t>
      </w:r>
      <w:r>
        <w:rPr>
          <w:rFonts w:asciiTheme="minorHAnsi" w:hAnsiTheme="minorHAnsi"/>
          <w:b/>
          <w:sz w:val="20"/>
          <w:szCs w:val="22"/>
          <w:u w:val="single"/>
        </w:rPr>
        <w:t>2</w:t>
      </w:r>
      <w:r w:rsidRPr="002F7926">
        <w:rPr>
          <w:rFonts w:asciiTheme="minorHAnsi" w:hAnsiTheme="minorHAnsi"/>
          <w:b/>
          <w:sz w:val="20"/>
          <w:szCs w:val="22"/>
        </w:rPr>
        <w:t>:</w:t>
      </w:r>
      <w:r w:rsidRPr="002F7926">
        <w:rPr>
          <w:rFonts w:asciiTheme="minorHAnsi" w:hAnsiTheme="minorHAnsi"/>
          <w:sz w:val="20"/>
          <w:szCs w:val="22"/>
        </w:rPr>
        <w:t xml:space="preserve"> Hydrological conditions in the Border Rivers valley </w:t>
      </w:r>
      <w:r>
        <w:rPr>
          <w:rFonts w:asciiTheme="minorHAnsi" w:hAnsiTheme="minorHAnsi"/>
          <w:sz w:val="20"/>
          <w:szCs w:val="22"/>
        </w:rPr>
        <w:t xml:space="preserve">from July 2014 to December 2018, highlighting the current project period, previous sampling events analysis (orange circles), sampling rounds completed as part of the current project (red circles), and key flow events (source: </w:t>
      </w:r>
      <w:r w:rsidRPr="00864B23">
        <w:rPr>
          <w:rFonts w:asciiTheme="minorHAnsi" w:hAnsiTheme="minorHAnsi"/>
          <w:sz w:val="20"/>
          <w:szCs w:val="22"/>
        </w:rPr>
        <w:t>http://realtimedata.water.nsw.gov.au/water.stm</w:t>
      </w:r>
      <w:r>
        <w:rPr>
          <w:rFonts w:asciiTheme="minorHAnsi" w:hAnsiTheme="minorHAnsi"/>
          <w:sz w:val="20"/>
          <w:szCs w:val="22"/>
        </w:rPr>
        <w:t>)</w:t>
      </w:r>
      <w:r w:rsidRPr="002F7926">
        <w:rPr>
          <w:rFonts w:asciiTheme="minorHAnsi" w:hAnsiTheme="minorHAnsi"/>
          <w:sz w:val="20"/>
          <w:szCs w:val="22"/>
        </w:rPr>
        <w:t>.</w:t>
      </w:r>
      <w:r>
        <w:rPr>
          <w:rFonts w:asciiTheme="minorHAnsi" w:hAnsiTheme="minorHAnsi" w:cs="Arial"/>
          <w:color w:val="000000"/>
          <w:sz w:val="22"/>
          <w:szCs w:val="22"/>
        </w:rPr>
        <w:br w:type="page"/>
      </w:r>
    </w:p>
    <w:p w14:paraId="2BC91BB2" w14:textId="24F39F2F" w:rsidR="0071016A" w:rsidRDefault="002D1940" w:rsidP="0071016A">
      <w:pPr>
        <w:spacing w:before="120"/>
        <w:jc w:val="both"/>
        <w:rPr>
          <w:rFonts w:asciiTheme="minorHAnsi" w:hAnsiTheme="minorHAnsi" w:cs="Arial"/>
          <w:color w:val="000000"/>
          <w:sz w:val="22"/>
          <w:szCs w:val="22"/>
        </w:rPr>
      </w:pPr>
      <w:r w:rsidRPr="00EF5DB3">
        <w:rPr>
          <w:rFonts w:asciiTheme="minorHAnsi" w:hAnsiTheme="minorHAnsi" w:cs="Arial"/>
          <w:color w:val="000000"/>
          <w:sz w:val="22"/>
          <w:szCs w:val="22"/>
        </w:rPr>
        <w:t xml:space="preserve">Following </w:t>
      </w:r>
      <w:r>
        <w:rPr>
          <w:rFonts w:asciiTheme="minorHAnsi" w:hAnsiTheme="minorHAnsi" w:cs="Arial"/>
          <w:color w:val="000000"/>
          <w:sz w:val="22"/>
          <w:szCs w:val="22"/>
        </w:rPr>
        <w:t>these variable seasons</w:t>
      </w:r>
      <w:r w:rsidRPr="00EF5DB3">
        <w:rPr>
          <w:rFonts w:asciiTheme="minorHAnsi" w:hAnsiTheme="minorHAnsi" w:cs="Arial"/>
          <w:color w:val="000000"/>
          <w:sz w:val="22"/>
          <w:szCs w:val="22"/>
        </w:rPr>
        <w:t xml:space="preserve"> the Border Rivers region experienced the largest flow events since January 2013</w:t>
      </w:r>
      <w:r>
        <w:rPr>
          <w:rFonts w:asciiTheme="minorHAnsi" w:hAnsiTheme="minorHAnsi" w:cs="Arial"/>
          <w:color w:val="000000"/>
          <w:sz w:val="22"/>
          <w:szCs w:val="22"/>
        </w:rPr>
        <w:t>, with peaks over 45,000 ML/day experienced in the Dumaresq River in September 2016</w:t>
      </w:r>
      <w:r w:rsidR="008C0E00">
        <w:rPr>
          <w:rFonts w:asciiTheme="minorHAnsi" w:hAnsiTheme="minorHAnsi" w:cs="Arial"/>
          <w:color w:val="000000"/>
          <w:sz w:val="22"/>
          <w:szCs w:val="22"/>
        </w:rPr>
        <w:t xml:space="preserve"> </w:t>
      </w:r>
      <w:r w:rsidR="006F2AEC">
        <w:rPr>
          <w:rFonts w:asciiTheme="minorHAnsi" w:hAnsiTheme="minorHAnsi" w:cs="Arial"/>
          <w:color w:val="000000"/>
          <w:sz w:val="22"/>
          <w:szCs w:val="22"/>
        </w:rPr>
        <w:t xml:space="preserve">and </w:t>
      </w:r>
      <w:r w:rsidR="00856894">
        <w:rPr>
          <w:rFonts w:asciiTheme="minorHAnsi" w:hAnsiTheme="minorHAnsi" w:cs="Arial"/>
          <w:color w:val="000000"/>
          <w:sz w:val="22"/>
          <w:szCs w:val="22"/>
        </w:rPr>
        <w:t xml:space="preserve">approximately </w:t>
      </w:r>
      <w:r w:rsidR="006F2AEC">
        <w:rPr>
          <w:rFonts w:asciiTheme="minorHAnsi" w:hAnsiTheme="minorHAnsi" w:cs="Arial"/>
          <w:color w:val="000000"/>
          <w:sz w:val="22"/>
          <w:szCs w:val="22"/>
        </w:rPr>
        <w:t xml:space="preserve">25,000 ML/day in the Severn River in April 2017 (Figure </w:t>
      </w:r>
      <w:r>
        <w:rPr>
          <w:rFonts w:asciiTheme="minorHAnsi" w:hAnsiTheme="minorHAnsi" w:cs="Arial"/>
          <w:color w:val="000000"/>
          <w:sz w:val="22"/>
          <w:szCs w:val="22"/>
        </w:rPr>
        <w:t>2</w:t>
      </w:r>
      <w:r w:rsidR="006F2AEC">
        <w:rPr>
          <w:rFonts w:asciiTheme="minorHAnsi" w:hAnsiTheme="minorHAnsi" w:cs="Arial"/>
          <w:color w:val="000000"/>
          <w:sz w:val="22"/>
          <w:szCs w:val="22"/>
        </w:rPr>
        <w:t>). These flows</w:t>
      </w:r>
      <w:r w:rsidR="001E3C5C">
        <w:rPr>
          <w:rFonts w:asciiTheme="minorHAnsi" w:hAnsiTheme="minorHAnsi" w:cs="Arial"/>
          <w:color w:val="000000"/>
          <w:sz w:val="22"/>
          <w:szCs w:val="22"/>
        </w:rPr>
        <w:t xml:space="preserve"> immediately preceded Round 1</w:t>
      </w:r>
      <w:r>
        <w:rPr>
          <w:rFonts w:asciiTheme="minorHAnsi" w:hAnsiTheme="minorHAnsi" w:cs="Arial"/>
          <w:color w:val="000000"/>
          <w:sz w:val="22"/>
          <w:szCs w:val="22"/>
        </w:rPr>
        <w:t xml:space="preserve"> (2017a)</w:t>
      </w:r>
      <w:r w:rsidR="001E3C5C">
        <w:rPr>
          <w:rFonts w:asciiTheme="minorHAnsi" w:hAnsiTheme="minorHAnsi" w:cs="Arial"/>
          <w:color w:val="000000"/>
          <w:sz w:val="22"/>
          <w:szCs w:val="22"/>
        </w:rPr>
        <w:t xml:space="preserve"> sampling for the </w:t>
      </w:r>
      <w:r w:rsidR="009A1909">
        <w:rPr>
          <w:rFonts w:asciiTheme="minorHAnsi" w:hAnsiTheme="minorHAnsi" w:cs="Arial"/>
          <w:color w:val="000000"/>
          <w:sz w:val="22"/>
          <w:szCs w:val="22"/>
        </w:rPr>
        <w:t xml:space="preserve">current </w:t>
      </w:r>
      <w:r w:rsidR="001E3C5C">
        <w:rPr>
          <w:rFonts w:asciiTheme="minorHAnsi" w:hAnsiTheme="minorHAnsi" w:cs="Arial"/>
          <w:color w:val="000000"/>
          <w:sz w:val="22"/>
          <w:szCs w:val="22"/>
        </w:rPr>
        <w:t xml:space="preserve">project (Figure </w:t>
      </w:r>
      <w:r>
        <w:rPr>
          <w:rFonts w:asciiTheme="minorHAnsi" w:hAnsiTheme="minorHAnsi" w:cs="Arial"/>
          <w:color w:val="000000"/>
          <w:sz w:val="22"/>
          <w:szCs w:val="22"/>
        </w:rPr>
        <w:t>3</w:t>
      </w:r>
      <w:r w:rsidR="001E3C5C">
        <w:rPr>
          <w:rFonts w:asciiTheme="minorHAnsi" w:hAnsiTheme="minorHAnsi" w:cs="Arial"/>
          <w:color w:val="000000"/>
          <w:sz w:val="22"/>
          <w:szCs w:val="22"/>
        </w:rPr>
        <w:t>), and</w:t>
      </w:r>
      <w:r w:rsidR="00EF5DB3" w:rsidRPr="00EF5DB3">
        <w:rPr>
          <w:rFonts w:asciiTheme="minorHAnsi" w:hAnsiTheme="minorHAnsi" w:cs="Arial"/>
          <w:color w:val="000000"/>
          <w:sz w:val="22"/>
          <w:szCs w:val="22"/>
        </w:rPr>
        <w:t xml:space="preserve"> helped to meet a number of environmental demands</w:t>
      </w:r>
      <w:r w:rsidR="006F2AEC">
        <w:rPr>
          <w:rFonts w:asciiTheme="minorHAnsi" w:hAnsiTheme="minorHAnsi" w:cs="Arial"/>
          <w:color w:val="000000"/>
          <w:sz w:val="22"/>
          <w:szCs w:val="22"/>
        </w:rPr>
        <w:t xml:space="preserve"> identified as part of water management planning</w:t>
      </w:r>
      <w:r w:rsidR="001E3C5C">
        <w:rPr>
          <w:rFonts w:asciiTheme="minorHAnsi" w:hAnsiTheme="minorHAnsi" w:cs="Arial"/>
          <w:color w:val="000000"/>
          <w:sz w:val="22"/>
          <w:szCs w:val="22"/>
        </w:rPr>
        <w:t xml:space="preserve">, including </w:t>
      </w:r>
      <w:r w:rsidR="001E3C5C" w:rsidRPr="0071016A">
        <w:rPr>
          <w:rFonts w:asciiTheme="minorHAnsi" w:hAnsiTheme="minorHAnsi"/>
          <w:sz w:val="22"/>
        </w:rPr>
        <w:t>potentially provid</w:t>
      </w:r>
      <w:r w:rsidR="001E3C5C">
        <w:rPr>
          <w:rFonts w:asciiTheme="minorHAnsi" w:hAnsiTheme="minorHAnsi"/>
          <w:sz w:val="22"/>
        </w:rPr>
        <w:t>ing</w:t>
      </w:r>
      <w:r w:rsidR="001E3C5C" w:rsidRPr="0071016A">
        <w:rPr>
          <w:rFonts w:asciiTheme="minorHAnsi" w:hAnsiTheme="minorHAnsi"/>
          <w:sz w:val="22"/>
        </w:rPr>
        <w:t xml:space="preserve"> conditions conducive for breeding of native flow-dependent </w:t>
      </w:r>
      <w:r w:rsidR="009A1909">
        <w:rPr>
          <w:rFonts w:asciiTheme="minorHAnsi" w:hAnsiTheme="minorHAnsi"/>
          <w:sz w:val="22"/>
        </w:rPr>
        <w:t xml:space="preserve">(e.g. </w:t>
      </w:r>
      <w:r w:rsidR="009A1909" w:rsidRPr="0071016A">
        <w:rPr>
          <w:rFonts w:asciiTheme="minorHAnsi" w:hAnsiTheme="minorHAnsi"/>
          <w:sz w:val="22"/>
        </w:rPr>
        <w:t>Golden Perch</w:t>
      </w:r>
      <w:r w:rsidR="009A1909">
        <w:rPr>
          <w:rFonts w:asciiTheme="minorHAnsi" w:hAnsiTheme="minorHAnsi"/>
          <w:sz w:val="22"/>
        </w:rPr>
        <w:t>)</w:t>
      </w:r>
      <w:r w:rsidR="009A1909" w:rsidRPr="0071016A">
        <w:rPr>
          <w:rFonts w:asciiTheme="minorHAnsi" w:hAnsiTheme="minorHAnsi"/>
          <w:sz w:val="22"/>
        </w:rPr>
        <w:t xml:space="preserve"> </w:t>
      </w:r>
      <w:r w:rsidR="001E3C5C" w:rsidRPr="0071016A">
        <w:rPr>
          <w:rFonts w:asciiTheme="minorHAnsi" w:hAnsiTheme="minorHAnsi"/>
          <w:sz w:val="22"/>
        </w:rPr>
        <w:t xml:space="preserve">and in-channel specialists fish </w:t>
      </w:r>
      <w:r w:rsidR="009A1909">
        <w:rPr>
          <w:rFonts w:asciiTheme="minorHAnsi" w:hAnsiTheme="minorHAnsi"/>
          <w:sz w:val="22"/>
        </w:rPr>
        <w:t>(e.g.</w:t>
      </w:r>
      <w:r w:rsidR="001E3C5C" w:rsidRPr="0071016A">
        <w:rPr>
          <w:rFonts w:asciiTheme="minorHAnsi" w:hAnsiTheme="minorHAnsi"/>
          <w:sz w:val="22"/>
        </w:rPr>
        <w:t xml:space="preserve"> Murray </w:t>
      </w:r>
      <w:r w:rsidR="00E34287">
        <w:rPr>
          <w:rFonts w:asciiTheme="minorHAnsi" w:hAnsiTheme="minorHAnsi"/>
          <w:sz w:val="22"/>
        </w:rPr>
        <w:t>C</w:t>
      </w:r>
      <w:r w:rsidR="001E3C5C" w:rsidRPr="0071016A">
        <w:rPr>
          <w:rFonts w:asciiTheme="minorHAnsi" w:hAnsiTheme="minorHAnsi"/>
          <w:sz w:val="22"/>
        </w:rPr>
        <w:t>od)</w:t>
      </w:r>
      <w:r w:rsidR="00A14063">
        <w:rPr>
          <w:rFonts w:asciiTheme="minorHAnsi" w:hAnsiTheme="minorHAnsi" w:cs="Arial"/>
          <w:color w:val="000000"/>
          <w:sz w:val="22"/>
          <w:szCs w:val="22"/>
        </w:rPr>
        <w:t>.</w:t>
      </w:r>
      <w:r w:rsidR="006F2AEC">
        <w:rPr>
          <w:rFonts w:asciiTheme="minorHAnsi" w:hAnsiTheme="minorHAnsi" w:cs="Arial"/>
          <w:color w:val="000000"/>
          <w:sz w:val="22"/>
          <w:szCs w:val="22"/>
        </w:rPr>
        <w:t xml:space="preserve"> </w:t>
      </w:r>
      <w:r w:rsidR="008C0E00">
        <w:rPr>
          <w:rFonts w:asciiTheme="minorHAnsi" w:hAnsiTheme="minorHAnsi" w:cs="Arial"/>
          <w:color w:val="000000"/>
          <w:sz w:val="22"/>
          <w:szCs w:val="22"/>
        </w:rPr>
        <w:t>River discharge</w:t>
      </w:r>
      <w:r w:rsidR="00EF5DB3" w:rsidRPr="00EF5DB3">
        <w:rPr>
          <w:rFonts w:asciiTheme="minorHAnsi" w:hAnsiTheme="minorHAnsi" w:cs="Arial"/>
          <w:color w:val="000000"/>
          <w:sz w:val="22"/>
          <w:szCs w:val="22"/>
        </w:rPr>
        <w:t xml:space="preserve"> </w:t>
      </w:r>
      <w:r w:rsidR="006F2AEC">
        <w:rPr>
          <w:rFonts w:asciiTheme="minorHAnsi" w:hAnsiTheme="minorHAnsi" w:cs="Arial"/>
          <w:color w:val="000000"/>
          <w:sz w:val="22"/>
          <w:szCs w:val="22"/>
        </w:rPr>
        <w:t xml:space="preserve">quickly </w:t>
      </w:r>
      <w:r w:rsidR="001E3C5C">
        <w:rPr>
          <w:rFonts w:asciiTheme="minorHAnsi" w:hAnsiTheme="minorHAnsi" w:cs="Arial"/>
          <w:color w:val="000000"/>
          <w:sz w:val="22"/>
          <w:szCs w:val="22"/>
        </w:rPr>
        <w:t>receded</w:t>
      </w:r>
      <w:r w:rsidR="006F2AEC">
        <w:rPr>
          <w:rFonts w:asciiTheme="minorHAnsi" w:hAnsiTheme="minorHAnsi" w:cs="Arial"/>
          <w:color w:val="000000"/>
          <w:sz w:val="22"/>
          <w:szCs w:val="22"/>
        </w:rPr>
        <w:t xml:space="preserve"> back to </w:t>
      </w:r>
      <w:r w:rsidR="00EF5DB3" w:rsidRPr="00EF5DB3">
        <w:rPr>
          <w:rFonts w:asciiTheme="minorHAnsi" w:hAnsiTheme="minorHAnsi" w:cs="Arial"/>
          <w:color w:val="000000"/>
          <w:sz w:val="22"/>
          <w:szCs w:val="22"/>
        </w:rPr>
        <w:t>low flow conditions</w:t>
      </w:r>
      <w:r w:rsidR="001E3C5C">
        <w:rPr>
          <w:rFonts w:asciiTheme="minorHAnsi" w:hAnsiTheme="minorHAnsi" w:cs="Arial"/>
          <w:color w:val="000000"/>
          <w:sz w:val="22"/>
          <w:szCs w:val="22"/>
        </w:rPr>
        <w:t>,</w:t>
      </w:r>
      <w:r w:rsidR="006F2AEC">
        <w:rPr>
          <w:rFonts w:asciiTheme="minorHAnsi" w:hAnsiTheme="minorHAnsi" w:cs="Arial"/>
          <w:color w:val="000000"/>
          <w:sz w:val="22"/>
          <w:szCs w:val="22"/>
        </w:rPr>
        <w:t xml:space="preserve"> with both the Dumaresq and Severn systems dropping below flows of 100 ML/day for periods between July and September 2017</w:t>
      </w:r>
      <w:r w:rsidR="001E3C5C">
        <w:rPr>
          <w:rFonts w:asciiTheme="minorHAnsi" w:hAnsiTheme="minorHAnsi" w:cs="Arial"/>
          <w:color w:val="000000"/>
          <w:sz w:val="22"/>
          <w:szCs w:val="22"/>
        </w:rPr>
        <w:t>. The</w:t>
      </w:r>
      <w:r w:rsidR="00EF5DB3" w:rsidRPr="00EF5DB3">
        <w:rPr>
          <w:rFonts w:asciiTheme="minorHAnsi" w:hAnsiTheme="minorHAnsi" w:cs="Arial"/>
          <w:color w:val="000000"/>
          <w:sz w:val="22"/>
          <w:szCs w:val="22"/>
        </w:rPr>
        <w:t xml:space="preserve"> conditions </w:t>
      </w:r>
      <w:r w:rsidR="001E3C5C">
        <w:rPr>
          <w:rFonts w:asciiTheme="minorHAnsi" w:hAnsiTheme="minorHAnsi" w:cs="Arial"/>
          <w:color w:val="000000"/>
          <w:sz w:val="22"/>
          <w:szCs w:val="22"/>
        </w:rPr>
        <w:t xml:space="preserve">experienced </w:t>
      </w:r>
      <w:r w:rsidR="00EF5DB3" w:rsidRPr="00EF5DB3">
        <w:rPr>
          <w:rFonts w:asciiTheme="minorHAnsi" w:hAnsiTheme="minorHAnsi" w:cs="Arial"/>
          <w:color w:val="000000"/>
          <w:sz w:val="22"/>
          <w:szCs w:val="22"/>
        </w:rPr>
        <w:t xml:space="preserve">at the start of </w:t>
      </w:r>
      <w:r w:rsidR="001E3C5C">
        <w:rPr>
          <w:rFonts w:asciiTheme="minorHAnsi" w:hAnsiTheme="minorHAnsi" w:cs="Arial"/>
          <w:color w:val="000000"/>
          <w:sz w:val="22"/>
          <w:szCs w:val="22"/>
        </w:rPr>
        <w:t xml:space="preserve">the </w:t>
      </w:r>
      <w:r w:rsidR="00EF5DB3" w:rsidRPr="00EF5DB3">
        <w:rPr>
          <w:rFonts w:asciiTheme="minorHAnsi" w:hAnsiTheme="minorHAnsi" w:cs="Arial"/>
          <w:color w:val="000000"/>
          <w:sz w:val="22"/>
          <w:szCs w:val="22"/>
        </w:rPr>
        <w:t>2017-18</w:t>
      </w:r>
      <w:r w:rsidR="001E3C5C">
        <w:rPr>
          <w:rFonts w:asciiTheme="minorHAnsi" w:hAnsiTheme="minorHAnsi" w:cs="Arial"/>
          <w:color w:val="000000"/>
          <w:sz w:val="22"/>
          <w:szCs w:val="22"/>
        </w:rPr>
        <w:t xml:space="preserve"> season</w:t>
      </w:r>
      <w:r w:rsidR="00EF5DB3" w:rsidRPr="00EF5DB3">
        <w:rPr>
          <w:rFonts w:asciiTheme="minorHAnsi" w:hAnsiTheme="minorHAnsi" w:cs="Arial"/>
          <w:color w:val="000000"/>
          <w:sz w:val="22"/>
          <w:szCs w:val="22"/>
        </w:rPr>
        <w:t xml:space="preserve"> </w:t>
      </w:r>
      <w:r w:rsidR="009A1909">
        <w:rPr>
          <w:rFonts w:asciiTheme="minorHAnsi" w:hAnsiTheme="minorHAnsi" w:cs="Arial"/>
          <w:color w:val="000000"/>
          <w:sz w:val="22"/>
          <w:szCs w:val="22"/>
        </w:rPr>
        <w:t>were considered to potentially be limiting</w:t>
      </w:r>
      <w:r w:rsidR="00EF5DB3" w:rsidRPr="00EF5DB3">
        <w:rPr>
          <w:rFonts w:asciiTheme="minorHAnsi" w:hAnsiTheme="minorHAnsi" w:cs="Arial"/>
          <w:color w:val="000000"/>
          <w:sz w:val="22"/>
          <w:szCs w:val="22"/>
        </w:rPr>
        <w:t xml:space="preserve"> opportunities for native fish recruitment, as well as potentially impacting the survival of young fish</w:t>
      </w:r>
      <w:r w:rsidR="001E3C5C" w:rsidRPr="00A14063">
        <w:rPr>
          <w:rFonts w:asciiTheme="minorHAnsi" w:hAnsiTheme="minorHAnsi" w:cs="Arial"/>
          <w:color w:val="000000"/>
          <w:sz w:val="22"/>
          <w:szCs w:val="22"/>
        </w:rPr>
        <w:t>, triggering planning to deliver long stable low flows during spring and summer to consolidate reproduction and recruitment outcomes</w:t>
      </w:r>
      <w:r w:rsidR="00EF5DB3" w:rsidRPr="00EF5DB3">
        <w:rPr>
          <w:rFonts w:asciiTheme="minorHAnsi" w:hAnsiTheme="minorHAnsi" w:cs="Arial"/>
          <w:color w:val="000000"/>
          <w:sz w:val="22"/>
          <w:szCs w:val="22"/>
        </w:rPr>
        <w:t xml:space="preserve">. </w:t>
      </w:r>
    </w:p>
    <w:p w14:paraId="2BC91BB3" w14:textId="77777777" w:rsidR="009237A3" w:rsidRPr="00F26CBC" w:rsidRDefault="00366E16" w:rsidP="00366E16">
      <w:pPr>
        <w:pStyle w:val="Heading2"/>
        <w:spacing w:before="120"/>
        <w:rPr>
          <w:rFonts w:asciiTheme="minorHAnsi" w:hAnsiTheme="minorHAnsi" w:cs="Arial"/>
          <w:b w:val="0"/>
          <w:color w:val="auto"/>
          <w:sz w:val="22"/>
          <w:szCs w:val="22"/>
        </w:rPr>
      </w:pPr>
      <w:bookmarkStart w:id="8" w:name="_Toc18704972"/>
      <w:r w:rsidRPr="00F26CBC">
        <w:rPr>
          <w:rFonts w:asciiTheme="minorHAnsi" w:hAnsiTheme="minorHAnsi"/>
          <w:color w:val="auto"/>
          <w:sz w:val="22"/>
          <w:szCs w:val="22"/>
        </w:rPr>
        <w:t xml:space="preserve">4.2 </w:t>
      </w:r>
      <w:r w:rsidR="009237A3" w:rsidRPr="00F26CBC">
        <w:rPr>
          <w:rFonts w:asciiTheme="minorHAnsi" w:hAnsiTheme="minorHAnsi"/>
          <w:color w:val="auto"/>
          <w:sz w:val="22"/>
          <w:szCs w:val="22"/>
        </w:rPr>
        <w:t>Water for the environment in the Dumaresq River 2017-18</w:t>
      </w:r>
      <w:bookmarkEnd w:id="8"/>
    </w:p>
    <w:p w14:paraId="2BC91BB4" w14:textId="3018B081" w:rsidR="00A14063" w:rsidRDefault="001E3C5C" w:rsidP="00A14063">
      <w:pPr>
        <w:spacing w:before="120"/>
        <w:jc w:val="both"/>
        <w:rPr>
          <w:rFonts w:asciiTheme="minorHAnsi" w:hAnsiTheme="minorHAnsi" w:cs="Arial"/>
          <w:color w:val="000000"/>
          <w:sz w:val="22"/>
          <w:szCs w:val="22"/>
        </w:rPr>
      </w:pPr>
      <w:r w:rsidRPr="00A14063">
        <w:rPr>
          <w:rFonts w:asciiTheme="minorHAnsi" w:hAnsiTheme="minorHAnsi" w:cs="Arial"/>
          <w:color w:val="000000"/>
          <w:sz w:val="22"/>
          <w:szCs w:val="22"/>
        </w:rPr>
        <w:t>Planning for</w:t>
      </w:r>
      <w:r w:rsidR="0071016A" w:rsidRPr="00A14063">
        <w:rPr>
          <w:rFonts w:asciiTheme="minorHAnsi" w:hAnsiTheme="minorHAnsi" w:cs="Arial"/>
          <w:color w:val="000000"/>
          <w:sz w:val="22"/>
          <w:szCs w:val="22"/>
        </w:rPr>
        <w:t xml:space="preserve"> Commonwealth regulated holdings in the Border Rivers </w:t>
      </w:r>
      <w:r w:rsidR="00153A9D" w:rsidRPr="00A14063">
        <w:rPr>
          <w:rFonts w:asciiTheme="minorHAnsi" w:hAnsiTheme="minorHAnsi" w:cs="Arial"/>
          <w:color w:val="000000"/>
          <w:sz w:val="22"/>
          <w:szCs w:val="22"/>
        </w:rPr>
        <w:t xml:space="preserve">for </w:t>
      </w:r>
      <w:r w:rsidR="003A75D5" w:rsidRPr="00A14063">
        <w:rPr>
          <w:rFonts w:asciiTheme="minorHAnsi" w:hAnsiTheme="minorHAnsi" w:cs="Arial"/>
          <w:color w:val="000000"/>
          <w:sz w:val="22"/>
          <w:szCs w:val="22"/>
        </w:rPr>
        <w:t xml:space="preserve">the </w:t>
      </w:r>
      <w:r w:rsidR="00153A9D" w:rsidRPr="00A14063">
        <w:rPr>
          <w:rFonts w:asciiTheme="minorHAnsi" w:hAnsiTheme="minorHAnsi" w:cs="Arial"/>
          <w:color w:val="000000"/>
          <w:sz w:val="22"/>
          <w:szCs w:val="22"/>
        </w:rPr>
        <w:t xml:space="preserve">2017-18 season </w:t>
      </w:r>
      <w:r w:rsidRPr="00A14063">
        <w:rPr>
          <w:rFonts w:asciiTheme="minorHAnsi" w:hAnsiTheme="minorHAnsi" w:cs="Arial"/>
          <w:color w:val="000000"/>
          <w:sz w:val="22"/>
          <w:szCs w:val="22"/>
        </w:rPr>
        <w:t>involved providing</w:t>
      </w:r>
      <w:r w:rsidR="0071016A" w:rsidRPr="00A14063">
        <w:rPr>
          <w:rFonts w:asciiTheme="minorHAnsi" w:hAnsiTheme="minorHAnsi" w:cs="Arial"/>
          <w:color w:val="000000"/>
          <w:sz w:val="22"/>
          <w:szCs w:val="22"/>
        </w:rPr>
        <w:t xml:space="preserve"> a fish </w:t>
      </w:r>
      <w:r w:rsidR="009A1909">
        <w:rPr>
          <w:rFonts w:asciiTheme="minorHAnsi" w:hAnsiTheme="minorHAnsi" w:cs="Arial"/>
          <w:color w:val="000000"/>
          <w:sz w:val="22"/>
          <w:szCs w:val="22"/>
        </w:rPr>
        <w:t>breeding</w:t>
      </w:r>
      <w:r w:rsidR="009A1909" w:rsidRPr="00A14063">
        <w:rPr>
          <w:rFonts w:asciiTheme="minorHAnsi" w:hAnsiTheme="minorHAnsi" w:cs="Arial"/>
          <w:color w:val="000000"/>
          <w:sz w:val="22"/>
          <w:szCs w:val="22"/>
        </w:rPr>
        <w:t xml:space="preserve"> </w:t>
      </w:r>
      <w:r w:rsidR="0071016A" w:rsidRPr="00A14063">
        <w:rPr>
          <w:rFonts w:asciiTheme="minorHAnsi" w:hAnsiTheme="minorHAnsi" w:cs="Arial"/>
          <w:color w:val="000000"/>
          <w:sz w:val="22"/>
          <w:szCs w:val="22"/>
        </w:rPr>
        <w:t xml:space="preserve">and recruitment flow in the Dumaresq River. </w:t>
      </w:r>
      <w:r w:rsidR="00A14063" w:rsidRPr="00A14063">
        <w:rPr>
          <w:rFonts w:asciiTheme="minorHAnsi" w:hAnsiTheme="minorHAnsi" w:cs="Arial"/>
          <w:color w:val="000000"/>
          <w:sz w:val="22"/>
          <w:szCs w:val="22"/>
        </w:rPr>
        <w:t xml:space="preserve">Between </w:t>
      </w:r>
      <w:r w:rsidR="00A14063">
        <w:rPr>
          <w:rFonts w:asciiTheme="minorHAnsi" w:hAnsiTheme="minorHAnsi" w:cs="Arial"/>
          <w:color w:val="000000"/>
          <w:sz w:val="22"/>
          <w:szCs w:val="22"/>
        </w:rPr>
        <w:t xml:space="preserve">October </w:t>
      </w:r>
      <w:r w:rsidR="00A14063" w:rsidRPr="00A14063">
        <w:rPr>
          <w:rFonts w:asciiTheme="minorHAnsi" w:hAnsiTheme="minorHAnsi" w:cs="Arial"/>
          <w:color w:val="000000"/>
          <w:sz w:val="22"/>
          <w:szCs w:val="22"/>
        </w:rPr>
        <w:t>2</w:t>
      </w:r>
      <w:r w:rsidR="009A1909" w:rsidRPr="00BC1B4C">
        <w:rPr>
          <w:rFonts w:asciiTheme="minorHAnsi" w:hAnsiTheme="minorHAnsi" w:cs="Arial"/>
          <w:color w:val="000000"/>
          <w:sz w:val="22"/>
          <w:szCs w:val="22"/>
          <w:vertAlign w:val="superscript"/>
        </w:rPr>
        <w:t>nd</w:t>
      </w:r>
      <w:r w:rsidR="00A14063" w:rsidRPr="00A14063">
        <w:rPr>
          <w:rFonts w:asciiTheme="minorHAnsi" w:hAnsiTheme="minorHAnsi" w:cs="Arial"/>
          <w:color w:val="000000"/>
          <w:sz w:val="22"/>
          <w:szCs w:val="22"/>
        </w:rPr>
        <w:t xml:space="preserve"> and 26</w:t>
      </w:r>
      <w:r w:rsidR="009A1909" w:rsidRPr="00BC1B4C">
        <w:rPr>
          <w:rFonts w:asciiTheme="minorHAnsi" w:hAnsiTheme="minorHAnsi" w:cs="Arial"/>
          <w:color w:val="000000"/>
          <w:sz w:val="22"/>
          <w:szCs w:val="22"/>
          <w:vertAlign w:val="superscript"/>
        </w:rPr>
        <w:t>th</w:t>
      </w:r>
      <w:r w:rsidR="00A14063" w:rsidRPr="00A14063">
        <w:rPr>
          <w:rFonts w:asciiTheme="minorHAnsi" w:hAnsiTheme="minorHAnsi" w:cs="Arial"/>
          <w:color w:val="000000"/>
          <w:sz w:val="22"/>
          <w:szCs w:val="22"/>
        </w:rPr>
        <w:t xml:space="preserve"> </w:t>
      </w:r>
      <w:r w:rsidR="00A14063">
        <w:rPr>
          <w:rFonts w:asciiTheme="minorHAnsi" w:hAnsiTheme="minorHAnsi" w:cs="Arial"/>
          <w:color w:val="000000"/>
          <w:sz w:val="22"/>
          <w:szCs w:val="22"/>
        </w:rPr>
        <w:t>2</w:t>
      </w:r>
      <w:r w:rsidR="00A14063" w:rsidRPr="00A14063">
        <w:rPr>
          <w:rFonts w:asciiTheme="minorHAnsi" w:hAnsiTheme="minorHAnsi" w:cs="Arial"/>
          <w:color w:val="000000"/>
          <w:sz w:val="22"/>
          <w:szCs w:val="22"/>
        </w:rPr>
        <w:t xml:space="preserve">017, a total of 3,252 ML of Commonwealth </w:t>
      </w:r>
      <w:r w:rsidR="00FF26F2">
        <w:rPr>
          <w:rFonts w:asciiTheme="minorHAnsi" w:hAnsiTheme="minorHAnsi" w:cs="Arial"/>
          <w:color w:val="000000"/>
          <w:sz w:val="22"/>
          <w:szCs w:val="22"/>
        </w:rPr>
        <w:t>water for the environment</w:t>
      </w:r>
      <w:r w:rsidR="00A14063" w:rsidRPr="00A14063">
        <w:rPr>
          <w:rFonts w:asciiTheme="minorHAnsi" w:hAnsiTheme="minorHAnsi" w:cs="Arial"/>
          <w:color w:val="000000"/>
          <w:sz w:val="22"/>
          <w:szCs w:val="22"/>
        </w:rPr>
        <w:t xml:space="preserve"> was delivered to the Dumaresq River</w:t>
      </w:r>
      <w:r w:rsidR="00A14063">
        <w:rPr>
          <w:rFonts w:asciiTheme="minorHAnsi" w:hAnsiTheme="minorHAnsi" w:cs="Arial"/>
          <w:color w:val="000000"/>
          <w:sz w:val="22"/>
          <w:szCs w:val="22"/>
        </w:rPr>
        <w:t xml:space="preserve"> (Figure </w:t>
      </w:r>
      <w:r w:rsidR="002D1940">
        <w:rPr>
          <w:rFonts w:asciiTheme="minorHAnsi" w:hAnsiTheme="minorHAnsi" w:cs="Arial"/>
          <w:color w:val="000000"/>
          <w:sz w:val="22"/>
          <w:szCs w:val="22"/>
        </w:rPr>
        <w:t>3</w:t>
      </w:r>
      <w:r w:rsidR="00A14063">
        <w:rPr>
          <w:rFonts w:asciiTheme="minorHAnsi" w:hAnsiTheme="minorHAnsi" w:cs="Arial"/>
          <w:color w:val="000000"/>
          <w:sz w:val="22"/>
          <w:szCs w:val="22"/>
        </w:rPr>
        <w:t>)</w:t>
      </w:r>
      <w:r w:rsidR="00A14063" w:rsidRPr="00A14063">
        <w:rPr>
          <w:rFonts w:asciiTheme="minorHAnsi" w:hAnsiTheme="minorHAnsi" w:cs="Arial"/>
          <w:color w:val="000000"/>
          <w:sz w:val="22"/>
          <w:szCs w:val="22"/>
        </w:rPr>
        <w:t>.</w:t>
      </w:r>
      <w:r w:rsidR="00A14063">
        <w:rPr>
          <w:rFonts w:asciiTheme="minorHAnsi" w:hAnsiTheme="minorHAnsi" w:cs="Arial"/>
          <w:color w:val="000000"/>
          <w:sz w:val="22"/>
          <w:szCs w:val="22"/>
        </w:rPr>
        <w:t xml:space="preserve"> </w:t>
      </w:r>
      <w:r w:rsidR="00A14063" w:rsidRPr="00A14063">
        <w:rPr>
          <w:rFonts w:asciiTheme="minorHAnsi" w:hAnsiTheme="minorHAnsi" w:cs="Arial"/>
          <w:color w:val="000000"/>
          <w:sz w:val="22"/>
          <w:szCs w:val="22"/>
        </w:rPr>
        <w:t xml:space="preserve">The purpose of the water </w:t>
      </w:r>
      <w:r w:rsidR="009A1909">
        <w:rPr>
          <w:rFonts w:asciiTheme="minorHAnsi" w:hAnsiTheme="minorHAnsi" w:cs="Arial"/>
          <w:color w:val="000000"/>
          <w:sz w:val="22"/>
          <w:szCs w:val="22"/>
        </w:rPr>
        <w:t>delivery</w:t>
      </w:r>
      <w:r w:rsidR="009A1909" w:rsidRPr="00A14063">
        <w:rPr>
          <w:rFonts w:asciiTheme="minorHAnsi" w:hAnsiTheme="minorHAnsi" w:cs="Arial"/>
          <w:color w:val="000000"/>
          <w:sz w:val="22"/>
          <w:szCs w:val="22"/>
        </w:rPr>
        <w:t xml:space="preserve"> </w:t>
      </w:r>
      <w:r w:rsidR="00A14063" w:rsidRPr="00A14063">
        <w:rPr>
          <w:rFonts w:asciiTheme="minorHAnsi" w:hAnsiTheme="minorHAnsi" w:cs="Arial"/>
          <w:color w:val="000000"/>
          <w:sz w:val="22"/>
          <w:szCs w:val="22"/>
        </w:rPr>
        <w:t>was to provide stable base flows for native fish outcomes (</w:t>
      </w:r>
      <w:r w:rsidR="009A1909">
        <w:rPr>
          <w:rFonts w:asciiTheme="minorHAnsi" w:hAnsiTheme="minorHAnsi" w:cs="Arial"/>
          <w:color w:val="000000"/>
          <w:sz w:val="22"/>
          <w:szCs w:val="22"/>
        </w:rPr>
        <w:t xml:space="preserve">e.g. </w:t>
      </w:r>
      <w:r w:rsidR="00A14063" w:rsidRPr="00A14063">
        <w:rPr>
          <w:rFonts w:asciiTheme="minorHAnsi" w:hAnsiTheme="minorHAnsi" w:cs="Arial"/>
          <w:color w:val="000000"/>
          <w:sz w:val="22"/>
          <w:szCs w:val="22"/>
        </w:rPr>
        <w:t xml:space="preserve">access to habitat and food during reproduction). In particular, this action was designed to support flows needed by a range of native fish during peak periods of reproduction </w:t>
      </w:r>
      <w:r w:rsidR="00A14063">
        <w:rPr>
          <w:rFonts w:asciiTheme="minorHAnsi" w:hAnsiTheme="minorHAnsi" w:cs="Arial"/>
          <w:color w:val="000000"/>
          <w:sz w:val="22"/>
          <w:szCs w:val="22"/>
        </w:rPr>
        <w:t>including</w:t>
      </w:r>
      <w:r w:rsidR="00A14063" w:rsidRPr="00A14063">
        <w:rPr>
          <w:rFonts w:asciiTheme="minorHAnsi" w:hAnsiTheme="minorHAnsi" w:cs="Arial"/>
          <w:color w:val="000000"/>
          <w:sz w:val="22"/>
          <w:szCs w:val="22"/>
        </w:rPr>
        <w:t xml:space="preserve"> </w:t>
      </w:r>
      <w:r w:rsidR="00A14063">
        <w:rPr>
          <w:rFonts w:asciiTheme="minorHAnsi" w:hAnsiTheme="minorHAnsi" w:cs="Arial"/>
          <w:color w:val="000000"/>
          <w:sz w:val="22"/>
          <w:szCs w:val="22"/>
        </w:rPr>
        <w:t xml:space="preserve">threatened </w:t>
      </w:r>
      <w:r w:rsidR="00A14063" w:rsidRPr="00A14063">
        <w:rPr>
          <w:rFonts w:asciiTheme="minorHAnsi" w:hAnsiTheme="minorHAnsi" w:cs="Arial"/>
          <w:color w:val="000000"/>
          <w:sz w:val="22"/>
          <w:szCs w:val="22"/>
        </w:rPr>
        <w:t xml:space="preserve">Murray </w:t>
      </w:r>
      <w:r w:rsidR="00A14063">
        <w:rPr>
          <w:rFonts w:asciiTheme="minorHAnsi" w:hAnsiTheme="minorHAnsi" w:cs="Arial"/>
          <w:color w:val="000000"/>
          <w:sz w:val="22"/>
          <w:szCs w:val="22"/>
        </w:rPr>
        <w:t>C</w:t>
      </w:r>
      <w:r w:rsidR="00A14063" w:rsidRPr="00A14063">
        <w:rPr>
          <w:rFonts w:asciiTheme="minorHAnsi" w:hAnsiTheme="minorHAnsi" w:cs="Arial"/>
          <w:color w:val="000000"/>
          <w:sz w:val="22"/>
          <w:szCs w:val="22"/>
        </w:rPr>
        <w:t xml:space="preserve">od, </w:t>
      </w:r>
      <w:r w:rsidR="00A14063">
        <w:rPr>
          <w:rFonts w:asciiTheme="minorHAnsi" w:hAnsiTheme="minorHAnsi" w:cs="Arial"/>
          <w:color w:val="000000"/>
          <w:sz w:val="22"/>
          <w:szCs w:val="22"/>
        </w:rPr>
        <w:t>F</w:t>
      </w:r>
      <w:r w:rsidR="00A14063" w:rsidRPr="00A14063">
        <w:rPr>
          <w:rFonts w:asciiTheme="minorHAnsi" w:hAnsiTheme="minorHAnsi" w:cs="Arial"/>
          <w:color w:val="000000"/>
          <w:sz w:val="22"/>
          <w:szCs w:val="22"/>
        </w:rPr>
        <w:t xml:space="preserve">reshwater </w:t>
      </w:r>
      <w:r w:rsidR="00A14063">
        <w:rPr>
          <w:rFonts w:asciiTheme="minorHAnsi" w:hAnsiTheme="minorHAnsi" w:cs="Arial"/>
          <w:color w:val="000000"/>
          <w:sz w:val="22"/>
          <w:szCs w:val="22"/>
        </w:rPr>
        <w:t>C</w:t>
      </w:r>
      <w:r w:rsidR="00A14063" w:rsidRPr="00A14063">
        <w:rPr>
          <w:rFonts w:asciiTheme="minorHAnsi" w:hAnsiTheme="minorHAnsi" w:cs="Arial"/>
          <w:color w:val="000000"/>
          <w:sz w:val="22"/>
          <w:szCs w:val="22"/>
        </w:rPr>
        <w:t xml:space="preserve">atfish, </w:t>
      </w:r>
      <w:r w:rsidR="00A14063">
        <w:rPr>
          <w:rFonts w:asciiTheme="minorHAnsi" w:hAnsiTheme="minorHAnsi" w:cs="Arial"/>
          <w:color w:val="000000"/>
          <w:sz w:val="22"/>
          <w:szCs w:val="22"/>
        </w:rPr>
        <w:t>and O</w:t>
      </w:r>
      <w:r w:rsidR="00A14063" w:rsidRPr="00A14063">
        <w:rPr>
          <w:rFonts w:asciiTheme="minorHAnsi" w:hAnsiTheme="minorHAnsi" w:cs="Arial"/>
          <w:color w:val="000000"/>
          <w:sz w:val="22"/>
          <w:szCs w:val="22"/>
        </w:rPr>
        <w:t xml:space="preserve">live </w:t>
      </w:r>
      <w:r w:rsidR="00A14063">
        <w:rPr>
          <w:rFonts w:asciiTheme="minorHAnsi" w:hAnsiTheme="minorHAnsi" w:cs="Arial"/>
          <w:color w:val="000000"/>
          <w:sz w:val="22"/>
          <w:szCs w:val="22"/>
        </w:rPr>
        <w:t>P</w:t>
      </w:r>
      <w:r w:rsidR="00A14063" w:rsidRPr="00A14063">
        <w:rPr>
          <w:rFonts w:asciiTheme="minorHAnsi" w:hAnsiTheme="minorHAnsi" w:cs="Arial"/>
          <w:color w:val="000000"/>
          <w:sz w:val="22"/>
          <w:szCs w:val="22"/>
        </w:rPr>
        <w:t>erchlet,</w:t>
      </w:r>
      <w:r w:rsidR="00A14063">
        <w:rPr>
          <w:rFonts w:asciiTheme="minorHAnsi" w:hAnsiTheme="minorHAnsi" w:cs="Arial"/>
          <w:color w:val="000000"/>
          <w:sz w:val="22"/>
          <w:szCs w:val="22"/>
        </w:rPr>
        <w:t xml:space="preserve"> as well as</w:t>
      </w:r>
      <w:r w:rsidR="00A14063" w:rsidRPr="00A14063">
        <w:rPr>
          <w:rFonts w:asciiTheme="minorHAnsi" w:hAnsiTheme="minorHAnsi" w:cs="Arial"/>
          <w:color w:val="000000"/>
          <w:sz w:val="22"/>
          <w:szCs w:val="22"/>
        </w:rPr>
        <w:t xml:space="preserve"> Murray-Darling Rainbowfish and Carp Gudgeon</w:t>
      </w:r>
      <w:r w:rsidR="00A14063">
        <w:rPr>
          <w:rFonts w:asciiTheme="minorHAnsi" w:hAnsiTheme="minorHAnsi" w:cs="Arial"/>
          <w:color w:val="000000"/>
          <w:sz w:val="22"/>
          <w:szCs w:val="22"/>
        </w:rPr>
        <w:t>,</w:t>
      </w:r>
      <w:r w:rsidR="00A14063" w:rsidRPr="00A14063">
        <w:rPr>
          <w:rFonts w:asciiTheme="minorHAnsi" w:hAnsiTheme="minorHAnsi" w:cs="Arial"/>
          <w:color w:val="000000"/>
          <w:sz w:val="22"/>
          <w:szCs w:val="22"/>
        </w:rPr>
        <w:t xml:space="preserve"> </w:t>
      </w:r>
      <w:r w:rsidR="00A14063">
        <w:rPr>
          <w:rFonts w:asciiTheme="minorHAnsi" w:hAnsiTheme="minorHAnsi" w:cs="Arial"/>
          <w:color w:val="000000"/>
          <w:sz w:val="22"/>
          <w:szCs w:val="22"/>
        </w:rPr>
        <w:t>whilst</w:t>
      </w:r>
      <w:r w:rsidR="00A14063" w:rsidRPr="00A14063">
        <w:rPr>
          <w:rFonts w:asciiTheme="minorHAnsi" w:hAnsiTheme="minorHAnsi" w:cs="Arial"/>
          <w:color w:val="000000"/>
          <w:sz w:val="22"/>
          <w:szCs w:val="22"/>
        </w:rPr>
        <w:t xml:space="preserve"> minimis</w:t>
      </w:r>
      <w:r w:rsidR="00A14063">
        <w:rPr>
          <w:rFonts w:asciiTheme="minorHAnsi" w:hAnsiTheme="minorHAnsi" w:cs="Arial"/>
          <w:color w:val="000000"/>
          <w:sz w:val="22"/>
          <w:szCs w:val="22"/>
        </w:rPr>
        <w:t>ing</w:t>
      </w:r>
      <w:r w:rsidR="00A14063" w:rsidRPr="00A14063">
        <w:rPr>
          <w:rFonts w:asciiTheme="minorHAnsi" w:hAnsiTheme="minorHAnsi" w:cs="Arial"/>
          <w:color w:val="000000"/>
          <w:sz w:val="22"/>
          <w:szCs w:val="22"/>
        </w:rPr>
        <w:t xml:space="preserve"> risks of cold water pol</w:t>
      </w:r>
      <w:r w:rsidR="00A14063">
        <w:rPr>
          <w:rFonts w:asciiTheme="minorHAnsi" w:hAnsiTheme="minorHAnsi" w:cs="Arial"/>
          <w:color w:val="000000"/>
          <w:sz w:val="22"/>
          <w:szCs w:val="22"/>
        </w:rPr>
        <w:t>lution</w:t>
      </w:r>
      <w:r w:rsidR="0071016A" w:rsidRPr="00A14063">
        <w:rPr>
          <w:rFonts w:asciiTheme="minorHAnsi" w:hAnsiTheme="minorHAnsi" w:cs="Arial"/>
          <w:color w:val="000000"/>
          <w:sz w:val="22"/>
          <w:szCs w:val="22"/>
        </w:rPr>
        <w:t>.</w:t>
      </w:r>
      <w:r w:rsidR="00A14063" w:rsidRPr="00A14063">
        <w:rPr>
          <w:rFonts w:asciiTheme="minorHAnsi" w:hAnsiTheme="minorHAnsi" w:cs="Arial"/>
          <w:color w:val="000000"/>
          <w:sz w:val="22"/>
          <w:szCs w:val="22"/>
        </w:rPr>
        <w:t xml:space="preserve"> Commonwealth water</w:t>
      </w:r>
      <w:r w:rsidR="00A14063">
        <w:rPr>
          <w:rFonts w:asciiTheme="minorHAnsi" w:hAnsiTheme="minorHAnsi" w:cs="Arial"/>
          <w:color w:val="000000"/>
          <w:sz w:val="22"/>
          <w:szCs w:val="22"/>
        </w:rPr>
        <w:t xml:space="preserve"> for the environment</w:t>
      </w:r>
      <w:r w:rsidR="00A14063" w:rsidRPr="00A14063">
        <w:rPr>
          <w:rFonts w:asciiTheme="minorHAnsi" w:hAnsiTheme="minorHAnsi" w:cs="Arial"/>
          <w:color w:val="000000"/>
          <w:sz w:val="22"/>
          <w:szCs w:val="22"/>
        </w:rPr>
        <w:t xml:space="preserve"> was delivered as a stable baseflow (up to 160 ML/day) for three weeks, in conjunction with some small natural inflows</w:t>
      </w:r>
      <w:r w:rsidR="00A14063">
        <w:rPr>
          <w:rFonts w:asciiTheme="minorHAnsi" w:hAnsiTheme="minorHAnsi" w:cs="Arial"/>
          <w:color w:val="000000"/>
          <w:sz w:val="22"/>
          <w:szCs w:val="22"/>
        </w:rPr>
        <w:t xml:space="preserve"> in the system</w:t>
      </w:r>
      <w:r w:rsidR="00A14063" w:rsidRPr="00A14063">
        <w:rPr>
          <w:rFonts w:asciiTheme="minorHAnsi" w:hAnsiTheme="minorHAnsi" w:cs="Arial"/>
          <w:color w:val="000000"/>
          <w:sz w:val="22"/>
          <w:szCs w:val="22"/>
        </w:rPr>
        <w:t>.</w:t>
      </w:r>
    </w:p>
    <w:p w14:paraId="2BC91BB5" w14:textId="77777777" w:rsidR="009237A3" w:rsidRPr="00F26CBC" w:rsidRDefault="00366E16" w:rsidP="00366E16">
      <w:pPr>
        <w:pStyle w:val="Heading2"/>
        <w:spacing w:before="120"/>
        <w:rPr>
          <w:rFonts w:asciiTheme="minorHAnsi" w:hAnsiTheme="minorHAnsi" w:cs="Arial"/>
          <w:b w:val="0"/>
          <w:color w:val="auto"/>
          <w:sz w:val="22"/>
          <w:szCs w:val="22"/>
        </w:rPr>
      </w:pPr>
      <w:bookmarkStart w:id="9" w:name="_Toc18704973"/>
      <w:r w:rsidRPr="00F26CBC">
        <w:rPr>
          <w:rFonts w:asciiTheme="minorHAnsi" w:hAnsiTheme="minorHAnsi"/>
          <w:color w:val="auto"/>
          <w:sz w:val="22"/>
          <w:szCs w:val="22"/>
        </w:rPr>
        <w:t xml:space="preserve">4.3 </w:t>
      </w:r>
      <w:r w:rsidR="009237A3" w:rsidRPr="00F26CBC">
        <w:rPr>
          <w:rFonts w:asciiTheme="minorHAnsi" w:hAnsiTheme="minorHAnsi"/>
          <w:color w:val="auto"/>
          <w:sz w:val="22"/>
          <w:szCs w:val="22"/>
        </w:rPr>
        <w:t>Water for the environment in the Severn River 2017-18</w:t>
      </w:r>
      <w:bookmarkEnd w:id="9"/>
    </w:p>
    <w:p w14:paraId="2BC91BB6" w14:textId="16BF432A" w:rsidR="009237A3" w:rsidRDefault="00E676C3" w:rsidP="00A14063">
      <w:pPr>
        <w:spacing w:before="120"/>
        <w:jc w:val="both"/>
        <w:rPr>
          <w:rFonts w:asciiTheme="minorHAnsi" w:hAnsiTheme="minorHAnsi" w:cs="Arial"/>
          <w:color w:val="000000"/>
          <w:sz w:val="22"/>
          <w:szCs w:val="22"/>
        </w:rPr>
      </w:pPr>
      <w:r>
        <w:rPr>
          <w:rFonts w:asciiTheme="minorHAnsi" w:hAnsiTheme="minorHAnsi" w:cs="Arial"/>
          <w:color w:val="000000"/>
          <w:sz w:val="22"/>
          <w:szCs w:val="22"/>
        </w:rPr>
        <w:t>A</w:t>
      </w:r>
      <w:r w:rsidR="00153A9D" w:rsidRPr="00A14063">
        <w:rPr>
          <w:rFonts w:asciiTheme="minorHAnsi" w:hAnsiTheme="minorHAnsi" w:cs="Arial"/>
          <w:color w:val="000000"/>
          <w:sz w:val="22"/>
          <w:szCs w:val="22"/>
        </w:rPr>
        <w:t xml:space="preserve">s part of planning for 2017-18, </w:t>
      </w:r>
      <w:r w:rsidR="0071016A" w:rsidRPr="00A14063">
        <w:rPr>
          <w:rFonts w:asciiTheme="minorHAnsi" w:hAnsiTheme="minorHAnsi" w:cs="Arial"/>
          <w:color w:val="000000"/>
          <w:sz w:val="22"/>
          <w:szCs w:val="22"/>
        </w:rPr>
        <w:t xml:space="preserve">NSW </w:t>
      </w:r>
      <w:r w:rsidR="00A14063">
        <w:rPr>
          <w:rFonts w:asciiTheme="minorHAnsi" w:hAnsiTheme="minorHAnsi" w:cs="Arial"/>
          <w:color w:val="000000"/>
          <w:sz w:val="22"/>
          <w:szCs w:val="22"/>
        </w:rPr>
        <w:t>and Commonwealth g</w:t>
      </w:r>
      <w:r w:rsidR="00153A9D" w:rsidRPr="00A14063">
        <w:rPr>
          <w:rFonts w:asciiTheme="minorHAnsi" w:hAnsiTheme="minorHAnsi" w:cs="Arial"/>
          <w:color w:val="000000"/>
          <w:sz w:val="22"/>
          <w:szCs w:val="22"/>
        </w:rPr>
        <w:t>overnment</w:t>
      </w:r>
      <w:r w:rsidR="00A14063">
        <w:rPr>
          <w:rFonts w:asciiTheme="minorHAnsi" w:hAnsiTheme="minorHAnsi" w:cs="Arial"/>
          <w:color w:val="000000"/>
          <w:sz w:val="22"/>
          <w:szCs w:val="22"/>
        </w:rPr>
        <w:t>s</w:t>
      </w:r>
      <w:r w:rsidR="0071016A" w:rsidRPr="00A14063">
        <w:rPr>
          <w:rFonts w:asciiTheme="minorHAnsi" w:hAnsiTheme="minorHAnsi" w:cs="Arial"/>
          <w:color w:val="000000"/>
          <w:sz w:val="22"/>
          <w:szCs w:val="22"/>
        </w:rPr>
        <w:t xml:space="preserve"> consider</w:t>
      </w:r>
      <w:r w:rsidR="00153A9D" w:rsidRPr="00A14063">
        <w:rPr>
          <w:rFonts w:asciiTheme="minorHAnsi" w:hAnsiTheme="minorHAnsi" w:cs="Arial"/>
          <w:color w:val="000000"/>
          <w:sz w:val="22"/>
          <w:szCs w:val="22"/>
        </w:rPr>
        <w:t>ed</w:t>
      </w:r>
      <w:r w:rsidR="0071016A" w:rsidRPr="00A14063">
        <w:rPr>
          <w:rFonts w:asciiTheme="minorHAnsi" w:hAnsiTheme="minorHAnsi" w:cs="Arial"/>
          <w:color w:val="000000"/>
          <w:sz w:val="22"/>
          <w:szCs w:val="22"/>
        </w:rPr>
        <w:t xml:space="preserve"> options for undertaking a stimulus flow from Pindari Dam in the NSW Border Rivers catchment. </w:t>
      </w:r>
      <w:r w:rsidR="00153A9D" w:rsidRPr="00A14063">
        <w:rPr>
          <w:rFonts w:asciiTheme="minorHAnsi" w:hAnsiTheme="minorHAnsi" w:cs="Arial"/>
          <w:color w:val="000000"/>
          <w:sz w:val="22"/>
          <w:szCs w:val="22"/>
        </w:rPr>
        <w:t>Trigger conditions related to the use of th</w:t>
      </w:r>
      <w:r w:rsidR="00A14063" w:rsidRPr="00A14063">
        <w:rPr>
          <w:rFonts w:asciiTheme="minorHAnsi" w:hAnsiTheme="minorHAnsi" w:cs="Arial"/>
          <w:color w:val="000000"/>
          <w:sz w:val="22"/>
          <w:szCs w:val="22"/>
        </w:rPr>
        <w:t>e</w:t>
      </w:r>
      <w:r w:rsidR="00153A9D" w:rsidRPr="00A14063">
        <w:rPr>
          <w:rFonts w:asciiTheme="minorHAnsi" w:hAnsiTheme="minorHAnsi" w:cs="Arial"/>
          <w:color w:val="000000"/>
          <w:sz w:val="22"/>
          <w:szCs w:val="22"/>
        </w:rPr>
        <w:t xml:space="preserve"> Planned Environmental Water entitlement were</w:t>
      </w:r>
      <w:r w:rsidR="0071016A" w:rsidRPr="00A14063">
        <w:rPr>
          <w:rFonts w:asciiTheme="minorHAnsi" w:hAnsiTheme="minorHAnsi" w:cs="Arial"/>
          <w:color w:val="000000"/>
          <w:sz w:val="22"/>
          <w:szCs w:val="22"/>
        </w:rPr>
        <w:t xml:space="preserve"> met for 2016</w:t>
      </w:r>
      <w:r w:rsidR="00153A9D" w:rsidRPr="00A14063">
        <w:rPr>
          <w:rFonts w:asciiTheme="minorHAnsi" w:hAnsiTheme="minorHAnsi" w:cs="Arial"/>
          <w:color w:val="000000"/>
          <w:sz w:val="22"/>
          <w:szCs w:val="22"/>
        </w:rPr>
        <w:t>-17</w:t>
      </w:r>
      <w:r w:rsidR="0071016A" w:rsidRPr="00A14063">
        <w:rPr>
          <w:rFonts w:asciiTheme="minorHAnsi" w:hAnsiTheme="minorHAnsi" w:cs="Arial"/>
          <w:color w:val="000000"/>
          <w:sz w:val="22"/>
          <w:szCs w:val="22"/>
        </w:rPr>
        <w:t xml:space="preserve"> and with carryover there </w:t>
      </w:r>
      <w:r w:rsidR="00153A9D" w:rsidRPr="00A14063">
        <w:rPr>
          <w:rFonts w:asciiTheme="minorHAnsi" w:hAnsiTheme="minorHAnsi" w:cs="Arial"/>
          <w:color w:val="000000"/>
          <w:sz w:val="22"/>
          <w:szCs w:val="22"/>
        </w:rPr>
        <w:t>was</w:t>
      </w:r>
      <w:r w:rsidR="0071016A" w:rsidRPr="00A14063">
        <w:rPr>
          <w:rFonts w:asciiTheme="minorHAnsi" w:hAnsiTheme="minorHAnsi" w:cs="Arial"/>
          <w:color w:val="000000"/>
          <w:sz w:val="22"/>
          <w:szCs w:val="22"/>
        </w:rPr>
        <w:t xml:space="preserve"> </w:t>
      </w:r>
      <w:r w:rsidR="00153A9D" w:rsidRPr="00A14063">
        <w:rPr>
          <w:rFonts w:asciiTheme="minorHAnsi" w:hAnsiTheme="minorHAnsi" w:cs="Arial"/>
          <w:color w:val="000000"/>
          <w:sz w:val="22"/>
          <w:szCs w:val="22"/>
        </w:rPr>
        <w:t>up to 8</w:t>
      </w:r>
      <w:r w:rsidR="0071016A" w:rsidRPr="00A14063">
        <w:rPr>
          <w:rFonts w:asciiTheme="minorHAnsi" w:hAnsiTheme="minorHAnsi" w:cs="Arial"/>
          <w:color w:val="000000"/>
          <w:sz w:val="22"/>
          <w:szCs w:val="22"/>
        </w:rPr>
        <w:t xml:space="preserve">,000 ML available for use in the stimulus flow account. </w:t>
      </w:r>
      <w:r w:rsidR="00A14063" w:rsidRPr="00A14063">
        <w:rPr>
          <w:rFonts w:asciiTheme="minorHAnsi" w:hAnsiTheme="minorHAnsi" w:cs="Arial"/>
          <w:color w:val="000000"/>
          <w:sz w:val="22"/>
          <w:szCs w:val="22"/>
        </w:rPr>
        <w:t xml:space="preserve">Between </w:t>
      </w:r>
      <w:r w:rsidR="00A14063">
        <w:rPr>
          <w:rFonts w:asciiTheme="minorHAnsi" w:hAnsiTheme="minorHAnsi" w:cs="Arial"/>
          <w:color w:val="000000"/>
          <w:sz w:val="22"/>
          <w:szCs w:val="22"/>
        </w:rPr>
        <w:t xml:space="preserve">August </w:t>
      </w:r>
      <w:r w:rsidR="00A14063" w:rsidRPr="00A14063">
        <w:rPr>
          <w:rFonts w:asciiTheme="minorHAnsi" w:hAnsiTheme="minorHAnsi" w:cs="Arial"/>
          <w:color w:val="000000"/>
          <w:sz w:val="22"/>
          <w:szCs w:val="22"/>
        </w:rPr>
        <w:t>21</w:t>
      </w:r>
      <w:r w:rsidR="009A1909">
        <w:rPr>
          <w:rFonts w:asciiTheme="minorHAnsi" w:hAnsiTheme="minorHAnsi" w:cs="Arial"/>
          <w:color w:val="000000"/>
          <w:sz w:val="22"/>
          <w:szCs w:val="22"/>
          <w:vertAlign w:val="superscript"/>
        </w:rPr>
        <w:t>st</w:t>
      </w:r>
      <w:r w:rsidR="00A14063" w:rsidRPr="00A14063">
        <w:rPr>
          <w:rFonts w:asciiTheme="minorHAnsi" w:hAnsiTheme="minorHAnsi" w:cs="Arial"/>
          <w:color w:val="000000"/>
          <w:sz w:val="22"/>
          <w:szCs w:val="22"/>
        </w:rPr>
        <w:t xml:space="preserve"> and </w:t>
      </w:r>
      <w:r w:rsidR="00A14063">
        <w:rPr>
          <w:rFonts w:asciiTheme="minorHAnsi" w:hAnsiTheme="minorHAnsi" w:cs="Arial"/>
          <w:color w:val="000000"/>
          <w:sz w:val="22"/>
          <w:szCs w:val="22"/>
        </w:rPr>
        <w:t xml:space="preserve">October </w:t>
      </w:r>
      <w:r w:rsidR="00A14063" w:rsidRPr="00A14063">
        <w:rPr>
          <w:rFonts w:asciiTheme="minorHAnsi" w:hAnsiTheme="minorHAnsi" w:cs="Arial"/>
          <w:color w:val="000000"/>
          <w:sz w:val="22"/>
          <w:szCs w:val="22"/>
        </w:rPr>
        <w:t>16</w:t>
      </w:r>
      <w:r w:rsidR="009A1909">
        <w:rPr>
          <w:rFonts w:asciiTheme="minorHAnsi" w:hAnsiTheme="minorHAnsi" w:cs="Arial"/>
          <w:color w:val="000000"/>
          <w:sz w:val="22"/>
          <w:szCs w:val="22"/>
          <w:vertAlign w:val="superscript"/>
        </w:rPr>
        <w:t>th</w:t>
      </w:r>
      <w:r w:rsidR="00A14063" w:rsidRPr="00A14063">
        <w:rPr>
          <w:rFonts w:asciiTheme="minorHAnsi" w:hAnsiTheme="minorHAnsi" w:cs="Arial"/>
          <w:color w:val="000000"/>
          <w:sz w:val="22"/>
          <w:szCs w:val="22"/>
        </w:rPr>
        <w:t xml:space="preserve"> 2017, a total of 8,000 ML of NSW </w:t>
      </w:r>
      <w:r w:rsidR="009A1909">
        <w:rPr>
          <w:rFonts w:asciiTheme="minorHAnsi" w:hAnsiTheme="minorHAnsi" w:cs="Arial"/>
          <w:color w:val="000000"/>
          <w:sz w:val="22"/>
          <w:szCs w:val="22"/>
        </w:rPr>
        <w:t xml:space="preserve">held </w:t>
      </w:r>
      <w:r w:rsidR="00A14063" w:rsidRPr="00A14063">
        <w:rPr>
          <w:rFonts w:asciiTheme="minorHAnsi" w:hAnsiTheme="minorHAnsi" w:cs="Arial"/>
          <w:color w:val="000000"/>
          <w:sz w:val="22"/>
          <w:szCs w:val="22"/>
        </w:rPr>
        <w:t>water</w:t>
      </w:r>
      <w:r w:rsidR="009237A3">
        <w:rPr>
          <w:rFonts w:asciiTheme="minorHAnsi" w:hAnsiTheme="minorHAnsi" w:cs="Arial"/>
          <w:color w:val="000000"/>
          <w:sz w:val="22"/>
          <w:szCs w:val="22"/>
        </w:rPr>
        <w:t xml:space="preserve"> for the environment</w:t>
      </w:r>
      <w:r w:rsidR="00A14063" w:rsidRPr="00A14063">
        <w:rPr>
          <w:rFonts w:asciiTheme="minorHAnsi" w:hAnsiTheme="minorHAnsi" w:cs="Arial"/>
          <w:color w:val="000000"/>
          <w:sz w:val="22"/>
          <w:szCs w:val="22"/>
        </w:rPr>
        <w:t xml:space="preserve">, and 684 ML of Commonwealth </w:t>
      </w:r>
      <w:r w:rsidR="00FF26F2">
        <w:rPr>
          <w:rFonts w:asciiTheme="minorHAnsi" w:hAnsiTheme="minorHAnsi" w:cs="Arial"/>
          <w:color w:val="000000"/>
          <w:sz w:val="22"/>
          <w:szCs w:val="22"/>
        </w:rPr>
        <w:t>water for the environment</w:t>
      </w:r>
      <w:r w:rsidR="009237A3">
        <w:rPr>
          <w:rFonts w:asciiTheme="minorHAnsi" w:hAnsiTheme="minorHAnsi" w:cs="Arial"/>
          <w:color w:val="000000"/>
          <w:sz w:val="22"/>
          <w:szCs w:val="22"/>
        </w:rPr>
        <w:t xml:space="preserve"> </w:t>
      </w:r>
      <w:r w:rsidR="00A14063" w:rsidRPr="00A14063">
        <w:rPr>
          <w:rFonts w:asciiTheme="minorHAnsi" w:hAnsiTheme="minorHAnsi" w:cs="Arial"/>
          <w:color w:val="000000"/>
          <w:sz w:val="22"/>
          <w:szCs w:val="22"/>
        </w:rPr>
        <w:t>w</w:t>
      </w:r>
      <w:r w:rsidR="009237A3">
        <w:rPr>
          <w:rFonts w:asciiTheme="minorHAnsi" w:hAnsiTheme="minorHAnsi" w:cs="Arial"/>
          <w:color w:val="000000"/>
          <w:sz w:val="22"/>
          <w:szCs w:val="22"/>
        </w:rPr>
        <w:t>ere</w:t>
      </w:r>
      <w:r w:rsidR="00A14063" w:rsidRPr="00A14063">
        <w:rPr>
          <w:rFonts w:asciiTheme="minorHAnsi" w:hAnsiTheme="minorHAnsi" w:cs="Arial"/>
          <w:color w:val="000000"/>
          <w:sz w:val="22"/>
          <w:szCs w:val="22"/>
        </w:rPr>
        <w:t xml:space="preserve"> del</w:t>
      </w:r>
      <w:r w:rsidR="009237A3">
        <w:rPr>
          <w:rFonts w:asciiTheme="minorHAnsi" w:hAnsiTheme="minorHAnsi" w:cs="Arial"/>
          <w:color w:val="000000"/>
          <w:sz w:val="22"/>
          <w:szCs w:val="22"/>
        </w:rPr>
        <w:t xml:space="preserve">ivered to the NSW Severn River (Figure </w:t>
      </w:r>
      <w:r w:rsidR="002D1940">
        <w:rPr>
          <w:rFonts w:asciiTheme="minorHAnsi" w:hAnsiTheme="minorHAnsi" w:cs="Arial"/>
          <w:color w:val="000000"/>
          <w:sz w:val="22"/>
          <w:szCs w:val="22"/>
        </w:rPr>
        <w:t>3</w:t>
      </w:r>
      <w:r w:rsidR="009237A3">
        <w:rPr>
          <w:rFonts w:asciiTheme="minorHAnsi" w:hAnsiTheme="minorHAnsi" w:cs="Arial"/>
          <w:color w:val="000000"/>
          <w:sz w:val="22"/>
          <w:szCs w:val="22"/>
        </w:rPr>
        <w:t xml:space="preserve">). </w:t>
      </w:r>
      <w:r w:rsidR="00A14063" w:rsidRPr="00A14063">
        <w:rPr>
          <w:rFonts w:asciiTheme="minorHAnsi" w:hAnsiTheme="minorHAnsi" w:cs="Arial"/>
          <w:color w:val="000000"/>
          <w:sz w:val="22"/>
          <w:szCs w:val="22"/>
        </w:rPr>
        <w:t xml:space="preserve">The purpose of the water </w:t>
      </w:r>
      <w:r w:rsidR="009A1909">
        <w:rPr>
          <w:rFonts w:asciiTheme="minorHAnsi" w:hAnsiTheme="minorHAnsi" w:cs="Arial"/>
          <w:color w:val="000000"/>
          <w:sz w:val="22"/>
          <w:szCs w:val="22"/>
        </w:rPr>
        <w:t>delivery</w:t>
      </w:r>
      <w:r w:rsidR="009A1909" w:rsidRPr="00A14063">
        <w:rPr>
          <w:rFonts w:asciiTheme="minorHAnsi" w:hAnsiTheme="minorHAnsi" w:cs="Arial"/>
          <w:color w:val="000000"/>
          <w:sz w:val="22"/>
          <w:szCs w:val="22"/>
        </w:rPr>
        <w:t xml:space="preserve"> </w:t>
      </w:r>
      <w:r w:rsidR="00A14063" w:rsidRPr="00A14063">
        <w:rPr>
          <w:rFonts w:asciiTheme="minorHAnsi" w:hAnsiTheme="minorHAnsi" w:cs="Arial"/>
          <w:color w:val="000000"/>
          <w:sz w:val="22"/>
          <w:szCs w:val="22"/>
        </w:rPr>
        <w:t>was initially</w:t>
      </w:r>
      <w:r>
        <w:rPr>
          <w:rFonts w:asciiTheme="minorHAnsi" w:hAnsiTheme="minorHAnsi" w:cs="Arial"/>
          <w:color w:val="000000"/>
          <w:sz w:val="22"/>
          <w:szCs w:val="22"/>
        </w:rPr>
        <w:t xml:space="preserve"> to</w:t>
      </w:r>
      <w:r w:rsidR="00A14063" w:rsidRPr="00A14063">
        <w:rPr>
          <w:rFonts w:asciiTheme="minorHAnsi" w:hAnsiTheme="minorHAnsi" w:cs="Arial"/>
          <w:color w:val="000000"/>
          <w:sz w:val="22"/>
          <w:szCs w:val="22"/>
        </w:rPr>
        <w:t xml:space="preserve"> provide</w:t>
      </w:r>
      <w:r w:rsidR="009237A3">
        <w:rPr>
          <w:rFonts w:asciiTheme="minorHAnsi" w:hAnsiTheme="minorHAnsi" w:cs="Arial"/>
          <w:color w:val="000000"/>
          <w:sz w:val="22"/>
          <w:szCs w:val="22"/>
        </w:rPr>
        <w:t xml:space="preserve"> opportunities for</w:t>
      </w:r>
      <w:r w:rsidR="00A14063" w:rsidRPr="00A14063">
        <w:rPr>
          <w:rFonts w:asciiTheme="minorHAnsi" w:hAnsiTheme="minorHAnsi" w:cs="Arial"/>
          <w:color w:val="000000"/>
          <w:sz w:val="22"/>
          <w:szCs w:val="22"/>
        </w:rPr>
        <w:t xml:space="preserve"> increased access to food and habitat </w:t>
      </w:r>
      <w:r w:rsidR="009A1909">
        <w:rPr>
          <w:rFonts w:asciiTheme="minorHAnsi" w:hAnsiTheme="minorHAnsi" w:cs="Arial"/>
          <w:color w:val="000000"/>
          <w:sz w:val="22"/>
          <w:szCs w:val="22"/>
        </w:rPr>
        <w:t xml:space="preserve">to facilitate fish </w:t>
      </w:r>
      <w:r w:rsidR="00A14063" w:rsidRPr="00A14063">
        <w:rPr>
          <w:rFonts w:asciiTheme="minorHAnsi" w:hAnsiTheme="minorHAnsi" w:cs="Arial"/>
          <w:color w:val="000000"/>
          <w:sz w:val="22"/>
          <w:szCs w:val="22"/>
        </w:rPr>
        <w:t xml:space="preserve">recruitment, followed by a stable baseflow to maintain access to core habitat. In particular, this action was based on 2016-17 monitoring which suggested that Murray </w:t>
      </w:r>
      <w:r w:rsidR="00FF26F2">
        <w:rPr>
          <w:rFonts w:asciiTheme="minorHAnsi" w:hAnsiTheme="minorHAnsi" w:cs="Arial"/>
          <w:color w:val="000000"/>
          <w:sz w:val="22"/>
          <w:szCs w:val="22"/>
        </w:rPr>
        <w:t>C</w:t>
      </w:r>
      <w:r w:rsidR="00FF26F2" w:rsidRPr="00A14063">
        <w:rPr>
          <w:rFonts w:asciiTheme="minorHAnsi" w:hAnsiTheme="minorHAnsi" w:cs="Arial"/>
          <w:color w:val="000000"/>
          <w:sz w:val="22"/>
          <w:szCs w:val="22"/>
        </w:rPr>
        <w:t xml:space="preserve">od </w:t>
      </w:r>
      <w:r w:rsidR="00A14063" w:rsidRPr="00A14063">
        <w:rPr>
          <w:rFonts w:asciiTheme="minorHAnsi" w:hAnsiTheme="minorHAnsi" w:cs="Arial"/>
          <w:color w:val="000000"/>
          <w:sz w:val="22"/>
          <w:szCs w:val="22"/>
        </w:rPr>
        <w:t>had not successfully bred since 2013, when a priming pulse was provided. </w:t>
      </w:r>
    </w:p>
    <w:p w14:paraId="2BC91BB7" w14:textId="3BF5EAAB" w:rsidR="0071016A" w:rsidRDefault="00A14063" w:rsidP="00A14063">
      <w:pPr>
        <w:spacing w:before="120"/>
        <w:jc w:val="both"/>
        <w:rPr>
          <w:rFonts w:asciiTheme="minorHAnsi" w:eastAsia="Calibri" w:hAnsiTheme="minorHAnsi" w:cs="Arial"/>
          <w:sz w:val="22"/>
          <w:szCs w:val="20"/>
          <w:lang w:val="en-US"/>
        </w:rPr>
      </w:pPr>
      <w:r w:rsidRPr="00A14063">
        <w:rPr>
          <w:rFonts w:asciiTheme="minorHAnsi" w:hAnsiTheme="minorHAnsi" w:cs="Arial"/>
          <w:color w:val="000000"/>
          <w:sz w:val="22"/>
          <w:szCs w:val="22"/>
        </w:rPr>
        <w:t>NSW contribution began on 21</w:t>
      </w:r>
      <w:r w:rsidR="009A1909">
        <w:rPr>
          <w:rFonts w:asciiTheme="minorHAnsi" w:hAnsiTheme="minorHAnsi" w:cs="Arial"/>
          <w:color w:val="000000"/>
          <w:sz w:val="22"/>
          <w:szCs w:val="22"/>
          <w:vertAlign w:val="superscript"/>
        </w:rPr>
        <w:t>st</w:t>
      </w:r>
      <w:r w:rsidRPr="00A14063">
        <w:rPr>
          <w:rFonts w:asciiTheme="minorHAnsi" w:hAnsiTheme="minorHAnsi" w:cs="Arial"/>
          <w:color w:val="000000"/>
          <w:sz w:val="22"/>
          <w:szCs w:val="22"/>
        </w:rPr>
        <w:t xml:space="preserve"> August 2017 and peaked</w:t>
      </w:r>
      <w:r w:rsidRPr="00A14063">
        <w:rPr>
          <w:rFonts w:asciiTheme="minorHAnsi" w:hAnsiTheme="minorHAnsi"/>
          <w:sz w:val="22"/>
        </w:rPr>
        <w:t xml:space="preserve"> at 2,079 ML/day (Pindari Dam) on 23</w:t>
      </w:r>
      <w:r w:rsidR="009A1909">
        <w:rPr>
          <w:rFonts w:asciiTheme="minorHAnsi" w:hAnsiTheme="minorHAnsi"/>
          <w:sz w:val="22"/>
          <w:vertAlign w:val="superscript"/>
        </w:rPr>
        <w:t>rd</w:t>
      </w:r>
      <w:r w:rsidRPr="00A14063">
        <w:rPr>
          <w:rFonts w:asciiTheme="minorHAnsi" w:hAnsiTheme="minorHAnsi"/>
          <w:sz w:val="22"/>
        </w:rPr>
        <w:t xml:space="preserve"> August. After this brief pulse, there was a</w:t>
      </w:r>
      <w:r w:rsidR="009A1909">
        <w:rPr>
          <w:rFonts w:asciiTheme="minorHAnsi" w:hAnsiTheme="minorHAnsi"/>
          <w:sz w:val="22"/>
        </w:rPr>
        <w:t>n extended</w:t>
      </w:r>
      <w:r w:rsidRPr="00A14063">
        <w:rPr>
          <w:rFonts w:asciiTheme="minorHAnsi" w:hAnsiTheme="minorHAnsi"/>
          <w:sz w:val="22"/>
        </w:rPr>
        <w:t xml:space="preserve"> period of stable </w:t>
      </w:r>
      <w:r w:rsidR="009A1909">
        <w:rPr>
          <w:rFonts w:asciiTheme="minorHAnsi" w:hAnsiTheme="minorHAnsi"/>
          <w:sz w:val="22"/>
        </w:rPr>
        <w:t>base-</w:t>
      </w:r>
      <w:r w:rsidR="009A1909" w:rsidRPr="00A14063">
        <w:rPr>
          <w:rFonts w:asciiTheme="minorHAnsi" w:hAnsiTheme="minorHAnsi"/>
          <w:sz w:val="22"/>
        </w:rPr>
        <w:t>flow</w:t>
      </w:r>
      <w:r w:rsidRPr="00A14063">
        <w:rPr>
          <w:rFonts w:asciiTheme="minorHAnsi" w:hAnsiTheme="minorHAnsi"/>
          <w:sz w:val="22"/>
        </w:rPr>
        <w:t xml:space="preserve"> (</w:t>
      </w:r>
      <w:r w:rsidR="00BC1B4C">
        <w:rPr>
          <w:rFonts w:asciiTheme="minorHAnsi" w:hAnsiTheme="minorHAnsi"/>
          <w:sz w:val="22"/>
        </w:rPr>
        <w:t xml:space="preserve">approximately </w:t>
      </w:r>
      <w:r w:rsidRPr="00A14063">
        <w:rPr>
          <w:rFonts w:asciiTheme="minorHAnsi" w:hAnsiTheme="minorHAnsi"/>
          <w:sz w:val="22"/>
        </w:rPr>
        <w:t>50ML/day) until mid-</w:t>
      </w:r>
      <w:r w:rsidRPr="00A14063">
        <w:rPr>
          <w:rFonts w:asciiTheme="minorHAnsi" w:hAnsiTheme="minorHAnsi" w:cs="Arial"/>
          <w:color w:val="000000"/>
          <w:sz w:val="22"/>
          <w:szCs w:val="22"/>
        </w:rPr>
        <w:t xml:space="preserve">October 2017. Commonwealth </w:t>
      </w:r>
      <w:r w:rsidR="00FF26F2">
        <w:rPr>
          <w:rFonts w:asciiTheme="minorHAnsi" w:hAnsiTheme="minorHAnsi" w:cs="Arial"/>
          <w:color w:val="000000"/>
          <w:sz w:val="22"/>
          <w:szCs w:val="22"/>
        </w:rPr>
        <w:t>water for the environment</w:t>
      </w:r>
      <w:r w:rsidRPr="00A14063">
        <w:rPr>
          <w:rFonts w:asciiTheme="minorHAnsi" w:hAnsiTheme="minorHAnsi" w:cs="Arial"/>
          <w:color w:val="000000"/>
          <w:sz w:val="22"/>
          <w:szCs w:val="22"/>
        </w:rPr>
        <w:t xml:space="preserve"> was delivered on the 24</w:t>
      </w:r>
      <w:r w:rsidR="00372258">
        <w:rPr>
          <w:rFonts w:asciiTheme="minorHAnsi" w:hAnsiTheme="minorHAnsi" w:cs="Arial"/>
          <w:color w:val="000000"/>
          <w:sz w:val="22"/>
          <w:szCs w:val="22"/>
          <w:vertAlign w:val="superscript"/>
        </w:rPr>
        <w:t>th</w:t>
      </w:r>
      <w:r w:rsidRPr="00A14063">
        <w:rPr>
          <w:rFonts w:asciiTheme="minorHAnsi" w:hAnsiTheme="minorHAnsi" w:cs="Arial"/>
          <w:color w:val="000000"/>
          <w:sz w:val="22"/>
          <w:szCs w:val="22"/>
        </w:rPr>
        <w:t xml:space="preserve"> September to extend base</w:t>
      </w:r>
      <w:r w:rsidR="00372258">
        <w:rPr>
          <w:rFonts w:asciiTheme="minorHAnsi" w:hAnsiTheme="minorHAnsi" w:cs="Arial"/>
          <w:color w:val="000000"/>
          <w:sz w:val="22"/>
          <w:szCs w:val="22"/>
        </w:rPr>
        <w:t>-</w:t>
      </w:r>
      <w:r w:rsidRPr="00A14063">
        <w:rPr>
          <w:rFonts w:asciiTheme="minorHAnsi" w:hAnsiTheme="minorHAnsi" w:cs="Arial"/>
          <w:color w:val="000000"/>
          <w:sz w:val="22"/>
          <w:szCs w:val="22"/>
        </w:rPr>
        <w:t>flows and this delivery occurred in conjunction with ‘translucency flow’ provisions</w:t>
      </w:r>
      <w:r w:rsidR="009237A3">
        <w:rPr>
          <w:rFonts w:asciiTheme="minorHAnsi" w:hAnsiTheme="minorHAnsi" w:cs="Arial"/>
          <w:color w:val="000000"/>
          <w:sz w:val="22"/>
          <w:szCs w:val="22"/>
        </w:rPr>
        <w:t xml:space="preserve"> of the NSW water sharing plan. </w:t>
      </w:r>
      <w:r w:rsidR="00386973" w:rsidRPr="00A14063">
        <w:rPr>
          <w:rFonts w:asciiTheme="minorHAnsi" w:hAnsiTheme="minorHAnsi" w:cs="Arial"/>
          <w:color w:val="000000"/>
          <w:sz w:val="22"/>
          <w:szCs w:val="22"/>
        </w:rPr>
        <w:t>The event replicated previous similar natural events in the Severn system, and had the primary aim of stimulating productivity and movement outcomes, with extended duration allowing continued access to habitat and spawning and recruitment outcomes for native fish species.</w:t>
      </w:r>
      <w:r w:rsidR="00C418EB" w:rsidRPr="00A14063">
        <w:rPr>
          <w:rFonts w:asciiTheme="minorHAnsi" w:hAnsiTheme="minorHAnsi" w:cs="Arial"/>
          <w:color w:val="000000"/>
          <w:sz w:val="22"/>
          <w:szCs w:val="22"/>
        </w:rPr>
        <w:t xml:space="preserve"> Round 2</w:t>
      </w:r>
      <w:r w:rsidR="002D1940">
        <w:rPr>
          <w:rFonts w:asciiTheme="minorHAnsi" w:hAnsiTheme="minorHAnsi" w:cs="Arial"/>
          <w:color w:val="000000"/>
          <w:sz w:val="22"/>
          <w:szCs w:val="22"/>
        </w:rPr>
        <w:t xml:space="preserve"> (2017b)</w:t>
      </w:r>
      <w:r w:rsidR="00C418EB" w:rsidRPr="00A14063">
        <w:rPr>
          <w:rFonts w:asciiTheme="minorHAnsi" w:hAnsiTheme="minorHAnsi" w:cs="Arial"/>
          <w:color w:val="000000"/>
          <w:sz w:val="22"/>
          <w:szCs w:val="22"/>
        </w:rPr>
        <w:t xml:space="preserve"> monitoring was undertaken shortly after these managed events and just before natural flow events in the Border Rivers valley</w:t>
      </w:r>
      <w:r w:rsidR="00C418EB" w:rsidRPr="00F901C4">
        <w:rPr>
          <w:rFonts w:asciiTheme="minorHAnsi" w:eastAsia="Calibri" w:hAnsiTheme="minorHAnsi" w:cs="Arial"/>
          <w:sz w:val="22"/>
          <w:szCs w:val="20"/>
          <w:lang w:val="en-US"/>
        </w:rPr>
        <w:t xml:space="preserve"> (Figure </w:t>
      </w:r>
      <w:r w:rsidR="002D1940">
        <w:rPr>
          <w:rFonts w:asciiTheme="minorHAnsi" w:eastAsia="Calibri" w:hAnsiTheme="minorHAnsi" w:cs="Arial"/>
          <w:sz w:val="22"/>
          <w:szCs w:val="20"/>
          <w:lang w:val="en-US"/>
        </w:rPr>
        <w:t>3</w:t>
      </w:r>
      <w:r w:rsidR="00C418EB" w:rsidRPr="00F901C4">
        <w:rPr>
          <w:rFonts w:asciiTheme="minorHAnsi" w:eastAsia="Calibri" w:hAnsiTheme="minorHAnsi" w:cs="Arial"/>
          <w:sz w:val="22"/>
          <w:szCs w:val="20"/>
          <w:lang w:val="en-US"/>
        </w:rPr>
        <w:t>).</w:t>
      </w:r>
    </w:p>
    <w:p w14:paraId="2BC91BB8" w14:textId="77777777" w:rsidR="009237A3" w:rsidRPr="00F26CBC" w:rsidRDefault="00366E16" w:rsidP="00366E16">
      <w:pPr>
        <w:pStyle w:val="Heading2"/>
        <w:spacing w:before="120"/>
        <w:rPr>
          <w:rFonts w:asciiTheme="minorHAnsi" w:eastAsia="Times New Roman" w:hAnsiTheme="minorHAnsi" w:cs="Arial"/>
          <w:b w:val="0"/>
          <w:color w:val="auto"/>
          <w:sz w:val="22"/>
          <w:szCs w:val="22"/>
        </w:rPr>
      </w:pPr>
      <w:bookmarkStart w:id="10" w:name="_Toc18704974"/>
      <w:r w:rsidRPr="00F26CBC">
        <w:rPr>
          <w:rFonts w:asciiTheme="minorHAnsi" w:hAnsiTheme="minorHAnsi"/>
          <w:color w:val="auto"/>
          <w:sz w:val="22"/>
          <w:szCs w:val="22"/>
        </w:rPr>
        <w:t xml:space="preserve">4.4 </w:t>
      </w:r>
      <w:r w:rsidR="009237A3" w:rsidRPr="00F26CBC">
        <w:rPr>
          <w:rFonts w:asciiTheme="minorHAnsi" w:hAnsiTheme="minorHAnsi"/>
          <w:color w:val="auto"/>
          <w:sz w:val="22"/>
          <w:szCs w:val="22"/>
        </w:rPr>
        <w:t>Post-water for the environment conditions in the Border Rivers</w:t>
      </w:r>
      <w:bookmarkEnd w:id="10"/>
    </w:p>
    <w:p w14:paraId="4C74663A" w14:textId="452C5F48" w:rsidR="009E0C34" w:rsidRDefault="002C546D" w:rsidP="009237A3">
      <w:pPr>
        <w:spacing w:before="120"/>
        <w:jc w:val="both"/>
        <w:rPr>
          <w:rFonts w:asciiTheme="minorHAnsi" w:hAnsiTheme="minorHAnsi" w:cs="Arial"/>
          <w:color w:val="000000"/>
          <w:sz w:val="22"/>
          <w:szCs w:val="22"/>
        </w:rPr>
      </w:pPr>
      <w:r w:rsidRPr="009237A3">
        <w:rPr>
          <w:rFonts w:asciiTheme="minorHAnsi" w:hAnsiTheme="minorHAnsi" w:cs="Arial"/>
          <w:color w:val="000000"/>
          <w:sz w:val="22"/>
          <w:szCs w:val="22"/>
        </w:rPr>
        <w:t>Sampling for Round 3</w:t>
      </w:r>
      <w:r w:rsidR="002D1940">
        <w:rPr>
          <w:rFonts w:asciiTheme="minorHAnsi" w:hAnsiTheme="minorHAnsi" w:cs="Arial"/>
          <w:color w:val="000000"/>
          <w:sz w:val="22"/>
          <w:szCs w:val="22"/>
        </w:rPr>
        <w:t xml:space="preserve"> (2018a)</w:t>
      </w:r>
      <w:r w:rsidRPr="009237A3">
        <w:rPr>
          <w:rFonts w:asciiTheme="minorHAnsi" w:hAnsiTheme="minorHAnsi" w:cs="Arial"/>
          <w:color w:val="000000"/>
          <w:sz w:val="22"/>
          <w:szCs w:val="22"/>
        </w:rPr>
        <w:t xml:space="preserve"> of the </w:t>
      </w:r>
      <w:r w:rsidR="0089488B">
        <w:rPr>
          <w:rFonts w:asciiTheme="minorHAnsi" w:hAnsiTheme="minorHAnsi" w:cs="Arial"/>
          <w:color w:val="000000"/>
          <w:sz w:val="22"/>
          <w:szCs w:val="22"/>
        </w:rPr>
        <w:t xml:space="preserve">current </w:t>
      </w:r>
      <w:r w:rsidRPr="009237A3">
        <w:rPr>
          <w:rFonts w:asciiTheme="minorHAnsi" w:hAnsiTheme="minorHAnsi" w:cs="Arial"/>
          <w:color w:val="000000"/>
          <w:sz w:val="22"/>
          <w:szCs w:val="22"/>
        </w:rPr>
        <w:t xml:space="preserve">project was undertaken in April 2018 following these events, with flow conditions in the Severn and Macintyre zones relatively low and stable (Figure </w:t>
      </w:r>
      <w:r w:rsidR="002D1940">
        <w:rPr>
          <w:rFonts w:asciiTheme="minorHAnsi" w:hAnsiTheme="minorHAnsi" w:cs="Arial"/>
          <w:color w:val="000000"/>
          <w:sz w:val="22"/>
          <w:szCs w:val="22"/>
        </w:rPr>
        <w:t>3</w:t>
      </w:r>
      <w:r w:rsidRPr="009237A3">
        <w:rPr>
          <w:rFonts w:asciiTheme="minorHAnsi" w:hAnsiTheme="minorHAnsi" w:cs="Arial"/>
          <w:color w:val="000000"/>
          <w:sz w:val="22"/>
          <w:szCs w:val="22"/>
        </w:rPr>
        <w:t>).</w:t>
      </w:r>
      <w:r w:rsidR="00C418EB" w:rsidRPr="009237A3">
        <w:rPr>
          <w:rFonts w:asciiTheme="minorHAnsi" w:hAnsiTheme="minorHAnsi" w:cs="Arial"/>
          <w:color w:val="000000"/>
          <w:sz w:val="22"/>
          <w:szCs w:val="22"/>
        </w:rPr>
        <w:t xml:space="preserve"> Following this round of sampling, additional water for the environment was released in April 2018 down the Dumaresq/Macintyre system using Commonwealth entitlements as part of the </w:t>
      </w:r>
      <w:r w:rsidR="001838ED" w:rsidRPr="009237A3">
        <w:rPr>
          <w:rFonts w:asciiTheme="minorHAnsi" w:hAnsiTheme="minorHAnsi" w:cs="Arial"/>
          <w:color w:val="000000"/>
          <w:sz w:val="22"/>
          <w:szCs w:val="22"/>
        </w:rPr>
        <w:t>N</w:t>
      </w:r>
      <w:r w:rsidR="00C418EB" w:rsidRPr="009237A3">
        <w:rPr>
          <w:rFonts w:asciiTheme="minorHAnsi" w:hAnsiTheme="minorHAnsi" w:cs="Arial"/>
          <w:color w:val="000000"/>
          <w:sz w:val="22"/>
          <w:szCs w:val="22"/>
        </w:rPr>
        <w:t xml:space="preserve">orthern </w:t>
      </w:r>
      <w:r w:rsidR="001838ED" w:rsidRPr="009237A3">
        <w:rPr>
          <w:rFonts w:asciiTheme="minorHAnsi" w:hAnsiTheme="minorHAnsi" w:cs="Arial"/>
          <w:color w:val="000000"/>
          <w:sz w:val="22"/>
          <w:szCs w:val="22"/>
        </w:rPr>
        <w:t>C</w:t>
      </w:r>
      <w:r w:rsidR="00C418EB" w:rsidRPr="009237A3">
        <w:rPr>
          <w:rFonts w:asciiTheme="minorHAnsi" w:hAnsiTheme="minorHAnsi" w:cs="Arial"/>
          <w:color w:val="000000"/>
          <w:sz w:val="22"/>
          <w:szCs w:val="22"/>
        </w:rPr>
        <w:t xml:space="preserve">onnectivity </w:t>
      </w:r>
      <w:r w:rsidR="001838ED" w:rsidRPr="009237A3">
        <w:rPr>
          <w:rFonts w:asciiTheme="minorHAnsi" w:hAnsiTheme="minorHAnsi" w:cs="Arial"/>
          <w:color w:val="000000"/>
          <w:sz w:val="22"/>
          <w:szCs w:val="22"/>
        </w:rPr>
        <w:t>E</w:t>
      </w:r>
      <w:r w:rsidR="00C418EB" w:rsidRPr="009237A3">
        <w:rPr>
          <w:rFonts w:asciiTheme="minorHAnsi" w:hAnsiTheme="minorHAnsi" w:cs="Arial"/>
          <w:color w:val="000000"/>
          <w:sz w:val="22"/>
          <w:szCs w:val="22"/>
        </w:rPr>
        <w:t>vent (</w:t>
      </w:r>
      <w:r w:rsidR="001838ED" w:rsidRPr="009237A3">
        <w:rPr>
          <w:rFonts w:asciiTheme="minorHAnsi" w:hAnsiTheme="minorHAnsi" w:cs="Arial"/>
          <w:color w:val="000000"/>
          <w:sz w:val="22"/>
          <w:szCs w:val="22"/>
        </w:rPr>
        <w:t xml:space="preserve">NCE; </w:t>
      </w:r>
      <w:r w:rsidR="00C418EB" w:rsidRPr="009237A3">
        <w:rPr>
          <w:rFonts w:asciiTheme="minorHAnsi" w:hAnsiTheme="minorHAnsi" w:cs="Arial"/>
          <w:color w:val="000000"/>
          <w:sz w:val="22"/>
          <w:szCs w:val="22"/>
        </w:rPr>
        <w:t xml:space="preserve">Figure </w:t>
      </w:r>
      <w:r w:rsidR="002D1940">
        <w:rPr>
          <w:rFonts w:asciiTheme="minorHAnsi" w:hAnsiTheme="minorHAnsi" w:cs="Arial"/>
          <w:color w:val="000000"/>
          <w:sz w:val="22"/>
          <w:szCs w:val="22"/>
        </w:rPr>
        <w:t>3</w:t>
      </w:r>
      <w:r w:rsidR="00C418EB" w:rsidRPr="009237A3">
        <w:rPr>
          <w:rFonts w:asciiTheme="minorHAnsi" w:hAnsiTheme="minorHAnsi" w:cs="Arial"/>
          <w:color w:val="000000"/>
          <w:sz w:val="22"/>
          <w:szCs w:val="22"/>
        </w:rPr>
        <w:t xml:space="preserve">). </w:t>
      </w:r>
    </w:p>
    <w:p w14:paraId="2BC91BB9" w14:textId="41EEA146" w:rsidR="009237A3" w:rsidRPr="009237A3" w:rsidRDefault="009237A3" w:rsidP="009237A3">
      <w:pPr>
        <w:spacing w:before="120"/>
        <w:jc w:val="both"/>
        <w:rPr>
          <w:rFonts w:asciiTheme="minorHAnsi" w:hAnsiTheme="minorHAnsi" w:cs="Arial"/>
          <w:color w:val="000000"/>
          <w:sz w:val="22"/>
          <w:szCs w:val="22"/>
        </w:rPr>
      </w:pPr>
      <w:r w:rsidRPr="009237A3">
        <w:rPr>
          <w:rFonts w:asciiTheme="minorHAnsi" w:hAnsiTheme="minorHAnsi" w:cs="Arial"/>
          <w:color w:val="000000"/>
          <w:sz w:val="22"/>
          <w:szCs w:val="22"/>
        </w:rPr>
        <w:t xml:space="preserve">Between </w:t>
      </w:r>
      <w:r>
        <w:rPr>
          <w:rFonts w:asciiTheme="minorHAnsi" w:hAnsiTheme="minorHAnsi" w:cs="Arial"/>
          <w:color w:val="000000"/>
          <w:sz w:val="22"/>
          <w:szCs w:val="22"/>
        </w:rPr>
        <w:t xml:space="preserve">May </w:t>
      </w:r>
      <w:r w:rsidRPr="009237A3">
        <w:rPr>
          <w:rFonts w:asciiTheme="minorHAnsi" w:hAnsiTheme="minorHAnsi" w:cs="Arial"/>
          <w:color w:val="000000"/>
          <w:sz w:val="22"/>
          <w:szCs w:val="22"/>
        </w:rPr>
        <w:t>4</w:t>
      </w:r>
      <w:r w:rsidR="0089488B">
        <w:rPr>
          <w:rFonts w:asciiTheme="minorHAnsi" w:hAnsiTheme="minorHAnsi" w:cs="Arial"/>
          <w:color w:val="000000"/>
          <w:sz w:val="22"/>
          <w:szCs w:val="22"/>
          <w:vertAlign w:val="superscript"/>
        </w:rPr>
        <w:t>th</w:t>
      </w:r>
      <w:r w:rsidRPr="009237A3">
        <w:rPr>
          <w:rFonts w:asciiTheme="minorHAnsi" w:hAnsiTheme="minorHAnsi" w:cs="Arial"/>
          <w:color w:val="000000"/>
          <w:sz w:val="22"/>
          <w:szCs w:val="22"/>
        </w:rPr>
        <w:t xml:space="preserve"> and 20</w:t>
      </w:r>
      <w:r w:rsidR="0089488B">
        <w:rPr>
          <w:rFonts w:asciiTheme="minorHAnsi" w:hAnsiTheme="minorHAnsi" w:cs="Arial"/>
          <w:color w:val="000000"/>
          <w:sz w:val="22"/>
          <w:szCs w:val="22"/>
          <w:vertAlign w:val="superscript"/>
        </w:rPr>
        <w:t>th</w:t>
      </w:r>
      <w:r w:rsidRPr="009237A3">
        <w:rPr>
          <w:rFonts w:asciiTheme="minorHAnsi" w:hAnsiTheme="minorHAnsi" w:cs="Arial"/>
          <w:color w:val="000000"/>
          <w:sz w:val="22"/>
          <w:szCs w:val="22"/>
        </w:rPr>
        <w:t xml:space="preserve"> 2018, a total of 4,000 ML of Commonwealth </w:t>
      </w:r>
      <w:r w:rsidR="00FF26F2">
        <w:rPr>
          <w:rFonts w:asciiTheme="minorHAnsi" w:hAnsiTheme="minorHAnsi" w:cs="Arial"/>
          <w:color w:val="000000"/>
          <w:sz w:val="22"/>
          <w:szCs w:val="22"/>
        </w:rPr>
        <w:t>water for the environment</w:t>
      </w:r>
      <w:r>
        <w:rPr>
          <w:rFonts w:asciiTheme="minorHAnsi" w:hAnsiTheme="minorHAnsi" w:cs="Arial"/>
          <w:color w:val="000000"/>
          <w:sz w:val="22"/>
          <w:szCs w:val="22"/>
        </w:rPr>
        <w:t xml:space="preserve"> </w:t>
      </w:r>
      <w:r w:rsidRPr="009237A3">
        <w:rPr>
          <w:rFonts w:asciiTheme="minorHAnsi" w:hAnsiTheme="minorHAnsi" w:cs="Arial"/>
          <w:color w:val="000000"/>
          <w:sz w:val="22"/>
          <w:szCs w:val="22"/>
        </w:rPr>
        <w:t>was delivered to Mungin</w:t>
      </w:r>
      <w:r>
        <w:rPr>
          <w:rFonts w:asciiTheme="minorHAnsi" w:hAnsiTheme="minorHAnsi" w:cs="Arial"/>
          <w:color w:val="000000"/>
          <w:sz w:val="22"/>
          <w:szCs w:val="22"/>
        </w:rPr>
        <w:t xml:space="preserve">di </w:t>
      </w:r>
      <w:r w:rsidR="0089488B">
        <w:rPr>
          <w:rFonts w:asciiTheme="minorHAnsi" w:hAnsiTheme="minorHAnsi" w:cs="Arial"/>
          <w:color w:val="000000"/>
          <w:sz w:val="22"/>
          <w:szCs w:val="22"/>
        </w:rPr>
        <w:t xml:space="preserve">which is considered </w:t>
      </w:r>
      <w:r>
        <w:rPr>
          <w:rFonts w:asciiTheme="minorHAnsi" w:hAnsiTheme="minorHAnsi" w:cs="Arial"/>
          <w:color w:val="000000"/>
          <w:sz w:val="22"/>
          <w:szCs w:val="22"/>
        </w:rPr>
        <w:t>the</w:t>
      </w:r>
      <w:r w:rsidRPr="009237A3">
        <w:rPr>
          <w:rFonts w:asciiTheme="minorHAnsi" w:hAnsiTheme="minorHAnsi" w:cs="Arial"/>
          <w:color w:val="000000"/>
          <w:sz w:val="22"/>
          <w:szCs w:val="22"/>
        </w:rPr>
        <w:t xml:space="preserve"> end of system for the Border Rivers.</w:t>
      </w:r>
      <w:r>
        <w:rPr>
          <w:rFonts w:asciiTheme="minorHAnsi" w:hAnsiTheme="minorHAnsi" w:cs="Arial"/>
          <w:color w:val="000000"/>
          <w:sz w:val="22"/>
          <w:szCs w:val="22"/>
        </w:rPr>
        <w:t xml:space="preserve"> </w:t>
      </w:r>
      <w:r w:rsidRPr="009237A3">
        <w:rPr>
          <w:rFonts w:asciiTheme="minorHAnsi" w:hAnsiTheme="minorHAnsi" w:cs="Arial"/>
          <w:color w:val="000000"/>
          <w:sz w:val="22"/>
          <w:szCs w:val="22"/>
        </w:rPr>
        <w:t xml:space="preserve">The purpose of the water </w:t>
      </w:r>
      <w:r w:rsidR="0089488B">
        <w:rPr>
          <w:rFonts w:asciiTheme="minorHAnsi" w:hAnsiTheme="minorHAnsi" w:cs="Arial"/>
          <w:color w:val="000000"/>
          <w:sz w:val="22"/>
          <w:szCs w:val="22"/>
        </w:rPr>
        <w:t xml:space="preserve">delivery </w:t>
      </w:r>
      <w:r w:rsidRPr="009237A3">
        <w:rPr>
          <w:rFonts w:asciiTheme="minorHAnsi" w:hAnsiTheme="minorHAnsi" w:cs="Arial"/>
          <w:color w:val="000000"/>
          <w:sz w:val="22"/>
          <w:szCs w:val="22"/>
        </w:rPr>
        <w:t>was to provide a connecting flow to</w:t>
      </w:r>
      <w:r>
        <w:rPr>
          <w:rFonts w:asciiTheme="minorHAnsi" w:hAnsiTheme="minorHAnsi" w:cs="Arial"/>
          <w:color w:val="000000"/>
          <w:sz w:val="22"/>
          <w:szCs w:val="22"/>
        </w:rPr>
        <w:t xml:space="preserve"> the Barwon-Darling, as well as</w:t>
      </w:r>
      <w:r w:rsidRPr="009237A3">
        <w:rPr>
          <w:rFonts w:asciiTheme="minorHAnsi" w:hAnsiTheme="minorHAnsi" w:cs="Arial"/>
          <w:color w:val="000000"/>
          <w:sz w:val="22"/>
          <w:szCs w:val="22"/>
        </w:rPr>
        <w:t xml:space="preserve"> improv</w:t>
      </w:r>
      <w:r>
        <w:rPr>
          <w:rFonts w:asciiTheme="minorHAnsi" w:hAnsiTheme="minorHAnsi" w:cs="Arial"/>
          <w:color w:val="000000"/>
          <w:sz w:val="22"/>
          <w:szCs w:val="22"/>
        </w:rPr>
        <w:t>e</w:t>
      </w:r>
      <w:r w:rsidRPr="009237A3">
        <w:rPr>
          <w:rFonts w:asciiTheme="minorHAnsi" w:hAnsiTheme="minorHAnsi" w:cs="Arial"/>
          <w:color w:val="000000"/>
          <w:sz w:val="22"/>
          <w:szCs w:val="22"/>
        </w:rPr>
        <w:t xml:space="preserve"> tributary conditions to maintain native fish populations</w:t>
      </w:r>
      <w:r>
        <w:rPr>
          <w:rFonts w:asciiTheme="minorHAnsi" w:hAnsiTheme="minorHAnsi" w:cs="Arial"/>
          <w:color w:val="000000"/>
          <w:sz w:val="22"/>
          <w:szCs w:val="22"/>
        </w:rPr>
        <w:t xml:space="preserve"> in the Dumaresq and Macintyre systems</w:t>
      </w:r>
      <w:r w:rsidRPr="009237A3">
        <w:rPr>
          <w:rFonts w:asciiTheme="minorHAnsi" w:hAnsiTheme="minorHAnsi" w:cs="Arial"/>
          <w:color w:val="000000"/>
          <w:sz w:val="22"/>
          <w:szCs w:val="22"/>
        </w:rPr>
        <w:t>. An initial small peak was provided for three days, followed by a stable pulse for seven days and then a short recession. This delivery reached Mungindi on 4</w:t>
      </w:r>
      <w:r w:rsidR="0089488B">
        <w:rPr>
          <w:rFonts w:asciiTheme="minorHAnsi" w:hAnsiTheme="minorHAnsi" w:cs="Arial"/>
          <w:color w:val="000000"/>
          <w:sz w:val="22"/>
          <w:szCs w:val="22"/>
          <w:vertAlign w:val="superscript"/>
        </w:rPr>
        <w:t>th</w:t>
      </w:r>
      <w:r w:rsidRPr="009237A3">
        <w:rPr>
          <w:rFonts w:asciiTheme="minorHAnsi" w:hAnsiTheme="minorHAnsi" w:cs="Arial"/>
          <w:color w:val="000000"/>
          <w:sz w:val="22"/>
          <w:szCs w:val="22"/>
        </w:rPr>
        <w:t xml:space="preserve"> May 2018, 17 days after the initial release from Glenlyon Dam. Stable flows were </w:t>
      </w:r>
      <w:r>
        <w:rPr>
          <w:rFonts w:asciiTheme="minorHAnsi" w:hAnsiTheme="minorHAnsi" w:cs="Arial"/>
          <w:color w:val="000000"/>
          <w:sz w:val="22"/>
          <w:szCs w:val="22"/>
        </w:rPr>
        <w:t xml:space="preserve">provided </w:t>
      </w:r>
      <w:r w:rsidRPr="009237A3">
        <w:rPr>
          <w:rFonts w:asciiTheme="minorHAnsi" w:hAnsiTheme="minorHAnsi" w:cs="Arial"/>
          <w:color w:val="000000"/>
          <w:sz w:val="22"/>
          <w:szCs w:val="22"/>
        </w:rPr>
        <w:t>between 380-430 ML/d</w:t>
      </w:r>
      <w:r>
        <w:rPr>
          <w:rFonts w:asciiTheme="minorHAnsi" w:hAnsiTheme="minorHAnsi" w:cs="Arial"/>
          <w:color w:val="000000"/>
          <w:sz w:val="22"/>
          <w:szCs w:val="22"/>
        </w:rPr>
        <w:t>ay</w:t>
      </w:r>
      <w:r w:rsidRPr="009237A3">
        <w:rPr>
          <w:rFonts w:asciiTheme="minorHAnsi" w:hAnsiTheme="minorHAnsi" w:cs="Arial"/>
          <w:color w:val="000000"/>
          <w:sz w:val="22"/>
          <w:szCs w:val="22"/>
        </w:rPr>
        <w:t xml:space="preserve"> for the majority of the watering action, providing native fish with opportunities to move and disperse throughout the upper Barwon, Dumaresq and lower Macintyre reaches.</w:t>
      </w:r>
    </w:p>
    <w:p w14:paraId="2BC91BBA" w14:textId="52501636" w:rsidR="002C546D" w:rsidRPr="00C418EB" w:rsidRDefault="002C546D" w:rsidP="00C418EB">
      <w:pPr>
        <w:spacing w:before="120" w:after="120"/>
        <w:jc w:val="both"/>
        <w:rPr>
          <w:rFonts w:asciiTheme="minorHAnsi" w:hAnsiTheme="minorHAnsi"/>
          <w:sz w:val="22"/>
        </w:rPr>
      </w:pPr>
      <w:r w:rsidRPr="00C418EB">
        <w:rPr>
          <w:rFonts w:asciiTheme="minorHAnsi" w:hAnsiTheme="minorHAnsi"/>
          <w:sz w:val="22"/>
        </w:rPr>
        <w:t>Sampling for Round 4</w:t>
      </w:r>
      <w:r w:rsidR="002D1940">
        <w:rPr>
          <w:rFonts w:asciiTheme="minorHAnsi" w:hAnsiTheme="minorHAnsi"/>
          <w:sz w:val="22"/>
        </w:rPr>
        <w:t xml:space="preserve"> (2018b)</w:t>
      </w:r>
      <w:r w:rsidRPr="00C418EB">
        <w:rPr>
          <w:rFonts w:asciiTheme="minorHAnsi" w:hAnsiTheme="minorHAnsi"/>
          <w:sz w:val="22"/>
        </w:rPr>
        <w:t xml:space="preserve"> of the </w:t>
      </w:r>
      <w:r w:rsidR="0089488B">
        <w:rPr>
          <w:rFonts w:asciiTheme="minorHAnsi" w:hAnsiTheme="minorHAnsi"/>
          <w:sz w:val="22"/>
        </w:rPr>
        <w:t xml:space="preserve">current </w:t>
      </w:r>
      <w:r w:rsidRPr="00C418EB">
        <w:rPr>
          <w:rFonts w:asciiTheme="minorHAnsi" w:hAnsiTheme="minorHAnsi"/>
          <w:sz w:val="22"/>
        </w:rPr>
        <w:t xml:space="preserve">project was undertaken in November 2018, </w:t>
      </w:r>
      <w:r w:rsidR="0089488B">
        <w:rPr>
          <w:rFonts w:asciiTheme="minorHAnsi" w:hAnsiTheme="minorHAnsi"/>
          <w:sz w:val="22"/>
        </w:rPr>
        <w:t>which coincided with</w:t>
      </w:r>
      <w:r w:rsidR="0089488B" w:rsidRPr="00C418EB">
        <w:rPr>
          <w:rFonts w:asciiTheme="minorHAnsi" w:hAnsiTheme="minorHAnsi"/>
          <w:sz w:val="22"/>
        </w:rPr>
        <w:t xml:space="preserve"> </w:t>
      </w:r>
      <w:r w:rsidRPr="00C418EB">
        <w:rPr>
          <w:rFonts w:asciiTheme="minorHAnsi" w:hAnsiTheme="minorHAnsi"/>
          <w:sz w:val="22"/>
        </w:rPr>
        <w:t xml:space="preserve">a series of </w:t>
      </w:r>
      <w:r w:rsidR="0089488B">
        <w:rPr>
          <w:rFonts w:asciiTheme="minorHAnsi" w:hAnsiTheme="minorHAnsi"/>
          <w:sz w:val="22"/>
        </w:rPr>
        <w:t xml:space="preserve">small increases in </w:t>
      </w:r>
      <w:r w:rsidRPr="00C418EB">
        <w:rPr>
          <w:rFonts w:asciiTheme="minorHAnsi" w:hAnsiTheme="minorHAnsi"/>
          <w:sz w:val="22"/>
        </w:rPr>
        <w:t xml:space="preserve">flow in both the Severn and Macintyre zones </w:t>
      </w:r>
      <w:r w:rsidR="0089488B">
        <w:rPr>
          <w:rFonts w:asciiTheme="minorHAnsi" w:hAnsiTheme="minorHAnsi"/>
          <w:sz w:val="22"/>
        </w:rPr>
        <w:t>due</w:t>
      </w:r>
      <w:r w:rsidRPr="00C418EB">
        <w:rPr>
          <w:rFonts w:asciiTheme="minorHAnsi" w:hAnsiTheme="minorHAnsi"/>
          <w:sz w:val="22"/>
        </w:rPr>
        <w:t xml:space="preserve"> to rainfall and operational releases (Figure </w:t>
      </w:r>
      <w:r w:rsidR="002D1940">
        <w:rPr>
          <w:rFonts w:asciiTheme="minorHAnsi" w:hAnsiTheme="minorHAnsi"/>
          <w:sz w:val="22"/>
        </w:rPr>
        <w:t>3</w:t>
      </w:r>
      <w:r w:rsidRPr="00C418EB">
        <w:rPr>
          <w:rFonts w:asciiTheme="minorHAnsi" w:hAnsiTheme="minorHAnsi"/>
          <w:sz w:val="22"/>
        </w:rPr>
        <w:t xml:space="preserve">).  </w:t>
      </w:r>
    </w:p>
    <w:p w14:paraId="2BC91BBB" w14:textId="77777777" w:rsidR="00FC7BB7" w:rsidRDefault="00FC7BB7" w:rsidP="002C546D">
      <w:pPr>
        <w:spacing w:before="120" w:after="120" w:line="276" w:lineRule="auto"/>
        <w:jc w:val="both"/>
        <w:rPr>
          <w:rFonts w:asciiTheme="minorHAnsi" w:eastAsia="Calibri" w:hAnsiTheme="minorHAnsi" w:cs="Arial"/>
          <w:sz w:val="22"/>
          <w:szCs w:val="20"/>
          <w:lang w:val="en-US"/>
        </w:rPr>
        <w:sectPr w:rsidR="00FC7BB7" w:rsidSect="002515C1">
          <w:pgSz w:w="11906" w:h="16838" w:code="9"/>
          <w:pgMar w:top="1440" w:right="1440" w:bottom="1440" w:left="1440" w:header="567" w:footer="567" w:gutter="0"/>
          <w:cols w:space="708"/>
          <w:titlePg/>
          <w:docGrid w:linePitch="360"/>
        </w:sectPr>
      </w:pPr>
    </w:p>
    <w:p w14:paraId="2BC91BC0" w14:textId="1C6F20D5" w:rsidR="00FC7BB7" w:rsidRDefault="002515C1" w:rsidP="002515C1">
      <w:pPr>
        <w:tabs>
          <w:tab w:val="left" w:pos="2354"/>
        </w:tabs>
        <w:rPr>
          <w:rFonts w:asciiTheme="minorHAnsi" w:hAnsiTheme="minorHAnsi"/>
          <w:b/>
          <w:sz w:val="20"/>
          <w:szCs w:val="22"/>
          <w:u w:val="single"/>
        </w:rPr>
      </w:pPr>
      <w:r>
        <w:rPr>
          <w:rFonts w:asciiTheme="minorHAnsi" w:eastAsia="Calibri" w:hAnsiTheme="minorHAnsi" w:cs="Arial"/>
          <w:sz w:val="22"/>
          <w:szCs w:val="20"/>
          <w:lang w:val="en-US"/>
        </w:rPr>
        <w:tab/>
      </w:r>
      <w:r w:rsidR="00634D20">
        <w:rPr>
          <w:noProof/>
        </w:rPr>
        <w:drawing>
          <wp:anchor distT="0" distB="0" distL="114300" distR="114300" simplePos="0" relativeHeight="251704320" behindDoc="0" locked="0" layoutInCell="1" allowOverlap="1" wp14:anchorId="2BC920B1" wp14:editId="2BC920B2">
            <wp:simplePos x="0" y="0"/>
            <wp:positionH relativeFrom="column">
              <wp:posOffset>2971800</wp:posOffset>
            </wp:positionH>
            <wp:positionV relativeFrom="paragraph">
              <wp:posOffset>134620</wp:posOffset>
            </wp:positionV>
            <wp:extent cx="4236720" cy="2918460"/>
            <wp:effectExtent l="0" t="0" r="11430" b="15240"/>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C7BB7">
        <w:rPr>
          <w:noProof/>
        </w:rPr>
        <w:drawing>
          <wp:anchor distT="0" distB="0" distL="114300" distR="114300" simplePos="0" relativeHeight="251678720" behindDoc="0" locked="0" layoutInCell="1" allowOverlap="1" wp14:anchorId="2BC920B3" wp14:editId="2D658DB9">
            <wp:simplePos x="0" y="0"/>
            <wp:positionH relativeFrom="column">
              <wp:posOffset>0</wp:posOffset>
            </wp:positionH>
            <wp:positionV relativeFrom="paragraph">
              <wp:posOffset>-2540</wp:posOffset>
            </wp:positionV>
            <wp:extent cx="7452000" cy="5151600"/>
            <wp:effectExtent l="0" t="0" r="15875" b="11430"/>
            <wp:wrapNone/>
            <wp:docPr id="44" name="Chart 44" descr="Figure 3: Hydrological conditions in the Border Rivers valley during the project period, highlighting sampling rounds included in analysis (red circles), and managed flow events that used water for the environment, with detail for each event provided in the inset hydrograph (source: http://realtimedata.water.nsw.gov.au/water.stm)." title="Figure 3: Hydrological conditions in the Border Rivers valley during the project period, highlighting sampling rounds included in analysis (red circles), and managed flow events that used water for the environment, with detail for each event provided in the inset hydrograph (source: http://realtimedata.water.nsw.gov.au/water.stm)."/>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BC91BC1" w14:textId="77777777" w:rsidR="00FC7BB7" w:rsidRDefault="00FC7BB7" w:rsidP="00FC7BB7">
      <w:pPr>
        <w:spacing w:before="120" w:after="120"/>
        <w:jc w:val="both"/>
        <w:rPr>
          <w:rFonts w:asciiTheme="minorHAnsi" w:hAnsiTheme="minorHAnsi"/>
          <w:b/>
          <w:sz w:val="20"/>
          <w:szCs w:val="22"/>
          <w:u w:val="single"/>
        </w:rPr>
      </w:pPr>
    </w:p>
    <w:p w14:paraId="2BC91BC2" w14:textId="77777777" w:rsidR="00FC7BB7" w:rsidRDefault="00FC7BB7" w:rsidP="00FC7BB7">
      <w:pPr>
        <w:spacing w:before="120" w:after="120"/>
        <w:jc w:val="both"/>
        <w:rPr>
          <w:rFonts w:asciiTheme="minorHAnsi" w:hAnsiTheme="minorHAnsi"/>
          <w:b/>
          <w:sz w:val="20"/>
          <w:szCs w:val="22"/>
          <w:u w:val="single"/>
        </w:rPr>
      </w:pPr>
    </w:p>
    <w:p w14:paraId="2BC91BC3" w14:textId="77777777" w:rsidR="00FC7BB7" w:rsidRDefault="00741C85" w:rsidP="00FC7BB7">
      <w:pPr>
        <w:spacing w:before="120" w:after="120"/>
        <w:jc w:val="both"/>
        <w:rPr>
          <w:rFonts w:asciiTheme="minorHAnsi" w:hAnsiTheme="minorHAnsi"/>
          <w:b/>
          <w:sz w:val="20"/>
          <w:szCs w:val="22"/>
          <w:u w:val="single"/>
        </w:rPr>
      </w:pPr>
      <w:r w:rsidRPr="000D1A45">
        <w:rPr>
          <w:rFonts w:asciiTheme="minorHAnsi" w:eastAsia="Calibri" w:hAnsiTheme="minorHAnsi" w:cs="Arial"/>
          <w:noProof/>
          <w:sz w:val="22"/>
          <w:szCs w:val="20"/>
        </w:rPr>
        <mc:AlternateContent>
          <mc:Choice Requires="wps">
            <w:drawing>
              <wp:anchor distT="0" distB="0" distL="114300" distR="114300" simplePos="0" relativeHeight="251706368" behindDoc="0" locked="0" layoutInCell="1" allowOverlap="1" wp14:anchorId="2BC920B5" wp14:editId="2BC920B6">
                <wp:simplePos x="0" y="0"/>
                <wp:positionH relativeFrom="column">
                  <wp:posOffset>3634740</wp:posOffset>
                </wp:positionH>
                <wp:positionV relativeFrom="paragraph">
                  <wp:posOffset>32385</wp:posOffset>
                </wp:positionV>
                <wp:extent cx="83820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8" w14:textId="77777777" w:rsidR="00483A61" w:rsidRPr="001838ED" w:rsidRDefault="00483A61" w:rsidP="00741C85">
                            <w:pPr>
                              <w:jc w:val="center"/>
                              <w:rPr>
                                <w:b/>
                                <w:sz w:val="14"/>
                              </w:rPr>
                            </w:pPr>
                            <w:r w:rsidRPr="001838ED">
                              <w:rPr>
                                <w:b/>
                                <w:sz w:val="14"/>
                              </w:rPr>
                              <w:t>Severn Stimulus Flow 201</w:t>
                            </w:r>
                            <w:r>
                              <w:rPr>
                                <w:b/>
                                <w:sz w:val="1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B5" id="_x0000_s1029" type="#_x0000_t202" style="position:absolute;left:0;text-align:left;margin-left:286.2pt;margin-top:2.55pt;width:66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" filled="f" stroked="f">
                <v:textbox style="mso-fit-shape-to-text:t">
                  <w:txbxContent>
                    <w:p w14:paraId="2BC92128" w14:textId="77777777" w:rsidR="00483A61" w:rsidRPr="001838ED" w:rsidRDefault="00483A61" w:rsidP="00741C85">
                      <w:pPr>
                        <w:jc w:val="center"/>
                        <w:rPr>
                          <w:b/>
                          <w:sz w:val="14"/>
                        </w:rPr>
                      </w:pPr>
                      <w:r w:rsidRPr="001838ED">
                        <w:rPr>
                          <w:b/>
                          <w:sz w:val="14"/>
                        </w:rPr>
                        <w:t>Severn Stimulus Flow 201</w:t>
                      </w:r>
                      <w:r>
                        <w:rPr>
                          <w:b/>
                          <w:sz w:val="14"/>
                        </w:rPr>
                        <w:t>7</w:t>
                      </w:r>
                    </w:p>
                  </w:txbxContent>
                </v:textbox>
              </v:shape>
            </w:pict>
          </mc:Fallback>
        </mc:AlternateContent>
      </w:r>
    </w:p>
    <w:p w14:paraId="2BC91BC4" w14:textId="77777777" w:rsidR="00FC7BB7" w:rsidRDefault="00741C85" w:rsidP="00FC7BB7">
      <w:pPr>
        <w:spacing w:before="120" w:after="120"/>
        <w:jc w:val="both"/>
        <w:rPr>
          <w:rFonts w:asciiTheme="minorHAnsi" w:hAnsiTheme="minorHAnsi"/>
          <w:b/>
          <w:sz w:val="20"/>
          <w:szCs w:val="22"/>
          <w:u w:val="single"/>
        </w:rPr>
      </w:pPr>
      <w:r>
        <w:rPr>
          <w:noProof/>
        </w:rPr>
        <mc:AlternateContent>
          <mc:Choice Requires="wps">
            <w:drawing>
              <wp:anchor distT="0" distB="0" distL="114300" distR="114300" simplePos="0" relativeHeight="251712512" behindDoc="0" locked="0" layoutInCell="1" allowOverlap="1" wp14:anchorId="2BC920B7" wp14:editId="2BC920B8">
                <wp:simplePos x="0" y="0"/>
                <wp:positionH relativeFrom="column">
                  <wp:posOffset>3726180</wp:posOffset>
                </wp:positionH>
                <wp:positionV relativeFrom="paragraph">
                  <wp:posOffset>197485</wp:posOffset>
                </wp:positionV>
                <wp:extent cx="601980" cy="0"/>
                <wp:effectExtent l="0" t="0" r="7620" b="19050"/>
                <wp:wrapNone/>
                <wp:docPr id="305" name="Straight Connector 1"/>
                <wp:cNvGraphicFramePr/>
                <a:graphic xmlns:a="http://schemas.openxmlformats.org/drawingml/2006/main">
                  <a:graphicData uri="http://schemas.microsoft.com/office/word/2010/wordprocessingShape">
                    <wps:wsp>
                      <wps:cNvCnPr/>
                      <wps:spPr>
                        <a:xfrm>
                          <a:off x="0" y="0"/>
                          <a:ext cx="60198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D01F1" id="Straight Connector 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4pt,15.55pt" to="340.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" strokecolor="red" strokeweight="2pt">
                <v:stroke dashstyle="3 1"/>
              </v:line>
            </w:pict>
          </mc:Fallback>
        </mc:AlternateContent>
      </w:r>
    </w:p>
    <w:p w14:paraId="2BC91BC5" w14:textId="77777777" w:rsidR="00FC7BB7" w:rsidRDefault="00FC7BB7" w:rsidP="00FC7BB7">
      <w:pPr>
        <w:spacing w:before="120" w:after="120"/>
        <w:jc w:val="both"/>
        <w:rPr>
          <w:rFonts w:asciiTheme="minorHAnsi" w:hAnsiTheme="minorHAnsi"/>
          <w:b/>
          <w:sz w:val="20"/>
          <w:szCs w:val="22"/>
          <w:u w:val="single"/>
        </w:rPr>
      </w:pPr>
    </w:p>
    <w:p w14:paraId="2BC91BC6" w14:textId="77777777" w:rsidR="00FC7BB7" w:rsidRDefault="00E27177" w:rsidP="00FC7BB7">
      <w:pPr>
        <w:spacing w:before="120" w:after="120"/>
        <w:jc w:val="both"/>
        <w:rPr>
          <w:rFonts w:asciiTheme="minorHAnsi" w:hAnsiTheme="minorHAnsi"/>
          <w:b/>
          <w:sz w:val="20"/>
          <w:szCs w:val="22"/>
          <w:u w:val="single"/>
        </w:rPr>
      </w:pPr>
      <w:r w:rsidRPr="000D1A45">
        <w:rPr>
          <w:rFonts w:asciiTheme="minorHAnsi" w:eastAsia="Calibri" w:hAnsiTheme="minorHAnsi" w:cs="Arial"/>
          <w:noProof/>
          <w:sz w:val="22"/>
          <w:szCs w:val="20"/>
        </w:rPr>
        <mc:AlternateContent>
          <mc:Choice Requires="wps">
            <w:drawing>
              <wp:anchor distT="0" distB="0" distL="114300" distR="114300" simplePos="0" relativeHeight="251708416" behindDoc="0" locked="0" layoutInCell="1" allowOverlap="1" wp14:anchorId="2BC920B9" wp14:editId="2BC920BA">
                <wp:simplePos x="0" y="0"/>
                <wp:positionH relativeFrom="column">
                  <wp:posOffset>3825240</wp:posOffset>
                </wp:positionH>
                <wp:positionV relativeFrom="paragraph">
                  <wp:posOffset>154305</wp:posOffset>
                </wp:positionV>
                <wp:extent cx="1112520" cy="20256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02565"/>
                        </a:xfrm>
                        <a:prstGeom prst="rect">
                          <a:avLst/>
                        </a:prstGeom>
                        <a:noFill/>
                        <a:ln w="9525">
                          <a:noFill/>
                          <a:miter lim="800000"/>
                          <a:headEnd/>
                          <a:tailEnd/>
                        </a:ln>
                      </wps:spPr>
                      <wps:txbx>
                        <w:txbxContent>
                          <w:p w14:paraId="2BC92129" w14:textId="77777777" w:rsidR="00483A61" w:rsidRPr="001838ED" w:rsidRDefault="00483A61" w:rsidP="00741C85">
                            <w:pPr>
                              <w:jc w:val="center"/>
                              <w:rPr>
                                <w:b/>
                                <w:sz w:val="14"/>
                              </w:rPr>
                            </w:pPr>
                            <w:r>
                              <w:rPr>
                                <w:b/>
                                <w:sz w:val="14"/>
                              </w:rPr>
                              <w:t>Dumaresq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20B9" id="_x0000_s1030" type="#_x0000_t202" style="position:absolute;left:0;text-align:left;margin-left:301.2pt;margin-top:12.15pt;width:87.6pt;height: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" filled="f" stroked="f">
                <v:textbox>
                  <w:txbxContent>
                    <w:p w14:paraId="2BC92129" w14:textId="77777777" w:rsidR="00483A61" w:rsidRPr="001838ED" w:rsidRDefault="00483A61" w:rsidP="00741C85">
                      <w:pPr>
                        <w:jc w:val="center"/>
                        <w:rPr>
                          <w:b/>
                          <w:sz w:val="14"/>
                        </w:rPr>
                      </w:pPr>
                      <w:r>
                        <w:rPr>
                          <w:b/>
                          <w:sz w:val="14"/>
                        </w:rPr>
                        <w:t>Dumaresq Action</w:t>
                      </w:r>
                    </w:p>
                  </w:txbxContent>
                </v:textbox>
              </v:shape>
            </w:pict>
          </mc:Fallback>
        </mc:AlternateContent>
      </w:r>
      <w:r w:rsidR="00741C85" w:rsidRPr="000D1A45">
        <w:rPr>
          <w:rFonts w:asciiTheme="minorHAnsi" w:eastAsia="Calibri" w:hAnsiTheme="minorHAnsi" w:cs="Arial"/>
          <w:noProof/>
          <w:sz w:val="22"/>
          <w:szCs w:val="20"/>
        </w:rPr>
        <mc:AlternateContent>
          <mc:Choice Requires="wps">
            <w:drawing>
              <wp:anchor distT="0" distB="0" distL="114300" distR="114300" simplePos="0" relativeHeight="251710464" behindDoc="0" locked="0" layoutInCell="1" allowOverlap="1" wp14:anchorId="2BC920BB" wp14:editId="2BC920BC">
                <wp:simplePos x="0" y="0"/>
                <wp:positionH relativeFrom="column">
                  <wp:posOffset>6454140</wp:posOffset>
                </wp:positionH>
                <wp:positionV relativeFrom="paragraph">
                  <wp:posOffset>154305</wp:posOffset>
                </wp:positionV>
                <wp:extent cx="838200"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A" w14:textId="77777777" w:rsidR="00483A61" w:rsidRPr="001838ED" w:rsidRDefault="00483A61" w:rsidP="00741C85">
                            <w:pPr>
                              <w:jc w:val="center"/>
                              <w:rPr>
                                <w:b/>
                                <w:sz w:val="14"/>
                              </w:rPr>
                            </w:pPr>
                            <w:r>
                              <w:rPr>
                                <w:b/>
                                <w:sz w:val="14"/>
                              </w:rPr>
                              <w:t>NCE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BB" id="_x0000_s1031" type="#_x0000_t202" style="position:absolute;left:0;text-align:left;margin-left:508.2pt;margin-top:12.15pt;width:66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" filled="f" stroked="f">
                <v:textbox style="mso-fit-shape-to-text:t">
                  <w:txbxContent>
                    <w:p w14:paraId="2BC9212A" w14:textId="77777777" w:rsidR="00483A61" w:rsidRPr="001838ED" w:rsidRDefault="00483A61" w:rsidP="00741C85">
                      <w:pPr>
                        <w:jc w:val="center"/>
                        <w:rPr>
                          <w:b/>
                          <w:sz w:val="14"/>
                        </w:rPr>
                      </w:pPr>
                      <w:r>
                        <w:rPr>
                          <w:b/>
                          <w:sz w:val="14"/>
                        </w:rPr>
                        <w:t>NCE Action</w:t>
                      </w:r>
                    </w:p>
                  </w:txbxContent>
                </v:textbox>
              </v:shape>
            </w:pict>
          </mc:Fallback>
        </mc:AlternateContent>
      </w:r>
    </w:p>
    <w:p w14:paraId="2BC91BC7" w14:textId="77777777" w:rsidR="00FC7BB7" w:rsidRDefault="00E27177" w:rsidP="00FC7BB7">
      <w:pPr>
        <w:spacing w:before="120" w:after="120"/>
        <w:jc w:val="both"/>
        <w:rPr>
          <w:rFonts w:asciiTheme="minorHAnsi" w:hAnsiTheme="minorHAnsi"/>
          <w:b/>
          <w:sz w:val="20"/>
          <w:szCs w:val="22"/>
          <w:u w:val="single"/>
        </w:rPr>
      </w:pPr>
      <w:r>
        <w:rPr>
          <w:noProof/>
        </w:rPr>
        <mc:AlternateContent>
          <mc:Choice Requires="wps">
            <w:drawing>
              <wp:anchor distT="0" distB="0" distL="114300" distR="114300" simplePos="0" relativeHeight="251714560" behindDoc="0" locked="0" layoutInCell="1" allowOverlap="1" wp14:anchorId="2BC920BD" wp14:editId="2BC920BE">
                <wp:simplePos x="0" y="0"/>
                <wp:positionH relativeFrom="column">
                  <wp:posOffset>4152900</wp:posOffset>
                </wp:positionH>
                <wp:positionV relativeFrom="paragraph">
                  <wp:posOffset>116205</wp:posOffset>
                </wp:positionV>
                <wp:extent cx="472440" cy="0"/>
                <wp:effectExtent l="0" t="0" r="22860" b="19050"/>
                <wp:wrapNone/>
                <wp:docPr id="306" name="Straight Connector 1"/>
                <wp:cNvGraphicFramePr/>
                <a:graphic xmlns:a="http://schemas.openxmlformats.org/drawingml/2006/main">
                  <a:graphicData uri="http://schemas.microsoft.com/office/word/2010/wordprocessingShape">
                    <wps:wsp>
                      <wps:cNvCnPr/>
                      <wps:spPr>
                        <a:xfrm>
                          <a:off x="0" y="0"/>
                          <a:ext cx="47244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1E46BB" id="Straight Connector 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9.15pt" to="364.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" strokecolor="red" strokeweight="2pt">
                <v:stroke dashstyle="3 1"/>
              </v:line>
            </w:pict>
          </mc:Fallback>
        </mc:AlternateContent>
      </w:r>
      <w:r w:rsidR="00741C85">
        <w:rPr>
          <w:noProof/>
        </w:rPr>
        <mc:AlternateContent>
          <mc:Choice Requires="wps">
            <w:drawing>
              <wp:anchor distT="0" distB="0" distL="114300" distR="114300" simplePos="0" relativeHeight="251716608" behindDoc="0" locked="0" layoutInCell="1" allowOverlap="1" wp14:anchorId="2BC920BF" wp14:editId="2BC920C0">
                <wp:simplePos x="0" y="0"/>
                <wp:positionH relativeFrom="column">
                  <wp:posOffset>6720840</wp:posOffset>
                </wp:positionH>
                <wp:positionV relativeFrom="paragraph">
                  <wp:posOffset>113665</wp:posOffset>
                </wp:positionV>
                <wp:extent cx="312420" cy="0"/>
                <wp:effectExtent l="0" t="0" r="11430" b="19050"/>
                <wp:wrapNone/>
                <wp:docPr id="307" name="Straight Connector 1"/>
                <wp:cNvGraphicFramePr/>
                <a:graphic xmlns:a="http://schemas.openxmlformats.org/drawingml/2006/main">
                  <a:graphicData uri="http://schemas.microsoft.com/office/word/2010/wordprocessingShape">
                    <wps:wsp>
                      <wps:cNvCnPr/>
                      <wps:spPr>
                        <a:xfrm>
                          <a:off x="0" y="0"/>
                          <a:ext cx="31242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0BCE8" id="Straight Connector 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2pt,8.95pt" to="553.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" strokecolor="red" strokeweight="2pt">
                <v:stroke dashstyle="3 1"/>
              </v:line>
            </w:pict>
          </mc:Fallback>
        </mc:AlternateContent>
      </w:r>
    </w:p>
    <w:p w14:paraId="2BC91BC8" w14:textId="77777777" w:rsidR="00FC7BB7" w:rsidRDefault="00FC7BB7" w:rsidP="00FC7BB7">
      <w:pPr>
        <w:spacing w:before="120" w:after="120"/>
        <w:jc w:val="both"/>
        <w:rPr>
          <w:rFonts w:asciiTheme="minorHAnsi" w:hAnsiTheme="minorHAnsi"/>
          <w:b/>
          <w:sz w:val="20"/>
          <w:szCs w:val="22"/>
          <w:u w:val="single"/>
        </w:rPr>
      </w:pPr>
    </w:p>
    <w:p w14:paraId="2BC91BC9" w14:textId="77777777" w:rsidR="00FC7BB7" w:rsidRDefault="00FC7BB7" w:rsidP="00FC7BB7">
      <w:pPr>
        <w:spacing w:before="120" w:after="120"/>
        <w:jc w:val="both"/>
        <w:rPr>
          <w:rFonts w:asciiTheme="minorHAnsi" w:hAnsiTheme="minorHAnsi"/>
          <w:b/>
          <w:sz w:val="20"/>
          <w:szCs w:val="22"/>
          <w:u w:val="single"/>
        </w:rPr>
      </w:pPr>
    </w:p>
    <w:p w14:paraId="2BC91BCA" w14:textId="77777777" w:rsidR="00FC7BB7" w:rsidRDefault="00FC7BB7" w:rsidP="00FC7BB7">
      <w:pPr>
        <w:spacing w:before="120" w:after="120"/>
        <w:jc w:val="both"/>
        <w:rPr>
          <w:rFonts w:asciiTheme="minorHAnsi" w:hAnsiTheme="minorHAnsi"/>
          <w:b/>
          <w:sz w:val="20"/>
          <w:szCs w:val="22"/>
          <w:u w:val="single"/>
        </w:rPr>
      </w:pPr>
    </w:p>
    <w:p w14:paraId="2BC91BCB" w14:textId="77777777" w:rsidR="00FC7BB7" w:rsidRDefault="00FC7BB7" w:rsidP="00FC7BB7">
      <w:pPr>
        <w:spacing w:before="120" w:after="120"/>
        <w:jc w:val="both"/>
        <w:rPr>
          <w:rFonts w:asciiTheme="minorHAnsi" w:hAnsiTheme="minorHAnsi"/>
          <w:b/>
          <w:sz w:val="20"/>
          <w:szCs w:val="22"/>
          <w:u w:val="single"/>
        </w:rPr>
      </w:pPr>
    </w:p>
    <w:p w14:paraId="2BC91BCC" w14:textId="77777777" w:rsidR="00FC7BB7" w:rsidRDefault="00FC7BB7" w:rsidP="00FC7BB7">
      <w:pPr>
        <w:spacing w:before="120" w:after="120"/>
        <w:jc w:val="both"/>
        <w:rPr>
          <w:rFonts w:asciiTheme="minorHAnsi" w:hAnsiTheme="minorHAnsi"/>
          <w:b/>
          <w:sz w:val="20"/>
          <w:szCs w:val="22"/>
          <w:u w:val="single"/>
        </w:rPr>
      </w:pPr>
    </w:p>
    <w:p w14:paraId="2BC91BCD" w14:textId="77777777" w:rsidR="00FC7BB7" w:rsidRDefault="001838ED" w:rsidP="00FC7BB7">
      <w:pPr>
        <w:spacing w:before="120" w:after="120"/>
        <w:jc w:val="both"/>
        <w:rPr>
          <w:rFonts w:asciiTheme="minorHAnsi" w:hAnsiTheme="minorHAnsi"/>
          <w:b/>
          <w:sz w:val="20"/>
          <w:szCs w:val="22"/>
          <w:u w:val="single"/>
        </w:rPr>
      </w:pPr>
      <w:r w:rsidRPr="000D1A45">
        <w:rPr>
          <w:rFonts w:asciiTheme="minorHAnsi" w:eastAsia="Calibri" w:hAnsiTheme="minorHAnsi" w:cs="Arial"/>
          <w:noProof/>
          <w:sz w:val="22"/>
          <w:szCs w:val="20"/>
        </w:rPr>
        <mc:AlternateContent>
          <mc:Choice Requires="wps">
            <w:drawing>
              <wp:anchor distT="0" distB="0" distL="114300" distR="114300" simplePos="0" relativeHeight="251686912" behindDoc="0" locked="0" layoutInCell="1" allowOverlap="1" wp14:anchorId="2BC920C1" wp14:editId="2BC920C2">
                <wp:simplePos x="0" y="0"/>
                <wp:positionH relativeFrom="column">
                  <wp:posOffset>2606040</wp:posOffset>
                </wp:positionH>
                <wp:positionV relativeFrom="paragraph">
                  <wp:posOffset>151130</wp:posOffset>
                </wp:positionV>
                <wp:extent cx="8382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B" w14:textId="77777777" w:rsidR="00483A61" w:rsidRPr="001838ED" w:rsidRDefault="00483A61" w:rsidP="001838ED">
                            <w:pPr>
                              <w:jc w:val="center"/>
                              <w:rPr>
                                <w:b/>
                                <w:sz w:val="14"/>
                              </w:rPr>
                            </w:pPr>
                            <w:r w:rsidRPr="001838ED">
                              <w:rPr>
                                <w:b/>
                                <w:sz w:val="14"/>
                              </w:rPr>
                              <w:t>Severn Stimulus Flow 201</w:t>
                            </w:r>
                            <w:r>
                              <w:rPr>
                                <w:b/>
                                <w:sz w:val="1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C1" id="_x0000_s1032" type="#_x0000_t202" style="position:absolute;left:0;text-align:left;margin-left:205.2pt;margin-top:11.9pt;width:66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" filled="f" stroked="f">
                <v:textbox style="mso-fit-shape-to-text:t">
                  <w:txbxContent>
                    <w:p w14:paraId="2BC9212B" w14:textId="77777777" w:rsidR="00483A61" w:rsidRPr="001838ED" w:rsidRDefault="00483A61" w:rsidP="001838ED">
                      <w:pPr>
                        <w:jc w:val="center"/>
                        <w:rPr>
                          <w:b/>
                          <w:sz w:val="14"/>
                        </w:rPr>
                      </w:pPr>
                      <w:r w:rsidRPr="001838ED">
                        <w:rPr>
                          <w:b/>
                          <w:sz w:val="14"/>
                        </w:rPr>
                        <w:t>Severn Stimulus Flow 201</w:t>
                      </w:r>
                      <w:r>
                        <w:rPr>
                          <w:b/>
                          <w:sz w:val="14"/>
                        </w:rPr>
                        <w:t>7</w:t>
                      </w:r>
                    </w:p>
                  </w:txbxContent>
                </v:textbox>
              </v:shape>
            </w:pict>
          </mc:Fallback>
        </mc:AlternateContent>
      </w:r>
    </w:p>
    <w:p w14:paraId="2BC91BCE" w14:textId="77777777" w:rsidR="00FC7BB7" w:rsidRDefault="00FC7BB7" w:rsidP="00FC7BB7">
      <w:pPr>
        <w:spacing w:before="120" w:after="120"/>
        <w:jc w:val="both"/>
        <w:rPr>
          <w:rFonts w:asciiTheme="minorHAnsi" w:hAnsiTheme="minorHAnsi"/>
          <w:b/>
          <w:sz w:val="20"/>
          <w:szCs w:val="22"/>
          <w:u w:val="single"/>
        </w:rPr>
      </w:pPr>
    </w:p>
    <w:p w14:paraId="2BC91BCF" w14:textId="77777777" w:rsidR="00FC7BB7" w:rsidRDefault="00634D20" w:rsidP="00FC7BB7">
      <w:pPr>
        <w:spacing w:before="120" w:after="120"/>
        <w:jc w:val="both"/>
        <w:rPr>
          <w:rFonts w:asciiTheme="minorHAnsi" w:hAnsiTheme="minorHAnsi"/>
          <w:b/>
          <w:sz w:val="20"/>
          <w:szCs w:val="22"/>
          <w:u w:val="single"/>
        </w:rPr>
      </w:pPr>
      <w:r w:rsidRPr="000D1A45">
        <w:rPr>
          <w:rFonts w:asciiTheme="minorHAnsi" w:eastAsia="Calibri" w:hAnsiTheme="minorHAnsi" w:cs="Arial"/>
          <w:noProof/>
          <w:sz w:val="22"/>
          <w:szCs w:val="20"/>
        </w:rPr>
        <mc:AlternateContent>
          <mc:Choice Requires="wps">
            <w:drawing>
              <wp:anchor distT="0" distB="0" distL="114300" distR="114300" simplePos="0" relativeHeight="251693056" behindDoc="0" locked="0" layoutInCell="1" allowOverlap="1" wp14:anchorId="2BC920C3" wp14:editId="2BC920C4">
                <wp:simplePos x="0" y="0"/>
                <wp:positionH relativeFrom="column">
                  <wp:posOffset>2796540</wp:posOffset>
                </wp:positionH>
                <wp:positionV relativeFrom="paragraph">
                  <wp:posOffset>191770</wp:posOffset>
                </wp:positionV>
                <wp:extent cx="1112520" cy="20256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02565"/>
                        </a:xfrm>
                        <a:prstGeom prst="rect">
                          <a:avLst/>
                        </a:prstGeom>
                        <a:noFill/>
                        <a:ln w="9525">
                          <a:noFill/>
                          <a:miter lim="800000"/>
                          <a:headEnd/>
                          <a:tailEnd/>
                        </a:ln>
                      </wps:spPr>
                      <wps:txbx>
                        <w:txbxContent>
                          <w:p w14:paraId="2BC9212C" w14:textId="77777777" w:rsidR="00483A61" w:rsidRPr="001838ED" w:rsidRDefault="00483A61" w:rsidP="001838ED">
                            <w:pPr>
                              <w:jc w:val="center"/>
                              <w:rPr>
                                <w:b/>
                                <w:sz w:val="14"/>
                              </w:rPr>
                            </w:pPr>
                            <w:r>
                              <w:rPr>
                                <w:b/>
                                <w:sz w:val="14"/>
                              </w:rPr>
                              <w:t>Dumaresq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20C3" id="_x0000_s1033" type="#_x0000_t202" style="position:absolute;left:0;text-align:left;margin-left:220.2pt;margin-top:15.1pt;width:87.6pt;height:1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" filled="f" stroked="f">
                <v:textbox>
                  <w:txbxContent>
                    <w:p w14:paraId="2BC9212C" w14:textId="77777777" w:rsidR="00483A61" w:rsidRPr="001838ED" w:rsidRDefault="00483A61" w:rsidP="001838ED">
                      <w:pPr>
                        <w:jc w:val="center"/>
                        <w:rPr>
                          <w:b/>
                          <w:sz w:val="14"/>
                        </w:rPr>
                      </w:pPr>
                      <w:r>
                        <w:rPr>
                          <w:b/>
                          <w:sz w:val="14"/>
                        </w:rPr>
                        <w:t>Dumaresq Action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BC920C5" wp14:editId="2BC920C6">
                <wp:simplePos x="0" y="0"/>
                <wp:positionH relativeFrom="column">
                  <wp:posOffset>2857500</wp:posOffset>
                </wp:positionH>
                <wp:positionV relativeFrom="paragraph">
                  <wp:posOffset>85090</wp:posOffset>
                </wp:positionV>
                <wp:extent cx="320040" cy="0"/>
                <wp:effectExtent l="0" t="0" r="22860" b="19050"/>
                <wp:wrapNone/>
                <wp:docPr id="293" name="Straight Connector 1"/>
                <wp:cNvGraphicFramePr/>
                <a:graphic xmlns:a="http://schemas.openxmlformats.org/drawingml/2006/main">
                  <a:graphicData uri="http://schemas.microsoft.com/office/word/2010/wordprocessingShape">
                    <wps:wsp>
                      <wps:cNvCnPr/>
                      <wps:spPr>
                        <a:xfrm>
                          <a:off x="0" y="0"/>
                          <a:ext cx="32004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61D81" id="Straight Connector 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6.7pt" to="250.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" strokecolor="red" strokeweight="2pt">
                <v:stroke dashstyle="3 1"/>
              </v:line>
            </w:pict>
          </mc:Fallback>
        </mc:AlternateContent>
      </w:r>
      <w:r w:rsidR="001838ED" w:rsidRPr="000D1A45">
        <w:rPr>
          <w:rFonts w:asciiTheme="minorHAnsi" w:eastAsia="Calibri" w:hAnsiTheme="minorHAnsi" w:cs="Arial"/>
          <w:noProof/>
          <w:sz w:val="22"/>
          <w:szCs w:val="20"/>
        </w:rPr>
        <mc:AlternateContent>
          <mc:Choice Requires="wps">
            <w:drawing>
              <wp:anchor distT="0" distB="0" distL="114300" distR="114300" simplePos="0" relativeHeight="251695104" behindDoc="0" locked="0" layoutInCell="1" allowOverlap="1" wp14:anchorId="2BC920C7" wp14:editId="2BC920C8">
                <wp:simplePos x="0" y="0"/>
                <wp:positionH relativeFrom="column">
                  <wp:posOffset>4625340</wp:posOffset>
                </wp:positionH>
                <wp:positionV relativeFrom="paragraph">
                  <wp:posOffset>191770</wp:posOffset>
                </wp:positionV>
                <wp:extent cx="83820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D" w14:textId="77777777" w:rsidR="00483A61" w:rsidRPr="001838ED" w:rsidRDefault="00483A61" w:rsidP="001838ED">
                            <w:pPr>
                              <w:jc w:val="center"/>
                              <w:rPr>
                                <w:b/>
                                <w:sz w:val="14"/>
                              </w:rPr>
                            </w:pPr>
                            <w:r>
                              <w:rPr>
                                <w:b/>
                                <w:sz w:val="14"/>
                              </w:rPr>
                              <w:t>NCE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C7" id="_x0000_s1034" type="#_x0000_t202" style="position:absolute;left:0;text-align:left;margin-left:364.2pt;margin-top:15.1pt;width:66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DREAIAAPs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" filled="f" stroked="f">
                <v:textbox style="mso-fit-shape-to-text:t">
                  <w:txbxContent>
                    <w:p w14:paraId="2BC9212D" w14:textId="77777777" w:rsidR="00483A61" w:rsidRPr="001838ED" w:rsidRDefault="00483A61" w:rsidP="001838ED">
                      <w:pPr>
                        <w:jc w:val="center"/>
                        <w:rPr>
                          <w:b/>
                          <w:sz w:val="14"/>
                        </w:rPr>
                      </w:pPr>
                      <w:r>
                        <w:rPr>
                          <w:b/>
                          <w:sz w:val="14"/>
                        </w:rPr>
                        <w:t>NCE Action</w:t>
                      </w:r>
                    </w:p>
                  </w:txbxContent>
                </v:textbox>
              </v:shape>
            </w:pict>
          </mc:Fallback>
        </mc:AlternateContent>
      </w:r>
    </w:p>
    <w:p w14:paraId="2BC91BD0" w14:textId="77777777" w:rsidR="00FC7BB7" w:rsidRDefault="00634D20" w:rsidP="00FC7BB7">
      <w:pPr>
        <w:spacing w:before="120" w:after="120"/>
        <w:jc w:val="both"/>
        <w:rPr>
          <w:rFonts w:asciiTheme="minorHAnsi" w:hAnsiTheme="minorHAnsi"/>
          <w:b/>
          <w:sz w:val="20"/>
          <w:szCs w:val="22"/>
          <w:u w:val="single"/>
        </w:rPr>
      </w:pPr>
      <w:r>
        <w:rPr>
          <w:noProof/>
        </w:rPr>
        <mc:AlternateContent>
          <mc:Choice Requires="wps">
            <w:drawing>
              <wp:anchor distT="0" distB="0" distL="114300" distR="114300" simplePos="0" relativeHeight="251691008" behindDoc="0" locked="0" layoutInCell="1" allowOverlap="1" wp14:anchorId="2BC920C9" wp14:editId="2BC920CA">
                <wp:simplePos x="0" y="0"/>
                <wp:positionH relativeFrom="column">
                  <wp:posOffset>3147060</wp:posOffset>
                </wp:positionH>
                <wp:positionV relativeFrom="paragraph">
                  <wp:posOffset>142875</wp:posOffset>
                </wp:positionV>
                <wp:extent cx="320040" cy="0"/>
                <wp:effectExtent l="0" t="0" r="22860" b="19050"/>
                <wp:wrapNone/>
                <wp:docPr id="294" name="Straight Connector 1"/>
                <wp:cNvGraphicFramePr/>
                <a:graphic xmlns:a="http://schemas.openxmlformats.org/drawingml/2006/main">
                  <a:graphicData uri="http://schemas.microsoft.com/office/word/2010/wordprocessingShape">
                    <wps:wsp>
                      <wps:cNvCnPr/>
                      <wps:spPr>
                        <a:xfrm>
                          <a:off x="0" y="0"/>
                          <a:ext cx="32004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9DAB1D" id="Straight Connector 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8pt,11.25pt" to="2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" strokecolor="red" strokeweight="2pt">
                <v:stroke dashstyle="3 1"/>
              </v:line>
            </w:pict>
          </mc:Fallback>
        </mc:AlternateContent>
      </w:r>
      <w:r w:rsidR="001838ED">
        <w:rPr>
          <w:noProof/>
        </w:rPr>
        <mc:AlternateContent>
          <mc:Choice Requires="wps">
            <w:drawing>
              <wp:anchor distT="0" distB="0" distL="114300" distR="114300" simplePos="0" relativeHeight="251697152" behindDoc="0" locked="0" layoutInCell="1" allowOverlap="1" wp14:anchorId="2BC920CB" wp14:editId="2BC920CC">
                <wp:simplePos x="0" y="0"/>
                <wp:positionH relativeFrom="column">
                  <wp:posOffset>4945380</wp:posOffset>
                </wp:positionH>
                <wp:positionV relativeFrom="paragraph">
                  <wp:posOffset>142875</wp:posOffset>
                </wp:positionV>
                <wp:extent cx="205740" cy="0"/>
                <wp:effectExtent l="0" t="0" r="22860" b="19050"/>
                <wp:wrapNone/>
                <wp:docPr id="297" name="Straight Connector 1"/>
                <wp:cNvGraphicFramePr/>
                <a:graphic xmlns:a="http://schemas.openxmlformats.org/drawingml/2006/main">
                  <a:graphicData uri="http://schemas.microsoft.com/office/word/2010/wordprocessingShape">
                    <wps:wsp>
                      <wps:cNvCnPr/>
                      <wps:spPr>
                        <a:xfrm>
                          <a:off x="0" y="0"/>
                          <a:ext cx="20574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C39B11"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4pt,11.25pt" to="405.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" strokecolor="red" strokeweight="2pt">
                <v:stroke dashstyle="3 1"/>
              </v:line>
            </w:pict>
          </mc:Fallback>
        </mc:AlternateContent>
      </w:r>
    </w:p>
    <w:p w14:paraId="2BC91BD1" w14:textId="77777777" w:rsidR="00FC7BB7" w:rsidRDefault="00634D20" w:rsidP="00FC7BB7">
      <w:pPr>
        <w:spacing w:before="120" w:after="120"/>
        <w:jc w:val="both"/>
        <w:rPr>
          <w:rFonts w:asciiTheme="minorHAnsi" w:hAnsiTheme="minorHAnsi"/>
          <w:b/>
          <w:sz w:val="20"/>
          <w:szCs w:val="22"/>
          <w:u w:val="single"/>
        </w:rPr>
      </w:pPr>
      <w:r>
        <w:rPr>
          <w:noProof/>
        </w:rPr>
        <mc:AlternateContent>
          <mc:Choice Requires="wps">
            <w:drawing>
              <wp:anchor distT="0" distB="0" distL="114300" distR="114300" simplePos="0" relativeHeight="251699200" behindDoc="0" locked="0" layoutInCell="1" allowOverlap="1" wp14:anchorId="2BC920CD" wp14:editId="2BC920CE">
                <wp:simplePos x="0" y="0"/>
                <wp:positionH relativeFrom="column">
                  <wp:posOffset>3390900</wp:posOffset>
                </wp:positionH>
                <wp:positionV relativeFrom="paragraph">
                  <wp:posOffset>64135</wp:posOffset>
                </wp:positionV>
                <wp:extent cx="121920" cy="117475"/>
                <wp:effectExtent l="0" t="0" r="11430" b="15875"/>
                <wp:wrapNone/>
                <wp:docPr id="298"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4CC7D72B" id="Oval 1" o:spid="_x0000_s1026" style="position:absolute;margin-left:267pt;margin-top:5.05pt;width:9.6pt;height:9.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" fillcolor="red" strokecolor="red" strokeweight="2pt"/>
            </w:pict>
          </mc:Fallback>
        </mc:AlternateContent>
      </w:r>
      <w:r w:rsidR="001C37B7">
        <w:rPr>
          <w:noProof/>
        </w:rPr>
        <mc:AlternateContent>
          <mc:Choice Requires="wps">
            <w:drawing>
              <wp:anchor distT="0" distB="0" distL="114300" distR="114300" simplePos="0" relativeHeight="251703296" behindDoc="0" locked="0" layoutInCell="1" allowOverlap="1" wp14:anchorId="2BC920CF" wp14:editId="2BC920D0">
                <wp:simplePos x="0" y="0"/>
                <wp:positionH relativeFrom="column">
                  <wp:posOffset>6598920</wp:posOffset>
                </wp:positionH>
                <wp:positionV relativeFrom="paragraph">
                  <wp:posOffset>64135</wp:posOffset>
                </wp:positionV>
                <wp:extent cx="121920" cy="117475"/>
                <wp:effectExtent l="0" t="0" r="11430" b="15875"/>
                <wp:wrapNone/>
                <wp:docPr id="300"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7E8F33C7" id="Oval 1" o:spid="_x0000_s1026" style="position:absolute;margin-left:519.6pt;margin-top:5.05pt;width:9.6pt;height:9.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" fillcolor="red" strokecolor="red" strokeweight="2pt"/>
            </w:pict>
          </mc:Fallback>
        </mc:AlternateContent>
      </w:r>
      <w:r w:rsidR="001C37B7">
        <w:rPr>
          <w:noProof/>
        </w:rPr>
        <mc:AlternateContent>
          <mc:Choice Requires="wps">
            <w:drawing>
              <wp:anchor distT="0" distB="0" distL="114300" distR="114300" simplePos="0" relativeHeight="251701248" behindDoc="0" locked="0" layoutInCell="1" allowOverlap="1" wp14:anchorId="2BC920D1" wp14:editId="2BC920D2">
                <wp:simplePos x="0" y="0"/>
                <wp:positionH relativeFrom="column">
                  <wp:posOffset>4960620</wp:posOffset>
                </wp:positionH>
                <wp:positionV relativeFrom="paragraph">
                  <wp:posOffset>71755</wp:posOffset>
                </wp:positionV>
                <wp:extent cx="121920" cy="117475"/>
                <wp:effectExtent l="0" t="0" r="11430" b="15875"/>
                <wp:wrapNone/>
                <wp:docPr id="299" name="Oval 1"/>
                <wp:cNvGraphicFramePr/>
                <a:graphic xmlns:a="http://schemas.openxmlformats.org/drawingml/2006/main">
                  <a:graphicData uri="http://schemas.microsoft.com/office/word/2010/wordprocessingShape">
                    <wps:wsp>
                      <wps:cNvSpPr/>
                      <wps:spPr>
                        <a:xfrm>
                          <a:off x="0" y="0"/>
                          <a:ext cx="121920" cy="1174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oval w14:anchorId="1DAD170A" id="Oval 1" o:spid="_x0000_s1026" style="position:absolute;margin-left:390.6pt;margin-top:5.65pt;width:9.6pt;height:9.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" fillcolor="red" strokecolor="red" strokeweight="2pt"/>
            </w:pict>
          </mc:Fallback>
        </mc:AlternateContent>
      </w:r>
    </w:p>
    <w:p w14:paraId="2BC91BD2" w14:textId="77777777" w:rsidR="00FC7BB7" w:rsidRDefault="00FC7BB7" w:rsidP="00FC7BB7">
      <w:pPr>
        <w:spacing w:before="120" w:after="120"/>
        <w:jc w:val="both"/>
        <w:rPr>
          <w:rFonts w:asciiTheme="minorHAnsi" w:hAnsiTheme="minorHAnsi"/>
          <w:b/>
          <w:sz w:val="20"/>
          <w:szCs w:val="22"/>
          <w:u w:val="single"/>
        </w:rPr>
      </w:pPr>
    </w:p>
    <w:p w14:paraId="2BC91BD3" w14:textId="77777777" w:rsidR="00FC7BB7" w:rsidRDefault="00FC7BB7" w:rsidP="00FC7BB7">
      <w:pPr>
        <w:spacing w:before="120" w:after="120"/>
        <w:jc w:val="both"/>
        <w:rPr>
          <w:rFonts w:asciiTheme="minorHAnsi" w:hAnsiTheme="minorHAnsi"/>
          <w:b/>
          <w:sz w:val="20"/>
          <w:szCs w:val="22"/>
          <w:u w:val="single"/>
        </w:rPr>
      </w:pPr>
    </w:p>
    <w:p w14:paraId="2BC91BD4" w14:textId="77777777" w:rsidR="00FC7BB7" w:rsidRDefault="00FC7BB7" w:rsidP="00FC7BB7">
      <w:pPr>
        <w:spacing w:before="120" w:after="120"/>
        <w:jc w:val="both"/>
        <w:rPr>
          <w:rFonts w:asciiTheme="minorHAnsi" w:hAnsiTheme="minorHAnsi"/>
          <w:b/>
          <w:sz w:val="20"/>
          <w:szCs w:val="22"/>
          <w:u w:val="single"/>
        </w:rPr>
      </w:pPr>
    </w:p>
    <w:p w14:paraId="2BC91BD5" w14:textId="76CBE272" w:rsidR="00FC7BB7" w:rsidRDefault="00FC7BB7" w:rsidP="00FC7BB7">
      <w:pPr>
        <w:spacing w:before="120" w:after="120"/>
        <w:jc w:val="both"/>
        <w:rPr>
          <w:rFonts w:asciiTheme="minorHAnsi" w:hAnsiTheme="minorHAnsi"/>
          <w:b/>
          <w:sz w:val="20"/>
          <w:szCs w:val="22"/>
          <w:u w:val="single"/>
        </w:rPr>
      </w:pPr>
    </w:p>
    <w:p w14:paraId="06BB24E8" w14:textId="77777777" w:rsidR="002515C1" w:rsidRDefault="002515C1" w:rsidP="00FC7BB7">
      <w:pPr>
        <w:spacing w:before="120" w:after="120"/>
        <w:jc w:val="both"/>
        <w:rPr>
          <w:rFonts w:asciiTheme="minorHAnsi" w:hAnsiTheme="minorHAnsi"/>
          <w:b/>
          <w:sz w:val="20"/>
          <w:szCs w:val="22"/>
          <w:u w:val="single"/>
        </w:rPr>
      </w:pPr>
    </w:p>
    <w:p w14:paraId="2BC91BD6" w14:textId="40F779E7" w:rsidR="00FC7BB7" w:rsidRDefault="00FC7BB7" w:rsidP="00FC7BB7">
      <w:pPr>
        <w:spacing w:before="120" w:after="120"/>
        <w:jc w:val="both"/>
        <w:rPr>
          <w:rFonts w:asciiTheme="minorHAnsi" w:hAnsiTheme="minorHAnsi"/>
          <w:sz w:val="22"/>
        </w:rPr>
      </w:pPr>
      <w:r w:rsidRPr="002F7926">
        <w:rPr>
          <w:rFonts w:asciiTheme="minorHAnsi" w:hAnsiTheme="minorHAnsi"/>
          <w:b/>
          <w:sz w:val="20"/>
          <w:szCs w:val="22"/>
          <w:u w:val="single"/>
        </w:rPr>
        <w:t xml:space="preserve">Figure </w:t>
      </w:r>
      <w:r w:rsidR="002D1940">
        <w:rPr>
          <w:rFonts w:asciiTheme="minorHAnsi" w:hAnsiTheme="minorHAnsi"/>
          <w:b/>
          <w:sz w:val="20"/>
          <w:szCs w:val="22"/>
          <w:u w:val="single"/>
        </w:rPr>
        <w:t>3</w:t>
      </w:r>
      <w:r w:rsidRPr="002F7926">
        <w:rPr>
          <w:rFonts w:asciiTheme="minorHAnsi" w:hAnsiTheme="minorHAnsi"/>
          <w:b/>
          <w:sz w:val="20"/>
          <w:szCs w:val="22"/>
        </w:rPr>
        <w:t>:</w:t>
      </w:r>
      <w:r w:rsidRPr="002F7926">
        <w:rPr>
          <w:rFonts w:asciiTheme="minorHAnsi" w:hAnsiTheme="minorHAnsi"/>
          <w:sz w:val="20"/>
          <w:szCs w:val="22"/>
        </w:rPr>
        <w:t xml:space="preserve"> Hydrological conditions in the Border Rivers valley during </w:t>
      </w:r>
      <w:r>
        <w:rPr>
          <w:rFonts w:asciiTheme="minorHAnsi" w:hAnsiTheme="minorHAnsi"/>
          <w:sz w:val="20"/>
          <w:szCs w:val="22"/>
        </w:rPr>
        <w:t>the project period</w:t>
      </w:r>
      <w:r w:rsidR="00B93217">
        <w:rPr>
          <w:rFonts w:asciiTheme="minorHAnsi" w:hAnsiTheme="minorHAnsi"/>
          <w:sz w:val="20"/>
          <w:szCs w:val="22"/>
        </w:rPr>
        <w:t>,</w:t>
      </w:r>
      <w:r>
        <w:rPr>
          <w:rFonts w:asciiTheme="minorHAnsi" w:hAnsiTheme="minorHAnsi"/>
          <w:sz w:val="20"/>
          <w:szCs w:val="22"/>
        </w:rPr>
        <w:t xml:space="preserve"> highlighting sampling </w:t>
      </w:r>
      <w:r w:rsidR="00784E18">
        <w:rPr>
          <w:rFonts w:asciiTheme="minorHAnsi" w:hAnsiTheme="minorHAnsi"/>
          <w:sz w:val="20"/>
          <w:szCs w:val="22"/>
        </w:rPr>
        <w:t>rounds</w:t>
      </w:r>
      <w:r w:rsidR="00B93217">
        <w:rPr>
          <w:rFonts w:asciiTheme="minorHAnsi" w:hAnsiTheme="minorHAnsi"/>
          <w:sz w:val="20"/>
          <w:szCs w:val="22"/>
        </w:rPr>
        <w:t xml:space="preserve"> included in analysis </w:t>
      </w:r>
      <w:r>
        <w:rPr>
          <w:rFonts w:asciiTheme="minorHAnsi" w:hAnsiTheme="minorHAnsi"/>
          <w:sz w:val="20"/>
          <w:szCs w:val="22"/>
        </w:rPr>
        <w:t>(red circles)</w:t>
      </w:r>
      <w:r w:rsidR="00B93217">
        <w:rPr>
          <w:rFonts w:asciiTheme="minorHAnsi" w:hAnsiTheme="minorHAnsi"/>
          <w:sz w:val="20"/>
          <w:szCs w:val="22"/>
        </w:rPr>
        <w:t>,</w:t>
      </w:r>
      <w:r>
        <w:rPr>
          <w:rFonts w:asciiTheme="minorHAnsi" w:hAnsiTheme="minorHAnsi"/>
          <w:sz w:val="20"/>
          <w:szCs w:val="22"/>
        </w:rPr>
        <w:t xml:space="preserve"> and managed flow events</w:t>
      </w:r>
      <w:r w:rsidR="00B93217">
        <w:rPr>
          <w:rFonts w:asciiTheme="minorHAnsi" w:hAnsiTheme="minorHAnsi"/>
          <w:sz w:val="20"/>
          <w:szCs w:val="22"/>
        </w:rPr>
        <w:t xml:space="preserve"> that used water for the environment</w:t>
      </w:r>
      <w:r w:rsidR="00E27177">
        <w:rPr>
          <w:rFonts w:asciiTheme="minorHAnsi" w:hAnsiTheme="minorHAnsi"/>
          <w:sz w:val="20"/>
          <w:szCs w:val="22"/>
        </w:rPr>
        <w:t>,</w:t>
      </w:r>
      <w:r w:rsidR="00B93217">
        <w:rPr>
          <w:rFonts w:asciiTheme="minorHAnsi" w:hAnsiTheme="minorHAnsi"/>
          <w:sz w:val="20"/>
          <w:szCs w:val="22"/>
        </w:rPr>
        <w:t xml:space="preserve"> with detail for each event provided in the inset hydrograph</w:t>
      </w:r>
      <w:r w:rsidR="00864B23">
        <w:rPr>
          <w:rFonts w:asciiTheme="minorHAnsi" w:hAnsiTheme="minorHAnsi"/>
          <w:sz w:val="20"/>
          <w:szCs w:val="22"/>
        </w:rPr>
        <w:t xml:space="preserve"> (source: </w:t>
      </w:r>
      <w:r w:rsidR="00864B23" w:rsidRPr="00864B23">
        <w:rPr>
          <w:rFonts w:asciiTheme="minorHAnsi" w:hAnsiTheme="minorHAnsi"/>
          <w:sz w:val="20"/>
          <w:szCs w:val="22"/>
        </w:rPr>
        <w:t>http://realtimedata.water.nsw.gov.au/water.stm</w:t>
      </w:r>
      <w:r w:rsidR="00864B23">
        <w:rPr>
          <w:rFonts w:asciiTheme="minorHAnsi" w:hAnsiTheme="minorHAnsi"/>
          <w:sz w:val="20"/>
          <w:szCs w:val="22"/>
        </w:rPr>
        <w:t>)</w:t>
      </w:r>
      <w:r w:rsidRPr="002F7926">
        <w:rPr>
          <w:rFonts w:asciiTheme="minorHAnsi" w:hAnsiTheme="minorHAnsi"/>
          <w:sz w:val="20"/>
          <w:szCs w:val="22"/>
        </w:rPr>
        <w:t>.</w:t>
      </w:r>
    </w:p>
    <w:p w14:paraId="2BC91BD7" w14:textId="77777777" w:rsidR="00FC7BB7" w:rsidRDefault="00FC7BB7" w:rsidP="002C546D">
      <w:pPr>
        <w:spacing w:before="120" w:after="120" w:line="276" w:lineRule="auto"/>
        <w:jc w:val="both"/>
        <w:rPr>
          <w:rFonts w:asciiTheme="minorHAnsi" w:eastAsia="Calibri" w:hAnsiTheme="minorHAnsi" w:cs="Arial"/>
          <w:sz w:val="22"/>
          <w:szCs w:val="20"/>
          <w:lang w:val="en-US"/>
        </w:rPr>
        <w:sectPr w:rsidR="00FC7BB7" w:rsidSect="002515C1">
          <w:pgSz w:w="16838" w:h="11906" w:orient="landscape" w:code="9"/>
          <w:pgMar w:top="1440" w:right="1440" w:bottom="1440" w:left="1440" w:header="567" w:footer="567" w:gutter="0"/>
          <w:cols w:space="708"/>
          <w:titlePg/>
          <w:docGrid w:linePitch="360"/>
        </w:sectPr>
      </w:pPr>
    </w:p>
    <w:p w14:paraId="2BC91BD8" w14:textId="77777777" w:rsidR="00B914CE" w:rsidRPr="00F26CBC" w:rsidRDefault="00366E16" w:rsidP="00366E16">
      <w:pPr>
        <w:pStyle w:val="Heading2"/>
        <w:spacing w:before="120"/>
        <w:rPr>
          <w:rFonts w:asciiTheme="minorHAnsi" w:hAnsiTheme="minorHAnsi"/>
          <w:color w:val="auto"/>
          <w:sz w:val="22"/>
          <w:szCs w:val="22"/>
        </w:rPr>
      </w:pPr>
      <w:bookmarkStart w:id="11" w:name="_Toc18704975"/>
      <w:r w:rsidRPr="00F26CBC">
        <w:rPr>
          <w:rFonts w:asciiTheme="minorHAnsi" w:hAnsiTheme="minorHAnsi"/>
          <w:color w:val="auto"/>
          <w:sz w:val="22"/>
          <w:szCs w:val="22"/>
        </w:rPr>
        <w:t xml:space="preserve">4.5 </w:t>
      </w:r>
      <w:r w:rsidR="00B914CE" w:rsidRPr="00F26CBC">
        <w:rPr>
          <w:rFonts w:asciiTheme="minorHAnsi" w:hAnsiTheme="minorHAnsi"/>
          <w:color w:val="auto"/>
          <w:sz w:val="22"/>
          <w:szCs w:val="22"/>
        </w:rPr>
        <w:t>Habitat inundation during the project period</w:t>
      </w:r>
      <w:bookmarkEnd w:id="11"/>
    </w:p>
    <w:p w14:paraId="2BC91BD9" w14:textId="5A20BFED" w:rsidR="00B914CE" w:rsidRDefault="00E3117D" w:rsidP="00E3117D">
      <w:pPr>
        <w:spacing w:before="120"/>
        <w:jc w:val="both"/>
        <w:rPr>
          <w:rFonts w:asciiTheme="minorHAnsi" w:hAnsiTheme="minorHAnsi" w:cs="Arial"/>
          <w:color w:val="000000"/>
          <w:sz w:val="22"/>
          <w:szCs w:val="22"/>
        </w:rPr>
      </w:pPr>
      <w:r>
        <w:rPr>
          <w:rFonts w:asciiTheme="minorHAnsi" w:hAnsiTheme="minorHAnsi" w:cs="Arial"/>
          <w:color w:val="000000"/>
          <w:sz w:val="22"/>
          <w:szCs w:val="22"/>
        </w:rPr>
        <w:t>Detailed habitat mapping was undertaken along a 190 km reach of the Dumaresq in 2017</w:t>
      </w:r>
      <w:r w:rsidRPr="00E3117D">
        <w:rPr>
          <w:rFonts w:asciiTheme="minorHAnsi" w:hAnsiTheme="minorHAnsi" w:cs="Arial"/>
          <w:color w:val="000000"/>
          <w:sz w:val="22"/>
          <w:szCs w:val="22"/>
        </w:rPr>
        <w:t xml:space="preserve"> </w:t>
      </w:r>
      <w:r w:rsidR="002D1940">
        <w:rPr>
          <w:rFonts w:asciiTheme="minorHAnsi" w:hAnsiTheme="minorHAnsi" w:cs="Arial"/>
          <w:color w:val="000000"/>
          <w:sz w:val="22"/>
          <w:szCs w:val="22"/>
        </w:rPr>
        <w:t xml:space="preserve">as part of a separate but complementary project </w:t>
      </w:r>
      <w:r>
        <w:rPr>
          <w:rFonts w:asciiTheme="minorHAnsi" w:hAnsiTheme="minorHAnsi" w:cs="Arial"/>
          <w:color w:val="000000"/>
          <w:sz w:val="22"/>
          <w:szCs w:val="22"/>
        </w:rPr>
        <w:t>from</w:t>
      </w:r>
      <w:r w:rsidRPr="00E3117D">
        <w:rPr>
          <w:rFonts w:asciiTheme="minorHAnsi" w:hAnsiTheme="minorHAnsi" w:cs="Arial"/>
          <w:color w:val="000000"/>
          <w:sz w:val="22"/>
          <w:szCs w:val="22"/>
        </w:rPr>
        <w:t xml:space="preserve"> the Pike Creek junction downstream to its confluence with the Macintyre River</w:t>
      </w:r>
      <w:r w:rsidR="002D1940">
        <w:rPr>
          <w:rFonts w:asciiTheme="minorHAnsi" w:hAnsiTheme="minorHAnsi" w:cs="Arial"/>
          <w:color w:val="000000"/>
          <w:sz w:val="22"/>
          <w:szCs w:val="22"/>
        </w:rPr>
        <w:t xml:space="preserve"> (NSW DPI, 2018)</w:t>
      </w:r>
      <w:r w:rsidRPr="00E3117D">
        <w:rPr>
          <w:rFonts w:asciiTheme="minorHAnsi" w:hAnsiTheme="minorHAnsi" w:cs="Arial"/>
          <w:color w:val="000000"/>
          <w:sz w:val="22"/>
          <w:szCs w:val="22"/>
        </w:rPr>
        <w:t>.</w:t>
      </w:r>
      <w:r>
        <w:rPr>
          <w:rFonts w:asciiTheme="minorHAnsi" w:hAnsiTheme="minorHAnsi" w:cs="Arial"/>
          <w:color w:val="000000"/>
          <w:sz w:val="22"/>
          <w:szCs w:val="22"/>
        </w:rPr>
        <w:t xml:space="preserve"> The purpose of the mapping project was to d</w:t>
      </w:r>
      <w:r w:rsidRPr="00E3117D">
        <w:rPr>
          <w:rFonts w:asciiTheme="minorHAnsi" w:hAnsiTheme="minorHAnsi" w:cs="Arial"/>
          <w:color w:val="000000"/>
          <w:sz w:val="22"/>
          <w:szCs w:val="22"/>
        </w:rPr>
        <w:t xml:space="preserve">ocument the </w:t>
      </w:r>
      <w:r>
        <w:rPr>
          <w:rFonts w:asciiTheme="minorHAnsi" w:hAnsiTheme="minorHAnsi" w:cs="Arial"/>
          <w:color w:val="000000"/>
          <w:sz w:val="22"/>
          <w:szCs w:val="22"/>
        </w:rPr>
        <w:t xml:space="preserve">extent and condition of aquatic and </w:t>
      </w:r>
      <w:r w:rsidRPr="00E3117D">
        <w:rPr>
          <w:rFonts w:asciiTheme="minorHAnsi" w:hAnsiTheme="minorHAnsi" w:cs="Arial"/>
          <w:color w:val="000000"/>
          <w:sz w:val="22"/>
          <w:szCs w:val="22"/>
        </w:rPr>
        <w:t xml:space="preserve">riparian </w:t>
      </w:r>
      <w:r>
        <w:rPr>
          <w:rFonts w:asciiTheme="minorHAnsi" w:hAnsiTheme="minorHAnsi" w:cs="Arial"/>
          <w:color w:val="000000"/>
          <w:sz w:val="22"/>
          <w:szCs w:val="22"/>
        </w:rPr>
        <w:t xml:space="preserve">habitat </w:t>
      </w:r>
      <w:r w:rsidRPr="00E3117D">
        <w:rPr>
          <w:rFonts w:asciiTheme="minorHAnsi" w:hAnsiTheme="minorHAnsi" w:cs="Arial"/>
          <w:color w:val="000000"/>
          <w:sz w:val="22"/>
          <w:szCs w:val="22"/>
        </w:rPr>
        <w:t xml:space="preserve">features of the Dumaresq River, </w:t>
      </w:r>
      <w:r>
        <w:rPr>
          <w:rFonts w:asciiTheme="minorHAnsi" w:hAnsiTheme="minorHAnsi" w:cs="Arial"/>
          <w:color w:val="000000"/>
          <w:sz w:val="22"/>
          <w:szCs w:val="22"/>
        </w:rPr>
        <w:t>with c</w:t>
      </w:r>
      <w:r w:rsidRPr="00E3117D">
        <w:rPr>
          <w:rFonts w:asciiTheme="minorHAnsi" w:hAnsiTheme="minorHAnsi" w:cs="Arial"/>
          <w:color w:val="000000"/>
          <w:sz w:val="22"/>
          <w:szCs w:val="22"/>
        </w:rPr>
        <w:t xml:space="preserve">ommence-to-inundate flow thresholds </w:t>
      </w:r>
      <w:r>
        <w:rPr>
          <w:rFonts w:asciiTheme="minorHAnsi" w:hAnsiTheme="minorHAnsi" w:cs="Arial"/>
          <w:color w:val="000000"/>
          <w:sz w:val="22"/>
          <w:szCs w:val="22"/>
        </w:rPr>
        <w:t>for</w:t>
      </w:r>
      <w:r w:rsidRPr="00E3117D">
        <w:rPr>
          <w:rFonts w:asciiTheme="minorHAnsi" w:hAnsiTheme="minorHAnsi" w:cs="Arial"/>
          <w:color w:val="000000"/>
          <w:sz w:val="22"/>
          <w:szCs w:val="22"/>
        </w:rPr>
        <w:t xml:space="preserve"> select habitat features </w:t>
      </w:r>
      <w:r>
        <w:rPr>
          <w:rFonts w:asciiTheme="minorHAnsi" w:hAnsiTheme="minorHAnsi" w:cs="Arial"/>
          <w:color w:val="000000"/>
          <w:sz w:val="22"/>
          <w:szCs w:val="22"/>
        </w:rPr>
        <w:t xml:space="preserve">calculated </w:t>
      </w:r>
      <w:r w:rsidRPr="00E3117D">
        <w:rPr>
          <w:rFonts w:asciiTheme="minorHAnsi" w:hAnsiTheme="minorHAnsi" w:cs="Arial"/>
          <w:color w:val="000000"/>
          <w:sz w:val="22"/>
          <w:szCs w:val="22"/>
        </w:rPr>
        <w:t>where feasible</w:t>
      </w:r>
      <w:r>
        <w:rPr>
          <w:rFonts w:asciiTheme="minorHAnsi" w:hAnsiTheme="minorHAnsi" w:cs="Arial"/>
          <w:color w:val="000000"/>
          <w:sz w:val="22"/>
          <w:szCs w:val="22"/>
        </w:rPr>
        <w:t>. This</w:t>
      </w:r>
      <w:r w:rsidRPr="00E3117D">
        <w:rPr>
          <w:rFonts w:asciiTheme="minorHAnsi" w:hAnsiTheme="minorHAnsi" w:cs="Arial"/>
          <w:color w:val="000000"/>
          <w:sz w:val="22"/>
          <w:szCs w:val="22"/>
        </w:rPr>
        <w:t xml:space="preserve"> includ</w:t>
      </w:r>
      <w:r>
        <w:rPr>
          <w:rFonts w:asciiTheme="minorHAnsi" w:hAnsiTheme="minorHAnsi" w:cs="Arial"/>
          <w:color w:val="000000"/>
          <w:sz w:val="22"/>
          <w:szCs w:val="22"/>
        </w:rPr>
        <w:t>ed</w:t>
      </w:r>
      <w:r w:rsidRPr="00E3117D">
        <w:rPr>
          <w:rFonts w:asciiTheme="minorHAnsi" w:hAnsiTheme="minorHAnsi" w:cs="Arial"/>
          <w:color w:val="000000"/>
          <w:sz w:val="22"/>
          <w:szCs w:val="22"/>
        </w:rPr>
        <w:t xml:space="preserve"> </w:t>
      </w:r>
      <w:r>
        <w:rPr>
          <w:rFonts w:asciiTheme="minorHAnsi" w:hAnsiTheme="minorHAnsi" w:cs="Arial"/>
          <w:color w:val="000000"/>
          <w:sz w:val="22"/>
          <w:szCs w:val="22"/>
        </w:rPr>
        <w:t xml:space="preserve">thresholds for </w:t>
      </w:r>
      <w:r w:rsidRPr="00E3117D">
        <w:rPr>
          <w:rFonts w:asciiTheme="minorHAnsi" w:hAnsiTheme="minorHAnsi" w:cs="Arial"/>
          <w:color w:val="000000"/>
          <w:sz w:val="22"/>
          <w:szCs w:val="22"/>
        </w:rPr>
        <w:t xml:space="preserve">benches, cobble/riffle runs, wetlands entry/exit points, aquatic macrophytes, </w:t>
      </w:r>
      <w:r>
        <w:rPr>
          <w:rFonts w:asciiTheme="minorHAnsi" w:hAnsiTheme="minorHAnsi" w:cs="Arial"/>
          <w:color w:val="000000"/>
          <w:sz w:val="22"/>
          <w:szCs w:val="22"/>
        </w:rPr>
        <w:t>large woody habitat,</w:t>
      </w:r>
      <w:r w:rsidRPr="00E3117D">
        <w:rPr>
          <w:rFonts w:asciiTheme="minorHAnsi" w:hAnsiTheme="minorHAnsi" w:cs="Arial"/>
          <w:color w:val="000000"/>
          <w:sz w:val="22"/>
          <w:szCs w:val="22"/>
        </w:rPr>
        <w:t xml:space="preserve"> and bank overhangs</w:t>
      </w:r>
      <w:r>
        <w:rPr>
          <w:rFonts w:asciiTheme="minorHAnsi" w:hAnsiTheme="minorHAnsi" w:cs="Arial"/>
          <w:color w:val="000000"/>
          <w:sz w:val="22"/>
          <w:szCs w:val="22"/>
        </w:rPr>
        <w:t xml:space="preserve">, </w:t>
      </w:r>
      <w:r w:rsidR="003827D0">
        <w:rPr>
          <w:rFonts w:asciiTheme="minorHAnsi" w:hAnsiTheme="minorHAnsi" w:cs="Arial"/>
          <w:color w:val="000000"/>
          <w:sz w:val="22"/>
          <w:szCs w:val="22"/>
        </w:rPr>
        <w:t>and</w:t>
      </w:r>
      <w:r>
        <w:rPr>
          <w:rFonts w:asciiTheme="minorHAnsi" w:hAnsiTheme="minorHAnsi" w:cs="Arial"/>
          <w:color w:val="000000"/>
          <w:sz w:val="22"/>
          <w:szCs w:val="22"/>
        </w:rPr>
        <w:t xml:space="preserve"> </w:t>
      </w:r>
      <w:r w:rsidR="003827D0">
        <w:rPr>
          <w:rFonts w:asciiTheme="minorHAnsi" w:hAnsiTheme="minorHAnsi" w:cs="Arial"/>
          <w:color w:val="000000"/>
          <w:sz w:val="22"/>
          <w:szCs w:val="22"/>
        </w:rPr>
        <w:t>significantly improved understanding of the proportion of habitat made available during particular flow conditions (Table 2 and 3)</w:t>
      </w:r>
      <w:r>
        <w:rPr>
          <w:rFonts w:asciiTheme="minorHAnsi" w:hAnsiTheme="minorHAnsi" w:cs="Arial"/>
          <w:color w:val="000000"/>
          <w:sz w:val="22"/>
          <w:szCs w:val="22"/>
        </w:rPr>
        <w:t>.</w:t>
      </w:r>
    </w:p>
    <w:p w14:paraId="2BC91BDA" w14:textId="0E1692BF" w:rsidR="00A96965" w:rsidRPr="00E34287" w:rsidRDefault="00A96965" w:rsidP="00A96965">
      <w:pPr>
        <w:spacing w:before="120" w:after="120"/>
        <w:jc w:val="both"/>
        <w:rPr>
          <w:rFonts w:asciiTheme="minorHAnsi" w:hAnsiTheme="minorHAnsi" w:cs="Arial"/>
          <w:bCs/>
          <w:color w:val="000000"/>
          <w:sz w:val="20"/>
          <w:szCs w:val="20"/>
        </w:rPr>
      </w:pPr>
      <w:bookmarkStart w:id="12" w:name="_Toc512253373"/>
      <w:r w:rsidRPr="00E34287">
        <w:rPr>
          <w:rFonts w:asciiTheme="minorHAnsi" w:hAnsiTheme="minorHAnsi" w:cs="Arial"/>
          <w:b/>
          <w:bCs/>
          <w:color w:val="000000"/>
          <w:sz w:val="20"/>
          <w:szCs w:val="20"/>
          <w:u w:val="single"/>
        </w:rPr>
        <w:t>Table 2</w:t>
      </w:r>
      <w:r w:rsidRPr="00E34287">
        <w:rPr>
          <w:rFonts w:asciiTheme="minorHAnsi" w:hAnsiTheme="minorHAnsi" w:cs="Arial"/>
          <w:b/>
          <w:bCs/>
          <w:color w:val="000000"/>
          <w:sz w:val="20"/>
          <w:szCs w:val="20"/>
        </w:rPr>
        <w:t>:</w:t>
      </w:r>
      <w:r w:rsidRPr="00E34287">
        <w:rPr>
          <w:rFonts w:asciiTheme="minorHAnsi" w:hAnsiTheme="minorHAnsi" w:cs="Arial"/>
          <w:bCs/>
          <w:color w:val="000000"/>
          <w:sz w:val="20"/>
          <w:szCs w:val="20"/>
        </w:rPr>
        <w:t xml:space="preserve"> Summary of flow components, stage height and mean daily flow range for Roseneath </w:t>
      </w:r>
      <w:r w:rsidR="005042AF" w:rsidRPr="00E34287">
        <w:rPr>
          <w:rFonts w:asciiTheme="minorHAnsi" w:hAnsiTheme="minorHAnsi" w:cs="Arial"/>
          <w:bCs/>
          <w:color w:val="000000"/>
          <w:sz w:val="20"/>
          <w:szCs w:val="20"/>
        </w:rPr>
        <w:t>Flow Gauging Zone (</w:t>
      </w:r>
      <w:r w:rsidRPr="00E34287">
        <w:rPr>
          <w:rFonts w:asciiTheme="minorHAnsi" w:hAnsiTheme="minorHAnsi" w:cs="Arial"/>
          <w:bCs/>
          <w:color w:val="000000"/>
          <w:sz w:val="20"/>
          <w:szCs w:val="20"/>
        </w:rPr>
        <w:t>FGZ</w:t>
      </w:r>
      <w:r w:rsidR="005042AF" w:rsidRPr="00E34287">
        <w:rPr>
          <w:rFonts w:asciiTheme="minorHAnsi" w:hAnsiTheme="minorHAnsi" w:cs="Arial"/>
          <w:bCs/>
          <w:color w:val="000000"/>
          <w:sz w:val="20"/>
          <w:szCs w:val="20"/>
        </w:rPr>
        <w:t>)</w:t>
      </w:r>
      <w:r w:rsidR="003D44D8" w:rsidRPr="00E34287">
        <w:rPr>
          <w:rFonts w:asciiTheme="minorHAnsi" w:hAnsiTheme="minorHAnsi" w:cs="Arial"/>
          <w:bCs/>
          <w:color w:val="000000"/>
          <w:sz w:val="20"/>
          <w:szCs w:val="20"/>
        </w:rPr>
        <w:t>, and the habitat features inundated during each flow component (source: NSW DPI, 2018)</w:t>
      </w:r>
      <w:r w:rsidRPr="00E34287">
        <w:rPr>
          <w:rFonts w:asciiTheme="minorHAnsi" w:hAnsiTheme="minorHAnsi" w:cs="Arial"/>
          <w:bCs/>
          <w:color w:val="000000"/>
          <w:sz w:val="20"/>
          <w:szCs w:val="20"/>
        </w:rPr>
        <w:t>.</w:t>
      </w:r>
      <w:bookmarkEnd w:id="12"/>
    </w:p>
    <w:tbl>
      <w:tblPr>
        <w:tblStyle w:val="TableGrid"/>
        <w:tblW w:w="10627" w:type="dxa"/>
        <w:jc w:val="center"/>
        <w:tblLayout w:type="fixed"/>
        <w:tblLook w:val="04A0" w:firstRow="1" w:lastRow="0" w:firstColumn="1" w:lastColumn="0" w:noHBand="0" w:noVBand="1"/>
      </w:tblPr>
      <w:tblGrid>
        <w:gridCol w:w="1333"/>
        <w:gridCol w:w="1228"/>
        <w:gridCol w:w="1796"/>
        <w:gridCol w:w="1134"/>
        <w:gridCol w:w="1134"/>
        <w:gridCol w:w="1134"/>
        <w:gridCol w:w="1653"/>
        <w:gridCol w:w="1215"/>
      </w:tblGrid>
      <w:tr w:rsidR="00A96965" w:rsidRPr="00A96965" w14:paraId="2BC91BE3" w14:textId="77777777" w:rsidTr="00BC1B4C">
        <w:trPr>
          <w:trHeight w:hRule="exact" w:val="838"/>
          <w:jc w:val="center"/>
        </w:trPr>
        <w:tc>
          <w:tcPr>
            <w:tcW w:w="1333" w:type="dxa"/>
          </w:tcPr>
          <w:p w14:paraId="2BC91BDB"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Component of flow regime</w:t>
            </w:r>
          </w:p>
        </w:tc>
        <w:tc>
          <w:tcPr>
            <w:tcW w:w="1228" w:type="dxa"/>
          </w:tcPr>
          <w:p w14:paraId="2BC91BDC"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Stage height (m)</w:t>
            </w:r>
          </w:p>
        </w:tc>
        <w:tc>
          <w:tcPr>
            <w:tcW w:w="1796" w:type="dxa"/>
          </w:tcPr>
          <w:p w14:paraId="2BC91BDD"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Mean daily flow range (ML/day)</w:t>
            </w:r>
          </w:p>
        </w:tc>
        <w:tc>
          <w:tcPr>
            <w:tcW w:w="1134" w:type="dxa"/>
          </w:tcPr>
          <w:p w14:paraId="2BC91BDE"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LWH inundated</w:t>
            </w:r>
          </w:p>
        </w:tc>
        <w:tc>
          <w:tcPr>
            <w:tcW w:w="1134" w:type="dxa"/>
          </w:tcPr>
          <w:p w14:paraId="2BC91BDF"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Rootballs</w:t>
            </w:r>
          </w:p>
        </w:tc>
        <w:tc>
          <w:tcPr>
            <w:tcW w:w="1134" w:type="dxa"/>
          </w:tcPr>
          <w:p w14:paraId="2BC91BE0"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Bank overhangs</w:t>
            </w:r>
          </w:p>
        </w:tc>
        <w:tc>
          <w:tcPr>
            <w:tcW w:w="1653" w:type="dxa"/>
          </w:tcPr>
          <w:p w14:paraId="2BC91BE1"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No. (and area) of benches inundated</w:t>
            </w:r>
          </w:p>
        </w:tc>
        <w:tc>
          <w:tcPr>
            <w:tcW w:w="1215" w:type="dxa"/>
          </w:tcPr>
          <w:p w14:paraId="2BC91BE2" w14:textId="77777777" w:rsidR="00A96965" w:rsidRPr="00A96965" w:rsidRDefault="00A96965" w:rsidP="00A96965">
            <w:pPr>
              <w:rPr>
                <w:rFonts w:asciiTheme="minorHAnsi" w:hAnsiTheme="minorHAnsi" w:cs="Arial"/>
                <w:b/>
                <w:color w:val="000000"/>
                <w:sz w:val="20"/>
                <w:szCs w:val="20"/>
              </w:rPr>
            </w:pPr>
            <w:r w:rsidRPr="00A96965">
              <w:rPr>
                <w:rFonts w:asciiTheme="minorHAnsi" w:hAnsiTheme="minorHAnsi" w:cs="Arial"/>
                <w:b/>
                <w:color w:val="000000"/>
                <w:sz w:val="20"/>
                <w:szCs w:val="20"/>
              </w:rPr>
              <w:t>No. of wetlands connected</w:t>
            </w:r>
          </w:p>
        </w:tc>
      </w:tr>
      <w:tr w:rsidR="003D44D8" w:rsidRPr="00A96965" w14:paraId="2BC91BEC" w14:textId="77777777" w:rsidTr="00BC1B4C">
        <w:trPr>
          <w:trHeight w:hRule="exact" w:val="340"/>
          <w:jc w:val="center"/>
        </w:trPr>
        <w:tc>
          <w:tcPr>
            <w:tcW w:w="1333" w:type="dxa"/>
          </w:tcPr>
          <w:p w14:paraId="2BC91BE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CTF</w:t>
            </w:r>
          </w:p>
        </w:tc>
        <w:tc>
          <w:tcPr>
            <w:tcW w:w="1228" w:type="dxa"/>
          </w:tcPr>
          <w:p w14:paraId="2BC91BE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0.5</w:t>
            </w:r>
          </w:p>
        </w:tc>
        <w:tc>
          <w:tcPr>
            <w:tcW w:w="1796" w:type="dxa"/>
          </w:tcPr>
          <w:p w14:paraId="2BC91BE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 xml:space="preserve">0 </w:t>
            </w:r>
          </w:p>
        </w:tc>
        <w:tc>
          <w:tcPr>
            <w:tcW w:w="1134" w:type="dxa"/>
          </w:tcPr>
          <w:p w14:paraId="2BC91BE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867</w:t>
            </w:r>
          </w:p>
        </w:tc>
        <w:tc>
          <w:tcPr>
            <w:tcW w:w="1134" w:type="dxa"/>
          </w:tcPr>
          <w:p w14:paraId="2BC91BE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93</w:t>
            </w:r>
          </w:p>
        </w:tc>
        <w:tc>
          <w:tcPr>
            <w:tcW w:w="1134" w:type="dxa"/>
          </w:tcPr>
          <w:p w14:paraId="2BC91BE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76</w:t>
            </w:r>
          </w:p>
        </w:tc>
        <w:tc>
          <w:tcPr>
            <w:tcW w:w="1653" w:type="dxa"/>
          </w:tcPr>
          <w:p w14:paraId="2BC91BE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 (0.0648)</w:t>
            </w:r>
          </w:p>
        </w:tc>
        <w:tc>
          <w:tcPr>
            <w:tcW w:w="1215" w:type="dxa"/>
          </w:tcPr>
          <w:p w14:paraId="2BC91BE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43</w:t>
            </w:r>
          </w:p>
        </w:tc>
      </w:tr>
      <w:tr w:rsidR="003D44D8" w:rsidRPr="00A96965" w14:paraId="2BC91BF5" w14:textId="77777777" w:rsidTr="00BC1B4C">
        <w:trPr>
          <w:trHeight w:hRule="exact" w:val="340"/>
          <w:jc w:val="center"/>
        </w:trPr>
        <w:tc>
          <w:tcPr>
            <w:tcW w:w="1333" w:type="dxa"/>
          </w:tcPr>
          <w:p w14:paraId="2BC91BE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Base flows</w:t>
            </w:r>
          </w:p>
        </w:tc>
        <w:tc>
          <w:tcPr>
            <w:tcW w:w="1228" w:type="dxa"/>
          </w:tcPr>
          <w:p w14:paraId="2BC91BE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0.5 – 0.8</w:t>
            </w:r>
          </w:p>
        </w:tc>
        <w:tc>
          <w:tcPr>
            <w:tcW w:w="1796" w:type="dxa"/>
          </w:tcPr>
          <w:p w14:paraId="2BC91BE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 – 163</w:t>
            </w:r>
          </w:p>
        </w:tc>
        <w:tc>
          <w:tcPr>
            <w:tcW w:w="1134" w:type="dxa"/>
          </w:tcPr>
          <w:p w14:paraId="2BC91BF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884</w:t>
            </w:r>
          </w:p>
        </w:tc>
        <w:tc>
          <w:tcPr>
            <w:tcW w:w="1134" w:type="dxa"/>
          </w:tcPr>
          <w:p w14:paraId="2BC91BF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93</w:t>
            </w:r>
          </w:p>
        </w:tc>
        <w:tc>
          <w:tcPr>
            <w:tcW w:w="1134" w:type="dxa"/>
          </w:tcPr>
          <w:p w14:paraId="2BC91BF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76</w:t>
            </w:r>
          </w:p>
        </w:tc>
        <w:tc>
          <w:tcPr>
            <w:tcW w:w="1653" w:type="dxa"/>
          </w:tcPr>
          <w:p w14:paraId="2BC91BF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23 (1.1417)</w:t>
            </w:r>
          </w:p>
        </w:tc>
        <w:tc>
          <w:tcPr>
            <w:tcW w:w="1215" w:type="dxa"/>
          </w:tcPr>
          <w:p w14:paraId="2BC91BF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44</w:t>
            </w:r>
          </w:p>
        </w:tc>
      </w:tr>
      <w:tr w:rsidR="003D44D8" w:rsidRPr="00A96965" w14:paraId="2BC91BFE" w14:textId="77777777" w:rsidTr="00BC1B4C">
        <w:trPr>
          <w:trHeight w:hRule="exact" w:val="340"/>
          <w:jc w:val="center"/>
        </w:trPr>
        <w:tc>
          <w:tcPr>
            <w:tcW w:w="1333" w:type="dxa"/>
          </w:tcPr>
          <w:p w14:paraId="2BC91BF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Small Pulse</w:t>
            </w:r>
          </w:p>
        </w:tc>
        <w:tc>
          <w:tcPr>
            <w:tcW w:w="1228" w:type="dxa"/>
          </w:tcPr>
          <w:p w14:paraId="2BC91BF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0.80 – 1.0</w:t>
            </w:r>
          </w:p>
        </w:tc>
        <w:tc>
          <w:tcPr>
            <w:tcW w:w="1796" w:type="dxa"/>
          </w:tcPr>
          <w:p w14:paraId="2BC91BF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163 – 1,040</w:t>
            </w:r>
          </w:p>
        </w:tc>
        <w:tc>
          <w:tcPr>
            <w:tcW w:w="1134" w:type="dxa"/>
          </w:tcPr>
          <w:p w14:paraId="2BC91BF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971</w:t>
            </w:r>
          </w:p>
        </w:tc>
        <w:tc>
          <w:tcPr>
            <w:tcW w:w="1134" w:type="dxa"/>
          </w:tcPr>
          <w:p w14:paraId="2BC91BF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94</w:t>
            </w:r>
          </w:p>
        </w:tc>
        <w:tc>
          <w:tcPr>
            <w:tcW w:w="1134" w:type="dxa"/>
          </w:tcPr>
          <w:p w14:paraId="2BC91BF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77</w:t>
            </w:r>
          </w:p>
        </w:tc>
        <w:tc>
          <w:tcPr>
            <w:tcW w:w="1653" w:type="dxa"/>
          </w:tcPr>
          <w:p w14:paraId="2BC91BF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67 (4.0567)</w:t>
            </w:r>
          </w:p>
        </w:tc>
        <w:tc>
          <w:tcPr>
            <w:tcW w:w="1215" w:type="dxa"/>
          </w:tcPr>
          <w:p w14:paraId="2BC91BF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46</w:t>
            </w:r>
          </w:p>
        </w:tc>
      </w:tr>
      <w:tr w:rsidR="003D44D8" w:rsidRPr="00A96965" w14:paraId="2BC91C07" w14:textId="77777777" w:rsidTr="00BC1B4C">
        <w:trPr>
          <w:trHeight w:hRule="exact" w:val="340"/>
          <w:jc w:val="center"/>
        </w:trPr>
        <w:tc>
          <w:tcPr>
            <w:tcW w:w="1333" w:type="dxa"/>
          </w:tcPr>
          <w:p w14:paraId="2BC91BF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Large Pulse</w:t>
            </w:r>
            <w:r w:rsidRPr="00A96965">
              <w:rPr>
                <w:rFonts w:asciiTheme="minorHAnsi" w:hAnsiTheme="minorHAnsi" w:cs="Arial"/>
                <w:color w:val="000000"/>
                <w:sz w:val="20"/>
                <w:szCs w:val="20"/>
                <w:vertAlign w:val="superscript"/>
              </w:rPr>
              <w:t>1</w:t>
            </w:r>
          </w:p>
        </w:tc>
        <w:tc>
          <w:tcPr>
            <w:tcW w:w="1228" w:type="dxa"/>
          </w:tcPr>
          <w:p w14:paraId="2BC91C0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1.0 – 1.7</w:t>
            </w:r>
          </w:p>
        </w:tc>
        <w:tc>
          <w:tcPr>
            <w:tcW w:w="1796" w:type="dxa"/>
          </w:tcPr>
          <w:p w14:paraId="2BC91C0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1,040 – 6,250</w:t>
            </w:r>
          </w:p>
        </w:tc>
        <w:tc>
          <w:tcPr>
            <w:tcW w:w="1134" w:type="dxa"/>
          </w:tcPr>
          <w:p w14:paraId="2BC91C0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1050</w:t>
            </w:r>
          </w:p>
        </w:tc>
        <w:tc>
          <w:tcPr>
            <w:tcW w:w="1134" w:type="dxa"/>
          </w:tcPr>
          <w:p w14:paraId="2BC91C0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116</w:t>
            </w:r>
          </w:p>
        </w:tc>
        <w:tc>
          <w:tcPr>
            <w:tcW w:w="1134" w:type="dxa"/>
          </w:tcPr>
          <w:p w14:paraId="2BC91C0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87</w:t>
            </w:r>
          </w:p>
        </w:tc>
        <w:tc>
          <w:tcPr>
            <w:tcW w:w="1653" w:type="dxa"/>
          </w:tcPr>
          <w:p w14:paraId="2BC91C0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291 (32.1442)</w:t>
            </w:r>
          </w:p>
        </w:tc>
        <w:tc>
          <w:tcPr>
            <w:tcW w:w="1215" w:type="dxa"/>
          </w:tcPr>
          <w:p w14:paraId="2BC91C0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70</w:t>
            </w:r>
          </w:p>
        </w:tc>
      </w:tr>
      <w:tr w:rsidR="003D44D8" w:rsidRPr="00A96965" w14:paraId="2BC91C10" w14:textId="77777777" w:rsidTr="00BC1B4C">
        <w:trPr>
          <w:trHeight w:hRule="exact" w:val="340"/>
          <w:jc w:val="center"/>
        </w:trPr>
        <w:tc>
          <w:tcPr>
            <w:tcW w:w="1333" w:type="dxa"/>
          </w:tcPr>
          <w:p w14:paraId="2BC91C0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Large Pulse</w:t>
            </w:r>
            <w:r w:rsidRPr="00A96965">
              <w:rPr>
                <w:rFonts w:asciiTheme="minorHAnsi" w:hAnsiTheme="minorHAnsi" w:cs="Arial"/>
                <w:color w:val="000000"/>
                <w:sz w:val="20"/>
                <w:szCs w:val="20"/>
                <w:vertAlign w:val="superscript"/>
              </w:rPr>
              <w:t>2</w:t>
            </w:r>
          </w:p>
        </w:tc>
        <w:tc>
          <w:tcPr>
            <w:tcW w:w="1228" w:type="dxa"/>
          </w:tcPr>
          <w:p w14:paraId="2BC91C0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 xml:space="preserve">1.0 – 2.9 </w:t>
            </w:r>
          </w:p>
        </w:tc>
        <w:tc>
          <w:tcPr>
            <w:tcW w:w="1796" w:type="dxa"/>
          </w:tcPr>
          <w:p w14:paraId="2BC91C0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1,040 – 19,000</w:t>
            </w:r>
          </w:p>
        </w:tc>
        <w:tc>
          <w:tcPr>
            <w:tcW w:w="1134" w:type="dxa"/>
          </w:tcPr>
          <w:p w14:paraId="2BC91C0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1276</w:t>
            </w:r>
          </w:p>
        </w:tc>
        <w:tc>
          <w:tcPr>
            <w:tcW w:w="1134" w:type="dxa"/>
          </w:tcPr>
          <w:p w14:paraId="2BC91C0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148</w:t>
            </w:r>
          </w:p>
        </w:tc>
        <w:tc>
          <w:tcPr>
            <w:tcW w:w="1134" w:type="dxa"/>
          </w:tcPr>
          <w:p w14:paraId="2BC91C0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90</w:t>
            </w:r>
          </w:p>
        </w:tc>
        <w:tc>
          <w:tcPr>
            <w:tcW w:w="1653" w:type="dxa"/>
          </w:tcPr>
          <w:p w14:paraId="2BC91C0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700 (141.7924)</w:t>
            </w:r>
          </w:p>
        </w:tc>
        <w:tc>
          <w:tcPr>
            <w:tcW w:w="1215" w:type="dxa"/>
          </w:tcPr>
          <w:p w14:paraId="2BC91C0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120</w:t>
            </w:r>
          </w:p>
        </w:tc>
      </w:tr>
      <w:tr w:rsidR="003D44D8" w:rsidRPr="00A96965" w14:paraId="2BC91C19" w14:textId="77777777" w:rsidTr="00BC1B4C">
        <w:trPr>
          <w:trHeight w:hRule="exact" w:val="340"/>
          <w:jc w:val="center"/>
        </w:trPr>
        <w:tc>
          <w:tcPr>
            <w:tcW w:w="1333" w:type="dxa"/>
          </w:tcPr>
          <w:p w14:paraId="2BC91C1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Bankfull</w:t>
            </w:r>
          </w:p>
        </w:tc>
        <w:tc>
          <w:tcPr>
            <w:tcW w:w="1228" w:type="dxa"/>
          </w:tcPr>
          <w:p w14:paraId="2BC91C1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2.9</w:t>
            </w:r>
          </w:p>
        </w:tc>
        <w:tc>
          <w:tcPr>
            <w:tcW w:w="1796" w:type="dxa"/>
          </w:tcPr>
          <w:p w14:paraId="2BC91C1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19,000</w:t>
            </w:r>
          </w:p>
        </w:tc>
        <w:tc>
          <w:tcPr>
            <w:tcW w:w="1134" w:type="dxa"/>
          </w:tcPr>
          <w:p w14:paraId="2BC91C1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1276</w:t>
            </w:r>
          </w:p>
        </w:tc>
        <w:tc>
          <w:tcPr>
            <w:tcW w:w="1134" w:type="dxa"/>
          </w:tcPr>
          <w:p w14:paraId="2BC91C1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148</w:t>
            </w:r>
          </w:p>
        </w:tc>
        <w:tc>
          <w:tcPr>
            <w:tcW w:w="1134" w:type="dxa"/>
          </w:tcPr>
          <w:p w14:paraId="2BC91C1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90</w:t>
            </w:r>
          </w:p>
        </w:tc>
        <w:tc>
          <w:tcPr>
            <w:tcW w:w="1653" w:type="dxa"/>
          </w:tcPr>
          <w:p w14:paraId="2BC91C1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700 (141.7924)</w:t>
            </w:r>
          </w:p>
        </w:tc>
        <w:tc>
          <w:tcPr>
            <w:tcW w:w="1215" w:type="dxa"/>
          </w:tcPr>
          <w:p w14:paraId="2BC91C1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120</w:t>
            </w:r>
          </w:p>
        </w:tc>
      </w:tr>
      <w:tr w:rsidR="003D44D8" w:rsidRPr="00A96965" w14:paraId="2BC91C22" w14:textId="77777777" w:rsidTr="00BC1B4C">
        <w:trPr>
          <w:trHeight w:hRule="exact" w:val="340"/>
          <w:jc w:val="center"/>
        </w:trPr>
        <w:tc>
          <w:tcPr>
            <w:tcW w:w="1333" w:type="dxa"/>
          </w:tcPr>
          <w:p w14:paraId="2BC91C1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Overbank</w:t>
            </w:r>
          </w:p>
        </w:tc>
        <w:tc>
          <w:tcPr>
            <w:tcW w:w="1228" w:type="dxa"/>
          </w:tcPr>
          <w:p w14:paraId="2BC91C1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2.9 – 10.6</w:t>
            </w:r>
          </w:p>
        </w:tc>
        <w:tc>
          <w:tcPr>
            <w:tcW w:w="1796" w:type="dxa"/>
          </w:tcPr>
          <w:p w14:paraId="2BC91C1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19,000 – 291,000</w:t>
            </w:r>
          </w:p>
        </w:tc>
        <w:tc>
          <w:tcPr>
            <w:tcW w:w="1134" w:type="dxa"/>
          </w:tcPr>
          <w:p w14:paraId="2BC91C1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1489</w:t>
            </w:r>
          </w:p>
        </w:tc>
        <w:tc>
          <w:tcPr>
            <w:tcW w:w="1134" w:type="dxa"/>
          </w:tcPr>
          <w:p w14:paraId="2BC91C1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169</w:t>
            </w:r>
          </w:p>
        </w:tc>
        <w:tc>
          <w:tcPr>
            <w:tcW w:w="1134" w:type="dxa"/>
          </w:tcPr>
          <w:p w14:paraId="2BC91C1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91</w:t>
            </w:r>
          </w:p>
        </w:tc>
        <w:tc>
          <w:tcPr>
            <w:tcW w:w="1653" w:type="dxa"/>
          </w:tcPr>
          <w:p w14:paraId="2BC91C2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810 (173.1474)</w:t>
            </w:r>
          </w:p>
        </w:tc>
        <w:tc>
          <w:tcPr>
            <w:tcW w:w="1215" w:type="dxa"/>
          </w:tcPr>
          <w:p w14:paraId="2BC91C2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132</w:t>
            </w:r>
          </w:p>
        </w:tc>
      </w:tr>
      <w:tr w:rsidR="003D44D8" w:rsidRPr="00A96965" w14:paraId="2BC91C25" w14:textId="77777777" w:rsidTr="00BC1B4C">
        <w:trPr>
          <w:trHeight w:hRule="exact" w:val="565"/>
          <w:jc w:val="center"/>
        </w:trPr>
        <w:tc>
          <w:tcPr>
            <w:tcW w:w="10627" w:type="dxa"/>
            <w:gridSpan w:val="8"/>
          </w:tcPr>
          <w:p w14:paraId="2BC91C23" w14:textId="77777777" w:rsidR="00A96965" w:rsidRPr="00A96965" w:rsidRDefault="00A96965" w:rsidP="00A96965">
            <w:pPr>
              <w:jc w:val="both"/>
              <w:rPr>
                <w:rFonts w:asciiTheme="minorHAnsi" w:hAnsiTheme="minorHAnsi" w:cs="Arial"/>
                <w:color w:val="000000"/>
                <w:sz w:val="20"/>
                <w:szCs w:val="20"/>
              </w:rPr>
            </w:pPr>
            <w:bookmarkStart w:id="13" w:name="_Ref495926059"/>
            <w:r w:rsidRPr="00A96965">
              <w:rPr>
                <w:rFonts w:asciiTheme="minorHAnsi" w:hAnsiTheme="minorHAnsi" w:cs="Arial"/>
                <w:color w:val="000000"/>
                <w:sz w:val="20"/>
                <w:szCs w:val="20"/>
                <w:vertAlign w:val="superscript"/>
              </w:rPr>
              <w:t>1</w:t>
            </w:r>
            <w:r w:rsidRPr="00A96965">
              <w:rPr>
                <w:rFonts w:asciiTheme="minorHAnsi" w:hAnsiTheme="minorHAnsi" w:cs="Arial"/>
                <w:color w:val="000000"/>
                <w:sz w:val="20"/>
                <w:szCs w:val="20"/>
              </w:rPr>
              <w:t xml:space="preserve"> Large flow pulse targeted under a managed environmental flow</w:t>
            </w:r>
          </w:p>
          <w:p w14:paraId="2BC91C2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vertAlign w:val="superscript"/>
              </w:rPr>
              <w:t>2</w:t>
            </w:r>
            <w:r w:rsidRPr="00A96965">
              <w:rPr>
                <w:rFonts w:asciiTheme="minorHAnsi" w:hAnsiTheme="minorHAnsi" w:cs="Arial"/>
                <w:color w:val="000000"/>
                <w:sz w:val="20"/>
                <w:szCs w:val="20"/>
              </w:rPr>
              <w:t xml:space="preserve"> Large flow pulse under a natural flow event</w:t>
            </w:r>
          </w:p>
        </w:tc>
      </w:tr>
    </w:tbl>
    <w:p w14:paraId="2BC91C26" w14:textId="77777777" w:rsidR="00A96965" w:rsidRPr="00E34287" w:rsidRDefault="00A96965" w:rsidP="003D44D8">
      <w:pPr>
        <w:spacing w:before="120" w:after="120"/>
        <w:jc w:val="both"/>
        <w:rPr>
          <w:rFonts w:asciiTheme="minorHAnsi" w:hAnsiTheme="minorHAnsi"/>
          <w:sz w:val="20"/>
          <w:szCs w:val="22"/>
        </w:rPr>
      </w:pPr>
      <w:bookmarkStart w:id="14" w:name="_Toc512253374"/>
      <w:r w:rsidRPr="00E34287">
        <w:rPr>
          <w:rFonts w:asciiTheme="minorHAnsi" w:hAnsiTheme="minorHAnsi"/>
          <w:b/>
          <w:sz w:val="20"/>
          <w:szCs w:val="22"/>
          <w:u w:val="single"/>
        </w:rPr>
        <w:t xml:space="preserve">Table </w:t>
      </w:r>
      <w:bookmarkEnd w:id="13"/>
      <w:r w:rsidRPr="00E34287">
        <w:rPr>
          <w:rFonts w:asciiTheme="minorHAnsi" w:hAnsiTheme="minorHAnsi"/>
          <w:b/>
          <w:sz w:val="20"/>
          <w:szCs w:val="22"/>
          <w:u w:val="single"/>
        </w:rPr>
        <w:t>3</w:t>
      </w:r>
      <w:r w:rsidRPr="00E34287">
        <w:rPr>
          <w:rFonts w:asciiTheme="minorHAnsi" w:hAnsiTheme="minorHAnsi"/>
          <w:sz w:val="20"/>
          <w:szCs w:val="22"/>
        </w:rPr>
        <w:t>: Summary of flow components, stage height and mean daily flow range for Glenarbon Weir FGZ</w:t>
      </w:r>
      <w:r w:rsidR="003D44D8" w:rsidRPr="00E34287">
        <w:rPr>
          <w:rFonts w:asciiTheme="minorHAnsi" w:hAnsiTheme="minorHAnsi"/>
          <w:sz w:val="20"/>
          <w:szCs w:val="22"/>
        </w:rPr>
        <w:t>, and the habitat features inundated during each flow component (source: NSW DPI, 2018).</w:t>
      </w:r>
      <w:bookmarkEnd w:id="14"/>
    </w:p>
    <w:tbl>
      <w:tblPr>
        <w:tblStyle w:val="TableGrid"/>
        <w:tblW w:w="5815" w:type="pct"/>
        <w:jc w:val="center"/>
        <w:tblLayout w:type="fixed"/>
        <w:tblLook w:val="04A0" w:firstRow="1" w:lastRow="0" w:firstColumn="1" w:lastColumn="0" w:noHBand="0" w:noVBand="1"/>
      </w:tblPr>
      <w:tblGrid>
        <w:gridCol w:w="1270"/>
        <w:gridCol w:w="1200"/>
        <w:gridCol w:w="1801"/>
        <w:gridCol w:w="1112"/>
        <w:gridCol w:w="1235"/>
        <w:gridCol w:w="1078"/>
        <w:gridCol w:w="1655"/>
        <w:gridCol w:w="1135"/>
      </w:tblGrid>
      <w:tr w:rsidR="00A96965" w:rsidRPr="00A96965" w14:paraId="2BC91C30" w14:textId="77777777" w:rsidTr="00BC1B4C">
        <w:trPr>
          <w:trHeight w:hRule="exact" w:val="1003"/>
          <w:jc w:val="center"/>
        </w:trPr>
        <w:tc>
          <w:tcPr>
            <w:tcW w:w="606" w:type="pct"/>
          </w:tcPr>
          <w:p w14:paraId="2BC91C27"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Component of flow regime</w:t>
            </w:r>
          </w:p>
        </w:tc>
        <w:tc>
          <w:tcPr>
            <w:tcW w:w="572" w:type="pct"/>
          </w:tcPr>
          <w:p w14:paraId="2BC91C28"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 xml:space="preserve">Stage height </w:t>
            </w:r>
          </w:p>
          <w:p w14:paraId="2BC91C29"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(m)</w:t>
            </w:r>
          </w:p>
        </w:tc>
        <w:tc>
          <w:tcPr>
            <w:tcW w:w="859" w:type="pct"/>
          </w:tcPr>
          <w:p w14:paraId="2BC91C2A"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Mean daily flow range (ML/day)</w:t>
            </w:r>
          </w:p>
        </w:tc>
        <w:tc>
          <w:tcPr>
            <w:tcW w:w="530" w:type="pct"/>
          </w:tcPr>
          <w:p w14:paraId="2BC91C2B"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LWH inundated</w:t>
            </w:r>
          </w:p>
        </w:tc>
        <w:tc>
          <w:tcPr>
            <w:tcW w:w="589" w:type="pct"/>
          </w:tcPr>
          <w:p w14:paraId="2BC91C2C"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Rootballs</w:t>
            </w:r>
          </w:p>
        </w:tc>
        <w:tc>
          <w:tcPr>
            <w:tcW w:w="514" w:type="pct"/>
          </w:tcPr>
          <w:p w14:paraId="2BC91C2D"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Bank overhangs</w:t>
            </w:r>
          </w:p>
        </w:tc>
        <w:tc>
          <w:tcPr>
            <w:tcW w:w="789" w:type="pct"/>
          </w:tcPr>
          <w:p w14:paraId="2BC91C2E"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No. (and area) of benches inundated</w:t>
            </w:r>
          </w:p>
        </w:tc>
        <w:tc>
          <w:tcPr>
            <w:tcW w:w="541" w:type="pct"/>
          </w:tcPr>
          <w:p w14:paraId="2BC91C2F" w14:textId="77777777" w:rsidR="00A96965" w:rsidRPr="00A96965" w:rsidRDefault="00A96965" w:rsidP="00BC1B4C">
            <w:pPr>
              <w:rPr>
                <w:rFonts w:asciiTheme="minorHAnsi" w:hAnsiTheme="minorHAnsi" w:cs="Arial"/>
                <w:b/>
                <w:color w:val="000000"/>
                <w:sz w:val="20"/>
                <w:szCs w:val="20"/>
              </w:rPr>
            </w:pPr>
            <w:r w:rsidRPr="00A96965">
              <w:rPr>
                <w:rFonts w:asciiTheme="minorHAnsi" w:hAnsiTheme="minorHAnsi" w:cs="Arial"/>
                <w:b/>
                <w:color w:val="000000"/>
                <w:sz w:val="20"/>
                <w:szCs w:val="20"/>
              </w:rPr>
              <w:t>No. of wetlands connected</w:t>
            </w:r>
          </w:p>
        </w:tc>
      </w:tr>
      <w:tr w:rsidR="00A96965" w:rsidRPr="00A96965" w14:paraId="2BC91C39" w14:textId="77777777" w:rsidTr="00BC1B4C">
        <w:trPr>
          <w:trHeight w:hRule="exact" w:val="340"/>
          <w:jc w:val="center"/>
        </w:trPr>
        <w:tc>
          <w:tcPr>
            <w:tcW w:w="606" w:type="pct"/>
          </w:tcPr>
          <w:p w14:paraId="2BC91C3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CTF</w:t>
            </w:r>
          </w:p>
        </w:tc>
        <w:tc>
          <w:tcPr>
            <w:tcW w:w="572" w:type="pct"/>
          </w:tcPr>
          <w:p w14:paraId="2BC91C3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-2.0</w:t>
            </w:r>
          </w:p>
        </w:tc>
        <w:tc>
          <w:tcPr>
            <w:tcW w:w="859" w:type="pct"/>
          </w:tcPr>
          <w:p w14:paraId="2BC91C3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w:t>
            </w:r>
          </w:p>
        </w:tc>
        <w:tc>
          <w:tcPr>
            <w:tcW w:w="530" w:type="pct"/>
          </w:tcPr>
          <w:p w14:paraId="2BC91C3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1805</w:t>
            </w:r>
          </w:p>
        </w:tc>
        <w:tc>
          <w:tcPr>
            <w:tcW w:w="589" w:type="pct"/>
          </w:tcPr>
          <w:p w14:paraId="2BC91C3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178</w:t>
            </w:r>
          </w:p>
        </w:tc>
        <w:tc>
          <w:tcPr>
            <w:tcW w:w="514" w:type="pct"/>
          </w:tcPr>
          <w:p w14:paraId="2BC91C3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78</w:t>
            </w:r>
          </w:p>
        </w:tc>
        <w:tc>
          <w:tcPr>
            <w:tcW w:w="789" w:type="pct"/>
          </w:tcPr>
          <w:p w14:paraId="2BC91C3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w:t>
            </w:r>
          </w:p>
        </w:tc>
        <w:tc>
          <w:tcPr>
            <w:tcW w:w="541" w:type="pct"/>
          </w:tcPr>
          <w:p w14:paraId="2BC91C3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16</w:t>
            </w:r>
          </w:p>
        </w:tc>
      </w:tr>
      <w:tr w:rsidR="00A96965" w:rsidRPr="00A96965" w14:paraId="2BC91C42" w14:textId="77777777" w:rsidTr="00BC1B4C">
        <w:trPr>
          <w:trHeight w:hRule="exact" w:val="340"/>
          <w:jc w:val="center"/>
        </w:trPr>
        <w:tc>
          <w:tcPr>
            <w:tcW w:w="606" w:type="pct"/>
          </w:tcPr>
          <w:p w14:paraId="2BC91C3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Base flows</w:t>
            </w:r>
          </w:p>
        </w:tc>
        <w:tc>
          <w:tcPr>
            <w:tcW w:w="572" w:type="pct"/>
          </w:tcPr>
          <w:p w14:paraId="2BC91C3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-2.0 - 0.35</w:t>
            </w:r>
          </w:p>
        </w:tc>
        <w:tc>
          <w:tcPr>
            <w:tcW w:w="859" w:type="pct"/>
          </w:tcPr>
          <w:p w14:paraId="2BC91C3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 – 136</w:t>
            </w:r>
          </w:p>
        </w:tc>
        <w:tc>
          <w:tcPr>
            <w:tcW w:w="530" w:type="pct"/>
          </w:tcPr>
          <w:p w14:paraId="2BC91C3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1809</w:t>
            </w:r>
          </w:p>
        </w:tc>
        <w:tc>
          <w:tcPr>
            <w:tcW w:w="589" w:type="pct"/>
          </w:tcPr>
          <w:p w14:paraId="2BC91C3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178</w:t>
            </w:r>
          </w:p>
        </w:tc>
        <w:tc>
          <w:tcPr>
            <w:tcW w:w="514" w:type="pct"/>
          </w:tcPr>
          <w:p w14:paraId="2BC91C3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78</w:t>
            </w:r>
          </w:p>
        </w:tc>
        <w:tc>
          <w:tcPr>
            <w:tcW w:w="789" w:type="pct"/>
          </w:tcPr>
          <w:p w14:paraId="2BC91C4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20 (0.429)</w:t>
            </w:r>
          </w:p>
        </w:tc>
        <w:tc>
          <w:tcPr>
            <w:tcW w:w="541" w:type="pct"/>
          </w:tcPr>
          <w:p w14:paraId="2BC91C4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17</w:t>
            </w:r>
          </w:p>
        </w:tc>
      </w:tr>
      <w:tr w:rsidR="00A96965" w:rsidRPr="00A96965" w14:paraId="2BC91C4B" w14:textId="77777777" w:rsidTr="00BC1B4C">
        <w:trPr>
          <w:trHeight w:hRule="exact" w:val="340"/>
          <w:jc w:val="center"/>
        </w:trPr>
        <w:tc>
          <w:tcPr>
            <w:tcW w:w="606" w:type="pct"/>
          </w:tcPr>
          <w:p w14:paraId="2BC91C4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Small Pulse</w:t>
            </w:r>
          </w:p>
        </w:tc>
        <w:tc>
          <w:tcPr>
            <w:tcW w:w="572" w:type="pct"/>
          </w:tcPr>
          <w:p w14:paraId="2BC91C4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0.35 – 0.55</w:t>
            </w:r>
          </w:p>
        </w:tc>
        <w:tc>
          <w:tcPr>
            <w:tcW w:w="859" w:type="pct"/>
          </w:tcPr>
          <w:p w14:paraId="2BC91C4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136 – 1,310</w:t>
            </w:r>
          </w:p>
        </w:tc>
        <w:tc>
          <w:tcPr>
            <w:tcW w:w="530" w:type="pct"/>
          </w:tcPr>
          <w:p w14:paraId="2BC91C4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1818</w:t>
            </w:r>
          </w:p>
        </w:tc>
        <w:tc>
          <w:tcPr>
            <w:tcW w:w="589" w:type="pct"/>
          </w:tcPr>
          <w:p w14:paraId="2BC91C4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178</w:t>
            </w:r>
          </w:p>
        </w:tc>
        <w:tc>
          <w:tcPr>
            <w:tcW w:w="514" w:type="pct"/>
          </w:tcPr>
          <w:p w14:paraId="2BC91C4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78</w:t>
            </w:r>
          </w:p>
        </w:tc>
        <w:tc>
          <w:tcPr>
            <w:tcW w:w="789" w:type="pct"/>
          </w:tcPr>
          <w:p w14:paraId="2BC91C4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46 (1.8359)</w:t>
            </w:r>
          </w:p>
        </w:tc>
        <w:tc>
          <w:tcPr>
            <w:tcW w:w="541" w:type="pct"/>
          </w:tcPr>
          <w:p w14:paraId="2BC91C4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18</w:t>
            </w:r>
          </w:p>
        </w:tc>
      </w:tr>
      <w:tr w:rsidR="00A96965" w:rsidRPr="00A96965" w14:paraId="2BC91C54" w14:textId="77777777" w:rsidTr="00BC1B4C">
        <w:trPr>
          <w:trHeight w:hRule="exact" w:val="340"/>
          <w:jc w:val="center"/>
        </w:trPr>
        <w:tc>
          <w:tcPr>
            <w:tcW w:w="606" w:type="pct"/>
          </w:tcPr>
          <w:p w14:paraId="2BC91C4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Large Pulse</w:t>
            </w:r>
            <w:r w:rsidRPr="00A96965">
              <w:rPr>
                <w:rFonts w:asciiTheme="minorHAnsi" w:hAnsiTheme="minorHAnsi" w:cs="Arial"/>
                <w:color w:val="000000"/>
                <w:sz w:val="20"/>
                <w:szCs w:val="20"/>
                <w:vertAlign w:val="superscript"/>
              </w:rPr>
              <w:t>1</w:t>
            </w:r>
          </w:p>
        </w:tc>
        <w:tc>
          <w:tcPr>
            <w:tcW w:w="572" w:type="pct"/>
          </w:tcPr>
          <w:p w14:paraId="2BC91C4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0.55 – 1.1</w:t>
            </w:r>
          </w:p>
        </w:tc>
        <w:tc>
          <w:tcPr>
            <w:tcW w:w="859" w:type="pct"/>
          </w:tcPr>
          <w:p w14:paraId="2BC91C4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1,130 – 7,300</w:t>
            </w:r>
          </w:p>
        </w:tc>
        <w:tc>
          <w:tcPr>
            <w:tcW w:w="530" w:type="pct"/>
          </w:tcPr>
          <w:p w14:paraId="2BC91C4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1856</w:t>
            </w:r>
          </w:p>
        </w:tc>
        <w:tc>
          <w:tcPr>
            <w:tcW w:w="589" w:type="pct"/>
          </w:tcPr>
          <w:p w14:paraId="2BC91C5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192</w:t>
            </w:r>
          </w:p>
        </w:tc>
        <w:tc>
          <w:tcPr>
            <w:tcW w:w="514" w:type="pct"/>
          </w:tcPr>
          <w:p w14:paraId="2BC91C5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80</w:t>
            </w:r>
          </w:p>
        </w:tc>
        <w:tc>
          <w:tcPr>
            <w:tcW w:w="789" w:type="pct"/>
          </w:tcPr>
          <w:p w14:paraId="2BC91C5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197 (18.2884)</w:t>
            </w:r>
          </w:p>
        </w:tc>
        <w:tc>
          <w:tcPr>
            <w:tcW w:w="541" w:type="pct"/>
          </w:tcPr>
          <w:p w14:paraId="2BC91C5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30</w:t>
            </w:r>
          </w:p>
        </w:tc>
      </w:tr>
      <w:tr w:rsidR="00A96965" w:rsidRPr="00A96965" w14:paraId="2BC91C5D" w14:textId="77777777" w:rsidTr="00BC1B4C">
        <w:trPr>
          <w:trHeight w:hRule="exact" w:val="340"/>
          <w:jc w:val="center"/>
        </w:trPr>
        <w:tc>
          <w:tcPr>
            <w:tcW w:w="606" w:type="pct"/>
          </w:tcPr>
          <w:p w14:paraId="2BC91C5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Large Pulse</w:t>
            </w:r>
            <w:r w:rsidRPr="00A96965">
              <w:rPr>
                <w:rFonts w:asciiTheme="minorHAnsi" w:hAnsiTheme="minorHAnsi" w:cs="Arial"/>
                <w:color w:val="000000"/>
                <w:sz w:val="20"/>
                <w:szCs w:val="20"/>
                <w:vertAlign w:val="superscript"/>
              </w:rPr>
              <w:t>2</w:t>
            </w:r>
          </w:p>
        </w:tc>
        <w:tc>
          <w:tcPr>
            <w:tcW w:w="572" w:type="pct"/>
          </w:tcPr>
          <w:p w14:paraId="2BC91C56"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0.55 – 3.86</w:t>
            </w:r>
          </w:p>
        </w:tc>
        <w:tc>
          <w:tcPr>
            <w:tcW w:w="859" w:type="pct"/>
          </w:tcPr>
          <w:p w14:paraId="2BC91C5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1,130 – 53,054</w:t>
            </w:r>
          </w:p>
        </w:tc>
        <w:tc>
          <w:tcPr>
            <w:tcW w:w="530" w:type="pct"/>
          </w:tcPr>
          <w:p w14:paraId="2BC91C5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2228</w:t>
            </w:r>
          </w:p>
        </w:tc>
        <w:tc>
          <w:tcPr>
            <w:tcW w:w="589" w:type="pct"/>
          </w:tcPr>
          <w:p w14:paraId="2BC91C5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322</w:t>
            </w:r>
          </w:p>
        </w:tc>
        <w:tc>
          <w:tcPr>
            <w:tcW w:w="514" w:type="pct"/>
          </w:tcPr>
          <w:p w14:paraId="2BC91C5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82</w:t>
            </w:r>
          </w:p>
        </w:tc>
        <w:tc>
          <w:tcPr>
            <w:tcW w:w="789" w:type="pct"/>
          </w:tcPr>
          <w:p w14:paraId="2BC91C5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544 (85.758)</w:t>
            </w:r>
          </w:p>
        </w:tc>
        <w:tc>
          <w:tcPr>
            <w:tcW w:w="541" w:type="pct"/>
          </w:tcPr>
          <w:p w14:paraId="2BC91C5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88</w:t>
            </w:r>
          </w:p>
        </w:tc>
      </w:tr>
      <w:tr w:rsidR="00A96965" w:rsidRPr="00A96965" w14:paraId="2BC91C66" w14:textId="77777777" w:rsidTr="00BC1B4C">
        <w:trPr>
          <w:trHeight w:hRule="exact" w:val="340"/>
          <w:jc w:val="center"/>
        </w:trPr>
        <w:tc>
          <w:tcPr>
            <w:tcW w:w="606" w:type="pct"/>
          </w:tcPr>
          <w:p w14:paraId="2BC91C5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Bankfull</w:t>
            </w:r>
          </w:p>
        </w:tc>
        <w:tc>
          <w:tcPr>
            <w:tcW w:w="572" w:type="pct"/>
          </w:tcPr>
          <w:p w14:paraId="2BC91C5F"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3.86</w:t>
            </w:r>
          </w:p>
        </w:tc>
        <w:tc>
          <w:tcPr>
            <w:tcW w:w="859" w:type="pct"/>
          </w:tcPr>
          <w:p w14:paraId="2BC91C6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53,054</w:t>
            </w:r>
          </w:p>
        </w:tc>
        <w:tc>
          <w:tcPr>
            <w:tcW w:w="530" w:type="pct"/>
          </w:tcPr>
          <w:p w14:paraId="2BC91C6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2228</w:t>
            </w:r>
          </w:p>
        </w:tc>
        <w:tc>
          <w:tcPr>
            <w:tcW w:w="589" w:type="pct"/>
          </w:tcPr>
          <w:p w14:paraId="2BC91C62"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322</w:t>
            </w:r>
          </w:p>
        </w:tc>
        <w:tc>
          <w:tcPr>
            <w:tcW w:w="514" w:type="pct"/>
          </w:tcPr>
          <w:p w14:paraId="2BC91C63"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82</w:t>
            </w:r>
          </w:p>
        </w:tc>
        <w:tc>
          <w:tcPr>
            <w:tcW w:w="789" w:type="pct"/>
          </w:tcPr>
          <w:p w14:paraId="2BC91C64"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544 (85.758)</w:t>
            </w:r>
          </w:p>
        </w:tc>
        <w:tc>
          <w:tcPr>
            <w:tcW w:w="541" w:type="pct"/>
          </w:tcPr>
          <w:p w14:paraId="2BC91C65"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88</w:t>
            </w:r>
          </w:p>
        </w:tc>
      </w:tr>
      <w:tr w:rsidR="00A96965" w:rsidRPr="00A96965" w14:paraId="2BC91C6F" w14:textId="77777777" w:rsidTr="00BC1B4C">
        <w:trPr>
          <w:trHeight w:hRule="exact" w:val="340"/>
          <w:jc w:val="center"/>
        </w:trPr>
        <w:tc>
          <w:tcPr>
            <w:tcW w:w="606" w:type="pct"/>
          </w:tcPr>
          <w:p w14:paraId="2BC91C67"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Overbank</w:t>
            </w:r>
          </w:p>
        </w:tc>
        <w:tc>
          <w:tcPr>
            <w:tcW w:w="572" w:type="pct"/>
          </w:tcPr>
          <w:p w14:paraId="2BC91C68"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3.86 – 5.98</w:t>
            </w:r>
          </w:p>
        </w:tc>
        <w:tc>
          <w:tcPr>
            <w:tcW w:w="859" w:type="pct"/>
          </w:tcPr>
          <w:p w14:paraId="2BC91C69"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53,054 – 125,357</w:t>
            </w:r>
          </w:p>
        </w:tc>
        <w:tc>
          <w:tcPr>
            <w:tcW w:w="530" w:type="pct"/>
          </w:tcPr>
          <w:p w14:paraId="2BC91C6A"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2487</w:t>
            </w:r>
          </w:p>
        </w:tc>
        <w:tc>
          <w:tcPr>
            <w:tcW w:w="589" w:type="pct"/>
          </w:tcPr>
          <w:p w14:paraId="2BC91C6B"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340</w:t>
            </w:r>
          </w:p>
        </w:tc>
        <w:tc>
          <w:tcPr>
            <w:tcW w:w="514" w:type="pct"/>
          </w:tcPr>
          <w:p w14:paraId="2BC91C6C"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82</w:t>
            </w:r>
          </w:p>
        </w:tc>
        <w:tc>
          <w:tcPr>
            <w:tcW w:w="789" w:type="pct"/>
          </w:tcPr>
          <w:p w14:paraId="2BC91C6D"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545 (85.788)</w:t>
            </w:r>
          </w:p>
        </w:tc>
        <w:tc>
          <w:tcPr>
            <w:tcW w:w="541" w:type="pct"/>
          </w:tcPr>
          <w:p w14:paraId="2BC91C6E"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rPr>
              <w:t>96</w:t>
            </w:r>
          </w:p>
        </w:tc>
      </w:tr>
      <w:tr w:rsidR="00A96965" w:rsidRPr="00A96965" w14:paraId="2BC91C72" w14:textId="77777777" w:rsidTr="00BC1B4C">
        <w:trPr>
          <w:trHeight w:hRule="exact" w:val="565"/>
          <w:jc w:val="center"/>
        </w:trPr>
        <w:tc>
          <w:tcPr>
            <w:tcW w:w="5000" w:type="pct"/>
            <w:gridSpan w:val="8"/>
          </w:tcPr>
          <w:p w14:paraId="2BC91C70"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vertAlign w:val="superscript"/>
              </w:rPr>
              <w:t>1</w:t>
            </w:r>
            <w:r w:rsidRPr="00A96965">
              <w:rPr>
                <w:rFonts w:asciiTheme="minorHAnsi" w:hAnsiTheme="minorHAnsi" w:cs="Arial"/>
                <w:color w:val="000000"/>
                <w:sz w:val="20"/>
                <w:szCs w:val="20"/>
              </w:rPr>
              <w:t xml:space="preserve"> Large flow pulse targeted under a managed environmental flow</w:t>
            </w:r>
          </w:p>
          <w:p w14:paraId="2BC91C71" w14:textId="77777777" w:rsidR="00A96965" w:rsidRPr="00A96965" w:rsidRDefault="00A96965" w:rsidP="00A96965">
            <w:pPr>
              <w:jc w:val="both"/>
              <w:rPr>
                <w:rFonts w:asciiTheme="minorHAnsi" w:hAnsiTheme="minorHAnsi" w:cs="Arial"/>
                <w:color w:val="000000"/>
                <w:sz w:val="20"/>
                <w:szCs w:val="20"/>
              </w:rPr>
            </w:pPr>
            <w:r w:rsidRPr="00A96965">
              <w:rPr>
                <w:rFonts w:asciiTheme="minorHAnsi" w:hAnsiTheme="minorHAnsi" w:cs="Arial"/>
                <w:color w:val="000000"/>
                <w:sz w:val="20"/>
                <w:szCs w:val="20"/>
                <w:vertAlign w:val="superscript"/>
              </w:rPr>
              <w:t>2</w:t>
            </w:r>
            <w:r w:rsidRPr="00A96965">
              <w:rPr>
                <w:rFonts w:asciiTheme="minorHAnsi" w:hAnsiTheme="minorHAnsi" w:cs="Arial"/>
                <w:color w:val="000000"/>
                <w:sz w:val="20"/>
                <w:szCs w:val="20"/>
              </w:rPr>
              <w:t xml:space="preserve"> Large flow pulse under a natural flow event</w:t>
            </w:r>
          </w:p>
        </w:tc>
      </w:tr>
    </w:tbl>
    <w:p w14:paraId="616F85F3" w14:textId="56646E5A" w:rsidR="00E34287" w:rsidRDefault="00E34287" w:rsidP="00E3117D">
      <w:pPr>
        <w:spacing w:before="120"/>
        <w:jc w:val="both"/>
        <w:rPr>
          <w:rFonts w:asciiTheme="minorHAnsi" w:hAnsiTheme="minorHAnsi" w:cs="Arial"/>
          <w:color w:val="000000"/>
          <w:sz w:val="22"/>
          <w:szCs w:val="22"/>
        </w:rPr>
      </w:pPr>
      <w:r>
        <w:rPr>
          <w:rFonts w:asciiTheme="minorHAnsi" w:hAnsiTheme="minorHAnsi" w:cs="Arial"/>
          <w:color w:val="000000"/>
          <w:sz w:val="22"/>
          <w:szCs w:val="22"/>
        </w:rPr>
        <w:br w:type="page"/>
      </w:r>
    </w:p>
    <w:p w14:paraId="2BC91C73" w14:textId="113FC4FB" w:rsidR="002C3838" w:rsidRDefault="00904CE1" w:rsidP="00E3117D">
      <w:pPr>
        <w:spacing w:before="120"/>
        <w:jc w:val="both"/>
        <w:rPr>
          <w:rFonts w:asciiTheme="minorHAnsi" w:hAnsiTheme="minorHAnsi" w:cs="Arial"/>
          <w:color w:val="000000"/>
          <w:sz w:val="22"/>
          <w:szCs w:val="22"/>
        </w:rPr>
      </w:pPr>
      <w:r w:rsidRPr="00A14063">
        <w:rPr>
          <w:rFonts w:asciiTheme="minorHAnsi" w:hAnsiTheme="minorHAnsi" w:cs="Arial"/>
          <w:color w:val="000000"/>
          <w:sz w:val="22"/>
          <w:szCs w:val="22"/>
        </w:rPr>
        <w:t xml:space="preserve">Commonwealth </w:t>
      </w:r>
      <w:r w:rsidR="0040252B">
        <w:rPr>
          <w:rFonts w:asciiTheme="minorHAnsi" w:hAnsiTheme="minorHAnsi" w:cs="Arial"/>
          <w:color w:val="000000"/>
          <w:sz w:val="22"/>
          <w:szCs w:val="22"/>
        </w:rPr>
        <w:t>water for the environment</w:t>
      </w:r>
      <w:r>
        <w:rPr>
          <w:rFonts w:asciiTheme="minorHAnsi" w:hAnsiTheme="minorHAnsi" w:cs="Arial"/>
          <w:color w:val="000000"/>
          <w:sz w:val="22"/>
          <w:szCs w:val="22"/>
        </w:rPr>
        <w:t xml:space="preserve"> </w:t>
      </w:r>
      <w:r w:rsidRPr="00A14063">
        <w:rPr>
          <w:rFonts w:asciiTheme="minorHAnsi" w:hAnsiTheme="minorHAnsi" w:cs="Arial"/>
          <w:color w:val="000000"/>
          <w:sz w:val="22"/>
          <w:szCs w:val="22"/>
        </w:rPr>
        <w:t>was delivered as a baseflow (up to 160 ML/day) for three weeks</w:t>
      </w:r>
      <w:r>
        <w:rPr>
          <w:rFonts w:asciiTheme="minorHAnsi" w:hAnsiTheme="minorHAnsi" w:cs="Arial"/>
          <w:color w:val="000000"/>
          <w:sz w:val="22"/>
          <w:szCs w:val="22"/>
        </w:rPr>
        <w:t xml:space="preserve"> during the project period in October 2017 (Figure 2). </w:t>
      </w:r>
      <w:r w:rsidRPr="00A14063">
        <w:rPr>
          <w:rFonts w:asciiTheme="minorHAnsi" w:hAnsiTheme="minorHAnsi" w:cs="Arial"/>
          <w:color w:val="000000"/>
          <w:sz w:val="22"/>
          <w:szCs w:val="22"/>
        </w:rPr>
        <w:t xml:space="preserve">The purpose of the water use was to provide </w:t>
      </w:r>
      <w:r>
        <w:rPr>
          <w:rFonts w:asciiTheme="minorHAnsi" w:hAnsiTheme="minorHAnsi" w:cs="Arial"/>
          <w:color w:val="000000"/>
          <w:sz w:val="22"/>
          <w:szCs w:val="22"/>
        </w:rPr>
        <w:t xml:space="preserve">low </w:t>
      </w:r>
      <w:r w:rsidRPr="00A14063">
        <w:rPr>
          <w:rFonts w:asciiTheme="minorHAnsi" w:hAnsiTheme="minorHAnsi" w:cs="Arial"/>
          <w:color w:val="000000"/>
          <w:sz w:val="22"/>
          <w:szCs w:val="22"/>
        </w:rPr>
        <w:t>stable flows in the Dumaresq River reach for native fish outcomes</w:t>
      </w:r>
      <w:r>
        <w:rPr>
          <w:rFonts w:asciiTheme="minorHAnsi" w:hAnsiTheme="minorHAnsi" w:cs="Arial"/>
          <w:color w:val="000000"/>
          <w:sz w:val="22"/>
          <w:szCs w:val="22"/>
        </w:rPr>
        <w:t xml:space="preserve">, </w:t>
      </w:r>
      <w:r w:rsidR="00BB769A">
        <w:rPr>
          <w:rFonts w:asciiTheme="minorHAnsi" w:hAnsiTheme="minorHAnsi" w:cs="Arial"/>
          <w:color w:val="000000"/>
          <w:sz w:val="22"/>
          <w:szCs w:val="22"/>
        </w:rPr>
        <w:t>and</w:t>
      </w:r>
      <w:r w:rsidR="002C3838">
        <w:rPr>
          <w:rFonts w:asciiTheme="minorHAnsi" w:hAnsiTheme="minorHAnsi" w:cs="Arial"/>
          <w:color w:val="000000"/>
          <w:sz w:val="22"/>
          <w:szCs w:val="22"/>
        </w:rPr>
        <w:t xml:space="preserve"> result</w:t>
      </w:r>
      <w:r w:rsidR="00BB769A">
        <w:rPr>
          <w:rFonts w:asciiTheme="minorHAnsi" w:hAnsiTheme="minorHAnsi" w:cs="Arial"/>
          <w:color w:val="000000"/>
          <w:sz w:val="22"/>
          <w:szCs w:val="22"/>
        </w:rPr>
        <w:t>ed in</w:t>
      </w:r>
      <w:r w:rsidR="002C3838">
        <w:rPr>
          <w:rFonts w:asciiTheme="minorHAnsi" w:hAnsiTheme="minorHAnsi" w:cs="Arial"/>
          <w:color w:val="000000"/>
          <w:sz w:val="22"/>
          <w:szCs w:val="22"/>
        </w:rPr>
        <w:t xml:space="preserve"> an extensive proportion of key aquatic habitat features inundated</w:t>
      </w:r>
      <w:r w:rsidR="00BB769A">
        <w:rPr>
          <w:rFonts w:asciiTheme="minorHAnsi" w:hAnsiTheme="minorHAnsi" w:cs="Arial"/>
          <w:color w:val="000000"/>
          <w:sz w:val="22"/>
          <w:szCs w:val="22"/>
        </w:rPr>
        <w:t xml:space="preserve"> in the Dumaresq River</w:t>
      </w:r>
      <w:r w:rsidR="002C3838">
        <w:rPr>
          <w:rFonts w:asciiTheme="minorHAnsi" w:hAnsiTheme="minorHAnsi" w:cs="Arial"/>
          <w:color w:val="000000"/>
          <w:sz w:val="22"/>
          <w:szCs w:val="22"/>
        </w:rPr>
        <w:t>, including:</w:t>
      </w:r>
    </w:p>
    <w:p w14:paraId="2BC91C74" w14:textId="77777777" w:rsidR="002C3838" w:rsidRPr="000905BF" w:rsidRDefault="002C3838" w:rsidP="000905BF">
      <w:pPr>
        <w:pStyle w:val="ListParagraph"/>
        <w:numPr>
          <w:ilvl w:val="0"/>
          <w:numId w:val="7"/>
        </w:numPr>
        <w:spacing w:before="120"/>
        <w:ind w:left="714" w:hanging="35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Large woody </w:t>
      </w:r>
      <w:r w:rsidRPr="002C3838">
        <w:rPr>
          <w:rFonts w:asciiTheme="minorHAnsi" w:hAnsiTheme="minorHAnsi"/>
          <w:sz w:val="22"/>
          <w:szCs w:val="22"/>
        </w:rPr>
        <w:t>habitat</w:t>
      </w:r>
      <w:r>
        <w:rPr>
          <w:rFonts w:asciiTheme="minorHAnsi" w:hAnsiTheme="minorHAnsi"/>
          <w:sz w:val="22"/>
          <w:szCs w:val="22"/>
        </w:rPr>
        <w:t xml:space="preserve"> – </w:t>
      </w:r>
      <w:r w:rsidR="000905BF">
        <w:rPr>
          <w:rFonts w:asciiTheme="minorHAnsi" w:hAnsiTheme="minorHAnsi" w:cs="Arial"/>
          <w:color w:val="000000"/>
          <w:sz w:val="22"/>
          <w:szCs w:val="22"/>
        </w:rPr>
        <w:t>up to 59% in the Roseneath Flow Gauging Zone, and 72% in the Glenarbon Flow Gauging Zone</w:t>
      </w:r>
    </w:p>
    <w:p w14:paraId="2BC91C75" w14:textId="77777777" w:rsidR="002C3838" w:rsidRDefault="002C3838" w:rsidP="000905BF">
      <w:pPr>
        <w:pStyle w:val="ListParagraph"/>
        <w:numPr>
          <w:ilvl w:val="0"/>
          <w:numId w:val="7"/>
        </w:numPr>
        <w:ind w:left="714" w:hanging="35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Overhangs – </w:t>
      </w:r>
      <w:r w:rsidR="000905BF">
        <w:rPr>
          <w:rFonts w:asciiTheme="minorHAnsi" w:hAnsiTheme="minorHAnsi" w:cs="Arial"/>
          <w:color w:val="000000"/>
          <w:sz w:val="22"/>
          <w:szCs w:val="22"/>
        </w:rPr>
        <w:t>up to 95% in the Roseneath Flow Gauging Zone, and 84% in the Glenarbon Flow Gauging Zone</w:t>
      </w:r>
    </w:p>
    <w:p w14:paraId="2BC91C76" w14:textId="77777777" w:rsidR="002C3838" w:rsidRDefault="002C3838" w:rsidP="000905BF">
      <w:pPr>
        <w:pStyle w:val="ListParagraph"/>
        <w:numPr>
          <w:ilvl w:val="0"/>
          <w:numId w:val="7"/>
        </w:numPr>
        <w:ind w:left="714" w:hanging="35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Rootballs – </w:t>
      </w:r>
      <w:r w:rsidR="000905BF">
        <w:rPr>
          <w:rFonts w:asciiTheme="minorHAnsi" w:hAnsiTheme="minorHAnsi" w:cs="Arial"/>
          <w:color w:val="000000"/>
          <w:sz w:val="22"/>
          <w:szCs w:val="22"/>
        </w:rPr>
        <w:t>up to 58% in the Roseneath Flow Gauging Zone, and 52% in the Glenarbon Flow Gauging Zone</w:t>
      </w:r>
    </w:p>
    <w:p w14:paraId="2BC91C77" w14:textId="77777777" w:rsidR="002C3838" w:rsidRDefault="002C3838" w:rsidP="000905BF">
      <w:pPr>
        <w:pStyle w:val="ListParagraph"/>
        <w:numPr>
          <w:ilvl w:val="0"/>
          <w:numId w:val="7"/>
        </w:numPr>
        <w:ind w:left="714" w:hanging="35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Wetland entry/exit points – </w:t>
      </w:r>
      <w:r w:rsidR="000905BF">
        <w:rPr>
          <w:rFonts w:asciiTheme="minorHAnsi" w:hAnsiTheme="minorHAnsi" w:cs="Arial"/>
          <w:color w:val="000000"/>
          <w:sz w:val="22"/>
          <w:szCs w:val="22"/>
        </w:rPr>
        <w:t>up to 35% in the Roseneath Flow Gauging Zone, and 17% in the Glenarbon Flow Gauging Zone</w:t>
      </w:r>
    </w:p>
    <w:p w14:paraId="2BC91C78" w14:textId="77777777" w:rsidR="000905BF" w:rsidRDefault="002C3838" w:rsidP="000905BF">
      <w:pPr>
        <w:pStyle w:val="ListParagraph"/>
        <w:numPr>
          <w:ilvl w:val="0"/>
          <w:numId w:val="7"/>
        </w:numPr>
        <w:ind w:left="714" w:hanging="35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Benches – up </w:t>
      </w:r>
      <w:r w:rsidR="000905BF">
        <w:rPr>
          <w:rFonts w:asciiTheme="minorHAnsi" w:hAnsiTheme="minorHAnsi" w:cs="Arial"/>
          <w:color w:val="000000"/>
          <w:sz w:val="22"/>
          <w:szCs w:val="22"/>
        </w:rPr>
        <w:t>to 7% in the Roseneath Flow Gauging Zone, and 1% in the Glenarbon Flow Gauging Zone</w:t>
      </w:r>
      <w:r w:rsidR="00A91153">
        <w:rPr>
          <w:rFonts w:asciiTheme="minorHAnsi" w:hAnsiTheme="minorHAnsi" w:cs="Arial"/>
          <w:color w:val="000000"/>
          <w:sz w:val="22"/>
          <w:szCs w:val="22"/>
        </w:rPr>
        <w:t xml:space="preserve"> (see NSW DPI 2018 for extent of Flow Gauging Zones).</w:t>
      </w:r>
    </w:p>
    <w:p w14:paraId="2BC91C79" w14:textId="77777777" w:rsidR="00F26CBC" w:rsidRDefault="00BB769A" w:rsidP="00F26CBC">
      <w:pPr>
        <w:spacing w:before="120" w:after="120"/>
        <w:jc w:val="both"/>
        <w:rPr>
          <w:rFonts w:asciiTheme="minorHAnsi" w:hAnsiTheme="minorHAnsi" w:cs="Arial"/>
          <w:color w:val="000000"/>
          <w:sz w:val="22"/>
          <w:szCs w:val="22"/>
        </w:rPr>
      </w:pPr>
      <w:r w:rsidRPr="00F26CBC">
        <w:rPr>
          <w:rFonts w:asciiTheme="minorHAnsi" w:hAnsiTheme="minorHAnsi" w:cs="Arial"/>
          <w:color w:val="000000"/>
          <w:sz w:val="22"/>
          <w:szCs w:val="22"/>
        </w:rPr>
        <w:t xml:space="preserve">It was envisioned that the use of water for the environment in the Dumaresq would provide opportunities for </w:t>
      </w:r>
      <w:r w:rsidR="0089488B">
        <w:rPr>
          <w:rFonts w:asciiTheme="minorHAnsi" w:hAnsiTheme="minorHAnsi" w:cs="Arial"/>
          <w:color w:val="000000"/>
          <w:sz w:val="22"/>
          <w:szCs w:val="22"/>
        </w:rPr>
        <w:t>breeding</w:t>
      </w:r>
      <w:r w:rsidRPr="00F26CBC">
        <w:rPr>
          <w:rFonts w:asciiTheme="minorHAnsi" w:hAnsiTheme="minorHAnsi" w:cs="Arial"/>
          <w:color w:val="000000"/>
          <w:sz w:val="22"/>
          <w:szCs w:val="22"/>
        </w:rPr>
        <w:t xml:space="preserve">, enhancing recruitment outcomes, as well as access to habitat and food, with the proportion of habitat </w:t>
      </w:r>
      <w:r w:rsidR="0089488B">
        <w:rPr>
          <w:rFonts w:asciiTheme="minorHAnsi" w:hAnsiTheme="minorHAnsi" w:cs="Arial"/>
          <w:color w:val="000000"/>
          <w:sz w:val="22"/>
          <w:szCs w:val="22"/>
        </w:rPr>
        <w:t>inundated</w:t>
      </w:r>
      <w:r w:rsidRPr="00F26CBC">
        <w:rPr>
          <w:rFonts w:asciiTheme="minorHAnsi" w:hAnsiTheme="minorHAnsi" w:cs="Arial"/>
          <w:color w:val="000000"/>
          <w:sz w:val="22"/>
          <w:szCs w:val="22"/>
        </w:rPr>
        <w:t xml:space="preserve"> expected to have contributed to these outcomes.</w:t>
      </w:r>
      <w:r>
        <w:rPr>
          <w:rFonts w:asciiTheme="minorHAnsi" w:hAnsiTheme="minorHAnsi" w:cs="Arial"/>
          <w:color w:val="000000"/>
          <w:sz w:val="22"/>
          <w:szCs w:val="22"/>
        </w:rPr>
        <w:t xml:space="preserve"> </w:t>
      </w:r>
    </w:p>
    <w:p w14:paraId="2BC91C7A" w14:textId="77777777" w:rsidR="00AA4F58" w:rsidRPr="00AA4F58" w:rsidRDefault="00AA4F58" w:rsidP="00AA4F58">
      <w:pPr>
        <w:pStyle w:val="Heading2"/>
        <w:spacing w:before="120"/>
        <w:rPr>
          <w:rFonts w:asciiTheme="minorHAnsi" w:hAnsiTheme="minorHAnsi"/>
          <w:color w:val="auto"/>
          <w:sz w:val="22"/>
          <w:szCs w:val="22"/>
        </w:rPr>
      </w:pPr>
      <w:bookmarkStart w:id="15" w:name="_Toc18704976"/>
      <w:r w:rsidRPr="00AA4F58">
        <w:rPr>
          <w:rFonts w:asciiTheme="minorHAnsi" w:hAnsiTheme="minorHAnsi"/>
          <w:color w:val="auto"/>
          <w:sz w:val="22"/>
          <w:szCs w:val="22"/>
        </w:rPr>
        <w:t>4.</w:t>
      </w:r>
      <w:r>
        <w:rPr>
          <w:rFonts w:asciiTheme="minorHAnsi" w:hAnsiTheme="minorHAnsi"/>
          <w:color w:val="auto"/>
          <w:sz w:val="22"/>
          <w:szCs w:val="22"/>
        </w:rPr>
        <w:t>6</w:t>
      </w:r>
      <w:r w:rsidRPr="00AA4F58">
        <w:rPr>
          <w:rFonts w:asciiTheme="minorHAnsi" w:hAnsiTheme="minorHAnsi"/>
          <w:color w:val="auto"/>
          <w:sz w:val="22"/>
          <w:szCs w:val="22"/>
        </w:rPr>
        <w:t xml:space="preserve"> Water quality during the project period</w:t>
      </w:r>
      <w:bookmarkEnd w:id="15"/>
    </w:p>
    <w:p w14:paraId="2BC91C7B" w14:textId="716E2847" w:rsidR="00C336AB" w:rsidRDefault="004339B8" w:rsidP="004339B8">
      <w:p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T</w:t>
      </w:r>
      <w:r w:rsidRPr="004339B8">
        <w:rPr>
          <w:rFonts w:asciiTheme="minorHAnsi" w:hAnsiTheme="minorHAnsi" w:cs="Arial"/>
          <w:color w:val="000000"/>
          <w:sz w:val="22"/>
          <w:szCs w:val="22"/>
        </w:rPr>
        <w:t>he importance of water quality, not just water quantity, needs to be considered when developing and delivering water requirements</w:t>
      </w:r>
      <w:r>
        <w:rPr>
          <w:rFonts w:asciiTheme="minorHAnsi" w:hAnsiTheme="minorHAnsi" w:cs="Arial"/>
          <w:color w:val="000000"/>
          <w:sz w:val="22"/>
          <w:szCs w:val="22"/>
        </w:rPr>
        <w:t xml:space="preserve"> for native fish</w:t>
      </w:r>
      <w:r w:rsidRPr="004339B8">
        <w:rPr>
          <w:rFonts w:asciiTheme="minorHAnsi" w:hAnsiTheme="minorHAnsi" w:cs="Arial"/>
          <w:color w:val="000000"/>
          <w:sz w:val="22"/>
          <w:szCs w:val="22"/>
        </w:rPr>
        <w:t xml:space="preserve">, with water temperature </w:t>
      </w:r>
      <w:r>
        <w:rPr>
          <w:rFonts w:asciiTheme="minorHAnsi" w:hAnsiTheme="minorHAnsi" w:cs="Arial"/>
          <w:color w:val="000000"/>
          <w:sz w:val="22"/>
          <w:szCs w:val="22"/>
        </w:rPr>
        <w:t xml:space="preserve">in particular </w:t>
      </w:r>
      <w:r w:rsidRPr="004339B8">
        <w:rPr>
          <w:rFonts w:asciiTheme="minorHAnsi" w:hAnsiTheme="minorHAnsi" w:cs="Arial"/>
          <w:color w:val="000000"/>
          <w:sz w:val="22"/>
          <w:szCs w:val="22"/>
        </w:rPr>
        <w:t xml:space="preserve">driving life history responses </w:t>
      </w:r>
      <w:r w:rsidR="003F10AD">
        <w:rPr>
          <w:rFonts w:asciiTheme="minorHAnsi" w:hAnsiTheme="minorHAnsi" w:cs="Arial"/>
          <w:color w:val="000000"/>
          <w:sz w:val="22"/>
          <w:szCs w:val="22"/>
        </w:rPr>
        <w:t>for</w:t>
      </w:r>
      <w:r w:rsidR="003F10AD" w:rsidRPr="004339B8">
        <w:rPr>
          <w:rFonts w:asciiTheme="minorHAnsi" w:hAnsiTheme="minorHAnsi" w:cs="Arial"/>
          <w:color w:val="000000"/>
          <w:sz w:val="22"/>
          <w:szCs w:val="22"/>
        </w:rPr>
        <w:t xml:space="preserve"> </w:t>
      </w:r>
      <w:r w:rsidRPr="004339B8">
        <w:rPr>
          <w:rFonts w:asciiTheme="minorHAnsi" w:hAnsiTheme="minorHAnsi" w:cs="Arial"/>
          <w:color w:val="000000"/>
          <w:sz w:val="22"/>
          <w:szCs w:val="22"/>
        </w:rPr>
        <w:t xml:space="preserve">the majority of native species, whilst clarity, dissolved oxygen and productivity (related to chemical, nutrient and plankton composition) also play an important role in maximising </w:t>
      </w:r>
      <w:r>
        <w:rPr>
          <w:rFonts w:asciiTheme="minorHAnsi" w:hAnsiTheme="minorHAnsi" w:cs="Arial"/>
          <w:color w:val="000000"/>
          <w:sz w:val="22"/>
          <w:szCs w:val="22"/>
        </w:rPr>
        <w:t xml:space="preserve">spawning, recruitment and </w:t>
      </w:r>
      <w:r w:rsidR="00F7047C">
        <w:rPr>
          <w:rFonts w:asciiTheme="minorHAnsi" w:hAnsiTheme="minorHAnsi" w:cs="Arial"/>
          <w:color w:val="000000"/>
          <w:sz w:val="22"/>
          <w:szCs w:val="22"/>
        </w:rPr>
        <w:t>general health</w:t>
      </w:r>
      <w:r w:rsidRPr="004339B8">
        <w:rPr>
          <w:rFonts w:asciiTheme="minorHAnsi" w:hAnsiTheme="minorHAnsi" w:cs="Arial"/>
          <w:color w:val="000000"/>
          <w:sz w:val="22"/>
          <w:szCs w:val="22"/>
        </w:rPr>
        <w:t xml:space="preserve"> (Jenkins and Boulton, 2003; Górski et al. 2013; Zampatti and Leigh, 2013; Mallen-Cooper and Zampatti, 2015).</w:t>
      </w:r>
      <w:r w:rsidR="009B60BF">
        <w:rPr>
          <w:rFonts w:asciiTheme="minorHAnsi" w:hAnsiTheme="minorHAnsi" w:cs="Arial"/>
          <w:color w:val="000000"/>
          <w:sz w:val="22"/>
          <w:szCs w:val="22"/>
        </w:rPr>
        <w:t xml:space="preserve"> </w:t>
      </w:r>
      <w:r>
        <w:rPr>
          <w:rFonts w:asciiTheme="minorHAnsi" w:hAnsiTheme="minorHAnsi" w:cs="Arial"/>
          <w:color w:val="000000"/>
          <w:sz w:val="22"/>
          <w:szCs w:val="22"/>
        </w:rPr>
        <w:t xml:space="preserve">During the project water temperature was monitored using existing gauging infrastructure to assess ecological implications and </w:t>
      </w:r>
      <w:r w:rsidR="00F7047C">
        <w:rPr>
          <w:rFonts w:asciiTheme="minorHAnsi" w:hAnsiTheme="minorHAnsi" w:cs="Arial"/>
          <w:color w:val="000000"/>
          <w:sz w:val="22"/>
          <w:szCs w:val="22"/>
        </w:rPr>
        <w:t xml:space="preserve">to </w:t>
      </w:r>
      <w:r>
        <w:rPr>
          <w:rFonts w:asciiTheme="minorHAnsi" w:hAnsiTheme="minorHAnsi" w:cs="Arial"/>
          <w:color w:val="000000"/>
          <w:sz w:val="22"/>
          <w:szCs w:val="22"/>
        </w:rPr>
        <w:t xml:space="preserve">inform planning </w:t>
      </w:r>
      <w:r w:rsidR="00F7047C">
        <w:rPr>
          <w:rFonts w:asciiTheme="minorHAnsi" w:hAnsiTheme="minorHAnsi" w:cs="Arial"/>
          <w:color w:val="000000"/>
          <w:sz w:val="22"/>
          <w:szCs w:val="22"/>
        </w:rPr>
        <w:t xml:space="preserve">so as </w:t>
      </w:r>
      <w:r>
        <w:rPr>
          <w:rFonts w:asciiTheme="minorHAnsi" w:hAnsiTheme="minorHAnsi" w:cs="Arial"/>
          <w:color w:val="000000"/>
          <w:sz w:val="22"/>
          <w:szCs w:val="22"/>
        </w:rPr>
        <w:t xml:space="preserve">to minimise the risk of potential thermal pollution associated with the release of </w:t>
      </w:r>
      <w:r w:rsidR="00F7047C">
        <w:rPr>
          <w:rFonts w:asciiTheme="minorHAnsi" w:hAnsiTheme="minorHAnsi" w:cs="Arial"/>
          <w:color w:val="000000"/>
          <w:sz w:val="22"/>
          <w:szCs w:val="22"/>
        </w:rPr>
        <w:t xml:space="preserve">held </w:t>
      </w:r>
      <w:r>
        <w:rPr>
          <w:rFonts w:asciiTheme="minorHAnsi" w:hAnsiTheme="minorHAnsi" w:cs="Arial"/>
          <w:color w:val="000000"/>
          <w:sz w:val="22"/>
          <w:szCs w:val="22"/>
        </w:rPr>
        <w:t xml:space="preserve">water </w:t>
      </w:r>
      <w:r w:rsidR="00C336AB">
        <w:rPr>
          <w:rFonts w:asciiTheme="minorHAnsi" w:hAnsiTheme="minorHAnsi" w:cs="Arial"/>
          <w:color w:val="000000"/>
          <w:sz w:val="22"/>
          <w:szCs w:val="22"/>
        </w:rPr>
        <w:t xml:space="preserve">(Figure </w:t>
      </w:r>
      <w:r w:rsidR="002D1940">
        <w:rPr>
          <w:rFonts w:asciiTheme="minorHAnsi" w:hAnsiTheme="minorHAnsi" w:cs="Arial"/>
          <w:color w:val="000000"/>
          <w:sz w:val="22"/>
          <w:szCs w:val="22"/>
        </w:rPr>
        <w:t>4</w:t>
      </w:r>
      <w:r w:rsidR="00C336AB">
        <w:rPr>
          <w:rFonts w:asciiTheme="minorHAnsi" w:hAnsiTheme="minorHAnsi" w:cs="Arial"/>
          <w:color w:val="000000"/>
          <w:sz w:val="22"/>
          <w:szCs w:val="22"/>
        </w:rPr>
        <w:t>)</w:t>
      </w:r>
      <w:r>
        <w:rPr>
          <w:rFonts w:asciiTheme="minorHAnsi" w:hAnsiTheme="minorHAnsi" w:cs="Arial"/>
          <w:color w:val="000000"/>
          <w:sz w:val="22"/>
          <w:szCs w:val="22"/>
        </w:rPr>
        <w:t>.</w:t>
      </w:r>
      <w:r w:rsidRPr="004339B8">
        <w:rPr>
          <w:rFonts w:asciiTheme="minorHAnsi" w:hAnsiTheme="minorHAnsi" w:cs="Arial"/>
          <w:color w:val="000000"/>
          <w:sz w:val="22"/>
          <w:szCs w:val="22"/>
        </w:rPr>
        <w:t xml:space="preserve"> </w:t>
      </w:r>
    </w:p>
    <w:p w14:paraId="2BC91C7C" w14:textId="30261CB5" w:rsidR="009B60BF" w:rsidRDefault="00C336AB" w:rsidP="004339B8">
      <w:p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 xml:space="preserve">During the delivery of water for the environment in late winter and spring of 2017, </w:t>
      </w:r>
      <w:r w:rsidR="00F7047C">
        <w:rPr>
          <w:rFonts w:asciiTheme="minorHAnsi" w:hAnsiTheme="minorHAnsi" w:cs="Arial"/>
          <w:color w:val="000000"/>
          <w:sz w:val="22"/>
          <w:szCs w:val="22"/>
        </w:rPr>
        <w:t xml:space="preserve">the </w:t>
      </w:r>
      <w:r>
        <w:rPr>
          <w:rFonts w:asciiTheme="minorHAnsi" w:hAnsiTheme="minorHAnsi" w:cs="Arial"/>
          <w:color w:val="000000"/>
          <w:sz w:val="22"/>
          <w:szCs w:val="22"/>
        </w:rPr>
        <w:t xml:space="preserve">temperature of released </w:t>
      </w:r>
      <w:r w:rsidR="00F7047C">
        <w:rPr>
          <w:rFonts w:asciiTheme="minorHAnsi" w:hAnsiTheme="minorHAnsi" w:cs="Arial"/>
          <w:color w:val="000000"/>
          <w:sz w:val="22"/>
          <w:szCs w:val="22"/>
        </w:rPr>
        <w:t xml:space="preserve">water </w:t>
      </w:r>
      <w:r>
        <w:rPr>
          <w:rFonts w:asciiTheme="minorHAnsi" w:hAnsiTheme="minorHAnsi" w:cs="Arial"/>
          <w:color w:val="000000"/>
          <w:sz w:val="22"/>
          <w:szCs w:val="22"/>
        </w:rPr>
        <w:t xml:space="preserve">ranged from 12°C to 25°C in the Dumaresq River, and from 12°C to 22°C in the Severn River (Figure </w:t>
      </w:r>
      <w:r w:rsidR="001541F4">
        <w:rPr>
          <w:rFonts w:asciiTheme="minorHAnsi" w:hAnsiTheme="minorHAnsi" w:cs="Arial"/>
          <w:color w:val="000000"/>
          <w:sz w:val="22"/>
          <w:szCs w:val="22"/>
        </w:rPr>
        <w:t>4</w:t>
      </w:r>
      <w:r>
        <w:rPr>
          <w:rFonts w:asciiTheme="minorHAnsi" w:hAnsiTheme="minorHAnsi" w:cs="Arial"/>
          <w:color w:val="000000"/>
          <w:sz w:val="22"/>
          <w:szCs w:val="22"/>
        </w:rPr>
        <w:t xml:space="preserve">). The increase in temperature appeared to follow natural seasonal patterns in the valley, with water temperatures in the Severn River at Strathbogie, which is above Pindari Dam, also showing a similar increase in temperatures during the late August to end of October period in 2017 (Figure </w:t>
      </w:r>
      <w:r w:rsidR="001541F4">
        <w:rPr>
          <w:rFonts w:asciiTheme="minorHAnsi" w:hAnsiTheme="minorHAnsi" w:cs="Arial"/>
          <w:color w:val="000000"/>
          <w:sz w:val="22"/>
          <w:szCs w:val="22"/>
        </w:rPr>
        <w:t>4</w:t>
      </w:r>
      <w:r>
        <w:rPr>
          <w:rFonts w:asciiTheme="minorHAnsi" w:hAnsiTheme="minorHAnsi" w:cs="Arial"/>
          <w:color w:val="000000"/>
          <w:sz w:val="22"/>
          <w:szCs w:val="22"/>
        </w:rPr>
        <w:t>). The water temperatures experienced during the release of water for the environment in 2017 are within the range of temperatures required to satisfy spawning response from most native fish species, including Golden Perch (&gt;17°C), Murray Cod (&gt;18°C), Freshwater Catfish (&gt;20°C), and Carp Gudgeon (&gt;</w:t>
      </w:r>
      <w:r w:rsidR="009B60BF">
        <w:rPr>
          <w:rFonts w:asciiTheme="minorHAnsi" w:hAnsiTheme="minorHAnsi" w:cs="Arial"/>
          <w:color w:val="000000"/>
          <w:sz w:val="22"/>
          <w:szCs w:val="22"/>
        </w:rPr>
        <w:t>20°C; NSW DPI 2015).</w:t>
      </w:r>
    </w:p>
    <w:p w14:paraId="2BC91C7D" w14:textId="412813D6" w:rsidR="00AA4F58" w:rsidRDefault="009B60BF" w:rsidP="009B60BF">
      <w:pPr>
        <w:spacing w:before="120" w:after="120"/>
        <w:jc w:val="both"/>
        <w:rPr>
          <w:rFonts w:asciiTheme="minorHAnsi" w:hAnsiTheme="minorHAnsi" w:cs="Arial"/>
          <w:color w:val="000000"/>
          <w:sz w:val="22"/>
          <w:szCs w:val="22"/>
        </w:rPr>
      </w:pPr>
      <w:r>
        <w:rPr>
          <w:rFonts w:asciiTheme="minorHAnsi" w:hAnsiTheme="minorHAnsi" w:cs="Arial"/>
          <w:color w:val="000000"/>
          <w:sz w:val="22"/>
          <w:szCs w:val="22"/>
        </w:rPr>
        <w:t xml:space="preserve">Whilst water temperatures followed similar patterns above and below Pindari Dam in the Severn River, it is </w:t>
      </w:r>
      <w:r w:rsidR="00BC1B4C">
        <w:rPr>
          <w:rFonts w:asciiTheme="minorHAnsi" w:hAnsiTheme="minorHAnsi" w:cs="Arial"/>
          <w:color w:val="000000"/>
          <w:sz w:val="22"/>
          <w:szCs w:val="22"/>
        </w:rPr>
        <w:t>worth noting</w:t>
      </w:r>
      <w:r>
        <w:rPr>
          <w:rFonts w:asciiTheme="minorHAnsi" w:hAnsiTheme="minorHAnsi" w:cs="Arial"/>
          <w:color w:val="000000"/>
          <w:sz w:val="22"/>
          <w:szCs w:val="22"/>
        </w:rPr>
        <w:t xml:space="preserve"> that there was a dramatic drop in water temperature below Pindari Dam during summer releases in 2017, with up to a 13.7°C difference in water temperature above and below Pindari Dam (Figure </w:t>
      </w:r>
      <w:r w:rsidR="001541F4">
        <w:rPr>
          <w:rFonts w:asciiTheme="minorHAnsi" w:hAnsiTheme="minorHAnsi" w:cs="Arial"/>
          <w:color w:val="000000"/>
          <w:sz w:val="22"/>
          <w:szCs w:val="22"/>
        </w:rPr>
        <w:t>4</w:t>
      </w:r>
      <w:r>
        <w:rPr>
          <w:rFonts w:asciiTheme="minorHAnsi" w:hAnsiTheme="minorHAnsi" w:cs="Arial"/>
          <w:color w:val="000000"/>
          <w:sz w:val="22"/>
          <w:szCs w:val="22"/>
        </w:rPr>
        <w:t xml:space="preserve">). </w:t>
      </w:r>
      <w:r w:rsidRPr="009B60BF">
        <w:rPr>
          <w:rFonts w:asciiTheme="minorHAnsi" w:hAnsiTheme="minorHAnsi" w:cs="Arial"/>
          <w:color w:val="000000"/>
          <w:sz w:val="22"/>
          <w:szCs w:val="22"/>
        </w:rPr>
        <w:t>Cold water pollution primarily impacts the life-cycles</w:t>
      </w:r>
      <w:r>
        <w:rPr>
          <w:rFonts w:asciiTheme="minorHAnsi" w:hAnsiTheme="minorHAnsi" w:cs="Arial"/>
          <w:color w:val="000000"/>
          <w:sz w:val="22"/>
          <w:szCs w:val="22"/>
        </w:rPr>
        <w:t xml:space="preserve"> </w:t>
      </w:r>
      <w:r w:rsidRPr="009B60BF">
        <w:rPr>
          <w:rFonts w:asciiTheme="minorHAnsi" w:hAnsiTheme="minorHAnsi" w:cs="Arial"/>
          <w:color w:val="000000"/>
          <w:sz w:val="22"/>
          <w:szCs w:val="22"/>
        </w:rPr>
        <w:t xml:space="preserve">of fish </w:t>
      </w:r>
      <w:r>
        <w:rPr>
          <w:rFonts w:asciiTheme="minorHAnsi" w:hAnsiTheme="minorHAnsi" w:cs="Arial"/>
          <w:color w:val="000000"/>
          <w:sz w:val="22"/>
          <w:szCs w:val="22"/>
        </w:rPr>
        <w:t xml:space="preserve">by </w:t>
      </w:r>
      <w:r w:rsidRPr="009B60BF">
        <w:rPr>
          <w:rFonts w:asciiTheme="minorHAnsi" w:hAnsiTheme="minorHAnsi" w:cs="Arial"/>
          <w:color w:val="000000"/>
          <w:sz w:val="22"/>
          <w:szCs w:val="22"/>
        </w:rPr>
        <w:t>chang</w:t>
      </w:r>
      <w:r>
        <w:rPr>
          <w:rFonts w:asciiTheme="minorHAnsi" w:hAnsiTheme="minorHAnsi" w:cs="Arial"/>
          <w:color w:val="000000"/>
          <w:sz w:val="22"/>
          <w:szCs w:val="22"/>
        </w:rPr>
        <w:t>ing</w:t>
      </w:r>
      <w:r w:rsidRPr="009B60BF">
        <w:rPr>
          <w:rFonts w:asciiTheme="minorHAnsi" w:hAnsiTheme="minorHAnsi" w:cs="Arial"/>
          <w:color w:val="000000"/>
          <w:sz w:val="22"/>
          <w:szCs w:val="22"/>
        </w:rPr>
        <w:t xml:space="preserve"> the range and distribution of species</w:t>
      </w:r>
      <w:r>
        <w:rPr>
          <w:rFonts w:asciiTheme="minorHAnsi" w:hAnsiTheme="minorHAnsi" w:cs="Arial"/>
          <w:color w:val="000000"/>
          <w:sz w:val="22"/>
          <w:szCs w:val="22"/>
        </w:rPr>
        <w:t>,</w:t>
      </w:r>
      <w:r w:rsidRPr="009B60BF">
        <w:rPr>
          <w:rFonts w:asciiTheme="minorHAnsi" w:hAnsiTheme="minorHAnsi" w:cs="Arial"/>
          <w:color w:val="000000"/>
          <w:sz w:val="22"/>
          <w:szCs w:val="22"/>
        </w:rPr>
        <w:t xml:space="preserve"> reduc</w:t>
      </w:r>
      <w:r>
        <w:rPr>
          <w:rFonts w:asciiTheme="minorHAnsi" w:hAnsiTheme="minorHAnsi" w:cs="Arial"/>
          <w:color w:val="000000"/>
          <w:sz w:val="22"/>
          <w:szCs w:val="22"/>
        </w:rPr>
        <w:t>ing</w:t>
      </w:r>
      <w:r w:rsidRPr="009B60BF">
        <w:rPr>
          <w:rFonts w:asciiTheme="minorHAnsi" w:hAnsiTheme="minorHAnsi" w:cs="Arial"/>
          <w:color w:val="000000"/>
          <w:sz w:val="22"/>
          <w:szCs w:val="22"/>
        </w:rPr>
        <w:t xml:space="preserve"> the opportunity for</w:t>
      </w:r>
      <w:r>
        <w:rPr>
          <w:rFonts w:asciiTheme="minorHAnsi" w:hAnsiTheme="minorHAnsi" w:cs="Arial"/>
          <w:color w:val="000000"/>
          <w:sz w:val="22"/>
          <w:szCs w:val="22"/>
        </w:rPr>
        <w:t xml:space="preserve"> </w:t>
      </w:r>
      <w:r w:rsidRPr="009B60BF">
        <w:rPr>
          <w:rFonts w:asciiTheme="minorHAnsi" w:hAnsiTheme="minorHAnsi" w:cs="Arial"/>
          <w:color w:val="000000"/>
          <w:sz w:val="22"/>
          <w:szCs w:val="22"/>
        </w:rPr>
        <w:t>effective reproduction</w:t>
      </w:r>
      <w:r>
        <w:rPr>
          <w:rFonts w:asciiTheme="minorHAnsi" w:hAnsiTheme="minorHAnsi" w:cs="Arial"/>
          <w:color w:val="000000"/>
          <w:sz w:val="22"/>
          <w:szCs w:val="22"/>
        </w:rPr>
        <w:t>,</w:t>
      </w:r>
      <w:r w:rsidRPr="009B60BF">
        <w:rPr>
          <w:rFonts w:asciiTheme="minorHAnsi" w:hAnsiTheme="minorHAnsi" w:cs="Arial"/>
          <w:color w:val="000000"/>
          <w:sz w:val="22"/>
          <w:szCs w:val="22"/>
        </w:rPr>
        <w:t xml:space="preserve"> reduc</w:t>
      </w:r>
      <w:r>
        <w:rPr>
          <w:rFonts w:asciiTheme="minorHAnsi" w:hAnsiTheme="minorHAnsi" w:cs="Arial"/>
          <w:color w:val="000000"/>
          <w:sz w:val="22"/>
          <w:szCs w:val="22"/>
        </w:rPr>
        <w:t>ing</w:t>
      </w:r>
      <w:r w:rsidRPr="009B60BF">
        <w:rPr>
          <w:rFonts w:asciiTheme="minorHAnsi" w:hAnsiTheme="minorHAnsi" w:cs="Arial"/>
          <w:color w:val="000000"/>
          <w:sz w:val="22"/>
          <w:szCs w:val="22"/>
        </w:rPr>
        <w:t xml:space="preserve"> body growth and condition, and reduc</w:t>
      </w:r>
      <w:r>
        <w:rPr>
          <w:rFonts w:asciiTheme="minorHAnsi" w:hAnsiTheme="minorHAnsi" w:cs="Arial"/>
          <w:color w:val="000000"/>
          <w:sz w:val="22"/>
          <w:szCs w:val="22"/>
        </w:rPr>
        <w:t>ing</w:t>
      </w:r>
      <w:r w:rsidRPr="009B60BF">
        <w:rPr>
          <w:rFonts w:asciiTheme="minorHAnsi" w:hAnsiTheme="minorHAnsi" w:cs="Arial"/>
          <w:color w:val="000000"/>
          <w:sz w:val="22"/>
          <w:szCs w:val="22"/>
        </w:rPr>
        <w:t xml:space="preserve"> recruitment success</w:t>
      </w:r>
      <w:r>
        <w:rPr>
          <w:rFonts w:asciiTheme="minorHAnsi" w:hAnsiTheme="minorHAnsi" w:cs="Arial"/>
          <w:color w:val="000000"/>
          <w:sz w:val="22"/>
          <w:szCs w:val="22"/>
        </w:rPr>
        <w:t xml:space="preserve">, all of which have the opportunity to influence the objectives and outcomes of managing water </w:t>
      </w:r>
      <w:r w:rsidR="00F7047C">
        <w:rPr>
          <w:rFonts w:asciiTheme="minorHAnsi" w:hAnsiTheme="minorHAnsi" w:cs="Arial"/>
          <w:color w:val="000000"/>
          <w:sz w:val="22"/>
          <w:szCs w:val="22"/>
        </w:rPr>
        <w:t xml:space="preserve">releases </w:t>
      </w:r>
      <w:r>
        <w:rPr>
          <w:rFonts w:asciiTheme="minorHAnsi" w:hAnsiTheme="minorHAnsi" w:cs="Arial"/>
          <w:color w:val="000000"/>
          <w:sz w:val="22"/>
          <w:szCs w:val="22"/>
        </w:rPr>
        <w:t>for the environment</w:t>
      </w:r>
      <w:r w:rsidRPr="009B60BF">
        <w:rPr>
          <w:rFonts w:asciiTheme="minorHAnsi" w:hAnsiTheme="minorHAnsi" w:cs="Arial"/>
          <w:color w:val="000000"/>
          <w:sz w:val="22"/>
          <w:szCs w:val="22"/>
        </w:rPr>
        <w:t>.</w:t>
      </w:r>
      <w:r w:rsidR="00C336AB">
        <w:rPr>
          <w:rFonts w:asciiTheme="minorHAnsi" w:hAnsiTheme="minorHAnsi" w:cs="Arial"/>
          <w:color w:val="000000"/>
          <w:sz w:val="22"/>
          <w:szCs w:val="22"/>
        </w:rPr>
        <w:t xml:space="preserve">  </w:t>
      </w:r>
      <w:r w:rsidR="004339B8">
        <w:rPr>
          <w:rFonts w:asciiTheme="minorHAnsi" w:hAnsiTheme="minorHAnsi" w:cs="Arial"/>
          <w:color w:val="000000"/>
          <w:sz w:val="22"/>
          <w:szCs w:val="22"/>
        </w:rPr>
        <w:t xml:space="preserve">   </w:t>
      </w:r>
    </w:p>
    <w:p w14:paraId="2BC91C7E" w14:textId="77777777" w:rsidR="00AA4F58" w:rsidRDefault="00AA4F58" w:rsidP="00BB769A">
      <w:pPr>
        <w:spacing w:before="120" w:after="120"/>
        <w:jc w:val="both"/>
        <w:rPr>
          <w:rFonts w:asciiTheme="minorHAnsi" w:hAnsiTheme="minorHAnsi" w:cs="Arial"/>
          <w:color w:val="000000"/>
          <w:sz w:val="22"/>
          <w:szCs w:val="22"/>
        </w:rPr>
        <w:sectPr w:rsidR="00AA4F58" w:rsidSect="00303EA8">
          <w:pgSz w:w="11906" w:h="16838" w:code="9"/>
          <w:pgMar w:top="1440" w:right="1440" w:bottom="1440" w:left="1440" w:header="567" w:footer="567" w:gutter="0"/>
          <w:cols w:space="708"/>
          <w:titlePg/>
          <w:docGrid w:linePitch="360"/>
        </w:sectPr>
      </w:pPr>
    </w:p>
    <w:p w14:paraId="2BC91C7F" w14:textId="77777777" w:rsidR="00AA4F58" w:rsidRDefault="00AA4F58" w:rsidP="00BB769A">
      <w:pPr>
        <w:spacing w:before="120" w:after="120"/>
        <w:jc w:val="both"/>
        <w:rPr>
          <w:rFonts w:asciiTheme="minorHAnsi" w:hAnsiTheme="minorHAnsi" w:cs="Arial"/>
          <w:color w:val="000000"/>
          <w:sz w:val="22"/>
          <w:szCs w:val="22"/>
        </w:rPr>
      </w:pPr>
      <w:r>
        <w:rPr>
          <w:noProof/>
        </w:rPr>
        <w:drawing>
          <wp:anchor distT="0" distB="0" distL="114300" distR="114300" simplePos="0" relativeHeight="251734016" behindDoc="0" locked="0" layoutInCell="1" allowOverlap="1" wp14:anchorId="2BC920D3" wp14:editId="710D5B81">
            <wp:simplePos x="0" y="0"/>
            <wp:positionH relativeFrom="column">
              <wp:posOffset>0</wp:posOffset>
            </wp:positionH>
            <wp:positionV relativeFrom="paragraph">
              <wp:posOffset>-3175</wp:posOffset>
            </wp:positionV>
            <wp:extent cx="7452000" cy="5151600"/>
            <wp:effectExtent l="0" t="0" r="15875" b="11430"/>
            <wp:wrapNone/>
            <wp:docPr id="317" name="Chart 317" descr="Figure 4: Water temperature conditions in the Border Rivers valley during the project focusing on the period when water for the environment was delivered in the Border Rivers (source: http://realtimedata.water.nsw.gov.au/water.stm)." title="Figure 4: Water temperature conditions in the Border Rivers valley during the project focusing on the period when water for the environment was delivered in the Border Rivers (source: http://realtimedata.water.nsw.gov.au/water.stm)."/>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BC91C80" w14:textId="77777777" w:rsidR="00AA4F58" w:rsidRPr="00AA4F58" w:rsidRDefault="00AA4F58" w:rsidP="00AA4F58">
      <w:pPr>
        <w:rPr>
          <w:rFonts w:asciiTheme="minorHAnsi" w:hAnsiTheme="minorHAnsi" w:cs="Arial"/>
          <w:sz w:val="22"/>
          <w:szCs w:val="22"/>
        </w:rPr>
      </w:pPr>
    </w:p>
    <w:p w14:paraId="2BC91C81" w14:textId="77777777" w:rsidR="00AA4F58" w:rsidRPr="00AA4F58" w:rsidRDefault="00AA4F58" w:rsidP="00AA4F58">
      <w:pPr>
        <w:rPr>
          <w:rFonts w:asciiTheme="minorHAnsi" w:hAnsiTheme="minorHAnsi" w:cs="Arial"/>
          <w:sz w:val="22"/>
          <w:szCs w:val="22"/>
        </w:rPr>
      </w:pPr>
    </w:p>
    <w:p w14:paraId="2BC91C82" w14:textId="77777777" w:rsidR="00AA4F58" w:rsidRPr="00AA4F58" w:rsidRDefault="00AA4F58" w:rsidP="00AA4F58">
      <w:pPr>
        <w:rPr>
          <w:rFonts w:asciiTheme="minorHAnsi" w:hAnsiTheme="minorHAnsi" w:cs="Arial"/>
          <w:sz w:val="22"/>
          <w:szCs w:val="22"/>
        </w:rPr>
      </w:pPr>
    </w:p>
    <w:p w14:paraId="2BC91C83" w14:textId="77777777" w:rsidR="00AA4F58" w:rsidRPr="00AA4F58" w:rsidRDefault="00AA4F58" w:rsidP="00AA4F58">
      <w:pPr>
        <w:rPr>
          <w:rFonts w:asciiTheme="minorHAnsi" w:hAnsiTheme="minorHAnsi" w:cs="Arial"/>
          <w:sz w:val="22"/>
          <w:szCs w:val="22"/>
        </w:rPr>
      </w:pPr>
    </w:p>
    <w:p w14:paraId="2BC91C84" w14:textId="77777777" w:rsidR="00AA4F58" w:rsidRPr="00AA4F58" w:rsidRDefault="00AA4F58" w:rsidP="00AA4F58">
      <w:pPr>
        <w:rPr>
          <w:rFonts w:asciiTheme="minorHAnsi" w:hAnsiTheme="minorHAnsi" w:cs="Arial"/>
          <w:sz w:val="22"/>
          <w:szCs w:val="22"/>
        </w:rPr>
      </w:pPr>
    </w:p>
    <w:p w14:paraId="2BC91C85" w14:textId="77777777" w:rsidR="00AA4F58" w:rsidRPr="00AA4F58" w:rsidRDefault="00AA4F58" w:rsidP="00AA4F58">
      <w:pPr>
        <w:rPr>
          <w:rFonts w:asciiTheme="minorHAnsi" w:hAnsiTheme="minorHAnsi" w:cs="Arial"/>
          <w:sz w:val="22"/>
          <w:szCs w:val="22"/>
        </w:rPr>
      </w:pPr>
    </w:p>
    <w:p w14:paraId="2BC91C86" w14:textId="77777777" w:rsidR="00AA4F58" w:rsidRPr="00AA4F58" w:rsidRDefault="00AA4F58" w:rsidP="00AA4F58">
      <w:pPr>
        <w:rPr>
          <w:rFonts w:asciiTheme="minorHAnsi" w:hAnsiTheme="minorHAnsi" w:cs="Arial"/>
          <w:sz w:val="22"/>
          <w:szCs w:val="22"/>
        </w:rPr>
      </w:pPr>
    </w:p>
    <w:p w14:paraId="2BC91C87" w14:textId="77777777" w:rsidR="00AA4F58" w:rsidRPr="00AA4F58" w:rsidRDefault="00AA4F58" w:rsidP="00AA4F58">
      <w:pPr>
        <w:rPr>
          <w:rFonts w:asciiTheme="minorHAnsi" w:hAnsiTheme="minorHAnsi" w:cs="Arial"/>
          <w:sz w:val="22"/>
          <w:szCs w:val="22"/>
        </w:rPr>
      </w:pPr>
      <w:r w:rsidRPr="00AA4F58">
        <w:rPr>
          <w:rFonts w:asciiTheme="minorHAnsi" w:hAnsiTheme="minorHAnsi" w:cs="Arial"/>
          <w:noProof/>
          <w:sz w:val="22"/>
          <w:szCs w:val="22"/>
        </w:rPr>
        <mc:AlternateContent>
          <mc:Choice Requires="wps">
            <w:drawing>
              <wp:anchor distT="0" distB="0" distL="114300" distR="114300" simplePos="0" relativeHeight="251736064" behindDoc="0" locked="0" layoutInCell="1" allowOverlap="1" wp14:anchorId="2BC920D5" wp14:editId="2BC920D6">
                <wp:simplePos x="0" y="0"/>
                <wp:positionH relativeFrom="column">
                  <wp:posOffset>1120140</wp:posOffset>
                </wp:positionH>
                <wp:positionV relativeFrom="paragraph">
                  <wp:posOffset>157480</wp:posOffset>
                </wp:positionV>
                <wp:extent cx="838200"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E" w14:textId="77777777" w:rsidR="00483A61" w:rsidRPr="001838ED" w:rsidRDefault="00483A61" w:rsidP="00AA4F58">
                            <w:pPr>
                              <w:jc w:val="center"/>
                              <w:rPr>
                                <w:b/>
                                <w:sz w:val="14"/>
                              </w:rPr>
                            </w:pPr>
                            <w:r w:rsidRPr="001838ED">
                              <w:rPr>
                                <w:b/>
                                <w:sz w:val="14"/>
                              </w:rPr>
                              <w:t>Severn Stimulus Flow 201</w:t>
                            </w:r>
                            <w:r>
                              <w:rPr>
                                <w:b/>
                                <w:sz w:val="1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D5" id="_x0000_s1035" type="#_x0000_t202" style="position:absolute;margin-left:88.2pt;margin-top:12.4pt;width:66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" filled="f" stroked="f">
                <v:textbox style="mso-fit-shape-to-text:t">
                  <w:txbxContent>
                    <w:p w14:paraId="2BC9212E" w14:textId="77777777" w:rsidR="00483A61" w:rsidRPr="001838ED" w:rsidRDefault="00483A61" w:rsidP="00AA4F58">
                      <w:pPr>
                        <w:jc w:val="center"/>
                        <w:rPr>
                          <w:b/>
                          <w:sz w:val="14"/>
                        </w:rPr>
                      </w:pPr>
                      <w:r w:rsidRPr="001838ED">
                        <w:rPr>
                          <w:b/>
                          <w:sz w:val="14"/>
                        </w:rPr>
                        <w:t>Severn Stimulus Flow 201</w:t>
                      </w:r>
                      <w:r>
                        <w:rPr>
                          <w:b/>
                          <w:sz w:val="14"/>
                        </w:rPr>
                        <w:t>7</w:t>
                      </w:r>
                    </w:p>
                  </w:txbxContent>
                </v:textbox>
              </v:shape>
            </w:pict>
          </mc:Fallback>
        </mc:AlternateContent>
      </w:r>
    </w:p>
    <w:p w14:paraId="2BC91C88" w14:textId="77777777" w:rsidR="00AA4F58" w:rsidRPr="00AA4F58" w:rsidRDefault="00AA4F58" w:rsidP="00AA4F58">
      <w:pPr>
        <w:rPr>
          <w:rFonts w:asciiTheme="minorHAnsi" w:hAnsiTheme="minorHAnsi" w:cs="Arial"/>
          <w:sz w:val="22"/>
          <w:szCs w:val="22"/>
        </w:rPr>
      </w:pPr>
    </w:p>
    <w:p w14:paraId="2BC91C89" w14:textId="77777777" w:rsidR="00AA4F58" w:rsidRPr="00AA4F58" w:rsidRDefault="00AA4F58" w:rsidP="00AA4F58">
      <w:pPr>
        <w:rPr>
          <w:rFonts w:asciiTheme="minorHAnsi" w:hAnsiTheme="minorHAnsi" w:cs="Arial"/>
          <w:sz w:val="22"/>
          <w:szCs w:val="22"/>
        </w:rPr>
      </w:pPr>
    </w:p>
    <w:p w14:paraId="2BC91C8A" w14:textId="77777777" w:rsidR="00AA4F58" w:rsidRPr="00AA4F58" w:rsidRDefault="00AA4F58" w:rsidP="00AA4F58">
      <w:pPr>
        <w:rPr>
          <w:rFonts w:asciiTheme="minorHAnsi" w:hAnsiTheme="minorHAnsi" w:cs="Arial"/>
          <w:sz w:val="22"/>
          <w:szCs w:val="22"/>
        </w:rPr>
      </w:pPr>
      <w:r>
        <w:rPr>
          <w:noProof/>
        </w:rPr>
        <mc:AlternateContent>
          <mc:Choice Requires="wps">
            <w:drawing>
              <wp:anchor distT="0" distB="0" distL="114300" distR="114300" simplePos="0" relativeHeight="251740160" behindDoc="0" locked="0" layoutInCell="1" allowOverlap="1" wp14:anchorId="2BC920D7" wp14:editId="2BC920D8">
                <wp:simplePos x="0" y="0"/>
                <wp:positionH relativeFrom="column">
                  <wp:posOffset>1257300</wp:posOffset>
                </wp:positionH>
                <wp:positionV relativeFrom="paragraph">
                  <wp:posOffset>52705</wp:posOffset>
                </wp:positionV>
                <wp:extent cx="601980" cy="0"/>
                <wp:effectExtent l="0" t="0" r="7620" b="19050"/>
                <wp:wrapNone/>
                <wp:docPr id="321" name="Straight Connector 1"/>
                <wp:cNvGraphicFramePr/>
                <a:graphic xmlns:a="http://schemas.openxmlformats.org/drawingml/2006/main">
                  <a:graphicData uri="http://schemas.microsoft.com/office/word/2010/wordprocessingShape">
                    <wps:wsp>
                      <wps:cNvCnPr/>
                      <wps:spPr>
                        <a:xfrm>
                          <a:off x="0" y="0"/>
                          <a:ext cx="60198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3E8F7C" id="Straight Connector 1"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4.15pt" to="146.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" strokecolor="red" strokeweight="2pt">
                <v:stroke dashstyle="3 1"/>
              </v:line>
            </w:pict>
          </mc:Fallback>
        </mc:AlternateContent>
      </w:r>
    </w:p>
    <w:p w14:paraId="2BC91C8B" w14:textId="77777777" w:rsidR="00AA4F58" w:rsidRPr="00AA4F58" w:rsidRDefault="00AA4F58" w:rsidP="00AA4F58">
      <w:pPr>
        <w:rPr>
          <w:rFonts w:asciiTheme="minorHAnsi" w:hAnsiTheme="minorHAnsi" w:cs="Arial"/>
          <w:sz w:val="22"/>
          <w:szCs w:val="22"/>
        </w:rPr>
      </w:pPr>
    </w:p>
    <w:p w14:paraId="2BC91C8C" w14:textId="77777777" w:rsidR="00AA4F58" w:rsidRPr="00AA4F58" w:rsidRDefault="00AA4F58" w:rsidP="00AA4F58">
      <w:pPr>
        <w:rPr>
          <w:rFonts w:asciiTheme="minorHAnsi" w:hAnsiTheme="minorHAnsi" w:cs="Arial"/>
          <w:sz w:val="22"/>
          <w:szCs w:val="22"/>
        </w:rPr>
      </w:pPr>
    </w:p>
    <w:p w14:paraId="2BC91C8D" w14:textId="77777777" w:rsidR="00AA4F58" w:rsidRPr="00AA4F58" w:rsidRDefault="00AA4F58" w:rsidP="00AA4F58">
      <w:pPr>
        <w:rPr>
          <w:rFonts w:asciiTheme="minorHAnsi" w:hAnsiTheme="minorHAnsi" w:cs="Arial"/>
          <w:sz w:val="22"/>
          <w:szCs w:val="22"/>
        </w:rPr>
      </w:pPr>
    </w:p>
    <w:p w14:paraId="2BC91C8E" w14:textId="77777777" w:rsidR="00AA4F58" w:rsidRPr="00AA4F58" w:rsidRDefault="00AA4F58" w:rsidP="00AA4F58">
      <w:pPr>
        <w:rPr>
          <w:rFonts w:asciiTheme="minorHAnsi" w:hAnsiTheme="minorHAnsi" w:cs="Arial"/>
          <w:sz w:val="22"/>
          <w:szCs w:val="22"/>
        </w:rPr>
      </w:pPr>
    </w:p>
    <w:p w14:paraId="2BC91C8F" w14:textId="77777777" w:rsidR="00AA4F58" w:rsidRPr="00AA4F58" w:rsidRDefault="00AA4F58" w:rsidP="00AA4F58">
      <w:pPr>
        <w:rPr>
          <w:rFonts w:asciiTheme="minorHAnsi" w:hAnsiTheme="minorHAnsi" w:cs="Arial"/>
          <w:sz w:val="22"/>
          <w:szCs w:val="22"/>
        </w:rPr>
      </w:pPr>
    </w:p>
    <w:p w14:paraId="2BC91C90" w14:textId="77777777" w:rsidR="00AA4F58" w:rsidRPr="00AA4F58" w:rsidRDefault="00AA4F58" w:rsidP="00AA4F58">
      <w:pPr>
        <w:rPr>
          <w:rFonts w:asciiTheme="minorHAnsi" w:hAnsiTheme="minorHAnsi" w:cs="Arial"/>
          <w:sz w:val="22"/>
          <w:szCs w:val="22"/>
        </w:rPr>
      </w:pPr>
    </w:p>
    <w:p w14:paraId="2BC91C91" w14:textId="77777777" w:rsidR="00AA4F58" w:rsidRPr="00AA4F58" w:rsidRDefault="00844044" w:rsidP="00AA4F58">
      <w:pPr>
        <w:rPr>
          <w:rFonts w:asciiTheme="minorHAnsi" w:hAnsiTheme="minorHAnsi" w:cs="Arial"/>
          <w:sz w:val="22"/>
          <w:szCs w:val="22"/>
        </w:rPr>
      </w:pPr>
      <w:r w:rsidRPr="00AA4F58">
        <w:rPr>
          <w:rFonts w:asciiTheme="minorHAnsi" w:hAnsiTheme="minorHAnsi" w:cs="Arial"/>
          <w:noProof/>
          <w:sz w:val="22"/>
          <w:szCs w:val="22"/>
        </w:rPr>
        <mc:AlternateContent>
          <mc:Choice Requires="wps">
            <w:drawing>
              <wp:anchor distT="0" distB="0" distL="114300" distR="114300" simplePos="0" relativeHeight="251738112" behindDoc="0" locked="0" layoutInCell="1" allowOverlap="1" wp14:anchorId="2BC920D9" wp14:editId="2BC920DA">
                <wp:simplePos x="0" y="0"/>
                <wp:positionH relativeFrom="column">
                  <wp:posOffset>6256020</wp:posOffset>
                </wp:positionH>
                <wp:positionV relativeFrom="paragraph">
                  <wp:posOffset>29210</wp:posOffset>
                </wp:positionV>
                <wp:extent cx="838200" cy="140398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BC9212F" w14:textId="77777777" w:rsidR="00483A61" w:rsidRPr="001838ED" w:rsidRDefault="00483A61" w:rsidP="00AA4F58">
                            <w:pPr>
                              <w:jc w:val="center"/>
                              <w:rPr>
                                <w:b/>
                                <w:sz w:val="14"/>
                              </w:rPr>
                            </w:pPr>
                            <w:r>
                              <w:rPr>
                                <w:b/>
                                <w:sz w:val="14"/>
                              </w:rPr>
                              <w:t>NCE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920D9" id="_x0000_s1036" type="#_x0000_t202" style="position:absolute;margin-left:492.6pt;margin-top:2.3pt;width:66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" filled="f" stroked="f">
                <v:textbox style="mso-fit-shape-to-text:t">
                  <w:txbxContent>
                    <w:p w14:paraId="2BC9212F" w14:textId="77777777" w:rsidR="00483A61" w:rsidRPr="001838ED" w:rsidRDefault="00483A61" w:rsidP="00AA4F58">
                      <w:pPr>
                        <w:jc w:val="center"/>
                        <w:rPr>
                          <w:b/>
                          <w:sz w:val="14"/>
                        </w:rPr>
                      </w:pPr>
                      <w:r>
                        <w:rPr>
                          <w:b/>
                          <w:sz w:val="14"/>
                        </w:rPr>
                        <w:t>NCE Action</w:t>
                      </w:r>
                    </w:p>
                  </w:txbxContent>
                </v:textbox>
              </v:shape>
            </w:pict>
          </mc:Fallback>
        </mc:AlternateContent>
      </w:r>
      <w:r w:rsidR="00AA4F58" w:rsidRPr="00AA4F58">
        <w:rPr>
          <w:rFonts w:asciiTheme="minorHAnsi" w:hAnsiTheme="minorHAnsi" w:cs="Arial"/>
          <w:noProof/>
          <w:sz w:val="22"/>
          <w:szCs w:val="22"/>
        </w:rPr>
        <mc:AlternateContent>
          <mc:Choice Requires="wps">
            <w:drawing>
              <wp:anchor distT="0" distB="0" distL="114300" distR="114300" simplePos="0" relativeHeight="251737088" behindDoc="0" locked="0" layoutInCell="1" allowOverlap="1" wp14:anchorId="2BC920DB" wp14:editId="2BC920DC">
                <wp:simplePos x="0" y="0"/>
                <wp:positionH relativeFrom="column">
                  <wp:posOffset>1927860</wp:posOffset>
                </wp:positionH>
                <wp:positionV relativeFrom="paragraph">
                  <wp:posOffset>29210</wp:posOffset>
                </wp:positionV>
                <wp:extent cx="1112520" cy="20256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02565"/>
                        </a:xfrm>
                        <a:prstGeom prst="rect">
                          <a:avLst/>
                        </a:prstGeom>
                        <a:noFill/>
                        <a:ln w="9525">
                          <a:noFill/>
                          <a:miter lim="800000"/>
                          <a:headEnd/>
                          <a:tailEnd/>
                        </a:ln>
                      </wps:spPr>
                      <wps:txbx>
                        <w:txbxContent>
                          <w:p w14:paraId="2BC92130" w14:textId="77777777" w:rsidR="00483A61" w:rsidRPr="001838ED" w:rsidRDefault="00483A61" w:rsidP="00AA4F58">
                            <w:pPr>
                              <w:jc w:val="center"/>
                              <w:rPr>
                                <w:b/>
                                <w:sz w:val="14"/>
                              </w:rPr>
                            </w:pPr>
                            <w:r>
                              <w:rPr>
                                <w:b/>
                                <w:sz w:val="14"/>
                              </w:rPr>
                              <w:t>Dumaresq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20DB" id="_x0000_s1037" type="#_x0000_t202" style="position:absolute;margin-left:151.8pt;margin-top:2.3pt;width:87.6pt;height:1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" filled="f" stroked="f">
                <v:textbox>
                  <w:txbxContent>
                    <w:p w14:paraId="2BC92130" w14:textId="77777777" w:rsidR="00483A61" w:rsidRPr="001838ED" w:rsidRDefault="00483A61" w:rsidP="00AA4F58">
                      <w:pPr>
                        <w:jc w:val="center"/>
                        <w:rPr>
                          <w:b/>
                          <w:sz w:val="14"/>
                        </w:rPr>
                      </w:pPr>
                      <w:r>
                        <w:rPr>
                          <w:b/>
                          <w:sz w:val="14"/>
                        </w:rPr>
                        <w:t>Dumaresq Action</w:t>
                      </w:r>
                    </w:p>
                  </w:txbxContent>
                </v:textbox>
              </v:shape>
            </w:pict>
          </mc:Fallback>
        </mc:AlternateContent>
      </w:r>
    </w:p>
    <w:p w14:paraId="2BC91C92" w14:textId="77777777" w:rsidR="00AA4F58" w:rsidRPr="00AA4F58" w:rsidRDefault="00844044" w:rsidP="00AA4F58">
      <w:pPr>
        <w:rPr>
          <w:rFonts w:asciiTheme="minorHAnsi" w:hAnsiTheme="minorHAnsi" w:cs="Arial"/>
          <w:sz w:val="22"/>
          <w:szCs w:val="22"/>
        </w:rPr>
      </w:pPr>
      <w:r>
        <w:rPr>
          <w:noProof/>
        </w:rPr>
        <mc:AlternateContent>
          <mc:Choice Requires="wps">
            <w:drawing>
              <wp:anchor distT="0" distB="0" distL="114300" distR="114300" simplePos="0" relativeHeight="251744256" behindDoc="0" locked="0" layoutInCell="1" allowOverlap="1" wp14:anchorId="2BC920DD" wp14:editId="2BC920DE">
                <wp:simplePos x="0" y="0"/>
                <wp:positionH relativeFrom="column">
                  <wp:posOffset>6492240</wp:posOffset>
                </wp:positionH>
                <wp:positionV relativeFrom="paragraph">
                  <wp:posOffset>59055</wp:posOffset>
                </wp:positionV>
                <wp:extent cx="373380" cy="0"/>
                <wp:effectExtent l="0" t="0" r="7620" b="19050"/>
                <wp:wrapNone/>
                <wp:docPr id="323" name="Straight Connector 1"/>
                <wp:cNvGraphicFramePr/>
                <a:graphic xmlns:a="http://schemas.openxmlformats.org/drawingml/2006/main">
                  <a:graphicData uri="http://schemas.microsoft.com/office/word/2010/wordprocessingShape">
                    <wps:wsp>
                      <wps:cNvCnPr/>
                      <wps:spPr>
                        <a:xfrm>
                          <a:off x="0" y="0"/>
                          <a:ext cx="37338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AFFC3B" id="Straight Connector 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2pt,4.65pt" to="540.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" strokecolor="red" strokeweight="2pt">
                <v:stroke dashstyle="3 1"/>
              </v:line>
            </w:pict>
          </mc:Fallback>
        </mc:AlternateContent>
      </w:r>
      <w:r w:rsidR="00AA4F58">
        <w:rPr>
          <w:noProof/>
        </w:rPr>
        <mc:AlternateContent>
          <mc:Choice Requires="wps">
            <w:drawing>
              <wp:anchor distT="0" distB="0" distL="114300" distR="114300" simplePos="0" relativeHeight="251742208" behindDoc="0" locked="0" layoutInCell="1" allowOverlap="1" wp14:anchorId="2BC920DF" wp14:editId="2BC920E0">
                <wp:simplePos x="0" y="0"/>
                <wp:positionH relativeFrom="column">
                  <wp:posOffset>2179320</wp:posOffset>
                </wp:positionH>
                <wp:positionV relativeFrom="paragraph">
                  <wp:posOffset>60960</wp:posOffset>
                </wp:positionV>
                <wp:extent cx="601980" cy="0"/>
                <wp:effectExtent l="0" t="0" r="7620" b="19050"/>
                <wp:wrapNone/>
                <wp:docPr id="322" name="Straight Connector 1"/>
                <wp:cNvGraphicFramePr/>
                <a:graphic xmlns:a="http://schemas.openxmlformats.org/drawingml/2006/main">
                  <a:graphicData uri="http://schemas.microsoft.com/office/word/2010/wordprocessingShape">
                    <wps:wsp>
                      <wps:cNvCnPr/>
                      <wps:spPr>
                        <a:xfrm>
                          <a:off x="0" y="0"/>
                          <a:ext cx="601980"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C920C9" id="Straight Connector 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6pt,4.8pt" to="21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" strokecolor="red" strokeweight="2pt">
                <v:stroke dashstyle="3 1"/>
              </v:line>
            </w:pict>
          </mc:Fallback>
        </mc:AlternateContent>
      </w:r>
    </w:p>
    <w:p w14:paraId="2BC91C93" w14:textId="77777777" w:rsidR="00AA4F58" w:rsidRPr="00AA4F58" w:rsidRDefault="00AA4F58" w:rsidP="00AA4F58">
      <w:pPr>
        <w:rPr>
          <w:rFonts w:asciiTheme="minorHAnsi" w:hAnsiTheme="minorHAnsi" w:cs="Arial"/>
          <w:sz w:val="22"/>
          <w:szCs w:val="22"/>
        </w:rPr>
      </w:pPr>
    </w:p>
    <w:p w14:paraId="2BC91C94" w14:textId="77777777" w:rsidR="00AA4F58" w:rsidRPr="00AA4F58" w:rsidRDefault="00AA4F58" w:rsidP="00AA4F58">
      <w:pPr>
        <w:rPr>
          <w:rFonts w:asciiTheme="minorHAnsi" w:hAnsiTheme="minorHAnsi" w:cs="Arial"/>
          <w:sz w:val="22"/>
          <w:szCs w:val="22"/>
        </w:rPr>
      </w:pPr>
    </w:p>
    <w:p w14:paraId="2BC91C95" w14:textId="77777777" w:rsidR="00AA4F58" w:rsidRPr="00AA4F58" w:rsidRDefault="00AA4F58" w:rsidP="00AA4F58">
      <w:pPr>
        <w:rPr>
          <w:rFonts w:asciiTheme="minorHAnsi" w:hAnsiTheme="minorHAnsi" w:cs="Arial"/>
          <w:sz w:val="22"/>
          <w:szCs w:val="22"/>
        </w:rPr>
      </w:pPr>
    </w:p>
    <w:p w14:paraId="2BC91C96" w14:textId="77777777" w:rsidR="00AA4F58" w:rsidRPr="00AA4F58" w:rsidRDefault="00AA4F58" w:rsidP="00AA4F58">
      <w:pPr>
        <w:rPr>
          <w:rFonts w:asciiTheme="minorHAnsi" w:hAnsiTheme="minorHAnsi" w:cs="Arial"/>
          <w:sz w:val="22"/>
          <w:szCs w:val="22"/>
        </w:rPr>
      </w:pPr>
    </w:p>
    <w:p w14:paraId="2BC91C97" w14:textId="77777777" w:rsidR="00AA4F58" w:rsidRPr="00AA4F58" w:rsidRDefault="00AA4F58" w:rsidP="00AA4F58">
      <w:pPr>
        <w:rPr>
          <w:rFonts w:asciiTheme="minorHAnsi" w:hAnsiTheme="minorHAnsi" w:cs="Arial"/>
          <w:sz w:val="22"/>
          <w:szCs w:val="22"/>
        </w:rPr>
      </w:pPr>
    </w:p>
    <w:p w14:paraId="2BC91C98" w14:textId="77777777" w:rsidR="00AA4F58" w:rsidRPr="00AA4F58" w:rsidRDefault="00AA4F58" w:rsidP="00AA4F58">
      <w:pPr>
        <w:rPr>
          <w:rFonts w:asciiTheme="minorHAnsi" w:hAnsiTheme="minorHAnsi" w:cs="Arial"/>
          <w:sz w:val="22"/>
          <w:szCs w:val="22"/>
        </w:rPr>
      </w:pPr>
    </w:p>
    <w:p w14:paraId="2BC91C99" w14:textId="77777777" w:rsidR="00AA4F58" w:rsidRPr="00AA4F58" w:rsidRDefault="00AA4F58" w:rsidP="00AA4F58">
      <w:pPr>
        <w:rPr>
          <w:rFonts w:asciiTheme="minorHAnsi" w:hAnsiTheme="minorHAnsi" w:cs="Arial"/>
          <w:sz w:val="22"/>
          <w:szCs w:val="22"/>
        </w:rPr>
      </w:pPr>
    </w:p>
    <w:p w14:paraId="2BC91C9A" w14:textId="77777777" w:rsidR="00AA4F58" w:rsidRPr="00AA4F58" w:rsidRDefault="00AA4F58" w:rsidP="00AA4F58">
      <w:pPr>
        <w:rPr>
          <w:rFonts w:asciiTheme="minorHAnsi" w:hAnsiTheme="minorHAnsi" w:cs="Arial"/>
          <w:sz w:val="22"/>
          <w:szCs w:val="22"/>
        </w:rPr>
      </w:pPr>
    </w:p>
    <w:p w14:paraId="2BC91C9B" w14:textId="77777777" w:rsidR="00AA4F58" w:rsidRPr="00AA4F58" w:rsidRDefault="00AA4F58" w:rsidP="00AA4F58">
      <w:pPr>
        <w:rPr>
          <w:rFonts w:asciiTheme="minorHAnsi" w:hAnsiTheme="minorHAnsi" w:cs="Arial"/>
          <w:sz w:val="22"/>
          <w:szCs w:val="22"/>
        </w:rPr>
      </w:pPr>
    </w:p>
    <w:p w14:paraId="2BC91C9C" w14:textId="77777777" w:rsidR="00AA4F58" w:rsidRPr="00AA4F58" w:rsidRDefault="00AA4F58" w:rsidP="00AA4F58">
      <w:pPr>
        <w:rPr>
          <w:rFonts w:asciiTheme="minorHAnsi" w:hAnsiTheme="minorHAnsi" w:cs="Arial"/>
          <w:sz w:val="22"/>
          <w:szCs w:val="22"/>
        </w:rPr>
      </w:pPr>
    </w:p>
    <w:p w14:paraId="2BC91C9D" w14:textId="398DC88B" w:rsidR="00AA4F58" w:rsidRPr="00864B23" w:rsidRDefault="00AA4F58" w:rsidP="00AA4F58">
      <w:pPr>
        <w:spacing w:before="120" w:after="120"/>
        <w:jc w:val="both"/>
        <w:rPr>
          <w:rFonts w:asciiTheme="minorHAnsi" w:hAnsiTheme="minorHAnsi"/>
          <w:sz w:val="20"/>
          <w:szCs w:val="22"/>
        </w:rPr>
      </w:pPr>
      <w:r w:rsidRPr="002F7926">
        <w:rPr>
          <w:rFonts w:asciiTheme="minorHAnsi" w:hAnsiTheme="minorHAnsi"/>
          <w:b/>
          <w:sz w:val="20"/>
          <w:szCs w:val="22"/>
          <w:u w:val="single"/>
        </w:rPr>
        <w:t xml:space="preserve">Figure </w:t>
      </w:r>
      <w:r w:rsidR="001541F4">
        <w:rPr>
          <w:rFonts w:asciiTheme="minorHAnsi" w:hAnsiTheme="minorHAnsi"/>
          <w:b/>
          <w:sz w:val="20"/>
          <w:szCs w:val="22"/>
          <w:u w:val="single"/>
        </w:rPr>
        <w:t>4</w:t>
      </w:r>
      <w:r w:rsidRPr="002F7926">
        <w:rPr>
          <w:rFonts w:asciiTheme="minorHAnsi" w:hAnsiTheme="minorHAnsi"/>
          <w:b/>
          <w:sz w:val="20"/>
          <w:szCs w:val="22"/>
        </w:rPr>
        <w:t>:</w:t>
      </w:r>
      <w:r w:rsidRPr="002F7926">
        <w:rPr>
          <w:rFonts w:asciiTheme="minorHAnsi" w:hAnsiTheme="minorHAnsi"/>
          <w:sz w:val="20"/>
          <w:szCs w:val="22"/>
        </w:rPr>
        <w:t xml:space="preserve"> </w:t>
      </w:r>
      <w:r>
        <w:rPr>
          <w:rFonts w:asciiTheme="minorHAnsi" w:hAnsiTheme="minorHAnsi"/>
          <w:sz w:val="20"/>
          <w:szCs w:val="22"/>
        </w:rPr>
        <w:t>Water temperature</w:t>
      </w:r>
      <w:r w:rsidRPr="002F7926">
        <w:rPr>
          <w:rFonts w:asciiTheme="minorHAnsi" w:hAnsiTheme="minorHAnsi"/>
          <w:sz w:val="20"/>
          <w:szCs w:val="22"/>
        </w:rPr>
        <w:t xml:space="preserve"> conditions in the Border Rivers valley during </w:t>
      </w:r>
      <w:r>
        <w:rPr>
          <w:rFonts w:asciiTheme="minorHAnsi" w:hAnsiTheme="minorHAnsi"/>
          <w:sz w:val="20"/>
          <w:szCs w:val="22"/>
        </w:rPr>
        <w:t xml:space="preserve">the project focusing on the period when water for the environment was delivered in the Border Rivers </w:t>
      </w:r>
      <w:r w:rsidR="00844044">
        <w:rPr>
          <w:rFonts w:asciiTheme="minorHAnsi" w:hAnsiTheme="minorHAnsi"/>
          <w:sz w:val="20"/>
          <w:szCs w:val="22"/>
        </w:rPr>
        <w:t>(</w:t>
      </w:r>
      <w:r w:rsidR="00864B23">
        <w:rPr>
          <w:rFonts w:asciiTheme="minorHAnsi" w:hAnsiTheme="minorHAnsi"/>
          <w:sz w:val="20"/>
          <w:szCs w:val="22"/>
        </w:rPr>
        <w:t xml:space="preserve">source: </w:t>
      </w:r>
      <w:r w:rsidR="00864B23" w:rsidRPr="00864B23">
        <w:rPr>
          <w:rFonts w:asciiTheme="minorHAnsi" w:hAnsiTheme="minorHAnsi"/>
          <w:sz w:val="20"/>
          <w:szCs w:val="22"/>
        </w:rPr>
        <w:t>http://realtimedata.water.nsw.gov.au/water.stm</w:t>
      </w:r>
      <w:r>
        <w:rPr>
          <w:rFonts w:asciiTheme="minorHAnsi" w:hAnsiTheme="minorHAnsi"/>
          <w:sz w:val="20"/>
          <w:szCs w:val="22"/>
        </w:rPr>
        <w:t>).</w:t>
      </w:r>
    </w:p>
    <w:p w14:paraId="2BC91C9E" w14:textId="77777777" w:rsidR="00AA4F58" w:rsidRPr="00AA4F58" w:rsidRDefault="00AA4F58" w:rsidP="00AA4F58">
      <w:pPr>
        <w:rPr>
          <w:rFonts w:asciiTheme="minorHAnsi" w:hAnsiTheme="minorHAnsi" w:cs="Arial"/>
          <w:sz w:val="22"/>
          <w:szCs w:val="22"/>
        </w:rPr>
        <w:sectPr w:rsidR="00AA4F58" w:rsidRPr="00AA4F58" w:rsidSect="00F26CBC">
          <w:pgSz w:w="16838" w:h="11906" w:orient="landscape" w:code="9"/>
          <w:pgMar w:top="1440" w:right="1440" w:bottom="1440" w:left="1440" w:header="567" w:footer="567" w:gutter="0"/>
          <w:pgNumType w:start="11"/>
          <w:cols w:space="708"/>
          <w:titlePg/>
          <w:docGrid w:linePitch="360"/>
        </w:sectPr>
      </w:pPr>
    </w:p>
    <w:p w14:paraId="2BC91C9F" w14:textId="77777777" w:rsidR="00A0368C" w:rsidRDefault="00BB769A" w:rsidP="00A0368C">
      <w:pPr>
        <w:pStyle w:val="Heading1"/>
        <w:numPr>
          <w:ilvl w:val="0"/>
          <w:numId w:val="1"/>
        </w:numPr>
        <w:tabs>
          <w:tab w:val="num" w:pos="360"/>
        </w:tabs>
        <w:ind w:left="360"/>
        <w:jc w:val="both"/>
        <w:rPr>
          <w:rFonts w:ascii="Calibri" w:hAnsi="Calibri"/>
          <w:sz w:val="22"/>
          <w:szCs w:val="22"/>
          <w:lang w:eastAsia="en-US"/>
        </w:rPr>
      </w:pPr>
      <w:bookmarkStart w:id="16" w:name="_Toc18704977"/>
      <w:r>
        <w:rPr>
          <w:rFonts w:ascii="Calibri" w:hAnsi="Calibri"/>
          <w:sz w:val="22"/>
          <w:szCs w:val="22"/>
          <w:lang w:eastAsia="en-US"/>
        </w:rPr>
        <w:t>Sampling methods</w:t>
      </w:r>
      <w:bookmarkEnd w:id="16"/>
    </w:p>
    <w:p w14:paraId="2BC91CA0" w14:textId="77777777" w:rsidR="003F5F5D" w:rsidRPr="003F5F5D" w:rsidRDefault="00BB769A" w:rsidP="00BB769A">
      <w:pPr>
        <w:pStyle w:val="Heading2"/>
        <w:spacing w:before="120"/>
        <w:rPr>
          <w:rFonts w:asciiTheme="minorHAnsi" w:hAnsiTheme="minorHAnsi"/>
          <w:b w:val="0"/>
          <w:sz w:val="22"/>
          <w:szCs w:val="22"/>
          <w:lang w:eastAsia="en-US"/>
        </w:rPr>
      </w:pPr>
      <w:bookmarkStart w:id="17" w:name="_Toc18704978"/>
      <w:r>
        <w:rPr>
          <w:rFonts w:asciiTheme="minorHAnsi" w:hAnsiTheme="minorHAnsi"/>
          <w:color w:val="auto"/>
          <w:sz w:val="22"/>
          <w:szCs w:val="22"/>
        </w:rPr>
        <w:t xml:space="preserve">5.1 </w:t>
      </w:r>
      <w:r w:rsidR="003F5F5D" w:rsidRPr="00BB769A">
        <w:rPr>
          <w:rFonts w:asciiTheme="minorHAnsi" w:hAnsiTheme="minorHAnsi"/>
          <w:color w:val="auto"/>
          <w:sz w:val="22"/>
          <w:szCs w:val="22"/>
        </w:rPr>
        <w:t>Sampling sites</w:t>
      </w:r>
      <w:bookmarkEnd w:id="17"/>
    </w:p>
    <w:p w14:paraId="2BC91CA1" w14:textId="0F534122" w:rsidR="000C574C" w:rsidRPr="00605344" w:rsidRDefault="000C574C" w:rsidP="000C574C">
      <w:pPr>
        <w:jc w:val="both"/>
        <w:rPr>
          <w:rFonts w:asciiTheme="minorHAnsi" w:hAnsiTheme="minorHAnsi"/>
          <w:sz w:val="22"/>
          <w:szCs w:val="22"/>
        </w:rPr>
      </w:pPr>
      <w:r w:rsidRPr="00605344">
        <w:rPr>
          <w:rFonts w:asciiTheme="minorHAnsi" w:hAnsiTheme="minorHAnsi"/>
          <w:sz w:val="22"/>
          <w:szCs w:val="22"/>
        </w:rPr>
        <w:t xml:space="preserve">The study area </w:t>
      </w:r>
      <w:r>
        <w:rPr>
          <w:rFonts w:asciiTheme="minorHAnsi" w:hAnsiTheme="minorHAnsi"/>
          <w:sz w:val="22"/>
          <w:szCs w:val="22"/>
        </w:rPr>
        <w:t>was</w:t>
      </w:r>
      <w:r w:rsidRPr="00605344">
        <w:rPr>
          <w:rFonts w:asciiTheme="minorHAnsi" w:hAnsiTheme="minorHAnsi"/>
          <w:sz w:val="22"/>
          <w:szCs w:val="22"/>
        </w:rPr>
        <w:t xml:space="preserve"> partitioned into three zones </w:t>
      </w:r>
      <w:r w:rsidR="008C305B">
        <w:rPr>
          <w:rFonts w:asciiTheme="minorHAnsi" w:hAnsiTheme="minorHAnsi"/>
          <w:sz w:val="22"/>
          <w:szCs w:val="22"/>
        </w:rPr>
        <w:t>in</w:t>
      </w:r>
      <w:r w:rsidRPr="00605344">
        <w:rPr>
          <w:rFonts w:asciiTheme="minorHAnsi" w:hAnsiTheme="minorHAnsi"/>
          <w:sz w:val="22"/>
          <w:szCs w:val="22"/>
        </w:rPr>
        <w:t xml:space="preserve"> the </w:t>
      </w:r>
      <w:r w:rsidR="008C305B">
        <w:rPr>
          <w:rFonts w:asciiTheme="minorHAnsi" w:hAnsiTheme="minorHAnsi"/>
          <w:sz w:val="22"/>
          <w:szCs w:val="22"/>
        </w:rPr>
        <w:t>Severn, Macintyre and Dumaresq r</w:t>
      </w:r>
      <w:r w:rsidRPr="00605344">
        <w:rPr>
          <w:rFonts w:asciiTheme="minorHAnsi" w:hAnsiTheme="minorHAnsi"/>
          <w:sz w:val="22"/>
          <w:szCs w:val="22"/>
        </w:rPr>
        <w:t xml:space="preserve">ivers, aligning with the sampling design used during the </w:t>
      </w:r>
      <w:r w:rsidRPr="00605344">
        <w:rPr>
          <w:rFonts w:asciiTheme="minorHAnsi" w:hAnsiTheme="minorHAnsi"/>
          <w:i/>
          <w:sz w:val="22"/>
          <w:szCs w:val="22"/>
        </w:rPr>
        <w:t>Pindari Stimulus Flow 15/16</w:t>
      </w:r>
      <w:r w:rsidRPr="00605344">
        <w:rPr>
          <w:rFonts w:asciiTheme="minorHAnsi" w:hAnsiTheme="minorHAnsi"/>
          <w:sz w:val="22"/>
          <w:szCs w:val="22"/>
        </w:rPr>
        <w:t xml:space="preserve"> project. Five sites were sampled in the Severn and Macintyre </w:t>
      </w:r>
      <w:r w:rsidR="008C305B">
        <w:rPr>
          <w:rFonts w:asciiTheme="minorHAnsi" w:hAnsiTheme="minorHAnsi"/>
          <w:sz w:val="22"/>
          <w:szCs w:val="22"/>
        </w:rPr>
        <w:t>r</w:t>
      </w:r>
      <w:r w:rsidRPr="00605344">
        <w:rPr>
          <w:rFonts w:asciiTheme="minorHAnsi" w:hAnsiTheme="minorHAnsi"/>
          <w:sz w:val="22"/>
          <w:szCs w:val="22"/>
        </w:rPr>
        <w:t xml:space="preserve">ivers zones and six sites in the Dumaresq River zone (Figure </w:t>
      </w:r>
      <w:r w:rsidR="001541F4">
        <w:rPr>
          <w:rFonts w:asciiTheme="minorHAnsi" w:hAnsiTheme="minorHAnsi"/>
          <w:sz w:val="22"/>
          <w:szCs w:val="22"/>
        </w:rPr>
        <w:t>5</w:t>
      </w:r>
      <w:r>
        <w:rPr>
          <w:rFonts w:asciiTheme="minorHAnsi" w:hAnsiTheme="minorHAnsi"/>
          <w:sz w:val="22"/>
          <w:szCs w:val="22"/>
        </w:rPr>
        <w:t xml:space="preserve">; Table </w:t>
      </w:r>
      <w:r w:rsidR="003827D0">
        <w:rPr>
          <w:rFonts w:asciiTheme="minorHAnsi" w:hAnsiTheme="minorHAnsi"/>
          <w:sz w:val="22"/>
          <w:szCs w:val="22"/>
        </w:rPr>
        <w:t>4</w:t>
      </w:r>
      <w:r w:rsidRPr="00605344">
        <w:rPr>
          <w:rFonts w:asciiTheme="minorHAnsi" w:hAnsiTheme="minorHAnsi"/>
          <w:sz w:val="22"/>
          <w:szCs w:val="22"/>
        </w:rPr>
        <w:t xml:space="preserve">). </w:t>
      </w:r>
    </w:p>
    <w:p w14:paraId="2BC91CA2" w14:textId="77777777" w:rsidR="000C574C" w:rsidRPr="00605344" w:rsidRDefault="000C574C" w:rsidP="000C574C">
      <w:pPr>
        <w:spacing w:before="120" w:after="120"/>
        <w:jc w:val="both"/>
        <w:rPr>
          <w:rFonts w:asciiTheme="minorHAnsi" w:hAnsiTheme="minorHAnsi"/>
          <w:sz w:val="22"/>
          <w:szCs w:val="22"/>
        </w:rPr>
      </w:pPr>
      <w:r w:rsidRPr="00605344">
        <w:rPr>
          <w:rFonts w:asciiTheme="minorHAnsi" w:hAnsiTheme="minorHAnsi"/>
          <w:b/>
          <w:sz w:val="22"/>
          <w:szCs w:val="22"/>
        </w:rPr>
        <w:t xml:space="preserve">Zone 1 - </w:t>
      </w:r>
      <w:r w:rsidRPr="00605344">
        <w:rPr>
          <w:rFonts w:asciiTheme="minorHAnsi" w:hAnsiTheme="minorHAnsi"/>
          <w:sz w:val="22"/>
          <w:szCs w:val="22"/>
        </w:rPr>
        <w:t>Severn River (Pindari Dam to confluence with Macintyre River): 5 sites</w:t>
      </w:r>
    </w:p>
    <w:p w14:paraId="2BC91CA3" w14:textId="77777777" w:rsidR="000C574C" w:rsidRPr="00605344" w:rsidRDefault="000C574C" w:rsidP="000C574C">
      <w:pPr>
        <w:spacing w:before="120" w:after="120"/>
        <w:rPr>
          <w:rFonts w:asciiTheme="minorHAnsi" w:hAnsiTheme="minorHAnsi"/>
          <w:b/>
          <w:sz w:val="22"/>
          <w:szCs w:val="22"/>
          <w:lang w:val="en-NZ"/>
        </w:rPr>
      </w:pPr>
      <w:r w:rsidRPr="00605344">
        <w:rPr>
          <w:rFonts w:asciiTheme="minorHAnsi" w:hAnsiTheme="minorHAnsi"/>
          <w:b/>
          <w:sz w:val="22"/>
          <w:szCs w:val="22"/>
          <w:lang w:val="en-NZ"/>
        </w:rPr>
        <w:t xml:space="preserve">Zone 2 - </w:t>
      </w:r>
      <w:r w:rsidRPr="00605344">
        <w:rPr>
          <w:rFonts w:asciiTheme="minorHAnsi" w:hAnsiTheme="minorHAnsi"/>
          <w:sz w:val="22"/>
          <w:szCs w:val="22"/>
        </w:rPr>
        <w:t>Macintyre River (confluence with Severn River to confluence with Dumaresq River): 5 sites</w:t>
      </w:r>
    </w:p>
    <w:p w14:paraId="2BC91CA4" w14:textId="77777777" w:rsidR="000C574C" w:rsidRDefault="000C574C" w:rsidP="000C574C">
      <w:pPr>
        <w:spacing w:before="120" w:after="120"/>
        <w:rPr>
          <w:rFonts w:asciiTheme="minorHAnsi" w:hAnsiTheme="minorHAnsi"/>
          <w:sz w:val="22"/>
          <w:szCs w:val="22"/>
        </w:rPr>
      </w:pPr>
      <w:r w:rsidRPr="00605344">
        <w:rPr>
          <w:rFonts w:asciiTheme="minorHAnsi" w:hAnsiTheme="minorHAnsi"/>
          <w:b/>
          <w:sz w:val="22"/>
          <w:szCs w:val="22"/>
        </w:rPr>
        <w:t xml:space="preserve">Zone 3 - </w:t>
      </w:r>
      <w:r w:rsidRPr="00605344">
        <w:rPr>
          <w:rFonts w:asciiTheme="minorHAnsi" w:hAnsiTheme="minorHAnsi"/>
          <w:sz w:val="22"/>
          <w:szCs w:val="22"/>
        </w:rPr>
        <w:t>Dumaresq River (Glenlyon Dam to Goondiwindi): 6 sites</w:t>
      </w:r>
    </w:p>
    <w:p w14:paraId="2BC91CA5" w14:textId="77777777" w:rsidR="00627D5A" w:rsidRPr="00627D5A" w:rsidRDefault="00627D5A" w:rsidP="00A7107C">
      <w:pPr>
        <w:spacing w:before="120" w:after="120"/>
        <w:jc w:val="both"/>
        <w:rPr>
          <w:rFonts w:asciiTheme="minorHAnsi" w:hAnsiTheme="minorHAnsi"/>
          <w:sz w:val="22"/>
          <w:szCs w:val="22"/>
        </w:rPr>
      </w:pPr>
      <w:r w:rsidRPr="00627D5A">
        <w:rPr>
          <w:rFonts w:asciiTheme="minorHAnsi" w:hAnsiTheme="minorHAnsi"/>
          <w:sz w:val="22"/>
          <w:szCs w:val="22"/>
        </w:rPr>
        <w:t>Sample sites in all three sub-catchments were typical of the waterways found throughout the highland reaches of the Northern Murray-Darling Basin. The waters at all sites across all three hydrological zones tended to be relatively shallow (less than 2 m deep). There were also distinct pool/run/riffle zones present within many of the sites. In the Severn River, the river channel tended to be narrower, averaging approximately 30 m in width and approximately 1.5 m in depth. The majority of sites in the Dumaresq and Macintyre were wider, being approximately 50 m or greater, and in the most part deeper than the Severn system, being approximately 1.5 -</w:t>
      </w:r>
      <w:r w:rsidR="002C546D">
        <w:rPr>
          <w:rFonts w:asciiTheme="minorHAnsi" w:hAnsiTheme="minorHAnsi"/>
          <w:sz w:val="22"/>
          <w:szCs w:val="22"/>
        </w:rPr>
        <w:t xml:space="preserve"> </w:t>
      </w:r>
      <w:r w:rsidRPr="00627D5A">
        <w:rPr>
          <w:rFonts w:asciiTheme="minorHAnsi" w:hAnsiTheme="minorHAnsi"/>
          <w:sz w:val="22"/>
          <w:szCs w:val="22"/>
        </w:rPr>
        <w:t xml:space="preserve">2 m. </w:t>
      </w:r>
    </w:p>
    <w:p w14:paraId="2BC91CA6" w14:textId="77777777" w:rsidR="00627D5A" w:rsidRPr="00627D5A" w:rsidRDefault="00627D5A" w:rsidP="00A7107C">
      <w:pPr>
        <w:spacing w:before="120" w:after="120"/>
        <w:jc w:val="both"/>
        <w:rPr>
          <w:rFonts w:asciiTheme="minorHAnsi" w:hAnsiTheme="minorHAnsi"/>
          <w:sz w:val="22"/>
          <w:szCs w:val="22"/>
        </w:rPr>
      </w:pPr>
      <w:r w:rsidRPr="00627D5A">
        <w:rPr>
          <w:rFonts w:asciiTheme="minorHAnsi" w:hAnsiTheme="minorHAnsi"/>
          <w:sz w:val="22"/>
          <w:szCs w:val="22"/>
        </w:rPr>
        <w:t>In-stream habitat was dominated by exposed rock in the Severn River</w:t>
      </w:r>
      <w:r w:rsidR="00A7107C">
        <w:rPr>
          <w:rFonts w:asciiTheme="minorHAnsi" w:hAnsiTheme="minorHAnsi"/>
          <w:sz w:val="22"/>
          <w:szCs w:val="22"/>
        </w:rPr>
        <w:t>,</w:t>
      </w:r>
      <w:r w:rsidRPr="00627D5A">
        <w:rPr>
          <w:rFonts w:asciiTheme="minorHAnsi" w:hAnsiTheme="minorHAnsi"/>
          <w:sz w:val="22"/>
          <w:szCs w:val="22"/>
        </w:rPr>
        <w:t xml:space="preserve"> and by submerged woody habitat at the majority of sites in both the Dumaresq and Macintyre rivers. All sites contained large sections of undercut bank. The substratum at most sites was typically gravel and sand; however, mud and silt substrates were also present in some areas. </w:t>
      </w:r>
    </w:p>
    <w:p w14:paraId="2BC91CA7" w14:textId="77777777" w:rsidR="00627D5A" w:rsidRDefault="00627D5A" w:rsidP="00A7107C">
      <w:pPr>
        <w:spacing w:before="120" w:after="120"/>
        <w:jc w:val="both"/>
        <w:rPr>
          <w:rFonts w:asciiTheme="minorHAnsi" w:hAnsiTheme="minorHAnsi"/>
          <w:sz w:val="22"/>
          <w:szCs w:val="22"/>
        </w:rPr>
      </w:pPr>
      <w:r w:rsidRPr="00627D5A">
        <w:rPr>
          <w:rFonts w:asciiTheme="minorHAnsi" w:hAnsiTheme="minorHAnsi"/>
          <w:sz w:val="22"/>
          <w:szCs w:val="22"/>
        </w:rPr>
        <w:t>In general, the majority of sites were highly disturbed as a result of anthropogenic influences such as agriculture, altered flows, and terrestrial and aquatic exotic species. Nearly all sites were adjacent to either improved pastures or irrigated or dryland cropping land.</w:t>
      </w:r>
    </w:p>
    <w:p w14:paraId="2BC91CA8" w14:textId="77777777" w:rsidR="00627D5A" w:rsidRDefault="00627D5A" w:rsidP="000C574C">
      <w:pPr>
        <w:spacing w:before="120" w:after="120"/>
        <w:rPr>
          <w:rFonts w:asciiTheme="minorHAnsi" w:hAnsiTheme="minorHAnsi"/>
          <w:sz w:val="22"/>
          <w:szCs w:val="22"/>
        </w:rPr>
      </w:pPr>
    </w:p>
    <w:p w14:paraId="2BC91CA9" w14:textId="77777777" w:rsidR="00627D5A" w:rsidRDefault="00627D5A" w:rsidP="000C574C">
      <w:pPr>
        <w:spacing w:before="120" w:after="120"/>
        <w:rPr>
          <w:rFonts w:asciiTheme="minorHAnsi" w:hAnsiTheme="minorHAnsi"/>
          <w:sz w:val="22"/>
          <w:szCs w:val="22"/>
        </w:rPr>
        <w:sectPr w:rsidR="00627D5A" w:rsidSect="00F26CBC">
          <w:pgSz w:w="11906" w:h="16838" w:code="9"/>
          <w:pgMar w:top="1440" w:right="1440" w:bottom="1440" w:left="1440" w:header="567" w:footer="567" w:gutter="0"/>
          <w:pgNumType w:start="12"/>
          <w:cols w:space="708"/>
          <w:titlePg/>
          <w:docGrid w:linePitch="360"/>
        </w:sectPr>
      </w:pPr>
    </w:p>
    <w:p w14:paraId="2BC91CAA" w14:textId="77777777" w:rsidR="000C574C" w:rsidRDefault="007A6047" w:rsidP="000C574C">
      <w:pPr>
        <w:spacing w:before="120" w:after="12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54144" behindDoc="0" locked="0" layoutInCell="1" allowOverlap="1" wp14:anchorId="2BC920E1" wp14:editId="3B8A8CBE">
                <wp:simplePos x="0" y="0"/>
                <wp:positionH relativeFrom="column">
                  <wp:posOffset>-15240</wp:posOffset>
                </wp:positionH>
                <wp:positionV relativeFrom="paragraph">
                  <wp:posOffset>45720</wp:posOffset>
                </wp:positionV>
                <wp:extent cx="9166860" cy="5113020"/>
                <wp:effectExtent l="0" t="0" r="0" b="0"/>
                <wp:wrapNone/>
                <wp:docPr id="291" name="Group 291" descr="Figure 5: Location of sample sites used as part of the Fish and flows intervention monitoring in the Border Rivers project 2017-2018. " title="Figure 5: Location of sample sites used as part of the Fish and flows intervention monitoring in the Border Rivers project 2017-2018. "/>
                <wp:cNvGraphicFramePr/>
                <a:graphic xmlns:a="http://schemas.openxmlformats.org/drawingml/2006/main">
                  <a:graphicData uri="http://schemas.microsoft.com/office/word/2010/wordprocessingGroup">
                    <wpg:wgp>
                      <wpg:cNvGrpSpPr/>
                      <wpg:grpSpPr>
                        <a:xfrm>
                          <a:off x="0" y="0"/>
                          <a:ext cx="9166860" cy="5113020"/>
                          <a:chOff x="0" y="0"/>
                          <a:chExt cx="9166860" cy="5113020"/>
                        </a:xfrm>
                      </wpg:grpSpPr>
                      <wpg:grpSp>
                        <wpg:cNvPr id="289" name="Group 289"/>
                        <wpg:cNvGrpSpPr/>
                        <wpg:grpSpPr>
                          <a:xfrm>
                            <a:off x="0" y="0"/>
                            <a:ext cx="9166860" cy="5113020"/>
                            <a:chOff x="0" y="0"/>
                            <a:chExt cx="9166860" cy="5113020"/>
                          </a:xfrm>
                        </wpg:grpSpPr>
                        <pic:pic xmlns:pic="http://schemas.openxmlformats.org/drawingml/2006/picture">
                          <pic:nvPicPr>
                            <pic:cNvPr id="6"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441960"/>
                              <a:ext cx="6858000" cy="4671060"/>
                            </a:xfrm>
                            <a:prstGeom prst="rect">
                              <a:avLst/>
                            </a:prstGeom>
                            <a:ln>
                              <a:noFill/>
                            </a:ln>
                            <a:extLst>
                              <a:ext uri="{53640926-AAD7-44D8-BBD7-CCE9431645EC}">
                                <a14:shadowObscured xmlns:a14="http://schemas.microsoft.com/office/drawing/2010/main"/>
                              </a:ext>
                            </a:extLst>
                          </pic:spPr>
                        </pic:pic>
                        <wps:wsp>
                          <wps:cNvPr id="12" name="Oval 12"/>
                          <wps:cNvSpPr/>
                          <wps:spPr>
                            <a:xfrm>
                              <a:off x="388620" y="4221480"/>
                              <a:ext cx="53060" cy="5879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295400" y="110490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251460" y="118872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368040" y="213360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130040" y="252984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937760" y="366522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6027420" y="4061460"/>
                              <a:ext cx="53060" cy="5879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5067300" y="0"/>
                              <a:ext cx="4099560" cy="2804160"/>
                            </a:xfrm>
                            <a:prstGeom prst="rect">
                              <a:avLst/>
                            </a:prstGeom>
                            <a:ln>
                              <a:noFill/>
                            </a:ln>
                            <a:extLst>
                              <a:ext uri="{53640926-AAD7-44D8-BBD7-CCE9431645EC}">
                                <a14:shadowObscured xmlns:a14="http://schemas.microsoft.com/office/drawing/2010/main"/>
                              </a:ext>
                            </a:extLst>
                          </pic:spPr>
                        </pic:pic>
                        <wps:wsp>
                          <wps:cNvPr id="24" name="Oval 24"/>
                          <wps:cNvSpPr>
                            <a:spLocks/>
                          </wps:cNvSpPr>
                          <wps:spPr>
                            <a:xfrm flipV="1">
                              <a:off x="7421880" y="2118360"/>
                              <a:ext cx="53975" cy="577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a:spLocks/>
                          </wps:cNvSpPr>
                          <wps:spPr>
                            <a:xfrm flipV="1">
                              <a:off x="7269480" y="1531620"/>
                              <a:ext cx="53975" cy="571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a:spLocks/>
                          </wps:cNvSpPr>
                          <wps:spPr>
                            <a:xfrm flipV="1">
                              <a:off x="7063740" y="1082040"/>
                              <a:ext cx="53975" cy="571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a:spLocks/>
                          </wps:cNvSpPr>
                          <wps:spPr>
                            <a:xfrm flipV="1">
                              <a:off x="6850380" y="777240"/>
                              <a:ext cx="53975" cy="571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a:spLocks/>
                          </wps:cNvSpPr>
                          <wps:spPr>
                            <a:xfrm flipV="1">
                              <a:off x="7239000" y="1943100"/>
                              <a:ext cx="53975" cy="571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a:spLocks/>
                          </wps:cNvSpPr>
                          <wps:spPr>
                            <a:xfrm flipV="1">
                              <a:off x="6332220" y="708660"/>
                              <a:ext cx="53975" cy="577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a:spLocks/>
                          </wps:cNvSpPr>
                          <wps:spPr>
                            <a:xfrm flipV="1">
                              <a:off x="2468880" y="3726180"/>
                              <a:ext cx="53975" cy="5778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a:spLocks/>
                          </wps:cNvSpPr>
                          <wps:spPr>
                            <a:xfrm flipV="1">
                              <a:off x="1546860" y="2522220"/>
                              <a:ext cx="53975" cy="57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a:spLocks/>
                          </wps:cNvSpPr>
                          <wps:spPr>
                            <a:xfrm flipV="1">
                              <a:off x="1356360" y="2087880"/>
                              <a:ext cx="53975" cy="57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a:spLocks/>
                          </wps:cNvSpPr>
                          <wps:spPr>
                            <a:xfrm flipV="1">
                              <a:off x="83820" y="1470660"/>
                              <a:ext cx="53975" cy="57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a:spLocks/>
                          </wps:cNvSpPr>
                          <wps:spPr>
                            <a:xfrm flipV="1">
                              <a:off x="1866900" y="3124200"/>
                              <a:ext cx="53975" cy="57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281940" y="4495800"/>
                              <a:ext cx="975360" cy="480060"/>
                            </a:xfrm>
                            <a:prstGeom prst="rect">
                              <a:avLst/>
                            </a:prstGeom>
                            <a:ln>
                              <a:noFill/>
                            </a:ln>
                            <a:extLst>
                              <a:ext uri="{53640926-AAD7-44D8-BBD7-CCE9431645EC}">
                                <a14:shadowObscured xmlns:a14="http://schemas.microsoft.com/office/drawing/2010/main"/>
                              </a:ext>
                            </a:extLst>
                          </pic:spPr>
                        </pic:pic>
                        <wps:wsp>
                          <wps:cNvPr id="38" name="Text Box 2"/>
                          <wps:cNvSpPr txBox="1">
                            <a:spLocks noChangeArrowheads="1"/>
                          </wps:cNvSpPr>
                          <wps:spPr bwMode="auto">
                            <a:xfrm>
                              <a:off x="472440" y="4648200"/>
                              <a:ext cx="1318260" cy="198120"/>
                            </a:xfrm>
                            <a:prstGeom prst="rect">
                              <a:avLst/>
                            </a:prstGeom>
                            <a:solidFill>
                              <a:schemeClr val="bg1"/>
                            </a:solidFill>
                            <a:ln w="9525">
                              <a:noFill/>
                              <a:miter lim="800000"/>
                              <a:headEnd/>
                              <a:tailEnd/>
                            </a:ln>
                          </wps:spPr>
                          <wps:txbx>
                            <w:txbxContent>
                              <w:p w14:paraId="2BC92131" w14:textId="77777777" w:rsidR="00483A61" w:rsidRPr="00E46510" w:rsidRDefault="00483A61" w:rsidP="00E46510">
                                <w:pPr>
                                  <w:rPr>
                                    <w:b/>
                                    <w:color w:val="595959" w:themeColor="text1" w:themeTint="A6"/>
                                    <w:sz w:val="13"/>
                                    <w:szCs w:val="13"/>
                                  </w:rPr>
                                </w:pPr>
                                <w:r w:rsidRPr="00E46510">
                                  <w:rPr>
                                    <w:b/>
                                    <w:color w:val="595959" w:themeColor="text1" w:themeTint="A6"/>
                                    <w:sz w:val="13"/>
                                    <w:szCs w:val="13"/>
                                  </w:rPr>
                                  <w:t>Citizen Science Study Sites</w:t>
                                </w:r>
                              </w:p>
                            </w:txbxContent>
                          </wps:txbx>
                          <wps:bodyPr rot="0" vert="horz" wrap="square" lIns="91440" tIns="45720" rIns="91440" bIns="45720" anchor="t" anchorCtr="0">
                            <a:spAutoFit/>
                          </wps:bodyPr>
                        </wps:wsp>
                        <pic:pic xmlns:pic="http://schemas.openxmlformats.org/drawingml/2006/picture">
                          <pic:nvPicPr>
                            <pic:cNvPr id="55" name="Picture 55"/>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152400" y="3863340"/>
                              <a:ext cx="678180" cy="213360"/>
                            </a:xfrm>
                            <a:prstGeom prst="rect">
                              <a:avLst/>
                            </a:prstGeom>
                            <a:ln>
                              <a:noFill/>
                            </a:ln>
                            <a:extLst>
                              <a:ext uri="{53640926-AAD7-44D8-BBD7-CCE9431645EC}">
                                <a14:shadowObscured xmlns:a14="http://schemas.microsoft.com/office/drawing/2010/main"/>
                              </a:ext>
                            </a:extLst>
                          </pic:spPr>
                        </pic:pic>
                        <wps:wsp>
                          <wps:cNvPr id="56" name="Rectangle 56"/>
                          <wps:cNvSpPr/>
                          <wps:spPr>
                            <a:xfrm>
                              <a:off x="274320" y="4061460"/>
                              <a:ext cx="525780" cy="58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480060" y="4008120"/>
                              <a:ext cx="1318260" cy="198120"/>
                            </a:xfrm>
                            <a:prstGeom prst="rect">
                              <a:avLst/>
                            </a:prstGeom>
                            <a:solidFill>
                              <a:schemeClr val="bg1"/>
                            </a:solidFill>
                            <a:ln w="9525">
                              <a:noFill/>
                              <a:miter lim="800000"/>
                              <a:headEnd/>
                              <a:tailEnd/>
                            </a:ln>
                          </wps:spPr>
                          <wps:txbx>
                            <w:txbxContent>
                              <w:p w14:paraId="2BC92132" w14:textId="77777777" w:rsidR="00483A61" w:rsidRPr="00E46510" w:rsidRDefault="00483A61" w:rsidP="00E46510">
                                <w:pPr>
                                  <w:rPr>
                                    <w:b/>
                                    <w:color w:val="595959" w:themeColor="text1" w:themeTint="A6"/>
                                    <w:sz w:val="13"/>
                                    <w:szCs w:val="13"/>
                                  </w:rPr>
                                </w:pPr>
                                <w:r>
                                  <w:rPr>
                                    <w:b/>
                                    <w:color w:val="595959" w:themeColor="text1" w:themeTint="A6"/>
                                    <w:sz w:val="13"/>
                                    <w:szCs w:val="13"/>
                                  </w:rPr>
                                  <w:t>Zone 1 Severn River sites</w:t>
                                </w:r>
                              </w:p>
                            </w:txbxContent>
                          </wps:txbx>
                          <wps:bodyPr rot="0" vert="horz" wrap="square" lIns="91440" tIns="45720" rIns="91440" bIns="45720" anchor="t" anchorCtr="0">
                            <a:spAutoFit/>
                          </wps:bodyPr>
                        </wps:wsp>
                        <wps:wsp>
                          <wps:cNvPr id="58" name="Text Box 2"/>
                          <wps:cNvSpPr txBox="1">
                            <a:spLocks noChangeArrowheads="1"/>
                          </wps:cNvSpPr>
                          <wps:spPr bwMode="auto">
                            <a:xfrm>
                              <a:off x="480060" y="4312920"/>
                              <a:ext cx="1386840" cy="198120"/>
                            </a:xfrm>
                            <a:prstGeom prst="rect">
                              <a:avLst/>
                            </a:prstGeom>
                            <a:solidFill>
                              <a:schemeClr val="bg1"/>
                            </a:solidFill>
                            <a:ln w="9525">
                              <a:noFill/>
                              <a:miter lim="800000"/>
                              <a:headEnd/>
                              <a:tailEnd/>
                            </a:ln>
                          </wps:spPr>
                          <wps:txbx>
                            <w:txbxContent>
                              <w:p w14:paraId="2BC92133" w14:textId="77777777" w:rsidR="00483A61" w:rsidRPr="00E46510" w:rsidRDefault="00483A61" w:rsidP="00E46510">
                                <w:pPr>
                                  <w:rPr>
                                    <w:b/>
                                    <w:color w:val="595959" w:themeColor="text1" w:themeTint="A6"/>
                                    <w:sz w:val="13"/>
                                    <w:szCs w:val="13"/>
                                  </w:rPr>
                                </w:pPr>
                                <w:r>
                                  <w:rPr>
                                    <w:b/>
                                    <w:color w:val="595959" w:themeColor="text1" w:themeTint="A6"/>
                                    <w:sz w:val="13"/>
                                    <w:szCs w:val="13"/>
                                  </w:rPr>
                                  <w:t>Zone 3</w:t>
                                </w:r>
                                <w:r w:rsidRPr="00E46510">
                                  <w:rPr>
                                    <w:b/>
                                    <w:color w:val="595959" w:themeColor="text1" w:themeTint="A6"/>
                                    <w:sz w:val="13"/>
                                    <w:szCs w:val="13"/>
                                  </w:rPr>
                                  <w:t xml:space="preserve"> </w:t>
                                </w:r>
                                <w:r>
                                  <w:rPr>
                                    <w:b/>
                                    <w:color w:val="595959" w:themeColor="text1" w:themeTint="A6"/>
                                    <w:sz w:val="13"/>
                                    <w:szCs w:val="13"/>
                                  </w:rPr>
                                  <w:t>Dumaresq River</w:t>
                                </w:r>
                                <w:r w:rsidRPr="00E46510">
                                  <w:rPr>
                                    <w:b/>
                                    <w:color w:val="595959" w:themeColor="text1" w:themeTint="A6"/>
                                    <w:sz w:val="13"/>
                                    <w:szCs w:val="13"/>
                                  </w:rPr>
                                  <w:t xml:space="preserve"> Sites</w:t>
                                </w:r>
                              </w:p>
                            </w:txbxContent>
                          </wps:txbx>
                          <wps:bodyPr rot="0" vert="horz" wrap="square" lIns="91440" tIns="45720" rIns="91440" bIns="45720" anchor="t" anchorCtr="0">
                            <a:spAutoFit/>
                          </wps:bodyPr>
                        </wps:wsp>
                        <wps:wsp>
                          <wps:cNvPr id="59" name="Oval 59"/>
                          <wps:cNvSpPr/>
                          <wps:spPr>
                            <a:xfrm>
                              <a:off x="388620" y="4381500"/>
                              <a:ext cx="52705" cy="584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388620" y="4076700"/>
                              <a:ext cx="52705" cy="584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480060" y="4160520"/>
                              <a:ext cx="1318260" cy="198120"/>
                            </a:xfrm>
                            <a:prstGeom prst="rect">
                              <a:avLst/>
                            </a:prstGeom>
                            <a:solidFill>
                              <a:schemeClr val="bg1"/>
                            </a:solidFill>
                            <a:ln w="9525">
                              <a:noFill/>
                              <a:miter lim="800000"/>
                              <a:headEnd/>
                              <a:tailEnd/>
                            </a:ln>
                          </wps:spPr>
                          <wps:txbx>
                            <w:txbxContent>
                              <w:p w14:paraId="2BC92134" w14:textId="77777777" w:rsidR="00483A61" w:rsidRPr="00E46510" w:rsidRDefault="00483A61" w:rsidP="007A6047">
                                <w:pPr>
                                  <w:rPr>
                                    <w:b/>
                                    <w:color w:val="595959" w:themeColor="text1" w:themeTint="A6"/>
                                    <w:sz w:val="13"/>
                                    <w:szCs w:val="13"/>
                                  </w:rPr>
                                </w:pPr>
                                <w:r>
                                  <w:rPr>
                                    <w:b/>
                                    <w:color w:val="595959" w:themeColor="text1" w:themeTint="A6"/>
                                    <w:sz w:val="13"/>
                                    <w:szCs w:val="13"/>
                                  </w:rPr>
                                  <w:t>Zone 2 Macintyre River sites</w:t>
                                </w:r>
                              </w:p>
                            </w:txbxContent>
                          </wps:txbx>
                          <wps:bodyPr rot="0" vert="horz" wrap="square" lIns="91440" tIns="45720" rIns="91440" bIns="45720" anchor="t" anchorCtr="0">
                            <a:spAutoFit/>
                          </wps:bodyPr>
                        </wps:wsp>
                      </wpg:grpSp>
                      <wps:wsp>
                        <wps:cNvPr id="290" name="Text Box 2"/>
                        <wps:cNvSpPr txBox="1">
                          <a:spLocks noChangeArrowheads="1"/>
                        </wps:cNvSpPr>
                        <wps:spPr bwMode="auto">
                          <a:xfrm>
                            <a:off x="472440" y="4808220"/>
                            <a:ext cx="1318260" cy="198120"/>
                          </a:xfrm>
                          <a:prstGeom prst="rect">
                            <a:avLst/>
                          </a:prstGeom>
                          <a:solidFill>
                            <a:schemeClr val="bg1"/>
                          </a:solidFill>
                          <a:ln w="9525">
                            <a:noFill/>
                            <a:miter lim="800000"/>
                            <a:headEnd/>
                            <a:tailEnd/>
                          </a:ln>
                        </wps:spPr>
                        <wps:txbx>
                          <w:txbxContent>
                            <w:p w14:paraId="2BC92135" w14:textId="77777777" w:rsidR="00483A61" w:rsidRPr="00E46510" w:rsidRDefault="00483A61" w:rsidP="007A6047">
                              <w:pPr>
                                <w:rPr>
                                  <w:b/>
                                  <w:color w:val="595959" w:themeColor="text1" w:themeTint="A6"/>
                                  <w:sz w:val="13"/>
                                  <w:szCs w:val="13"/>
                                </w:rPr>
                              </w:pPr>
                              <w:r>
                                <w:rPr>
                                  <w:b/>
                                  <w:color w:val="595959" w:themeColor="text1" w:themeTint="A6"/>
                                  <w:sz w:val="13"/>
                                  <w:szCs w:val="13"/>
                                </w:rPr>
                                <w:t>Previous Severn River</w:t>
                              </w:r>
                              <w:r w:rsidRPr="00E46510">
                                <w:rPr>
                                  <w:b/>
                                  <w:color w:val="595959" w:themeColor="text1" w:themeTint="A6"/>
                                  <w:sz w:val="13"/>
                                  <w:szCs w:val="13"/>
                                </w:rPr>
                                <w:t xml:space="preserve"> Sites</w:t>
                              </w:r>
                            </w:p>
                          </w:txbxContent>
                        </wps:txbx>
                        <wps:bodyPr rot="0" vert="horz" wrap="square" lIns="91440" tIns="45720" rIns="91440" bIns="45720" anchor="t" anchorCtr="0">
                          <a:spAutoFit/>
                        </wps:bodyPr>
                      </wps:wsp>
                    </wpg:wgp>
                  </a:graphicData>
                </a:graphic>
              </wp:anchor>
            </w:drawing>
          </mc:Choice>
          <mc:Fallback>
            <w:pict>
              <v:group w14:anchorId="2BC920E1" id="Group 291" o:spid="_x0000_s1038" alt="Title: Figure 5: Location of sample sites used as part of the Fish and flows intervention monitoring in the Border Rivers project 2017-2018.  - Description: Figure 5: Location of sample sites used as part of the Fish and flows intervention monitoring in the Border Rivers project 2017-2018. " style="position:absolute;margin-left:-1.2pt;margin-top:3.6pt;width:721.8pt;height:402.6pt;z-index:251654144" coordsize="91668,51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DKAncawSQAAMEk&#10;AAAVAAAAZHJzL21lZGlhL2ltYWdlMy5qcGVn/9j/4AAQSkZJRgABAQEA3ADcAAD/2wBDAAIBAQIB&#10;AQICAgICAgICAwUDAwMDAwYEBAMFBwYHBwcGBwcICQsJCAgKCAcHCg0KCgsMDAwMBwkODw0MDgsM&#10;DAz/2wBDAQICAgMDAwYDAwYMCAcIDAwMDAwMDAwMDAwMDAwMDAwMDAwMDAwMDAwMDAwMDAwMDAwM&#10;DAwMDAwMDAwMDAwMDAz/wAARCABz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">
                <v:group id="Group 289" o:spid="_x0000_s1039" style="position:absolute;width:91668;height:51130" coordsize="91668,5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top:4419;width:68580;height:46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VIi+AAAA2gAAAA8AAABkcnMvZG93bnJldi54bWxEj8EKwjAQRO+C/xBW8CKaqqBSjaKC4ElQ&#10;631p1rbYbEoTa/17Iwgeh5l5w6w2rSlFQ7UrLCsYjyIQxKnVBWcKkuthuADhPLLG0jIpeJODzbrb&#10;WWGs7YvP1Fx8JgKEXYwKcu+rWEqX5mTQjWxFHLy7rQ36IOtM6hpfAW5KOYmimTRYcFjIsaJ9Tunj&#10;8jQK9tPnfJoubifX+EE7ucnzIbnvlOr32u0ShKfW/8O/9lErmMH3SrgBcv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NIVIi+AAAA2gAAAA8AAAAAAAAAAAAAAAAAnwIAAGRy&#10;cy9kb3ducmV2LnhtbFBLBQYAAAAABAAEAPcAAACKAwAAAAA=&#10;">
                    <v:imagedata r:id="rId31" o:title=""/>
                    <v:path arrowok="t"/>
                  </v:shape>
                  <v:oval id="Oval 12" o:spid="_x0000_s1041" style="position:absolute;left:3886;top:42214;width:530;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5b4A&#10;AADbAAAADwAAAGRycy9kb3ducmV2LnhtbERPS4vCMBC+L/gfwgje1tQiy1KNRXQFe9tV8Tw0Y1ts&#10;JqXJ9vHvjSB4m4/vOet0MLXoqHWVZQWLeQSCOLe64kLB5Xz4/AbhPLLG2jIpGMlBupl8rDHRtuc/&#10;6k6+ECGEXYIKSu+bREqXl2TQzW1DHLibbQ36ANtC6hb7EG5qGUfRlzRYcWgosaFdSfn99G8UDOfl&#10;b7yPssxgN14L7PU4/nilZtNhuwLhafBv8ct91GF+DM9fwgFy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2pOW+AAAA2wAAAA8AAAAAAAAAAAAAAAAAmAIAAGRycy9kb3ducmV2&#10;LnhtbFBLBQYAAAAABAAEAPUAAACDAwAAAAA=&#10;" fillcolor="#e36c0a [2409]" strokecolor="#e36c0a [2409]" strokeweight="2pt"/>
                  <v:oval id="Oval 17" o:spid="_x0000_s1042" style="position:absolute;left:12954;top:11049;width:530;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vFsEA&#10;AADbAAAADwAAAGRycy9kb3ducmV2LnhtbERP32vCMBB+H/g/hBP2NtN1YKUayxAEXwabc3s+m7Mp&#10;NpeSxNrtr18EYW/38f28VTXaTgzkQ+tYwfMsA0FcO91yo+DwuX1agAgRWWPnmBT8UIBqPXlYYand&#10;lT9o2MdGpBAOJSowMfallKE2ZDHMXE+cuJPzFmOCvpHa4zWF207mWTaXFltODQZ72hiqz/uLVfBb&#10;vJjBh/nX9+LtPR8yf4w1F0o9TsfXJYhIY/wX3907neYXcPs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LxbBAAAA2wAAAA8AAAAAAAAAAAAAAAAAmAIAAGRycy9kb3du&#10;cmV2LnhtbFBLBQYAAAAABAAEAPUAAACGAwAAAAA=&#10;" fillcolor="red" strokecolor="red" strokeweight="2pt"/>
                  <v:oval id="Oval 18" o:spid="_x0000_s1043" style="position:absolute;left:2514;top:11887;width:531;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7ZMMA&#10;AADbAAAADwAAAGRycy9kb3ducmV2LnhtbESPQWsCMRCF7wX/Qxiht5rVgsrWKEUoeBGqtp7HzXSz&#10;dDNZknTd9td3DoK3Gd6b975ZbQbfqp5iagIbmE4KUMRVsA3XBj5Ob09LUCkjW2wDk4FfSrBZjx5W&#10;WNpw5QP1x1wrCeFUogGXc1dqnSpHHtMkdMSifYXoMcsaa20jXiXct3pWFHPtsWFpcNjR1lH1ffzx&#10;Bv4Wz66Paf55Xu7fZ30RL7nihTGP4+H1BVSmId/Nt+udFX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C7ZMMAAADbAAAADwAAAAAAAAAAAAAAAACYAgAAZHJzL2Rv&#10;d25yZXYueG1sUEsFBgAAAAAEAAQA9QAAAIgDAAAAAA==&#10;" fillcolor="red" strokecolor="red" strokeweight="2pt"/>
                  <v:oval id="Oval 19" o:spid="_x0000_s1044" style="position:absolute;left:33680;top:21336;width:531;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e/8AA&#10;AADbAAAADwAAAGRycy9kb3ducmV2LnhtbERPS2sCMRC+F/ofwhS8abYKPlajlILgRajP87gZN0s3&#10;kyWJ67a/vhGE3ubje85i1dlatORD5VjB+yADQVw4XXGp4HhY96cgQkTWWDsmBT8UYLV8fVlgrt2d&#10;d9TuYylSCIccFZgYm1zKUBiyGAauIU7c1XmLMUFfSu3xnsJtLYdZNpYWK04NBhv6NFR8729Wwe9k&#10;ZFofxqfzdPs1bDN/iQVPlOq9dR9zEJG6+C9+ujc6zZ/B45d0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we/8AAAADbAAAADwAAAAAAAAAAAAAAAACYAgAAZHJzL2Rvd25y&#10;ZXYueG1sUEsFBgAAAAAEAAQA9QAAAIUDAAAAAA==&#10;" fillcolor="red" strokecolor="red" strokeweight="2pt"/>
                  <v:oval id="Oval 20" o:spid="_x0000_s1045" style="position:absolute;left:41300;top:25298;width:531;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938AA&#10;AADbAAAADwAAAGRycy9kb3ducmV2LnhtbERPW2vCMBR+H+w/hDPwbaaroKWaljEQfBHUXZ7PmmNT&#10;1pyUJNa6X788CHv8+O6berK9GMmHzrGCl3kGgrhxuuNWwcf79rkAESKyxt4xKbhRgLp6fNhgqd2V&#10;jzSeYitSCIcSFZgYh1LK0BiyGOZuIE7c2XmLMUHfSu3xmsJtL/MsW0qLHacGgwO9GWp+Ther4He1&#10;MKMPy8+vYn/Ix8x/x4ZXSs2eptc1iEhT/Bff3TutIE/r05f0A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p938AAAADbAAAADwAAAAAAAAAAAAAAAACYAgAAZHJzL2Rvd25y&#10;ZXYueG1sUEsFBgAAAAAEAAQA9QAAAIUDAAAAAA==&#10;" fillcolor="red" strokecolor="red" strokeweight="2pt"/>
                  <v:oval id="Oval 21" o:spid="_x0000_s1046" style="position:absolute;left:49377;top:36652;width:531;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YRMIA&#10;AADbAAAADwAAAGRycy9kb3ducmV2LnhtbESPQWsCMRSE7wX/Q3iCt5p1BZWtUYogeBGstp6fm9fN&#10;0s3LksR19dc3hYLHYWa+YZbr3jaiIx9qxwom4wwEcel0zZWCz9P2dQEiRGSNjWNScKcA69XgZYmF&#10;djf+oO4YK5EgHApUYGJsCylDachiGLuWOHnfzluMSfpKao+3BLeNzLNsJi3WnBYMtrQxVP4cr1bB&#10;Yz41nQ+zr/Nif8i7zF9iyXOlRsP+/Q1EpD4+w//tnVaQT+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thEwgAAANsAAAAPAAAAAAAAAAAAAAAAAJgCAABkcnMvZG93&#10;bnJldi54bWxQSwUGAAAAAAQABAD1AAAAhwMAAAAA&#10;" fillcolor="red" strokecolor="red" strokeweight="2pt"/>
                  <v:oval id="Oval 22" o:spid="_x0000_s1047" style="position:absolute;left:60274;top:40614;width:530;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M8MA&#10;AADbAAAADwAAAGRycy9kb3ducmV2LnhtbESPQWvCQBSE7wX/w/IEb3XTFFRS11AEwUvBWtvza/Y1&#10;G5p9G3bXJPrru4LQ4zAz3zDrcrSt6MmHxrGCp3kGgrhyuuFawelj97gCESKyxtYxKbhQgHIzeVhj&#10;od3A79QfYy0ShEOBCkyMXSFlqAxZDHPXESfvx3mLMUlfS+1xSHDbyjzLFtJiw2nBYEdbQ9Xv8WwV&#10;XJfPpvdh8fm1ejvkfea/Y8VLpWbT8fUFRKQx/ofv7b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RGM8MAAADbAAAADwAAAAAAAAAAAAAAAACYAgAAZHJzL2Rv&#10;d25yZXYueG1sUEsFBgAAAAAEAAQA9QAAAIgDAAAAAA==&#10;" fillcolor="red" strokecolor="red" strokeweight="2pt"/>
                  <v:shape id="Picture 23" o:spid="_x0000_s1048" type="#_x0000_t75" style="position:absolute;left:50673;width:40995;height:28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AJbGAAAA2wAAAA8AAABkcnMvZG93bnJldi54bWxEj0FrwkAUhO9C/8PyCr2IboygkrqKKAUR&#10;hJpq6fE1+5qkZt+G7Jqk/75bEHocZuYbZrnuTSVaalxpWcFkHIEgzqwuOVdwfnsZLUA4j6yxskwK&#10;fsjBevUwWGKibccnalOfiwBhl6CCwvs6kdJlBRl0Y1sTB+/LNgZ9kE0udYNdgJtKxlE0kwZLDgsF&#10;1rQtKLumN6Mgmu+GcTz7bvH92KUfn/PX6eWwUerpsd88g/DU+//wvb3XCuIp/H0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0AlsYAAADbAAAADwAAAAAAAAAAAAAA&#10;AACfAgAAZHJzL2Rvd25yZXYueG1sUEsFBgAAAAAEAAQA9wAAAJIDAAAAAA==&#10;">
                    <v:imagedata r:id="rId32" o:title=""/>
                    <v:path arrowok="t"/>
                  </v:shape>
                  <v:oval id="Oval 24" o:spid="_x0000_s1049" style="position:absolute;left:74218;top:21183;width:540;height:57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MEA&#10;AADbAAAADwAAAGRycy9kb3ducmV2LnhtbESP3YrCMBCF7wXfIYzgjWiqLFWqUUQQ1AvB2gcYmrEt&#10;NpPSpNp9+42w4OXh/Hycza43tXhR6yrLCuazCARxbnXFhYLsfpyuQDiPrLG2TAp+ycFuOxxsMNH2&#10;zTd6pb4QYYRdggpK75tESpeXZNDNbEMcvIdtDfog20LqFt9h3NRyEUWxNFhxIJTY0KGk/Jl2JkDw&#10;/JxnXaYvvnvEq2t8XV7sRKnxqN+vQXjq/Tf83z5pBYsf+Hw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pODBAAAA2wAAAA8AAAAAAAAAAAAAAAAAmAIAAGRycy9kb3du&#10;cmV2LnhtbFBLBQYAAAAABAAEAPUAAACGAwAAAAA=&#10;" fillcolor="#00b050" strokecolor="#00b050" strokeweight="2pt">
                    <v:path arrowok="t"/>
                  </v:oval>
                  <v:oval id="Oval 25" o:spid="_x0000_s1050" style="position:absolute;left:72694;top:15316;width:540;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Be8EA&#10;AADbAAAADwAAAGRycy9kb3ducmV2LnhtbESP3YrCMBCF7wXfIYzgjWiqsFWqUUQQ1AvB2gcYmrEt&#10;NpPSpNp9+42w4OXh/Hycza43tXhR6yrLCuazCARxbnXFhYLsfpyuQDiPrLG2TAp+ycFuOxxsMNH2&#10;zTd6pb4QYYRdggpK75tESpeXZNDNbEMcvIdtDfog20LqFt9h3NRyEUWxNFhxIJTY0KGk/Jl2JkDw&#10;/JxnXaYvvnvEq2t8XV7sRKnxqN+vQXjq/Tf83z5pBYsf+Hw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nAXvBAAAA2wAAAA8AAAAAAAAAAAAAAAAAmAIAAGRycy9kb3du&#10;cmV2LnhtbFBLBQYAAAAABAAEAPUAAACGAwAAAAA=&#10;" fillcolor="#00b050" strokecolor="#00b050" strokeweight="2pt">
                    <v:path arrowok="t"/>
                  </v:oval>
                  <v:oval id="Oval 26" o:spid="_x0000_s1051" style="position:absolute;left:70637;top:10820;width:540;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fDL8A&#10;AADbAAAADwAAAGRycy9kb3ducmV2LnhtbESPTQrCMBCF94J3CCO4EU11UaUaRQRBXQhqDzA0Y1ts&#10;JqVJtd7eCILLx/v5eKtNZyrxpMaVlhVMJxEI4szqknMF6W0/XoBwHlljZZkUvMnBZt3vrTDR9sUX&#10;el59LsIIuwQVFN7XiZQuK8igm9iaOHh32xj0QTa51A2+wrip5CyKYmmw5EAosKZdQdnj2poAweNj&#10;mrapPvn2Hi/O8Xl+siOlhoNuuwThqfP/8K990ApmM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Z8MvwAAANsAAAAPAAAAAAAAAAAAAAAAAJgCAABkcnMvZG93bnJl&#10;di54bWxQSwUGAAAAAAQABAD1AAAAhAMAAAAA&#10;" fillcolor="#00b050" strokecolor="#00b050" strokeweight="2pt">
                    <v:path arrowok="t"/>
                  </v:oval>
                  <v:oval id="Oval 27" o:spid="_x0000_s1052" style="position:absolute;left:68503;top:7772;width:540;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6l78A&#10;AADbAAAADwAAAGRycy9kb3ducmV2LnhtbESPTQrCMBCF94J3CCO4EU11UaUaRQRBXQhqDzA0Y1ts&#10;JqVJtd7eCILLx/v5eKtNZyrxpMaVlhVMJxEI4szqknMF6W0/XoBwHlljZZkUvMnBZt3vrTDR9sUX&#10;el59LsIIuwQVFN7XiZQuK8igm9iaOHh32xj0QTa51A2+wrip5CyKYmmw5EAosKZdQdnj2poAweNj&#10;mrapPvn2Hi/O8Xl+siOlhoNuuwThqfP/8K990Apmc/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qXvwAAANsAAAAPAAAAAAAAAAAAAAAAAJgCAABkcnMvZG93bnJl&#10;di54bWxQSwUGAAAAAAQABAD1AAAAhAMAAAAA&#10;" fillcolor="#00b050" strokecolor="#00b050" strokeweight="2pt">
                    <v:path arrowok="t"/>
                  </v:oval>
                  <v:oval id="Oval 28" o:spid="_x0000_s1053" style="position:absolute;left:72390;top:19431;width:539;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u5b8A&#10;AADbAAAADwAAAGRycy9kb3ducmV2LnhtbERPzYrCMBC+C75DmIW9yJrqoZauURZBcD0Iah9gaMa2&#10;2ExKk2r37XcOgseP73+9HV2rHtSHxrOBxTwBRVx623BloLjuvzJQISJbbD2TgT8KsN1MJ2vMrX/y&#10;mR6XWCkJ4ZCjgTrGLtc6lDU5DHPfEQt3873DKLCvtO3xKeGu1cskSbXDhqWhxo52NZX3y+CkBH/v&#10;i2Io7DEOtzQ7pafV0c+M+fwYf75BRRrjW/xyH6yBpYyVL/ID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Zq7lvwAAANsAAAAPAAAAAAAAAAAAAAAAAJgCAABkcnMvZG93bnJl&#10;di54bWxQSwUGAAAAAAQABAD1AAAAhAMAAAAA&#10;" fillcolor="#00b050" strokecolor="#00b050" strokeweight="2pt">
                    <v:path arrowok="t"/>
                  </v:oval>
                  <v:oval id="Oval 31" o:spid="_x0000_s1054" style="position:absolute;left:63322;top:7086;width:539;height:57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nZsEA&#10;AADbAAAADwAAAGRycy9kb3ducmV2LnhtbESPS4sCMRCE78L+h9ALe9OMCiKzRpkVfODNx96bSTsZ&#10;nHRmk6iz/94Igseiqr6iZovONuJGPtSOFQwHGQji0umaKwWn46o/BREissbGMSn4pwCL+Udvhrl2&#10;d97T7RArkSAcclRgYmxzKUNpyGIYuJY4eWfnLcYkfSW1x3uC20aOsmwiLdacFgy2tDRUXg5Xq4B/&#10;sJb7abPeFOPu1xe7P6NpotTXZ1d8g4jUxXf41d5qBeMhPL+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Z2bBAAAA2wAAAA8AAAAAAAAAAAAAAAAAmAIAAGRycy9kb3du&#10;cmV2LnhtbFBLBQYAAAAABAAEAPUAAACGAwAAAAA=&#10;" fillcolor="white [3212]" stroked="f" strokeweight="2pt">
                    <v:path arrowok="t"/>
                  </v:oval>
                  <v:oval id="Oval 2" o:spid="_x0000_s1055" style="position:absolute;left:24688;top:37261;width:540;height:57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5p8UA&#10;AADaAAAADwAAAGRycy9kb3ducmV2LnhtbESP3WoCMRSE7wu+QzhCb0SzrlR0NYoUCkKl4g+Id4fN&#10;cXdxc7IkUde3bwpCL4eZ+YaZL1tTizs5X1lWMBwkIIhzqysuFBwPX/0JCB+QNdaWScGTPCwXnbc5&#10;Zto+eEf3fShEhLDPUEEZQpNJ6fOSDPqBbYijd7HOYIjSFVI7fES4qWWaJGNpsOK4UGJDnyXl1/3N&#10;KDjf0o/Nz+lwnq5Xve2o3rjKX76Veu+2qxmIQG34D7/aa60ghb8r8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mnxQAAANoAAAAPAAAAAAAAAAAAAAAAAJgCAABkcnMv&#10;ZG93bnJldi54bWxQSwUGAAAAAAQABAD1AAAAigMAAAAA&#10;" fillcolor="#e36c0a [2409]" strokecolor="#e36c0a [2409]" strokeweight="2pt">
                    <v:path arrowok="t"/>
                  </v:oval>
                  <v:oval id="Oval 3" o:spid="_x0000_s1056" style="position:absolute;left:15468;top:25222;width:540;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7cPMQA&#10;AADaAAAADwAAAGRycy9kb3ducmV2LnhtbESP3YrCMBSE7xd8h3CEvRFNVRStRhFhQVhR/AHx7tAc&#10;22JzUpKo3bffLAh7OczMN8x82ZhKPMn50rKCfi8BQZxZXXKu4Hz66k5A+ICssbJMCn7Iw3LR+phj&#10;qu2LD/Q8hlxECPsUFRQh1KmUPivIoO/Zmjh6N+sMhihdLrXDV4SbSg6SZCwNlhwXCqxpXVB2Pz6M&#10;gutjMNruLqfrdLPq7IfV1pX+9q3UZ7tZzUAEasJ/+N3eaAVD+Ls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3DzEAAAA2gAAAA8AAAAAAAAAAAAAAAAAmAIAAGRycy9k&#10;b3ducmV2LnhtbFBLBQYAAAAABAAEAPUAAACJAwAAAAA=&#10;" fillcolor="#e36c0a [2409]" strokecolor="#e36c0a [2409]" strokeweight="2pt">
                    <v:path arrowok="t"/>
                  </v:oval>
                  <v:oval id="Oval 5" o:spid="_x0000_s1057" style="position:absolute;left:13563;top:20878;width:540;height: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h08QA&#10;AADaAAAADwAAAGRycy9kb3ducmV2LnhtbESP3YrCMBSE7xf2HcJZ8EY0XUXRrlFkQRAUxR8Q7w7N&#10;sS3bnJQkan17Iwh7OczMN8xk1phK3Mj50rKC724CgjizuuRcwfGw6IxA+ICssbJMCh7kYTb9/Jhg&#10;qu2dd3Tbh1xECPsUFRQh1KmUPivIoO/amjh6F+sMhihdLrXDe4SbSvaSZCgNlhwXCqzpt6Dsb381&#10;Cs7X3mC9OR3O4+W8ve1Xa1f6y0qp1lcz/wERqAn/4Xd7qRUM4HUl3g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4dPEAAAA2gAAAA8AAAAAAAAAAAAAAAAAmAIAAGRycy9k&#10;b3ducmV2LnhtbFBLBQYAAAAABAAEAPUAAACJAwAAAAA=&#10;" fillcolor="#e36c0a [2409]" strokecolor="#e36c0a [2409]" strokeweight="2pt">
                    <v:path arrowok="t"/>
                  </v:oval>
                  <v:oval id="Oval 29" o:spid="_x0000_s1058" style="position:absolute;left:838;top:14706;width:539;height: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7+8UA&#10;AADbAAAADwAAAGRycy9kb3ducmV2LnhtbESPQWvCQBSE70L/w/IEL6VuGlE0dRUpFATF0lgo3h7Z&#10;ZxLMvg27q8Z/7woFj8PMfMPMl51pxIWcry0reB8mIIgLq2suFfzuv96mIHxA1thYJgU38rBcvPTm&#10;mGl75R+65KEUEcI+QwVVCG0mpS8qMuiHtiWO3tE6gyFKV0rt8BrhppFpkkykwZrjQoUtfVZUnPKz&#10;UXA4p+Pt7m9/mK1Xr9+jZutqf9woNeh3qw8QgbrwDP+311pBOoPH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Dv7xQAAANsAAAAPAAAAAAAAAAAAAAAAAJgCAABkcnMv&#10;ZG93bnJldi54bWxQSwUGAAAAAAQABAD1AAAAigMAAAAA&#10;" fillcolor="#e36c0a [2409]" strokecolor="#e36c0a [2409]" strokeweight="2pt">
                    <v:path arrowok="t"/>
                  </v:oval>
                  <v:oval id="Oval 30" o:spid="_x0000_s1059" style="position:absolute;left:18669;top:31242;width:539;height:57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u8IA&#10;AADbAAAADwAAAGRycy9kb3ducmV2LnhtbERPTYvCMBC9C/sfwix4EU1XcdFqFBEEQVnZKoi3oRnb&#10;ss2kJFHrvzeHBY+P9z1ftqYWd3K+sqzga5CAIM6trrhQcDpu+hMQPiBrrC2Tgid5WC4+OnNMtX3w&#10;L92zUIgYwj5FBWUITSqlz0sy6Ae2IY7c1TqDIUJXSO3wEcNNLYdJ8i0NVhwbSmxoXVL+l92Mgstt&#10;ON7/nI+X6XbVO4zqvav8dadU97NdzUAEasNb/O/eagWjuD5+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S7wgAAANsAAAAPAAAAAAAAAAAAAAAAAJgCAABkcnMvZG93&#10;bnJldi54bWxQSwUGAAAAAAQABAD1AAAAhwMAAAAA&#10;" fillcolor="#e36c0a [2409]" strokecolor="#e36c0a [2409]" strokeweight="2pt">
                    <v:path arrowok="t"/>
                  </v:oval>
                  <v:shape id="Picture 54" o:spid="_x0000_s1060" type="#_x0000_t75" style="position:absolute;left:2819;top:44958;width:9754;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oUbEAAAA2wAAAA8AAABkcnMvZG93bnJldi54bWxEj0FrwkAUhO+F/oflCb3VjdIWia4ipUW9&#10;tavg9Zl9JjHZtyG7JrG/vlsoeBxm5htmsRpsLTpqfelYwWScgCDOnCk5V3DYfz7PQPiAbLB2TApu&#10;5GG1fHxYYGpcz9/U6ZCLCGGfooIihCaV0mcFWfRj1xBH7+xaiyHKNpemxT7CbS2nSfImLZYcFwps&#10;6L2grNJXq6D/OpbdDjd99aGn2WH7oy+nSiv1NBrWcxCBhnAP/7e3RsHrC/x9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loUbEAAAA2wAAAA8AAAAAAAAAAAAAAAAA&#10;nwIAAGRycy9kb3ducmV2LnhtbFBLBQYAAAAABAAEAPcAAACQAwAAAAA=&#10;">
                    <v:imagedata r:id="rId33" o:title=""/>
                    <v:path arrowok="t"/>
                  </v:shape>
                  <v:shapetype id="_x0000_t202" coordsize="21600,21600" o:spt="202" path="m,l,21600r21600,l21600,xe">
                    <v:stroke joinstyle="miter"/>
                    <v:path gradientshapeok="t" o:connecttype="rect"/>
                  </v:shapetype>
                  <v:shape id="_x0000_s1061" type="#_x0000_t202" style="position:absolute;left:4724;top:46482;width:131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kMEA&#10;AADbAAAADwAAAGRycy9kb3ducmV2LnhtbERPz2vCMBS+C/4P4Q12s+mciHRNyxwUOtzFKju/NW9t&#10;WfMSmqjdf78cBh4/vt95OZtRXGnyg2UFT0kKgri1euBOwflUrXYgfEDWOFomBb/koSyWixwzbW98&#10;pGsTOhFD2GeooA/BZVL6tieDPrGOOHLfdjIYIpw6qSe8xXAzynWabqXBgWNDj47eemp/motRsHWf&#10;bn9Zv8/6UH3guKmsrL9qpR4f5tcXEIHmcBf/u2ut4DmOjV/i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kJZDBAAAA2wAAAA8AAAAAAAAAAAAAAAAAmAIAAGRycy9kb3du&#10;cmV2LnhtbFBLBQYAAAAABAAEAPUAAACGAwAAAAA=&#10;" fillcolor="white [3212]" stroked="f">
                    <v:textbox style="mso-fit-shape-to-text:t">
                      <w:txbxContent>
                        <w:p w14:paraId="2BC92131" w14:textId="77777777" w:rsidR="00483A61" w:rsidRPr="00E46510" w:rsidRDefault="00483A61" w:rsidP="00E46510">
                          <w:pPr>
                            <w:rPr>
                              <w:b/>
                              <w:color w:val="595959" w:themeColor="text1" w:themeTint="A6"/>
                              <w:sz w:val="13"/>
                              <w:szCs w:val="13"/>
                            </w:rPr>
                          </w:pPr>
                          <w:r w:rsidRPr="00E46510">
                            <w:rPr>
                              <w:b/>
                              <w:color w:val="595959" w:themeColor="text1" w:themeTint="A6"/>
                              <w:sz w:val="13"/>
                              <w:szCs w:val="13"/>
                            </w:rPr>
                            <w:t>Citizen Science Study Sites</w:t>
                          </w:r>
                        </w:p>
                      </w:txbxContent>
                    </v:textbox>
                  </v:shape>
                  <v:shape id="Picture 55" o:spid="_x0000_s1062" type="#_x0000_t75" style="position:absolute;left:1524;top:38633;width:6781;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QrHBAAAA2wAAAA8AAABkcnMvZG93bnJldi54bWxEj0trwkAUhfeC/2G4Qnc6UUiQ1FHEB22X&#10;1YLbS+aaCWbuxMxokn/fKRRcHs7j46w2va3Fk1pfOVYwnyUgiAunKy4V/JyP0yUIH5A11o5JwUAe&#10;NuvxaIW5dh1/0/MUShFH2OeowITQ5FL6wpBFP3MNcfSurrUYomxLqVvs4rit5SJJMmmx4kgw2NDO&#10;UHE7PWzkVnzwX3vTf1zu1l7q63BMsp1Sb5N++w4iUB9e4f/2p1aQpvD3Jf4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QrHBAAAA2wAAAA8AAAAAAAAAAAAAAAAAnwIA&#10;AGRycy9kb3ducmV2LnhtbFBLBQYAAAAABAAEAPcAAACNAwAAAAA=&#10;">
                    <v:imagedata r:id="rId34" o:title=""/>
                    <v:path arrowok="t"/>
                  </v:shape>
                  <v:rect id="Rectangle 56" o:spid="_x0000_s1063" style="position:absolute;left:2743;top:40614;width:5258;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v:shape id="_x0000_s1064" type="#_x0000_t202" style="position:absolute;left:4800;top:40081;width:131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UQsIA&#10;AADbAAAADwAAAGRycy9kb3ducmV2LnhtbESPQWvCQBSE74X+h+UVvOmmolaiq7RCIKIXrXh+Zp9J&#10;aPbtkl01/ntXEHocZuYbZr7sTCOu1PrasoLPQQKCuLC65lLB4TfrT0H4gKyxsUwK7uRhuXh/m2Oq&#10;7Y13dN2HUkQI+xQVVCG4VEpfVGTQD6wjjt7ZtgZDlG0pdYu3CDeNHCbJRBqsOS5U6GhVUfG3vxgF&#10;E3d0P5fhutObbIvNKLMyP+VK9T667xmIQF34D7/auVYw/oL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FRCwgAAANsAAAAPAAAAAAAAAAAAAAAAAJgCAABkcnMvZG93&#10;bnJldi54bWxQSwUGAAAAAAQABAD1AAAAhwMAAAAA&#10;" fillcolor="white [3212]" stroked="f">
                    <v:textbox style="mso-fit-shape-to-text:t">
                      <w:txbxContent>
                        <w:p w14:paraId="2BC92132" w14:textId="77777777" w:rsidR="00483A61" w:rsidRPr="00E46510" w:rsidRDefault="00483A61" w:rsidP="00E46510">
                          <w:pPr>
                            <w:rPr>
                              <w:b/>
                              <w:color w:val="595959" w:themeColor="text1" w:themeTint="A6"/>
                              <w:sz w:val="13"/>
                              <w:szCs w:val="13"/>
                            </w:rPr>
                          </w:pPr>
                          <w:r>
                            <w:rPr>
                              <w:b/>
                              <w:color w:val="595959" w:themeColor="text1" w:themeTint="A6"/>
                              <w:sz w:val="13"/>
                              <w:szCs w:val="13"/>
                            </w:rPr>
                            <w:t>Zone 1 Severn River sites</w:t>
                          </w:r>
                        </w:p>
                      </w:txbxContent>
                    </v:textbox>
                  </v:shape>
                  <v:shape id="_x0000_s1065" type="#_x0000_t202" style="position:absolute;left:4800;top:43129;width:1386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AMMEA&#10;AADbAAAADwAAAGRycy9kb3ducmV2LnhtbERPz2vCMBS+C/4P4Q12s+lkinRNyxwUOtzFKju/NW9t&#10;WfMSmqjdf78cBh4/vt95OZtRXGnyg2UFT0kKgri1euBOwflUrXYgfEDWOFomBb/koSyWixwzbW98&#10;pGsTOhFD2GeooA/BZVL6tieDPrGOOHLfdjIYIpw6qSe8xXAzynWabqXBgWNDj47eemp/motRsHWf&#10;bn9Zv8/6UH3g+FxZWX/VSj0+zK8vIALN4S7+d9dawSaOjV/i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7wDDBAAAA2wAAAA8AAAAAAAAAAAAAAAAAmAIAAGRycy9kb3du&#10;cmV2LnhtbFBLBQYAAAAABAAEAPUAAACGAwAAAAA=&#10;" fillcolor="white [3212]" stroked="f">
                    <v:textbox style="mso-fit-shape-to-text:t">
                      <w:txbxContent>
                        <w:p w14:paraId="2BC92133" w14:textId="77777777" w:rsidR="00483A61" w:rsidRPr="00E46510" w:rsidRDefault="00483A61" w:rsidP="00E46510">
                          <w:pPr>
                            <w:rPr>
                              <w:b/>
                              <w:color w:val="595959" w:themeColor="text1" w:themeTint="A6"/>
                              <w:sz w:val="13"/>
                              <w:szCs w:val="13"/>
                            </w:rPr>
                          </w:pPr>
                          <w:r>
                            <w:rPr>
                              <w:b/>
                              <w:color w:val="595959" w:themeColor="text1" w:themeTint="A6"/>
                              <w:sz w:val="13"/>
                              <w:szCs w:val="13"/>
                            </w:rPr>
                            <w:t>Zone 3</w:t>
                          </w:r>
                          <w:r w:rsidRPr="00E46510">
                            <w:rPr>
                              <w:b/>
                              <w:color w:val="595959" w:themeColor="text1" w:themeTint="A6"/>
                              <w:sz w:val="13"/>
                              <w:szCs w:val="13"/>
                            </w:rPr>
                            <w:t xml:space="preserve"> </w:t>
                          </w:r>
                          <w:r>
                            <w:rPr>
                              <w:b/>
                              <w:color w:val="595959" w:themeColor="text1" w:themeTint="A6"/>
                              <w:sz w:val="13"/>
                              <w:szCs w:val="13"/>
                            </w:rPr>
                            <w:t>Dumaresq River</w:t>
                          </w:r>
                          <w:r w:rsidRPr="00E46510">
                            <w:rPr>
                              <w:b/>
                              <w:color w:val="595959" w:themeColor="text1" w:themeTint="A6"/>
                              <w:sz w:val="13"/>
                              <w:szCs w:val="13"/>
                            </w:rPr>
                            <w:t xml:space="preserve"> Sites</w:t>
                          </w:r>
                        </w:p>
                      </w:txbxContent>
                    </v:textbox>
                  </v:shape>
                  <v:oval id="Oval 59" o:spid="_x0000_s1066" style="position:absolute;left:3886;top:43815;width:527;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nP8MA&#10;AADbAAAADwAAAGRycy9kb3ducmV2LnhtbESPQWsCMRSE74L/ITyhN83WomtXo5RCoRfBqu35dfPc&#10;LN28LEm6bv31Rih4HGbmG2a16W0jOvKhdqzgcZKBIC6drrlScDy8jRcgQkTW2DgmBX8UYLMeDlZY&#10;aHfmD+r2sRIJwqFABSbGtpAylIYsholriZN3ct5iTNJXUns8J7ht5DTL5tJizWnBYEuvhsqf/a9V&#10;cMmfTOfD/PNrsd1Nu8x/x5JzpR5G/csSRKQ+3sP/7XetYPYM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nP8MAAADbAAAADwAAAAAAAAAAAAAAAACYAgAAZHJzL2Rv&#10;d25yZXYueG1sUEsFBgAAAAAEAAQA9QAAAIgDAAAAAA==&#10;" fillcolor="red" strokecolor="red" strokeweight="2pt"/>
                  <v:oval id="Oval 60" o:spid="_x0000_s1067" style="position:absolute;left:3886;top:40767;width:527;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sqMEA&#10;AADbAAAADwAAAGRycy9kb3ducmV2LnhtbERP3WrCMBS+F3yHcATvNHUbop2xyMAhTMF2e4Cz5qwN&#10;a05KE9v69svFwMuP73+XjbYRPXXeOFawWiYgiEunDVcKvj6Piw0IH5A1No5JwZ08ZPvpZIepdgPn&#10;1BehEjGEfYoK6hDaVEpf1mTRL11LHLkf11kMEXaV1B0OMdw28ilJ1tKi4dhQY0tvNZW/xc0qGN3Z&#10;YG6/zWkzbF/OH8+X67vZKjWfjYdXEIHG8BD/u09awTquj1/i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7KjBAAAA2wAAAA8AAAAAAAAAAAAAAAAAmAIAAGRycy9kb3du&#10;cmV2LnhtbFBLBQYAAAAABAAEAPUAAACGAwAAAAA=&#10;" fillcolor="#00b050" strokecolor="#00b050" strokeweight="2pt"/>
                  <v:shape id="_x0000_s1068" type="#_x0000_t202" style="position:absolute;left:4800;top:41605;width:131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EMEA&#10;AADbAAAADwAAAGRycy9kb3ducmV2LnhtbESPQYvCMBSE7wv+h/AEb9tUEVmqUVQoVNbLqnh+Ns+2&#10;2LyEJmr99xthYY/DzDfDLFa9acWDOt9YVjBOUhDEpdUNVwpOx/zzC4QPyBpby6TgRR5Wy8HHAjNt&#10;n/xDj0OoRCxhn6GCOgSXSenLmgz6xDri6F1tZzBE2VVSd/iM5aaVkzSdSYMNx4UaHW1rKm+Hu1Ew&#10;c2e3uU92vf7O99hOcyuLS6HUaNiv5yAC9eE//EcXOnJjeH+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oxDBAAAA2wAAAA8AAAAAAAAAAAAAAAAAmAIAAGRycy9kb3du&#10;cmV2LnhtbFBLBQYAAAAABAAEAPUAAACGAwAAAAA=&#10;" fillcolor="white [3212]" stroked="f">
                    <v:textbox style="mso-fit-shape-to-text:t">
                      <w:txbxContent>
                        <w:p w14:paraId="2BC92134" w14:textId="77777777" w:rsidR="00483A61" w:rsidRPr="00E46510" w:rsidRDefault="00483A61" w:rsidP="007A6047">
                          <w:pPr>
                            <w:rPr>
                              <w:b/>
                              <w:color w:val="595959" w:themeColor="text1" w:themeTint="A6"/>
                              <w:sz w:val="13"/>
                              <w:szCs w:val="13"/>
                            </w:rPr>
                          </w:pPr>
                          <w:r>
                            <w:rPr>
                              <w:b/>
                              <w:color w:val="595959" w:themeColor="text1" w:themeTint="A6"/>
                              <w:sz w:val="13"/>
                              <w:szCs w:val="13"/>
                            </w:rPr>
                            <w:t>Zone 2 Macintyre River sites</w:t>
                          </w:r>
                        </w:p>
                      </w:txbxContent>
                    </v:textbox>
                  </v:shape>
                </v:group>
                <v:shape id="_x0000_s1069" type="#_x0000_t202" style="position:absolute;left:4724;top:48082;width:131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AcAA&#10;AADcAAAADwAAAGRycy9kb3ducmV2LnhtbERPTYvCMBC9L/gfwgje1tSyyFqNoguFynpZFc9jM7bF&#10;ZhKaqPXfm8OCx8f7Xqx604o7db6xrGAyTkAQl1Y3XCk4HvLPbxA+IGtsLZOCJ3lYLQcfC8y0ffAf&#10;3fehEjGEfYYK6hBcJqUvazLox9YRR+5iO4Mhwq6SusNHDDetTJNkKg02HBtqdPRTU3nd34yCqTu5&#10;zS3d9vo332H7lVtZnAulRsN+PQcRqA9v8b+70ArSW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s+AcAAAADcAAAADwAAAAAAAAAAAAAAAACYAgAAZHJzL2Rvd25y&#10;ZXYueG1sUEsFBgAAAAAEAAQA9QAAAIUDAAAAAA==&#10;" fillcolor="white [3212]" stroked="f">
                  <v:textbox style="mso-fit-shape-to-text:t">
                    <w:txbxContent>
                      <w:p w14:paraId="2BC92135" w14:textId="77777777" w:rsidR="00483A61" w:rsidRPr="00E46510" w:rsidRDefault="00483A61" w:rsidP="007A6047">
                        <w:pPr>
                          <w:rPr>
                            <w:b/>
                            <w:color w:val="595959" w:themeColor="text1" w:themeTint="A6"/>
                            <w:sz w:val="13"/>
                            <w:szCs w:val="13"/>
                          </w:rPr>
                        </w:pPr>
                        <w:r>
                          <w:rPr>
                            <w:b/>
                            <w:color w:val="595959" w:themeColor="text1" w:themeTint="A6"/>
                            <w:sz w:val="13"/>
                            <w:szCs w:val="13"/>
                          </w:rPr>
                          <w:t>Previous Severn River</w:t>
                        </w:r>
                        <w:r w:rsidRPr="00E46510">
                          <w:rPr>
                            <w:b/>
                            <w:color w:val="595959" w:themeColor="text1" w:themeTint="A6"/>
                            <w:sz w:val="13"/>
                            <w:szCs w:val="13"/>
                          </w:rPr>
                          <w:t xml:space="preserve"> Sites</w:t>
                        </w:r>
                      </w:p>
                    </w:txbxContent>
                  </v:textbox>
                </v:shape>
              </v:group>
            </w:pict>
          </mc:Fallback>
        </mc:AlternateContent>
      </w:r>
      <w:r w:rsidR="000C574C" w:rsidRPr="000C574C">
        <w:rPr>
          <w:rFonts w:asciiTheme="minorHAnsi" w:hAnsiTheme="minorHAnsi"/>
          <w:sz w:val="22"/>
          <w:szCs w:val="22"/>
        </w:rPr>
        <w:t xml:space="preserve"> </w:t>
      </w:r>
    </w:p>
    <w:p w14:paraId="2BC91CAB" w14:textId="77777777" w:rsidR="000C574C" w:rsidRPr="000C574C" w:rsidRDefault="000C574C" w:rsidP="000C574C">
      <w:pPr>
        <w:rPr>
          <w:rFonts w:asciiTheme="minorHAnsi" w:hAnsiTheme="minorHAnsi"/>
          <w:sz w:val="22"/>
          <w:szCs w:val="22"/>
        </w:rPr>
      </w:pPr>
    </w:p>
    <w:p w14:paraId="2BC91CAC" w14:textId="77777777" w:rsidR="000C574C" w:rsidRPr="000C574C" w:rsidRDefault="000C574C" w:rsidP="000C574C">
      <w:pPr>
        <w:rPr>
          <w:rFonts w:asciiTheme="minorHAnsi" w:hAnsiTheme="minorHAnsi"/>
          <w:sz w:val="22"/>
          <w:szCs w:val="22"/>
        </w:rPr>
      </w:pPr>
    </w:p>
    <w:p w14:paraId="2BC91CAD" w14:textId="77777777" w:rsidR="000C574C" w:rsidRPr="000C574C" w:rsidRDefault="000C574C" w:rsidP="000C574C">
      <w:pPr>
        <w:rPr>
          <w:rFonts w:asciiTheme="minorHAnsi" w:hAnsiTheme="minorHAnsi"/>
          <w:sz w:val="22"/>
          <w:szCs w:val="22"/>
        </w:rPr>
      </w:pPr>
    </w:p>
    <w:p w14:paraId="2BC91CAE" w14:textId="77777777" w:rsidR="000C574C" w:rsidRPr="000C574C" w:rsidRDefault="000C574C" w:rsidP="000C574C">
      <w:pPr>
        <w:rPr>
          <w:rFonts w:asciiTheme="minorHAnsi" w:hAnsiTheme="minorHAnsi"/>
          <w:sz w:val="22"/>
          <w:szCs w:val="22"/>
        </w:rPr>
      </w:pPr>
    </w:p>
    <w:p w14:paraId="2BC91CAF" w14:textId="77777777" w:rsidR="000C574C" w:rsidRPr="000C574C" w:rsidRDefault="000C574C" w:rsidP="000C574C">
      <w:pPr>
        <w:rPr>
          <w:rFonts w:asciiTheme="minorHAnsi" w:hAnsiTheme="minorHAnsi"/>
          <w:sz w:val="22"/>
          <w:szCs w:val="22"/>
        </w:rPr>
      </w:pPr>
    </w:p>
    <w:p w14:paraId="2BC91CB0" w14:textId="77777777" w:rsidR="000C574C" w:rsidRPr="000C574C" w:rsidRDefault="000C574C" w:rsidP="000C574C">
      <w:pPr>
        <w:rPr>
          <w:rFonts w:asciiTheme="minorHAnsi" w:hAnsiTheme="minorHAnsi"/>
          <w:sz w:val="22"/>
          <w:szCs w:val="22"/>
        </w:rPr>
      </w:pPr>
    </w:p>
    <w:p w14:paraId="2BC91CB1" w14:textId="77777777" w:rsidR="000C574C" w:rsidRPr="000C574C" w:rsidRDefault="000C574C" w:rsidP="000C574C">
      <w:pPr>
        <w:rPr>
          <w:rFonts w:asciiTheme="minorHAnsi" w:hAnsiTheme="minorHAnsi"/>
          <w:sz w:val="22"/>
          <w:szCs w:val="22"/>
        </w:rPr>
      </w:pPr>
    </w:p>
    <w:p w14:paraId="2BC91CB2"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45952" behindDoc="0" locked="0" layoutInCell="1" allowOverlap="1" wp14:anchorId="2BC920E3" wp14:editId="2BC920E4">
                <wp:simplePos x="0" y="0"/>
                <wp:positionH relativeFrom="column">
                  <wp:posOffset>70982</wp:posOffset>
                </wp:positionH>
                <wp:positionV relativeFrom="paragraph">
                  <wp:posOffset>79706</wp:posOffset>
                </wp:positionV>
                <wp:extent cx="53060" cy="58797"/>
                <wp:effectExtent l="0" t="0" r="23495" b="17780"/>
                <wp:wrapNone/>
                <wp:docPr id="14" name="Oval 14"/>
                <wp:cNvGraphicFramePr/>
                <a:graphic xmlns:a="http://schemas.openxmlformats.org/drawingml/2006/main">
                  <a:graphicData uri="http://schemas.microsoft.com/office/word/2010/wordprocessingShape">
                    <wps:wsp>
                      <wps:cNvSpPr/>
                      <wps:spPr>
                        <a:xfrm>
                          <a:off x="0" y="0"/>
                          <a:ext cx="53060" cy="5879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DF1B4" id="Oval 14" o:spid="_x0000_s1026" style="position:absolute;margin-left:5.6pt;margin-top:6.3pt;width:4.2pt;height:4.6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" fillcolor="#00b050" strokecolor="#00b050" strokeweight="2pt"/>
            </w:pict>
          </mc:Fallback>
        </mc:AlternateContent>
      </w:r>
    </w:p>
    <w:p w14:paraId="2BC91CB3" w14:textId="77777777" w:rsidR="000C574C" w:rsidRPr="000C574C" w:rsidRDefault="000C574C" w:rsidP="000C574C">
      <w:pPr>
        <w:rPr>
          <w:rFonts w:asciiTheme="minorHAnsi" w:hAnsiTheme="minorHAnsi"/>
          <w:sz w:val="22"/>
          <w:szCs w:val="22"/>
        </w:rPr>
      </w:pPr>
    </w:p>
    <w:p w14:paraId="2BC91CB4" w14:textId="77777777" w:rsidR="000C574C" w:rsidRPr="000C574C" w:rsidRDefault="000C574C" w:rsidP="000C574C">
      <w:pPr>
        <w:rPr>
          <w:rFonts w:asciiTheme="minorHAnsi" w:hAnsiTheme="minorHAnsi"/>
          <w:sz w:val="22"/>
          <w:szCs w:val="22"/>
        </w:rPr>
      </w:pPr>
    </w:p>
    <w:p w14:paraId="2BC91CB5" w14:textId="77777777" w:rsidR="000C574C" w:rsidRPr="000C574C" w:rsidRDefault="000C574C" w:rsidP="000C574C">
      <w:pPr>
        <w:rPr>
          <w:rFonts w:asciiTheme="minorHAnsi" w:hAnsiTheme="minorHAnsi"/>
          <w:sz w:val="22"/>
          <w:szCs w:val="22"/>
        </w:rPr>
      </w:pPr>
    </w:p>
    <w:p w14:paraId="2BC91CB6"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0048" behindDoc="0" locked="0" layoutInCell="1" allowOverlap="1" wp14:anchorId="2BC920E5" wp14:editId="2BC920E6">
                <wp:simplePos x="0" y="0"/>
                <wp:positionH relativeFrom="column">
                  <wp:posOffset>1337789</wp:posOffset>
                </wp:positionH>
                <wp:positionV relativeFrom="paragraph">
                  <wp:posOffset>11179</wp:posOffset>
                </wp:positionV>
                <wp:extent cx="53060" cy="58797"/>
                <wp:effectExtent l="0" t="0" r="23495" b="17780"/>
                <wp:wrapNone/>
                <wp:docPr id="16" name="Oval 16"/>
                <wp:cNvGraphicFramePr/>
                <a:graphic xmlns:a="http://schemas.openxmlformats.org/drawingml/2006/main">
                  <a:graphicData uri="http://schemas.microsoft.com/office/word/2010/wordprocessingShape">
                    <wps:wsp>
                      <wps:cNvSpPr/>
                      <wps:spPr>
                        <a:xfrm>
                          <a:off x="0" y="0"/>
                          <a:ext cx="53060" cy="5879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A1EEAF" id="Oval 16" o:spid="_x0000_s1026" style="position:absolute;margin-left:105.35pt;margin-top:.9pt;width:4.2pt;height:4.6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" fillcolor="#00b050" strokecolor="#00b050" strokeweight="2pt"/>
            </w:pict>
          </mc:Fallback>
        </mc:AlternateContent>
      </w:r>
    </w:p>
    <w:p w14:paraId="2BC91CB7" w14:textId="77777777" w:rsidR="000C574C" w:rsidRPr="000C574C" w:rsidRDefault="000C574C" w:rsidP="000C574C">
      <w:pPr>
        <w:rPr>
          <w:rFonts w:asciiTheme="minorHAnsi" w:hAnsiTheme="minorHAnsi"/>
          <w:sz w:val="22"/>
          <w:szCs w:val="22"/>
        </w:rPr>
      </w:pPr>
    </w:p>
    <w:p w14:paraId="2BC91CB8"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41856" behindDoc="0" locked="0" layoutInCell="1" allowOverlap="1" wp14:anchorId="2BC920E7" wp14:editId="2BC920E8">
                <wp:simplePos x="0" y="0"/>
                <wp:positionH relativeFrom="column">
                  <wp:posOffset>1530131</wp:posOffset>
                </wp:positionH>
                <wp:positionV relativeFrom="paragraph">
                  <wp:posOffset>107891</wp:posOffset>
                </wp:positionV>
                <wp:extent cx="53060" cy="58797"/>
                <wp:effectExtent l="0" t="0" r="23495" b="17780"/>
                <wp:wrapNone/>
                <wp:docPr id="11" name="Oval 11"/>
                <wp:cNvGraphicFramePr/>
                <a:graphic xmlns:a="http://schemas.openxmlformats.org/drawingml/2006/main">
                  <a:graphicData uri="http://schemas.microsoft.com/office/word/2010/wordprocessingShape">
                    <wps:wsp>
                      <wps:cNvSpPr/>
                      <wps:spPr>
                        <a:xfrm>
                          <a:off x="0" y="0"/>
                          <a:ext cx="53060" cy="5879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0314F" id="Oval 11" o:spid="_x0000_s1026" style="position:absolute;margin-left:120.5pt;margin-top:8.5pt;width:4.2pt;height:4.6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" fillcolor="#00b050" strokecolor="#00b050" strokeweight="2pt"/>
            </w:pict>
          </mc:Fallback>
        </mc:AlternateContent>
      </w:r>
    </w:p>
    <w:p w14:paraId="2BC91CB9" w14:textId="77777777" w:rsidR="000C574C" w:rsidRPr="000C574C" w:rsidRDefault="000C574C" w:rsidP="000C574C">
      <w:pPr>
        <w:rPr>
          <w:rFonts w:asciiTheme="minorHAnsi" w:hAnsiTheme="minorHAnsi"/>
          <w:sz w:val="22"/>
          <w:szCs w:val="22"/>
        </w:rPr>
      </w:pPr>
    </w:p>
    <w:p w14:paraId="2BC91CBA" w14:textId="77777777" w:rsidR="000C574C" w:rsidRPr="000C574C" w:rsidRDefault="000C574C" w:rsidP="000C574C">
      <w:pPr>
        <w:rPr>
          <w:rFonts w:asciiTheme="minorHAnsi" w:hAnsiTheme="minorHAnsi"/>
          <w:sz w:val="22"/>
          <w:szCs w:val="22"/>
        </w:rPr>
      </w:pPr>
    </w:p>
    <w:p w14:paraId="2BC91CBB" w14:textId="77777777" w:rsidR="000C574C" w:rsidRPr="000C574C" w:rsidRDefault="000C574C" w:rsidP="000C574C">
      <w:pPr>
        <w:rPr>
          <w:rFonts w:asciiTheme="minorHAnsi" w:hAnsiTheme="minorHAnsi"/>
          <w:sz w:val="22"/>
          <w:szCs w:val="22"/>
        </w:rPr>
      </w:pPr>
    </w:p>
    <w:p w14:paraId="2BC91CBC"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48000" behindDoc="0" locked="0" layoutInCell="1" allowOverlap="1" wp14:anchorId="2BC920E9" wp14:editId="2BC920EA">
                <wp:simplePos x="0" y="0"/>
                <wp:positionH relativeFrom="column">
                  <wp:posOffset>1848491</wp:posOffset>
                </wp:positionH>
                <wp:positionV relativeFrom="paragraph">
                  <wp:posOffset>26933</wp:posOffset>
                </wp:positionV>
                <wp:extent cx="53060" cy="58797"/>
                <wp:effectExtent l="0" t="0" r="23495" b="17780"/>
                <wp:wrapNone/>
                <wp:docPr id="15" name="Oval 15"/>
                <wp:cNvGraphicFramePr/>
                <a:graphic xmlns:a="http://schemas.openxmlformats.org/drawingml/2006/main">
                  <a:graphicData uri="http://schemas.microsoft.com/office/word/2010/wordprocessingShape">
                    <wps:wsp>
                      <wps:cNvSpPr/>
                      <wps:spPr>
                        <a:xfrm>
                          <a:off x="0" y="0"/>
                          <a:ext cx="53060" cy="5879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C77C3" id="Oval 15" o:spid="_x0000_s1026" style="position:absolute;margin-left:145.55pt;margin-top:2.1pt;width:4.2pt;height:4.6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" fillcolor="#00b050" strokecolor="#00b050" strokeweight="2pt"/>
            </w:pict>
          </mc:Fallback>
        </mc:AlternateContent>
      </w:r>
    </w:p>
    <w:p w14:paraId="2BC91CBD" w14:textId="77777777" w:rsidR="000C574C" w:rsidRPr="000C574C" w:rsidRDefault="000C574C" w:rsidP="000C574C">
      <w:pPr>
        <w:rPr>
          <w:rFonts w:asciiTheme="minorHAnsi" w:hAnsiTheme="minorHAnsi"/>
          <w:sz w:val="22"/>
          <w:szCs w:val="22"/>
        </w:rPr>
      </w:pPr>
    </w:p>
    <w:p w14:paraId="2BC91CBE" w14:textId="77777777" w:rsidR="000C574C" w:rsidRPr="000C574C" w:rsidRDefault="000C574C" w:rsidP="000C574C">
      <w:pPr>
        <w:rPr>
          <w:rFonts w:asciiTheme="minorHAnsi" w:hAnsiTheme="minorHAnsi"/>
          <w:sz w:val="22"/>
          <w:szCs w:val="22"/>
        </w:rPr>
      </w:pPr>
    </w:p>
    <w:p w14:paraId="2BC91CBF"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43904" behindDoc="0" locked="0" layoutInCell="1" allowOverlap="1" wp14:anchorId="2BC920EB" wp14:editId="2BC920EC">
                <wp:simplePos x="0" y="0"/>
                <wp:positionH relativeFrom="column">
                  <wp:posOffset>2452048</wp:posOffset>
                </wp:positionH>
                <wp:positionV relativeFrom="paragraph">
                  <wp:posOffset>116154</wp:posOffset>
                </wp:positionV>
                <wp:extent cx="53060" cy="58797"/>
                <wp:effectExtent l="0" t="0" r="23495" b="17780"/>
                <wp:wrapNone/>
                <wp:docPr id="13" name="Oval 13"/>
                <wp:cNvGraphicFramePr/>
                <a:graphic xmlns:a="http://schemas.openxmlformats.org/drawingml/2006/main">
                  <a:graphicData uri="http://schemas.microsoft.com/office/word/2010/wordprocessingShape">
                    <wps:wsp>
                      <wps:cNvSpPr/>
                      <wps:spPr>
                        <a:xfrm>
                          <a:off x="0" y="0"/>
                          <a:ext cx="53060" cy="5879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90625" id="Oval 13" o:spid="_x0000_s1026" style="position:absolute;margin-left:193.05pt;margin-top:9.15pt;width:4.2pt;height:4.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" fillcolor="#00b050" strokecolor="#00b050" strokeweight="2pt"/>
            </w:pict>
          </mc:Fallback>
        </mc:AlternateContent>
      </w:r>
    </w:p>
    <w:p w14:paraId="2BC91CC0" w14:textId="77777777" w:rsidR="000C574C" w:rsidRPr="000C574C" w:rsidRDefault="000C574C" w:rsidP="000C574C">
      <w:pPr>
        <w:rPr>
          <w:rFonts w:asciiTheme="minorHAnsi" w:hAnsiTheme="minorHAnsi"/>
          <w:sz w:val="22"/>
          <w:szCs w:val="22"/>
        </w:rPr>
      </w:pPr>
    </w:p>
    <w:p w14:paraId="2BC91CC1" w14:textId="77777777" w:rsidR="000C574C" w:rsidRPr="000C574C" w:rsidRDefault="000C574C" w:rsidP="000C574C">
      <w:pPr>
        <w:rPr>
          <w:rFonts w:asciiTheme="minorHAnsi" w:hAnsiTheme="minorHAnsi"/>
          <w:sz w:val="22"/>
          <w:szCs w:val="22"/>
        </w:rPr>
      </w:pPr>
    </w:p>
    <w:p w14:paraId="2BC91CC2" w14:textId="77777777" w:rsidR="000C574C" w:rsidRPr="000C574C" w:rsidRDefault="000C574C" w:rsidP="000C574C">
      <w:pPr>
        <w:rPr>
          <w:rFonts w:asciiTheme="minorHAnsi" w:hAnsiTheme="minorHAnsi"/>
          <w:sz w:val="22"/>
          <w:szCs w:val="22"/>
        </w:rPr>
      </w:pPr>
    </w:p>
    <w:p w14:paraId="2BC91CC3" w14:textId="77777777" w:rsidR="000C574C" w:rsidRPr="000C574C" w:rsidRDefault="000C574C" w:rsidP="000C574C">
      <w:pPr>
        <w:rPr>
          <w:rFonts w:asciiTheme="minorHAnsi" w:hAnsiTheme="minorHAnsi"/>
          <w:sz w:val="22"/>
          <w:szCs w:val="22"/>
        </w:rPr>
      </w:pPr>
    </w:p>
    <w:p w14:paraId="2BC91CC4" w14:textId="77777777" w:rsidR="000C574C" w:rsidRPr="000C574C" w:rsidRDefault="000C574C" w:rsidP="000C574C">
      <w:pPr>
        <w:rPr>
          <w:rFonts w:asciiTheme="minorHAnsi" w:hAnsiTheme="minorHAnsi"/>
          <w:sz w:val="22"/>
          <w:szCs w:val="22"/>
        </w:rPr>
      </w:pPr>
    </w:p>
    <w:p w14:paraId="2BC91CC5" w14:textId="77777777" w:rsidR="000C574C" w:rsidRPr="000C574C" w:rsidRDefault="00E46510" w:rsidP="000C574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3120" behindDoc="0" locked="0" layoutInCell="1" allowOverlap="1" wp14:anchorId="2BC920ED" wp14:editId="2BC920EE">
                <wp:simplePos x="0" y="0"/>
                <wp:positionH relativeFrom="column">
                  <wp:posOffset>563880</wp:posOffset>
                </wp:positionH>
                <wp:positionV relativeFrom="paragraph">
                  <wp:posOffset>51435</wp:posOffset>
                </wp:positionV>
                <wp:extent cx="525780" cy="144780"/>
                <wp:effectExtent l="0" t="0" r="7620" b="7620"/>
                <wp:wrapNone/>
                <wp:docPr id="39" name="Rectangle 39"/>
                <wp:cNvGraphicFramePr/>
                <a:graphic xmlns:a="http://schemas.openxmlformats.org/drawingml/2006/main">
                  <a:graphicData uri="http://schemas.microsoft.com/office/word/2010/wordprocessingShape">
                    <wps:wsp>
                      <wps:cNvSpPr/>
                      <wps:spPr>
                        <a:xfrm>
                          <a:off x="0" y="0"/>
                          <a:ext cx="52578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867DE" id="Rectangle 39" o:spid="_x0000_s1026" style="position:absolute;margin-left:44.4pt;margin-top:4.05pt;width:41.4pt;height:11.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" fillcolor="white [3212]" stroked="f" strokeweight="2pt"/>
            </w:pict>
          </mc:Fallback>
        </mc:AlternateContent>
      </w:r>
    </w:p>
    <w:p w14:paraId="2BC91CC6" w14:textId="77777777" w:rsidR="000C574C" w:rsidRPr="000C574C" w:rsidRDefault="000C574C" w:rsidP="000C574C">
      <w:pPr>
        <w:rPr>
          <w:rFonts w:asciiTheme="minorHAnsi" w:hAnsiTheme="minorHAnsi"/>
          <w:sz w:val="22"/>
          <w:szCs w:val="22"/>
        </w:rPr>
      </w:pPr>
    </w:p>
    <w:p w14:paraId="2BC91CC7" w14:textId="77777777" w:rsidR="000C574C" w:rsidRPr="000C574C" w:rsidRDefault="000C574C" w:rsidP="000C574C">
      <w:pPr>
        <w:rPr>
          <w:rFonts w:asciiTheme="minorHAnsi" w:hAnsiTheme="minorHAnsi"/>
          <w:sz w:val="22"/>
          <w:szCs w:val="22"/>
        </w:rPr>
      </w:pPr>
    </w:p>
    <w:p w14:paraId="2BC91CC8" w14:textId="77777777" w:rsidR="000C574C" w:rsidRDefault="000C574C" w:rsidP="000C574C">
      <w:pPr>
        <w:rPr>
          <w:rFonts w:asciiTheme="minorHAnsi" w:hAnsiTheme="minorHAnsi"/>
          <w:sz w:val="22"/>
          <w:szCs w:val="22"/>
        </w:rPr>
      </w:pPr>
    </w:p>
    <w:p w14:paraId="2BC91CC9" w14:textId="07F67784" w:rsidR="000C574C" w:rsidRPr="00AD05E1" w:rsidRDefault="000C574C" w:rsidP="000C574C">
      <w:pPr>
        <w:tabs>
          <w:tab w:val="left" w:pos="2655"/>
        </w:tabs>
        <w:rPr>
          <w:rFonts w:asciiTheme="minorHAnsi" w:hAnsiTheme="minorHAnsi"/>
          <w:sz w:val="20"/>
          <w:szCs w:val="20"/>
        </w:rPr>
      </w:pPr>
      <w:r w:rsidRPr="00AD05E1">
        <w:rPr>
          <w:rFonts w:asciiTheme="minorHAnsi" w:hAnsiTheme="minorHAnsi"/>
          <w:b/>
          <w:sz w:val="20"/>
          <w:szCs w:val="20"/>
          <w:u w:val="single"/>
        </w:rPr>
        <w:t xml:space="preserve">Figure </w:t>
      </w:r>
      <w:r w:rsidR="001541F4">
        <w:rPr>
          <w:rFonts w:asciiTheme="minorHAnsi" w:hAnsiTheme="minorHAnsi"/>
          <w:b/>
          <w:sz w:val="20"/>
          <w:szCs w:val="20"/>
          <w:u w:val="single"/>
        </w:rPr>
        <w:t>5</w:t>
      </w:r>
      <w:r w:rsidRPr="00AD05E1">
        <w:rPr>
          <w:rFonts w:asciiTheme="minorHAnsi" w:hAnsiTheme="minorHAnsi"/>
          <w:b/>
          <w:sz w:val="20"/>
          <w:szCs w:val="20"/>
        </w:rPr>
        <w:t>:</w:t>
      </w:r>
      <w:r w:rsidRPr="008B51B9">
        <w:rPr>
          <w:rFonts w:asciiTheme="minorHAnsi" w:hAnsiTheme="minorHAnsi"/>
          <w:sz w:val="20"/>
          <w:szCs w:val="20"/>
        </w:rPr>
        <w:t xml:space="preserve"> Location of sample sites </w:t>
      </w:r>
      <w:r w:rsidR="00E46510" w:rsidRPr="00B93217">
        <w:rPr>
          <w:rFonts w:asciiTheme="minorHAnsi" w:hAnsiTheme="minorHAnsi"/>
          <w:sz w:val="20"/>
          <w:szCs w:val="20"/>
        </w:rPr>
        <w:t xml:space="preserve">used as part of the </w:t>
      </w:r>
      <w:r w:rsidR="00E46510" w:rsidRPr="00AD05E1">
        <w:rPr>
          <w:rFonts w:ascii="Calibri" w:hAnsi="Calibri" w:cs="Arial"/>
          <w:i/>
          <w:color w:val="000000"/>
          <w:sz w:val="20"/>
          <w:szCs w:val="20"/>
        </w:rPr>
        <w:t>Fish and flows intervention monitoring in the Border Rivers</w:t>
      </w:r>
      <w:r w:rsidR="00E46510" w:rsidRPr="00AD05E1">
        <w:rPr>
          <w:rFonts w:asciiTheme="minorHAnsi" w:hAnsiTheme="minorHAnsi"/>
          <w:sz w:val="20"/>
          <w:szCs w:val="20"/>
        </w:rPr>
        <w:t xml:space="preserve"> project</w:t>
      </w:r>
      <w:r w:rsidR="00F7047C">
        <w:rPr>
          <w:rFonts w:asciiTheme="minorHAnsi" w:hAnsiTheme="minorHAnsi"/>
          <w:sz w:val="20"/>
          <w:szCs w:val="20"/>
        </w:rPr>
        <w:t xml:space="preserve"> 2017-2018</w:t>
      </w:r>
      <w:r w:rsidR="00E46510" w:rsidRPr="00AD05E1">
        <w:rPr>
          <w:rFonts w:asciiTheme="minorHAnsi" w:hAnsiTheme="minorHAnsi"/>
          <w:sz w:val="20"/>
          <w:szCs w:val="20"/>
        </w:rPr>
        <w:t xml:space="preserve">. </w:t>
      </w:r>
    </w:p>
    <w:p w14:paraId="2BC91CCA" w14:textId="77777777" w:rsidR="000C574C" w:rsidRDefault="000C574C" w:rsidP="000C574C">
      <w:pPr>
        <w:rPr>
          <w:rFonts w:asciiTheme="minorHAnsi" w:hAnsiTheme="minorHAnsi"/>
          <w:sz w:val="22"/>
          <w:szCs w:val="22"/>
        </w:rPr>
      </w:pPr>
    </w:p>
    <w:p w14:paraId="2BC91CCB" w14:textId="77777777" w:rsidR="000C574C" w:rsidRPr="000C574C" w:rsidRDefault="000C574C" w:rsidP="000C574C">
      <w:pPr>
        <w:rPr>
          <w:rFonts w:asciiTheme="minorHAnsi" w:hAnsiTheme="minorHAnsi"/>
          <w:sz w:val="22"/>
          <w:szCs w:val="22"/>
        </w:rPr>
        <w:sectPr w:rsidR="000C574C" w:rsidRPr="000C574C" w:rsidSect="006D2709">
          <w:footerReference w:type="first" r:id="rId35"/>
          <w:pgSz w:w="16838" w:h="11906" w:orient="landscape" w:code="9"/>
          <w:pgMar w:top="1440" w:right="1440" w:bottom="1440" w:left="1440" w:header="567" w:footer="567" w:gutter="0"/>
          <w:pgNumType w:start="13"/>
          <w:cols w:space="708"/>
          <w:titlePg/>
          <w:docGrid w:linePitch="360"/>
        </w:sectPr>
      </w:pPr>
    </w:p>
    <w:p w14:paraId="2BC91CCC" w14:textId="77777777" w:rsidR="000C574C" w:rsidRPr="00605344" w:rsidRDefault="00653CE3" w:rsidP="000C574C">
      <w:pPr>
        <w:spacing w:before="120" w:after="120"/>
        <w:rPr>
          <w:rFonts w:asciiTheme="minorHAnsi" w:hAnsiTheme="minorHAnsi"/>
          <w:sz w:val="22"/>
          <w:szCs w:val="22"/>
        </w:rPr>
      </w:pPr>
      <w:r>
        <w:rPr>
          <w:rFonts w:asciiTheme="minorHAnsi" w:hAnsiTheme="minorHAnsi"/>
          <w:b/>
          <w:sz w:val="20"/>
          <w:szCs w:val="22"/>
          <w:u w:val="single"/>
        </w:rPr>
        <w:t>Table</w:t>
      </w:r>
      <w:r w:rsidRPr="00605344">
        <w:rPr>
          <w:rFonts w:asciiTheme="minorHAnsi" w:hAnsiTheme="minorHAnsi"/>
          <w:b/>
          <w:sz w:val="20"/>
          <w:szCs w:val="22"/>
          <w:u w:val="single"/>
        </w:rPr>
        <w:t xml:space="preserve"> </w:t>
      </w:r>
      <w:r w:rsidR="003827D0">
        <w:rPr>
          <w:rFonts w:asciiTheme="minorHAnsi" w:hAnsiTheme="minorHAnsi"/>
          <w:b/>
          <w:sz w:val="20"/>
          <w:szCs w:val="22"/>
          <w:u w:val="single"/>
        </w:rPr>
        <w:t>4</w:t>
      </w:r>
      <w:r w:rsidRPr="00605344">
        <w:rPr>
          <w:rFonts w:asciiTheme="minorHAnsi" w:hAnsiTheme="minorHAnsi"/>
          <w:b/>
          <w:sz w:val="20"/>
          <w:szCs w:val="22"/>
        </w:rPr>
        <w:t>:</w:t>
      </w:r>
      <w:r w:rsidRPr="00605344">
        <w:rPr>
          <w:rFonts w:asciiTheme="minorHAnsi" w:hAnsiTheme="minorHAnsi"/>
          <w:sz w:val="20"/>
          <w:szCs w:val="22"/>
        </w:rPr>
        <w:t xml:space="preserve"> Location of sample sites within each of the three</w:t>
      </w:r>
      <w:r w:rsidR="00FE3EC8">
        <w:rPr>
          <w:rFonts w:asciiTheme="minorHAnsi" w:hAnsiTheme="minorHAnsi"/>
          <w:sz w:val="20"/>
          <w:szCs w:val="22"/>
        </w:rPr>
        <w:t xml:space="preserve"> systems</w:t>
      </w:r>
      <w:r w:rsidR="00F7047C">
        <w:rPr>
          <w:rFonts w:asciiTheme="minorHAnsi" w:hAnsiTheme="minorHAnsi"/>
          <w:sz w:val="20"/>
          <w:szCs w:val="22"/>
        </w:rPr>
        <w:t xml:space="preserve"> sampled as part of </w:t>
      </w:r>
      <w:r w:rsidR="00F7047C" w:rsidRPr="00AD05E1">
        <w:rPr>
          <w:rFonts w:ascii="Calibri" w:hAnsi="Calibri" w:cs="Arial"/>
          <w:i/>
          <w:color w:val="000000"/>
          <w:sz w:val="20"/>
          <w:szCs w:val="20"/>
        </w:rPr>
        <w:t>Fish and flows intervention monitoring in the Border Rivers</w:t>
      </w:r>
      <w:r w:rsidR="00F7047C" w:rsidRPr="00AD05E1">
        <w:rPr>
          <w:rFonts w:asciiTheme="minorHAnsi" w:hAnsiTheme="minorHAnsi"/>
          <w:sz w:val="20"/>
          <w:szCs w:val="20"/>
        </w:rPr>
        <w:t xml:space="preserve"> project</w:t>
      </w:r>
      <w:r w:rsidR="00F7047C">
        <w:rPr>
          <w:rFonts w:asciiTheme="minorHAnsi" w:hAnsiTheme="minorHAnsi"/>
          <w:sz w:val="20"/>
          <w:szCs w:val="20"/>
        </w:rPr>
        <w:t xml:space="preserve"> 2017-2018</w:t>
      </w:r>
      <w:r w:rsidR="00F7047C" w:rsidRPr="00AD05E1">
        <w:rPr>
          <w:rFonts w:asciiTheme="minorHAnsi" w:hAnsiTheme="minorHAnsi"/>
          <w:sz w:val="20"/>
          <w:szCs w:val="20"/>
        </w:rPr>
        <w:t xml:space="preserve">. </w:t>
      </w:r>
    </w:p>
    <w:tbl>
      <w:tblPr>
        <w:tblW w:w="2966" w:type="pct"/>
        <w:jc w:val="center"/>
        <w:tblLook w:val="04A0" w:firstRow="1" w:lastRow="0" w:firstColumn="1" w:lastColumn="0" w:noHBand="0" w:noVBand="1"/>
      </w:tblPr>
      <w:tblGrid>
        <w:gridCol w:w="1704"/>
        <w:gridCol w:w="1528"/>
        <w:gridCol w:w="1038"/>
        <w:gridCol w:w="1078"/>
      </w:tblGrid>
      <w:tr w:rsidR="00653CE3" w:rsidRPr="00653CE3" w14:paraId="2BC91CD1" w14:textId="77777777" w:rsidTr="00653CE3">
        <w:trPr>
          <w:trHeight w:hRule="exact" w:val="556"/>
          <w:jc w:val="center"/>
        </w:trPr>
        <w:tc>
          <w:tcPr>
            <w:tcW w:w="1554" w:type="pct"/>
            <w:tcBorders>
              <w:top w:val="single" w:sz="4" w:space="0" w:color="auto"/>
              <w:left w:val="single" w:sz="4" w:space="0" w:color="auto"/>
              <w:bottom w:val="single" w:sz="4" w:space="0" w:color="auto"/>
              <w:right w:val="nil"/>
            </w:tcBorders>
            <w:shd w:val="clear" w:color="auto" w:fill="auto"/>
            <w:vAlign w:val="bottom"/>
            <w:hideMark/>
          </w:tcPr>
          <w:p w14:paraId="2BC91CCD" w14:textId="77777777" w:rsidR="00653CE3" w:rsidRPr="00653CE3" w:rsidRDefault="00653CE3" w:rsidP="003D3D7F">
            <w:pPr>
              <w:rPr>
                <w:rFonts w:asciiTheme="minorHAnsi" w:hAnsiTheme="minorHAnsi"/>
                <w:b/>
                <w:bCs/>
                <w:color w:val="000000"/>
                <w:sz w:val="20"/>
                <w:szCs w:val="20"/>
                <w:lang w:val="en-US"/>
              </w:rPr>
            </w:pPr>
            <w:r w:rsidRPr="00653CE3">
              <w:rPr>
                <w:rFonts w:asciiTheme="minorHAnsi" w:hAnsiTheme="minorHAnsi"/>
                <w:b/>
                <w:bCs/>
                <w:color w:val="000000"/>
                <w:sz w:val="20"/>
                <w:szCs w:val="20"/>
                <w:lang w:val="en-US"/>
              </w:rPr>
              <w:t>Site Name</w:t>
            </w:r>
          </w:p>
        </w:tc>
        <w:tc>
          <w:tcPr>
            <w:tcW w:w="1516" w:type="pct"/>
            <w:tcBorders>
              <w:top w:val="single" w:sz="4" w:space="0" w:color="auto"/>
              <w:left w:val="nil"/>
              <w:bottom w:val="single" w:sz="4" w:space="0" w:color="auto"/>
              <w:right w:val="nil"/>
            </w:tcBorders>
            <w:shd w:val="clear" w:color="auto" w:fill="BFBFBF" w:themeFill="background1" w:themeFillShade="BF"/>
            <w:vAlign w:val="bottom"/>
            <w:hideMark/>
          </w:tcPr>
          <w:p w14:paraId="2BC91CCE" w14:textId="77777777" w:rsidR="00653CE3" w:rsidRPr="00653CE3" w:rsidRDefault="00653CE3" w:rsidP="003D3D7F">
            <w:pPr>
              <w:rPr>
                <w:rFonts w:asciiTheme="minorHAnsi" w:hAnsiTheme="minorHAnsi"/>
                <w:b/>
                <w:bCs/>
                <w:color w:val="000000"/>
                <w:sz w:val="20"/>
                <w:szCs w:val="20"/>
                <w:lang w:val="en-US"/>
              </w:rPr>
            </w:pPr>
            <w:r w:rsidRPr="00653CE3">
              <w:rPr>
                <w:rFonts w:asciiTheme="minorHAnsi" w:hAnsiTheme="minorHAnsi"/>
                <w:b/>
                <w:bCs/>
                <w:color w:val="000000"/>
                <w:sz w:val="20"/>
                <w:szCs w:val="20"/>
                <w:lang w:val="en-US"/>
              </w:rPr>
              <w:t>River</w:t>
            </w:r>
          </w:p>
        </w:tc>
        <w:tc>
          <w:tcPr>
            <w:tcW w:w="947" w:type="pct"/>
            <w:tcBorders>
              <w:top w:val="single" w:sz="4" w:space="0" w:color="auto"/>
              <w:left w:val="nil"/>
              <w:bottom w:val="single" w:sz="4" w:space="0" w:color="auto"/>
              <w:right w:val="nil"/>
            </w:tcBorders>
            <w:shd w:val="clear" w:color="auto" w:fill="auto"/>
            <w:vAlign w:val="bottom"/>
            <w:hideMark/>
          </w:tcPr>
          <w:p w14:paraId="2BC91CCF" w14:textId="77777777" w:rsidR="00653CE3" w:rsidRPr="00653CE3" w:rsidRDefault="00653CE3" w:rsidP="003D3D7F">
            <w:pPr>
              <w:rPr>
                <w:rFonts w:asciiTheme="minorHAnsi" w:hAnsiTheme="minorHAnsi"/>
                <w:b/>
                <w:bCs/>
                <w:color w:val="000000"/>
                <w:sz w:val="20"/>
                <w:szCs w:val="20"/>
                <w:lang w:val="en-US"/>
              </w:rPr>
            </w:pPr>
            <w:r w:rsidRPr="00653CE3">
              <w:rPr>
                <w:rFonts w:asciiTheme="minorHAnsi" w:hAnsiTheme="minorHAnsi"/>
                <w:b/>
                <w:bCs/>
                <w:color w:val="000000"/>
                <w:sz w:val="20"/>
                <w:szCs w:val="20"/>
                <w:lang w:val="en-US"/>
              </w:rPr>
              <w:t>Latitude</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C91CD0" w14:textId="77777777" w:rsidR="00653CE3" w:rsidRPr="00653CE3" w:rsidRDefault="00653CE3" w:rsidP="003D3D7F">
            <w:pPr>
              <w:rPr>
                <w:rFonts w:asciiTheme="minorHAnsi" w:hAnsiTheme="minorHAnsi"/>
                <w:b/>
                <w:bCs/>
                <w:color w:val="000000"/>
                <w:sz w:val="20"/>
                <w:szCs w:val="20"/>
                <w:lang w:val="en-US"/>
              </w:rPr>
            </w:pPr>
            <w:r w:rsidRPr="00653CE3">
              <w:rPr>
                <w:rFonts w:asciiTheme="minorHAnsi" w:hAnsiTheme="minorHAnsi"/>
                <w:b/>
                <w:bCs/>
                <w:color w:val="000000"/>
                <w:sz w:val="20"/>
                <w:szCs w:val="20"/>
                <w:lang w:val="en-US"/>
              </w:rPr>
              <w:t>Longitude</w:t>
            </w:r>
          </w:p>
        </w:tc>
      </w:tr>
      <w:tr w:rsidR="00653CE3" w:rsidRPr="00653CE3" w14:paraId="2BC91CD6" w14:textId="77777777" w:rsidTr="00653CE3">
        <w:trPr>
          <w:trHeight w:hRule="exact" w:val="309"/>
          <w:jc w:val="center"/>
        </w:trPr>
        <w:tc>
          <w:tcPr>
            <w:tcW w:w="1554" w:type="pct"/>
            <w:tcBorders>
              <w:top w:val="single" w:sz="4" w:space="0" w:color="auto"/>
              <w:left w:val="single" w:sz="4" w:space="0" w:color="auto"/>
              <w:bottom w:val="nil"/>
              <w:right w:val="nil"/>
            </w:tcBorders>
            <w:shd w:val="clear" w:color="auto" w:fill="auto"/>
            <w:noWrap/>
            <w:vAlign w:val="bottom"/>
          </w:tcPr>
          <w:p w14:paraId="2BC91CD2"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Melrose</w:t>
            </w:r>
          </w:p>
        </w:tc>
        <w:tc>
          <w:tcPr>
            <w:tcW w:w="1516" w:type="pct"/>
            <w:tcBorders>
              <w:top w:val="single" w:sz="4" w:space="0" w:color="auto"/>
              <w:left w:val="nil"/>
              <w:bottom w:val="nil"/>
              <w:right w:val="nil"/>
            </w:tcBorders>
            <w:shd w:val="clear" w:color="auto" w:fill="BFBFBF" w:themeFill="background1" w:themeFillShade="BF"/>
            <w:noWrap/>
            <w:vAlign w:val="bottom"/>
          </w:tcPr>
          <w:p w14:paraId="2BC91CD3"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Severn River</w:t>
            </w:r>
          </w:p>
        </w:tc>
        <w:tc>
          <w:tcPr>
            <w:tcW w:w="947" w:type="pct"/>
            <w:tcBorders>
              <w:top w:val="single" w:sz="4" w:space="0" w:color="auto"/>
              <w:left w:val="nil"/>
              <w:bottom w:val="nil"/>
              <w:right w:val="nil"/>
            </w:tcBorders>
            <w:shd w:val="clear" w:color="auto" w:fill="auto"/>
            <w:noWrap/>
            <w:vAlign w:val="bottom"/>
          </w:tcPr>
          <w:p w14:paraId="2BC91CD4"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-29.38972</w:t>
            </w:r>
          </w:p>
        </w:tc>
        <w:tc>
          <w:tcPr>
            <w:tcW w:w="983" w:type="pct"/>
            <w:tcBorders>
              <w:top w:val="single" w:sz="4" w:space="0" w:color="auto"/>
              <w:left w:val="nil"/>
              <w:bottom w:val="nil"/>
              <w:right w:val="single" w:sz="4" w:space="0" w:color="auto"/>
            </w:tcBorders>
            <w:shd w:val="clear" w:color="auto" w:fill="BFBFBF" w:themeFill="background1" w:themeFillShade="BF"/>
            <w:noWrap/>
            <w:vAlign w:val="bottom"/>
          </w:tcPr>
          <w:p w14:paraId="2BC91CD5"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151.17019</w:t>
            </w:r>
          </w:p>
        </w:tc>
      </w:tr>
      <w:tr w:rsidR="00653CE3" w:rsidRPr="00653CE3" w14:paraId="2BC91CDB" w14:textId="77777777" w:rsidTr="00653CE3">
        <w:trPr>
          <w:trHeight w:hRule="exact" w:val="309"/>
          <w:jc w:val="center"/>
        </w:trPr>
        <w:tc>
          <w:tcPr>
            <w:tcW w:w="1554" w:type="pct"/>
            <w:tcBorders>
              <w:top w:val="nil"/>
              <w:left w:val="single" w:sz="4" w:space="0" w:color="auto"/>
              <w:bottom w:val="nil"/>
              <w:right w:val="nil"/>
            </w:tcBorders>
            <w:shd w:val="clear" w:color="auto" w:fill="auto"/>
            <w:noWrap/>
            <w:vAlign w:val="bottom"/>
            <w:hideMark/>
          </w:tcPr>
          <w:p w14:paraId="2BC91CD7"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Wells Crossing</w:t>
            </w:r>
          </w:p>
        </w:tc>
        <w:tc>
          <w:tcPr>
            <w:tcW w:w="1516" w:type="pct"/>
            <w:tcBorders>
              <w:top w:val="nil"/>
              <w:left w:val="nil"/>
              <w:bottom w:val="nil"/>
              <w:right w:val="nil"/>
            </w:tcBorders>
            <w:shd w:val="clear" w:color="auto" w:fill="BFBFBF" w:themeFill="background1" w:themeFillShade="BF"/>
            <w:noWrap/>
            <w:vAlign w:val="bottom"/>
            <w:hideMark/>
          </w:tcPr>
          <w:p w14:paraId="2BC91CD8"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Severn River</w:t>
            </w:r>
          </w:p>
        </w:tc>
        <w:tc>
          <w:tcPr>
            <w:tcW w:w="947" w:type="pct"/>
            <w:tcBorders>
              <w:top w:val="nil"/>
              <w:left w:val="nil"/>
              <w:bottom w:val="nil"/>
              <w:right w:val="nil"/>
            </w:tcBorders>
            <w:shd w:val="clear" w:color="auto" w:fill="auto"/>
            <w:noWrap/>
            <w:vAlign w:val="bottom"/>
            <w:hideMark/>
          </w:tcPr>
          <w:p w14:paraId="2BC91CD9"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-29.36358</w:t>
            </w:r>
          </w:p>
        </w:tc>
        <w:tc>
          <w:tcPr>
            <w:tcW w:w="983" w:type="pct"/>
            <w:tcBorders>
              <w:top w:val="nil"/>
              <w:left w:val="nil"/>
              <w:bottom w:val="nil"/>
              <w:right w:val="single" w:sz="4" w:space="0" w:color="auto"/>
            </w:tcBorders>
            <w:shd w:val="clear" w:color="auto" w:fill="BFBFBF" w:themeFill="background1" w:themeFillShade="BF"/>
            <w:noWrap/>
            <w:vAlign w:val="bottom"/>
            <w:hideMark/>
          </w:tcPr>
          <w:p w14:paraId="2BC91CDA"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151.14502</w:t>
            </w:r>
          </w:p>
        </w:tc>
      </w:tr>
      <w:tr w:rsidR="00653CE3" w:rsidRPr="00653CE3" w14:paraId="2BC91CE0" w14:textId="77777777" w:rsidTr="00653CE3">
        <w:trPr>
          <w:trHeight w:hRule="exact" w:val="309"/>
          <w:jc w:val="center"/>
        </w:trPr>
        <w:tc>
          <w:tcPr>
            <w:tcW w:w="1554" w:type="pct"/>
            <w:tcBorders>
              <w:top w:val="nil"/>
              <w:left w:val="single" w:sz="4" w:space="0" w:color="auto"/>
              <w:right w:val="nil"/>
            </w:tcBorders>
            <w:shd w:val="clear" w:color="auto" w:fill="auto"/>
            <w:noWrap/>
            <w:vAlign w:val="bottom"/>
            <w:hideMark/>
          </w:tcPr>
          <w:p w14:paraId="2BC91CDC"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Tarrangower</w:t>
            </w:r>
          </w:p>
        </w:tc>
        <w:tc>
          <w:tcPr>
            <w:tcW w:w="1516" w:type="pct"/>
            <w:tcBorders>
              <w:top w:val="nil"/>
              <w:left w:val="nil"/>
              <w:right w:val="nil"/>
            </w:tcBorders>
            <w:shd w:val="clear" w:color="auto" w:fill="BFBFBF" w:themeFill="background1" w:themeFillShade="BF"/>
            <w:noWrap/>
            <w:vAlign w:val="bottom"/>
            <w:hideMark/>
          </w:tcPr>
          <w:p w14:paraId="2BC91CDD" w14:textId="77777777" w:rsidR="00653CE3" w:rsidRPr="00653CE3" w:rsidRDefault="00653CE3" w:rsidP="003D3D7F">
            <w:pPr>
              <w:rPr>
                <w:rFonts w:asciiTheme="minorHAnsi" w:hAnsiTheme="minorHAnsi"/>
                <w:color w:val="000000"/>
                <w:sz w:val="20"/>
                <w:szCs w:val="20"/>
                <w:highlight w:val="yellow"/>
                <w:lang w:val="en-US"/>
              </w:rPr>
            </w:pPr>
            <w:r w:rsidRPr="00653CE3">
              <w:rPr>
                <w:rFonts w:asciiTheme="minorHAnsi" w:hAnsiTheme="minorHAnsi"/>
                <w:color w:val="000000"/>
                <w:sz w:val="20"/>
                <w:szCs w:val="20"/>
                <w:lang w:val="en-US"/>
              </w:rPr>
              <w:t>Severn River</w:t>
            </w:r>
          </w:p>
        </w:tc>
        <w:tc>
          <w:tcPr>
            <w:tcW w:w="947" w:type="pct"/>
            <w:tcBorders>
              <w:top w:val="nil"/>
              <w:left w:val="nil"/>
              <w:right w:val="nil"/>
            </w:tcBorders>
            <w:shd w:val="clear" w:color="auto" w:fill="auto"/>
            <w:noWrap/>
            <w:vAlign w:val="bottom"/>
            <w:hideMark/>
          </w:tcPr>
          <w:p w14:paraId="2BC91CDE"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-29.30078</w:t>
            </w:r>
          </w:p>
        </w:tc>
        <w:tc>
          <w:tcPr>
            <w:tcW w:w="983" w:type="pct"/>
            <w:tcBorders>
              <w:top w:val="nil"/>
              <w:left w:val="nil"/>
              <w:right w:val="single" w:sz="4" w:space="0" w:color="auto"/>
            </w:tcBorders>
            <w:shd w:val="clear" w:color="auto" w:fill="BFBFBF" w:themeFill="background1" w:themeFillShade="BF"/>
            <w:noWrap/>
            <w:vAlign w:val="bottom"/>
            <w:hideMark/>
          </w:tcPr>
          <w:p w14:paraId="2BC91CDF"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151.14633</w:t>
            </w:r>
          </w:p>
        </w:tc>
      </w:tr>
      <w:tr w:rsidR="00653CE3" w:rsidRPr="00653CE3" w14:paraId="2BC91CE5" w14:textId="77777777" w:rsidTr="00653CE3">
        <w:trPr>
          <w:trHeight w:hRule="exact" w:val="309"/>
          <w:jc w:val="center"/>
        </w:trPr>
        <w:tc>
          <w:tcPr>
            <w:tcW w:w="1554" w:type="pct"/>
            <w:tcBorders>
              <w:top w:val="nil"/>
              <w:left w:val="single" w:sz="4" w:space="0" w:color="auto"/>
              <w:right w:val="nil"/>
            </w:tcBorders>
            <w:shd w:val="clear" w:color="auto" w:fill="auto"/>
            <w:noWrap/>
            <w:vAlign w:val="bottom"/>
          </w:tcPr>
          <w:p w14:paraId="2BC91CE1"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Power Station TSR</w:t>
            </w:r>
          </w:p>
        </w:tc>
        <w:tc>
          <w:tcPr>
            <w:tcW w:w="1516" w:type="pct"/>
            <w:tcBorders>
              <w:top w:val="nil"/>
              <w:left w:val="nil"/>
              <w:right w:val="nil"/>
            </w:tcBorders>
            <w:shd w:val="clear" w:color="auto" w:fill="BFBFBF" w:themeFill="background1" w:themeFillShade="BF"/>
            <w:noWrap/>
            <w:vAlign w:val="bottom"/>
          </w:tcPr>
          <w:p w14:paraId="2BC91CE2" w14:textId="77777777" w:rsidR="00653CE3" w:rsidRPr="00653CE3" w:rsidRDefault="00653CE3" w:rsidP="003D3D7F">
            <w:pPr>
              <w:rPr>
                <w:rFonts w:asciiTheme="minorHAnsi" w:hAnsiTheme="minorHAnsi"/>
                <w:color w:val="000000"/>
                <w:sz w:val="20"/>
                <w:szCs w:val="20"/>
                <w:highlight w:val="yellow"/>
                <w:lang w:val="en-US"/>
              </w:rPr>
            </w:pPr>
            <w:r w:rsidRPr="00653CE3">
              <w:rPr>
                <w:rFonts w:asciiTheme="minorHAnsi" w:hAnsiTheme="minorHAnsi"/>
                <w:color w:val="000000"/>
                <w:sz w:val="20"/>
                <w:szCs w:val="20"/>
                <w:lang w:val="en-US"/>
              </w:rPr>
              <w:t>Severn River</w:t>
            </w:r>
          </w:p>
        </w:tc>
        <w:tc>
          <w:tcPr>
            <w:tcW w:w="947" w:type="pct"/>
            <w:tcBorders>
              <w:top w:val="nil"/>
              <w:left w:val="nil"/>
              <w:right w:val="nil"/>
            </w:tcBorders>
            <w:shd w:val="clear" w:color="auto" w:fill="auto"/>
            <w:noWrap/>
            <w:vAlign w:val="bottom"/>
          </w:tcPr>
          <w:p w14:paraId="2BC91CE3"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-29.23701</w:t>
            </w:r>
          </w:p>
        </w:tc>
        <w:tc>
          <w:tcPr>
            <w:tcW w:w="983" w:type="pct"/>
            <w:tcBorders>
              <w:top w:val="nil"/>
              <w:left w:val="nil"/>
              <w:right w:val="single" w:sz="4" w:space="0" w:color="auto"/>
            </w:tcBorders>
            <w:shd w:val="clear" w:color="auto" w:fill="BFBFBF" w:themeFill="background1" w:themeFillShade="BF"/>
            <w:noWrap/>
            <w:vAlign w:val="bottom"/>
          </w:tcPr>
          <w:p w14:paraId="2BC91CE4"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151.11561</w:t>
            </w:r>
          </w:p>
        </w:tc>
      </w:tr>
      <w:tr w:rsidR="00653CE3" w:rsidRPr="00653CE3" w14:paraId="2BC91CEA" w14:textId="77777777" w:rsidTr="00653CE3">
        <w:trPr>
          <w:trHeight w:hRule="exact" w:val="309"/>
          <w:jc w:val="center"/>
        </w:trPr>
        <w:tc>
          <w:tcPr>
            <w:tcW w:w="1554" w:type="pct"/>
            <w:tcBorders>
              <w:left w:val="single" w:sz="4" w:space="0" w:color="auto"/>
              <w:right w:val="nil"/>
            </w:tcBorders>
            <w:shd w:val="clear" w:color="auto" w:fill="auto"/>
            <w:noWrap/>
            <w:vAlign w:val="bottom"/>
            <w:hideMark/>
          </w:tcPr>
          <w:p w14:paraId="2BC91CE6"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Tumbledown</w:t>
            </w:r>
          </w:p>
        </w:tc>
        <w:tc>
          <w:tcPr>
            <w:tcW w:w="1516" w:type="pct"/>
            <w:tcBorders>
              <w:left w:val="nil"/>
              <w:right w:val="nil"/>
            </w:tcBorders>
            <w:shd w:val="clear" w:color="auto" w:fill="BFBFBF" w:themeFill="background1" w:themeFillShade="BF"/>
            <w:noWrap/>
            <w:vAlign w:val="bottom"/>
            <w:hideMark/>
          </w:tcPr>
          <w:p w14:paraId="2BC91CE7" w14:textId="77777777" w:rsidR="00653CE3" w:rsidRPr="00653CE3" w:rsidRDefault="00653CE3" w:rsidP="003D3D7F">
            <w:pPr>
              <w:rPr>
                <w:rFonts w:asciiTheme="minorHAnsi" w:hAnsiTheme="minorHAnsi"/>
                <w:color w:val="000000"/>
                <w:sz w:val="20"/>
                <w:szCs w:val="20"/>
                <w:highlight w:val="yellow"/>
                <w:lang w:val="en-US"/>
              </w:rPr>
            </w:pPr>
            <w:r w:rsidRPr="00653CE3">
              <w:rPr>
                <w:rFonts w:asciiTheme="minorHAnsi" w:hAnsiTheme="minorHAnsi"/>
                <w:color w:val="000000"/>
                <w:sz w:val="20"/>
                <w:szCs w:val="20"/>
                <w:lang w:val="en-US"/>
              </w:rPr>
              <w:t>Severn River</w:t>
            </w:r>
          </w:p>
        </w:tc>
        <w:tc>
          <w:tcPr>
            <w:tcW w:w="947" w:type="pct"/>
            <w:tcBorders>
              <w:left w:val="nil"/>
              <w:right w:val="nil"/>
            </w:tcBorders>
            <w:shd w:val="clear" w:color="auto" w:fill="auto"/>
            <w:noWrap/>
            <w:vAlign w:val="bottom"/>
            <w:hideMark/>
          </w:tcPr>
          <w:p w14:paraId="2BC91CE8"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-29.17801</w:t>
            </w:r>
          </w:p>
        </w:tc>
        <w:tc>
          <w:tcPr>
            <w:tcW w:w="983" w:type="pct"/>
            <w:tcBorders>
              <w:left w:val="nil"/>
              <w:right w:val="single" w:sz="4" w:space="0" w:color="auto"/>
            </w:tcBorders>
            <w:shd w:val="clear" w:color="auto" w:fill="BFBFBF" w:themeFill="background1" w:themeFillShade="BF"/>
            <w:noWrap/>
            <w:vAlign w:val="bottom"/>
            <w:hideMark/>
          </w:tcPr>
          <w:p w14:paraId="2BC91CE9"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151.09699</w:t>
            </w:r>
          </w:p>
        </w:tc>
      </w:tr>
      <w:tr w:rsidR="00653CE3" w:rsidRPr="00653CE3" w14:paraId="2BC91CEF" w14:textId="77777777" w:rsidTr="00653CE3">
        <w:trPr>
          <w:trHeight w:hRule="exact" w:val="113"/>
          <w:jc w:val="center"/>
        </w:trPr>
        <w:tc>
          <w:tcPr>
            <w:tcW w:w="1554" w:type="pct"/>
            <w:tcBorders>
              <w:left w:val="single" w:sz="4" w:space="0" w:color="auto"/>
              <w:bottom w:val="single" w:sz="4" w:space="0" w:color="auto"/>
              <w:right w:val="nil"/>
            </w:tcBorders>
            <w:shd w:val="clear" w:color="auto" w:fill="auto"/>
            <w:noWrap/>
            <w:vAlign w:val="bottom"/>
          </w:tcPr>
          <w:p w14:paraId="2BC91CEB" w14:textId="77777777" w:rsidR="00653CE3" w:rsidRPr="00653CE3" w:rsidRDefault="00653CE3" w:rsidP="003D3D7F">
            <w:pPr>
              <w:rPr>
                <w:rFonts w:asciiTheme="minorHAnsi" w:hAnsiTheme="minorHAnsi"/>
                <w:color w:val="000000"/>
                <w:sz w:val="20"/>
                <w:szCs w:val="20"/>
                <w:highlight w:val="yellow"/>
                <w:lang w:val="en-US"/>
              </w:rPr>
            </w:pPr>
          </w:p>
        </w:tc>
        <w:tc>
          <w:tcPr>
            <w:tcW w:w="1516" w:type="pct"/>
            <w:tcBorders>
              <w:left w:val="nil"/>
              <w:bottom w:val="single" w:sz="4" w:space="0" w:color="auto"/>
              <w:right w:val="nil"/>
            </w:tcBorders>
            <w:shd w:val="clear" w:color="auto" w:fill="BFBFBF" w:themeFill="background1" w:themeFillShade="BF"/>
            <w:noWrap/>
            <w:vAlign w:val="bottom"/>
          </w:tcPr>
          <w:p w14:paraId="2BC91CEC" w14:textId="77777777" w:rsidR="00653CE3" w:rsidRPr="00653CE3" w:rsidRDefault="00653CE3" w:rsidP="003D3D7F">
            <w:pPr>
              <w:rPr>
                <w:rFonts w:asciiTheme="minorHAnsi" w:hAnsiTheme="minorHAnsi"/>
                <w:color w:val="000000"/>
                <w:sz w:val="20"/>
                <w:szCs w:val="20"/>
                <w:highlight w:val="yellow"/>
                <w:lang w:val="en-US"/>
              </w:rPr>
            </w:pPr>
          </w:p>
        </w:tc>
        <w:tc>
          <w:tcPr>
            <w:tcW w:w="947" w:type="pct"/>
            <w:tcBorders>
              <w:left w:val="nil"/>
              <w:bottom w:val="single" w:sz="4" w:space="0" w:color="auto"/>
              <w:right w:val="nil"/>
            </w:tcBorders>
            <w:shd w:val="clear" w:color="auto" w:fill="auto"/>
            <w:noWrap/>
            <w:vAlign w:val="bottom"/>
          </w:tcPr>
          <w:p w14:paraId="2BC91CED" w14:textId="77777777" w:rsidR="00653CE3" w:rsidRPr="00653CE3" w:rsidRDefault="00653CE3" w:rsidP="003D3D7F">
            <w:pPr>
              <w:rPr>
                <w:rFonts w:asciiTheme="minorHAnsi" w:hAnsiTheme="minorHAnsi"/>
                <w:color w:val="000000"/>
                <w:sz w:val="20"/>
                <w:szCs w:val="20"/>
                <w:highlight w:val="yellow"/>
                <w:lang w:val="en-US"/>
              </w:rPr>
            </w:pPr>
          </w:p>
        </w:tc>
        <w:tc>
          <w:tcPr>
            <w:tcW w:w="983" w:type="pct"/>
            <w:tcBorders>
              <w:left w:val="nil"/>
              <w:bottom w:val="single" w:sz="4" w:space="0" w:color="auto"/>
              <w:right w:val="single" w:sz="4" w:space="0" w:color="auto"/>
            </w:tcBorders>
            <w:shd w:val="clear" w:color="auto" w:fill="BFBFBF" w:themeFill="background1" w:themeFillShade="BF"/>
            <w:noWrap/>
            <w:vAlign w:val="bottom"/>
          </w:tcPr>
          <w:p w14:paraId="2BC91CEE" w14:textId="77777777" w:rsidR="00653CE3" w:rsidRPr="00653CE3" w:rsidRDefault="00653CE3" w:rsidP="003D3D7F">
            <w:pPr>
              <w:rPr>
                <w:rFonts w:asciiTheme="minorHAnsi" w:hAnsiTheme="minorHAnsi"/>
                <w:color w:val="000000"/>
                <w:sz w:val="20"/>
                <w:szCs w:val="20"/>
                <w:highlight w:val="yellow"/>
                <w:lang w:val="en-US"/>
              </w:rPr>
            </w:pPr>
          </w:p>
        </w:tc>
      </w:tr>
      <w:tr w:rsidR="00653CE3" w:rsidRPr="00653CE3" w14:paraId="2BC91CF4" w14:textId="77777777" w:rsidTr="00653CE3">
        <w:trPr>
          <w:trHeight w:hRule="exact" w:val="309"/>
          <w:jc w:val="center"/>
        </w:trPr>
        <w:tc>
          <w:tcPr>
            <w:tcW w:w="1554" w:type="pct"/>
            <w:tcBorders>
              <w:top w:val="nil"/>
              <w:left w:val="single" w:sz="4" w:space="0" w:color="auto"/>
              <w:bottom w:val="nil"/>
              <w:right w:val="nil"/>
            </w:tcBorders>
            <w:shd w:val="clear" w:color="auto" w:fill="auto"/>
            <w:noWrap/>
            <w:vAlign w:val="bottom"/>
          </w:tcPr>
          <w:p w14:paraId="2BC91CF0"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Riverton (Zappas)</w:t>
            </w:r>
          </w:p>
        </w:tc>
        <w:tc>
          <w:tcPr>
            <w:tcW w:w="1516" w:type="pct"/>
            <w:tcBorders>
              <w:top w:val="nil"/>
              <w:left w:val="nil"/>
              <w:bottom w:val="nil"/>
              <w:right w:val="nil"/>
            </w:tcBorders>
            <w:shd w:val="clear" w:color="auto" w:fill="BFBFBF" w:themeFill="background1" w:themeFillShade="BF"/>
            <w:noWrap/>
            <w:vAlign w:val="bottom"/>
          </w:tcPr>
          <w:p w14:paraId="2BC91CF1"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top w:val="nil"/>
              <w:left w:val="nil"/>
              <w:bottom w:val="nil"/>
              <w:right w:val="nil"/>
            </w:tcBorders>
            <w:shd w:val="clear" w:color="auto" w:fill="auto"/>
            <w:noWrap/>
            <w:vAlign w:val="bottom"/>
          </w:tcPr>
          <w:p w14:paraId="2BC91CF2"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-29.11052</w:t>
            </w:r>
          </w:p>
        </w:tc>
        <w:tc>
          <w:tcPr>
            <w:tcW w:w="983" w:type="pct"/>
            <w:tcBorders>
              <w:top w:val="nil"/>
              <w:left w:val="nil"/>
              <w:bottom w:val="nil"/>
              <w:right w:val="single" w:sz="4" w:space="0" w:color="auto"/>
            </w:tcBorders>
            <w:shd w:val="clear" w:color="auto" w:fill="BFBFBF" w:themeFill="background1" w:themeFillShade="BF"/>
            <w:noWrap/>
            <w:vAlign w:val="bottom"/>
          </w:tcPr>
          <w:p w14:paraId="2BC91CF3"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151.45951</w:t>
            </w:r>
          </w:p>
        </w:tc>
      </w:tr>
      <w:tr w:rsidR="00653CE3" w:rsidRPr="00653CE3" w14:paraId="2BC91CF9" w14:textId="77777777" w:rsidTr="00653CE3">
        <w:trPr>
          <w:trHeight w:hRule="exact" w:val="309"/>
          <w:jc w:val="center"/>
        </w:trPr>
        <w:tc>
          <w:tcPr>
            <w:tcW w:w="1554" w:type="pct"/>
            <w:tcBorders>
              <w:top w:val="nil"/>
              <w:left w:val="single" w:sz="4" w:space="0" w:color="auto"/>
              <w:bottom w:val="nil"/>
              <w:right w:val="nil"/>
            </w:tcBorders>
            <w:shd w:val="clear" w:color="auto" w:fill="auto"/>
            <w:noWrap/>
            <w:vAlign w:val="bottom"/>
          </w:tcPr>
          <w:p w14:paraId="2BC91CF5"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Bonshaw</w:t>
            </w:r>
          </w:p>
        </w:tc>
        <w:tc>
          <w:tcPr>
            <w:tcW w:w="1516" w:type="pct"/>
            <w:tcBorders>
              <w:top w:val="nil"/>
              <w:left w:val="nil"/>
              <w:bottom w:val="nil"/>
              <w:right w:val="nil"/>
            </w:tcBorders>
            <w:shd w:val="clear" w:color="auto" w:fill="BFBFBF" w:themeFill="background1" w:themeFillShade="BF"/>
            <w:noWrap/>
            <w:vAlign w:val="bottom"/>
          </w:tcPr>
          <w:p w14:paraId="2BC91CF6"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top w:val="nil"/>
              <w:left w:val="nil"/>
              <w:bottom w:val="nil"/>
              <w:right w:val="nil"/>
            </w:tcBorders>
            <w:shd w:val="clear" w:color="auto" w:fill="auto"/>
            <w:noWrap/>
            <w:vAlign w:val="bottom"/>
          </w:tcPr>
          <w:p w14:paraId="2BC91CF7"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-29.04970</w:t>
            </w:r>
          </w:p>
        </w:tc>
        <w:tc>
          <w:tcPr>
            <w:tcW w:w="983" w:type="pct"/>
            <w:tcBorders>
              <w:top w:val="nil"/>
              <w:left w:val="nil"/>
              <w:bottom w:val="nil"/>
              <w:right w:val="single" w:sz="4" w:space="0" w:color="auto"/>
            </w:tcBorders>
            <w:shd w:val="clear" w:color="auto" w:fill="BFBFBF" w:themeFill="background1" w:themeFillShade="BF"/>
            <w:noWrap/>
            <w:vAlign w:val="bottom"/>
          </w:tcPr>
          <w:p w14:paraId="2BC91CF8"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151.28830</w:t>
            </w:r>
          </w:p>
        </w:tc>
      </w:tr>
      <w:tr w:rsidR="00653CE3" w:rsidRPr="00653CE3" w14:paraId="2BC91CFE" w14:textId="77777777" w:rsidTr="00653CE3">
        <w:trPr>
          <w:trHeight w:hRule="exact" w:val="309"/>
          <w:jc w:val="center"/>
        </w:trPr>
        <w:tc>
          <w:tcPr>
            <w:tcW w:w="1554" w:type="pct"/>
            <w:tcBorders>
              <w:top w:val="nil"/>
              <w:left w:val="single" w:sz="4" w:space="0" w:color="auto"/>
              <w:right w:val="nil"/>
            </w:tcBorders>
            <w:shd w:val="clear" w:color="auto" w:fill="auto"/>
            <w:noWrap/>
            <w:vAlign w:val="bottom"/>
            <w:hideMark/>
          </w:tcPr>
          <w:p w14:paraId="2BC91CFA"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Texas</w:t>
            </w:r>
          </w:p>
        </w:tc>
        <w:tc>
          <w:tcPr>
            <w:tcW w:w="1516" w:type="pct"/>
            <w:tcBorders>
              <w:top w:val="nil"/>
              <w:left w:val="nil"/>
              <w:right w:val="nil"/>
            </w:tcBorders>
            <w:shd w:val="clear" w:color="auto" w:fill="BFBFBF" w:themeFill="background1" w:themeFillShade="BF"/>
            <w:noWrap/>
            <w:vAlign w:val="bottom"/>
            <w:hideMark/>
          </w:tcPr>
          <w:p w14:paraId="2BC91CFB"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top w:val="nil"/>
              <w:left w:val="nil"/>
              <w:right w:val="nil"/>
            </w:tcBorders>
            <w:shd w:val="clear" w:color="auto" w:fill="auto"/>
            <w:noWrap/>
            <w:vAlign w:val="bottom"/>
            <w:hideMark/>
          </w:tcPr>
          <w:p w14:paraId="2BC91CFC"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-28.86920</w:t>
            </w:r>
          </w:p>
        </w:tc>
        <w:tc>
          <w:tcPr>
            <w:tcW w:w="983" w:type="pct"/>
            <w:tcBorders>
              <w:top w:val="nil"/>
              <w:left w:val="nil"/>
              <w:right w:val="single" w:sz="4" w:space="0" w:color="auto"/>
            </w:tcBorders>
            <w:shd w:val="clear" w:color="auto" w:fill="BFBFBF" w:themeFill="background1" w:themeFillShade="BF"/>
            <w:noWrap/>
            <w:vAlign w:val="bottom"/>
            <w:hideMark/>
          </w:tcPr>
          <w:p w14:paraId="2BC91CFD"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151.16283</w:t>
            </w:r>
          </w:p>
        </w:tc>
      </w:tr>
      <w:tr w:rsidR="00653CE3" w:rsidRPr="00653CE3" w14:paraId="2BC91D03" w14:textId="77777777" w:rsidTr="00653CE3">
        <w:trPr>
          <w:trHeight w:hRule="exact" w:val="309"/>
          <w:jc w:val="center"/>
        </w:trPr>
        <w:tc>
          <w:tcPr>
            <w:tcW w:w="1554" w:type="pct"/>
            <w:tcBorders>
              <w:left w:val="single" w:sz="4" w:space="0" w:color="auto"/>
              <w:right w:val="nil"/>
            </w:tcBorders>
            <w:shd w:val="clear" w:color="auto" w:fill="auto"/>
            <w:noWrap/>
            <w:vAlign w:val="bottom"/>
            <w:hideMark/>
          </w:tcPr>
          <w:p w14:paraId="2BC91CFF"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Smithfield</w:t>
            </w:r>
          </w:p>
        </w:tc>
        <w:tc>
          <w:tcPr>
            <w:tcW w:w="1516" w:type="pct"/>
            <w:tcBorders>
              <w:left w:val="nil"/>
              <w:right w:val="nil"/>
            </w:tcBorders>
            <w:shd w:val="clear" w:color="auto" w:fill="BFBFBF" w:themeFill="background1" w:themeFillShade="BF"/>
            <w:noWrap/>
            <w:vAlign w:val="bottom"/>
            <w:hideMark/>
          </w:tcPr>
          <w:p w14:paraId="2BC91D00"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left w:val="nil"/>
              <w:right w:val="nil"/>
            </w:tcBorders>
            <w:shd w:val="clear" w:color="auto" w:fill="auto"/>
            <w:noWrap/>
            <w:vAlign w:val="bottom"/>
            <w:hideMark/>
          </w:tcPr>
          <w:p w14:paraId="2BC91D01"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-28.80530</w:t>
            </w:r>
          </w:p>
        </w:tc>
        <w:tc>
          <w:tcPr>
            <w:tcW w:w="983" w:type="pct"/>
            <w:tcBorders>
              <w:left w:val="nil"/>
              <w:right w:val="single" w:sz="4" w:space="0" w:color="auto"/>
            </w:tcBorders>
            <w:shd w:val="clear" w:color="auto" w:fill="BFBFBF" w:themeFill="background1" w:themeFillShade="BF"/>
            <w:noWrap/>
            <w:vAlign w:val="bottom"/>
            <w:hideMark/>
          </w:tcPr>
          <w:p w14:paraId="2BC91D02"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151.04230</w:t>
            </w:r>
          </w:p>
        </w:tc>
      </w:tr>
      <w:tr w:rsidR="00653CE3" w:rsidRPr="00653CE3" w14:paraId="2BC91D08" w14:textId="77777777" w:rsidTr="00653CE3">
        <w:trPr>
          <w:trHeight w:hRule="exact" w:val="309"/>
          <w:jc w:val="center"/>
        </w:trPr>
        <w:tc>
          <w:tcPr>
            <w:tcW w:w="1554" w:type="pct"/>
            <w:tcBorders>
              <w:top w:val="nil"/>
              <w:left w:val="single" w:sz="4" w:space="0" w:color="auto"/>
              <w:right w:val="nil"/>
            </w:tcBorders>
            <w:shd w:val="clear" w:color="auto" w:fill="auto"/>
            <w:noWrap/>
            <w:vAlign w:val="bottom"/>
            <w:hideMark/>
          </w:tcPr>
          <w:p w14:paraId="2BC91D04"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Keetah Bridge</w:t>
            </w:r>
          </w:p>
        </w:tc>
        <w:tc>
          <w:tcPr>
            <w:tcW w:w="1516" w:type="pct"/>
            <w:tcBorders>
              <w:top w:val="nil"/>
              <w:left w:val="nil"/>
              <w:right w:val="nil"/>
            </w:tcBorders>
            <w:shd w:val="clear" w:color="auto" w:fill="BFBFBF" w:themeFill="background1" w:themeFillShade="BF"/>
            <w:noWrap/>
            <w:vAlign w:val="bottom"/>
            <w:hideMark/>
          </w:tcPr>
          <w:p w14:paraId="2BC91D05"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top w:val="nil"/>
              <w:left w:val="nil"/>
              <w:right w:val="nil"/>
            </w:tcBorders>
            <w:shd w:val="clear" w:color="auto" w:fill="auto"/>
            <w:noWrap/>
            <w:vAlign w:val="bottom"/>
            <w:hideMark/>
          </w:tcPr>
          <w:p w14:paraId="2BC91D06"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-28.64269</w:t>
            </w:r>
          </w:p>
        </w:tc>
        <w:tc>
          <w:tcPr>
            <w:tcW w:w="983" w:type="pct"/>
            <w:tcBorders>
              <w:top w:val="nil"/>
              <w:left w:val="nil"/>
              <w:right w:val="single" w:sz="4" w:space="0" w:color="auto"/>
            </w:tcBorders>
            <w:shd w:val="clear" w:color="auto" w:fill="BFBFBF" w:themeFill="background1" w:themeFillShade="BF"/>
            <w:noWrap/>
            <w:vAlign w:val="bottom"/>
            <w:hideMark/>
          </w:tcPr>
          <w:p w14:paraId="2BC91D07"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150.72019</w:t>
            </w:r>
          </w:p>
        </w:tc>
      </w:tr>
      <w:tr w:rsidR="00653CE3" w:rsidRPr="00653CE3" w14:paraId="2BC91D0D" w14:textId="77777777" w:rsidTr="00653CE3">
        <w:trPr>
          <w:trHeight w:hRule="exact" w:val="309"/>
          <w:jc w:val="center"/>
        </w:trPr>
        <w:tc>
          <w:tcPr>
            <w:tcW w:w="1554" w:type="pct"/>
            <w:tcBorders>
              <w:top w:val="nil"/>
              <w:left w:val="single" w:sz="4" w:space="0" w:color="auto"/>
              <w:right w:val="nil"/>
            </w:tcBorders>
            <w:shd w:val="clear" w:color="auto" w:fill="auto"/>
            <w:noWrap/>
            <w:vAlign w:val="bottom"/>
          </w:tcPr>
          <w:p w14:paraId="2BC91D09"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Greenvale</w:t>
            </w:r>
          </w:p>
        </w:tc>
        <w:tc>
          <w:tcPr>
            <w:tcW w:w="1516" w:type="pct"/>
            <w:tcBorders>
              <w:top w:val="nil"/>
              <w:left w:val="nil"/>
              <w:right w:val="nil"/>
            </w:tcBorders>
            <w:shd w:val="clear" w:color="auto" w:fill="BFBFBF" w:themeFill="background1" w:themeFillShade="BF"/>
            <w:noWrap/>
            <w:vAlign w:val="bottom"/>
          </w:tcPr>
          <w:p w14:paraId="2BC91D0A"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Dumaresq River</w:t>
            </w:r>
          </w:p>
        </w:tc>
        <w:tc>
          <w:tcPr>
            <w:tcW w:w="947" w:type="pct"/>
            <w:tcBorders>
              <w:top w:val="nil"/>
              <w:left w:val="nil"/>
              <w:right w:val="nil"/>
            </w:tcBorders>
            <w:shd w:val="clear" w:color="auto" w:fill="auto"/>
            <w:noWrap/>
            <w:vAlign w:val="bottom"/>
          </w:tcPr>
          <w:p w14:paraId="2BC91D0B"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-28.65647</w:t>
            </w:r>
          </w:p>
        </w:tc>
        <w:tc>
          <w:tcPr>
            <w:tcW w:w="983" w:type="pct"/>
            <w:tcBorders>
              <w:top w:val="nil"/>
              <w:left w:val="nil"/>
              <w:right w:val="single" w:sz="4" w:space="0" w:color="auto"/>
            </w:tcBorders>
            <w:shd w:val="clear" w:color="auto" w:fill="BFBFBF" w:themeFill="background1" w:themeFillShade="BF"/>
            <w:noWrap/>
            <w:vAlign w:val="bottom"/>
          </w:tcPr>
          <w:p w14:paraId="2BC91D0C"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150.55730</w:t>
            </w:r>
          </w:p>
        </w:tc>
      </w:tr>
      <w:tr w:rsidR="00653CE3" w:rsidRPr="00653CE3" w14:paraId="2BC91D12" w14:textId="77777777" w:rsidTr="00653CE3">
        <w:trPr>
          <w:trHeight w:hRule="exact" w:val="113"/>
          <w:jc w:val="center"/>
        </w:trPr>
        <w:tc>
          <w:tcPr>
            <w:tcW w:w="1554" w:type="pct"/>
            <w:tcBorders>
              <w:left w:val="single" w:sz="4" w:space="0" w:color="auto"/>
              <w:bottom w:val="single" w:sz="4" w:space="0" w:color="auto"/>
              <w:right w:val="nil"/>
            </w:tcBorders>
            <w:shd w:val="clear" w:color="auto" w:fill="auto"/>
            <w:noWrap/>
            <w:vAlign w:val="bottom"/>
          </w:tcPr>
          <w:p w14:paraId="2BC91D0E" w14:textId="77777777" w:rsidR="00653CE3" w:rsidRPr="00653CE3" w:rsidRDefault="00653CE3" w:rsidP="003D3D7F">
            <w:pPr>
              <w:rPr>
                <w:rFonts w:asciiTheme="minorHAnsi" w:hAnsiTheme="minorHAnsi"/>
                <w:color w:val="000000"/>
                <w:sz w:val="20"/>
                <w:szCs w:val="20"/>
                <w:lang w:val="en-US"/>
              </w:rPr>
            </w:pPr>
          </w:p>
        </w:tc>
        <w:tc>
          <w:tcPr>
            <w:tcW w:w="1516" w:type="pct"/>
            <w:tcBorders>
              <w:left w:val="nil"/>
              <w:bottom w:val="single" w:sz="4" w:space="0" w:color="auto"/>
              <w:right w:val="nil"/>
            </w:tcBorders>
            <w:shd w:val="clear" w:color="auto" w:fill="BFBFBF" w:themeFill="background1" w:themeFillShade="BF"/>
            <w:noWrap/>
            <w:vAlign w:val="bottom"/>
          </w:tcPr>
          <w:p w14:paraId="2BC91D0F" w14:textId="77777777" w:rsidR="00653CE3" w:rsidRPr="00653CE3" w:rsidRDefault="00653CE3" w:rsidP="003D3D7F">
            <w:pPr>
              <w:rPr>
                <w:rFonts w:asciiTheme="minorHAnsi" w:hAnsiTheme="minorHAnsi"/>
                <w:color w:val="000000"/>
                <w:sz w:val="20"/>
                <w:szCs w:val="20"/>
                <w:lang w:val="en-US"/>
              </w:rPr>
            </w:pPr>
          </w:p>
        </w:tc>
        <w:tc>
          <w:tcPr>
            <w:tcW w:w="947" w:type="pct"/>
            <w:tcBorders>
              <w:left w:val="nil"/>
              <w:bottom w:val="single" w:sz="4" w:space="0" w:color="auto"/>
              <w:right w:val="nil"/>
            </w:tcBorders>
            <w:shd w:val="clear" w:color="auto" w:fill="auto"/>
            <w:noWrap/>
            <w:vAlign w:val="bottom"/>
          </w:tcPr>
          <w:p w14:paraId="2BC91D10" w14:textId="77777777" w:rsidR="00653CE3" w:rsidRPr="00653CE3" w:rsidRDefault="00653CE3" w:rsidP="003D3D7F">
            <w:pPr>
              <w:rPr>
                <w:rFonts w:asciiTheme="minorHAnsi" w:hAnsiTheme="minorHAnsi"/>
                <w:color w:val="000000"/>
                <w:sz w:val="20"/>
                <w:szCs w:val="20"/>
                <w:lang w:val="en-US"/>
              </w:rPr>
            </w:pPr>
          </w:p>
        </w:tc>
        <w:tc>
          <w:tcPr>
            <w:tcW w:w="983" w:type="pct"/>
            <w:tcBorders>
              <w:left w:val="nil"/>
              <w:bottom w:val="single" w:sz="4" w:space="0" w:color="auto"/>
              <w:right w:val="single" w:sz="4" w:space="0" w:color="auto"/>
            </w:tcBorders>
            <w:shd w:val="clear" w:color="auto" w:fill="BFBFBF" w:themeFill="background1" w:themeFillShade="BF"/>
            <w:noWrap/>
            <w:vAlign w:val="bottom"/>
          </w:tcPr>
          <w:p w14:paraId="2BC91D11" w14:textId="77777777" w:rsidR="00653CE3" w:rsidRPr="00653CE3" w:rsidRDefault="00653CE3" w:rsidP="003D3D7F">
            <w:pPr>
              <w:rPr>
                <w:rFonts w:asciiTheme="minorHAnsi" w:hAnsiTheme="minorHAnsi"/>
                <w:color w:val="000000"/>
                <w:sz w:val="20"/>
                <w:szCs w:val="20"/>
                <w:lang w:val="en-US"/>
              </w:rPr>
            </w:pPr>
          </w:p>
        </w:tc>
      </w:tr>
      <w:tr w:rsidR="00653CE3" w:rsidRPr="00653CE3" w14:paraId="2BC91D17" w14:textId="77777777" w:rsidTr="00653CE3">
        <w:trPr>
          <w:trHeight w:hRule="exact" w:val="309"/>
          <w:jc w:val="center"/>
        </w:trPr>
        <w:tc>
          <w:tcPr>
            <w:tcW w:w="1554" w:type="pct"/>
            <w:tcBorders>
              <w:top w:val="single" w:sz="4" w:space="0" w:color="auto"/>
              <w:left w:val="single" w:sz="4" w:space="0" w:color="auto"/>
              <w:bottom w:val="nil"/>
              <w:right w:val="nil"/>
            </w:tcBorders>
            <w:shd w:val="clear" w:color="auto" w:fill="auto"/>
            <w:noWrap/>
            <w:vAlign w:val="bottom"/>
            <w:hideMark/>
          </w:tcPr>
          <w:p w14:paraId="2BC91D13"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Bedwell Downs</w:t>
            </w:r>
          </w:p>
        </w:tc>
        <w:tc>
          <w:tcPr>
            <w:tcW w:w="1516" w:type="pct"/>
            <w:tcBorders>
              <w:top w:val="single" w:sz="4" w:space="0" w:color="auto"/>
              <w:left w:val="nil"/>
              <w:bottom w:val="nil"/>
              <w:right w:val="nil"/>
            </w:tcBorders>
            <w:shd w:val="clear" w:color="auto" w:fill="BFBFBF" w:themeFill="background1" w:themeFillShade="BF"/>
            <w:noWrap/>
            <w:vAlign w:val="bottom"/>
            <w:hideMark/>
          </w:tcPr>
          <w:p w14:paraId="2BC91D14"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Macintyre River</w:t>
            </w:r>
          </w:p>
        </w:tc>
        <w:tc>
          <w:tcPr>
            <w:tcW w:w="947" w:type="pct"/>
            <w:tcBorders>
              <w:top w:val="single" w:sz="4" w:space="0" w:color="auto"/>
              <w:left w:val="nil"/>
              <w:bottom w:val="nil"/>
              <w:right w:val="nil"/>
            </w:tcBorders>
            <w:shd w:val="clear" w:color="auto" w:fill="auto"/>
            <w:noWrap/>
            <w:vAlign w:val="bottom"/>
            <w:hideMark/>
          </w:tcPr>
          <w:p w14:paraId="2BC91D15"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-29.05724</w:t>
            </w:r>
          </w:p>
        </w:tc>
        <w:tc>
          <w:tcPr>
            <w:tcW w:w="983" w:type="pct"/>
            <w:tcBorders>
              <w:top w:val="single" w:sz="4" w:space="0" w:color="auto"/>
              <w:left w:val="nil"/>
              <w:bottom w:val="nil"/>
              <w:right w:val="single" w:sz="4" w:space="0" w:color="auto"/>
            </w:tcBorders>
            <w:shd w:val="clear" w:color="auto" w:fill="BFBFBF" w:themeFill="background1" w:themeFillShade="BF"/>
            <w:noWrap/>
            <w:vAlign w:val="bottom"/>
            <w:hideMark/>
          </w:tcPr>
          <w:p w14:paraId="2BC91D16"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150.90291</w:t>
            </w:r>
          </w:p>
        </w:tc>
      </w:tr>
      <w:tr w:rsidR="00653CE3" w:rsidRPr="00653CE3" w14:paraId="2BC91D1C" w14:textId="77777777" w:rsidTr="00653CE3">
        <w:trPr>
          <w:trHeight w:hRule="exact" w:val="309"/>
          <w:jc w:val="center"/>
        </w:trPr>
        <w:tc>
          <w:tcPr>
            <w:tcW w:w="1554" w:type="pct"/>
            <w:tcBorders>
              <w:top w:val="nil"/>
              <w:left w:val="single" w:sz="4" w:space="0" w:color="auto"/>
              <w:right w:val="nil"/>
            </w:tcBorders>
            <w:shd w:val="clear" w:color="auto" w:fill="auto"/>
            <w:noWrap/>
            <w:vAlign w:val="bottom"/>
            <w:hideMark/>
          </w:tcPr>
          <w:p w14:paraId="2BC91D18"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Trigamon</w:t>
            </w:r>
          </w:p>
        </w:tc>
        <w:tc>
          <w:tcPr>
            <w:tcW w:w="1516" w:type="pct"/>
            <w:tcBorders>
              <w:top w:val="nil"/>
              <w:left w:val="nil"/>
              <w:right w:val="nil"/>
            </w:tcBorders>
            <w:shd w:val="clear" w:color="auto" w:fill="BFBFBF" w:themeFill="background1" w:themeFillShade="BF"/>
            <w:noWrap/>
            <w:vAlign w:val="bottom"/>
            <w:hideMark/>
          </w:tcPr>
          <w:p w14:paraId="2BC91D19"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Macintyre River</w:t>
            </w:r>
          </w:p>
        </w:tc>
        <w:tc>
          <w:tcPr>
            <w:tcW w:w="947" w:type="pct"/>
            <w:tcBorders>
              <w:top w:val="nil"/>
              <w:left w:val="nil"/>
              <w:right w:val="nil"/>
            </w:tcBorders>
            <w:shd w:val="clear" w:color="auto" w:fill="auto"/>
            <w:noWrap/>
            <w:vAlign w:val="bottom"/>
            <w:hideMark/>
          </w:tcPr>
          <w:p w14:paraId="2BC91D1A"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-28.96366</w:t>
            </w:r>
          </w:p>
        </w:tc>
        <w:tc>
          <w:tcPr>
            <w:tcW w:w="983" w:type="pct"/>
            <w:tcBorders>
              <w:top w:val="nil"/>
              <w:left w:val="nil"/>
              <w:right w:val="single" w:sz="4" w:space="0" w:color="auto"/>
            </w:tcBorders>
            <w:shd w:val="clear" w:color="auto" w:fill="BFBFBF" w:themeFill="background1" w:themeFillShade="BF"/>
            <w:noWrap/>
            <w:vAlign w:val="bottom"/>
            <w:hideMark/>
          </w:tcPr>
          <w:p w14:paraId="2BC91D1B"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150.80830</w:t>
            </w:r>
          </w:p>
        </w:tc>
      </w:tr>
      <w:tr w:rsidR="00653CE3" w:rsidRPr="00653CE3" w14:paraId="2BC91D21" w14:textId="77777777" w:rsidTr="00653CE3">
        <w:trPr>
          <w:trHeight w:hRule="exact" w:val="309"/>
          <w:jc w:val="center"/>
        </w:trPr>
        <w:tc>
          <w:tcPr>
            <w:tcW w:w="1554" w:type="pct"/>
            <w:tcBorders>
              <w:top w:val="nil"/>
              <w:left w:val="single" w:sz="4" w:space="0" w:color="auto"/>
              <w:right w:val="nil"/>
            </w:tcBorders>
            <w:shd w:val="clear" w:color="auto" w:fill="auto"/>
            <w:noWrap/>
            <w:vAlign w:val="bottom"/>
            <w:hideMark/>
          </w:tcPr>
          <w:p w14:paraId="2BC91D1D"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Yetman</w:t>
            </w:r>
          </w:p>
        </w:tc>
        <w:tc>
          <w:tcPr>
            <w:tcW w:w="1516" w:type="pct"/>
            <w:tcBorders>
              <w:top w:val="nil"/>
              <w:left w:val="nil"/>
              <w:right w:val="nil"/>
            </w:tcBorders>
            <w:shd w:val="clear" w:color="auto" w:fill="BFBFBF" w:themeFill="background1" w:themeFillShade="BF"/>
            <w:noWrap/>
            <w:vAlign w:val="bottom"/>
            <w:hideMark/>
          </w:tcPr>
          <w:p w14:paraId="2BC91D1E"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Macintyre River</w:t>
            </w:r>
          </w:p>
        </w:tc>
        <w:tc>
          <w:tcPr>
            <w:tcW w:w="947" w:type="pct"/>
            <w:tcBorders>
              <w:top w:val="nil"/>
              <w:left w:val="nil"/>
              <w:right w:val="nil"/>
            </w:tcBorders>
            <w:shd w:val="clear" w:color="auto" w:fill="auto"/>
            <w:noWrap/>
            <w:vAlign w:val="bottom"/>
            <w:hideMark/>
          </w:tcPr>
          <w:p w14:paraId="2BC91D1F"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-28.86673</w:t>
            </w:r>
          </w:p>
        </w:tc>
        <w:tc>
          <w:tcPr>
            <w:tcW w:w="983" w:type="pct"/>
            <w:tcBorders>
              <w:top w:val="nil"/>
              <w:left w:val="nil"/>
              <w:right w:val="single" w:sz="4" w:space="0" w:color="auto"/>
            </w:tcBorders>
            <w:shd w:val="clear" w:color="auto" w:fill="BFBFBF" w:themeFill="background1" w:themeFillShade="BF"/>
            <w:noWrap/>
            <w:vAlign w:val="bottom"/>
            <w:hideMark/>
          </w:tcPr>
          <w:p w14:paraId="2BC91D20"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150.75868</w:t>
            </w:r>
          </w:p>
        </w:tc>
      </w:tr>
      <w:tr w:rsidR="00653CE3" w:rsidRPr="00653CE3" w14:paraId="2BC91D26" w14:textId="77777777" w:rsidTr="00653CE3">
        <w:trPr>
          <w:trHeight w:hRule="exact" w:val="309"/>
          <w:jc w:val="center"/>
        </w:trPr>
        <w:tc>
          <w:tcPr>
            <w:tcW w:w="1554" w:type="pct"/>
            <w:tcBorders>
              <w:left w:val="single" w:sz="4" w:space="0" w:color="auto"/>
              <w:bottom w:val="nil"/>
              <w:right w:val="nil"/>
            </w:tcBorders>
            <w:shd w:val="clear" w:color="auto" w:fill="auto"/>
            <w:noWrap/>
            <w:vAlign w:val="bottom"/>
          </w:tcPr>
          <w:p w14:paraId="2BC91D22"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Holdfast Crossing</w:t>
            </w:r>
          </w:p>
        </w:tc>
        <w:tc>
          <w:tcPr>
            <w:tcW w:w="1516" w:type="pct"/>
            <w:tcBorders>
              <w:left w:val="nil"/>
              <w:bottom w:val="nil"/>
              <w:right w:val="nil"/>
            </w:tcBorders>
            <w:shd w:val="clear" w:color="auto" w:fill="BFBFBF" w:themeFill="background1" w:themeFillShade="BF"/>
            <w:noWrap/>
            <w:vAlign w:val="bottom"/>
          </w:tcPr>
          <w:p w14:paraId="2BC91D23"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Macintyre River</w:t>
            </w:r>
          </w:p>
        </w:tc>
        <w:tc>
          <w:tcPr>
            <w:tcW w:w="947" w:type="pct"/>
            <w:tcBorders>
              <w:left w:val="nil"/>
              <w:bottom w:val="nil"/>
              <w:right w:val="nil"/>
            </w:tcBorders>
            <w:shd w:val="clear" w:color="auto" w:fill="auto"/>
            <w:noWrap/>
            <w:vAlign w:val="bottom"/>
          </w:tcPr>
          <w:p w14:paraId="2BC91D24"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-28.79860</w:t>
            </w:r>
          </w:p>
        </w:tc>
        <w:tc>
          <w:tcPr>
            <w:tcW w:w="983" w:type="pct"/>
            <w:tcBorders>
              <w:left w:val="nil"/>
              <w:bottom w:val="nil"/>
              <w:right w:val="single" w:sz="4" w:space="0" w:color="auto"/>
            </w:tcBorders>
            <w:shd w:val="clear" w:color="auto" w:fill="BFBFBF" w:themeFill="background1" w:themeFillShade="BF"/>
            <w:noWrap/>
            <w:vAlign w:val="bottom"/>
          </w:tcPr>
          <w:p w14:paraId="2BC91D25"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150.72910</w:t>
            </w:r>
          </w:p>
        </w:tc>
      </w:tr>
      <w:tr w:rsidR="00653CE3" w:rsidRPr="00653CE3" w14:paraId="2BC91D2B" w14:textId="77777777" w:rsidTr="00653CE3">
        <w:trPr>
          <w:trHeight w:hRule="exact" w:val="309"/>
          <w:jc w:val="center"/>
        </w:trPr>
        <w:tc>
          <w:tcPr>
            <w:tcW w:w="1554" w:type="pct"/>
            <w:tcBorders>
              <w:left w:val="single" w:sz="4" w:space="0" w:color="auto"/>
              <w:bottom w:val="single" w:sz="4" w:space="0" w:color="auto"/>
              <w:right w:val="nil"/>
            </w:tcBorders>
            <w:shd w:val="clear" w:color="auto" w:fill="auto"/>
            <w:noWrap/>
            <w:vAlign w:val="bottom"/>
            <w:hideMark/>
          </w:tcPr>
          <w:p w14:paraId="2BC91D27"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Boonal</w:t>
            </w:r>
          </w:p>
        </w:tc>
        <w:tc>
          <w:tcPr>
            <w:tcW w:w="1516" w:type="pct"/>
            <w:tcBorders>
              <w:left w:val="nil"/>
              <w:bottom w:val="single" w:sz="4" w:space="0" w:color="auto"/>
              <w:right w:val="nil"/>
            </w:tcBorders>
            <w:shd w:val="clear" w:color="auto" w:fill="BFBFBF" w:themeFill="background1" w:themeFillShade="BF"/>
            <w:noWrap/>
            <w:vAlign w:val="bottom"/>
            <w:hideMark/>
          </w:tcPr>
          <w:p w14:paraId="2BC91D28"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Macintyre River</w:t>
            </w:r>
          </w:p>
        </w:tc>
        <w:tc>
          <w:tcPr>
            <w:tcW w:w="947" w:type="pct"/>
            <w:tcBorders>
              <w:left w:val="nil"/>
              <w:bottom w:val="single" w:sz="4" w:space="0" w:color="auto"/>
              <w:right w:val="nil"/>
            </w:tcBorders>
            <w:shd w:val="clear" w:color="auto" w:fill="auto"/>
            <w:noWrap/>
            <w:vAlign w:val="bottom"/>
            <w:hideMark/>
          </w:tcPr>
          <w:p w14:paraId="2BC91D29"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-28.70031</w:t>
            </w:r>
          </w:p>
        </w:tc>
        <w:tc>
          <w:tcPr>
            <w:tcW w:w="983" w:type="pct"/>
            <w:tcBorders>
              <w:left w:val="nil"/>
              <w:bottom w:val="single" w:sz="4" w:space="0" w:color="auto"/>
              <w:right w:val="single" w:sz="4" w:space="0" w:color="auto"/>
            </w:tcBorders>
            <w:shd w:val="clear" w:color="auto" w:fill="BFBFBF" w:themeFill="background1" w:themeFillShade="BF"/>
            <w:noWrap/>
            <w:vAlign w:val="bottom"/>
            <w:hideMark/>
          </w:tcPr>
          <w:p w14:paraId="2BC91D2A" w14:textId="77777777" w:rsidR="00653CE3" w:rsidRPr="00653CE3" w:rsidRDefault="00653CE3" w:rsidP="003D3D7F">
            <w:pPr>
              <w:rPr>
                <w:rFonts w:asciiTheme="minorHAnsi" w:hAnsiTheme="minorHAnsi"/>
                <w:color w:val="000000"/>
                <w:sz w:val="20"/>
                <w:szCs w:val="20"/>
                <w:lang w:val="en-US"/>
              </w:rPr>
            </w:pPr>
            <w:r w:rsidRPr="00653CE3">
              <w:rPr>
                <w:rFonts w:asciiTheme="minorHAnsi" w:hAnsiTheme="minorHAnsi"/>
                <w:color w:val="000000"/>
                <w:sz w:val="20"/>
                <w:szCs w:val="20"/>
                <w:lang w:val="en-US"/>
              </w:rPr>
              <w:t>150.53050</w:t>
            </w:r>
          </w:p>
        </w:tc>
      </w:tr>
    </w:tbl>
    <w:p w14:paraId="2BC91D2C" w14:textId="77777777" w:rsidR="000C574C" w:rsidRPr="00842217" w:rsidRDefault="00BB769A" w:rsidP="00BB769A">
      <w:pPr>
        <w:pStyle w:val="Heading2"/>
        <w:spacing w:before="120"/>
        <w:rPr>
          <w:rFonts w:asciiTheme="minorHAnsi" w:hAnsiTheme="minorHAnsi" w:cs="Times New Roman"/>
          <w:b w:val="0"/>
          <w:color w:val="auto"/>
        </w:rPr>
      </w:pPr>
      <w:bookmarkStart w:id="18" w:name="_Toc18704979"/>
      <w:r>
        <w:rPr>
          <w:rFonts w:asciiTheme="minorHAnsi" w:hAnsiTheme="minorHAnsi"/>
          <w:color w:val="auto"/>
          <w:sz w:val="22"/>
          <w:szCs w:val="22"/>
        </w:rPr>
        <w:t xml:space="preserve">5.2 </w:t>
      </w:r>
      <w:r w:rsidR="000C574C" w:rsidRPr="00BB769A">
        <w:rPr>
          <w:rFonts w:asciiTheme="minorHAnsi" w:hAnsiTheme="minorHAnsi"/>
          <w:color w:val="auto"/>
          <w:sz w:val="22"/>
          <w:szCs w:val="22"/>
        </w:rPr>
        <w:t>Fish monitoring protocol</w:t>
      </w:r>
      <w:bookmarkEnd w:id="18"/>
    </w:p>
    <w:p w14:paraId="2BC91D2D" w14:textId="77777777" w:rsidR="00F81859" w:rsidRDefault="000C574C" w:rsidP="000C574C">
      <w:pPr>
        <w:pStyle w:val="ListNumber"/>
        <w:tabs>
          <w:tab w:val="clear" w:pos="643"/>
        </w:tabs>
        <w:spacing w:before="120" w:after="120"/>
        <w:ind w:left="0" w:firstLine="0"/>
        <w:contextualSpacing w:val="0"/>
        <w:jc w:val="both"/>
        <w:rPr>
          <w:rFonts w:asciiTheme="minorHAnsi" w:hAnsiTheme="minorHAnsi" w:cs="Times New Roman"/>
          <w:color w:val="auto"/>
        </w:rPr>
      </w:pPr>
      <w:r w:rsidRPr="00605344">
        <w:rPr>
          <w:rFonts w:asciiTheme="minorHAnsi" w:hAnsiTheme="minorHAnsi" w:cs="Times New Roman"/>
          <w:color w:val="auto"/>
        </w:rPr>
        <w:t>Sampling follow</w:t>
      </w:r>
      <w:r w:rsidR="001E6BEA">
        <w:rPr>
          <w:rFonts w:asciiTheme="minorHAnsi" w:hAnsiTheme="minorHAnsi" w:cs="Times New Roman"/>
          <w:color w:val="auto"/>
        </w:rPr>
        <w:t>ed</w:t>
      </w:r>
      <w:r w:rsidRPr="00605344">
        <w:rPr>
          <w:rFonts w:asciiTheme="minorHAnsi" w:hAnsiTheme="minorHAnsi" w:cs="Times New Roman"/>
          <w:color w:val="auto"/>
        </w:rPr>
        <w:t xml:space="preserve"> the standard methods for riverine fish, as developed for the Sustainable Rivers Audit (</w:t>
      </w:r>
      <w:r w:rsidR="00B248A2">
        <w:rPr>
          <w:rFonts w:asciiTheme="minorHAnsi" w:hAnsiTheme="minorHAnsi" w:cs="Times New Roman"/>
          <w:color w:val="auto"/>
        </w:rPr>
        <w:t>Davies et al. 2012</w:t>
      </w:r>
      <w:r w:rsidRPr="00605344">
        <w:rPr>
          <w:rFonts w:asciiTheme="minorHAnsi" w:hAnsiTheme="minorHAnsi" w:cs="Times New Roman"/>
          <w:color w:val="auto"/>
        </w:rPr>
        <w:t>), consisting of boat electrofishing (</w:t>
      </w:r>
      <w:r w:rsidRPr="00605344">
        <w:rPr>
          <w:rFonts w:asciiTheme="minorHAnsi" w:hAnsiTheme="minorHAnsi" w:cs="Times New Roman"/>
          <w:i/>
          <w:color w:val="auto"/>
        </w:rPr>
        <w:t>n</w:t>
      </w:r>
      <w:r w:rsidR="003A7B80">
        <w:rPr>
          <w:rFonts w:asciiTheme="minorHAnsi" w:hAnsiTheme="minorHAnsi" w:cs="Times New Roman"/>
          <w:i/>
          <w:color w:val="auto"/>
        </w:rPr>
        <w:t xml:space="preserve"> </w:t>
      </w:r>
      <w:r w:rsidRPr="00605344">
        <w:rPr>
          <w:rFonts w:asciiTheme="minorHAnsi" w:hAnsiTheme="minorHAnsi" w:cs="Times New Roman"/>
          <w:color w:val="auto"/>
        </w:rPr>
        <w:t>=</w:t>
      </w:r>
      <w:r w:rsidR="003A7B80">
        <w:rPr>
          <w:rFonts w:asciiTheme="minorHAnsi" w:hAnsiTheme="minorHAnsi" w:cs="Times New Roman"/>
          <w:color w:val="auto"/>
        </w:rPr>
        <w:t xml:space="preserve"> </w:t>
      </w:r>
      <w:r w:rsidRPr="00605344">
        <w:rPr>
          <w:rFonts w:asciiTheme="minorHAnsi" w:hAnsiTheme="minorHAnsi" w:cs="Times New Roman"/>
          <w:color w:val="auto"/>
        </w:rPr>
        <w:t>12 operations, each consisting of 90 seconds ‘on-time’), and collapsible concertina-style bait traps (</w:t>
      </w:r>
      <w:r w:rsidRPr="00605344">
        <w:rPr>
          <w:rFonts w:asciiTheme="minorHAnsi" w:hAnsiTheme="minorHAnsi" w:cs="Times New Roman"/>
          <w:i/>
          <w:color w:val="auto"/>
        </w:rPr>
        <w:t>n</w:t>
      </w:r>
      <w:r w:rsidR="003A7B80">
        <w:rPr>
          <w:rFonts w:asciiTheme="minorHAnsi" w:hAnsiTheme="minorHAnsi" w:cs="Times New Roman"/>
          <w:i/>
          <w:color w:val="auto"/>
        </w:rPr>
        <w:t xml:space="preserve"> </w:t>
      </w:r>
      <w:r w:rsidR="00F81859">
        <w:rPr>
          <w:rFonts w:asciiTheme="minorHAnsi" w:hAnsiTheme="minorHAnsi" w:cs="Times New Roman"/>
          <w:color w:val="auto"/>
        </w:rPr>
        <w:t>=</w:t>
      </w:r>
      <w:r w:rsidR="003A7B80">
        <w:rPr>
          <w:rFonts w:asciiTheme="minorHAnsi" w:hAnsiTheme="minorHAnsi" w:cs="Times New Roman"/>
          <w:color w:val="auto"/>
        </w:rPr>
        <w:t xml:space="preserve"> </w:t>
      </w:r>
      <w:r w:rsidR="00F81859">
        <w:rPr>
          <w:rFonts w:asciiTheme="minorHAnsi" w:hAnsiTheme="minorHAnsi" w:cs="Times New Roman"/>
          <w:color w:val="auto"/>
        </w:rPr>
        <w:t>10, minimum soak time 1.5hrs). S</w:t>
      </w:r>
      <w:r w:rsidR="00F81859" w:rsidRPr="00F81859">
        <w:rPr>
          <w:rFonts w:asciiTheme="minorHAnsi" w:hAnsiTheme="minorHAnsi" w:cs="Times New Roman"/>
          <w:color w:val="auto"/>
        </w:rPr>
        <w:t xml:space="preserve">uccessive operations </w:t>
      </w:r>
      <w:r w:rsidR="00F81859">
        <w:rPr>
          <w:rFonts w:asciiTheme="minorHAnsi" w:hAnsiTheme="minorHAnsi" w:cs="Times New Roman"/>
          <w:color w:val="auto"/>
        </w:rPr>
        <w:t xml:space="preserve">of the boat electrofishing were </w:t>
      </w:r>
      <w:r w:rsidR="00F81859" w:rsidRPr="00F81859">
        <w:rPr>
          <w:rFonts w:asciiTheme="minorHAnsi" w:hAnsiTheme="minorHAnsi" w:cs="Times New Roman"/>
          <w:color w:val="auto"/>
        </w:rPr>
        <w:t>undertaken on alternate banks while moving in an upstream direction. All boat electrofishing utilized a 7.5 kW Smith-Root electrofisher and was undertaken by three operators.</w:t>
      </w:r>
    </w:p>
    <w:p w14:paraId="2BC91D2E" w14:textId="77777777" w:rsidR="00F81859" w:rsidRDefault="000C574C" w:rsidP="000C574C">
      <w:pPr>
        <w:pStyle w:val="ListNumber"/>
        <w:tabs>
          <w:tab w:val="clear" w:pos="643"/>
        </w:tabs>
        <w:spacing w:before="120" w:after="120"/>
        <w:ind w:left="0" w:firstLine="0"/>
        <w:contextualSpacing w:val="0"/>
        <w:jc w:val="both"/>
        <w:rPr>
          <w:rFonts w:asciiTheme="minorHAnsi" w:eastAsia="Calibri" w:hAnsiTheme="minorHAnsi"/>
          <w:lang w:val="en-US" w:eastAsia="en-AU"/>
        </w:rPr>
      </w:pPr>
      <w:r w:rsidRPr="00605344">
        <w:rPr>
          <w:rFonts w:asciiTheme="minorHAnsi" w:hAnsiTheme="minorHAnsi" w:cs="Times New Roman"/>
          <w:color w:val="auto"/>
        </w:rPr>
        <w:t>During each electrofishing ‘shot’ or operation, stunned fish w</w:t>
      </w:r>
      <w:r w:rsidR="00034BD4">
        <w:rPr>
          <w:rFonts w:asciiTheme="minorHAnsi" w:hAnsiTheme="minorHAnsi" w:cs="Times New Roman"/>
          <w:color w:val="auto"/>
        </w:rPr>
        <w:t>ere</w:t>
      </w:r>
      <w:r w:rsidRPr="00605344">
        <w:rPr>
          <w:rFonts w:asciiTheme="minorHAnsi" w:hAnsiTheme="minorHAnsi" w:cs="Times New Roman"/>
          <w:color w:val="auto"/>
        </w:rPr>
        <w:t xml:space="preserve"> netted and held in an aerated live-well. Upon completion of each shot, captured fish </w:t>
      </w:r>
      <w:r w:rsidR="00F81859">
        <w:rPr>
          <w:rFonts w:asciiTheme="minorHAnsi" w:hAnsiTheme="minorHAnsi" w:cs="Times New Roman"/>
          <w:color w:val="auto"/>
        </w:rPr>
        <w:t>were</w:t>
      </w:r>
      <w:r w:rsidRPr="00605344">
        <w:rPr>
          <w:rFonts w:asciiTheme="minorHAnsi" w:hAnsiTheme="minorHAnsi" w:cs="Times New Roman"/>
          <w:color w:val="auto"/>
        </w:rPr>
        <w:t xml:space="preserve"> identified</w:t>
      </w:r>
      <w:r w:rsidR="00F81859">
        <w:rPr>
          <w:rFonts w:asciiTheme="minorHAnsi" w:hAnsiTheme="minorHAnsi" w:cs="Times New Roman"/>
          <w:color w:val="auto"/>
        </w:rPr>
        <w:t xml:space="preserve"> to species level</w:t>
      </w:r>
      <w:r w:rsidRPr="00605344">
        <w:rPr>
          <w:rFonts w:asciiTheme="minorHAnsi" w:hAnsiTheme="minorHAnsi" w:cs="Times New Roman"/>
          <w:color w:val="auto"/>
        </w:rPr>
        <w:t>, measured</w:t>
      </w:r>
      <w:r w:rsidR="00F81859">
        <w:rPr>
          <w:rFonts w:asciiTheme="minorHAnsi" w:hAnsiTheme="minorHAnsi" w:cs="Times New Roman"/>
          <w:color w:val="auto"/>
        </w:rPr>
        <w:t xml:space="preserve"> to the n</w:t>
      </w:r>
      <w:r w:rsidRPr="00605344">
        <w:rPr>
          <w:rFonts w:asciiTheme="minorHAnsi" w:hAnsiTheme="minorHAnsi" w:cs="Times New Roman"/>
          <w:color w:val="auto"/>
        </w:rPr>
        <w:t xml:space="preserve">earest mm), weighed </w:t>
      </w:r>
      <w:r w:rsidR="00F81859">
        <w:rPr>
          <w:rFonts w:asciiTheme="minorHAnsi" w:hAnsiTheme="minorHAnsi" w:cs="Times New Roman"/>
          <w:color w:val="auto"/>
        </w:rPr>
        <w:t xml:space="preserve">to the </w:t>
      </w:r>
      <w:r w:rsidRPr="00605344">
        <w:rPr>
          <w:rFonts w:asciiTheme="minorHAnsi" w:hAnsiTheme="minorHAnsi" w:cs="Times New Roman"/>
          <w:color w:val="auto"/>
        </w:rPr>
        <w:t>nearest g</w:t>
      </w:r>
      <w:r w:rsidR="00F81859">
        <w:rPr>
          <w:rFonts w:asciiTheme="minorHAnsi" w:hAnsiTheme="minorHAnsi" w:cs="Times New Roman"/>
          <w:color w:val="auto"/>
        </w:rPr>
        <w:t>ram</w:t>
      </w:r>
      <w:r w:rsidRPr="00605344">
        <w:rPr>
          <w:rFonts w:asciiTheme="minorHAnsi" w:hAnsiTheme="minorHAnsi" w:cs="Times New Roman"/>
          <w:color w:val="auto"/>
        </w:rPr>
        <w:t xml:space="preserve"> if &gt; 100mm </w:t>
      </w:r>
      <w:r w:rsidR="004A0CB1">
        <w:rPr>
          <w:rFonts w:asciiTheme="minorHAnsi" w:hAnsiTheme="minorHAnsi" w:cs="Times New Roman"/>
          <w:color w:val="auto"/>
        </w:rPr>
        <w:t>total length (</w:t>
      </w:r>
      <w:r w:rsidRPr="00605344">
        <w:rPr>
          <w:rFonts w:asciiTheme="minorHAnsi" w:hAnsiTheme="minorHAnsi" w:cs="Times New Roman"/>
          <w:color w:val="auto"/>
        </w:rPr>
        <w:t>TL</w:t>
      </w:r>
      <w:r w:rsidR="004A0CB1">
        <w:rPr>
          <w:rFonts w:asciiTheme="minorHAnsi" w:hAnsiTheme="minorHAnsi" w:cs="Times New Roman"/>
          <w:color w:val="auto"/>
        </w:rPr>
        <w:t>)</w:t>
      </w:r>
      <w:r w:rsidRPr="00605344">
        <w:rPr>
          <w:rFonts w:asciiTheme="minorHAnsi" w:hAnsiTheme="minorHAnsi" w:cs="Times New Roman"/>
          <w:color w:val="auto"/>
        </w:rPr>
        <w:t>, checked for visual parasites or wounds and released</w:t>
      </w:r>
      <w:r w:rsidR="00F81859">
        <w:rPr>
          <w:rFonts w:asciiTheme="minorHAnsi" w:hAnsiTheme="minorHAnsi" w:cs="Times New Roman"/>
          <w:color w:val="auto"/>
        </w:rPr>
        <w:t xml:space="preserve"> onsite</w:t>
      </w:r>
      <w:r w:rsidRPr="00605344">
        <w:rPr>
          <w:rFonts w:asciiTheme="minorHAnsi" w:hAnsiTheme="minorHAnsi" w:cs="Times New Roman"/>
          <w:color w:val="auto"/>
        </w:rPr>
        <w:t xml:space="preserve"> unharmed. </w:t>
      </w:r>
      <w:r w:rsidR="00F81859" w:rsidRPr="00F81859">
        <w:rPr>
          <w:rFonts w:asciiTheme="minorHAnsi" w:eastAsia="Calibri" w:hAnsiTheme="minorHAnsi"/>
          <w:lang w:val="en-US" w:eastAsia="en-AU"/>
        </w:rPr>
        <w:t xml:space="preserve">When an individual or individuals could not be positively identified in the field, a voucher specimen was retained for laboratory identification. </w:t>
      </w:r>
    </w:p>
    <w:p w14:paraId="2BC91D2F" w14:textId="5F6F0095" w:rsidR="00E34287" w:rsidRDefault="00F81859" w:rsidP="000C574C">
      <w:pPr>
        <w:pStyle w:val="ListNumber"/>
        <w:tabs>
          <w:tab w:val="clear" w:pos="643"/>
        </w:tabs>
        <w:spacing w:before="120" w:after="120"/>
        <w:ind w:left="0" w:firstLine="0"/>
        <w:contextualSpacing w:val="0"/>
        <w:jc w:val="both"/>
        <w:rPr>
          <w:rFonts w:asciiTheme="minorHAnsi" w:eastAsia="Calibri" w:hAnsiTheme="minorHAnsi"/>
          <w:szCs w:val="20"/>
          <w:lang w:val="en-US" w:eastAsia="en-AU"/>
        </w:rPr>
      </w:pPr>
      <w:r w:rsidRPr="00F81859">
        <w:rPr>
          <w:rFonts w:asciiTheme="minorHAnsi" w:eastAsia="Calibri" w:hAnsiTheme="minorHAnsi"/>
          <w:szCs w:val="20"/>
          <w:lang w:val="en-US"/>
        </w:rPr>
        <w:t xml:space="preserve">Length measurements </w:t>
      </w:r>
      <w:r w:rsidR="00F7047C">
        <w:rPr>
          <w:rFonts w:asciiTheme="minorHAnsi" w:eastAsia="Calibri" w:hAnsiTheme="minorHAnsi"/>
          <w:szCs w:val="20"/>
          <w:lang w:val="en-US"/>
        </w:rPr>
        <w:t>(</w:t>
      </w:r>
      <w:r w:rsidRPr="00F81859">
        <w:rPr>
          <w:rFonts w:asciiTheme="minorHAnsi" w:eastAsia="Calibri" w:hAnsiTheme="minorHAnsi"/>
          <w:szCs w:val="20"/>
          <w:lang w:val="en-US"/>
        </w:rPr>
        <w:t>to the nearest mm</w:t>
      </w:r>
      <w:r w:rsidR="00F7047C">
        <w:rPr>
          <w:rFonts w:asciiTheme="minorHAnsi" w:eastAsia="Calibri" w:hAnsiTheme="minorHAnsi"/>
          <w:szCs w:val="20"/>
          <w:lang w:val="en-US"/>
        </w:rPr>
        <w:t>)</w:t>
      </w:r>
      <w:r w:rsidRPr="00F81859">
        <w:rPr>
          <w:rFonts w:asciiTheme="minorHAnsi" w:eastAsia="Calibri" w:hAnsiTheme="minorHAnsi"/>
          <w:szCs w:val="20"/>
          <w:lang w:val="en-US"/>
        </w:rPr>
        <w:t xml:space="preserve"> were taken as fork length for species with forked tails and total length for all other species. Only a sub-sample of individuals </w:t>
      </w:r>
      <w:r w:rsidR="00F7047C">
        <w:rPr>
          <w:rFonts w:asciiTheme="minorHAnsi" w:eastAsia="Calibri" w:hAnsiTheme="minorHAnsi"/>
          <w:szCs w:val="20"/>
          <w:lang w:val="en-US"/>
        </w:rPr>
        <w:t>were</w:t>
      </w:r>
      <w:r w:rsidR="00F7047C" w:rsidRPr="00F81859">
        <w:rPr>
          <w:rFonts w:asciiTheme="minorHAnsi" w:eastAsia="Calibri" w:hAnsiTheme="minorHAnsi"/>
          <w:szCs w:val="20"/>
          <w:lang w:val="en-US"/>
        </w:rPr>
        <w:t xml:space="preserve"> </w:t>
      </w:r>
      <w:r w:rsidRPr="00F81859">
        <w:rPr>
          <w:rFonts w:asciiTheme="minorHAnsi" w:eastAsia="Calibri" w:hAnsiTheme="minorHAnsi"/>
          <w:szCs w:val="20"/>
          <w:lang w:val="en-US"/>
        </w:rPr>
        <w:t>measured for each gear type where large catches of an individual species occurred. The sub-sampling procedure consisted of firstly measuring all individuals in each operation until at least 50 had been measured in total. The remainder of individuals in that operation were also measured but any individuals of that species from subsequent operations of that gear type were only counted.</w:t>
      </w:r>
      <w:r w:rsidRPr="00F81859">
        <w:rPr>
          <w:rFonts w:asciiTheme="minorHAnsi" w:eastAsia="Calibri" w:hAnsiTheme="minorHAnsi"/>
          <w:lang w:val="en-US" w:eastAsia="en-AU"/>
        </w:rPr>
        <w:t xml:space="preserve"> </w:t>
      </w:r>
      <w:r w:rsidRPr="00F81859">
        <w:rPr>
          <w:rFonts w:asciiTheme="minorHAnsi" w:eastAsia="Calibri" w:hAnsiTheme="minorHAnsi"/>
          <w:szCs w:val="20"/>
          <w:lang w:val="en-US" w:eastAsia="en-AU"/>
        </w:rPr>
        <w:t xml:space="preserve">Fish that escaped capture, but could be positively identified were also counted and recorded as </w:t>
      </w:r>
      <w:r w:rsidR="00A7107C">
        <w:rPr>
          <w:rFonts w:asciiTheme="minorHAnsi" w:eastAsia="Calibri" w:hAnsiTheme="minorHAnsi"/>
          <w:szCs w:val="20"/>
          <w:lang w:val="en-US" w:eastAsia="en-AU"/>
        </w:rPr>
        <w:t>’</w:t>
      </w:r>
      <w:r w:rsidRPr="00F81859">
        <w:rPr>
          <w:rFonts w:asciiTheme="minorHAnsi" w:eastAsia="Calibri" w:hAnsiTheme="minorHAnsi"/>
          <w:szCs w:val="20"/>
          <w:lang w:val="en-US" w:eastAsia="en-AU"/>
        </w:rPr>
        <w:t>observed</w:t>
      </w:r>
      <w:r w:rsidR="00A7107C">
        <w:rPr>
          <w:rFonts w:asciiTheme="minorHAnsi" w:eastAsia="Calibri" w:hAnsiTheme="minorHAnsi"/>
          <w:szCs w:val="20"/>
          <w:lang w:val="en-US" w:eastAsia="en-AU"/>
        </w:rPr>
        <w:t>’</w:t>
      </w:r>
      <w:r w:rsidR="00A7107C" w:rsidRPr="00F81859">
        <w:rPr>
          <w:rFonts w:asciiTheme="minorHAnsi" w:eastAsia="Calibri" w:hAnsiTheme="minorHAnsi"/>
          <w:szCs w:val="20"/>
          <w:lang w:val="en-US" w:eastAsia="en-AU"/>
        </w:rPr>
        <w:t>.</w:t>
      </w:r>
      <w:r w:rsidR="00E34287">
        <w:rPr>
          <w:rFonts w:asciiTheme="minorHAnsi" w:eastAsia="Calibri" w:hAnsiTheme="minorHAnsi"/>
          <w:szCs w:val="20"/>
          <w:lang w:val="en-US" w:eastAsia="en-AU"/>
        </w:rPr>
        <w:br w:type="page"/>
      </w:r>
    </w:p>
    <w:p w14:paraId="2BC91D30" w14:textId="77777777" w:rsidR="003F5F5D" w:rsidRPr="003F5F5D" w:rsidRDefault="00BB769A" w:rsidP="00BB769A">
      <w:pPr>
        <w:pStyle w:val="Heading2"/>
        <w:spacing w:before="120"/>
        <w:rPr>
          <w:rFonts w:asciiTheme="minorHAnsi" w:eastAsia="Calibri" w:hAnsiTheme="minorHAnsi"/>
          <w:b w:val="0"/>
          <w:szCs w:val="20"/>
          <w:lang w:val="en-US"/>
        </w:rPr>
      </w:pPr>
      <w:bookmarkStart w:id="19" w:name="_Toc18704980"/>
      <w:r>
        <w:rPr>
          <w:rFonts w:asciiTheme="minorHAnsi" w:hAnsiTheme="minorHAnsi"/>
          <w:color w:val="auto"/>
          <w:sz w:val="22"/>
          <w:szCs w:val="22"/>
        </w:rPr>
        <w:t xml:space="preserve">5.3 </w:t>
      </w:r>
      <w:r w:rsidR="003F5F5D" w:rsidRPr="00BB769A">
        <w:rPr>
          <w:rFonts w:asciiTheme="minorHAnsi" w:hAnsiTheme="minorHAnsi"/>
          <w:color w:val="auto"/>
          <w:sz w:val="22"/>
          <w:szCs w:val="22"/>
        </w:rPr>
        <w:t>Data Analysis</w:t>
      </w:r>
      <w:bookmarkEnd w:id="19"/>
    </w:p>
    <w:p w14:paraId="2BC91D31" w14:textId="77777777" w:rsidR="003F5F5D" w:rsidRPr="003F5F5D" w:rsidRDefault="003F5F5D" w:rsidP="00BB769A">
      <w:pPr>
        <w:spacing w:before="120" w:after="120"/>
        <w:rPr>
          <w:rFonts w:asciiTheme="minorHAnsi" w:eastAsia="Calibri" w:hAnsiTheme="minorHAnsi" w:cs="Arial"/>
          <w:b/>
          <w:sz w:val="22"/>
          <w:szCs w:val="22"/>
          <w:lang w:eastAsia="en-US"/>
        </w:rPr>
      </w:pPr>
      <w:r w:rsidRPr="003F5F5D">
        <w:rPr>
          <w:rFonts w:asciiTheme="minorHAnsi" w:eastAsia="Calibri" w:hAnsiTheme="minorHAnsi" w:cs="Arial"/>
          <w:b/>
          <w:sz w:val="22"/>
          <w:szCs w:val="22"/>
          <w:lang w:eastAsia="en-US"/>
        </w:rPr>
        <w:t>Fish community</w:t>
      </w:r>
    </w:p>
    <w:p w14:paraId="2BC91D32" w14:textId="77777777" w:rsidR="003F5F5D" w:rsidRPr="008520EB" w:rsidRDefault="003F5F5D" w:rsidP="008520EB">
      <w:pPr>
        <w:pStyle w:val="ListNumber"/>
        <w:tabs>
          <w:tab w:val="clear" w:pos="643"/>
        </w:tabs>
        <w:spacing w:before="120" w:after="120"/>
        <w:ind w:left="0" w:firstLine="0"/>
        <w:contextualSpacing w:val="0"/>
        <w:jc w:val="both"/>
        <w:rPr>
          <w:rFonts w:asciiTheme="minorHAnsi" w:hAnsiTheme="minorHAnsi" w:cs="Times New Roman"/>
          <w:color w:val="auto"/>
        </w:rPr>
      </w:pPr>
      <w:r w:rsidRPr="00EB4C71">
        <w:rPr>
          <w:rFonts w:asciiTheme="minorHAnsi" w:hAnsiTheme="minorHAnsi"/>
          <w:iCs/>
        </w:rPr>
        <w:t xml:space="preserve">Electrofishing and bait trapping data were combined for statistical analyses. Non-parametric multivariate analysis of variances (PERMANOVA) was used to determine if there were differences between the fish assemblages in each of the </w:t>
      </w:r>
      <w:r w:rsidR="00216C4A" w:rsidRPr="00EB4C71">
        <w:rPr>
          <w:rFonts w:asciiTheme="minorHAnsi" w:hAnsiTheme="minorHAnsi"/>
          <w:iCs/>
        </w:rPr>
        <w:t>three</w:t>
      </w:r>
      <w:r w:rsidRPr="00EB4C71">
        <w:rPr>
          <w:rFonts w:asciiTheme="minorHAnsi" w:hAnsiTheme="minorHAnsi"/>
          <w:iCs/>
        </w:rPr>
        <w:t xml:space="preserve"> hydrological zones within and between </w:t>
      </w:r>
      <w:r w:rsidR="0056020D">
        <w:rPr>
          <w:rFonts w:asciiTheme="minorHAnsi" w:hAnsiTheme="minorHAnsi"/>
          <w:iCs/>
        </w:rPr>
        <w:t>samples</w:t>
      </w:r>
      <w:r w:rsidR="0056020D" w:rsidRPr="00EB4C71">
        <w:rPr>
          <w:rFonts w:asciiTheme="minorHAnsi" w:hAnsiTheme="minorHAnsi"/>
          <w:iCs/>
        </w:rPr>
        <w:t xml:space="preserve"> </w:t>
      </w:r>
      <w:r w:rsidRPr="00EB4C71">
        <w:rPr>
          <w:rFonts w:asciiTheme="minorHAnsi" w:hAnsiTheme="minorHAnsi"/>
          <w:iCs/>
        </w:rPr>
        <w:t xml:space="preserve">(PRIMER 6 &amp; PERMANOVA; Anderson </w:t>
      </w:r>
      <w:r w:rsidRPr="00A7107C">
        <w:rPr>
          <w:rFonts w:asciiTheme="minorHAnsi" w:hAnsiTheme="minorHAnsi"/>
          <w:iCs/>
        </w:rPr>
        <w:t>et al.</w:t>
      </w:r>
      <w:r w:rsidRPr="00EB4C71">
        <w:rPr>
          <w:rFonts w:asciiTheme="minorHAnsi" w:hAnsiTheme="minorHAnsi"/>
          <w:iCs/>
        </w:rPr>
        <w:t xml:space="preserve"> 2008). Prior to analyses, the data were fourth root transformed and the results used to produce a similarity matrix using the Bray-Curtis resemblance measure. Where differences were identified by PERMANOVA, pair-wise comparisons were used to determine which groups differed. </w:t>
      </w:r>
      <w:r w:rsidRPr="008520EB">
        <w:rPr>
          <w:rFonts w:asciiTheme="minorHAnsi" w:hAnsiTheme="minorHAnsi" w:cs="Times New Roman"/>
          <w:color w:val="auto"/>
        </w:rPr>
        <w:t>Similarity percentage (SIMPER) tests were used to identify individual species contributions to average dissimilarities among groups.</w:t>
      </w:r>
      <w:r w:rsidR="0056020D">
        <w:rPr>
          <w:rFonts w:asciiTheme="minorHAnsi" w:hAnsiTheme="minorHAnsi" w:cs="Times New Roman"/>
          <w:color w:val="auto"/>
        </w:rPr>
        <w:t xml:space="preserve"> </w:t>
      </w:r>
      <w:r w:rsidR="0056020D" w:rsidRPr="00EB4C71">
        <w:rPr>
          <w:rFonts w:asciiTheme="minorHAnsi" w:hAnsiTheme="minorHAnsi"/>
          <w:iCs/>
        </w:rPr>
        <w:t xml:space="preserve">All tests were considered significant at </w:t>
      </w:r>
      <w:r w:rsidR="0056020D" w:rsidRPr="00EB4C71">
        <w:rPr>
          <w:rFonts w:asciiTheme="minorHAnsi" w:hAnsiTheme="minorHAnsi"/>
          <w:i/>
          <w:iCs/>
        </w:rPr>
        <w:t>P</w:t>
      </w:r>
      <w:r w:rsidR="0056020D" w:rsidRPr="00EB4C71">
        <w:rPr>
          <w:rFonts w:asciiTheme="minorHAnsi" w:hAnsiTheme="minorHAnsi"/>
          <w:iCs/>
        </w:rPr>
        <w:t xml:space="preserve"> &lt;0.05.</w:t>
      </w:r>
    </w:p>
    <w:p w14:paraId="2BC91D33" w14:textId="77777777" w:rsidR="003F5F5D" w:rsidRDefault="003F5F5D" w:rsidP="003F5F5D">
      <w:pPr>
        <w:pStyle w:val="ListNumber"/>
        <w:tabs>
          <w:tab w:val="clear" w:pos="643"/>
        </w:tabs>
        <w:spacing w:before="120" w:after="120"/>
        <w:ind w:left="0" w:firstLine="0"/>
        <w:contextualSpacing w:val="0"/>
        <w:jc w:val="both"/>
        <w:rPr>
          <w:rFonts w:asciiTheme="minorHAnsi" w:eastAsia="Calibri" w:hAnsiTheme="minorHAnsi"/>
          <w:kern w:val="0"/>
        </w:rPr>
      </w:pPr>
      <w:r w:rsidRPr="008520EB">
        <w:rPr>
          <w:rFonts w:asciiTheme="minorHAnsi" w:hAnsiTheme="minorHAnsi" w:cs="Times New Roman"/>
          <w:color w:val="auto"/>
        </w:rPr>
        <w:t>Non-parametric Kolmogorov-Smirnov Z tests were used to determine if there were differences in the lengths</w:t>
      </w:r>
      <w:r w:rsidRPr="00EB4C71">
        <w:rPr>
          <w:rFonts w:asciiTheme="minorHAnsi" w:eastAsia="Calibri" w:hAnsiTheme="minorHAnsi"/>
          <w:color w:val="auto"/>
          <w:kern w:val="0"/>
        </w:rPr>
        <w:t xml:space="preserve"> of the mo</w:t>
      </w:r>
      <w:r w:rsidR="001B4C87">
        <w:rPr>
          <w:rFonts w:asciiTheme="minorHAnsi" w:eastAsia="Calibri" w:hAnsiTheme="minorHAnsi"/>
          <w:color w:val="auto"/>
          <w:kern w:val="0"/>
        </w:rPr>
        <w:t>st</w:t>
      </w:r>
      <w:r w:rsidRPr="00EB4C71">
        <w:rPr>
          <w:rFonts w:asciiTheme="minorHAnsi" w:eastAsia="Calibri" w:hAnsiTheme="minorHAnsi"/>
          <w:color w:val="auto"/>
          <w:kern w:val="0"/>
        </w:rPr>
        <w:t xml:space="preserve"> abundant small- and large-bodied </w:t>
      </w:r>
      <w:r w:rsidR="001B4C87">
        <w:rPr>
          <w:rFonts w:asciiTheme="minorHAnsi" w:eastAsia="Calibri" w:hAnsiTheme="minorHAnsi"/>
          <w:color w:val="auto"/>
          <w:kern w:val="0"/>
        </w:rPr>
        <w:t xml:space="preserve">native </w:t>
      </w:r>
      <w:r w:rsidRPr="00EB4C71">
        <w:rPr>
          <w:rFonts w:asciiTheme="minorHAnsi" w:eastAsia="Calibri" w:hAnsiTheme="minorHAnsi"/>
          <w:color w:val="auto"/>
          <w:kern w:val="0"/>
        </w:rPr>
        <w:t xml:space="preserve">species in each of the </w:t>
      </w:r>
      <w:r w:rsidR="00574700" w:rsidRPr="00EB4C71">
        <w:rPr>
          <w:rFonts w:asciiTheme="minorHAnsi" w:eastAsia="Calibri" w:hAnsiTheme="minorHAnsi"/>
          <w:color w:val="auto"/>
          <w:kern w:val="0"/>
        </w:rPr>
        <w:t>three</w:t>
      </w:r>
      <w:r w:rsidRPr="00EB4C71">
        <w:rPr>
          <w:rFonts w:asciiTheme="minorHAnsi" w:eastAsia="Calibri" w:hAnsiTheme="minorHAnsi"/>
          <w:color w:val="auto"/>
          <w:kern w:val="0"/>
        </w:rPr>
        <w:t xml:space="preserve"> sub-catchments both within and between years. Only zones and years where &gt;</w:t>
      </w:r>
      <w:r w:rsidR="00591E65" w:rsidRPr="00EB4C71">
        <w:rPr>
          <w:rFonts w:asciiTheme="minorHAnsi" w:eastAsia="Calibri" w:hAnsiTheme="minorHAnsi"/>
          <w:color w:val="auto"/>
          <w:kern w:val="0"/>
        </w:rPr>
        <w:t>5</w:t>
      </w:r>
      <w:r w:rsidRPr="00EB4C71">
        <w:rPr>
          <w:rFonts w:asciiTheme="minorHAnsi" w:eastAsia="Calibri" w:hAnsiTheme="minorHAnsi"/>
          <w:color w:val="auto"/>
          <w:kern w:val="0"/>
        </w:rPr>
        <w:t xml:space="preserve">0 individuals were sampled were included in the analyses. </w:t>
      </w:r>
      <w:r w:rsidRPr="00FE3EC8">
        <w:rPr>
          <w:rFonts w:asciiTheme="minorHAnsi" w:eastAsia="Calibri" w:hAnsiTheme="minorHAnsi"/>
          <w:i/>
          <w:color w:val="auto"/>
          <w:kern w:val="0"/>
        </w:rPr>
        <w:t>P</w:t>
      </w:r>
      <w:r w:rsidRPr="00EB4C71">
        <w:rPr>
          <w:rFonts w:asciiTheme="minorHAnsi" w:eastAsia="Calibri" w:hAnsiTheme="minorHAnsi"/>
          <w:color w:val="auto"/>
          <w:kern w:val="0"/>
        </w:rPr>
        <w:t xml:space="preserve">-values were adjusted to account for increasing experiment-wise error rates associated with multiple comparisons (Ogle 2015). Species included were: Murray </w:t>
      </w:r>
      <w:r w:rsidR="00D628D4">
        <w:rPr>
          <w:rFonts w:asciiTheme="minorHAnsi" w:eastAsia="Calibri" w:hAnsiTheme="minorHAnsi"/>
          <w:color w:val="auto"/>
          <w:kern w:val="0"/>
        </w:rPr>
        <w:t>C</w:t>
      </w:r>
      <w:r w:rsidR="00D628D4" w:rsidRPr="00EB4C71">
        <w:rPr>
          <w:rFonts w:asciiTheme="minorHAnsi" w:eastAsia="Calibri" w:hAnsiTheme="minorHAnsi"/>
          <w:color w:val="auto"/>
          <w:kern w:val="0"/>
        </w:rPr>
        <w:t>od</w:t>
      </w:r>
      <w:r w:rsidR="00D628D4">
        <w:rPr>
          <w:rFonts w:asciiTheme="minorHAnsi" w:eastAsia="Calibri" w:hAnsiTheme="minorHAnsi"/>
          <w:color w:val="auto"/>
          <w:kern w:val="0"/>
        </w:rPr>
        <w:t xml:space="preserve"> (large bodied)</w:t>
      </w:r>
      <w:r w:rsidRPr="00EB4C71">
        <w:rPr>
          <w:rFonts w:asciiTheme="minorHAnsi" w:eastAsia="Calibri" w:hAnsiTheme="minorHAnsi"/>
          <w:color w:val="auto"/>
          <w:kern w:val="0"/>
        </w:rPr>
        <w:t>,</w:t>
      </w:r>
      <w:r w:rsidR="00591E65" w:rsidRPr="00EB4C71">
        <w:rPr>
          <w:rFonts w:asciiTheme="minorHAnsi" w:eastAsia="Calibri" w:hAnsiTheme="minorHAnsi"/>
          <w:color w:val="auto"/>
          <w:kern w:val="0"/>
        </w:rPr>
        <w:t xml:space="preserve"> and </w:t>
      </w:r>
      <w:r w:rsidR="00D628D4">
        <w:rPr>
          <w:rFonts w:asciiTheme="minorHAnsi" w:eastAsia="Calibri" w:hAnsiTheme="minorHAnsi"/>
          <w:kern w:val="0"/>
        </w:rPr>
        <w:t>C</w:t>
      </w:r>
      <w:r w:rsidR="00D628D4" w:rsidRPr="00EB4C71">
        <w:rPr>
          <w:rFonts w:asciiTheme="minorHAnsi" w:eastAsia="Calibri" w:hAnsiTheme="minorHAnsi"/>
          <w:kern w:val="0"/>
        </w:rPr>
        <w:t>arp</w:t>
      </w:r>
      <w:r w:rsidRPr="00EB4C71">
        <w:rPr>
          <w:rFonts w:asciiTheme="minorHAnsi" w:eastAsia="Calibri" w:hAnsiTheme="minorHAnsi"/>
          <w:kern w:val="0"/>
        </w:rPr>
        <w:t>-</w:t>
      </w:r>
      <w:r w:rsidR="00D628D4">
        <w:rPr>
          <w:rFonts w:asciiTheme="minorHAnsi" w:eastAsia="Calibri" w:hAnsiTheme="minorHAnsi"/>
          <w:kern w:val="0"/>
        </w:rPr>
        <w:t>G</w:t>
      </w:r>
      <w:r w:rsidR="00D628D4" w:rsidRPr="00EB4C71">
        <w:rPr>
          <w:rFonts w:asciiTheme="minorHAnsi" w:eastAsia="Calibri" w:hAnsiTheme="minorHAnsi"/>
          <w:kern w:val="0"/>
        </w:rPr>
        <w:t>udgeon</w:t>
      </w:r>
      <w:r w:rsidR="00D628D4">
        <w:rPr>
          <w:rFonts w:asciiTheme="minorHAnsi" w:eastAsia="Calibri" w:hAnsiTheme="minorHAnsi"/>
          <w:kern w:val="0"/>
        </w:rPr>
        <w:t xml:space="preserve"> (small bodied)</w:t>
      </w:r>
      <w:r w:rsidR="001D7CB1" w:rsidRPr="00EB4C71">
        <w:rPr>
          <w:rFonts w:asciiTheme="minorHAnsi" w:eastAsia="Calibri" w:hAnsiTheme="minorHAnsi"/>
          <w:kern w:val="0"/>
        </w:rPr>
        <w:t>.</w:t>
      </w:r>
    </w:p>
    <w:p w14:paraId="2BC91D34" w14:textId="77777777" w:rsidR="001D7CB1" w:rsidRPr="00067DCD" w:rsidRDefault="001D7CB1" w:rsidP="00F26CBC">
      <w:pPr>
        <w:spacing w:after="120" w:line="240" w:lineRule="atLeast"/>
        <w:rPr>
          <w:rFonts w:asciiTheme="minorHAnsi" w:eastAsia="Calibri" w:hAnsiTheme="minorHAnsi" w:cs="Arial"/>
          <w:b/>
          <w:sz w:val="22"/>
          <w:szCs w:val="22"/>
          <w:lang w:eastAsia="en-US"/>
        </w:rPr>
      </w:pPr>
      <w:r w:rsidRPr="00067DCD">
        <w:rPr>
          <w:rFonts w:asciiTheme="minorHAnsi" w:eastAsia="Calibri" w:hAnsiTheme="minorHAnsi" w:cs="Arial"/>
          <w:b/>
          <w:sz w:val="22"/>
          <w:szCs w:val="22"/>
          <w:lang w:eastAsia="en-US"/>
        </w:rPr>
        <w:t>Health Metrics</w:t>
      </w:r>
    </w:p>
    <w:p w14:paraId="2BC91D35" w14:textId="77777777" w:rsidR="001D7CB1" w:rsidRPr="001D7CB1" w:rsidRDefault="001D7CB1" w:rsidP="00D628D4">
      <w:pPr>
        <w:spacing w:before="120" w:after="120"/>
        <w:ind w:left="1134" w:hanging="1134"/>
        <w:jc w:val="both"/>
        <w:rPr>
          <w:rFonts w:asciiTheme="minorHAnsi" w:hAnsiTheme="minorHAnsi" w:cs="Arial"/>
          <w:i/>
          <w:sz w:val="22"/>
          <w:szCs w:val="22"/>
          <w:u w:val="single"/>
          <w:lang w:eastAsia="en-US"/>
        </w:rPr>
      </w:pPr>
      <w:bookmarkStart w:id="20" w:name="_Toc268689817"/>
      <w:bookmarkStart w:id="21" w:name="_Toc338337658"/>
      <w:bookmarkStart w:id="22" w:name="_Toc338347470"/>
      <w:bookmarkStart w:id="23" w:name="_Toc338348457"/>
      <w:bookmarkStart w:id="24" w:name="_Toc392837064"/>
      <w:bookmarkStart w:id="25" w:name="_Toc421201804"/>
      <w:r w:rsidRPr="001D7CB1">
        <w:rPr>
          <w:rFonts w:asciiTheme="minorHAnsi" w:hAnsiTheme="minorHAnsi" w:cs="Arial"/>
          <w:i/>
          <w:sz w:val="22"/>
          <w:szCs w:val="22"/>
          <w:u w:val="single"/>
          <w:lang w:eastAsia="en-US"/>
        </w:rPr>
        <w:t>Reference Condition</w:t>
      </w:r>
      <w:bookmarkEnd w:id="20"/>
      <w:r w:rsidRPr="001D7CB1">
        <w:rPr>
          <w:rFonts w:asciiTheme="minorHAnsi" w:hAnsiTheme="minorHAnsi" w:cs="Arial"/>
          <w:i/>
          <w:sz w:val="22"/>
          <w:szCs w:val="22"/>
          <w:u w:val="single"/>
          <w:lang w:eastAsia="en-US"/>
        </w:rPr>
        <w:t xml:space="preserve"> </w:t>
      </w:r>
      <w:bookmarkEnd w:id="21"/>
      <w:bookmarkEnd w:id="22"/>
      <w:bookmarkEnd w:id="23"/>
      <w:bookmarkEnd w:id="24"/>
      <w:bookmarkEnd w:id="25"/>
    </w:p>
    <w:p w14:paraId="2BC91D36" w14:textId="77777777" w:rsidR="001D7CB1" w:rsidRPr="001D7CB1" w:rsidRDefault="001D7CB1" w:rsidP="00D628D4">
      <w:pPr>
        <w:spacing w:before="120" w:after="120" w:line="240" w:lineRule="atLeast"/>
        <w:jc w:val="both"/>
        <w:rPr>
          <w:rFonts w:asciiTheme="minorHAnsi" w:hAnsiTheme="minorHAnsi" w:cs="Arial"/>
          <w:iCs/>
          <w:sz w:val="22"/>
          <w:szCs w:val="22"/>
          <w:lang w:eastAsia="en-US"/>
        </w:rPr>
      </w:pPr>
      <w:r w:rsidRPr="001D7CB1">
        <w:rPr>
          <w:rFonts w:asciiTheme="minorHAnsi" w:hAnsiTheme="minorHAnsi" w:cs="Arial"/>
          <w:iCs/>
          <w:sz w:val="22"/>
          <w:szCs w:val="22"/>
          <w:lang w:eastAsia="en-US"/>
        </w:rPr>
        <w:t xml:space="preserve">The predicted pre-European fish community of the </w:t>
      </w:r>
      <w:r w:rsidR="00D628D4">
        <w:rPr>
          <w:rFonts w:asciiTheme="minorHAnsi" w:hAnsiTheme="minorHAnsi" w:cs="Arial"/>
          <w:iCs/>
          <w:sz w:val="22"/>
          <w:szCs w:val="22"/>
          <w:lang w:eastAsia="en-US"/>
        </w:rPr>
        <w:t>Border Rivers</w:t>
      </w:r>
      <w:r w:rsidRPr="001D7CB1">
        <w:rPr>
          <w:rFonts w:asciiTheme="minorHAnsi" w:hAnsiTheme="minorHAnsi" w:cs="Arial"/>
          <w:iCs/>
          <w:sz w:val="22"/>
          <w:szCs w:val="22"/>
          <w:lang w:eastAsia="en-US"/>
        </w:rPr>
        <w:t xml:space="preserve"> was derived using the Reference Condition for Fish (RC-F) approach used by the Sustainable Rivers Audit (SRA) and NSW Monitoring, Evaluation and Reporting (MER) programs (Table</w:t>
      </w:r>
      <w:r w:rsidR="003827D0">
        <w:rPr>
          <w:rFonts w:asciiTheme="minorHAnsi" w:hAnsiTheme="minorHAnsi" w:cs="Arial"/>
          <w:iCs/>
          <w:sz w:val="22"/>
          <w:szCs w:val="22"/>
          <w:lang w:eastAsia="en-US"/>
        </w:rPr>
        <w:t>5</w:t>
      </w:r>
      <w:r w:rsidRPr="001D7CB1">
        <w:rPr>
          <w:rFonts w:asciiTheme="minorHAnsi" w:hAnsiTheme="minorHAnsi" w:cs="Arial"/>
          <w:iCs/>
          <w:sz w:val="22"/>
          <w:szCs w:val="22"/>
          <w:lang w:eastAsia="en-US"/>
        </w:rPr>
        <w:t xml:space="preserve">). The RC-F process involves using available historical and contemporary data, museum collections and expert knowledge to estimate the probability of collecting each species at any randomly selected site within an altitude zone if it were sampled using the standard sampling protocol prior to 1770 (Davies </w:t>
      </w:r>
      <w:r w:rsidRPr="00A7107C">
        <w:rPr>
          <w:rFonts w:asciiTheme="minorHAnsi" w:hAnsiTheme="minorHAnsi" w:cs="Arial"/>
          <w:iCs/>
          <w:sz w:val="22"/>
          <w:szCs w:val="22"/>
          <w:lang w:eastAsia="en-US"/>
        </w:rPr>
        <w:t>et al.</w:t>
      </w:r>
      <w:r w:rsidRPr="001D7CB1">
        <w:rPr>
          <w:rFonts w:asciiTheme="minorHAnsi" w:hAnsiTheme="minorHAnsi" w:cs="Arial"/>
          <w:iCs/>
          <w:sz w:val="22"/>
          <w:szCs w:val="22"/>
          <w:lang w:eastAsia="en-US"/>
        </w:rPr>
        <w:t xml:space="preserve"> 2008). Rare species were allocated a RC-F probability of capture of 0.1 (collected at 0 &lt; 0.2 of samples), occasional species (collected at 0.21 &lt; 0.7 of samples) an RC-F of 0.45</w:t>
      </w:r>
      <w:r w:rsidR="00D628D4">
        <w:rPr>
          <w:rFonts w:asciiTheme="minorHAnsi" w:hAnsiTheme="minorHAnsi" w:cs="Arial"/>
          <w:iCs/>
          <w:sz w:val="22"/>
          <w:szCs w:val="22"/>
          <w:lang w:eastAsia="en-US"/>
        </w:rPr>
        <w:t>,</w:t>
      </w:r>
      <w:r w:rsidRPr="001D7CB1">
        <w:rPr>
          <w:rFonts w:asciiTheme="minorHAnsi" w:hAnsiTheme="minorHAnsi" w:cs="Arial"/>
          <w:iCs/>
          <w:sz w:val="22"/>
          <w:szCs w:val="22"/>
          <w:lang w:eastAsia="en-US"/>
        </w:rPr>
        <w:t xml:space="preserve"> and common species (collected at 0.71 &lt; 1.0 samples) an RC-F of 0.85 (RC-F scores being the median capture probability within each category</w:t>
      </w:r>
      <w:r w:rsidR="00A7107C">
        <w:rPr>
          <w:rFonts w:asciiTheme="minorHAnsi" w:hAnsiTheme="minorHAnsi" w:cs="Arial"/>
          <w:iCs/>
          <w:sz w:val="22"/>
          <w:szCs w:val="22"/>
          <w:lang w:eastAsia="en-US"/>
        </w:rPr>
        <w:t xml:space="preserve">; </w:t>
      </w:r>
      <w:r w:rsidRPr="001D7CB1">
        <w:rPr>
          <w:rFonts w:asciiTheme="minorHAnsi" w:hAnsiTheme="minorHAnsi" w:cs="Arial"/>
          <w:iCs/>
          <w:sz w:val="22"/>
          <w:szCs w:val="22"/>
          <w:lang w:eastAsia="en-US"/>
        </w:rPr>
        <w:t xml:space="preserve">Table </w:t>
      </w:r>
      <w:r w:rsidR="003827D0">
        <w:rPr>
          <w:rFonts w:asciiTheme="minorHAnsi" w:hAnsiTheme="minorHAnsi" w:cs="Arial"/>
          <w:iCs/>
          <w:sz w:val="22"/>
          <w:szCs w:val="22"/>
          <w:lang w:eastAsia="en-US"/>
        </w:rPr>
        <w:t>5</w:t>
      </w:r>
      <w:r w:rsidRPr="001D7CB1">
        <w:rPr>
          <w:rFonts w:asciiTheme="minorHAnsi" w:hAnsiTheme="minorHAnsi" w:cs="Arial"/>
          <w:iCs/>
          <w:sz w:val="22"/>
          <w:szCs w:val="22"/>
          <w:lang w:eastAsia="en-US"/>
        </w:rPr>
        <w:t>).</w:t>
      </w:r>
    </w:p>
    <w:p w14:paraId="2BC91D37" w14:textId="77777777" w:rsidR="001D7CB1" w:rsidRPr="001D7CB1" w:rsidRDefault="001D7CB1" w:rsidP="00D628D4">
      <w:pPr>
        <w:pStyle w:val="ListNumber"/>
        <w:tabs>
          <w:tab w:val="clear" w:pos="643"/>
        </w:tabs>
        <w:spacing w:before="120" w:after="120"/>
        <w:ind w:left="0" w:firstLine="0"/>
        <w:contextualSpacing w:val="0"/>
        <w:jc w:val="both"/>
        <w:rPr>
          <w:rFonts w:asciiTheme="minorHAnsi" w:eastAsia="Calibri" w:hAnsiTheme="minorHAnsi"/>
          <w:lang w:val="en-US" w:eastAsia="en-AU"/>
        </w:rPr>
      </w:pPr>
      <w:r w:rsidRPr="001D7CB1">
        <w:rPr>
          <w:rFonts w:asciiTheme="minorHAnsi" w:eastAsia="Calibri" w:hAnsiTheme="minorHAnsi"/>
          <w:color w:val="auto"/>
          <w:kern w:val="0"/>
        </w:rPr>
        <w:t>The definition of a recruit was derived using a similar process as that applied in the SRA and MER programs (</w:t>
      </w:r>
      <w:r w:rsidR="00A91153">
        <w:rPr>
          <w:rFonts w:asciiTheme="minorHAnsi" w:eastAsia="Calibri" w:hAnsiTheme="minorHAnsi"/>
          <w:color w:val="auto"/>
          <w:kern w:val="0"/>
        </w:rPr>
        <w:t xml:space="preserve">D. </w:t>
      </w:r>
      <w:r w:rsidRPr="001D7CB1">
        <w:rPr>
          <w:rFonts w:asciiTheme="minorHAnsi" w:eastAsia="Calibri" w:hAnsiTheme="minorHAnsi"/>
          <w:color w:val="auto"/>
          <w:kern w:val="0"/>
        </w:rPr>
        <w:t>Gilligan</w:t>
      </w:r>
      <w:r w:rsidR="00A7107C">
        <w:rPr>
          <w:rFonts w:asciiTheme="minorHAnsi" w:eastAsia="Calibri" w:hAnsiTheme="minorHAnsi"/>
          <w:color w:val="auto"/>
          <w:kern w:val="0"/>
        </w:rPr>
        <w:t>,</w:t>
      </w:r>
      <w:r w:rsidRPr="001D7CB1">
        <w:rPr>
          <w:rFonts w:asciiTheme="minorHAnsi" w:eastAsia="Calibri" w:hAnsiTheme="minorHAnsi"/>
          <w:color w:val="auto"/>
          <w:kern w:val="0"/>
        </w:rPr>
        <w:t xml:space="preserve"> unpublished data). For large-bodied and generally longer </w:t>
      </w:r>
      <w:r w:rsidR="0056020D" w:rsidRPr="001D7CB1">
        <w:rPr>
          <w:rFonts w:asciiTheme="minorHAnsi" w:eastAsia="Calibri" w:hAnsiTheme="minorHAnsi"/>
          <w:color w:val="auto"/>
          <w:kern w:val="0"/>
        </w:rPr>
        <w:t>liv</w:t>
      </w:r>
      <w:r w:rsidR="0056020D">
        <w:rPr>
          <w:rFonts w:asciiTheme="minorHAnsi" w:eastAsia="Calibri" w:hAnsiTheme="minorHAnsi"/>
          <w:color w:val="auto"/>
          <w:kern w:val="0"/>
        </w:rPr>
        <w:t>ed</w:t>
      </w:r>
      <w:r w:rsidR="0056020D" w:rsidRPr="001D7CB1">
        <w:rPr>
          <w:rFonts w:asciiTheme="minorHAnsi" w:eastAsia="Calibri" w:hAnsiTheme="minorHAnsi"/>
          <w:color w:val="auto"/>
          <w:kern w:val="0"/>
        </w:rPr>
        <w:t xml:space="preserve"> </w:t>
      </w:r>
      <w:r w:rsidRPr="001D7CB1">
        <w:rPr>
          <w:rFonts w:asciiTheme="minorHAnsi" w:eastAsia="Calibri" w:hAnsiTheme="minorHAnsi"/>
          <w:color w:val="auto"/>
          <w:kern w:val="0"/>
        </w:rPr>
        <w:t xml:space="preserve">species </w:t>
      </w:r>
      <w:r w:rsidR="00D628D4" w:rsidRPr="001D7CB1">
        <w:rPr>
          <w:rFonts w:asciiTheme="minorHAnsi" w:eastAsia="Calibri" w:hAnsiTheme="minorHAnsi"/>
          <w:color w:val="auto"/>
          <w:kern w:val="0"/>
        </w:rPr>
        <w:t>(</w:t>
      </w:r>
      <w:r w:rsidR="00D628D4">
        <w:rPr>
          <w:rFonts w:asciiTheme="minorHAnsi" w:eastAsia="Calibri" w:hAnsiTheme="minorHAnsi"/>
          <w:color w:val="auto"/>
          <w:kern w:val="0"/>
        </w:rPr>
        <w:t xml:space="preserve">greater than </w:t>
      </w:r>
      <w:r w:rsidRPr="001D7CB1">
        <w:rPr>
          <w:rFonts w:asciiTheme="minorHAnsi" w:eastAsia="Calibri" w:hAnsiTheme="minorHAnsi"/>
          <w:color w:val="auto"/>
          <w:kern w:val="0"/>
        </w:rPr>
        <w:t xml:space="preserve">three years), an individual was considered to be a recruit if its body length was less than that of a one-year-old of the same species. For small-bodied and generally short-lived species that reach sexual maturity in less than one year, recruits were considered to be those individuals that were less than the species known average length at sexual maturity. The recruitment lengths used for both large- and small-bodied species were derived from published scientific literature or by expert opinion (Table </w:t>
      </w:r>
      <w:r w:rsidR="003827D0">
        <w:rPr>
          <w:rFonts w:asciiTheme="minorHAnsi" w:eastAsia="Calibri" w:hAnsiTheme="minorHAnsi"/>
          <w:color w:val="auto"/>
          <w:kern w:val="0"/>
        </w:rPr>
        <w:t>6</w:t>
      </w:r>
      <w:r w:rsidRPr="001D7CB1">
        <w:rPr>
          <w:rFonts w:asciiTheme="minorHAnsi" w:eastAsia="Calibri" w:hAnsiTheme="minorHAnsi"/>
          <w:color w:val="auto"/>
          <w:kern w:val="0"/>
        </w:rPr>
        <w:t>).</w:t>
      </w:r>
      <w:r w:rsidR="00F256E6">
        <w:rPr>
          <w:rFonts w:asciiTheme="minorHAnsi" w:eastAsia="Calibri" w:hAnsiTheme="minorHAnsi"/>
          <w:color w:val="auto"/>
          <w:kern w:val="0"/>
        </w:rPr>
        <w:t xml:space="preserve"> </w:t>
      </w:r>
      <w:r w:rsidR="00F256E6">
        <w:rPr>
          <w:rFonts w:asciiTheme="minorHAnsi" w:eastAsia="Calibri" w:hAnsiTheme="minorHAnsi"/>
          <w:szCs w:val="20"/>
          <w:lang w:val="en-US"/>
        </w:rPr>
        <w:t xml:space="preserve">Recruitment lengths for Murray Cod were validated through the ageing of several fish from both the Macintyre and Dumaresq </w:t>
      </w:r>
      <w:r w:rsidR="00A7107C">
        <w:rPr>
          <w:rFonts w:asciiTheme="minorHAnsi" w:eastAsia="Calibri" w:hAnsiTheme="minorHAnsi"/>
          <w:szCs w:val="20"/>
          <w:lang w:val="en-US"/>
        </w:rPr>
        <w:t>r</w:t>
      </w:r>
      <w:r w:rsidR="00F256E6">
        <w:rPr>
          <w:rFonts w:asciiTheme="minorHAnsi" w:eastAsia="Calibri" w:hAnsiTheme="minorHAnsi"/>
          <w:szCs w:val="20"/>
          <w:lang w:val="en-US"/>
        </w:rPr>
        <w:t>ivers</w:t>
      </w:r>
      <w:r w:rsidR="00A7107C">
        <w:rPr>
          <w:rFonts w:asciiTheme="minorHAnsi" w:eastAsia="Calibri" w:hAnsiTheme="minorHAnsi"/>
          <w:szCs w:val="20"/>
          <w:lang w:val="en-US"/>
        </w:rPr>
        <w:t xml:space="preserve"> as part of a separate project</w:t>
      </w:r>
      <w:r w:rsidR="00F256E6">
        <w:rPr>
          <w:rFonts w:asciiTheme="minorHAnsi" w:eastAsia="Calibri" w:hAnsiTheme="minorHAnsi"/>
          <w:szCs w:val="20"/>
          <w:lang w:val="en-US"/>
        </w:rPr>
        <w:t>.</w:t>
      </w:r>
    </w:p>
    <w:p w14:paraId="2BC91D38" w14:textId="77777777" w:rsidR="001D7CB1" w:rsidRPr="001D7CB1" w:rsidRDefault="001D7CB1" w:rsidP="00D628D4">
      <w:pPr>
        <w:spacing w:before="120" w:after="120" w:line="240" w:lineRule="atLeast"/>
        <w:ind w:left="1134" w:hanging="1134"/>
        <w:jc w:val="both"/>
        <w:rPr>
          <w:rFonts w:asciiTheme="minorHAnsi" w:hAnsiTheme="minorHAnsi" w:cs="Arial"/>
          <w:i/>
          <w:color w:val="000000"/>
          <w:sz w:val="22"/>
          <w:szCs w:val="22"/>
          <w:u w:val="single"/>
          <w:lang w:eastAsia="en-US"/>
        </w:rPr>
      </w:pPr>
      <w:bookmarkStart w:id="26" w:name="_Toc268689818"/>
      <w:bookmarkStart w:id="27" w:name="_Toc338337659"/>
      <w:bookmarkStart w:id="28" w:name="_Toc338347471"/>
      <w:bookmarkStart w:id="29" w:name="_Toc338348458"/>
      <w:bookmarkStart w:id="30" w:name="_Toc392837065"/>
      <w:bookmarkStart w:id="31" w:name="_Toc421201805"/>
      <w:r w:rsidRPr="001D7CB1">
        <w:rPr>
          <w:rFonts w:asciiTheme="minorHAnsi" w:hAnsiTheme="minorHAnsi" w:cs="Arial"/>
          <w:i/>
          <w:sz w:val="22"/>
          <w:szCs w:val="22"/>
          <w:u w:val="single"/>
          <w:lang w:eastAsia="en-US"/>
        </w:rPr>
        <w:t>Metrics, Indicators and the Overall Fish Condition Index</w:t>
      </w:r>
      <w:bookmarkEnd w:id="26"/>
      <w:bookmarkEnd w:id="27"/>
      <w:bookmarkEnd w:id="28"/>
      <w:bookmarkEnd w:id="29"/>
      <w:bookmarkEnd w:id="30"/>
      <w:bookmarkEnd w:id="31"/>
    </w:p>
    <w:p w14:paraId="2BC91D39" w14:textId="7DCE3FF3" w:rsidR="001D7CB1" w:rsidRPr="001D7CB1" w:rsidRDefault="00E676C3" w:rsidP="00D628D4">
      <w:pPr>
        <w:tabs>
          <w:tab w:val="left" w:pos="4111"/>
        </w:tabs>
        <w:spacing w:before="120" w:after="120"/>
        <w:jc w:val="both"/>
        <w:rPr>
          <w:rFonts w:asciiTheme="minorHAnsi" w:hAnsiTheme="minorHAnsi" w:cs="Arial"/>
          <w:iCs/>
          <w:sz w:val="22"/>
          <w:szCs w:val="22"/>
          <w:lang w:eastAsia="en-US"/>
        </w:rPr>
      </w:pPr>
      <w:r>
        <w:rPr>
          <w:rFonts w:asciiTheme="minorHAnsi" w:hAnsiTheme="minorHAnsi" w:cs="Arial"/>
          <w:iCs/>
          <w:sz w:val="22"/>
          <w:szCs w:val="22"/>
          <w:lang w:eastAsia="en-US"/>
        </w:rPr>
        <w:t>E</w:t>
      </w:r>
      <w:r w:rsidR="001D7CB1" w:rsidRPr="001D7CB1">
        <w:rPr>
          <w:rFonts w:asciiTheme="minorHAnsi" w:hAnsiTheme="minorHAnsi" w:cs="Arial"/>
          <w:iCs/>
          <w:sz w:val="22"/>
          <w:szCs w:val="22"/>
          <w:lang w:eastAsia="en-US"/>
        </w:rPr>
        <w:t>ight fish metrics were derived from the data collected at each site</w:t>
      </w:r>
      <w:r w:rsidRPr="00E676C3">
        <w:rPr>
          <w:rFonts w:asciiTheme="minorHAnsi" w:hAnsiTheme="minorHAnsi" w:cs="Arial"/>
          <w:iCs/>
          <w:sz w:val="22"/>
          <w:szCs w:val="22"/>
          <w:lang w:eastAsia="en-US"/>
        </w:rPr>
        <w:t xml:space="preserve"> </w:t>
      </w:r>
      <w:r>
        <w:rPr>
          <w:rFonts w:asciiTheme="minorHAnsi" w:hAnsiTheme="minorHAnsi" w:cs="Arial"/>
          <w:iCs/>
          <w:sz w:val="22"/>
          <w:szCs w:val="22"/>
          <w:lang w:eastAsia="en-US"/>
        </w:rPr>
        <w:t>u</w:t>
      </w:r>
      <w:r w:rsidRPr="001D7CB1">
        <w:rPr>
          <w:rFonts w:asciiTheme="minorHAnsi" w:hAnsiTheme="minorHAnsi" w:cs="Arial"/>
          <w:iCs/>
          <w:sz w:val="22"/>
          <w:szCs w:val="22"/>
          <w:lang w:eastAsia="en-US"/>
        </w:rPr>
        <w:t>sing the methods described by Robinson (2012)</w:t>
      </w:r>
      <w:r w:rsidR="001D7CB1" w:rsidRPr="001D7CB1">
        <w:rPr>
          <w:rFonts w:asciiTheme="minorHAnsi" w:hAnsiTheme="minorHAnsi" w:cs="Arial"/>
          <w:iCs/>
          <w:sz w:val="22"/>
          <w:szCs w:val="22"/>
          <w:lang w:eastAsia="en-US"/>
        </w:rPr>
        <w:t>. The eight metrics were then aggregated to produce three fish condition indicators and these indicators were then used to derive an overall Fish Condition Index (</w:t>
      </w:r>
      <w:r w:rsidR="001D7CB1" w:rsidRPr="001D7CB1">
        <w:rPr>
          <w:rFonts w:asciiTheme="minorHAnsi" w:hAnsiTheme="minorHAnsi" w:cs="Arial"/>
          <w:i/>
          <w:iCs/>
          <w:sz w:val="22"/>
          <w:szCs w:val="22"/>
          <w:lang w:eastAsia="en-US"/>
        </w:rPr>
        <w:t>SRA ndxFS</w:t>
      </w:r>
      <w:r w:rsidR="001D7CB1" w:rsidRPr="001D7CB1">
        <w:rPr>
          <w:rFonts w:asciiTheme="minorHAnsi" w:hAnsiTheme="minorHAnsi" w:cs="Arial"/>
          <w:iCs/>
          <w:sz w:val="22"/>
          <w:szCs w:val="22"/>
          <w:lang w:eastAsia="en-US"/>
        </w:rPr>
        <w:t xml:space="preserve">). Metric and indicator aggregation was done using Expert Rules analysis in the Fuzzy Logic toolbox of MatLab (The Mathworks Inc. USA) using the rules sets developed by Davies </w:t>
      </w:r>
      <w:r w:rsidR="001D7CB1" w:rsidRPr="00A7107C">
        <w:rPr>
          <w:rFonts w:asciiTheme="minorHAnsi" w:hAnsiTheme="minorHAnsi" w:cs="Arial"/>
          <w:iCs/>
          <w:sz w:val="22"/>
          <w:szCs w:val="22"/>
          <w:lang w:eastAsia="en-US"/>
        </w:rPr>
        <w:t>et al.</w:t>
      </w:r>
      <w:r w:rsidR="001D7CB1" w:rsidRPr="001D7CB1">
        <w:rPr>
          <w:rFonts w:asciiTheme="minorHAnsi" w:hAnsiTheme="minorHAnsi" w:cs="Arial"/>
          <w:iCs/>
          <w:sz w:val="22"/>
          <w:szCs w:val="22"/>
          <w:lang w:eastAsia="en-US"/>
        </w:rPr>
        <w:t xml:space="preserve"> (2010). </w:t>
      </w:r>
    </w:p>
    <w:p w14:paraId="7C587A2D" w14:textId="77777777" w:rsidR="00E34287" w:rsidRDefault="00E34287" w:rsidP="00D628D4">
      <w:pPr>
        <w:tabs>
          <w:tab w:val="left" w:pos="4111"/>
        </w:tabs>
        <w:spacing w:before="120" w:after="120"/>
        <w:jc w:val="both"/>
        <w:rPr>
          <w:rFonts w:asciiTheme="minorHAnsi" w:hAnsiTheme="minorHAnsi" w:cs="Arial"/>
          <w:iCs/>
          <w:sz w:val="22"/>
          <w:szCs w:val="22"/>
          <w:lang w:eastAsia="en-US"/>
        </w:rPr>
      </w:pPr>
      <w:r>
        <w:rPr>
          <w:rFonts w:asciiTheme="minorHAnsi" w:hAnsiTheme="minorHAnsi" w:cs="Arial"/>
          <w:iCs/>
          <w:sz w:val="22"/>
          <w:szCs w:val="22"/>
          <w:lang w:eastAsia="en-US"/>
        </w:rPr>
        <w:br w:type="page"/>
      </w:r>
    </w:p>
    <w:p w14:paraId="2BC91D3A" w14:textId="57179979" w:rsidR="001D7CB1" w:rsidRDefault="001D7CB1" w:rsidP="00D628D4">
      <w:pPr>
        <w:tabs>
          <w:tab w:val="left" w:pos="4111"/>
        </w:tabs>
        <w:spacing w:before="120" w:after="120"/>
        <w:jc w:val="both"/>
        <w:rPr>
          <w:rFonts w:asciiTheme="minorHAnsi" w:hAnsiTheme="minorHAnsi" w:cs="Arial"/>
          <w:iCs/>
          <w:sz w:val="22"/>
          <w:szCs w:val="22"/>
          <w:lang w:eastAsia="en-US"/>
        </w:rPr>
      </w:pPr>
      <w:r w:rsidRPr="001D7CB1">
        <w:rPr>
          <w:rFonts w:asciiTheme="minorHAnsi" w:hAnsiTheme="minorHAnsi" w:cs="Arial"/>
          <w:iCs/>
          <w:sz w:val="22"/>
          <w:szCs w:val="22"/>
          <w:lang w:eastAsia="en-US"/>
        </w:rPr>
        <w:t>The Expectedness Indicator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e</w:t>
      </w:r>
      <w:r w:rsidRPr="001D7CB1">
        <w:rPr>
          <w:rFonts w:asciiTheme="minorHAnsi" w:hAnsiTheme="minorHAnsi" w:cs="Arial"/>
          <w:iCs/>
          <w:sz w:val="22"/>
          <w:szCs w:val="22"/>
          <w:lang w:eastAsia="en-US"/>
        </w:rPr>
        <w:t xml:space="preserve">) represents the proportion of native species that are now found within the basin, compared to that which was historically present. The Expectedness Indicator is derived from two input metrics; the observed native species richness over the expected species richness at each site, and the total native species richness observed within the zone over the total number of species predicted to have existed within the zone historically (Robinson 2012). The two metrics were aggregated using the Expectedness Indicator Expert Rule set (Carter 2012). </w:t>
      </w:r>
    </w:p>
    <w:p w14:paraId="2BC91D3B" w14:textId="77777777" w:rsidR="001D7CB1" w:rsidRPr="001D7CB1" w:rsidRDefault="001D7CB1" w:rsidP="00D628D4">
      <w:pPr>
        <w:tabs>
          <w:tab w:val="left" w:pos="4111"/>
        </w:tabs>
        <w:spacing w:before="120" w:after="120"/>
        <w:jc w:val="both"/>
        <w:rPr>
          <w:rFonts w:asciiTheme="minorHAnsi" w:hAnsiTheme="minorHAnsi" w:cs="Arial"/>
          <w:iCs/>
          <w:sz w:val="22"/>
          <w:szCs w:val="22"/>
          <w:lang w:eastAsia="en-US"/>
        </w:rPr>
      </w:pPr>
      <w:r w:rsidRPr="001D7CB1">
        <w:rPr>
          <w:rFonts w:asciiTheme="minorHAnsi" w:hAnsiTheme="minorHAnsi" w:cs="Arial"/>
          <w:iCs/>
          <w:sz w:val="22"/>
          <w:szCs w:val="22"/>
          <w:lang w:eastAsia="en-US"/>
        </w:rPr>
        <w:t>The Nativeness Indicator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n</w:t>
      </w:r>
      <w:r w:rsidRPr="001D7CB1">
        <w:rPr>
          <w:rFonts w:asciiTheme="minorHAnsi" w:hAnsiTheme="minorHAnsi" w:cs="Arial"/>
          <w:iCs/>
          <w:sz w:val="22"/>
          <w:szCs w:val="22"/>
          <w:lang w:eastAsia="en-US"/>
        </w:rPr>
        <w:t>) represents the proportion of native versus alien fishes within the river. The Nativeness Indicator is derived from three input metrics; proportion native biomass, proportion native abundance</w:t>
      </w:r>
      <w:r w:rsidR="00A7107C">
        <w:rPr>
          <w:rFonts w:asciiTheme="minorHAnsi" w:hAnsiTheme="minorHAnsi" w:cs="Arial"/>
          <w:iCs/>
          <w:sz w:val="22"/>
          <w:szCs w:val="22"/>
          <w:lang w:eastAsia="en-US"/>
        </w:rPr>
        <w:t>,</w:t>
      </w:r>
      <w:r w:rsidRPr="001D7CB1">
        <w:rPr>
          <w:rFonts w:asciiTheme="minorHAnsi" w:hAnsiTheme="minorHAnsi" w:cs="Arial"/>
          <w:iCs/>
          <w:sz w:val="22"/>
          <w:szCs w:val="22"/>
          <w:lang w:eastAsia="en-US"/>
        </w:rPr>
        <w:t xml:space="preserve"> and proportion native species (Robinson 2012). The three metrics were aggregated using the Nativeness Indicator Expert Rule set (Carter 2012). </w:t>
      </w:r>
    </w:p>
    <w:p w14:paraId="2BC91D3C" w14:textId="77777777" w:rsidR="001D7CB1" w:rsidRPr="001D7CB1" w:rsidRDefault="001D7CB1" w:rsidP="00D628D4">
      <w:pPr>
        <w:tabs>
          <w:tab w:val="left" w:pos="4111"/>
        </w:tabs>
        <w:spacing w:before="120" w:after="120"/>
        <w:jc w:val="both"/>
        <w:rPr>
          <w:rFonts w:asciiTheme="minorHAnsi" w:hAnsiTheme="minorHAnsi" w:cs="Arial"/>
          <w:iCs/>
          <w:sz w:val="22"/>
          <w:szCs w:val="22"/>
          <w:lang w:eastAsia="en-US"/>
        </w:rPr>
      </w:pPr>
      <w:r w:rsidRPr="001D7CB1">
        <w:rPr>
          <w:rFonts w:asciiTheme="minorHAnsi" w:hAnsiTheme="minorHAnsi" w:cs="Arial"/>
          <w:iCs/>
          <w:sz w:val="22"/>
          <w:szCs w:val="22"/>
          <w:lang w:eastAsia="en-US"/>
        </w:rPr>
        <w:t>The Recruitment Indicator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r</w:t>
      </w:r>
      <w:r w:rsidRPr="001D7CB1">
        <w:rPr>
          <w:rFonts w:asciiTheme="minorHAnsi" w:hAnsiTheme="minorHAnsi" w:cs="Arial"/>
          <w:iCs/>
          <w:sz w:val="22"/>
          <w:szCs w:val="22"/>
          <w:lang w:eastAsia="en-US"/>
        </w:rPr>
        <w:t xml:space="preserve">) represents the recent reproductive activity of the native fish community within each altitude zone. The Recruitment Indicator is derived from three input metrics; the proportion of native species showing evidence of recruitment at a minimum of one site within a zone, the average proportion of sites within a zone at which each species captured was recruiting (RC-F corrected), and the average proportion of total abundance of each species that are new recruits (Robinson 2012). The three metrics were aggregated using the Recruitment Indicator Expert Rule set (Carter 2012). </w:t>
      </w:r>
    </w:p>
    <w:p w14:paraId="2BC91D3D" w14:textId="77777777" w:rsidR="001D7CB1" w:rsidRPr="001D7CB1" w:rsidRDefault="001D7CB1" w:rsidP="001D7CB1">
      <w:pPr>
        <w:tabs>
          <w:tab w:val="left" w:pos="4111"/>
        </w:tabs>
        <w:spacing w:line="240" w:lineRule="atLeast"/>
        <w:jc w:val="both"/>
        <w:rPr>
          <w:rFonts w:asciiTheme="minorHAnsi" w:hAnsiTheme="minorHAnsi" w:cs="Arial"/>
          <w:iCs/>
          <w:sz w:val="22"/>
          <w:szCs w:val="22"/>
          <w:lang w:eastAsia="en-US"/>
        </w:rPr>
      </w:pPr>
      <w:r w:rsidRPr="001D7CB1">
        <w:rPr>
          <w:rFonts w:asciiTheme="minorHAnsi" w:hAnsiTheme="minorHAnsi" w:cs="Arial"/>
          <w:iCs/>
          <w:sz w:val="22"/>
          <w:szCs w:val="22"/>
          <w:lang w:eastAsia="en-US"/>
        </w:rPr>
        <w:t>The three indicators were combined using the Fish Index Expert Rule set (Carter 2012) to calculate an overall Fish Condition Index (</w:t>
      </w:r>
      <w:r w:rsidRPr="001D7CB1">
        <w:rPr>
          <w:rFonts w:asciiTheme="minorHAnsi" w:hAnsiTheme="minorHAnsi" w:cs="Arial"/>
          <w:i/>
          <w:iCs/>
          <w:sz w:val="22"/>
          <w:szCs w:val="22"/>
          <w:lang w:eastAsia="en-US"/>
        </w:rPr>
        <w:t>ndxFS</w:t>
      </w:r>
      <w:r w:rsidRPr="001D7CB1">
        <w:rPr>
          <w:rFonts w:asciiTheme="minorHAnsi" w:hAnsiTheme="minorHAnsi" w:cs="Arial"/>
          <w:iCs/>
          <w:sz w:val="22"/>
          <w:szCs w:val="22"/>
          <w:lang w:eastAsia="en-US"/>
        </w:rPr>
        <w:t xml:space="preserve">). The Fish Index Expert Rules analysis is weighted as </w:t>
      </w:r>
      <w:r w:rsidR="00A7107C">
        <w:rPr>
          <w:rFonts w:asciiTheme="minorHAnsi" w:hAnsiTheme="minorHAnsi" w:cs="Arial"/>
          <w:iCs/>
          <w:sz w:val="22"/>
          <w:szCs w:val="22"/>
          <w:lang w:eastAsia="en-US"/>
        </w:rPr>
        <w:t>Expectedness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e</w:t>
      </w:r>
      <w:r w:rsidR="00A7107C" w:rsidRPr="00A7107C">
        <w:rPr>
          <w:rFonts w:asciiTheme="minorHAnsi" w:hAnsiTheme="minorHAnsi" w:cs="Arial"/>
          <w:iCs/>
          <w:sz w:val="22"/>
          <w:szCs w:val="22"/>
          <w:lang w:eastAsia="en-US"/>
        </w:rPr>
        <w:t>)</w:t>
      </w:r>
      <w:r w:rsidRPr="001D7CB1">
        <w:rPr>
          <w:rFonts w:asciiTheme="minorHAnsi" w:hAnsiTheme="minorHAnsi" w:cs="Arial"/>
          <w:i/>
          <w:iCs/>
          <w:sz w:val="22"/>
          <w:szCs w:val="22"/>
          <w:lang w:eastAsia="en-US"/>
        </w:rPr>
        <w:t xml:space="preserve"> &gt; </w:t>
      </w:r>
      <w:r w:rsidR="00A7107C" w:rsidRPr="00A7107C">
        <w:rPr>
          <w:rFonts w:asciiTheme="minorHAnsi" w:hAnsiTheme="minorHAnsi" w:cs="Arial"/>
          <w:iCs/>
          <w:sz w:val="22"/>
          <w:szCs w:val="22"/>
          <w:lang w:eastAsia="en-US"/>
        </w:rPr>
        <w:t>Recruitment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r</w:t>
      </w:r>
      <w:r w:rsidR="00A7107C" w:rsidRPr="00A7107C">
        <w:rPr>
          <w:rFonts w:asciiTheme="minorHAnsi" w:hAnsiTheme="minorHAnsi" w:cs="Arial"/>
          <w:iCs/>
          <w:sz w:val="22"/>
          <w:szCs w:val="22"/>
          <w:lang w:eastAsia="en-US"/>
        </w:rPr>
        <w:t>)</w:t>
      </w:r>
      <w:r w:rsidRPr="001D7CB1">
        <w:rPr>
          <w:rFonts w:asciiTheme="minorHAnsi" w:hAnsiTheme="minorHAnsi" w:cs="Arial"/>
          <w:i/>
          <w:iCs/>
          <w:sz w:val="22"/>
          <w:szCs w:val="22"/>
          <w:lang w:eastAsia="en-US"/>
        </w:rPr>
        <w:t xml:space="preserve"> &gt; </w:t>
      </w:r>
      <w:r w:rsidR="00A7107C" w:rsidRPr="00A7107C">
        <w:rPr>
          <w:rFonts w:asciiTheme="minorHAnsi" w:hAnsiTheme="minorHAnsi" w:cs="Arial"/>
          <w:iCs/>
          <w:sz w:val="22"/>
          <w:szCs w:val="22"/>
          <w:lang w:eastAsia="en-US"/>
        </w:rPr>
        <w:t>Nativeness (</w:t>
      </w:r>
      <w:r w:rsidRPr="001D7CB1">
        <w:rPr>
          <w:rFonts w:asciiTheme="minorHAnsi" w:hAnsiTheme="minorHAnsi" w:cs="Arial"/>
          <w:i/>
          <w:iCs/>
          <w:sz w:val="22"/>
          <w:szCs w:val="22"/>
          <w:lang w:eastAsia="en-US"/>
        </w:rPr>
        <w:t>SR-FI</w:t>
      </w:r>
      <w:r w:rsidRPr="001D7CB1">
        <w:rPr>
          <w:rFonts w:asciiTheme="minorHAnsi" w:hAnsiTheme="minorHAnsi" w:cs="Arial"/>
          <w:i/>
          <w:iCs/>
          <w:sz w:val="22"/>
          <w:szCs w:val="22"/>
          <w:vertAlign w:val="subscript"/>
          <w:lang w:eastAsia="en-US"/>
        </w:rPr>
        <w:t>n</w:t>
      </w:r>
      <w:r w:rsidR="00A7107C" w:rsidRPr="00A7107C">
        <w:rPr>
          <w:rFonts w:asciiTheme="minorHAnsi" w:hAnsiTheme="minorHAnsi" w:cs="Arial"/>
          <w:iCs/>
          <w:sz w:val="22"/>
          <w:szCs w:val="22"/>
          <w:lang w:eastAsia="en-US"/>
        </w:rPr>
        <w:t>)</w:t>
      </w:r>
      <w:r w:rsidRPr="001D7CB1">
        <w:rPr>
          <w:rFonts w:asciiTheme="minorHAnsi" w:hAnsiTheme="minorHAnsi" w:cs="Arial"/>
          <w:iCs/>
          <w:sz w:val="22"/>
          <w:szCs w:val="22"/>
          <w:lang w:eastAsia="en-US"/>
        </w:rPr>
        <w:t xml:space="preserve">. The output generated by the Expert Rules analysis is scaled between 0 and 100, with higher values representing a ‘healthier’ fish community. The index was then partitioned into five equal bands to rate the condition of the fish community; “Good” (81-100), “Moderate” (61-80), “Poor” (41-60), “Very Poor” (21-40), or “Extremely Poor” (0-20). </w:t>
      </w:r>
    </w:p>
    <w:p w14:paraId="2BC91D3E" w14:textId="77777777" w:rsidR="00F81859" w:rsidRPr="00F81859" w:rsidRDefault="00F81859" w:rsidP="00F26CBC">
      <w:pPr>
        <w:spacing w:before="120" w:after="120"/>
        <w:rPr>
          <w:rFonts w:asciiTheme="minorHAnsi" w:eastAsia="Calibri" w:hAnsiTheme="minorHAnsi"/>
          <w:sz w:val="20"/>
          <w:szCs w:val="20"/>
          <w:lang w:val="en-US"/>
        </w:rPr>
      </w:pPr>
      <w:r w:rsidRPr="00997211">
        <w:rPr>
          <w:rFonts w:asciiTheme="minorHAnsi" w:eastAsia="Calibri" w:hAnsiTheme="minorHAnsi"/>
          <w:b/>
          <w:sz w:val="20"/>
          <w:szCs w:val="20"/>
          <w:u w:val="single"/>
          <w:lang w:val="en-US"/>
        </w:rPr>
        <w:t xml:space="preserve">Table </w:t>
      </w:r>
      <w:r w:rsidR="003827D0">
        <w:rPr>
          <w:rFonts w:asciiTheme="minorHAnsi" w:eastAsia="Calibri" w:hAnsiTheme="minorHAnsi"/>
          <w:b/>
          <w:sz w:val="20"/>
          <w:szCs w:val="20"/>
          <w:u w:val="single"/>
          <w:lang w:val="en-US"/>
        </w:rPr>
        <w:t>5</w:t>
      </w:r>
      <w:r w:rsidRPr="00997211">
        <w:rPr>
          <w:rFonts w:asciiTheme="minorHAnsi" w:eastAsia="Calibri" w:hAnsiTheme="minorHAnsi"/>
          <w:b/>
          <w:sz w:val="20"/>
          <w:szCs w:val="20"/>
          <w:lang w:val="en-US"/>
        </w:rPr>
        <w:t>:</w:t>
      </w:r>
      <w:r w:rsidRPr="00997211">
        <w:rPr>
          <w:rFonts w:asciiTheme="minorHAnsi" w:eastAsia="Calibri" w:hAnsiTheme="minorHAnsi"/>
          <w:sz w:val="20"/>
          <w:szCs w:val="20"/>
          <w:lang w:val="en-US"/>
        </w:rPr>
        <w:t xml:space="preserve"> Native freshwater fish species predicted to have occurred across the Dumaresq, Macintyre and Severn</w:t>
      </w:r>
      <w:r w:rsidRPr="00997211">
        <w:rPr>
          <w:rFonts w:asciiTheme="minorHAnsi" w:eastAsia="Calibri" w:hAnsiTheme="minorHAnsi"/>
          <w:sz w:val="20"/>
          <w:szCs w:val="20"/>
        </w:rPr>
        <w:t xml:space="preserve"> catchments </w:t>
      </w:r>
      <w:r w:rsidRPr="00997211">
        <w:rPr>
          <w:rFonts w:asciiTheme="minorHAnsi" w:eastAsia="Calibri" w:hAnsiTheme="minorHAnsi"/>
          <w:sz w:val="20"/>
          <w:szCs w:val="20"/>
          <w:lang w:val="en-US"/>
        </w:rPr>
        <w:t xml:space="preserve">prior to European </w:t>
      </w:r>
      <w:r w:rsidR="0056020D">
        <w:rPr>
          <w:rFonts w:asciiTheme="minorHAnsi" w:eastAsia="Calibri" w:hAnsiTheme="minorHAnsi"/>
          <w:sz w:val="20"/>
          <w:szCs w:val="20"/>
          <w:lang w:val="en-US"/>
        </w:rPr>
        <w:t>coloni</w:t>
      </w:r>
      <w:r w:rsidR="00FE3EC8">
        <w:rPr>
          <w:rFonts w:asciiTheme="minorHAnsi" w:eastAsia="Calibri" w:hAnsiTheme="minorHAnsi"/>
          <w:sz w:val="20"/>
          <w:szCs w:val="20"/>
          <w:lang w:val="en-US"/>
        </w:rPr>
        <w:t>s</w:t>
      </w:r>
      <w:r w:rsidR="0056020D">
        <w:rPr>
          <w:rFonts w:asciiTheme="minorHAnsi" w:eastAsia="Calibri" w:hAnsiTheme="minorHAnsi"/>
          <w:sz w:val="20"/>
          <w:szCs w:val="20"/>
          <w:lang w:val="en-US"/>
        </w:rPr>
        <w:t>ation (pre 1770)</w:t>
      </w:r>
      <w:r w:rsidRPr="00F81859">
        <w:rPr>
          <w:rFonts w:asciiTheme="minorHAnsi" w:eastAsia="Calibri" w:hAnsiTheme="minorHAnsi"/>
          <w:sz w:val="20"/>
          <w:szCs w:val="20"/>
          <w:lang w:val="en-US"/>
        </w:rPr>
        <w:t>.</w:t>
      </w:r>
    </w:p>
    <w:tbl>
      <w:tblPr>
        <w:tblW w:w="5000" w:type="pct"/>
        <w:jc w:val="center"/>
        <w:tblLook w:val="0000" w:firstRow="0" w:lastRow="0" w:firstColumn="0" w:lastColumn="0" w:noHBand="0" w:noVBand="0"/>
      </w:tblPr>
      <w:tblGrid>
        <w:gridCol w:w="2635"/>
        <w:gridCol w:w="1331"/>
        <w:gridCol w:w="2815"/>
        <w:gridCol w:w="233"/>
        <w:gridCol w:w="2002"/>
      </w:tblGrid>
      <w:tr w:rsidR="00F81859" w:rsidRPr="00F81859" w14:paraId="2BC91D42" w14:textId="77777777" w:rsidTr="00997211">
        <w:trPr>
          <w:trHeight w:hRule="exact" w:val="113"/>
          <w:jc w:val="center"/>
        </w:trPr>
        <w:tc>
          <w:tcPr>
            <w:tcW w:w="1468" w:type="pct"/>
            <w:tcBorders>
              <w:top w:val="single" w:sz="4" w:space="0" w:color="auto"/>
              <w:left w:val="single" w:sz="4" w:space="0" w:color="auto"/>
            </w:tcBorders>
            <w:shd w:val="clear" w:color="auto" w:fill="D9D9D9"/>
            <w:noWrap/>
            <w:vAlign w:val="bottom"/>
          </w:tcPr>
          <w:p w14:paraId="2BC91D3F" w14:textId="77777777" w:rsidR="00F81859" w:rsidRPr="00F81859" w:rsidRDefault="00F81859" w:rsidP="003D3D7F">
            <w:pPr>
              <w:spacing w:after="200" w:line="276" w:lineRule="auto"/>
              <w:rPr>
                <w:rFonts w:asciiTheme="minorHAnsi" w:eastAsia="Calibri" w:hAnsiTheme="minorHAnsi" w:cs="Arial"/>
                <w:sz w:val="20"/>
                <w:szCs w:val="20"/>
                <w:lang w:val="en-US"/>
              </w:rPr>
            </w:pPr>
          </w:p>
        </w:tc>
        <w:tc>
          <w:tcPr>
            <w:tcW w:w="2313" w:type="pct"/>
            <w:gridSpan w:val="2"/>
            <w:tcBorders>
              <w:top w:val="single" w:sz="4" w:space="0" w:color="auto"/>
            </w:tcBorders>
            <w:shd w:val="clear" w:color="auto" w:fill="D9D9D9"/>
            <w:noWrap/>
            <w:vAlign w:val="bottom"/>
          </w:tcPr>
          <w:p w14:paraId="2BC91D40" w14:textId="77777777" w:rsidR="00F81859" w:rsidRPr="00F81859" w:rsidRDefault="00F81859" w:rsidP="003D3D7F">
            <w:pPr>
              <w:spacing w:after="200" w:line="276" w:lineRule="auto"/>
              <w:rPr>
                <w:rFonts w:asciiTheme="minorHAnsi" w:eastAsia="Calibri" w:hAnsiTheme="minorHAnsi" w:cs="Arial"/>
                <w:sz w:val="20"/>
                <w:szCs w:val="20"/>
                <w:lang w:val="en-US"/>
              </w:rPr>
            </w:pPr>
          </w:p>
        </w:tc>
        <w:tc>
          <w:tcPr>
            <w:tcW w:w="1219" w:type="pct"/>
            <w:gridSpan w:val="2"/>
            <w:tcBorders>
              <w:top w:val="single" w:sz="4" w:space="0" w:color="auto"/>
              <w:right w:val="single" w:sz="4" w:space="0" w:color="auto"/>
            </w:tcBorders>
            <w:shd w:val="clear" w:color="auto" w:fill="D9D9D9"/>
            <w:noWrap/>
            <w:vAlign w:val="bottom"/>
          </w:tcPr>
          <w:p w14:paraId="2BC91D41" w14:textId="77777777" w:rsidR="00F81859" w:rsidRPr="00F81859" w:rsidRDefault="00F81859" w:rsidP="003D3D7F">
            <w:pPr>
              <w:spacing w:after="200" w:line="276" w:lineRule="auto"/>
              <w:jc w:val="center"/>
              <w:rPr>
                <w:rFonts w:asciiTheme="minorHAnsi" w:eastAsia="Calibri" w:hAnsiTheme="minorHAnsi" w:cs="Arial"/>
                <w:sz w:val="20"/>
                <w:szCs w:val="20"/>
                <w:lang w:val="en-US"/>
              </w:rPr>
            </w:pPr>
          </w:p>
        </w:tc>
      </w:tr>
      <w:tr w:rsidR="00F81859" w:rsidRPr="00F81859" w14:paraId="2BC91D46" w14:textId="77777777" w:rsidTr="00997211">
        <w:trPr>
          <w:trHeight w:val="255"/>
          <w:jc w:val="center"/>
        </w:trPr>
        <w:tc>
          <w:tcPr>
            <w:tcW w:w="2213" w:type="pct"/>
            <w:gridSpan w:val="2"/>
            <w:tcBorders>
              <w:left w:val="single" w:sz="4" w:space="0" w:color="auto"/>
            </w:tcBorders>
            <w:shd w:val="clear" w:color="auto" w:fill="D9D9D9"/>
            <w:noWrap/>
            <w:vAlign w:val="bottom"/>
          </w:tcPr>
          <w:p w14:paraId="2BC91D43" w14:textId="77777777" w:rsidR="00F81859" w:rsidRPr="00F81859" w:rsidRDefault="00F81859" w:rsidP="00F81859">
            <w:pPr>
              <w:spacing w:line="276" w:lineRule="auto"/>
              <w:rPr>
                <w:rFonts w:asciiTheme="minorHAnsi" w:eastAsia="Calibri" w:hAnsiTheme="minorHAnsi" w:cs="Arial"/>
                <w:b/>
                <w:bCs/>
                <w:sz w:val="20"/>
                <w:szCs w:val="20"/>
                <w:lang w:val="en-US"/>
              </w:rPr>
            </w:pPr>
            <w:r w:rsidRPr="00F81859">
              <w:rPr>
                <w:rFonts w:asciiTheme="minorHAnsi" w:eastAsia="Calibri" w:hAnsiTheme="minorHAnsi" w:cs="Arial"/>
                <w:b/>
                <w:bCs/>
                <w:sz w:val="20"/>
                <w:szCs w:val="20"/>
                <w:lang w:val="en-US"/>
              </w:rPr>
              <w:t>Species</w:t>
            </w:r>
          </w:p>
        </w:tc>
        <w:tc>
          <w:tcPr>
            <w:tcW w:w="1704" w:type="pct"/>
            <w:gridSpan w:val="2"/>
            <w:shd w:val="clear" w:color="auto" w:fill="D9D9D9"/>
            <w:noWrap/>
            <w:vAlign w:val="bottom"/>
          </w:tcPr>
          <w:p w14:paraId="2BC91D44" w14:textId="77777777" w:rsidR="00F81859" w:rsidRPr="00F81859" w:rsidRDefault="00F81859" w:rsidP="00F81859">
            <w:pPr>
              <w:spacing w:line="276" w:lineRule="auto"/>
              <w:rPr>
                <w:rFonts w:asciiTheme="minorHAnsi" w:eastAsia="Calibri" w:hAnsiTheme="minorHAnsi" w:cs="Arial"/>
                <w:b/>
                <w:bCs/>
                <w:sz w:val="20"/>
                <w:szCs w:val="20"/>
                <w:lang w:val="en-US"/>
              </w:rPr>
            </w:pPr>
            <w:r w:rsidRPr="00F81859">
              <w:rPr>
                <w:rFonts w:asciiTheme="minorHAnsi" w:eastAsia="Calibri" w:hAnsiTheme="minorHAnsi" w:cs="Arial"/>
                <w:b/>
                <w:bCs/>
                <w:sz w:val="20"/>
                <w:szCs w:val="20"/>
                <w:lang w:val="en-US"/>
              </w:rPr>
              <w:t>Common name</w:t>
            </w:r>
          </w:p>
        </w:tc>
        <w:tc>
          <w:tcPr>
            <w:tcW w:w="1083" w:type="pct"/>
            <w:tcBorders>
              <w:right w:val="single" w:sz="4" w:space="0" w:color="auto"/>
            </w:tcBorders>
            <w:shd w:val="clear" w:color="auto" w:fill="D9D9D9"/>
            <w:noWrap/>
            <w:vAlign w:val="bottom"/>
          </w:tcPr>
          <w:p w14:paraId="2BC91D45" w14:textId="77777777" w:rsidR="00F81859" w:rsidRPr="00F81859" w:rsidRDefault="00997211" w:rsidP="00F81859">
            <w:pPr>
              <w:spacing w:line="276" w:lineRule="auto"/>
              <w:jc w:val="center"/>
              <w:rPr>
                <w:rFonts w:asciiTheme="minorHAnsi" w:eastAsia="Calibri" w:hAnsiTheme="minorHAnsi" w:cs="Arial"/>
                <w:b/>
                <w:bCs/>
                <w:sz w:val="20"/>
                <w:szCs w:val="20"/>
                <w:lang w:val="en-US"/>
              </w:rPr>
            </w:pPr>
            <w:r>
              <w:rPr>
                <w:rFonts w:asciiTheme="minorHAnsi" w:eastAsia="Calibri" w:hAnsiTheme="minorHAnsi" w:cs="Arial"/>
                <w:b/>
                <w:bCs/>
                <w:sz w:val="20"/>
                <w:szCs w:val="20"/>
                <w:lang w:val="en-US"/>
              </w:rPr>
              <w:t xml:space="preserve">Predicted </w:t>
            </w:r>
            <w:r w:rsidR="00F81859" w:rsidRPr="00F81859">
              <w:rPr>
                <w:rFonts w:asciiTheme="minorHAnsi" w:eastAsia="Calibri" w:hAnsiTheme="minorHAnsi" w:cs="Arial"/>
                <w:b/>
                <w:bCs/>
                <w:sz w:val="20"/>
                <w:szCs w:val="20"/>
                <w:lang w:val="en-US"/>
              </w:rPr>
              <w:t>Occurrence</w:t>
            </w:r>
          </w:p>
        </w:tc>
      </w:tr>
      <w:tr w:rsidR="00F81859" w:rsidRPr="00F81859" w14:paraId="2BC91D4A" w14:textId="77777777" w:rsidTr="00997211">
        <w:trPr>
          <w:trHeight w:hRule="exact" w:val="113"/>
          <w:jc w:val="center"/>
        </w:trPr>
        <w:tc>
          <w:tcPr>
            <w:tcW w:w="2213" w:type="pct"/>
            <w:gridSpan w:val="2"/>
            <w:tcBorders>
              <w:left w:val="single" w:sz="4" w:space="0" w:color="auto"/>
              <w:bottom w:val="single" w:sz="4" w:space="0" w:color="auto"/>
            </w:tcBorders>
            <w:shd w:val="clear" w:color="auto" w:fill="D9D9D9"/>
            <w:noWrap/>
            <w:vAlign w:val="bottom"/>
          </w:tcPr>
          <w:p w14:paraId="2BC91D47" w14:textId="77777777" w:rsidR="00F81859" w:rsidRPr="00F81859" w:rsidRDefault="00F81859" w:rsidP="003D3D7F">
            <w:pPr>
              <w:spacing w:after="200" w:line="276" w:lineRule="auto"/>
              <w:rPr>
                <w:rFonts w:asciiTheme="minorHAnsi" w:eastAsia="Calibri" w:hAnsiTheme="minorHAnsi" w:cs="Arial"/>
                <w:b/>
                <w:bCs/>
                <w:sz w:val="20"/>
                <w:szCs w:val="20"/>
                <w:lang w:val="en-US"/>
              </w:rPr>
            </w:pPr>
          </w:p>
        </w:tc>
        <w:tc>
          <w:tcPr>
            <w:tcW w:w="1704" w:type="pct"/>
            <w:gridSpan w:val="2"/>
            <w:tcBorders>
              <w:bottom w:val="single" w:sz="4" w:space="0" w:color="auto"/>
            </w:tcBorders>
            <w:shd w:val="clear" w:color="auto" w:fill="D9D9D9"/>
            <w:noWrap/>
            <w:vAlign w:val="bottom"/>
          </w:tcPr>
          <w:p w14:paraId="2BC91D48" w14:textId="77777777" w:rsidR="00F81859" w:rsidRPr="00F81859" w:rsidRDefault="00F81859" w:rsidP="003D3D7F">
            <w:pPr>
              <w:spacing w:after="200" w:line="276" w:lineRule="auto"/>
              <w:rPr>
                <w:rFonts w:asciiTheme="minorHAnsi" w:eastAsia="Calibri" w:hAnsiTheme="minorHAnsi" w:cs="Arial"/>
                <w:b/>
                <w:bCs/>
                <w:sz w:val="20"/>
                <w:szCs w:val="20"/>
                <w:lang w:val="en-US"/>
              </w:rPr>
            </w:pPr>
          </w:p>
        </w:tc>
        <w:tc>
          <w:tcPr>
            <w:tcW w:w="1083" w:type="pct"/>
            <w:tcBorders>
              <w:bottom w:val="single" w:sz="4" w:space="0" w:color="auto"/>
              <w:right w:val="single" w:sz="4" w:space="0" w:color="auto"/>
            </w:tcBorders>
            <w:shd w:val="clear" w:color="auto" w:fill="D9D9D9"/>
            <w:noWrap/>
            <w:vAlign w:val="bottom"/>
          </w:tcPr>
          <w:p w14:paraId="2BC91D49" w14:textId="77777777" w:rsidR="00F81859" w:rsidRPr="00F81859" w:rsidRDefault="00F81859" w:rsidP="003D3D7F">
            <w:pPr>
              <w:spacing w:after="200" w:line="276" w:lineRule="auto"/>
              <w:jc w:val="center"/>
              <w:rPr>
                <w:rFonts w:asciiTheme="minorHAnsi" w:eastAsia="Calibri" w:hAnsiTheme="minorHAnsi" w:cs="Arial"/>
                <w:b/>
                <w:bCs/>
                <w:sz w:val="20"/>
                <w:szCs w:val="20"/>
                <w:lang w:val="en-US"/>
              </w:rPr>
            </w:pPr>
          </w:p>
        </w:tc>
      </w:tr>
      <w:tr w:rsidR="00F81859" w:rsidRPr="005F50E8" w14:paraId="2BC91D4E" w14:textId="77777777" w:rsidTr="00997211">
        <w:trPr>
          <w:trHeight w:val="255"/>
          <w:jc w:val="center"/>
        </w:trPr>
        <w:tc>
          <w:tcPr>
            <w:tcW w:w="2213" w:type="pct"/>
            <w:gridSpan w:val="2"/>
            <w:tcBorders>
              <w:left w:val="single" w:sz="4" w:space="0" w:color="auto"/>
            </w:tcBorders>
            <w:shd w:val="clear" w:color="auto" w:fill="auto"/>
            <w:vAlign w:val="bottom"/>
          </w:tcPr>
          <w:p w14:paraId="2BC91D4B" w14:textId="77777777" w:rsidR="00F81859" w:rsidRPr="00997211" w:rsidRDefault="00F81859" w:rsidP="003D3D7F">
            <w:pPr>
              <w:spacing w:after="80" w:line="276" w:lineRule="auto"/>
              <w:rPr>
                <w:rFonts w:asciiTheme="minorHAnsi" w:eastAsia="Calibri" w:hAnsiTheme="minorHAnsi" w:cs="Arial"/>
                <w:color w:val="000000"/>
                <w:sz w:val="20"/>
                <w:szCs w:val="20"/>
                <w:lang w:val="en-US"/>
              </w:rPr>
            </w:pPr>
            <w:r w:rsidRPr="005F50E8">
              <w:rPr>
                <w:rFonts w:asciiTheme="minorHAnsi" w:eastAsia="Calibri" w:hAnsiTheme="minorHAnsi" w:cs="Arial"/>
                <w:i/>
                <w:color w:val="000000"/>
                <w:sz w:val="20"/>
                <w:szCs w:val="20"/>
                <w:lang w:val="en-US"/>
              </w:rPr>
              <w:t>Ambassis agassizii</w:t>
            </w:r>
            <w:r w:rsidR="00997211">
              <w:rPr>
                <w:rFonts w:asciiTheme="minorHAnsi" w:eastAsia="Calibri" w:hAnsiTheme="minorHAnsi" w:cs="Arial"/>
                <w:color w:val="000000"/>
                <w:sz w:val="20"/>
                <w:szCs w:val="20"/>
                <w:lang w:val="en-US"/>
              </w:rPr>
              <w:t>*</w:t>
            </w:r>
          </w:p>
        </w:tc>
        <w:tc>
          <w:tcPr>
            <w:tcW w:w="1704" w:type="pct"/>
            <w:gridSpan w:val="2"/>
            <w:shd w:val="clear" w:color="auto" w:fill="auto"/>
            <w:vAlign w:val="bottom"/>
          </w:tcPr>
          <w:p w14:paraId="2BC91D4C" w14:textId="77777777" w:rsidR="00F81859" w:rsidRPr="005F50E8" w:rsidRDefault="00F81859" w:rsidP="003D3D7F">
            <w:pPr>
              <w:spacing w:after="80" w:line="276" w:lineRule="auto"/>
              <w:rPr>
                <w:rFonts w:asciiTheme="minorHAnsi" w:eastAsia="Calibri" w:hAnsiTheme="minorHAnsi" w:cs="Arial"/>
                <w:color w:val="000000"/>
                <w:sz w:val="20"/>
                <w:szCs w:val="20"/>
                <w:lang w:val="en-US"/>
              </w:rPr>
            </w:pPr>
            <w:r w:rsidRPr="005F50E8">
              <w:rPr>
                <w:rFonts w:asciiTheme="minorHAnsi" w:eastAsia="Calibri" w:hAnsiTheme="minorHAnsi" w:cs="Arial"/>
                <w:color w:val="000000"/>
                <w:sz w:val="20"/>
                <w:szCs w:val="20"/>
                <w:lang w:val="en-US"/>
              </w:rPr>
              <w:t>Olive Perchlet</w:t>
            </w:r>
          </w:p>
        </w:tc>
        <w:tc>
          <w:tcPr>
            <w:tcW w:w="1083" w:type="pct"/>
            <w:tcBorders>
              <w:right w:val="single" w:sz="4" w:space="0" w:color="auto"/>
            </w:tcBorders>
            <w:shd w:val="clear" w:color="auto" w:fill="E6E6E6"/>
            <w:noWrap/>
            <w:vAlign w:val="bottom"/>
          </w:tcPr>
          <w:p w14:paraId="2BC91D4D" w14:textId="77777777" w:rsidR="00F81859" w:rsidRPr="005F50E8" w:rsidRDefault="00F81859" w:rsidP="003D3D7F">
            <w:pPr>
              <w:spacing w:after="80" w:line="276" w:lineRule="auto"/>
              <w:jc w:val="center"/>
              <w:rPr>
                <w:rFonts w:asciiTheme="minorHAnsi" w:eastAsia="Calibri" w:hAnsiTheme="minorHAnsi" w:cs="Arial"/>
                <w:sz w:val="20"/>
                <w:szCs w:val="20"/>
                <w:lang w:val="en-US"/>
              </w:rPr>
            </w:pPr>
            <w:r w:rsidRPr="005F50E8">
              <w:rPr>
                <w:rFonts w:asciiTheme="minorHAnsi" w:eastAsia="Calibri" w:hAnsiTheme="minorHAnsi" w:cs="Arial"/>
                <w:sz w:val="20"/>
                <w:szCs w:val="20"/>
                <w:lang w:val="en-US"/>
              </w:rPr>
              <w:t>Rare</w:t>
            </w:r>
          </w:p>
        </w:tc>
      </w:tr>
      <w:tr w:rsidR="00F81859" w:rsidRPr="005F50E8" w14:paraId="2BC91D52" w14:textId="77777777" w:rsidTr="00997211">
        <w:trPr>
          <w:trHeight w:val="255"/>
          <w:jc w:val="center"/>
        </w:trPr>
        <w:tc>
          <w:tcPr>
            <w:tcW w:w="2213" w:type="pct"/>
            <w:gridSpan w:val="2"/>
            <w:tcBorders>
              <w:left w:val="single" w:sz="4" w:space="0" w:color="auto"/>
            </w:tcBorders>
            <w:shd w:val="clear" w:color="auto" w:fill="auto"/>
            <w:vAlign w:val="bottom"/>
          </w:tcPr>
          <w:p w14:paraId="2BC91D4F" w14:textId="512496A6" w:rsidR="00F81859" w:rsidRPr="00997211" w:rsidRDefault="00F81859" w:rsidP="003D3D7F">
            <w:pPr>
              <w:spacing w:after="80" w:line="276" w:lineRule="auto"/>
              <w:rPr>
                <w:rFonts w:asciiTheme="minorHAnsi" w:eastAsia="Calibri" w:hAnsiTheme="minorHAnsi" w:cs="Arial"/>
                <w:bCs/>
                <w:sz w:val="20"/>
                <w:szCs w:val="20"/>
                <w:lang w:val="en-US"/>
              </w:rPr>
            </w:pPr>
            <w:r w:rsidRPr="005F50E8">
              <w:rPr>
                <w:rFonts w:asciiTheme="minorHAnsi" w:eastAsia="Calibri" w:hAnsiTheme="minorHAnsi" w:cs="Arial"/>
                <w:bCs/>
                <w:i/>
                <w:sz w:val="20"/>
                <w:szCs w:val="20"/>
                <w:lang w:val="en-US"/>
              </w:rPr>
              <w:t>Bidyanus bidyanus</w:t>
            </w:r>
            <w:r w:rsidR="00997211">
              <w:rPr>
                <w:rFonts w:asciiTheme="minorHAnsi" w:eastAsia="Calibri" w:hAnsiTheme="minorHAnsi" w:cs="Arial"/>
                <w:bCs/>
                <w:sz w:val="20"/>
                <w:szCs w:val="20"/>
                <w:lang w:val="en-US"/>
              </w:rPr>
              <w:t>*</w:t>
            </w:r>
            <w:r w:rsidR="00E34287" w:rsidRPr="00FC0B96">
              <w:rPr>
                <w:rFonts w:asciiTheme="minorHAnsi" w:eastAsia="Calibri" w:hAnsiTheme="minorHAnsi" w:cs="Arial"/>
                <w:b/>
                <w:sz w:val="18"/>
                <w:szCs w:val="20"/>
                <w:lang w:val="en-US"/>
              </w:rPr>
              <w:t>^</w:t>
            </w:r>
          </w:p>
        </w:tc>
        <w:tc>
          <w:tcPr>
            <w:tcW w:w="1704" w:type="pct"/>
            <w:gridSpan w:val="2"/>
            <w:shd w:val="clear" w:color="auto" w:fill="auto"/>
            <w:vAlign w:val="bottom"/>
          </w:tcPr>
          <w:p w14:paraId="2BC91D50" w14:textId="77777777" w:rsidR="00F81859" w:rsidRPr="005F50E8" w:rsidRDefault="00F81859" w:rsidP="003D3D7F">
            <w:pPr>
              <w:spacing w:after="80" w:line="276" w:lineRule="auto"/>
              <w:rPr>
                <w:rFonts w:asciiTheme="minorHAnsi" w:eastAsia="Calibri" w:hAnsiTheme="minorHAnsi" w:cs="Arial"/>
                <w:bCs/>
                <w:sz w:val="20"/>
                <w:szCs w:val="20"/>
                <w:lang w:val="en-US"/>
              </w:rPr>
            </w:pPr>
            <w:r w:rsidRPr="005F50E8">
              <w:rPr>
                <w:rFonts w:asciiTheme="minorHAnsi" w:eastAsia="Calibri" w:hAnsiTheme="minorHAnsi" w:cs="Arial"/>
                <w:bCs/>
                <w:sz w:val="20"/>
                <w:szCs w:val="20"/>
                <w:lang w:val="en-US"/>
              </w:rPr>
              <w:t>Silver Perch</w:t>
            </w:r>
          </w:p>
        </w:tc>
        <w:tc>
          <w:tcPr>
            <w:tcW w:w="1083" w:type="pct"/>
            <w:tcBorders>
              <w:right w:val="single" w:sz="4" w:space="0" w:color="auto"/>
            </w:tcBorders>
            <w:shd w:val="clear" w:color="auto" w:fill="E6E6E6"/>
            <w:noWrap/>
          </w:tcPr>
          <w:p w14:paraId="2BC91D51" w14:textId="77777777" w:rsidR="00F81859" w:rsidRPr="005F50E8" w:rsidRDefault="00F81859" w:rsidP="003D3D7F">
            <w:pPr>
              <w:spacing w:after="80" w:line="276" w:lineRule="auto"/>
              <w:jc w:val="center"/>
              <w:rPr>
                <w:rFonts w:asciiTheme="minorHAnsi" w:eastAsia="Calibri" w:hAnsiTheme="minorHAnsi" w:cs="Arial"/>
                <w:sz w:val="20"/>
                <w:szCs w:val="20"/>
                <w:lang w:val="en-US"/>
              </w:rPr>
            </w:pPr>
            <w:r w:rsidRPr="005F50E8">
              <w:rPr>
                <w:rFonts w:asciiTheme="minorHAnsi" w:eastAsia="Calibri" w:hAnsiTheme="minorHAnsi" w:cs="Arial"/>
                <w:sz w:val="20"/>
                <w:szCs w:val="20"/>
                <w:lang w:val="en-US"/>
              </w:rPr>
              <w:t>Occasional</w:t>
            </w:r>
          </w:p>
        </w:tc>
      </w:tr>
      <w:tr w:rsidR="00F81859" w:rsidRPr="00F81859" w14:paraId="2BC91D56" w14:textId="77777777" w:rsidTr="00997211">
        <w:trPr>
          <w:trHeight w:val="255"/>
          <w:jc w:val="center"/>
        </w:trPr>
        <w:tc>
          <w:tcPr>
            <w:tcW w:w="2213" w:type="pct"/>
            <w:gridSpan w:val="2"/>
            <w:tcBorders>
              <w:left w:val="single" w:sz="4" w:space="0" w:color="auto"/>
            </w:tcBorders>
            <w:shd w:val="clear" w:color="auto" w:fill="auto"/>
            <w:vAlign w:val="bottom"/>
          </w:tcPr>
          <w:p w14:paraId="2BC91D53"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Craterocephalus amniculus</w:t>
            </w:r>
          </w:p>
        </w:tc>
        <w:tc>
          <w:tcPr>
            <w:tcW w:w="1704" w:type="pct"/>
            <w:gridSpan w:val="2"/>
            <w:shd w:val="clear" w:color="auto" w:fill="auto"/>
            <w:vAlign w:val="bottom"/>
          </w:tcPr>
          <w:p w14:paraId="2BC91D54" w14:textId="77777777" w:rsidR="00F81859" w:rsidRPr="00F81859" w:rsidRDefault="00F81859" w:rsidP="00F81859">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Darling River </w:t>
            </w:r>
            <w:r>
              <w:rPr>
                <w:rFonts w:asciiTheme="minorHAnsi" w:eastAsia="Calibri" w:hAnsiTheme="minorHAnsi" w:cs="Arial"/>
                <w:color w:val="000000"/>
                <w:sz w:val="20"/>
                <w:szCs w:val="20"/>
                <w:lang w:val="en-US"/>
              </w:rPr>
              <w:t>H</w:t>
            </w:r>
            <w:r w:rsidRPr="00F81859">
              <w:rPr>
                <w:rFonts w:asciiTheme="minorHAnsi" w:eastAsia="Calibri" w:hAnsiTheme="minorHAnsi" w:cs="Arial"/>
                <w:color w:val="000000"/>
                <w:sz w:val="20"/>
                <w:szCs w:val="20"/>
                <w:lang w:val="en-US"/>
              </w:rPr>
              <w:t>ardyhead</w:t>
            </w:r>
          </w:p>
        </w:tc>
        <w:tc>
          <w:tcPr>
            <w:tcW w:w="1083" w:type="pct"/>
            <w:tcBorders>
              <w:right w:val="single" w:sz="4" w:space="0" w:color="auto"/>
            </w:tcBorders>
            <w:shd w:val="clear" w:color="auto" w:fill="E6E6E6"/>
            <w:noWrap/>
            <w:vAlign w:val="bottom"/>
          </w:tcPr>
          <w:p w14:paraId="2BC91D55"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Rare</w:t>
            </w:r>
          </w:p>
        </w:tc>
      </w:tr>
      <w:tr w:rsidR="00F81859" w:rsidRPr="00F81859" w14:paraId="2BC91D5A" w14:textId="77777777" w:rsidTr="00997211">
        <w:trPr>
          <w:trHeight w:val="255"/>
          <w:jc w:val="center"/>
        </w:trPr>
        <w:tc>
          <w:tcPr>
            <w:tcW w:w="2213" w:type="pct"/>
            <w:gridSpan w:val="2"/>
            <w:tcBorders>
              <w:left w:val="single" w:sz="4" w:space="0" w:color="auto"/>
            </w:tcBorders>
            <w:shd w:val="clear" w:color="auto" w:fill="auto"/>
            <w:vAlign w:val="bottom"/>
          </w:tcPr>
          <w:p w14:paraId="2BC91D57"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sz w:val="20"/>
                <w:szCs w:val="20"/>
                <w:lang w:val="en-US"/>
              </w:rPr>
              <w:t>Craterocephalus stercusmuscarum fulvus</w:t>
            </w:r>
          </w:p>
        </w:tc>
        <w:tc>
          <w:tcPr>
            <w:tcW w:w="1704" w:type="pct"/>
            <w:gridSpan w:val="2"/>
            <w:shd w:val="clear" w:color="auto" w:fill="auto"/>
            <w:vAlign w:val="bottom"/>
          </w:tcPr>
          <w:p w14:paraId="2BC91D58" w14:textId="77777777" w:rsidR="00F81859" w:rsidRPr="00F81859" w:rsidRDefault="00F81859" w:rsidP="003A7B80">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Unspecked </w:t>
            </w:r>
            <w:r>
              <w:rPr>
                <w:rFonts w:asciiTheme="minorHAnsi" w:eastAsia="Calibri" w:hAnsiTheme="minorHAnsi" w:cs="Arial"/>
                <w:color w:val="000000"/>
                <w:sz w:val="20"/>
                <w:szCs w:val="20"/>
                <w:lang w:val="en-US"/>
              </w:rPr>
              <w:t>H</w:t>
            </w:r>
            <w:r w:rsidRPr="00F81859">
              <w:rPr>
                <w:rFonts w:asciiTheme="minorHAnsi" w:eastAsia="Calibri" w:hAnsiTheme="minorHAnsi" w:cs="Arial"/>
                <w:color w:val="000000"/>
                <w:sz w:val="20"/>
                <w:szCs w:val="20"/>
                <w:lang w:val="en-US"/>
              </w:rPr>
              <w:t>ardyhead</w:t>
            </w:r>
          </w:p>
        </w:tc>
        <w:tc>
          <w:tcPr>
            <w:tcW w:w="1083" w:type="pct"/>
            <w:tcBorders>
              <w:right w:val="single" w:sz="4" w:space="0" w:color="auto"/>
            </w:tcBorders>
            <w:shd w:val="clear" w:color="auto" w:fill="E6E6E6"/>
            <w:noWrap/>
            <w:vAlign w:val="bottom"/>
          </w:tcPr>
          <w:p w14:paraId="2BC91D59"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Occasional</w:t>
            </w:r>
          </w:p>
        </w:tc>
      </w:tr>
      <w:tr w:rsidR="00F81859" w:rsidRPr="00F81859" w14:paraId="2BC91D5E" w14:textId="77777777" w:rsidTr="00997211">
        <w:trPr>
          <w:trHeight w:val="255"/>
          <w:jc w:val="center"/>
        </w:trPr>
        <w:tc>
          <w:tcPr>
            <w:tcW w:w="2213" w:type="pct"/>
            <w:gridSpan w:val="2"/>
            <w:tcBorders>
              <w:left w:val="single" w:sz="4" w:space="0" w:color="auto"/>
            </w:tcBorders>
            <w:shd w:val="clear" w:color="auto" w:fill="auto"/>
            <w:vAlign w:val="bottom"/>
          </w:tcPr>
          <w:p w14:paraId="2BC91D5B"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Gadopsis marmoratus</w:t>
            </w:r>
          </w:p>
        </w:tc>
        <w:tc>
          <w:tcPr>
            <w:tcW w:w="1704" w:type="pct"/>
            <w:gridSpan w:val="2"/>
            <w:shd w:val="clear" w:color="auto" w:fill="auto"/>
            <w:vAlign w:val="bottom"/>
          </w:tcPr>
          <w:p w14:paraId="2BC91D5C" w14:textId="77777777" w:rsidR="00F81859" w:rsidRPr="00F81859" w:rsidRDefault="00F81859" w:rsidP="00F81859">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River </w:t>
            </w:r>
            <w:r>
              <w:rPr>
                <w:rFonts w:asciiTheme="minorHAnsi" w:eastAsia="Calibri" w:hAnsiTheme="minorHAnsi" w:cs="Arial"/>
                <w:color w:val="000000"/>
                <w:sz w:val="20"/>
                <w:szCs w:val="20"/>
                <w:lang w:val="en-US"/>
              </w:rPr>
              <w:t>B</w:t>
            </w:r>
            <w:r w:rsidRPr="00F81859">
              <w:rPr>
                <w:rFonts w:asciiTheme="minorHAnsi" w:eastAsia="Calibri" w:hAnsiTheme="minorHAnsi" w:cs="Arial"/>
                <w:color w:val="000000"/>
                <w:sz w:val="20"/>
                <w:szCs w:val="20"/>
                <w:lang w:val="en-US"/>
              </w:rPr>
              <w:t>lackfish</w:t>
            </w:r>
          </w:p>
        </w:tc>
        <w:tc>
          <w:tcPr>
            <w:tcW w:w="1083" w:type="pct"/>
            <w:tcBorders>
              <w:right w:val="single" w:sz="4" w:space="0" w:color="auto"/>
            </w:tcBorders>
            <w:shd w:val="clear" w:color="auto" w:fill="E6E6E6"/>
            <w:noWrap/>
            <w:vAlign w:val="bottom"/>
          </w:tcPr>
          <w:p w14:paraId="2BC91D5D"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Rare</w:t>
            </w:r>
          </w:p>
        </w:tc>
      </w:tr>
      <w:tr w:rsidR="00F81859" w:rsidRPr="00F81859" w14:paraId="2BC91D62" w14:textId="77777777" w:rsidTr="00997211">
        <w:trPr>
          <w:trHeight w:val="255"/>
          <w:jc w:val="center"/>
        </w:trPr>
        <w:tc>
          <w:tcPr>
            <w:tcW w:w="2213" w:type="pct"/>
            <w:gridSpan w:val="2"/>
            <w:tcBorders>
              <w:left w:val="single" w:sz="4" w:space="0" w:color="auto"/>
            </w:tcBorders>
            <w:shd w:val="clear" w:color="auto" w:fill="auto"/>
            <w:vAlign w:val="bottom"/>
          </w:tcPr>
          <w:p w14:paraId="2BC91D5F"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Galaxias olidus</w:t>
            </w:r>
          </w:p>
        </w:tc>
        <w:tc>
          <w:tcPr>
            <w:tcW w:w="1704" w:type="pct"/>
            <w:gridSpan w:val="2"/>
            <w:shd w:val="clear" w:color="auto" w:fill="auto"/>
            <w:vAlign w:val="bottom"/>
          </w:tcPr>
          <w:p w14:paraId="2BC91D60" w14:textId="77777777" w:rsidR="00F81859" w:rsidRPr="00F81859" w:rsidRDefault="00F81859" w:rsidP="00F81859">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Mountain </w:t>
            </w:r>
            <w:r>
              <w:rPr>
                <w:rFonts w:asciiTheme="minorHAnsi" w:eastAsia="Calibri" w:hAnsiTheme="minorHAnsi" w:cs="Arial"/>
                <w:color w:val="000000"/>
                <w:sz w:val="20"/>
                <w:szCs w:val="20"/>
                <w:lang w:val="en-US"/>
              </w:rPr>
              <w:t>G</w:t>
            </w:r>
            <w:r w:rsidRPr="00F81859">
              <w:rPr>
                <w:rFonts w:asciiTheme="minorHAnsi" w:eastAsia="Calibri" w:hAnsiTheme="minorHAnsi" w:cs="Arial"/>
                <w:color w:val="000000"/>
                <w:sz w:val="20"/>
                <w:szCs w:val="20"/>
                <w:lang w:val="en-US"/>
              </w:rPr>
              <w:t>alaxias</w:t>
            </w:r>
          </w:p>
        </w:tc>
        <w:tc>
          <w:tcPr>
            <w:tcW w:w="1083" w:type="pct"/>
            <w:tcBorders>
              <w:right w:val="single" w:sz="4" w:space="0" w:color="auto"/>
            </w:tcBorders>
            <w:shd w:val="clear" w:color="auto" w:fill="E6E6E6"/>
            <w:noWrap/>
            <w:vAlign w:val="bottom"/>
          </w:tcPr>
          <w:p w14:paraId="2BC91D61"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Rare</w:t>
            </w:r>
          </w:p>
        </w:tc>
      </w:tr>
      <w:tr w:rsidR="00F81859" w:rsidRPr="00F81859" w14:paraId="2BC91D66" w14:textId="77777777" w:rsidTr="00997211">
        <w:trPr>
          <w:trHeight w:val="255"/>
          <w:jc w:val="center"/>
        </w:trPr>
        <w:tc>
          <w:tcPr>
            <w:tcW w:w="2213" w:type="pct"/>
            <w:gridSpan w:val="2"/>
            <w:tcBorders>
              <w:left w:val="single" w:sz="4" w:space="0" w:color="auto"/>
            </w:tcBorders>
            <w:shd w:val="clear" w:color="auto" w:fill="auto"/>
            <w:vAlign w:val="bottom"/>
          </w:tcPr>
          <w:p w14:paraId="2BC91D63"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 xml:space="preserve">Hypseleotris </w:t>
            </w:r>
            <w:r w:rsidRPr="00F81859">
              <w:rPr>
                <w:rFonts w:asciiTheme="minorHAnsi" w:eastAsia="Calibri" w:hAnsiTheme="minorHAnsi" w:cs="Arial"/>
                <w:color w:val="000000"/>
                <w:sz w:val="20"/>
                <w:szCs w:val="20"/>
                <w:lang w:val="en-US"/>
              </w:rPr>
              <w:t>sp.</w:t>
            </w:r>
          </w:p>
        </w:tc>
        <w:tc>
          <w:tcPr>
            <w:tcW w:w="1704" w:type="pct"/>
            <w:gridSpan w:val="2"/>
            <w:shd w:val="clear" w:color="auto" w:fill="auto"/>
            <w:vAlign w:val="bottom"/>
          </w:tcPr>
          <w:p w14:paraId="2BC91D64" w14:textId="77777777" w:rsidR="00F81859" w:rsidRPr="00F81859" w:rsidRDefault="003D3D7F" w:rsidP="003D3D7F">
            <w:pPr>
              <w:spacing w:after="80" w:line="276" w:lineRule="auto"/>
              <w:rPr>
                <w:rFonts w:asciiTheme="minorHAnsi" w:eastAsia="Calibri" w:hAnsiTheme="minorHAnsi" w:cs="Arial"/>
                <w:color w:val="000000"/>
                <w:sz w:val="20"/>
                <w:szCs w:val="20"/>
                <w:lang w:val="en-US"/>
              </w:rPr>
            </w:pPr>
            <w:r>
              <w:rPr>
                <w:rFonts w:asciiTheme="minorHAnsi" w:eastAsia="Calibri" w:hAnsiTheme="minorHAnsi" w:cs="Arial"/>
                <w:color w:val="000000"/>
                <w:sz w:val="20"/>
                <w:szCs w:val="20"/>
                <w:lang w:val="en-US"/>
              </w:rPr>
              <w:t>Carp G</w:t>
            </w:r>
            <w:r w:rsidR="00F81859" w:rsidRPr="00F81859">
              <w:rPr>
                <w:rFonts w:asciiTheme="minorHAnsi" w:eastAsia="Calibri" w:hAnsiTheme="minorHAnsi" w:cs="Arial"/>
                <w:color w:val="000000"/>
                <w:sz w:val="20"/>
                <w:szCs w:val="20"/>
                <w:lang w:val="en-US"/>
              </w:rPr>
              <w:t>udgeon</w:t>
            </w:r>
          </w:p>
        </w:tc>
        <w:tc>
          <w:tcPr>
            <w:tcW w:w="1083" w:type="pct"/>
            <w:tcBorders>
              <w:right w:val="single" w:sz="4" w:space="0" w:color="auto"/>
            </w:tcBorders>
            <w:shd w:val="clear" w:color="auto" w:fill="E6E6E6"/>
            <w:noWrap/>
            <w:vAlign w:val="bottom"/>
          </w:tcPr>
          <w:p w14:paraId="2BC91D65"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F81859" w:rsidRPr="00F81859" w14:paraId="2BC91D6A" w14:textId="77777777" w:rsidTr="00997211">
        <w:trPr>
          <w:trHeight w:val="255"/>
          <w:jc w:val="center"/>
        </w:trPr>
        <w:tc>
          <w:tcPr>
            <w:tcW w:w="2213" w:type="pct"/>
            <w:gridSpan w:val="2"/>
            <w:tcBorders>
              <w:left w:val="single" w:sz="4" w:space="0" w:color="auto"/>
            </w:tcBorders>
            <w:shd w:val="clear" w:color="auto" w:fill="auto"/>
            <w:vAlign w:val="bottom"/>
          </w:tcPr>
          <w:p w14:paraId="2BC91D67" w14:textId="77777777" w:rsidR="00F81859" w:rsidRPr="00F81859" w:rsidRDefault="00F81859" w:rsidP="003D3D7F">
            <w:pPr>
              <w:spacing w:after="80" w:line="276" w:lineRule="auto"/>
              <w:rPr>
                <w:rFonts w:asciiTheme="minorHAnsi" w:eastAsia="Calibri" w:hAnsiTheme="minorHAnsi" w:cs="Arial"/>
                <w:bCs/>
                <w:i/>
                <w:sz w:val="20"/>
                <w:szCs w:val="20"/>
                <w:lang w:val="en-US"/>
              </w:rPr>
            </w:pPr>
            <w:r w:rsidRPr="00F81859">
              <w:rPr>
                <w:rFonts w:asciiTheme="minorHAnsi" w:eastAsia="Calibri" w:hAnsiTheme="minorHAnsi" w:cs="Arial"/>
                <w:bCs/>
                <w:i/>
                <w:sz w:val="20"/>
                <w:szCs w:val="20"/>
                <w:lang w:val="en-US"/>
              </w:rPr>
              <w:t>Leiopotherapon unicolor</w:t>
            </w:r>
          </w:p>
        </w:tc>
        <w:tc>
          <w:tcPr>
            <w:tcW w:w="1704" w:type="pct"/>
            <w:gridSpan w:val="2"/>
            <w:shd w:val="clear" w:color="auto" w:fill="auto"/>
            <w:vAlign w:val="bottom"/>
          </w:tcPr>
          <w:p w14:paraId="2BC91D68" w14:textId="77777777" w:rsidR="00F81859" w:rsidRPr="00F81859" w:rsidRDefault="00F81859" w:rsidP="00F81859">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bCs/>
                <w:sz w:val="20"/>
                <w:szCs w:val="20"/>
                <w:lang w:val="en-US"/>
              </w:rPr>
              <w:t xml:space="preserve">Spangled </w:t>
            </w:r>
            <w:r>
              <w:rPr>
                <w:rFonts w:asciiTheme="minorHAnsi" w:eastAsia="Calibri" w:hAnsiTheme="minorHAnsi" w:cs="Arial"/>
                <w:bCs/>
                <w:sz w:val="20"/>
                <w:szCs w:val="20"/>
                <w:lang w:val="en-US"/>
              </w:rPr>
              <w:t>P</w:t>
            </w:r>
            <w:r w:rsidRPr="00F81859">
              <w:rPr>
                <w:rFonts w:asciiTheme="minorHAnsi" w:eastAsia="Calibri" w:hAnsiTheme="minorHAnsi" w:cs="Arial"/>
                <w:bCs/>
                <w:sz w:val="20"/>
                <w:szCs w:val="20"/>
                <w:lang w:val="en-US"/>
              </w:rPr>
              <w:t>erch</w:t>
            </w:r>
          </w:p>
        </w:tc>
        <w:tc>
          <w:tcPr>
            <w:tcW w:w="1083" w:type="pct"/>
            <w:tcBorders>
              <w:right w:val="single" w:sz="4" w:space="0" w:color="auto"/>
            </w:tcBorders>
            <w:shd w:val="clear" w:color="auto" w:fill="E6E6E6"/>
            <w:noWrap/>
          </w:tcPr>
          <w:p w14:paraId="2BC91D69"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F81859" w:rsidRPr="00F81859" w14:paraId="2BC91D6E" w14:textId="77777777" w:rsidTr="00997211">
        <w:trPr>
          <w:trHeight w:val="255"/>
          <w:jc w:val="center"/>
        </w:trPr>
        <w:tc>
          <w:tcPr>
            <w:tcW w:w="2213" w:type="pct"/>
            <w:gridSpan w:val="2"/>
            <w:tcBorders>
              <w:left w:val="single" w:sz="4" w:space="0" w:color="auto"/>
            </w:tcBorders>
            <w:shd w:val="clear" w:color="auto" w:fill="auto"/>
            <w:vAlign w:val="bottom"/>
          </w:tcPr>
          <w:p w14:paraId="2BC91D6B"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Melanotaenia fluviatilis</w:t>
            </w:r>
          </w:p>
        </w:tc>
        <w:tc>
          <w:tcPr>
            <w:tcW w:w="1704" w:type="pct"/>
            <w:gridSpan w:val="2"/>
            <w:shd w:val="clear" w:color="auto" w:fill="auto"/>
            <w:vAlign w:val="bottom"/>
          </w:tcPr>
          <w:p w14:paraId="2BC91D6C" w14:textId="77777777" w:rsidR="00F81859" w:rsidRPr="00F81859" w:rsidRDefault="00F81859" w:rsidP="00F81859">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Murray-Darling </w:t>
            </w:r>
            <w:r>
              <w:rPr>
                <w:rFonts w:asciiTheme="minorHAnsi" w:eastAsia="Calibri" w:hAnsiTheme="minorHAnsi" w:cs="Arial"/>
                <w:color w:val="000000"/>
                <w:sz w:val="20"/>
                <w:szCs w:val="20"/>
                <w:lang w:val="en-US"/>
              </w:rPr>
              <w:t>R</w:t>
            </w:r>
            <w:r w:rsidRPr="00F81859">
              <w:rPr>
                <w:rFonts w:asciiTheme="minorHAnsi" w:eastAsia="Calibri" w:hAnsiTheme="minorHAnsi" w:cs="Arial"/>
                <w:color w:val="000000"/>
                <w:sz w:val="20"/>
                <w:szCs w:val="20"/>
                <w:lang w:val="en-US"/>
              </w:rPr>
              <w:t>ainbowfish</w:t>
            </w:r>
          </w:p>
        </w:tc>
        <w:tc>
          <w:tcPr>
            <w:tcW w:w="1083" w:type="pct"/>
            <w:tcBorders>
              <w:right w:val="single" w:sz="4" w:space="0" w:color="auto"/>
            </w:tcBorders>
            <w:shd w:val="clear" w:color="auto" w:fill="E6E6E6"/>
            <w:noWrap/>
          </w:tcPr>
          <w:p w14:paraId="2BC91D6D"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F81859" w:rsidRPr="005F50E8" w14:paraId="2BC91D72" w14:textId="77777777" w:rsidTr="00997211">
        <w:trPr>
          <w:trHeight w:val="255"/>
          <w:jc w:val="center"/>
        </w:trPr>
        <w:tc>
          <w:tcPr>
            <w:tcW w:w="2213" w:type="pct"/>
            <w:gridSpan w:val="2"/>
            <w:tcBorders>
              <w:left w:val="single" w:sz="4" w:space="0" w:color="auto"/>
            </w:tcBorders>
            <w:shd w:val="clear" w:color="auto" w:fill="auto"/>
          </w:tcPr>
          <w:p w14:paraId="2BC91D6F" w14:textId="77777777" w:rsidR="00F81859" w:rsidRPr="00997211" w:rsidRDefault="00F81859" w:rsidP="003D3D7F">
            <w:pPr>
              <w:spacing w:after="80" w:line="276" w:lineRule="auto"/>
              <w:rPr>
                <w:rFonts w:asciiTheme="minorHAnsi" w:eastAsia="Calibri" w:hAnsiTheme="minorHAnsi" w:cs="Arial"/>
                <w:sz w:val="20"/>
                <w:szCs w:val="20"/>
                <w:lang w:val="en-US"/>
              </w:rPr>
            </w:pPr>
            <w:r w:rsidRPr="005F50E8">
              <w:rPr>
                <w:rFonts w:asciiTheme="minorHAnsi" w:eastAsia="Calibri" w:hAnsiTheme="minorHAnsi" w:cs="Arial"/>
                <w:i/>
                <w:sz w:val="20"/>
                <w:szCs w:val="20"/>
                <w:lang w:val="en-US"/>
              </w:rPr>
              <w:t>Mogurnda adspersa</w:t>
            </w:r>
            <w:r w:rsidR="00997211">
              <w:rPr>
                <w:rFonts w:asciiTheme="minorHAnsi" w:eastAsia="Calibri" w:hAnsiTheme="minorHAnsi" w:cs="Arial"/>
                <w:sz w:val="20"/>
                <w:szCs w:val="20"/>
                <w:lang w:val="en-US"/>
              </w:rPr>
              <w:t>*</w:t>
            </w:r>
          </w:p>
        </w:tc>
        <w:tc>
          <w:tcPr>
            <w:tcW w:w="1704" w:type="pct"/>
            <w:gridSpan w:val="2"/>
            <w:shd w:val="clear" w:color="auto" w:fill="auto"/>
          </w:tcPr>
          <w:p w14:paraId="2BC91D70" w14:textId="77777777" w:rsidR="00F81859" w:rsidRPr="005F50E8" w:rsidRDefault="003A7B80" w:rsidP="00075C81">
            <w:pPr>
              <w:spacing w:after="80" w:line="276" w:lineRule="auto"/>
              <w:rPr>
                <w:rFonts w:asciiTheme="minorHAnsi" w:eastAsia="Calibri" w:hAnsiTheme="minorHAnsi" w:cs="Arial"/>
                <w:sz w:val="20"/>
                <w:szCs w:val="20"/>
                <w:lang w:val="en-US"/>
              </w:rPr>
            </w:pPr>
            <w:r>
              <w:rPr>
                <w:rFonts w:asciiTheme="minorHAnsi" w:eastAsia="Calibri" w:hAnsiTheme="minorHAnsi" w:cs="Arial"/>
                <w:sz w:val="20"/>
                <w:szCs w:val="20"/>
                <w:lang w:val="en-US"/>
              </w:rPr>
              <w:t xml:space="preserve">Southern </w:t>
            </w:r>
            <w:r w:rsidR="00F81859" w:rsidRPr="005F50E8">
              <w:rPr>
                <w:rFonts w:asciiTheme="minorHAnsi" w:eastAsia="Calibri" w:hAnsiTheme="minorHAnsi" w:cs="Arial"/>
                <w:sz w:val="20"/>
                <w:szCs w:val="20"/>
                <w:lang w:val="en-US"/>
              </w:rPr>
              <w:t>Purple</w:t>
            </w:r>
            <w:r w:rsidR="00075C81" w:rsidRPr="005F50E8">
              <w:rPr>
                <w:rFonts w:asciiTheme="minorHAnsi" w:eastAsia="Calibri" w:hAnsiTheme="minorHAnsi" w:cs="Arial"/>
                <w:sz w:val="20"/>
                <w:szCs w:val="20"/>
                <w:lang w:val="en-US"/>
              </w:rPr>
              <w:t xml:space="preserve"> S</w:t>
            </w:r>
            <w:r w:rsidR="00F81859" w:rsidRPr="005F50E8">
              <w:rPr>
                <w:rFonts w:asciiTheme="minorHAnsi" w:eastAsia="Calibri" w:hAnsiTheme="minorHAnsi" w:cs="Arial"/>
                <w:sz w:val="20"/>
                <w:szCs w:val="20"/>
                <w:lang w:val="en-US"/>
              </w:rPr>
              <w:t xml:space="preserve">potted Gudgeon </w:t>
            </w:r>
          </w:p>
        </w:tc>
        <w:tc>
          <w:tcPr>
            <w:tcW w:w="1083" w:type="pct"/>
            <w:tcBorders>
              <w:right w:val="single" w:sz="4" w:space="0" w:color="auto"/>
            </w:tcBorders>
            <w:shd w:val="clear" w:color="auto" w:fill="E6E6E6"/>
            <w:noWrap/>
            <w:vAlign w:val="bottom"/>
          </w:tcPr>
          <w:p w14:paraId="2BC91D71" w14:textId="77777777" w:rsidR="00F81859" w:rsidRPr="005F50E8" w:rsidRDefault="00F81859" w:rsidP="003D3D7F">
            <w:pPr>
              <w:spacing w:after="80" w:line="276" w:lineRule="auto"/>
              <w:jc w:val="center"/>
              <w:rPr>
                <w:rFonts w:asciiTheme="minorHAnsi" w:eastAsia="Calibri" w:hAnsiTheme="minorHAnsi" w:cs="Arial"/>
                <w:sz w:val="20"/>
                <w:szCs w:val="20"/>
                <w:lang w:val="en-US"/>
              </w:rPr>
            </w:pPr>
            <w:r w:rsidRPr="005F50E8">
              <w:rPr>
                <w:rFonts w:asciiTheme="minorHAnsi" w:eastAsia="Calibri" w:hAnsiTheme="minorHAnsi" w:cs="Arial"/>
                <w:sz w:val="20"/>
                <w:szCs w:val="20"/>
                <w:lang w:val="en-US"/>
              </w:rPr>
              <w:t>Rare</w:t>
            </w:r>
          </w:p>
        </w:tc>
      </w:tr>
      <w:tr w:rsidR="00F81859" w:rsidRPr="00F81859" w14:paraId="2BC91D76" w14:textId="77777777" w:rsidTr="00997211">
        <w:trPr>
          <w:trHeight w:val="255"/>
          <w:jc w:val="center"/>
        </w:trPr>
        <w:tc>
          <w:tcPr>
            <w:tcW w:w="2213" w:type="pct"/>
            <w:gridSpan w:val="2"/>
            <w:tcBorders>
              <w:left w:val="single" w:sz="4" w:space="0" w:color="auto"/>
            </w:tcBorders>
            <w:shd w:val="clear" w:color="auto" w:fill="auto"/>
            <w:vAlign w:val="bottom"/>
          </w:tcPr>
          <w:p w14:paraId="2BC91D73" w14:textId="77777777" w:rsidR="00F81859" w:rsidRPr="00F81859" w:rsidRDefault="00F81859" w:rsidP="003D3D7F">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i/>
                <w:sz w:val="20"/>
                <w:szCs w:val="20"/>
                <w:lang w:val="en-US"/>
              </w:rPr>
              <w:t>Nematolosa erebi</w:t>
            </w:r>
          </w:p>
        </w:tc>
        <w:tc>
          <w:tcPr>
            <w:tcW w:w="1704" w:type="pct"/>
            <w:gridSpan w:val="2"/>
            <w:shd w:val="clear" w:color="auto" w:fill="auto"/>
            <w:vAlign w:val="bottom"/>
          </w:tcPr>
          <w:p w14:paraId="2BC91D74" w14:textId="77777777" w:rsidR="00F81859" w:rsidRPr="00F81859" w:rsidRDefault="00F81859" w:rsidP="00F81859">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bCs/>
                <w:sz w:val="20"/>
                <w:szCs w:val="20"/>
                <w:lang w:val="en-US"/>
              </w:rPr>
              <w:t xml:space="preserve">Bony </w:t>
            </w:r>
            <w:r>
              <w:rPr>
                <w:rFonts w:asciiTheme="minorHAnsi" w:eastAsia="Calibri" w:hAnsiTheme="minorHAnsi" w:cs="Arial"/>
                <w:bCs/>
                <w:sz w:val="20"/>
                <w:szCs w:val="20"/>
                <w:lang w:val="en-US"/>
              </w:rPr>
              <w:t>H</w:t>
            </w:r>
            <w:r w:rsidRPr="00F81859">
              <w:rPr>
                <w:rFonts w:asciiTheme="minorHAnsi" w:eastAsia="Calibri" w:hAnsiTheme="minorHAnsi" w:cs="Arial"/>
                <w:bCs/>
                <w:sz w:val="20"/>
                <w:szCs w:val="20"/>
                <w:lang w:val="en-US"/>
              </w:rPr>
              <w:t>erring</w:t>
            </w:r>
          </w:p>
        </w:tc>
        <w:tc>
          <w:tcPr>
            <w:tcW w:w="1083" w:type="pct"/>
            <w:tcBorders>
              <w:right w:val="single" w:sz="4" w:space="0" w:color="auto"/>
            </w:tcBorders>
            <w:shd w:val="clear" w:color="auto" w:fill="E6E6E6"/>
            <w:noWrap/>
          </w:tcPr>
          <w:p w14:paraId="2BC91D75"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F81859" w:rsidRPr="005F50E8" w14:paraId="2BC91D7A" w14:textId="77777777" w:rsidTr="00997211">
        <w:trPr>
          <w:trHeight w:val="255"/>
          <w:jc w:val="center"/>
        </w:trPr>
        <w:tc>
          <w:tcPr>
            <w:tcW w:w="2213" w:type="pct"/>
            <w:gridSpan w:val="2"/>
            <w:tcBorders>
              <w:left w:val="single" w:sz="4" w:space="0" w:color="auto"/>
            </w:tcBorders>
            <w:shd w:val="clear" w:color="auto" w:fill="auto"/>
            <w:vAlign w:val="bottom"/>
          </w:tcPr>
          <w:p w14:paraId="2BC91D77" w14:textId="77777777" w:rsidR="00F81859" w:rsidRPr="00997211" w:rsidRDefault="00F81859" w:rsidP="003D3D7F">
            <w:pPr>
              <w:spacing w:after="80" w:line="276" w:lineRule="auto"/>
              <w:rPr>
                <w:rFonts w:asciiTheme="minorHAnsi" w:eastAsia="Calibri" w:hAnsiTheme="minorHAnsi" w:cs="Arial"/>
                <w:bCs/>
                <w:sz w:val="20"/>
                <w:szCs w:val="20"/>
                <w:lang w:val="en-US"/>
              </w:rPr>
            </w:pPr>
            <w:r w:rsidRPr="005F50E8">
              <w:rPr>
                <w:rFonts w:asciiTheme="minorHAnsi" w:eastAsia="Calibri" w:hAnsiTheme="minorHAnsi" w:cs="Arial"/>
                <w:i/>
                <w:sz w:val="20"/>
                <w:szCs w:val="20"/>
                <w:lang w:val="en-US"/>
              </w:rPr>
              <w:t>Maccullochella peelii</w:t>
            </w:r>
            <w:r w:rsidR="00997211">
              <w:rPr>
                <w:rFonts w:asciiTheme="minorHAnsi" w:eastAsia="Calibri" w:hAnsiTheme="minorHAnsi" w:cs="Arial"/>
                <w:sz w:val="20"/>
                <w:szCs w:val="20"/>
                <w:lang w:val="en-US"/>
              </w:rPr>
              <w:t>^</w:t>
            </w:r>
          </w:p>
        </w:tc>
        <w:tc>
          <w:tcPr>
            <w:tcW w:w="1704" w:type="pct"/>
            <w:gridSpan w:val="2"/>
            <w:shd w:val="clear" w:color="auto" w:fill="auto"/>
            <w:vAlign w:val="bottom"/>
          </w:tcPr>
          <w:p w14:paraId="2BC91D78" w14:textId="77777777" w:rsidR="00F81859" w:rsidRPr="005F50E8" w:rsidRDefault="00F81859" w:rsidP="00F81859">
            <w:pPr>
              <w:spacing w:after="80" w:line="276" w:lineRule="auto"/>
              <w:rPr>
                <w:rFonts w:asciiTheme="minorHAnsi" w:eastAsia="Calibri" w:hAnsiTheme="minorHAnsi" w:cs="Arial"/>
                <w:bCs/>
                <w:sz w:val="20"/>
                <w:szCs w:val="20"/>
                <w:lang w:val="en-US"/>
              </w:rPr>
            </w:pPr>
            <w:r w:rsidRPr="005F50E8">
              <w:rPr>
                <w:rFonts w:asciiTheme="minorHAnsi" w:eastAsia="Calibri" w:hAnsiTheme="minorHAnsi" w:cs="Arial"/>
                <w:bCs/>
                <w:sz w:val="20"/>
                <w:szCs w:val="20"/>
                <w:lang w:val="en-US"/>
              </w:rPr>
              <w:t>Murray Cod</w:t>
            </w:r>
          </w:p>
        </w:tc>
        <w:tc>
          <w:tcPr>
            <w:tcW w:w="1083" w:type="pct"/>
            <w:tcBorders>
              <w:right w:val="single" w:sz="4" w:space="0" w:color="auto"/>
            </w:tcBorders>
            <w:shd w:val="clear" w:color="auto" w:fill="E6E6E6"/>
            <w:noWrap/>
            <w:vAlign w:val="bottom"/>
          </w:tcPr>
          <w:p w14:paraId="2BC91D79" w14:textId="77777777" w:rsidR="00F81859" w:rsidRPr="005F50E8" w:rsidRDefault="00F81859" w:rsidP="003D3D7F">
            <w:pPr>
              <w:spacing w:after="80" w:line="276" w:lineRule="auto"/>
              <w:jc w:val="center"/>
              <w:rPr>
                <w:rFonts w:asciiTheme="minorHAnsi" w:eastAsia="Calibri" w:hAnsiTheme="minorHAnsi" w:cs="Arial"/>
                <w:sz w:val="20"/>
                <w:szCs w:val="20"/>
                <w:lang w:val="en-US"/>
              </w:rPr>
            </w:pPr>
            <w:r w:rsidRPr="005F50E8">
              <w:rPr>
                <w:rFonts w:asciiTheme="minorHAnsi" w:eastAsia="Calibri" w:hAnsiTheme="minorHAnsi" w:cs="Arial"/>
                <w:sz w:val="20"/>
                <w:szCs w:val="20"/>
                <w:lang w:val="en-US"/>
              </w:rPr>
              <w:t>Occasional</w:t>
            </w:r>
          </w:p>
        </w:tc>
      </w:tr>
      <w:tr w:rsidR="00F81859" w:rsidRPr="00F81859" w14:paraId="2BC91D7E" w14:textId="77777777" w:rsidTr="00997211">
        <w:trPr>
          <w:trHeight w:val="255"/>
          <w:jc w:val="center"/>
        </w:trPr>
        <w:tc>
          <w:tcPr>
            <w:tcW w:w="2213" w:type="pct"/>
            <w:gridSpan w:val="2"/>
            <w:tcBorders>
              <w:left w:val="single" w:sz="4" w:space="0" w:color="auto"/>
            </w:tcBorders>
            <w:shd w:val="clear" w:color="auto" w:fill="auto"/>
            <w:vAlign w:val="bottom"/>
          </w:tcPr>
          <w:p w14:paraId="2BC91D7B" w14:textId="77777777" w:rsidR="00F81859" w:rsidRPr="00F81859" w:rsidRDefault="00F81859" w:rsidP="003D3D7F">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i/>
                <w:sz w:val="20"/>
                <w:szCs w:val="20"/>
                <w:lang w:val="en-US"/>
              </w:rPr>
              <w:t>Macquaria ambigua</w:t>
            </w:r>
          </w:p>
        </w:tc>
        <w:tc>
          <w:tcPr>
            <w:tcW w:w="1704" w:type="pct"/>
            <w:gridSpan w:val="2"/>
            <w:shd w:val="clear" w:color="auto" w:fill="auto"/>
            <w:vAlign w:val="bottom"/>
          </w:tcPr>
          <w:p w14:paraId="2BC91D7C" w14:textId="77777777" w:rsidR="00F81859" w:rsidRPr="00F81859" w:rsidRDefault="00F81859" w:rsidP="00F81859">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bCs/>
                <w:sz w:val="20"/>
                <w:szCs w:val="20"/>
                <w:lang w:val="en-US"/>
              </w:rPr>
              <w:t xml:space="preserve">Golden </w:t>
            </w:r>
            <w:r>
              <w:rPr>
                <w:rFonts w:asciiTheme="minorHAnsi" w:eastAsia="Calibri" w:hAnsiTheme="minorHAnsi" w:cs="Arial"/>
                <w:bCs/>
                <w:sz w:val="20"/>
                <w:szCs w:val="20"/>
                <w:lang w:val="en-US"/>
              </w:rPr>
              <w:t>P</w:t>
            </w:r>
            <w:r w:rsidRPr="00F81859">
              <w:rPr>
                <w:rFonts w:asciiTheme="minorHAnsi" w:eastAsia="Calibri" w:hAnsiTheme="minorHAnsi" w:cs="Arial"/>
                <w:bCs/>
                <w:sz w:val="20"/>
                <w:szCs w:val="20"/>
                <w:lang w:val="en-US"/>
              </w:rPr>
              <w:t>erch</w:t>
            </w:r>
          </w:p>
        </w:tc>
        <w:tc>
          <w:tcPr>
            <w:tcW w:w="1083" w:type="pct"/>
            <w:tcBorders>
              <w:right w:val="single" w:sz="4" w:space="0" w:color="auto"/>
            </w:tcBorders>
            <w:shd w:val="clear" w:color="auto" w:fill="E6E6E6"/>
            <w:noWrap/>
          </w:tcPr>
          <w:p w14:paraId="2BC91D7D"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F81859" w:rsidRPr="00F81859" w14:paraId="2BC91D82" w14:textId="77777777" w:rsidTr="00997211">
        <w:trPr>
          <w:trHeight w:val="255"/>
          <w:jc w:val="center"/>
        </w:trPr>
        <w:tc>
          <w:tcPr>
            <w:tcW w:w="2213" w:type="pct"/>
            <w:gridSpan w:val="2"/>
            <w:tcBorders>
              <w:left w:val="single" w:sz="4" w:space="0" w:color="auto"/>
            </w:tcBorders>
            <w:shd w:val="clear" w:color="auto" w:fill="auto"/>
            <w:vAlign w:val="bottom"/>
          </w:tcPr>
          <w:p w14:paraId="2BC91D7F" w14:textId="77777777" w:rsidR="00F81859" w:rsidRPr="00F81859" w:rsidRDefault="00F81859" w:rsidP="003D3D7F">
            <w:pPr>
              <w:spacing w:after="80" w:line="276" w:lineRule="auto"/>
              <w:rPr>
                <w:rFonts w:asciiTheme="minorHAnsi" w:eastAsia="Calibri" w:hAnsiTheme="minorHAnsi" w:cs="Arial"/>
                <w:i/>
                <w:color w:val="000000"/>
                <w:sz w:val="20"/>
                <w:szCs w:val="20"/>
                <w:lang w:val="en-US"/>
              </w:rPr>
            </w:pPr>
            <w:r w:rsidRPr="00F81859">
              <w:rPr>
                <w:rFonts w:asciiTheme="minorHAnsi" w:eastAsia="Calibri" w:hAnsiTheme="minorHAnsi" w:cs="Arial"/>
                <w:i/>
                <w:color w:val="000000"/>
                <w:sz w:val="20"/>
                <w:szCs w:val="20"/>
                <w:lang w:val="en-US"/>
              </w:rPr>
              <w:t>Retropinna semoni</w:t>
            </w:r>
          </w:p>
        </w:tc>
        <w:tc>
          <w:tcPr>
            <w:tcW w:w="1704" w:type="pct"/>
            <w:gridSpan w:val="2"/>
            <w:shd w:val="clear" w:color="auto" w:fill="auto"/>
            <w:vAlign w:val="bottom"/>
          </w:tcPr>
          <w:p w14:paraId="2BC91D80" w14:textId="77777777" w:rsidR="00F81859" w:rsidRPr="00F81859" w:rsidRDefault="00F81859" w:rsidP="00F81859">
            <w:pPr>
              <w:spacing w:after="8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xml:space="preserve">Australian </w:t>
            </w:r>
            <w:r>
              <w:rPr>
                <w:rFonts w:asciiTheme="minorHAnsi" w:eastAsia="Calibri" w:hAnsiTheme="minorHAnsi" w:cs="Arial"/>
                <w:color w:val="000000"/>
                <w:sz w:val="20"/>
                <w:szCs w:val="20"/>
                <w:lang w:val="en-US"/>
              </w:rPr>
              <w:t>S</w:t>
            </w:r>
            <w:r w:rsidRPr="00F81859">
              <w:rPr>
                <w:rFonts w:asciiTheme="minorHAnsi" w:eastAsia="Calibri" w:hAnsiTheme="minorHAnsi" w:cs="Arial"/>
                <w:color w:val="000000"/>
                <w:sz w:val="20"/>
                <w:szCs w:val="20"/>
                <w:lang w:val="en-US"/>
              </w:rPr>
              <w:t>melt</w:t>
            </w:r>
          </w:p>
        </w:tc>
        <w:tc>
          <w:tcPr>
            <w:tcW w:w="1083" w:type="pct"/>
            <w:tcBorders>
              <w:right w:val="single" w:sz="4" w:space="0" w:color="auto"/>
            </w:tcBorders>
            <w:shd w:val="clear" w:color="auto" w:fill="E6E6E6"/>
            <w:noWrap/>
          </w:tcPr>
          <w:p w14:paraId="2BC91D81"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Occasional</w:t>
            </w:r>
          </w:p>
        </w:tc>
      </w:tr>
      <w:tr w:rsidR="00F81859" w:rsidRPr="00F81859" w14:paraId="2BC91D86" w14:textId="77777777" w:rsidTr="00997211">
        <w:trPr>
          <w:trHeight w:val="255"/>
          <w:jc w:val="center"/>
        </w:trPr>
        <w:tc>
          <w:tcPr>
            <w:tcW w:w="2213" w:type="pct"/>
            <w:gridSpan w:val="2"/>
            <w:tcBorders>
              <w:left w:val="single" w:sz="4" w:space="0" w:color="auto"/>
            </w:tcBorders>
            <w:shd w:val="clear" w:color="auto" w:fill="auto"/>
            <w:vAlign w:val="bottom"/>
          </w:tcPr>
          <w:p w14:paraId="2BC91D83" w14:textId="77777777" w:rsidR="00F81859" w:rsidRPr="00F81859" w:rsidRDefault="00F81859" w:rsidP="003D3D7F">
            <w:pPr>
              <w:spacing w:after="80" w:line="276" w:lineRule="auto"/>
              <w:rPr>
                <w:rFonts w:asciiTheme="minorHAnsi" w:eastAsia="Calibri" w:hAnsiTheme="minorHAnsi" w:cs="Arial"/>
                <w:bCs/>
                <w:i/>
                <w:sz w:val="20"/>
                <w:szCs w:val="20"/>
                <w:lang w:val="en-US"/>
              </w:rPr>
            </w:pPr>
            <w:r w:rsidRPr="00F81859">
              <w:rPr>
                <w:rFonts w:asciiTheme="minorHAnsi" w:eastAsia="Calibri" w:hAnsiTheme="minorHAnsi" w:cs="Arial"/>
                <w:bCs/>
                <w:i/>
                <w:sz w:val="20"/>
                <w:szCs w:val="20"/>
                <w:lang w:val="en-US"/>
              </w:rPr>
              <w:t xml:space="preserve">Tandanus tandanus </w:t>
            </w:r>
            <w:r w:rsidRPr="00F81859">
              <w:rPr>
                <w:rFonts w:asciiTheme="minorHAnsi" w:eastAsia="Calibri" w:hAnsiTheme="minorHAnsi" w:cs="Arial"/>
                <w:bCs/>
                <w:sz w:val="20"/>
                <w:szCs w:val="20"/>
                <w:lang w:val="en-US"/>
              </w:rPr>
              <w:t>(MDB)</w:t>
            </w:r>
            <w:r w:rsidR="00997211">
              <w:rPr>
                <w:rFonts w:asciiTheme="minorHAnsi" w:eastAsia="Calibri" w:hAnsiTheme="minorHAnsi" w:cs="Arial"/>
                <w:bCs/>
                <w:sz w:val="20"/>
                <w:szCs w:val="20"/>
                <w:lang w:val="en-US"/>
              </w:rPr>
              <w:t>*</w:t>
            </w:r>
          </w:p>
        </w:tc>
        <w:tc>
          <w:tcPr>
            <w:tcW w:w="1704" w:type="pct"/>
            <w:gridSpan w:val="2"/>
            <w:shd w:val="clear" w:color="auto" w:fill="auto"/>
            <w:vAlign w:val="bottom"/>
          </w:tcPr>
          <w:p w14:paraId="2BC91D84" w14:textId="77777777" w:rsidR="00F81859" w:rsidRPr="00F81859" w:rsidRDefault="00F81859" w:rsidP="00F81859">
            <w:pPr>
              <w:spacing w:after="80" w:line="276" w:lineRule="auto"/>
              <w:rPr>
                <w:rFonts w:asciiTheme="minorHAnsi" w:eastAsia="Calibri" w:hAnsiTheme="minorHAnsi" w:cs="Arial"/>
                <w:bCs/>
                <w:sz w:val="20"/>
                <w:szCs w:val="20"/>
                <w:lang w:val="en-US"/>
              </w:rPr>
            </w:pPr>
            <w:r w:rsidRPr="00F81859">
              <w:rPr>
                <w:rFonts w:asciiTheme="minorHAnsi" w:eastAsia="Calibri" w:hAnsiTheme="minorHAnsi" w:cs="Arial"/>
                <w:bCs/>
                <w:sz w:val="20"/>
                <w:szCs w:val="20"/>
                <w:lang w:val="en-US"/>
              </w:rPr>
              <w:t xml:space="preserve">Freshwater </w:t>
            </w:r>
            <w:r>
              <w:rPr>
                <w:rFonts w:asciiTheme="minorHAnsi" w:eastAsia="Calibri" w:hAnsiTheme="minorHAnsi" w:cs="Arial"/>
                <w:bCs/>
                <w:sz w:val="20"/>
                <w:szCs w:val="20"/>
                <w:lang w:val="en-US"/>
              </w:rPr>
              <w:t>C</w:t>
            </w:r>
            <w:r w:rsidRPr="00F81859">
              <w:rPr>
                <w:rFonts w:asciiTheme="minorHAnsi" w:eastAsia="Calibri" w:hAnsiTheme="minorHAnsi" w:cs="Arial"/>
                <w:bCs/>
                <w:sz w:val="20"/>
                <w:szCs w:val="20"/>
                <w:lang w:val="en-US"/>
              </w:rPr>
              <w:t>atfish</w:t>
            </w:r>
          </w:p>
        </w:tc>
        <w:tc>
          <w:tcPr>
            <w:tcW w:w="1083" w:type="pct"/>
            <w:tcBorders>
              <w:right w:val="single" w:sz="4" w:space="0" w:color="auto"/>
            </w:tcBorders>
            <w:shd w:val="clear" w:color="auto" w:fill="E6E6E6"/>
            <w:noWrap/>
          </w:tcPr>
          <w:p w14:paraId="2BC91D85" w14:textId="77777777" w:rsidR="00F81859" w:rsidRPr="00F81859" w:rsidRDefault="00F81859" w:rsidP="003D3D7F">
            <w:pPr>
              <w:spacing w:after="80" w:line="276" w:lineRule="auto"/>
              <w:jc w:val="center"/>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Common</w:t>
            </w:r>
          </w:p>
        </w:tc>
      </w:tr>
      <w:tr w:rsidR="00997211" w:rsidRPr="00F81859" w14:paraId="2BC91D89" w14:textId="77777777" w:rsidTr="00997211">
        <w:trPr>
          <w:trHeight w:val="255"/>
          <w:jc w:val="center"/>
        </w:trPr>
        <w:tc>
          <w:tcPr>
            <w:tcW w:w="5000" w:type="pct"/>
            <w:gridSpan w:val="5"/>
            <w:tcBorders>
              <w:left w:val="single" w:sz="4" w:space="0" w:color="auto"/>
              <w:right w:val="single" w:sz="4" w:space="0" w:color="auto"/>
            </w:tcBorders>
            <w:shd w:val="clear" w:color="auto" w:fill="FFFFFF" w:themeFill="background1"/>
            <w:vAlign w:val="bottom"/>
          </w:tcPr>
          <w:p w14:paraId="2BC91D87" w14:textId="77777777" w:rsidR="00997211" w:rsidRPr="00FC0B96" w:rsidRDefault="00997211" w:rsidP="00FC0B96">
            <w:pPr>
              <w:spacing w:line="276" w:lineRule="auto"/>
              <w:rPr>
                <w:rFonts w:asciiTheme="minorHAnsi" w:eastAsia="Calibri" w:hAnsiTheme="minorHAnsi" w:cs="Arial"/>
                <w:b/>
                <w:sz w:val="18"/>
                <w:szCs w:val="20"/>
                <w:lang w:val="en-US"/>
              </w:rPr>
            </w:pPr>
            <w:r w:rsidRPr="00FC0B96">
              <w:rPr>
                <w:rFonts w:asciiTheme="minorHAnsi" w:eastAsia="Calibri" w:hAnsiTheme="minorHAnsi" w:cs="Arial"/>
                <w:b/>
                <w:sz w:val="18"/>
                <w:szCs w:val="20"/>
                <w:lang w:val="en-US"/>
              </w:rPr>
              <w:t>Note:*</w:t>
            </w:r>
            <w:r w:rsidR="00FC0B96" w:rsidRPr="00FC0B96">
              <w:rPr>
                <w:rFonts w:asciiTheme="minorHAnsi" w:eastAsia="Calibri" w:hAnsiTheme="minorHAnsi" w:cs="Arial"/>
                <w:b/>
                <w:sz w:val="18"/>
                <w:szCs w:val="20"/>
                <w:lang w:val="en-US"/>
              </w:rPr>
              <w:t xml:space="preserve">Listed as threatened species and/or population under </w:t>
            </w:r>
            <w:r w:rsidR="00FC0B96" w:rsidRPr="003A7B80">
              <w:rPr>
                <w:rFonts w:asciiTheme="minorHAnsi" w:eastAsia="Calibri" w:hAnsiTheme="minorHAnsi" w:cs="Arial"/>
                <w:b/>
                <w:i/>
                <w:sz w:val="18"/>
                <w:szCs w:val="20"/>
                <w:lang w:val="en-US"/>
              </w:rPr>
              <w:t>NSW Fisheries Management Act</w:t>
            </w:r>
            <w:r w:rsidR="00FC0B96" w:rsidRPr="00FC0B96">
              <w:rPr>
                <w:rFonts w:asciiTheme="minorHAnsi" w:eastAsia="Calibri" w:hAnsiTheme="minorHAnsi" w:cs="Arial"/>
                <w:b/>
                <w:sz w:val="18"/>
                <w:szCs w:val="20"/>
                <w:lang w:val="en-US"/>
              </w:rPr>
              <w:t xml:space="preserve"> 1994</w:t>
            </w:r>
          </w:p>
          <w:p w14:paraId="2BC91D88" w14:textId="77777777" w:rsidR="00FC0B96" w:rsidRPr="00997211" w:rsidRDefault="00FC0B96" w:rsidP="00FC0B96">
            <w:pPr>
              <w:spacing w:line="276" w:lineRule="auto"/>
              <w:rPr>
                <w:rFonts w:asciiTheme="minorHAnsi" w:eastAsia="Calibri" w:hAnsiTheme="minorHAnsi" w:cs="Arial"/>
                <w:b/>
                <w:sz w:val="20"/>
                <w:szCs w:val="20"/>
                <w:lang w:val="en-US"/>
              </w:rPr>
            </w:pPr>
            <w:r w:rsidRPr="00FC0B96">
              <w:rPr>
                <w:rFonts w:asciiTheme="minorHAnsi" w:eastAsia="Calibri" w:hAnsiTheme="minorHAnsi" w:cs="Arial"/>
                <w:b/>
                <w:sz w:val="18"/>
                <w:szCs w:val="20"/>
                <w:lang w:val="en-US"/>
              </w:rPr>
              <w:t xml:space="preserve">           ^Listed as threatened species under the Federal </w:t>
            </w:r>
            <w:r w:rsidRPr="003A7B80">
              <w:rPr>
                <w:rFonts w:asciiTheme="minorHAnsi" w:eastAsia="Calibri" w:hAnsiTheme="minorHAnsi" w:cs="Arial"/>
                <w:b/>
                <w:i/>
                <w:sz w:val="18"/>
                <w:szCs w:val="20"/>
                <w:lang w:val="en-US"/>
              </w:rPr>
              <w:t>Environment Protection and Biodiversity Conservation Act</w:t>
            </w:r>
            <w:r w:rsidRPr="00FC0B96">
              <w:rPr>
                <w:rFonts w:asciiTheme="minorHAnsi" w:eastAsia="Calibri" w:hAnsiTheme="minorHAnsi" w:cs="Arial"/>
                <w:b/>
                <w:sz w:val="18"/>
                <w:szCs w:val="20"/>
                <w:lang w:val="en-US"/>
              </w:rPr>
              <w:t xml:space="preserve"> 1999</w:t>
            </w:r>
          </w:p>
        </w:tc>
      </w:tr>
      <w:tr w:rsidR="00F81859" w:rsidRPr="00F81859" w14:paraId="2BC91D8D" w14:textId="77777777" w:rsidTr="00997211">
        <w:trPr>
          <w:trHeight w:hRule="exact" w:val="89"/>
          <w:jc w:val="center"/>
        </w:trPr>
        <w:tc>
          <w:tcPr>
            <w:tcW w:w="1468" w:type="pct"/>
            <w:tcBorders>
              <w:left w:val="single" w:sz="4" w:space="0" w:color="auto"/>
              <w:bottom w:val="single" w:sz="4" w:space="0" w:color="auto"/>
            </w:tcBorders>
            <w:shd w:val="clear" w:color="auto" w:fill="FFFFFF" w:themeFill="background1"/>
            <w:vAlign w:val="bottom"/>
          </w:tcPr>
          <w:p w14:paraId="2BC91D8A" w14:textId="77777777" w:rsidR="00F81859" w:rsidRPr="00F81859" w:rsidRDefault="00F81859" w:rsidP="003D3D7F">
            <w:pPr>
              <w:spacing w:after="12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w:t>
            </w:r>
          </w:p>
        </w:tc>
        <w:tc>
          <w:tcPr>
            <w:tcW w:w="2449" w:type="pct"/>
            <w:gridSpan w:val="3"/>
            <w:tcBorders>
              <w:bottom w:val="single" w:sz="4" w:space="0" w:color="auto"/>
            </w:tcBorders>
            <w:shd w:val="clear" w:color="auto" w:fill="FFFFFF" w:themeFill="background1"/>
            <w:vAlign w:val="bottom"/>
          </w:tcPr>
          <w:p w14:paraId="2BC91D8B" w14:textId="77777777" w:rsidR="00F81859" w:rsidRPr="00F81859" w:rsidRDefault="00F81859" w:rsidP="003D3D7F">
            <w:pPr>
              <w:spacing w:after="120" w:line="276" w:lineRule="auto"/>
              <w:rPr>
                <w:rFonts w:asciiTheme="minorHAnsi" w:eastAsia="Calibri" w:hAnsiTheme="minorHAnsi" w:cs="Arial"/>
                <w:color w:val="000000"/>
                <w:sz w:val="20"/>
                <w:szCs w:val="20"/>
                <w:lang w:val="en-US"/>
              </w:rPr>
            </w:pPr>
            <w:r w:rsidRPr="00F81859">
              <w:rPr>
                <w:rFonts w:asciiTheme="minorHAnsi" w:eastAsia="Calibri" w:hAnsiTheme="minorHAnsi" w:cs="Arial"/>
                <w:color w:val="000000"/>
                <w:sz w:val="20"/>
                <w:szCs w:val="20"/>
                <w:lang w:val="en-US"/>
              </w:rPr>
              <w:t> </w:t>
            </w:r>
          </w:p>
        </w:tc>
        <w:tc>
          <w:tcPr>
            <w:tcW w:w="1083" w:type="pct"/>
            <w:tcBorders>
              <w:bottom w:val="single" w:sz="4" w:space="0" w:color="auto"/>
            </w:tcBorders>
            <w:shd w:val="clear" w:color="auto" w:fill="FFFFFF" w:themeFill="background1"/>
            <w:noWrap/>
            <w:vAlign w:val="bottom"/>
          </w:tcPr>
          <w:p w14:paraId="2BC91D8C" w14:textId="77777777" w:rsidR="00F81859" w:rsidRPr="00F81859" w:rsidRDefault="00F81859" w:rsidP="003D3D7F">
            <w:pPr>
              <w:spacing w:after="120" w:line="276" w:lineRule="auto"/>
              <w:jc w:val="center"/>
              <w:rPr>
                <w:rFonts w:asciiTheme="minorHAnsi" w:eastAsia="Calibri" w:hAnsiTheme="minorHAnsi" w:cs="Arial"/>
                <w:sz w:val="20"/>
                <w:szCs w:val="20"/>
                <w:lang w:val="en-US"/>
              </w:rPr>
            </w:pPr>
          </w:p>
        </w:tc>
      </w:tr>
    </w:tbl>
    <w:p w14:paraId="2BC91D92" w14:textId="3521A322" w:rsidR="00F81859" w:rsidRPr="00F81859" w:rsidRDefault="00E34287" w:rsidP="00F81859">
      <w:pPr>
        <w:pStyle w:val="ListNumber"/>
        <w:tabs>
          <w:tab w:val="clear" w:pos="643"/>
        </w:tabs>
        <w:spacing w:before="120" w:after="120"/>
        <w:ind w:left="0" w:firstLine="0"/>
        <w:contextualSpacing w:val="0"/>
        <w:jc w:val="both"/>
        <w:rPr>
          <w:rFonts w:asciiTheme="minorHAnsi" w:eastAsia="Calibri" w:hAnsiTheme="minorHAnsi"/>
          <w:sz w:val="20"/>
          <w:szCs w:val="20"/>
          <w:lang w:val="en-US"/>
        </w:rPr>
      </w:pPr>
      <w:r>
        <w:rPr>
          <w:rFonts w:asciiTheme="minorHAnsi" w:eastAsia="Calibri" w:hAnsiTheme="minorHAnsi"/>
          <w:b/>
          <w:sz w:val="20"/>
          <w:szCs w:val="20"/>
          <w:u w:val="single"/>
          <w:lang w:val="en-US"/>
        </w:rPr>
        <w:t>T</w:t>
      </w:r>
      <w:r w:rsidR="00F81859" w:rsidRPr="00F81859">
        <w:rPr>
          <w:rFonts w:asciiTheme="minorHAnsi" w:eastAsia="Calibri" w:hAnsiTheme="minorHAnsi"/>
          <w:b/>
          <w:sz w:val="20"/>
          <w:szCs w:val="20"/>
          <w:u w:val="single"/>
          <w:lang w:val="en-US"/>
        </w:rPr>
        <w:t xml:space="preserve">able </w:t>
      </w:r>
      <w:r w:rsidR="005E33B6">
        <w:rPr>
          <w:rFonts w:asciiTheme="minorHAnsi" w:eastAsia="Calibri" w:hAnsiTheme="minorHAnsi"/>
          <w:b/>
          <w:sz w:val="20"/>
          <w:szCs w:val="20"/>
          <w:u w:val="single"/>
          <w:lang w:val="en-US"/>
        </w:rPr>
        <w:t>6</w:t>
      </w:r>
      <w:r w:rsidR="00F81859">
        <w:rPr>
          <w:rFonts w:asciiTheme="minorHAnsi" w:eastAsia="Calibri" w:hAnsiTheme="minorHAnsi"/>
          <w:b/>
          <w:sz w:val="20"/>
          <w:szCs w:val="20"/>
          <w:lang w:val="en-US"/>
        </w:rPr>
        <w:t>:</w:t>
      </w:r>
      <w:r w:rsidR="00F81859" w:rsidRPr="00F81859">
        <w:rPr>
          <w:rFonts w:asciiTheme="minorHAnsi" w:eastAsia="Calibri" w:hAnsiTheme="minorHAnsi"/>
          <w:sz w:val="20"/>
          <w:szCs w:val="20"/>
          <w:lang w:val="en-US"/>
        </w:rPr>
        <w:t xml:space="preserve"> </w:t>
      </w:r>
      <w:r w:rsidR="0056020D">
        <w:rPr>
          <w:rFonts w:asciiTheme="minorHAnsi" w:eastAsia="Calibri" w:hAnsiTheme="minorHAnsi"/>
          <w:sz w:val="20"/>
          <w:szCs w:val="20"/>
          <w:lang w:val="en-US"/>
        </w:rPr>
        <w:t>Lengths (mm)</w:t>
      </w:r>
      <w:r w:rsidR="0056020D" w:rsidRPr="00F81859">
        <w:rPr>
          <w:rFonts w:asciiTheme="minorHAnsi" w:eastAsia="Calibri" w:hAnsiTheme="minorHAnsi"/>
          <w:sz w:val="20"/>
          <w:szCs w:val="20"/>
          <w:lang w:val="en-US"/>
        </w:rPr>
        <w:t xml:space="preserve"> </w:t>
      </w:r>
      <w:r w:rsidR="00F81859" w:rsidRPr="00F81859">
        <w:rPr>
          <w:rFonts w:asciiTheme="minorHAnsi" w:eastAsia="Calibri" w:hAnsiTheme="minorHAnsi"/>
          <w:sz w:val="20"/>
          <w:szCs w:val="20"/>
          <w:lang w:val="en-US"/>
        </w:rPr>
        <w:t xml:space="preserve">used to distinguish recruits for species likely to be sampled across the Dumaresq, Macintyre and Severn catchments. Values represent the length at 1 year of age for longer-lived species or the age at sexual maturity for species that reach maturity within 1 year. </w:t>
      </w:r>
    </w:p>
    <w:tbl>
      <w:tblPr>
        <w:tblStyle w:val="LightShading1"/>
        <w:tblW w:w="7338" w:type="dxa"/>
        <w:jc w:val="center"/>
        <w:tblLayout w:type="fixed"/>
        <w:tblLook w:val="04A0" w:firstRow="1" w:lastRow="0" w:firstColumn="1" w:lastColumn="0" w:noHBand="0" w:noVBand="1"/>
      </w:tblPr>
      <w:tblGrid>
        <w:gridCol w:w="3227"/>
        <w:gridCol w:w="4111"/>
      </w:tblGrid>
      <w:tr w:rsidR="00F81859" w:rsidRPr="00F81859" w14:paraId="2BC91D95" w14:textId="77777777" w:rsidTr="004E2C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D9D9D9"/>
            <w:noWrap/>
            <w:vAlign w:val="center"/>
          </w:tcPr>
          <w:p w14:paraId="2BC91D93" w14:textId="77777777" w:rsidR="00F81859" w:rsidRPr="00F81859" w:rsidRDefault="00F81859" w:rsidP="004E2C1D">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Species</w:t>
            </w:r>
          </w:p>
        </w:tc>
        <w:tc>
          <w:tcPr>
            <w:tcW w:w="4111" w:type="dxa"/>
            <w:tcBorders>
              <w:right w:val="single" w:sz="4" w:space="0" w:color="auto"/>
            </w:tcBorders>
            <w:shd w:val="clear" w:color="auto" w:fill="D9D9D9"/>
            <w:noWrap/>
          </w:tcPr>
          <w:p w14:paraId="2BC91D94" w14:textId="77777777" w:rsidR="00F81859" w:rsidRPr="00F81859" w:rsidRDefault="00F81859" w:rsidP="00F8185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Estimated size at 1 year old or at sexual maturity (fork or total length)</w:t>
            </w:r>
          </w:p>
        </w:tc>
      </w:tr>
      <w:tr w:rsidR="00F81859" w:rsidRPr="00F81859" w14:paraId="2BC91D98"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2F2F2"/>
            <w:noWrap/>
          </w:tcPr>
          <w:p w14:paraId="2BC91D96" w14:textId="77777777" w:rsidR="00F81859" w:rsidRPr="00F81859" w:rsidRDefault="00F81859" w:rsidP="003D3D7F">
            <w:pPr>
              <w:spacing w:line="276" w:lineRule="auto"/>
              <w:rPr>
                <w:rFonts w:asciiTheme="minorHAnsi" w:eastAsia="Calibri" w:hAnsiTheme="minorHAnsi" w:cs="Arial"/>
                <w:i/>
                <w:sz w:val="20"/>
                <w:szCs w:val="20"/>
                <w:lang w:val="en-US"/>
              </w:rPr>
            </w:pPr>
            <w:r w:rsidRPr="00F81859">
              <w:rPr>
                <w:rFonts w:asciiTheme="minorHAnsi" w:eastAsia="Calibri" w:hAnsiTheme="minorHAnsi" w:cs="Arial"/>
                <w:i/>
                <w:sz w:val="20"/>
                <w:szCs w:val="20"/>
                <w:lang w:val="en-US"/>
              </w:rPr>
              <w:t>Native species</w:t>
            </w:r>
          </w:p>
        </w:tc>
        <w:tc>
          <w:tcPr>
            <w:tcW w:w="4111" w:type="dxa"/>
            <w:tcBorders>
              <w:right w:val="single" w:sz="4" w:space="0" w:color="auto"/>
            </w:tcBorders>
            <w:shd w:val="clear" w:color="auto" w:fill="F2F2F2"/>
            <w:noWrap/>
          </w:tcPr>
          <w:p w14:paraId="2BC91D97" w14:textId="77777777" w:rsidR="00F81859" w:rsidRPr="00F81859" w:rsidRDefault="00F81859" w:rsidP="003D3D7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p>
        </w:tc>
      </w:tr>
      <w:tr w:rsidR="00F81859" w:rsidRPr="00F81859" w14:paraId="2BC91D9B"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auto"/>
            <w:noWrap/>
          </w:tcPr>
          <w:p w14:paraId="2BC91D99"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Olive </w:t>
            </w:r>
            <w:r w:rsidR="003D3D7F">
              <w:rPr>
                <w:rFonts w:asciiTheme="minorHAnsi" w:eastAsia="Calibri" w:hAnsiTheme="minorHAnsi" w:cs="Arial"/>
                <w:sz w:val="20"/>
                <w:szCs w:val="20"/>
                <w:lang w:val="en-US"/>
              </w:rPr>
              <w:t>P</w:t>
            </w:r>
            <w:r w:rsidRPr="00F81859">
              <w:rPr>
                <w:rFonts w:asciiTheme="minorHAnsi" w:eastAsia="Calibri" w:hAnsiTheme="minorHAnsi" w:cs="Arial"/>
                <w:sz w:val="20"/>
                <w:szCs w:val="20"/>
                <w:lang w:val="en-US"/>
              </w:rPr>
              <w:t>erchlet</w:t>
            </w:r>
            <w:r w:rsidR="00814385">
              <w:rPr>
                <w:rFonts w:asciiTheme="minorHAnsi" w:eastAsia="Calibri" w:hAnsiTheme="minorHAnsi" w:cs="Arial"/>
                <w:sz w:val="20"/>
                <w:szCs w:val="20"/>
                <w:lang w:val="en-US"/>
              </w:rPr>
              <w:t>*</w:t>
            </w:r>
          </w:p>
        </w:tc>
        <w:tc>
          <w:tcPr>
            <w:tcW w:w="4111" w:type="dxa"/>
            <w:tcBorders>
              <w:right w:val="single" w:sz="4" w:space="0" w:color="auto"/>
            </w:tcBorders>
            <w:shd w:val="clear" w:color="auto" w:fill="auto"/>
            <w:noWrap/>
          </w:tcPr>
          <w:p w14:paraId="2BC91D9A"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26 mm (Pusey et al. 2004)</w:t>
            </w:r>
          </w:p>
        </w:tc>
      </w:tr>
      <w:tr w:rsidR="00F81859" w:rsidRPr="00F81859" w14:paraId="2BC91D9E"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auto"/>
            <w:noWrap/>
          </w:tcPr>
          <w:p w14:paraId="2BC91D9C" w14:textId="1589C81A"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Silver </w:t>
            </w:r>
            <w:r w:rsidR="003D3D7F">
              <w:rPr>
                <w:rFonts w:asciiTheme="minorHAnsi" w:eastAsia="Calibri" w:hAnsiTheme="minorHAnsi" w:cs="Arial"/>
                <w:sz w:val="20"/>
                <w:szCs w:val="20"/>
                <w:lang w:val="en-US"/>
              </w:rPr>
              <w:t>P</w:t>
            </w:r>
            <w:r w:rsidRPr="00F81859">
              <w:rPr>
                <w:rFonts w:asciiTheme="minorHAnsi" w:eastAsia="Calibri" w:hAnsiTheme="minorHAnsi" w:cs="Arial"/>
                <w:sz w:val="20"/>
                <w:szCs w:val="20"/>
                <w:lang w:val="en-US"/>
              </w:rPr>
              <w:t>erch</w:t>
            </w:r>
            <w:r w:rsidR="00814385">
              <w:rPr>
                <w:rFonts w:asciiTheme="minorHAnsi" w:eastAsia="Calibri" w:hAnsiTheme="minorHAnsi" w:cs="Arial"/>
                <w:sz w:val="20"/>
                <w:szCs w:val="20"/>
                <w:lang w:val="en-US"/>
              </w:rPr>
              <w:t>*</w:t>
            </w:r>
            <w:r w:rsidR="0040252B">
              <w:rPr>
                <w:rFonts w:asciiTheme="minorHAnsi" w:eastAsia="Calibri" w:hAnsiTheme="minorHAnsi" w:cs="Arial"/>
                <w:sz w:val="20"/>
                <w:szCs w:val="20"/>
                <w:lang w:val="en-US"/>
              </w:rPr>
              <w:t>^</w:t>
            </w:r>
          </w:p>
        </w:tc>
        <w:tc>
          <w:tcPr>
            <w:tcW w:w="4111" w:type="dxa"/>
            <w:tcBorders>
              <w:right w:val="single" w:sz="4" w:space="0" w:color="auto"/>
            </w:tcBorders>
            <w:shd w:val="clear" w:color="auto" w:fill="auto"/>
            <w:noWrap/>
          </w:tcPr>
          <w:p w14:paraId="2BC91D9D"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75 mm (Mallen-Cooper 1996)</w:t>
            </w:r>
          </w:p>
        </w:tc>
      </w:tr>
      <w:tr w:rsidR="00F81859" w:rsidRPr="00F81859" w14:paraId="2BC91DA1"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9F"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Darling River </w:t>
            </w:r>
            <w:r w:rsidR="003D3D7F">
              <w:rPr>
                <w:rFonts w:asciiTheme="minorHAnsi" w:eastAsia="Calibri" w:hAnsiTheme="minorHAnsi" w:cs="Arial"/>
                <w:sz w:val="20"/>
                <w:szCs w:val="20"/>
                <w:lang w:val="en-US"/>
              </w:rPr>
              <w:t>H</w:t>
            </w:r>
            <w:r w:rsidRPr="00F81859">
              <w:rPr>
                <w:rFonts w:asciiTheme="minorHAnsi" w:eastAsia="Calibri" w:hAnsiTheme="minorHAnsi" w:cs="Arial"/>
                <w:sz w:val="20"/>
                <w:szCs w:val="20"/>
                <w:lang w:val="en-US"/>
              </w:rPr>
              <w:t>ardyhead</w:t>
            </w:r>
          </w:p>
        </w:tc>
        <w:tc>
          <w:tcPr>
            <w:tcW w:w="4111" w:type="dxa"/>
            <w:tcBorders>
              <w:right w:val="single" w:sz="4" w:space="0" w:color="auto"/>
            </w:tcBorders>
            <w:shd w:val="clear" w:color="auto" w:fill="FFFFFF"/>
            <w:noWrap/>
          </w:tcPr>
          <w:p w14:paraId="2BC91DA0"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40 mm (expert opinion)</w:t>
            </w:r>
          </w:p>
        </w:tc>
      </w:tr>
      <w:tr w:rsidR="00F81859" w:rsidRPr="00F81859" w14:paraId="2BC91DA4"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A2" w14:textId="77777777" w:rsidR="00F81859" w:rsidRPr="00F81859" w:rsidRDefault="00F81859" w:rsidP="00BB148C">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Unspecked </w:t>
            </w:r>
            <w:r w:rsidR="003D3D7F">
              <w:rPr>
                <w:rFonts w:asciiTheme="minorHAnsi" w:eastAsia="Calibri" w:hAnsiTheme="minorHAnsi" w:cs="Arial"/>
                <w:sz w:val="20"/>
                <w:szCs w:val="20"/>
                <w:lang w:val="en-US"/>
              </w:rPr>
              <w:t>H</w:t>
            </w:r>
            <w:r w:rsidRPr="00F81859">
              <w:rPr>
                <w:rFonts w:asciiTheme="minorHAnsi" w:eastAsia="Calibri" w:hAnsiTheme="minorHAnsi" w:cs="Arial"/>
                <w:sz w:val="20"/>
                <w:szCs w:val="20"/>
                <w:lang w:val="en-US"/>
              </w:rPr>
              <w:t>ardyhead</w:t>
            </w:r>
          </w:p>
        </w:tc>
        <w:tc>
          <w:tcPr>
            <w:tcW w:w="4111" w:type="dxa"/>
            <w:tcBorders>
              <w:right w:val="single" w:sz="4" w:space="0" w:color="auto"/>
            </w:tcBorders>
            <w:shd w:val="clear" w:color="auto" w:fill="FFFFFF"/>
            <w:noWrap/>
          </w:tcPr>
          <w:p w14:paraId="2BC91DA3"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38 mm (Pusey et al. 2004)</w:t>
            </w:r>
          </w:p>
        </w:tc>
      </w:tr>
      <w:tr w:rsidR="00F81859" w:rsidRPr="00F81859" w14:paraId="2BC91DA7"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A5"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Carp </w:t>
            </w:r>
            <w:r w:rsidR="003D3D7F">
              <w:rPr>
                <w:rFonts w:asciiTheme="minorHAnsi" w:eastAsia="Calibri" w:hAnsiTheme="minorHAnsi" w:cs="Arial"/>
                <w:sz w:val="20"/>
                <w:szCs w:val="20"/>
                <w:lang w:val="en-US"/>
              </w:rPr>
              <w:t>G</w:t>
            </w:r>
            <w:r w:rsidRPr="00F81859">
              <w:rPr>
                <w:rFonts w:asciiTheme="minorHAnsi" w:eastAsia="Calibri" w:hAnsiTheme="minorHAnsi" w:cs="Arial"/>
                <w:sz w:val="20"/>
                <w:szCs w:val="20"/>
                <w:lang w:val="en-US"/>
              </w:rPr>
              <w:t>udgeon</w:t>
            </w:r>
          </w:p>
        </w:tc>
        <w:tc>
          <w:tcPr>
            <w:tcW w:w="4111" w:type="dxa"/>
            <w:tcBorders>
              <w:right w:val="single" w:sz="4" w:space="0" w:color="auto"/>
            </w:tcBorders>
            <w:shd w:val="clear" w:color="auto" w:fill="FFFFFF"/>
            <w:noWrap/>
          </w:tcPr>
          <w:p w14:paraId="2BC91DA6"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35 mm (Pusey et al. 2004)</w:t>
            </w:r>
          </w:p>
        </w:tc>
      </w:tr>
      <w:tr w:rsidR="00F81859" w:rsidRPr="00F81859" w14:paraId="2BC91DAA"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A8"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Spangled </w:t>
            </w:r>
            <w:r w:rsidR="003D3D7F">
              <w:rPr>
                <w:rFonts w:asciiTheme="minorHAnsi" w:eastAsia="Calibri" w:hAnsiTheme="minorHAnsi" w:cs="Arial"/>
                <w:sz w:val="20"/>
                <w:szCs w:val="20"/>
                <w:lang w:val="en-US"/>
              </w:rPr>
              <w:t>P</w:t>
            </w:r>
            <w:r w:rsidRPr="00F81859">
              <w:rPr>
                <w:rFonts w:asciiTheme="minorHAnsi" w:eastAsia="Calibri" w:hAnsiTheme="minorHAnsi" w:cs="Arial"/>
                <w:sz w:val="20"/>
                <w:szCs w:val="20"/>
                <w:lang w:val="en-US"/>
              </w:rPr>
              <w:t>erch</w:t>
            </w:r>
          </w:p>
        </w:tc>
        <w:tc>
          <w:tcPr>
            <w:tcW w:w="4111" w:type="dxa"/>
            <w:tcBorders>
              <w:right w:val="single" w:sz="4" w:space="0" w:color="auto"/>
            </w:tcBorders>
            <w:shd w:val="clear" w:color="auto" w:fill="FFFFFF"/>
            <w:noWrap/>
          </w:tcPr>
          <w:p w14:paraId="2BC91DA9" w14:textId="77777777" w:rsidR="00F81859" w:rsidRPr="00F81859" w:rsidRDefault="003D3D7F"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Pr>
                <w:rFonts w:asciiTheme="minorHAnsi" w:eastAsia="Calibri" w:hAnsiTheme="minorHAnsi" w:cs="Arial"/>
                <w:sz w:val="20"/>
                <w:szCs w:val="20"/>
                <w:lang w:val="en-US"/>
              </w:rPr>
              <w:t>68 mm (</w:t>
            </w:r>
            <w:r w:rsidR="00F81859" w:rsidRPr="00F81859">
              <w:rPr>
                <w:rFonts w:asciiTheme="minorHAnsi" w:eastAsia="Calibri" w:hAnsiTheme="minorHAnsi" w:cs="Arial"/>
                <w:sz w:val="20"/>
                <w:szCs w:val="20"/>
                <w:lang w:val="en-US"/>
              </w:rPr>
              <w:t xml:space="preserve">Leggett </w:t>
            </w:r>
            <w:r>
              <w:rPr>
                <w:rFonts w:asciiTheme="minorHAnsi" w:eastAsia="Calibri" w:hAnsiTheme="minorHAnsi" w:cs="Arial"/>
                <w:sz w:val="20"/>
                <w:szCs w:val="20"/>
                <w:lang w:val="en-US"/>
              </w:rPr>
              <w:t>and</w:t>
            </w:r>
            <w:r w:rsidR="00F81859" w:rsidRPr="00F81859">
              <w:rPr>
                <w:rFonts w:asciiTheme="minorHAnsi" w:eastAsia="Calibri" w:hAnsiTheme="minorHAnsi" w:cs="Arial"/>
                <w:sz w:val="20"/>
                <w:szCs w:val="20"/>
                <w:lang w:val="en-US"/>
              </w:rPr>
              <w:t xml:space="preserve"> Merrick 1987)</w:t>
            </w:r>
          </w:p>
        </w:tc>
      </w:tr>
      <w:tr w:rsidR="00F81859" w:rsidRPr="00F81859" w14:paraId="2BC91DAD"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AB"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Murray-Darling </w:t>
            </w:r>
            <w:r w:rsidR="003D3D7F">
              <w:rPr>
                <w:rFonts w:asciiTheme="minorHAnsi" w:eastAsia="Calibri" w:hAnsiTheme="minorHAnsi" w:cs="Arial"/>
                <w:sz w:val="20"/>
                <w:szCs w:val="20"/>
                <w:lang w:val="en-US"/>
              </w:rPr>
              <w:t>R</w:t>
            </w:r>
            <w:r w:rsidRPr="00F81859">
              <w:rPr>
                <w:rFonts w:asciiTheme="minorHAnsi" w:eastAsia="Calibri" w:hAnsiTheme="minorHAnsi" w:cs="Arial"/>
                <w:sz w:val="20"/>
                <w:szCs w:val="20"/>
                <w:lang w:val="en-US"/>
              </w:rPr>
              <w:t>ainbowfish</w:t>
            </w:r>
          </w:p>
        </w:tc>
        <w:tc>
          <w:tcPr>
            <w:tcW w:w="4111" w:type="dxa"/>
            <w:tcBorders>
              <w:right w:val="single" w:sz="4" w:space="0" w:color="auto"/>
            </w:tcBorders>
            <w:shd w:val="clear" w:color="auto" w:fill="FFFFFF"/>
            <w:noWrap/>
          </w:tcPr>
          <w:p w14:paraId="2BC91DAC"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45 mm (Pusey et al. 2004: for </w:t>
            </w:r>
            <w:r w:rsidRPr="00F81859">
              <w:rPr>
                <w:rFonts w:asciiTheme="minorHAnsi" w:eastAsia="Calibri" w:hAnsiTheme="minorHAnsi" w:cs="Arial"/>
                <w:i/>
                <w:sz w:val="20"/>
                <w:szCs w:val="20"/>
                <w:lang w:val="en-US"/>
              </w:rPr>
              <w:t>M. duboulayi</w:t>
            </w:r>
            <w:r w:rsidRPr="00F81859">
              <w:rPr>
                <w:rFonts w:asciiTheme="minorHAnsi" w:eastAsia="Calibri" w:hAnsiTheme="minorHAnsi" w:cs="Arial"/>
                <w:sz w:val="20"/>
                <w:szCs w:val="20"/>
                <w:lang w:val="en-US"/>
              </w:rPr>
              <w:t>)</w:t>
            </w:r>
          </w:p>
        </w:tc>
      </w:tr>
      <w:tr w:rsidR="00F81859" w:rsidRPr="00F81859" w14:paraId="2BC91DB0"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AE" w14:textId="77777777" w:rsidR="00F81859" w:rsidRPr="00F81859" w:rsidRDefault="00BB148C" w:rsidP="00075C81">
            <w:pPr>
              <w:spacing w:line="276" w:lineRule="auto"/>
              <w:rPr>
                <w:rFonts w:asciiTheme="minorHAnsi" w:eastAsia="Calibri" w:hAnsiTheme="minorHAnsi" w:cs="Arial"/>
                <w:sz w:val="20"/>
                <w:szCs w:val="20"/>
                <w:lang w:val="en-US"/>
              </w:rPr>
            </w:pPr>
            <w:r>
              <w:rPr>
                <w:rFonts w:asciiTheme="minorHAnsi" w:eastAsia="Calibri" w:hAnsiTheme="minorHAnsi" w:cs="Arial"/>
                <w:sz w:val="20"/>
                <w:szCs w:val="20"/>
                <w:lang w:val="en-US"/>
              </w:rPr>
              <w:t xml:space="preserve">Southern </w:t>
            </w:r>
            <w:r w:rsidR="003D3D7F">
              <w:rPr>
                <w:rFonts w:asciiTheme="minorHAnsi" w:eastAsia="Calibri" w:hAnsiTheme="minorHAnsi" w:cs="Arial"/>
                <w:sz w:val="20"/>
                <w:szCs w:val="20"/>
                <w:lang w:val="en-US"/>
              </w:rPr>
              <w:t>P</w:t>
            </w:r>
            <w:r w:rsidR="00F81859" w:rsidRPr="00F81859">
              <w:rPr>
                <w:rFonts w:asciiTheme="minorHAnsi" w:eastAsia="Calibri" w:hAnsiTheme="minorHAnsi" w:cs="Arial"/>
                <w:sz w:val="20"/>
                <w:szCs w:val="20"/>
                <w:lang w:val="en-US"/>
              </w:rPr>
              <w:t>urple</w:t>
            </w:r>
            <w:r w:rsidR="00075C81">
              <w:rPr>
                <w:rFonts w:asciiTheme="minorHAnsi" w:eastAsia="Calibri" w:hAnsiTheme="minorHAnsi" w:cs="Arial"/>
                <w:sz w:val="20"/>
                <w:szCs w:val="20"/>
                <w:lang w:val="en-US"/>
              </w:rPr>
              <w:t xml:space="preserve"> S</w:t>
            </w:r>
            <w:r w:rsidR="00F81859" w:rsidRPr="00F81859">
              <w:rPr>
                <w:rFonts w:asciiTheme="minorHAnsi" w:eastAsia="Calibri" w:hAnsiTheme="minorHAnsi" w:cs="Arial"/>
                <w:sz w:val="20"/>
                <w:szCs w:val="20"/>
                <w:lang w:val="en-US"/>
              </w:rPr>
              <w:t xml:space="preserve">potted </w:t>
            </w:r>
            <w:r w:rsidR="003D3D7F">
              <w:rPr>
                <w:rFonts w:asciiTheme="minorHAnsi" w:eastAsia="Calibri" w:hAnsiTheme="minorHAnsi" w:cs="Arial"/>
                <w:sz w:val="20"/>
                <w:szCs w:val="20"/>
                <w:lang w:val="en-US"/>
              </w:rPr>
              <w:t>G</w:t>
            </w:r>
            <w:r w:rsidR="00F81859" w:rsidRPr="00F81859">
              <w:rPr>
                <w:rFonts w:asciiTheme="minorHAnsi" w:eastAsia="Calibri" w:hAnsiTheme="minorHAnsi" w:cs="Arial"/>
                <w:sz w:val="20"/>
                <w:szCs w:val="20"/>
                <w:lang w:val="en-US"/>
              </w:rPr>
              <w:t>udgeon</w:t>
            </w:r>
            <w:r w:rsidR="00814385">
              <w:rPr>
                <w:rFonts w:asciiTheme="minorHAnsi" w:eastAsia="Calibri" w:hAnsiTheme="minorHAnsi" w:cs="Arial"/>
                <w:sz w:val="20"/>
                <w:szCs w:val="20"/>
                <w:lang w:val="en-US"/>
              </w:rPr>
              <w:t>*</w:t>
            </w:r>
          </w:p>
        </w:tc>
        <w:tc>
          <w:tcPr>
            <w:tcW w:w="4111" w:type="dxa"/>
            <w:tcBorders>
              <w:right w:val="single" w:sz="4" w:space="0" w:color="auto"/>
            </w:tcBorders>
            <w:shd w:val="clear" w:color="auto" w:fill="FFFFFF"/>
            <w:noWrap/>
          </w:tcPr>
          <w:p w14:paraId="2BC91DAF"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40 mm (Pusey et al. 2004)</w:t>
            </w:r>
          </w:p>
        </w:tc>
      </w:tr>
      <w:tr w:rsidR="00F81859" w:rsidRPr="00F81859" w14:paraId="2BC91DB3"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B1"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Bony </w:t>
            </w:r>
            <w:r w:rsidR="003D3D7F">
              <w:rPr>
                <w:rFonts w:asciiTheme="minorHAnsi" w:eastAsia="Calibri" w:hAnsiTheme="minorHAnsi" w:cs="Arial"/>
                <w:sz w:val="20"/>
                <w:szCs w:val="20"/>
                <w:lang w:val="en-US"/>
              </w:rPr>
              <w:t>H</w:t>
            </w:r>
            <w:r w:rsidRPr="00F81859">
              <w:rPr>
                <w:rFonts w:asciiTheme="minorHAnsi" w:eastAsia="Calibri" w:hAnsiTheme="minorHAnsi" w:cs="Arial"/>
                <w:sz w:val="20"/>
                <w:szCs w:val="20"/>
                <w:lang w:val="en-US"/>
              </w:rPr>
              <w:t>erring</w:t>
            </w:r>
          </w:p>
        </w:tc>
        <w:tc>
          <w:tcPr>
            <w:tcW w:w="4111" w:type="dxa"/>
            <w:tcBorders>
              <w:right w:val="single" w:sz="4" w:space="0" w:color="auto"/>
            </w:tcBorders>
            <w:shd w:val="clear" w:color="auto" w:fill="FFFFFF"/>
            <w:noWrap/>
          </w:tcPr>
          <w:p w14:paraId="2BC91DB2"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67 mm (Cadwallader 1977)</w:t>
            </w:r>
          </w:p>
        </w:tc>
      </w:tr>
      <w:tr w:rsidR="00F81859" w:rsidRPr="00F81859" w14:paraId="2BC91DB6"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B4"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Murray </w:t>
            </w:r>
            <w:r w:rsidR="003D3D7F">
              <w:rPr>
                <w:rFonts w:asciiTheme="minorHAnsi" w:eastAsia="Calibri" w:hAnsiTheme="minorHAnsi" w:cs="Arial"/>
                <w:sz w:val="20"/>
                <w:szCs w:val="20"/>
                <w:lang w:val="en-US"/>
              </w:rPr>
              <w:t>C</w:t>
            </w:r>
            <w:r w:rsidRPr="00F81859">
              <w:rPr>
                <w:rFonts w:asciiTheme="minorHAnsi" w:eastAsia="Calibri" w:hAnsiTheme="minorHAnsi" w:cs="Arial"/>
                <w:sz w:val="20"/>
                <w:szCs w:val="20"/>
                <w:lang w:val="en-US"/>
              </w:rPr>
              <w:t>od</w:t>
            </w:r>
            <w:r w:rsidR="00814385">
              <w:rPr>
                <w:rFonts w:asciiTheme="minorHAnsi" w:eastAsia="Calibri" w:hAnsiTheme="minorHAnsi" w:cs="Arial"/>
                <w:sz w:val="20"/>
                <w:szCs w:val="20"/>
                <w:lang w:val="en-US"/>
              </w:rPr>
              <w:t>^</w:t>
            </w:r>
          </w:p>
        </w:tc>
        <w:tc>
          <w:tcPr>
            <w:tcW w:w="4111" w:type="dxa"/>
            <w:tcBorders>
              <w:right w:val="single" w:sz="4" w:space="0" w:color="auto"/>
            </w:tcBorders>
            <w:shd w:val="clear" w:color="auto" w:fill="FFFFFF"/>
            <w:noWrap/>
          </w:tcPr>
          <w:p w14:paraId="2BC91DB5"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222 mm (Gavin Butler </w:t>
            </w:r>
            <w:r w:rsidRPr="00F81859">
              <w:rPr>
                <w:rFonts w:asciiTheme="minorHAnsi" w:eastAsia="Calibri" w:hAnsiTheme="minorHAnsi" w:cs="Arial"/>
                <w:i/>
                <w:sz w:val="20"/>
                <w:szCs w:val="20"/>
                <w:lang w:val="en-US"/>
              </w:rPr>
              <w:t>unpublished data</w:t>
            </w:r>
            <w:r w:rsidRPr="00F81859">
              <w:rPr>
                <w:rFonts w:asciiTheme="minorHAnsi" w:eastAsia="Calibri" w:hAnsiTheme="minorHAnsi" w:cs="Arial"/>
                <w:sz w:val="20"/>
                <w:szCs w:val="20"/>
                <w:lang w:val="en-US"/>
              </w:rPr>
              <w:t>)</w:t>
            </w:r>
          </w:p>
        </w:tc>
      </w:tr>
      <w:tr w:rsidR="00F81859" w:rsidRPr="00F81859" w14:paraId="2BC91DB9"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B7"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Golden </w:t>
            </w:r>
            <w:r w:rsidR="003D3D7F">
              <w:rPr>
                <w:rFonts w:asciiTheme="minorHAnsi" w:eastAsia="Calibri" w:hAnsiTheme="minorHAnsi" w:cs="Arial"/>
                <w:sz w:val="20"/>
                <w:szCs w:val="20"/>
                <w:lang w:val="en-US"/>
              </w:rPr>
              <w:t>P</w:t>
            </w:r>
            <w:r w:rsidRPr="00F81859">
              <w:rPr>
                <w:rFonts w:asciiTheme="minorHAnsi" w:eastAsia="Calibri" w:hAnsiTheme="minorHAnsi" w:cs="Arial"/>
                <w:sz w:val="20"/>
                <w:szCs w:val="20"/>
                <w:lang w:val="en-US"/>
              </w:rPr>
              <w:t>erch</w:t>
            </w:r>
          </w:p>
        </w:tc>
        <w:tc>
          <w:tcPr>
            <w:tcW w:w="4111" w:type="dxa"/>
            <w:tcBorders>
              <w:bottom w:val="nil"/>
              <w:right w:val="single" w:sz="4" w:space="0" w:color="auto"/>
            </w:tcBorders>
            <w:shd w:val="clear" w:color="auto" w:fill="FFFFFF"/>
            <w:noWrap/>
          </w:tcPr>
          <w:p w14:paraId="2BC91DB8"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75 mm (Mallen-Cooper 1996)</w:t>
            </w:r>
          </w:p>
        </w:tc>
      </w:tr>
      <w:tr w:rsidR="00F81859" w:rsidRPr="00F81859" w14:paraId="2BC91DBE"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bottom w:val="single" w:sz="4" w:space="0" w:color="auto"/>
            </w:tcBorders>
            <w:shd w:val="clear" w:color="auto" w:fill="FFFFFF"/>
            <w:noWrap/>
          </w:tcPr>
          <w:p w14:paraId="2BC91DBA"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Australian </w:t>
            </w:r>
            <w:r w:rsidR="003D3D7F">
              <w:rPr>
                <w:rFonts w:asciiTheme="minorHAnsi" w:eastAsia="Calibri" w:hAnsiTheme="minorHAnsi" w:cs="Arial"/>
                <w:sz w:val="20"/>
                <w:szCs w:val="20"/>
                <w:lang w:val="en-US"/>
              </w:rPr>
              <w:t>S</w:t>
            </w:r>
            <w:r w:rsidRPr="00F81859">
              <w:rPr>
                <w:rFonts w:asciiTheme="minorHAnsi" w:eastAsia="Calibri" w:hAnsiTheme="minorHAnsi" w:cs="Arial"/>
                <w:sz w:val="20"/>
                <w:szCs w:val="20"/>
                <w:lang w:val="en-US"/>
              </w:rPr>
              <w:t>melt</w:t>
            </w:r>
          </w:p>
          <w:p w14:paraId="2BC91DBB"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Freshwater </w:t>
            </w:r>
            <w:r w:rsidR="003D3D7F">
              <w:rPr>
                <w:rFonts w:asciiTheme="minorHAnsi" w:eastAsia="Calibri" w:hAnsiTheme="minorHAnsi" w:cs="Arial"/>
                <w:sz w:val="20"/>
                <w:szCs w:val="20"/>
                <w:lang w:val="en-US"/>
              </w:rPr>
              <w:t>C</w:t>
            </w:r>
            <w:r w:rsidRPr="00F81859">
              <w:rPr>
                <w:rFonts w:asciiTheme="minorHAnsi" w:eastAsia="Calibri" w:hAnsiTheme="minorHAnsi" w:cs="Arial"/>
                <w:sz w:val="20"/>
                <w:szCs w:val="20"/>
                <w:lang w:val="en-US"/>
              </w:rPr>
              <w:t>atfish</w:t>
            </w:r>
            <w:r w:rsidR="00814385">
              <w:rPr>
                <w:rFonts w:asciiTheme="minorHAnsi" w:eastAsia="Calibri" w:hAnsiTheme="minorHAnsi" w:cs="Arial"/>
                <w:sz w:val="20"/>
                <w:szCs w:val="20"/>
                <w:lang w:val="en-US"/>
              </w:rPr>
              <w:t>*</w:t>
            </w:r>
          </w:p>
        </w:tc>
        <w:tc>
          <w:tcPr>
            <w:tcW w:w="4111" w:type="dxa"/>
            <w:tcBorders>
              <w:top w:val="nil"/>
              <w:bottom w:val="single" w:sz="4" w:space="0" w:color="auto"/>
              <w:right w:val="single" w:sz="4" w:space="0" w:color="auto"/>
            </w:tcBorders>
            <w:shd w:val="clear" w:color="auto" w:fill="FFFFFF"/>
            <w:noWrap/>
          </w:tcPr>
          <w:p w14:paraId="2BC91DBC"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40 mm (Pusey et al. 2004)</w:t>
            </w:r>
          </w:p>
          <w:p w14:paraId="2BC91DBD"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92 mm (Davis 1977)</w:t>
            </w:r>
          </w:p>
        </w:tc>
      </w:tr>
      <w:tr w:rsidR="00F81859" w:rsidRPr="00F81859" w14:paraId="2BC91DC1"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single" w:sz="4" w:space="0" w:color="auto"/>
              <w:bottom w:val="nil"/>
            </w:tcBorders>
            <w:shd w:val="clear" w:color="auto" w:fill="F2F2F2"/>
            <w:noWrap/>
          </w:tcPr>
          <w:p w14:paraId="2BC91DBF" w14:textId="77777777" w:rsidR="00F81859" w:rsidRPr="00F81859" w:rsidRDefault="00F81859" w:rsidP="003D3D7F">
            <w:pPr>
              <w:spacing w:line="276" w:lineRule="auto"/>
              <w:rPr>
                <w:rFonts w:asciiTheme="minorHAnsi" w:eastAsia="Calibri" w:hAnsiTheme="minorHAnsi" w:cs="Arial"/>
                <w:i/>
                <w:sz w:val="20"/>
                <w:szCs w:val="20"/>
                <w:lang w:val="en-US"/>
              </w:rPr>
            </w:pPr>
            <w:r w:rsidRPr="00F81859">
              <w:rPr>
                <w:rFonts w:asciiTheme="minorHAnsi" w:eastAsia="Calibri" w:hAnsiTheme="minorHAnsi" w:cs="Arial"/>
                <w:i/>
                <w:sz w:val="20"/>
                <w:szCs w:val="20"/>
                <w:lang w:val="en-US"/>
              </w:rPr>
              <w:t>Alien species</w:t>
            </w:r>
          </w:p>
        </w:tc>
        <w:tc>
          <w:tcPr>
            <w:tcW w:w="4111" w:type="dxa"/>
            <w:tcBorders>
              <w:top w:val="single" w:sz="4" w:space="0" w:color="auto"/>
              <w:bottom w:val="nil"/>
              <w:right w:val="single" w:sz="4" w:space="0" w:color="auto"/>
            </w:tcBorders>
            <w:shd w:val="clear" w:color="auto" w:fill="F2F2F2"/>
            <w:noWrap/>
          </w:tcPr>
          <w:p w14:paraId="2BC91DC0"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p>
        </w:tc>
      </w:tr>
      <w:tr w:rsidR="00F81859" w:rsidRPr="00F81859" w14:paraId="2BC91DC4" w14:textId="77777777" w:rsidTr="00F81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il"/>
              <w:left w:val="single" w:sz="4" w:space="0" w:color="auto"/>
            </w:tcBorders>
            <w:shd w:val="clear" w:color="auto" w:fill="FFFFFF"/>
            <w:noWrap/>
          </w:tcPr>
          <w:p w14:paraId="2BC91DC2"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Common </w:t>
            </w:r>
            <w:r w:rsidR="003D3D7F">
              <w:rPr>
                <w:rFonts w:asciiTheme="minorHAnsi" w:eastAsia="Calibri" w:hAnsiTheme="minorHAnsi" w:cs="Arial"/>
                <w:sz w:val="20"/>
                <w:szCs w:val="20"/>
                <w:lang w:val="en-US"/>
              </w:rPr>
              <w:t>C</w:t>
            </w:r>
            <w:r w:rsidRPr="00F81859">
              <w:rPr>
                <w:rFonts w:asciiTheme="minorHAnsi" w:eastAsia="Calibri" w:hAnsiTheme="minorHAnsi" w:cs="Arial"/>
                <w:sz w:val="20"/>
                <w:szCs w:val="20"/>
                <w:lang w:val="en-US"/>
              </w:rPr>
              <w:t>arp</w:t>
            </w:r>
          </w:p>
        </w:tc>
        <w:tc>
          <w:tcPr>
            <w:tcW w:w="4111" w:type="dxa"/>
            <w:tcBorders>
              <w:top w:val="nil"/>
              <w:right w:val="single" w:sz="4" w:space="0" w:color="auto"/>
            </w:tcBorders>
            <w:shd w:val="clear" w:color="auto" w:fill="FFFFFF"/>
            <w:noWrap/>
          </w:tcPr>
          <w:p w14:paraId="2BC91DC3"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155 mm (Vilizzi and Walker 1999)</w:t>
            </w:r>
          </w:p>
        </w:tc>
      </w:tr>
      <w:tr w:rsidR="00F81859" w:rsidRPr="00F81859" w14:paraId="2BC91DC7" w14:textId="77777777" w:rsidTr="00F81859">
        <w:trPr>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C5" w14:textId="77777777" w:rsidR="00F81859" w:rsidRPr="00F81859" w:rsidRDefault="003D3D7F" w:rsidP="003D3D7F">
            <w:pPr>
              <w:spacing w:line="276" w:lineRule="auto"/>
              <w:rPr>
                <w:rFonts w:asciiTheme="minorHAnsi" w:eastAsia="Calibri" w:hAnsiTheme="minorHAnsi" w:cs="Arial"/>
                <w:sz w:val="20"/>
                <w:szCs w:val="20"/>
                <w:lang w:val="en-US"/>
              </w:rPr>
            </w:pPr>
            <w:r>
              <w:rPr>
                <w:rFonts w:asciiTheme="minorHAnsi" w:eastAsia="Calibri" w:hAnsiTheme="minorHAnsi" w:cs="Arial"/>
                <w:sz w:val="20"/>
                <w:szCs w:val="20"/>
                <w:lang w:val="en-US"/>
              </w:rPr>
              <w:t>Gambusia</w:t>
            </w:r>
          </w:p>
        </w:tc>
        <w:tc>
          <w:tcPr>
            <w:tcW w:w="4111" w:type="dxa"/>
            <w:tcBorders>
              <w:bottom w:val="nil"/>
              <w:right w:val="single" w:sz="4" w:space="0" w:color="auto"/>
            </w:tcBorders>
            <w:shd w:val="clear" w:color="auto" w:fill="FFFFFF"/>
            <w:noWrap/>
          </w:tcPr>
          <w:p w14:paraId="2BC91DC6" w14:textId="77777777" w:rsidR="00F81859" w:rsidRPr="00F81859" w:rsidRDefault="00F81859" w:rsidP="003D3D7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20 mm (McDowall 1996)</w:t>
            </w:r>
          </w:p>
        </w:tc>
      </w:tr>
      <w:tr w:rsidR="00F81859" w:rsidRPr="00F81859" w14:paraId="2BC91DCA" w14:textId="77777777" w:rsidTr="00F62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auto"/>
            </w:tcBorders>
            <w:shd w:val="clear" w:color="auto" w:fill="FFFFFF"/>
            <w:noWrap/>
          </w:tcPr>
          <w:p w14:paraId="2BC91DC8" w14:textId="77777777" w:rsidR="00F81859" w:rsidRPr="00F81859" w:rsidRDefault="00F81859" w:rsidP="003D3D7F">
            <w:pPr>
              <w:spacing w:line="276" w:lineRule="auto"/>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 xml:space="preserve">Common </w:t>
            </w:r>
            <w:r w:rsidR="003D3D7F">
              <w:rPr>
                <w:rFonts w:asciiTheme="minorHAnsi" w:eastAsia="Calibri" w:hAnsiTheme="minorHAnsi" w:cs="Arial"/>
                <w:sz w:val="20"/>
                <w:szCs w:val="20"/>
                <w:lang w:val="en-US"/>
              </w:rPr>
              <w:t>G</w:t>
            </w:r>
            <w:r w:rsidRPr="00F81859">
              <w:rPr>
                <w:rFonts w:asciiTheme="minorHAnsi" w:eastAsia="Calibri" w:hAnsiTheme="minorHAnsi" w:cs="Arial"/>
                <w:sz w:val="20"/>
                <w:szCs w:val="20"/>
                <w:lang w:val="en-US"/>
              </w:rPr>
              <w:t>oldfish</w:t>
            </w:r>
          </w:p>
        </w:tc>
        <w:tc>
          <w:tcPr>
            <w:tcW w:w="4111" w:type="dxa"/>
            <w:tcBorders>
              <w:top w:val="nil"/>
              <w:bottom w:val="nil"/>
              <w:right w:val="single" w:sz="4" w:space="0" w:color="auto"/>
            </w:tcBorders>
            <w:shd w:val="clear" w:color="auto" w:fill="FFFFFF"/>
            <w:noWrap/>
          </w:tcPr>
          <w:p w14:paraId="2BC91DC9" w14:textId="77777777" w:rsidR="00F81859" w:rsidRPr="00F81859" w:rsidRDefault="00F81859" w:rsidP="003D3D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lang w:val="en-US"/>
              </w:rPr>
            </w:pPr>
            <w:r w:rsidRPr="00F81859">
              <w:rPr>
                <w:rFonts w:asciiTheme="minorHAnsi" w:eastAsia="Calibri" w:hAnsiTheme="minorHAnsi" w:cs="Arial"/>
                <w:sz w:val="20"/>
                <w:szCs w:val="20"/>
                <w:lang w:val="en-US"/>
              </w:rPr>
              <w:t>127 mm (Lorenzoni et al. 2007)</w:t>
            </w:r>
          </w:p>
        </w:tc>
      </w:tr>
      <w:tr w:rsidR="00F626E7" w:rsidRPr="00F81859" w14:paraId="2BC91DCD" w14:textId="77777777" w:rsidTr="00471391">
        <w:trPr>
          <w:jc w:val="center"/>
        </w:trPr>
        <w:tc>
          <w:tcPr>
            <w:cnfStyle w:val="001000000000" w:firstRow="0" w:lastRow="0" w:firstColumn="1" w:lastColumn="0" w:oddVBand="0" w:evenVBand="0" w:oddHBand="0" w:evenHBand="0" w:firstRowFirstColumn="0" w:firstRowLastColumn="0" w:lastRowFirstColumn="0" w:lastRowLastColumn="0"/>
            <w:tcW w:w="7338" w:type="dxa"/>
            <w:gridSpan w:val="2"/>
            <w:tcBorders>
              <w:left w:val="single" w:sz="4" w:space="0" w:color="auto"/>
              <w:bottom w:val="single" w:sz="8" w:space="0" w:color="000000"/>
              <w:right w:val="single" w:sz="4" w:space="0" w:color="auto"/>
            </w:tcBorders>
            <w:shd w:val="clear" w:color="auto" w:fill="FFFFFF"/>
            <w:noWrap/>
          </w:tcPr>
          <w:p w14:paraId="2BC91DCB" w14:textId="77777777" w:rsidR="00F626E7" w:rsidRPr="00814385" w:rsidRDefault="00F626E7" w:rsidP="00F626E7">
            <w:pPr>
              <w:spacing w:line="276" w:lineRule="auto"/>
              <w:rPr>
                <w:rFonts w:asciiTheme="minorHAnsi" w:eastAsia="Calibri" w:hAnsiTheme="minorHAnsi" w:cs="Arial"/>
                <w:sz w:val="18"/>
                <w:szCs w:val="20"/>
                <w:lang w:val="en-US"/>
              </w:rPr>
            </w:pPr>
            <w:r w:rsidRPr="00814385">
              <w:rPr>
                <w:rFonts w:asciiTheme="minorHAnsi" w:eastAsia="Calibri" w:hAnsiTheme="minorHAnsi" w:cs="Arial"/>
                <w:sz w:val="18"/>
                <w:szCs w:val="20"/>
                <w:lang w:val="en-US"/>
              </w:rPr>
              <w:t xml:space="preserve">Note:*Listed as threatened species and/or population under </w:t>
            </w:r>
            <w:r w:rsidRPr="00BB148C">
              <w:rPr>
                <w:rFonts w:asciiTheme="minorHAnsi" w:eastAsia="Calibri" w:hAnsiTheme="minorHAnsi" w:cs="Arial"/>
                <w:i/>
                <w:sz w:val="18"/>
                <w:szCs w:val="20"/>
                <w:lang w:val="en-US"/>
              </w:rPr>
              <w:t xml:space="preserve">NSW </w:t>
            </w:r>
            <w:r w:rsidR="00814385" w:rsidRPr="00BB148C">
              <w:rPr>
                <w:rFonts w:asciiTheme="minorHAnsi" w:eastAsia="Calibri" w:hAnsiTheme="minorHAnsi" w:cs="Arial"/>
                <w:i/>
                <w:sz w:val="18"/>
                <w:szCs w:val="20"/>
                <w:lang w:val="en-US"/>
              </w:rPr>
              <w:t xml:space="preserve">FM </w:t>
            </w:r>
            <w:r w:rsidRPr="00BB148C">
              <w:rPr>
                <w:rFonts w:asciiTheme="minorHAnsi" w:eastAsia="Calibri" w:hAnsiTheme="minorHAnsi" w:cs="Arial"/>
                <w:i/>
                <w:sz w:val="18"/>
                <w:szCs w:val="20"/>
                <w:lang w:val="en-US"/>
              </w:rPr>
              <w:t xml:space="preserve"> Act</w:t>
            </w:r>
            <w:r w:rsidRPr="00814385">
              <w:rPr>
                <w:rFonts w:asciiTheme="minorHAnsi" w:eastAsia="Calibri" w:hAnsiTheme="minorHAnsi" w:cs="Arial"/>
                <w:sz w:val="18"/>
                <w:szCs w:val="20"/>
                <w:lang w:val="en-US"/>
              </w:rPr>
              <w:t xml:space="preserve"> 1994</w:t>
            </w:r>
          </w:p>
          <w:p w14:paraId="2BC91DCC" w14:textId="77777777" w:rsidR="00F626E7" w:rsidRPr="00814385" w:rsidRDefault="00F626E7" w:rsidP="00814385">
            <w:pPr>
              <w:spacing w:line="276" w:lineRule="auto"/>
              <w:rPr>
                <w:rFonts w:asciiTheme="minorHAnsi" w:eastAsia="Calibri" w:hAnsiTheme="minorHAnsi" w:cs="Arial"/>
                <w:sz w:val="20"/>
                <w:szCs w:val="20"/>
                <w:lang w:val="en-US"/>
              </w:rPr>
            </w:pPr>
            <w:r w:rsidRPr="00814385">
              <w:rPr>
                <w:rFonts w:asciiTheme="minorHAnsi" w:eastAsia="Calibri" w:hAnsiTheme="minorHAnsi" w:cs="Arial"/>
                <w:sz w:val="18"/>
                <w:szCs w:val="20"/>
                <w:lang w:val="en-US"/>
              </w:rPr>
              <w:t xml:space="preserve">           ^Listed as threatened species under the Federal </w:t>
            </w:r>
            <w:r w:rsidR="00814385" w:rsidRPr="00BB148C">
              <w:rPr>
                <w:rFonts w:asciiTheme="minorHAnsi" w:eastAsia="Calibri" w:hAnsiTheme="minorHAnsi" w:cs="Arial"/>
                <w:i/>
                <w:sz w:val="18"/>
                <w:szCs w:val="20"/>
                <w:lang w:val="en-US"/>
              </w:rPr>
              <w:t>EPBC</w:t>
            </w:r>
            <w:r w:rsidRPr="00BB148C">
              <w:rPr>
                <w:rFonts w:asciiTheme="minorHAnsi" w:eastAsia="Calibri" w:hAnsiTheme="minorHAnsi" w:cs="Arial"/>
                <w:i/>
                <w:sz w:val="18"/>
                <w:szCs w:val="20"/>
                <w:lang w:val="en-US"/>
              </w:rPr>
              <w:t xml:space="preserve"> Act</w:t>
            </w:r>
            <w:r w:rsidRPr="00814385">
              <w:rPr>
                <w:rFonts w:asciiTheme="minorHAnsi" w:eastAsia="Calibri" w:hAnsiTheme="minorHAnsi" w:cs="Arial"/>
                <w:sz w:val="18"/>
                <w:szCs w:val="20"/>
                <w:lang w:val="en-US"/>
              </w:rPr>
              <w:t xml:space="preserve"> 1999</w:t>
            </w:r>
          </w:p>
        </w:tc>
      </w:tr>
    </w:tbl>
    <w:p w14:paraId="2BC91DCE" w14:textId="77777777" w:rsidR="003F5F5D" w:rsidRDefault="003F5F5D" w:rsidP="00F81859"/>
    <w:p w14:paraId="2BC91DCF" w14:textId="77777777" w:rsidR="003D3D7F" w:rsidRDefault="00711F84" w:rsidP="00D04C94">
      <w:pPr>
        <w:pStyle w:val="Heading1"/>
        <w:numPr>
          <w:ilvl w:val="0"/>
          <w:numId w:val="1"/>
        </w:numPr>
        <w:tabs>
          <w:tab w:val="num" w:pos="360"/>
        </w:tabs>
        <w:spacing w:before="0"/>
        <w:ind w:left="360"/>
        <w:jc w:val="both"/>
        <w:rPr>
          <w:rFonts w:ascii="Calibri" w:hAnsi="Calibri"/>
          <w:sz w:val="22"/>
          <w:szCs w:val="22"/>
          <w:lang w:eastAsia="en-US"/>
        </w:rPr>
      </w:pPr>
      <w:bookmarkStart w:id="32" w:name="_Toc18704981"/>
      <w:r>
        <w:rPr>
          <w:rFonts w:ascii="Calibri" w:hAnsi="Calibri"/>
          <w:sz w:val="22"/>
          <w:szCs w:val="22"/>
          <w:lang w:eastAsia="en-US"/>
        </w:rPr>
        <w:t>R</w:t>
      </w:r>
      <w:r w:rsidR="003D3D7F" w:rsidRPr="000C3ECA">
        <w:rPr>
          <w:rFonts w:ascii="Calibri" w:hAnsi="Calibri"/>
          <w:sz w:val="22"/>
          <w:szCs w:val="22"/>
          <w:lang w:eastAsia="en-US"/>
        </w:rPr>
        <w:t>esults</w:t>
      </w:r>
      <w:bookmarkEnd w:id="32"/>
    </w:p>
    <w:p w14:paraId="2BC91DD0" w14:textId="77777777" w:rsidR="00067DCD" w:rsidRPr="00175FCB" w:rsidRDefault="00BB769A" w:rsidP="00BB769A">
      <w:pPr>
        <w:pStyle w:val="Heading2"/>
        <w:spacing w:before="120"/>
        <w:rPr>
          <w:rFonts w:asciiTheme="minorHAnsi" w:eastAsia="Calibri" w:hAnsiTheme="minorHAnsi" w:cs="Arial"/>
          <w:b w:val="0"/>
          <w:sz w:val="22"/>
          <w:szCs w:val="20"/>
          <w:lang w:val="en-US"/>
        </w:rPr>
      </w:pPr>
      <w:bookmarkStart w:id="33" w:name="_Toc18704982"/>
      <w:r w:rsidRPr="00BB769A">
        <w:rPr>
          <w:rFonts w:asciiTheme="minorHAnsi" w:hAnsiTheme="minorHAnsi"/>
          <w:color w:val="auto"/>
          <w:sz w:val="22"/>
          <w:szCs w:val="22"/>
        </w:rPr>
        <w:t xml:space="preserve">6.1 </w:t>
      </w:r>
      <w:r w:rsidR="00067DCD" w:rsidRPr="00BB769A">
        <w:rPr>
          <w:rFonts w:asciiTheme="minorHAnsi" w:hAnsiTheme="minorHAnsi"/>
          <w:color w:val="auto"/>
          <w:sz w:val="22"/>
          <w:szCs w:val="22"/>
        </w:rPr>
        <w:t>Abundance</w:t>
      </w:r>
      <w:bookmarkEnd w:id="33"/>
    </w:p>
    <w:p w14:paraId="535E885B" w14:textId="0598C5A7" w:rsidR="00B41D0D" w:rsidRDefault="00081531" w:rsidP="00BB148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In total </w:t>
      </w:r>
      <w:r w:rsidR="006077E7">
        <w:rPr>
          <w:rFonts w:asciiTheme="minorHAnsi" w:eastAsia="Calibri" w:hAnsiTheme="minorHAnsi" w:cs="Arial"/>
          <w:sz w:val="22"/>
          <w:szCs w:val="20"/>
          <w:lang w:val="en-US"/>
        </w:rPr>
        <w:t>16,</w:t>
      </w:r>
      <w:r>
        <w:rPr>
          <w:rFonts w:asciiTheme="minorHAnsi" w:eastAsia="Calibri" w:hAnsiTheme="minorHAnsi" w:cs="Arial"/>
          <w:sz w:val="22"/>
          <w:szCs w:val="20"/>
          <w:lang w:val="en-US"/>
        </w:rPr>
        <w:t>289 fish were caught (</w:t>
      </w:r>
      <w:r w:rsidRPr="00BB148C">
        <w:rPr>
          <w:rFonts w:asciiTheme="minorHAnsi" w:eastAsia="Calibri" w:hAnsiTheme="minorHAnsi" w:cs="Arial"/>
          <w:i/>
          <w:sz w:val="22"/>
          <w:szCs w:val="20"/>
          <w:lang w:val="en-US"/>
        </w:rPr>
        <w:t>n</w:t>
      </w:r>
      <w:r w:rsidR="006077E7">
        <w:rPr>
          <w:rFonts w:asciiTheme="minorHAnsi" w:eastAsia="Calibri" w:hAnsiTheme="minorHAnsi" w:cs="Arial"/>
          <w:i/>
          <w:sz w:val="22"/>
          <w:szCs w:val="20"/>
          <w:lang w:val="en-US"/>
        </w:rPr>
        <w:t xml:space="preserve"> </w:t>
      </w:r>
      <w:r>
        <w:rPr>
          <w:rFonts w:asciiTheme="minorHAnsi" w:eastAsia="Calibri" w:hAnsiTheme="minorHAnsi" w:cs="Arial"/>
          <w:sz w:val="22"/>
          <w:szCs w:val="20"/>
          <w:lang w:val="en-US"/>
        </w:rPr>
        <w:t>=</w:t>
      </w:r>
      <w:r w:rsidR="006077E7">
        <w:rPr>
          <w:rFonts w:asciiTheme="minorHAnsi" w:eastAsia="Calibri" w:hAnsiTheme="minorHAnsi" w:cs="Arial"/>
          <w:sz w:val="22"/>
          <w:szCs w:val="20"/>
          <w:lang w:val="en-US"/>
        </w:rPr>
        <w:t xml:space="preserve"> 10,</w:t>
      </w:r>
      <w:r>
        <w:rPr>
          <w:rFonts w:asciiTheme="minorHAnsi" w:eastAsia="Calibri" w:hAnsiTheme="minorHAnsi" w:cs="Arial"/>
          <w:sz w:val="22"/>
          <w:szCs w:val="20"/>
          <w:lang w:val="en-US"/>
        </w:rPr>
        <w:t>924) or observed (</w:t>
      </w:r>
      <w:r w:rsidRPr="00BB148C">
        <w:rPr>
          <w:rFonts w:asciiTheme="minorHAnsi" w:eastAsia="Calibri" w:hAnsiTheme="minorHAnsi" w:cs="Arial"/>
          <w:i/>
          <w:sz w:val="22"/>
          <w:szCs w:val="20"/>
          <w:lang w:val="en-US"/>
        </w:rPr>
        <w:t>n</w:t>
      </w:r>
      <w:r w:rsidR="006077E7">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w:t>
      </w:r>
      <w:r w:rsidR="006077E7">
        <w:rPr>
          <w:rFonts w:asciiTheme="minorHAnsi" w:eastAsia="Calibri" w:hAnsiTheme="minorHAnsi" w:cs="Arial"/>
          <w:sz w:val="22"/>
          <w:szCs w:val="20"/>
          <w:lang w:val="en-US"/>
        </w:rPr>
        <w:t xml:space="preserve"> 5,</w:t>
      </w:r>
      <w:r>
        <w:rPr>
          <w:rFonts w:asciiTheme="minorHAnsi" w:eastAsia="Calibri" w:hAnsiTheme="minorHAnsi" w:cs="Arial"/>
          <w:sz w:val="22"/>
          <w:szCs w:val="20"/>
          <w:lang w:val="en-US"/>
        </w:rPr>
        <w:t xml:space="preserve">365) across all </w:t>
      </w:r>
      <w:r w:rsidR="000713E0">
        <w:rPr>
          <w:rFonts w:asciiTheme="minorHAnsi" w:eastAsia="Calibri" w:hAnsiTheme="minorHAnsi" w:cs="Arial"/>
          <w:sz w:val="22"/>
          <w:szCs w:val="20"/>
          <w:lang w:val="en-US"/>
        </w:rPr>
        <w:t xml:space="preserve">sample rounds, </w:t>
      </w:r>
      <w:r>
        <w:rPr>
          <w:rFonts w:asciiTheme="minorHAnsi" w:eastAsia="Calibri" w:hAnsiTheme="minorHAnsi" w:cs="Arial"/>
          <w:sz w:val="22"/>
          <w:szCs w:val="20"/>
          <w:lang w:val="en-US"/>
        </w:rPr>
        <w:t xml:space="preserve">sites and </w:t>
      </w:r>
      <w:r w:rsidR="00BC2A14">
        <w:rPr>
          <w:rFonts w:asciiTheme="minorHAnsi" w:eastAsia="Calibri" w:hAnsiTheme="minorHAnsi" w:cs="Arial"/>
          <w:sz w:val="22"/>
          <w:szCs w:val="20"/>
          <w:lang w:val="en-US"/>
        </w:rPr>
        <w:t xml:space="preserve">for all </w:t>
      </w:r>
      <w:r>
        <w:rPr>
          <w:rFonts w:asciiTheme="minorHAnsi" w:eastAsia="Calibri" w:hAnsiTheme="minorHAnsi" w:cs="Arial"/>
          <w:sz w:val="22"/>
          <w:szCs w:val="20"/>
          <w:lang w:val="en-US"/>
        </w:rPr>
        <w:t>methods combined. The community composition comprised 15 species</w:t>
      </w:r>
      <w:r w:rsidR="00106194">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12 native and three exotic</w:t>
      </w:r>
      <w:r w:rsidR="006077E7">
        <w:rPr>
          <w:rFonts w:asciiTheme="minorHAnsi" w:eastAsia="Calibri" w:hAnsiTheme="minorHAnsi" w:cs="Arial"/>
          <w:sz w:val="22"/>
          <w:szCs w:val="20"/>
          <w:lang w:val="en-US"/>
        </w:rPr>
        <w:t xml:space="preserve"> species</w:t>
      </w:r>
      <w:r w:rsidR="003B0077">
        <w:rPr>
          <w:rFonts w:asciiTheme="minorHAnsi" w:eastAsia="Calibri" w:hAnsiTheme="minorHAnsi" w:cs="Arial"/>
          <w:sz w:val="22"/>
          <w:szCs w:val="20"/>
          <w:lang w:val="en-US"/>
        </w:rPr>
        <w:t xml:space="preserve"> (Figure </w:t>
      </w:r>
      <w:r w:rsidR="000432BB">
        <w:rPr>
          <w:rFonts w:asciiTheme="minorHAnsi" w:eastAsia="Calibri" w:hAnsiTheme="minorHAnsi" w:cs="Arial"/>
          <w:sz w:val="22"/>
          <w:szCs w:val="20"/>
          <w:lang w:val="en-US"/>
        </w:rPr>
        <w:t>7</w:t>
      </w:r>
      <w:r w:rsidR="003B0077">
        <w:rPr>
          <w:rFonts w:asciiTheme="minorHAnsi" w:eastAsia="Calibri" w:hAnsiTheme="minorHAnsi" w:cs="Arial"/>
          <w:sz w:val="22"/>
          <w:szCs w:val="20"/>
          <w:lang w:val="en-US"/>
        </w:rPr>
        <w:t xml:space="preserve">; Table </w:t>
      </w:r>
      <w:r w:rsidR="005E33B6">
        <w:rPr>
          <w:rFonts w:asciiTheme="minorHAnsi" w:eastAsia="Calibri" w:hAnsiTheme="minorHAnsi" w:cs="Arial"/>
          <w:sz w:val="22"/>
          <w:szCs w:val="20"/>
          <w:lang w:val="en-US"/>
        </w:rPr>
        <w:t>7</w:t>
      </w:r>
      <w:r w:rsidR="003B0077">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p>
    <w:p w14:paraId="5D79471D" w14:textId="77777777" w:rsidR="00F36AA0" w:rsidRDefault="00F70D65" w:rsidP="00BB148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Five threatened species</w:t>
      </w:r>
      <w:r w:rsidR="007E22F3">
        <w:rPr>
          <w:rFonts w:asciiTheme="minorHAnsi" w:eastAsia="Calibri" w:hAnsiTheme="minorHAnsi" w:cs="Arial"/>
          <w:sz w:val="22"/>
          <w:szCs w:val="20"/>
          <w:lang w:val="en-US"/>
        </w:rPr>
        <w:t xml:space="preserve"> were </w:t>
      </w:r>
      <w:r w:rsidR="00106194">
        <w:rPr>
          <w:rFonts w:asciiTheme="minorHAnsi" w:eastAsia="Calibri" w:hAnsiTheme="minorHAnsi" w:cs="Arial"/>
          <w:sz w:val="22"/>
          <w:szCs w:val="20"/>
          <w:lang w:val="en-US"/>
        </w:rPr>
        <w:t xml:space="preserve">captured </w:t>
      </w:r>
      <w:r w:rsidR="007E22F3">
        <w:rPr>
          <w:rFonts w:asciiTheme="minorHAnsi" w:eastAsia="Calibri" w:hAnsiTheme="minorHAnsi" w:cs="Arial"/>
          <w:sz w:val="22"/>
          <w:szCs w:val="20"/>
          <w:lang w:val="en-US"/>
        </w:rPr>
        <w:t>during the</w:t>
      </w:r>
      <w:r w:rsidR="00106194">
        <w:rPr>
          <w:rFonts w:asciiTheme="minorHAnsi" w:eastAsia="Calibri" w:hAnsiTheme="minorHAnsi" w:cs="Arial"/>
          <w:sz w:val="22"/>
          <w:szCs w:val="20"/>
          <w:lang w:val="en-US"/>
        </w:rPr>
        <w:t xml:space="preserve"> current project</w:t>
      </w:r>
      <w:r w:rsidR="007E22F3">
        <w:rPr>
          <w:rFonts w:asciiTheme="minorHAnsi" w:eastAsia="Calibri" w:hAnsiTheme="minorHAnsi" w:cs="Arial"/>
          <w:sz w:val="22"/>
          <w:szCs w:val="20"/>
          <w:lang w:val="en-US"/>
        </w:rPr>
        <w:t xml:space="preserve">, </w:t>
      </w:r>
      <w:r w:rsidR="006077E7">
        <w:rPr>
          <w:rFonts w:asciiTheme="minorHAnsi" w:eastAsia="Calibri" w:hAnsiTheme="minorHAnsi" w:cs="Arial"/>
          <w:sz w:val="22"/>
          <w:szCs w:val="20"/>
          <w:lang w:val="en-US"/>
        </w:rPr>
        <w:t>including</w:t>
      </w:r>
      <w:r w:rsidR="00F36AA0">
        <w:rPr>
          <w:rFonts w:asciiTheme="minorHAnsi" w:eastAsia="Calibri" w:hAnsiTheme="minorHAnsi" w:cs="Arial"/>
          <w:sz w:val="22"/>
          <w:szCs w:val="20"/>
          <w:lang w:val="en-US"/>
        </w:rPr>
        <w:t>:</w:t>
      </w:r>
      <w:r w:rsidR="006077E7">
        <w:rPr>
          <w:rFonts w:asciiTheme="minorHAnsi" w:eastAsia="Calibri" w:hAnsiTheme="minorHAnsi" w:cs="Arial"/>
          <w:sz w:val="22"/>
          <w:szCs w:val="20"/>
          <w:lang w:val="en-US"/>
        </w:rPr>
        <w:t xml:space="preserve"> </w:t>
      </w:r>
    </w:p>
    <w:p w14:paraId="1B349E7C" w14:textId="3C52141A" w:rsidR="00F36AA0" w:rsidRPr="002515C1" w:rsidRDefault="007E22F3" w:rsidP="002515C1">
      <w:pPr>
        <w:pStyle w:val="ListParagraph"/>
        <w:numPr>
          <w:ilvl w:val="0"/>
          <w:numId w:val="23"/>
        </w:numPr>
        <w:spacing w:before="120" w:after="120"/>
        <w:jc w:val="both"/>
        <w:rPr>
          <w:rFonts w:asciiTheme="minorHAnsi" w:eastAsia="Calibri" w:hAnsiTheme="minorHAnsi" w:cs="Arial"/>
          <w:sz w:val="22"/>
          <w:szCs w:val="20"/>
          <w:lang w:val="en-US"/>
        </w:rPr>
      </w:pPr>
      <w:r w:rsidRPr="002515C1">
        <w:rPr>
          <w:rFonts w:asciiTheme="minorHAnsi" w:eastAsia="Calibri" w:hAnsiTheme="minorHAnsi" w:cs="Arial"/>
          <w:sz w:val="22"/>
          <w:szCs w:val="20"/>
          <w:lang w:val="en-US"/>
        </w:rPr>
        <w:t>Murray Cod</w:t>
      </w:r>
      <w:r w:rsidR="006077E7" w:rsidRPr="002515C1">
        <w:rPr>
          <w:rFonts w:asciiTheme="minorHAnsi" w:eastAsia="Calibri" w:hAnsiTheme="minorHAnsi" w:cs="Arial"/>
          <w:sz w:val="22"/>
          <w:szCs w:val="20"/>
          <w:lang w:val="en-US"/>
        </w:rPr>
        <w:t>, which</w:t>
      </w:r>
      <w:r w:rsidRPr="002515C1">
        <w:rPr>
          <w:rFonts w:asciiTheme="minorHAnsi" w:eastAsia="Calibri" w:hAnsiTheme="minorHAnsi" w:cs="Arial"/>
          <w:sz w:val="22"/>
          <w:szCs w:val="20"/>
          <w:lang w:val="en-US"/>
        </w:rPr>
        <w:t xml:space="preserve"> </w:t>
      </w:r>
      <w:r w:rsidR="006077E7" w:rsidRPr="002515C1">
        <w:rPr>
          <w:rFonts w:asciiTheme="minorHAnsi" w:eastAsia="Calibri" w:hAnsiTheme="minorHAnsi" w:cs="Arial"/>
          <w:sz w:val="22"/>
          <w:szCs w:val="20"/>
          <w:lang w:val="en-US"/>
        </w:rPr>
        <w:t xml:space="preserve">was </w:t>
      </w:r>
      <w:r w:rsidRPr="002515C1">
        <w:rPr>
          <w:rFonts w:asciiTheme="minorHAnsi" w:eastAsia="Calibri" w:hAnsiTheme="minorHAnsi" w:cs="Arial"/>
          <w:sz w:val="22"/>
          <w:szCs w:val="20"/>
          <w:lang w:val="en-US"/>
        </w:rPr>
        <w:t xml:space="preserve">among the most common </w:t>
      </w:r>
      <w:r w:rsidR="00106194" w:rsidRPr="002515C1">
        <w:rPr>
          <w:rFonts w:asciiTheme="minorHAnsi" w:eastAsia="Calibri" w:hAnsiTheme="minorHAnsi" w:cs="Arial"/>
          <w:sz w:val="22"/>
          <w:szCs w:val="20"/>
          <w:lang w:val="en-US"/>
        </w:rPr>
        <w:t xml:space="preserve">species </w:t>
      </w:r>
      <w:r w:rsidRPr="002515C1">
        <w:rPr>
          <w:rFonts w:asciiTheme="minorHAnsi" w:eastAsia="Calibri" w:hAnsiTheme="minorHAnsi" w:cs="Arial"/>
          <w:sz w:val="22"/>
          <w:szCs w:val="20"/>
          <w:lang w:val="en-US"/>
        </w:rPr>
        <w:t>and were recorded at all sites (</w:t>
      </w:r>
      <w:r w:rsidRPr="002515C1">
        <w:rPr>
          <w:rFonts w:asciiTheme="minorHAnsi" w:eastAsia="Calibri" w:hAnsiTheme="minorHAnsi" w:cs="Arial"/>
          <w:i/>
          <w:sz w:val="22"/>
          <w:szCs w:val="20"/>
          <w:lang w:val="en-US"/>
        </w:rPr>
        <w:t>n</w:t>
      </w:r>
      <w:r w:rsidR="006077E7" w:rsidRPr="002515C1">
        <w:rPr>
          <w:rFonts w:asciiTheme="minorHAnsi" w:eastAsia="Calibri" w:hAnsiTheme="minorHAnsi" w:cs="Arial"/>
          <w:sz w:val="22"/>
          <w:szCs w:val="20"/>
          <w:lang w:val="en-US"/>
        </w:rPr>
        <w:t xml:space="preserve"> </w:t>
      </w:r>
      <w:r w:rsidRPr="002515C1">
        <w:rPr>
          <w:rFonts w:asciiTheme="minorHAnsi" w:eastAsia="Calibri" w:hAnsiTheme="minorHAnsi" w:cs="Arial"/>
          <w:sz w:val="22"/>
          <w:szCs w:val="20"/>
          <w:lang w:val="en-US"/>
        </w:rPr>
        <w:t>=</w:t>
      </w:r>
      <w:r w:rsidR="006077E7" w:rsidRPr="002515C1">
        <w:rPr>
          <w:rFonts w:asciiTheme="minorHAnsi" w:eastAsia="Calibri" w:hAnsiTheme="minorHAnsi" w:cs="Arial"/>
          <w:sz w:val="22"/>
          <w:szCs w:val="20"/>
          <w:lang w:val="en-US"/>
        </w:rPr>
        <w:t xml:space="preserve"> </w:t>
      </w:r>
      <w:r w:rsidRPr="002515C1">
        <w:rPr>
          <w:rFonts w:asciiTheme="minorHAnsi" w:eastAsia="Calibri" w:hAnsiTheme="minorHAnsi" w:cs="Arial"/>
          <w:sz w:val="22"/>
          <w:szCs w:val="20"/>
          <w:lang w:val="en-US"/>
        </w:rPr>
        <w:t>1</w:t>
      </w:r>
      <w:r w:rsidR="006077E7" w:rsidRPr="002515C1">
        <w:rPr>
          <w:rFonts w:asciiTheme="minorHAnsi" w:eastAsia="Calibri" w:hAnsiTheme="minorHAnsi" w:cs="Arial"/>
          <w:sz w:val="22"/>
          <w:szCs w:val="20"/>
          <w:lang w:val="en-US"/>
        </w:rPr>
        <w:t>,</w:t>
      </w:r>
      <w:r w:rsidRPr="002515C1">
        <w:rPr>
          <w:rFonts w:asciiTheme="minorHAnsi" w:eastAsia="Calibri" w:hAnsiTheme="minorHAnsi" w:cs="Arial"/>
          <w:sz w:val="22"/>
          <w:szCs w:val="20"/>
          <w:lang w:val="en-US"/>
        </w:rPr>
        <w:t>161)</w:t>
      </w:r>
      <w:r w:rsidR="006077E7" w:rsidRPr="002515C1">
        <w:rPr>
          <w:rFonts w:asciiTheme="minorHAnsi" w:eastAsia="Calibri" w:hAnsiTheme="minorHAnsi" w:cs="Arial"/>
          <w:sz w:val="22"/>
          <w:szCs w:val="20"/>
          <w:lang w:val="en-US"/>
        </w:rPr>
        <w:t>.</w:t>
      </w:r>
      <w:r w:rsidR="00D5220D" w:rsidRPr="002515C1">
        <w:rPr>
          <w:rFonts w:asciiTheme="minorHAnsi" w:eastAsia="Calibri" w:hAnsiTheme="minorHAnsi" w:cs="Arial"/>
          <w:sz w:val="22"/>
          <w:szCs w:val="20"/>
          <w:lang w:val="en-US"/>
        </w:rPr>
        <w:t xml:space="preserve"> </w:t>
      </w:r>
    </w:p>
    <w:p w14:paraId="0637EBAE" w14:textId="77777777" w:rsidR="00F36AA0" w:rsidRPr="002515C1" w:rsidRDefault="006077E7" w:rsidP="002515C1">
      <w:pPr>
        <w:pStyle w:val="ListParagraph"/>
        <w:numPr>
          <w:ilvl w:val="0"/>
          <w:numId w:val="23"/>
        </w:numPr>
        <w:spacing w:before="120" w:after="120"/>
        <w:jc w:val="both"/>
        <w:rPr>
          <w:rFonts w:asciiTheme="minorHAnsi" w:eastAsia="Calibri" w:hAnsiTheme="minorHAnsi" w:cs="Arial"/>
          <w:sz w:val="22"/>
          <w:szCs w:val="20"/>
          <w:lang w:val="en-US"/>
        </w:rPr>
      </w:pPr>
      <w:r w:rsidRPr="002515C1">
        <w:rPr>
          <w:rFonts w:asciiTheme="minorHAnsi" w:eastAsia="Calibri" w:hAnsiTheme="minorHAnsi" w:cs="Arial"/>
          <w:sz w:val="22"/>
          <w:szCs w:val="20"/>
          <w:lang w:val="en-US"/>
        </w:rPr>
        <w:t xml:space="preserve">Freshwater Catfish </w:t>
      </w:r>
      <w:r w:rsidR="00D5220D" w:rsidRPr="002515C1">
        <w:rPr>
          <w:rFonts w:asciiTheme="minorHAnsi" w:eastAsia="Calibri" w:hAnsiTheme="minorHAnsi" w:cs="Arial"/>
          <w:sz w:val="22"/>
          <w:szCs w:val="20"/>
          <w:lang w:val="en-US"/>
        </w:rPr>
        <w:t>was reasonably common and also present at all sites (</w:t>
      </w:r>
      <w:r w:rsidR="00D5220D" w:rsidRPr="002515C1">
        <w:rPr>
          <w:rFonts w:asciiTheme="minorHAnsi" w:eastAsia="Calibri" w:hAnsiTheme="minorHAnsi" w:cs="Arial"/>
          <w:i/>
          <w:sz w:val="22"/>
          <w:szCs w:val="20"/>
          <w:lang w:val="en-US"/>
        </w:rPr>
        <w:t>n</w:t>
      </w:r>
      <w:r w:rsidRPr="002515C1">
        <w:rPr>
          <w:rFonts w:asciiTheme="minorHAnsi" w:eastAsia="Calibri" w:hAnsiTheme="minorHAnsi" w:cs="Arial"/>
          <w:sz w:val="22"/>
          <w:szCs w:val="20"/>
          <w:lang w:val="en-US"/>
        </w:rPr>
        <w:t xml:space="preserve"> </w:t>
      </w:r>
      <w:r w:rsidR="00D5220D" w:rsidRPr="002515C1">
        <w:rPr>
          <w:rFonts w:asciiTheme="minorHAnsi" w:eastAsia="Calibri" w:hAnsiTheme="minorHAnsi" w:cs="Arial"/>
          <w:sz w:val="22"/>
          <w:szCs w:val="20"/>
          <w:lang w:val="en-US"/>
        </w:rPr>
        <w:t>=</w:t>
      </w:r>
      <w:r w:rsidRPr="002515C1">
        <w:rPr>
          <w:rFonts w:asciiTheme="minorHAnsi" w:eastAsia="Calibri" w:hAnsiTheme="minorHAnsi" w:cs="Arial"/>
          <w:sz w:val="22"/>
          <w:szCs w:val="20"/>
          <w:lang w:val="en-US"/>
        </w:rPr>
        <w:t xml:space="preserve"> </w:t>
      </w:r>
      <w:r w:rsidR="00D5220D" w:rsidRPr="002515C1">
        <w:rPr>
          <w:rFonts w:asciiTheme="minorHAnsi" w:eastAsia="Calibri" w:hAnsiTheme="minorHAnsi" w:cs="Arial"/>
          <w:sz w:val="22"/>
          <w:szCs w:val="20"/>
          <w:lang w:val="en-US"/>
        </w:rPr>
        <w:t>122)</w:t>
      </w:r>
      <w:r w:rsidR="007E22F3" w:rsidRPr="002515C1">
        <w:rPr>
          <w:rFonts w:asciiTheme="minorHAnsi" w:eastAsia="Calibri" w:hAnsiTheme="minorHAnsi" w:cs="Arial"/>
          <w:sz w:val="22"/>
          <w:szCs w:val="20"/>
          <w:lang w:val="en-US"/>
        </w:rPr>
        <w:t xml:space="preserve">. </w:t>
      </w:r>
    </w:p>
    <w:p w14:paraId="12F4FB54" w14:textId="33D9EAEF" w:rsidR="00F36AA0" w:rsidRPr="002515C1" w:rsidRDefault="007E22F3" w:rsidP="002515C1">
      <w:pPr>
        <w:pStyle w:val="ListParagraph"/>
        <w:numPr>
          <w:ilvl w:val="0"/>
          <w:numId w:val="23"/>
        </w:numPr>
        <w:spacing w:before="120" w:after="120"/>
        <w:jc w:val="both"/>
        <w:rPr>
          <w:rFonts w:asciiTheme="minorHAnsi" w:eastAsia="Calibri" w:hAnsiTheme="minorHAnsi" w:cs="Arial"/>
          <w:sz w:val="22"/>
          <w:szCs w:val="20"/>
          <w:lang w:val="en-US"/>
        </w:rPr>
      </w:pPr>
      <w:r w:rsidRPr="002515C1">
        <w:rPr>
          <w:rFonts w:asciiTheme="minorHAnsi" w:eastAsia="Calibri" w:hAnsiTheme="minorHAnsi" w:cs="Arial"/>
          <w:sz w:val="22"/>
          <w:szCs w:val="20"/>
          <w:lang w:val="en-US"/>
        </w:rPr>
        <w:t xml:space="preserve">Silver </w:t>
      </w:r>
      <w:r w:rsidR="008555C7" w:rsidRPr="002515C1">
        <w:rPr>
          <w:rFonts w:asciiTheme="minorHAnsi" w:eastAsia="Calibri" w:hAnsiTheme="minorHAnsi" w:cs="Arial"/>
          <w:sz w:val="22"/>
          <w:szCs w:val="20"/>
          <w:lang w:val="en-US"/>
        </w:rPr>
        <w:t>Perch</w:t>
      </w:r>
      <w:r w:rsidR="00D5220D" w:rsidRPr="002515C1">
        <w:rPr>
          <w:rFonts w:asciiTheme="minorHAnsi" w:eastAsia="Calibri" w:hAnsiTheme="minorHAnsi" w:cs="Arial"/>
          <w:sz w:val="22"/>
          <w:szCs w:val="20"/>
          <w:lang w:val="en-US"/>
        </w:rPr>
        <w:t xml:space="preserve"> were</w:t>
      </w:r>
      <w:r w:rsidR="002722B2" w:rsidRPr="002515C1">
        <w:rPr>
          <w:rFonts w:asciiTheme="minorHAnsi" w:eastAsia="Calibri" w:hAnsiTheme="minorHAnsi" w:cs="Arial"/>
          <w:sz w:val="22"/>
          <w:szCs w:val="20"/>
          <w:lang w:val="en-US"/>
        </w:rPr>
        <w:t xml:space="preserve"> only recorded within the Severn R</w:t>
      </w:r>
      <w:r w:rsidR="003B0077" w:rsidRPr="002515C1">
        <w:rPr>
          <w:rFonts w:asciiTheme="minorHAnsi" w:eastAsia="Calibri" w:hAnsiTheme="minorHAnsi" w:cs="Arial"/>
          <w:sz w:val="22"/>
          <w:szCs w:val="20"/>
          <w:lang w:val="en-US"/>
        </w:rPr>
        <w:t>iver</w:t>
      </w:r>
      <w:r w:rsidR="002722B2" w:rsidRPr="002515C1">
        <w:rPr>
          <w:rFonts w:asciiTheme="minorHAnsi" w:eastAsia="Calibri" w:hAnsiTheme="minorHAnsi" w:cs="Arial"/>
          <w:sz w:val="22"/>
          <w:szCs w:val="20"/>
          <w:lang w:val="en-US"/>
        </w:rPr>
        <w:t xml:space="preserve"> </w:t>
      </w:r>
      <w:r w:rsidR="00BC2A14" w:rsidRPr="002515C1">
        <w:rPr>
          <w:rFonts w:asciiTheme="minorHAnsi" w:eastAsia="Calibri" w:hAnsiTheme="minorHAnsi" w:cs="Arial"/>
          <w:sz w:val="22"/>
          <w:szCs w:val="20"/>
          <w:lang w:val="en-US"/>
        </w:rPr>
        <w:t>(</w:t>
      </w:r>
      <w:r w:rsidR="00BC2A14" w:rsidRPr="002515C1">
        <w:rPr>
          <w:rFonts w:asciiTheme="minorHAnsi" w:eastAsia="Calibri" w:hAnsiTheme="minorHAnsi" w:cs="Arial"/>
          <w:i/>
          <w:sz w:val="22"/>
          <w:szCs w:val="20"/>
          <w:lang w:val="en-US"/>
        </w:rPr>
        <w:t>n</w:t>
      </w:r>
      <w:r w:rsidR="006077E7" w:rsidRPr="002515C1">
        <w:rPr>
          <w:rFonts w:asciiTheme="minorHAnsi" w:eastAsia="Calibri" w:hAnsiTheme="minorHAnsi" w:cs="Arial"/>
          <w:i/>
          <w:sz w:val="22"/>
          <w:szCs w:val="20"/>
          <w:lang w:val="en-US"/>
        </w:rPr>
        <w:t xml:space="preserve"> </w:t>
      </w:r>
      <w:r w:rsidR="00BC2A14" w:rsidRPr="002515C1">
        <w:rPr>
          <w:rFonts w:asciiTheme="minorHAnsi" w:eastAsia="Calibri" w:hAnsiTheme="minorHAnsi" w:cs="Arial"/>
          <w:sz w:val="22"/>
          <w:szCs w:val="20"/>
          <w:lang w:val="en-US"/>
        </w:rPr>
        <w:t>=</w:t>
      </w:r>
      <w:r w:rsidR="006077E7" w:rsidRPr="002515C1">
        <w:rPr>
          <w:rFonts w:asciiTheme="minorHAnsi" w:eastAsia="Calibri" w:hAnsiTheme="minorHAnsi" w:cs="Arial"/>
          <w:sz w:val="22"/>
          <w:szCs w:val="20"/>
          <w:lang w:val="en-US"/>
        </w:rPr>
        <w:t xml:space="preserve"> </w:t>
      </w:r>
      <w:r w:rsidR="00BC2A14" w:rsidRPr="002515C1">
        <w:rPr>
          <w:rFonts w:asciiTheme="minorHAnsi" w:eastAsia="Calibri" w:hAnsiTheme="minorHAnsi" w:cs="Arial"/>
          <w:sz w:val="22"/>
          <w:szCs w:val="20"/>
          <w:lang w:val="en-US"/>
        </w:rPr>
        <w:t>27)</w:t>
      </w:r>
      <w:r w:rsidR="006077E7" w:rsidRPr="002515C1">
        <w:rPr>
          <w:rFonts w:asciiTheme="minorHAnsi" w:eastAsia="Calibri" w:hAnsiTheme="minorHAnsi" w:cs="Arial"/>
          <w:sz w:val="22"/>
          <w:szCs w:val="20"/>
          <w:lang w:val="en-US"/>
        </w:rPr>
        <w:t>,</w:t>
      </w:r>
      <w:r w:rsidR="00BC2A14" w:rsidRPr="002515C1">
        <w:rPr>
          <w:rFonts w:asciiTheme="minorHAnsi" w:eastAsia="Calibri" w:hAnsiTheme="minorHAnsi" w:cs="Arial"/>
          <w:sz w:val="22"/>
          <w:szCs w:val="20"/>
          <w:lang w:val="en-US"/>
        </w:rPr>
        <w:t xml:space="preserve"> </w:t>
      </w:r>
      <w:r w:rsidR="002722B2" w:rsidRPr="002515C1">
        <w:rPr>
          <w:rFonts w:asciiTheme="minorHAnsi" w:eastAsia="Calibri" w:hAnsiTheme="minorHAnsi" w:cs="Arial"/>
          <w:sz w:val="22"/>
          <w:szCs w:val="20"/>
          <w:lang w:val="en-US"/>
        </w:rPr>
        <w:t xml:space="preserve">aside from a single individual recorded in the Macintyre River during the last sampling </w:t>
      </w:r>
      <w:r w:rsidR="00D5220D" w:rsidRPr="002515C1">
        <w:rPr>
          <w:rFonts w:asciiTheme="minorHAnsi" w:eastAsia="Calibri" w:hAnsiTheme="minorHAnsi" w:cs="Arial"/>
          <w:sz w:val="22"/>
          <w:szCs w:val="20"/>
          <w:lang w:val="en-US"/>
        </w:rPr>
        <w:t>event</w:t>
      </w:r>
      <w:r w:rsidR="00F36AA0" w:rsidRPr="002515C1">
        <w:rPr>
          <w:rFonts w:asciiTheme="minorHAnsi" w:eastAsia="Calibri" w:hAnsiTheme="minorHAnsi" w:cs="Arial"/>
          <w:sz w:val="22"/>
          <w:szCs w:val="20"/>
          <w:lang w:val="en-US"/>
        </w:rPr>
        <w:t>.</w:t>
      </w:r>
      <w:r w:rsidR="006077E7" w:rsidRPr="002515C1">
        <w:rPr>
          <w:rFonts w:asciiTheme="minorHAnsi" w:eastAsia="Calibri" w:hAnsiTheme="minorHAnsi" w:cs="Arial"/>
          <w:sz w:val="22"/>
          <w:szCs w:val="20"/>
          <w:lang w:val="en-US"/>
        </w:rPr>
        <w:t xml:space="preserve"> </w:t>
      </w:r>
    </w:p>
    <w:p w14:paraId="146C7F16" w14:textId="2811F160" w:rsidR="00F36AA0" w:rsidRPr="002515C1" w:rsidRDefault="006077E7" w:rsidP="002515C1">
      <w:pPr>
        <w:pStyle w:val="ListParagraph"/>
        <w:numPr>
          <w:ilvl w:val="0"/>
          <w:numId w:val="23"/>
        </w:numPr>
        <w:spacing w:before="120" w:after="120"/>
        <w:jc w:val="both"/>
        <w:rPr>
          <w:rFonts w:asciiTheme="minorHAnsi" w:eastAsia="Calibri" w:hAnsiTheme="minorHAnsi" w:cs="Arial"/>
          <w:sz w:val="22"/>
          <w:szCs w:val="20"/>
          <w:lang w:val="en-US"/>
        </w:rPr>
      </w:pPr>
      <w:r w:rsidRPr="002515C1">
        <w:rPr>
          <w:rFonts w:asciiTheme="minorHAnsi" w:eastAsia="Calibri" w:hAnsiTheme="minorHAnsi" w:cs="Arial"/>
          <w:sz w:val="22"/>
          <w:szCs w:val="20"/>
          <w:lang w:val="en-US"/>
        </w:rPr>
        <w:t xml:space="preserve">Olive Perchlet </w:t>
      </w:r>
      <w:r w:rsidR="00D55EF3" w:rsidRPr="002515C1">
        <w:rPr>
          <w:rFonts w:asciiTheme="minorHAnsi" w:eastAsia="Calibri" w:hAnsiTheme="minorHAnsi" w:cs="Arial"/>
          <w:sz w:val="22"/>
          <w:szCs w:val="20"/>
          <w:lang w:val="en-US"/>
        </w:rPr>
        <w:t xml:space="preserve">was collected in both the Dumaresq </w:t>
      </w:r>
      <w:r w:rsidR="00BC2A14" w:rsidRPr="002515C1">
        <w:rPr>
          <w:rFonts w:asciiTheme="minorHAnsi" w:eastAsia="Calibri" w:hAnsiTheme="minorHAnsi" w:cs="Arial"/>
          <w:sz w:val="22"/>
          <w:szCs w:val="20"/>
          <w:lang w:val="en-US"/>
        </w:rPr>
        <w:t>(</w:t>
      </w:r>
      <w:r w:rsidR="00BC2A14" w:rsidRPr="002515C1">
        <w:rPr>
          <w:rFonts w:asciiTheme="minorHAnsi" w:eastAsia="Calibri" w:hAnsiTheme="minorHAnsi" w:cs="Arial"/>
          <w:i/>
          <w:sz w:val="22"/>
          <w:szCs w:val="20"/>
          <w:lang w:val="en-US"/>
        </w:rPr>
        <w:t>n</w:t>
      </w:r>
      <w:r w:rsidRPr="002515C1">
        <w:rPr>
          <w:rFonts w:asciiTheme="minorHAnsi" w:eastAsia="Calibri" w:hAnsiTheme="minorHAnsi" w:cs="Arial"/>
          <w:i/>
          <w:sz w:val="22"/>
          <w:szCs w:val="20"/>
          <w:lang w:val="en-US"/>
        </w:rPr>
        <w:t xml:space="preserve"> </w:t>
      </w:r>
      <w:r w:rsidR="00BC2A14" w:rsidRPr="002515C1">
        <w:rPr>
          <w:rFonts w:asciiTheme="minorHAnsi" w:eastAsia="Calibri" w:hAnsiTheme="minorHAnsi" w:cs="Arial"/>
          <w:sz w:val="22"/>
          <w:szCs w:val="20"/>
          <w:lang w:val="en-US"/>
        </w:rPr>
        <w:t>=</w:t>
      </w:r>
      <w:r w:rsidRPr="002515C1">
        <w:rPr>
          <w:rFonts w:asciiTheme="minorHAnsi" w:eastAsia="Calibri" w:hAnsiTheme="minorHAnsi" w:cs="Arial"/>
          <w:sz w:val="22"/>
          <w:szCs w:val="20"/>
          <w:lang w:val="en-US"/>
        </w:rPr>
        <w:t xml:space="preserve"> </w:t>
      </w:r>
      <w:r w:rsidR="00BC2A14" w:rsidRPr="002515C1">
        <w:rPr>
          <w:rFonts w:asciiTheme="minorHAnsi" w:eastAsia="Calibri" w:hAnsiTheme="minorHAnsi" w:cs="Arial"/>
          <w:sz w:val="22"/>
          <w:szCs w:val="20"/>
          <w:lang w:val="en-US"/>
        </w:rPr>
        <w:t>10</w:t>
      </w:r>
      <w:r w:rsidR="00C97B15" w:rsidRPr="002515C1">
        <w:rPr>
          <w:rFonts w:asciiTheme="minorHAnsi" w:eastAsia="Calibri" w:hAnsiTheme="minorHAnsi" w:cs="Arial"/>
          <w:sz w:val="22"/>
          <w:szCs w:val="20"/>
          <w:lang w:val="en-US"/>
        </w:rPr>
        <w:t>) and</w:t>
      </w:r>
      <w:r w:rsidR="00D55EF3" w:rsidRPr="002515C1">
        <w:rPr>
          <w:rFonts w:asciiTheme="minorHAnsi" w:eastAsia="Calibri" w:hAnsiTheme="minorHAnsi" w:cs="Arial"/>
          <w:sz w:val="22"/>
          <w:szCs w:val="20"/>
          <w:lang w:val="en-US"/>
        </w:rPr>
        <w:t xml:space="preserve"> Macintyre </w:t>
      </w:r>
      <w:r w:rsidR="003B0077" w:rsidRPr="002515C1">
        <w:rPr>
          <w:rFonts w:asciiTheme="minorHAnsi" w:eastAsia="Calibri" w:hAnsiTheme="minorHAnsi" w:cs="Arial"/>
          <w:sz w:val="22"/>
          <w:szCs w:val="20"/>
          <w:lang w:val="en-US"/>
        </w:rPr>
        <w:t xml:space="preserve">rivers </w:t>
      </w:r>
      <w:r w:rsidR="00D55EF3" w:rsidRPr="002515C1">
        <w:rPr>
          <w:rFonts w:asciiTheme="minorHAnsi" w:eastAsia="Calibri" w:hAnsiTheme="minorHAnsi" w:cs="Arial"/>
          <w:sz w:val="22"/>
          <w:szCs w:val="20"/>
          <w:lang w:val="en-US"/>
        </w:rPr>
        <w:t>(</w:t>
      </w:r>
      <w:r w:rsidR="00D55EF3" w:rsidRPr="002515C1">
        <w:rPr>
          <w:rFonts w:asciiTheme="minorHAnsi" w:eastAsia="Calibri" w:hAnsiTheme="minorHAnsi" w:cs="Arial"/>
          <w:i/>
          <w:sz w:val="22"/>
          <w:szCs w:val="20"/>
          <w:lang w:val="en-US"/>
        </w:rPr>
        <w:t>n</w:t>
      </w:r>
      <w:r w:rsidRPr="002515C1">
        <w:rPr>
          <w:rFonts w:asciiTheme="minorHAnsi" w:eastAsia="Calibri" w:hAnsiTheme="minorHAnsi" w:cs="Arial"/>
          <w:i/>
          <w:sz w:val="22"/>
          <w:szCs w:val="20"/>
          <w:lang w:val="en-US"/>
        </w:rPr>
        <w:t xml:space="preserve"> </w:t>
      </w:r>
      <w:r w:rsidR="00D55EF3" w:rsidRPr="002515C1">
        <w:rPr>
          <w:rFonts w:asciiTheme="minorHAnsi" w:eastAsia="Calibri" w:hAnsiTheme="minorHAnsi" w:cs="Arial"/>
          <w:sz w:val="22"/>
          <w:szCs w:val="20"/>
          <w:lang w:val="en-US"/>
        </w:rPr>
        <w:t>=</w:t>
      </w:r>
      <w:r w:rsidRPr="002515C1">
        <w:rPr>
          <w:rFonts w:asciiTheme="minorHAnsi" w:eastAsia="Calibri" w:hAnsiTheme="minorHAnsi" w:cs="Arial"/>
          <w:sz w:val="22"/>
          <w:szCs w:val="20"/>
          <w:lang w:val="en-US"/>
        </w:rPr>
        <w:t xml:space="preserve"> </w:t>
      </w:r>
      <w:r w:rsidR="00D55EF3" w:rsidRPr="002515C1">
        <w:rPr>
          <w:rFonts w:asciiTheme="minorHAnsi" w:eastAsia="Calibri" w:hAnsiTheme="minorHAnsi" w:cs="Arial"/>
          <w:sz w:val="22"/>
          <w:szCs w:val="20"/>
          <w:lang w:val="en-US"/>
        </w:rPr>
        <w:t>1</w:t>
      </w:r>
      <w:r w:rsidR="00F36AA0" w:rsidRPr="002515C1">
        <w:rPr>
          <w:rFonts w:asciiTheme="minorHAnsi" w:eastAsia="Calibri" w:hAnsiTheme="minorHAnsi" w:cs="Arial"/>
          <w:sz w:val="22"/>
          <w:szCs w:val="20"/>
          <w:lang w:val="en-US"/>
        </w:rPr>
        <w:t xml:space="preserve">). </w:t>
      </w:r>
    </w:p>
    <w:p w14:paraId="2BC91DD2" w14:textId="0A5DB11E" w:rsidR="00067DCD" w:rsidRPr="002515C1" w:rsidRDefault="00F36AA0" w:rsidP="002515C1">
      <w:pPr>
        <w:pStyle w:val="ListParagraph"/>
        <w:numPr>
          <w:ilvl w:val="0"/>
          <w:numId w:val="23"/>
        </w:numPr>
        <w:spacing w:before="120" w:after="120"/>
        <w:jc w:val="both"/>
        <w:rPr>
          <w:rFonts w:asciiTheme="minorHAnsi" w:eastAsia="Calibri" w:hAnsiTheme="minorHAnsi" w:cs="Arial"/>
          <w:sz w:val="22"/>
          <w:szCs w:val="20"/>
          <w:lang w:val="en-US"/>
        </w:rPr>
      </w:pPr>
      <w:r w:rsidRPr="002515C1">
        <w:rPr>
          <w:rFonts w:asciiTheme="minorHAnsi" w:eastAsia="Calibri" w:hAnsiTheme="minorHAnsi" w:cs="Arial"/>
          <w:sz w:val="22"/>
          <w:szCs w:val="20"/>
          <w:lang w:val="en-US"/>
        </w:rPr>
        <w:t xml:space="preserve">Only </w:t>
      </w:r>
      <w:r w:rsidR="00BC2A14" w:rsidRPr="002515C1">
        <w:rPr>
          <w:rFonts w:asciiTheme="minorHAnsi" w:eastAsia="Calibri" w:hAnsiTheme="minorHAnsi" w:cs="Arial"/>
          <w:sz w:val="22"/>
          <w:szCs w:val="20"/>
          <w:lang w:val="en-US"/>
        </w:rPr>
        <w:t>one</w:t>
      </w:r>
      <w:r w:rsidR="00D55EF3" w:rsidRPr="002515C1">
        <w:rPr>
          <w:rFonts w:asciiTheme="minorHAnsi" w:eastAsia="Calibri" w:hAnsiTheme="minorHAnsi" w:cs="Arial"/>
          <w:sz w:val="22"/>
          <w:szCs w:val="20"/>
          <w:lang w:val="en-US"/>
        </w:rPr>
        <w:t xml:space="preserve"> </w:t>
      </w:r>
      <w:r w:rsidR="006077E7" w:rsidRPr="002515C1">
        <w:rPr>
          <w:rFonts w:asciiTheme="minorHAnsi" w:eastAsia="Calibri" w:hAnsiTheme="minorHAnsi" w:cs="Arial"/>
          <w:sz w:val="22"/>
          <w:szCs w:val="20"/>
          <w:lang w:val="en-US"/>
        </w:rPr>
        <w:t xml:space="preserve">Southern Purple Spotted Gudgeon </w:t>
      </w:r>
      <w:r w:rsidR="00D55EF3" w:rsidRPr="002515C1">
        <w:rPr>
          <w:rFonts w:asciiTheme="minorHAnsi" w:eastAsia="Calibri" w:hAnsiTheme="minorHAnsi" w:cs="Arial"/>
          <w:sz w:val="22"/>
          <w:szCs w:val="20"/>
          <w:lang w:val="en-US"/>
        </w:rPr>
        <w:t xml:space="preserve">was </w:t>
      </w:r>
      <w:r w:rsidR="00BC2A14" w:rsidRPr="002515C1">
        <w:rPr>
          <w:rFonts w:asciiTheme="minorHAnsi" w:eastAsia="Calibri" w:hAnsiTheme="minorHAnsi" w:cs="Arial"/>
          <w:sz w:val="22"/>
          <w:szCs w:val="20"/>
          <w:lang w:val="en-US"/>
        </w:rPr>
        <w:t xml:space="preserve">caught </w:t>
      </w:r>
      <w:r w:rsidR="00D55EF3" w:rsidRPr="002515C1">
        <w:rPr>
          <w:rFonts w:asciiTheme="minorHAnsi" w:eastAsia="Calibri" w:hAnsiTheme="minorHAnsi" w:cs="Arial"/>
          <w:sz w:val="22"/>
          <w:szCs w:val="20"/>
          <w:lang w:val="en-US"/>
        </w:rPr>
        <w:t xml:space="preserve">in </w:t>
      </w:r>
      <w:r w:rsidR="002F4699" w:rsidRPr="002515C1">
        <w:rPr>
          <w:rFonts w:asciiTheme="minorHAnsi" w:eastAsia="Calibri" w:hAnsiTheme="minorHAnsi" w:cs="Arial"/>
          <w:sz w:val="22"/>
          <w:szCs w:val="20"/>
          <w:lang w:val="en-US"/>
        </w:rPr>
        <w:t xml:space="preserve">total in </w:t>
      </w:r>
      <w:r w:rsidR="00D55EF3" w:rsidRPr="002515C1">
        <w:rPr>
          <w:rFonts w:asciiTheme="minorHAnsi" w:eastAsia="Calibri" w:hAnsiTheme="minorHAnsi" w:cs="Arial"/>
          <w:sz w:val="22"/>
          <w:szCs w:val="20"/>
          <w:lang w:val="en-US"/>
        </w:rPr>
        <w:t>the Dumaresq R</w:t>
      </w:r>
      <w:r w:rsidR="006077E7" w:rsidRPr="002515C1">
        <w:rPr>
          <w:rFonts w:asciiTheme="minorHAnsi" w:eastAsia="Calibri" w:hAnsiTheme="minorHAnsi" w:cs="Arial"/>
          <w:sz w:val="22"/>
          <w:szCs w:val="20"/>
          <w:lang w:val="en-US"/>
        </w:rPr>
        <w:t>iver</w:t>
      </w:r>
      <w:r w:rsidR="002F4699" w:rsidRPr="002515C1">
        <w:rPr>
          <w:rFonts w:asciiTheme="minorHAnsi" w:eastAsia="Calibri" w:hAnsiTheme="minorHAnsi" w:cs="Arial"/>
          <w:sz w:val="22"/>
          <w:szCs w:val="20"/>
          <w:lang w:val="en-US"/>
        </w:rPr>
        <w:t xml:space="preserve"> at the Riverton site</w:t>
      </w:r>
      <w:r w:rsidR="003B0077" w:rsidRPr="002515C1">
        <w:rPr>
          <w:rFonts w:asciiTheme="minorHAnsi" w:eastAsia="Calibri" w:hAnsiTheme="minorHAnsi" w:cs="Arial"/>
          <w:sz w:val="22"/>
          <w:szCs w:val="20"/>
          <w:lang w:val="en-US"/>
        </w:rPr>
        <w:t xml:space="preserve"> (Figure </w:t>
      </w:r>
      <w:r w:rsidRPr="002515C1">
        <w:rPr>
          <w:rFonts w:asciiTheme="minorHAnsi" w:eastAsia="Calibri" w:hAnsiTheme="minorHAnsi" w:cs="Arial"/>
          <w:sz w:val="22"/>
          <w:szCs w:val="20"/>
          <w:lang w:val="en-US"/>
        </w:rPr>
        <w:t>6</w:t>
      </w:r>
      <w:r w:rsidR="003B0077" w:rsidRPr="002515C1">
        <w:rPr>
          <w:rFonts w:asciiTheme="minorHAnsi" w:eastAsia="Calibri" w:hAnsiTheme="minorHAnsi" w:cs="Arial"/>
          <w:sz w:val="22"/>
          <w:szCs w:val="20"/>
          <w:lang w:val="en-US"/>
        </w:rPr>
        <w:t>)</w:t>
      </w:r>
      <w:r w:rsidR="00D55EF3" w:rsidRPr="002515C1">
        <w:rPr>
          <w:rFonts w:asciiTheme="minorHAnsi" w:eastAsia="Calibri" w:hAnsiTheme="minorHAnsi" w:cs="Arial"/>
          <w:sz w:val="22"/>
          <w:szCs w:val="20"/>
          <w:lang w:val="en-US"/>
        </w:rPr>
        <w:t>.</w:t>
      </w:r>
    </w:p>
    <w:p w14:paraId="2BC91DD3" w14:textId="77777777" w:rsidR="005D0F14" w:rsidRDefault="00E7649B" w:rsidP="003F5F5D">
      <w:pPr>
        <w:spacing w:before="120" w:after="120" w:line="276" w:lineRule="auto"/>
        <w:jc w:val="both"/>
        <w:rPr>
          <w:rFonts w:asciiTheme="minorHAnsi" w:eastAsia="Calibri" w:hAnsiTheme="minorHAnsi" w:cs="Arial"/>
          <w:sz w:val="22"/>
          <w:szCs w:val="20"/>
          <w:lang w:val="en-US"/>
        </w:rPr>
      </w:pPr>
      <w:r w:rsidRPr="00E7649B">
        <w:rPr>
          <w:rFonts w:asciiTheme="minorHAnsi" w:eastAsia="Calibri" w:hAnsiTheme="minorHAnsi" w:cs="Arial"/>
          <w:noProof/>
          <w:sz w:val="22"/>
          <w:szCs w:val="20"/>
        </w:rPr>
        <w:drawing>
          <wp:inline distT="0" distB="0" distL="0" distR="0" wp14:anchorId="2BC920EF" wp14:editId="50FBF6E3">
            <wp:extent cx="5707127" cy="1554480"/>
            <wp:effectExtent l="19050" t="19050" r="27305" b="26670"/>
            <wp:docPr id="37" name="Picture 37" descr="Figure 6: Southern Purple Spotted Gudgeon collected in the Dumaresq River April 2017." title="Figure 6: Southern Purple Spotted Gudgeon collected in the Dumaresq River Apri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ss\Pictures\fish and flows\purple spot crop 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731510" cy="156112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C91DD4" w14:textId="476090C2" w:rsidR="001A7A90" w:rsidRPr="00AD05E1" w:rsidRDefault="001A7A90" w:rsidP="00BB148C">
      <w:pPr>
        <w:spacing w:before="120" w:after="120"/>
        <w:jc w:val="both"/>
        <w:rPr>
          <w:rFonts w:asciiTheme="minorHAnsi" w:eastAsia="Calibri" w:hAnsiTheme="minorHAnsi" w:cs="Arial"/>
          <w:sz w:val="20"/>
          <w:szCs w:val="20"/>
          <w:lang w:val="en-US"/>
        </w:rPr>
      </w:pPr>
      <w:r w:rsidRPr="00AD05E1">
        <w:rPr>
          <w:rFonts w:asciiTheme="minorHAnsi" w:eastAsia="Calibri" w:hAnsiTheme="minorHAnsi" w:cs="Arial"/>
          <w:b/>
          <w:sz w:val="20"/>
          <w:szCs w:val="20"/>
          <w:u w:val="single"/>
          <w:lang w:val="en-US"/>
        </w:rPr>
        <w:t xml:space="preserve">Figure </w:t>
      </w:r>
      <w:r w:rsidR="00F36AA0">
        <w:rPr>
          <w:rFonts w:asciiTheme="minorHAnsi" w:eastAsia="Calibri" w:hAnsiTheme="minorHAnsi" w:cs="Arial"/>
          <w:b/>
          <w:sz w:val="20"/>
          <w:szCs w:val="20"/>
          <w:u w:val="single"/>
          <w:lang w:val="en-US"/>
        </w:rPr>
        <w:t>6</w:t>
      </w:r>
      <w:r w:rsidRPr="00F26CBC">
        <w:rPr>
          <w:rFonts w:asciiTheme="minorHAnsi" w:eastAsia="Calibri" w:hAnsiTheme="minorHAnsi" w:cs="Arial"/>
          <w:b/>
          <w:sz w:val="20"/>
          <w:szCs w:val="20"/>
          <w:lang w:val="en-US"/>
        </w:rPr>
        <w:t>:</w:t>
      </w:r>
      <w:r w:rsidRPr="00AD05E1">
        <w:rPr>
          <w:rFonts w:asciiTheme="minorHAnsi" w:eastAsia="Calibri" w:hAnsiTheme="minorHAnsi" w:cs="Arial"/>
          <w:sz w:val="20"/>
          <w:szCs w:val="20"/>
          <w:lang w:val="en-US"/>
        </w:rPr>
        <w:t xml:space="preserve"> </w:t>
      </w:r>
      <w:r w:rsidR="006077E7" w:rsidRPr="00AD05E1">
        <w:rPr>
          <w:rFonts w:asciiTheme="minorHAnsi" w:eastAsia="Calibri" w:hAnsiTheme="minorHAnsi" w:cs="Arial"/>
          <w:sz w:val="20"/>
          <w:szCs w:val="20"/>
          <w:lang w:val="en-US"/>
        </w:rPr>
        <w:t xml:space="preserve">Southern </w:t>
      </w:r>
      <w:r w:rsidRPr="00AD05E1">
        <w:rPr>
          <w:rFonts w:asciiTheme="minorHAnsi" w:eastAsia="Calibri" w:hAnsiTheme="minorHAnsi" w:cs="Arial"/>
          <w:sz w:val="20"/>
          <w:szCs w:val="20"/>
          <w:lang w:val="en-US"/>
        </w:rPr>
        <w:t xml:space="preserve">Purple </w:t>
      </w:r>
      <w:r w:rsidR="006077E7" w:rsidRPr="00AD05E1">
        <w:rPr>
          <w:rFonts w:asciiTheme="minorHAnsi" w:eastAsia="Calibri" w:hAnsiTheme="minorHAnsi" w:cs="Arial"/>
          <w:sz w:val="20"/>
          <w:szCs w:val="20"/>
          <w:lang w:val="en-US"/>
        </w:rPr>
        <w:t xml:space="preserve">Spotted Gudgeon </w:t>
      </w:r>
      <w:r w:rsidRPr="00AD05E1">
        <w:rPr>
          <w:rFonts w:asciiTheme="minorHAnsi" w:eastAsia="Calibri" w:hAnsiTheme="minorHAnsi" w:cs="Arial"/>
          <w:sz w:val="20"/>
          <w:szCs w:val="20"/>
          <w:lang w:val="en-US"/>
        </w:rPr>
        <w:t xml:space="preserve">collected in the Dumaresq </w:t>
      </w:r>
      <w:r w:rsidR="006077E7" w:rsidRPr="00AD05E1">
        <w:rPr>
          <w:rFonts w:asciiTheme="minorHAnsi" w:eastAsia="Calibri" w:hAnsiTheme="minorHAnsi" w:cs="Arial"/>
          <w:sz w:val="20"/>
          <w:szCs w:val="20"/>
          <w:lang w:val="en-US"/>
        </w:rPr>
        <w:t xml:space="preserve">River </w:t>
      </w:r>
      <w:r w:rsidRPr="00AD05E1">
        <w:rPr>
          <w:rFonts w:asciiTheme="minorHAnsi" w:eastAsia="Calibri" w:hAnsiTheme="minorHAnsi" w:cs="Arial"/>
          <w:sz w:val="20"/>
          <w:szCs w:val="20"/>
          <w:lang w:val="en-US"/>
        </w:rPr>
        <w:t>April 2017.</w:t>
      </w:r>
    </w:p>
    <w:p w14:paraId="2BC91DD5" w14:textId="5E9E398B" w:rsidR="00D55EF3" w:rsidRPr="007E22F3" w:rsidRDefault="00AB6999" w:rsidP="003B0077">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highest </w:t>
      </w:r>
      <w:r w:rsidR="00106194">
        <w:rPr>
          <w:rFonts w:asciiTheme="minorHAnsi" w:eastAsia="Calibri" w:hAnsiTheme="minorHAnsi" w:cs="Arial"/>
          <w:sz w:val="22"/>
          <w:szCs w:val="20"/>
          <w:lang w:val="en-US"/>
        </w:rPr>
        <w:t xml:space="preserve">overall </w:t>
      </w:r>
      <w:r>
        <w:rPr>
          <w:rFonts w:asciiTheme="minorHAnsi" w:eastAsia="Calibri" w:hAnsiTheme="minorHAnsi" w:cs="Arial"/>
          <w:sz w:val="22"/>
          <w:szCs w:val="20"/>
          <w:lang w:val="en-US"/>
        </w:rPr>
        <w:t>catches were recorded in the Dumaresq R</w:t>
      </w:r>
      <w:r w:rsidR="006077E7">
        <w:rPr>
          <w:rFonts w:asciiTheme="minorHAnsi" w:eastAsia="Calibri" w:hAnsiTheme="minorHAnsi" w:cs="Arial"/>
          <w:sz w:val="22"/>
          <w:szCs w:val="20"/>
          <w:lang w:val="en-US"/>
        </w:rPr>
        <w:t>iver</w:t>
      </w:r>
      <w:r w:rsidR="00106194">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with </w:t>
      </w:r>
      <w:r w:rsidR="006077E7">
        <w:rPr>
          <w:rFonts w:asciiTheme="minorHAnsi" w:eastAsia="Calibri" w:hAnsiTheme="minorHAnsi" w:cs="Arial"/>
          <w:sz w:val="22"/>
          <w:szCs w:val="20"/>
          <w:lang w:val="en-US"/>
        </w:rPr>
        <w:t>4,</w:t>
      </w:r>
      <w:r>
        <w:rPr>
          <w:rFonts w:asciiTheme="minorHAnsi" w:eastAsia="Calibri" w:hAnsiTheme="minorHAnsi" w:cs="Arial"/>
          <w:sz w:val="22"/>
          <w:szCs w:val="20"/>
          <w:lang w:val="en-US"/>
        </w:rPr>
        <w:t xml:space="preserve">520 fish (observed = </w:t>
      </w:r>
      <w:r w:rsidR="006077E7">
        <w:rPr>
          <w:rFonts w:asciiTheme="minorHAnsi" w:eastAsia="Calibri" w:hAnsiTheme="minorHAnsi" w:cs="Arial"/>
          <w:sz w:val="22"/>
          <w:szCs w:val="20"/>
          <w:lang w:val="en-US"/>
        </w:rPr>
        <w:t>2,</w:t>
      </w:r>
      <w:r>
        <w:rPr>
          <w:rFonts w:asciiTheme="minorHAnsi" w:eastAsia="Calibri" w:hAnsiTheme="minorHAnsi" w:cs="Arial"/>
          <w:sz w:val="22"/>
          <w:szCs w:val="20"/>
          <w:lang w:val="en-US"/>
        </w:rPr>
        <w:t>992)</w:t>
      </w:r>
      <w:r w:rsidR="00B24B67">
        <w:rPr>
          <w:rFonts w:asciiTheme="minorHAnsi" w:eastAsia="Calibri" w:hAnsiTheme="minorHAnsi" w:cs="Arial"/>
          <w:sz w:val="22"/>
          <w:szCs w:val="20"/>
          <w:lang w:val="en-US"/>
        </w:rPr>
        <w:t xml:space="preserve"> </w:t>
      </w:r>
      <w:r w:rsidR="00106194">
        <w:rPr>
          <w:rFonts w:asciiTheme="minorHAnsi" w:eastAsia="Calibri" w:hAnsiTheme="minorHAnsi" w:cs="Arial"/>
          <w:sz w:val="22"/>
          <w:szCs w:val="20"/>
          <w:lang w:val="en-US"/>
        </w:rPr>
        <w:t xml:space="preserve">captured </w:t>
      </w:r>
      <w:r w:rsidR="00B24B67">
        <w:rPr>
          <w:rFonts w:asciiTheme="minorHAnsi" w:eastAsia="Calibri" w:hAnsiTheme="minorHAnsi" w:cs="Arial"/>
          <w:sz w:val="22"/>
          <w:szCs w:val="20"/>
          <w:lang w:val="en-US"/>
        </w:rPr>
        <w:t xml:space="preserve">comprising 14 species </w:t>
      </w:r>
      <w:r w:rsidR="00106194">
        <w:rPr>
          <w:rFonts w:asciiTheme="minorHAnsi" w:eastAsia="Calibri" w:hAnsiTheme="minorHAnsi" w:cs="Arial"/>
          <w:sz w:val="22"/>
          <w:szCs w:val="20"/>
          <w:lang w:val="en-US"/>
        </w:rPr>
        <w:t xml:space="preserve">across </w:t>
      </w:r>
      <w:r w:rsidR="00B24B67">
        <w:rPr>
          <w:rFonts w:asciiTheme="minorHAnsi" w:eastAsia="Calibri" w:hAnsiTheme="minorHAnsi" w:cs="Arial"/>
          <w:sz w:val="22"/>
          <w:szCs w:val="20"/>
          <w:lang w:val="en-US"/>
        </w:rPr>
        <w:t>the six sites</w:t>
      </w:r>
      <w:r w:rsidR="00106194">
        <w:rPr>
          <w:rFonts w:asciiTheme="minorHAnsi" w:eastAsia="Calibri" w:hAnsiTheme="minorHAnsi" w:cs="Arial"/>
          <w:sz w:val="22"/>
          <w:szCs w:val="20"/>
          <w:lang w:val="en-US"/>
        </w:rPr>
        <w:t xml:space="preserve"> sampled</w:t>
      </w:r>
      <w:r w:rsidR="00B24B67">
        <w:rPr>
          <w:rFonts w:asciiTheme="minorHAnsi" w:eastAsia="Calibri" w:hAnsiTheme="minorHAnsi" w:cs="Arial"/>
          <w:sz w:val="22"/>
          <w:szCs w:val="20"/>
          <w:lang w:val="en-US"/>
        </w:rPr>
        <w:t xml:space="preserve">, followed by </w:t>
      </w:r>
      <w:r w:rsidR="006077E7">
        <w:rPr>
          <w:rFonts w:asciiTheme="minorHAnsi" w:eastAsia="Calibri" w:hAnsiTheme="minorHAnsi" w:cs="Arial"/>
          <w:sz w:val="22"/>
          <w:szCs w:val="20"/>
          <w:lang w:val="en-US"/>
        </w:rPr>
        <w:t>4,</w:t>
      </w:r>
      <w:r w:rsidR="00B24B67">
        <w:rPr>
          <w:rFonts w:asciiTheme="minorHAnsi" w:eastAsia="Calibri" w:hAnsiTheme="minorHAnsi" w:cs="Arial"/>
          <w:sz w:val="22"/>
          <w:szCs w:val="20"/>
          <w:lang w:val="en-US"/>
        </w:rPr>
        <w:t xml:space="preserve">032 (observed = </w:t>
      </w:r>
      <w:r w:rsidR="006077E7">
        <w:rPr>
          <w:rFonts w:asciiTheme="minorHAnsi" w:eastAsia="Calibri" w:hAnsiTheme="minorHAnsi" w:cs="Arial"/>
          <w:sz w:val="22"/>
          <w:szCs w:val="20"/>
          <w:lang w:val="en-US"/>
        </w:rPr>
        <w:t>1,</w:t>
      </w:r>
      <w:r w:rsidR="00B24B67">
        <w:rPr>
          <w:rFonts w:asciiTheme="minorHAnsi" w:eastAsia="Calibri" w:hAnsiTheme="minorHAnsi" w:cs="Arial"/>
          <w:sz w:val="22"/>
          <w:szCs w:val="20"/>
          <w:lang w:val="en-US"/>
        </w:rPr>
        <w:t xml:space="preserve">508) among </w:t>
      </w:r>
      <w:r w:rsidR="006077E7">
        <w:rPr>
          <w:rFonts w:asciiTheme="minorHAnsi" w:eastAsia="Calibri" w:hAnsiTheme="minorHAnsi" w:cs="Arial"/>
          <w:sz w:val="22"/>
          <w:szCs w:val="20"/>
          <w:lang w:val="en-US"/>
        </w:rPr>
        <w:t xml:space="preserve">ten </w:t>
      </w:r>
      <w:r w:rsidR="00B24B67">
        <w:rPr>
          <w:rFonts w:asciiTheme="minorHAnsi" w:eastAsia="Calibri" w:hAnsiTheme="minorHAnsi" w:cs="Arial"/>
          <w:sz w:val="22"/>
          <w:szCs w:val="20"/>
          <w:lang w:val="en-US"/>
        </w:rPr>
        <w:t xml:space="preserve">species from </w:t>
      </w:r>
      <w:r w:rsidR="00106194">
        <w:rPr>
          <w:rFonts w:asciiTheme="minorHAnsi" w:eastAsia="Calibri" w:hAnsiTheme="minorHAnsi" w:cs="Arial"/>
          <w:sz w:val="22"/>
          <w:szCs w:val="20"/>
          <w:lang w:val="en-US"/>
        </w:rPr>
        <w:t xml:space="preserve">the </w:t>
      </w:r>
      <w:r w:rsidR="006077E7">
        <w:rPr>
          <w:rFonts w:asciiTheme="minorHAnsi" w:eastAsia="Calibri" w:hAnsiTheme="minorHAnsi" w:cs="Arial"/>
          <w:sz w:val="22"/>
          <w:szCs w:val="20"/>
          <w:lang w:val="en-US"/>
        </w:rPr>
        <w:t xml:space="preserve">five </w:t>
      </w:r>
      <w:r w:rsidR="00B24B67">
        <w:rPr>
          <w:rFonts w:asciiTheme="minorHAnsi" w:eastAsia="Calibri" w:hAnsiTheme="minorHAnsi" w:cs="Arial"/>
          <w:sz w:val="22"/>
          <w:szCs w:val="20"/>
          <w:lang w:val="en-US"/>
        </w:rPr>
        <w:t xml:space="preserve">sites </w:t>
      </w:r>
      <w:r w:rsidR="00106194">
        <w:rPr>
          <w:rFonts w:asciiTheme="minorHAnsi" w:eastAsia="Calibri" w:hAnsiTheme="minorHAnsi" w:cs="Arial"/>
          <w:sz w:val="22"/>
          <w:szCs w:val="20"/>
          <w:lang w:val="en-US"/>
        </w:rPr>
        <w:t xml:space="preserve">sampled </w:t>
      </w:r>
      <w:r w:rsidR="00B24B67">
        <w:rPr>
          <w:rFonts w:asciiTheme="minorHAnsi" w:eastAsia="Calibri" w:hAnsiTheme="minorHAnsi" w:cs="Arial"/>
          <w:sz w:val="22"/>
          <w:szCs w:val="20"/>
          <w:lang w:val="en-US"/>
        </w:rPr>
        <w:t>in the Severn R</w:t>
      </w:r>
      <w:r w:rsidR="006077E7">
        <w:rPr>
          <w:rFonts w:asciiTheme="minorHAnsi" w:eastAsia="Calibri" w:hAnsiTheme="minorHAnsi" w:cs="Arial"/>
          <w:sz w:val="22"/>
          <w:szCs w:val="20"/>
          <w:lang w:val="en-US"/>
        </w:rPr>
        <w:t>iver,</w:t>
      </w:r>
      <w:r w:rsidR="00B24B67">
        <w:rPr>
          <w:rFonts w:asciiTheme="minorHAnsi" w:eastAsia="Calibri" w:hAnsiTheme="minorHAnsi" w:cs="Arial"/>
          <w:sz w:val="22"/>
          <w:szCs w:val="20"/>
          <w:lang w:val="en-US"/>
        </w:rPr>
        <w:t xml:space="preserve"> and 2</w:t>
      </w:r>
      <w:r w:rsidR="006077E7">
        <w:rPr>
          <w:rFonts w:asciiTheme="minorHAnsi" w:eastAsia="Calibri" w:hAnsiTheme="minorHAnsi" w:cs="Arial"/>
          <w:sz w:val="22"/>
          <w:szCs w:val="20"/>
          <w:lang w:val="en-US"/>
        </w:rPr>
        <w:t>,</w:t>
      </w:r>
      <w:r w:rsidR="00B24B67">
        <w:rPr>
          <w:rFonts w:asciiTheme="minorHAnsi" w:eastAsia="Calibri" w:hAnsiTheme="minorHAnsi" w:cs="Arial"/>
          <w:sz w:val="22"/>
          <w:szCs w:val="20"/>
          <w:lang w:val="en-US"/>
        </w:rPr>
        <w:t>372 (observed = 1</w:t>
      </w:r>
      <w:r w:rsidR="006077E7">
        <w:rPr>
          <w:rFonts w:asciiTheme="minorHAnsi" w:eastAsia="Calibri" w:hAnsiTheme="minorHAnsi" w:cs="Arial"/>
          <w:sz w:val="22"/>
          <w:szCs w:val="20"/>
          <w:lang w:val="en-US"/>
        </w:rPr>
        <w:t>,</w:t>
      </w:r>
      <w:r w:rsidR="00B24B67">
        <w:rPr>
          <w:rFonts w:asciiTheme="minorHAnsi" w:eastAsia="Calibri" w:hAnsiTheme="minorHAnsi" w:cs="Arial"/>
          <w:sz w:val="22"/>
          <w:szCs w:val="20"/>
          <w:lang w:val="en-US"/>
        </w:rPr>
        <w:t xml:space="preserve">508) among 14 species and </w:t>
      </w:r>
      <w:r w:rsidR="00106194">
        <w:rPr>
          <w:rFonts w:asciiTheme="minorHAnsi" w:eastAsia="Calibri" w:hAnsiTheme="minorHAnsi" w:cs="Arial"/>
          <w:sz w:val="22"/>
          <w:szCs w:val="20"/>
          <w:lang w:val="en-US"/>
        </w:rPr>
        <w:t xml:space="preserve">the </w:t>
      </w:r>
      <w:r w:rsidR="00B24B67">
        <w:rPr>
          <w:rFonts w:asciiTheme="minorHAnsi" w:eastAsia="Calibri" w:hAnsiTheme="minorHAnsi" w:cs="Arial"/>
          <w:sz w:val="22"/>
          <w:szCs w:val="20"/>
          <w:lang w:val="en-US"/>
        </w:rPr>
        <w:t xml:space="preserve">five sites </w:t>
      </w:r>
      <w:r w:rsidR="00106194">
        <w:rPr>
          <w:rFonts w:asciiTheme="minorHAnsi" w:eastAsia="Calibri" w:hAnsiTheme="minorHAnsi" w:cs="Arial"/>
          <w:sz w:val="22"/>
          <w:szCs w:val="20"/>
          <w:lang w:val="en-US"/>
        </w:rPr>
        <w:t xml:space="preserve">sampled </w:t>
      </w:r>
      <w:r w:rsidR="00B24B67">
        <w:rPr>
          <w:rFonts w:asciiTheme="minorHAnsi" w:eastAsia="Calibri" w:hAnsiTheme="minorHAnsi" w:cs="Arial"/>
          <w:sz w:val="22"/>
          <w:szCs w:val="20"/>
          <w:lang w:val="en-US"/>
        </w:rPr>
        <w:t>in the Macintyre R</w:t>
      </w:r>
      <w:r w:rsidR="006077E7">
        <w:rPr>
          <w:rFonts w:asciiTheme="minorHAnsi" w:eastAsia="Calibri" w:hAnsiTheme="minorHAnsi" w:cs="Arial"/>
          <w:sz w:val="22"/>
          <w:szCs w:val="20"/>
          <w:lang w:val="en-US"/>
        </w:rPr>
        <w:t>iver</w:t>
      </w:r>
      <w:r w:rsidR="003B0077">
        <w:rPr>
          <w:rFonts w:asciiTheme="minorHAnsi" w:eastAsia="Calibri" w:hAnsiTheme="minorHAnsi" w:cs="Arial"/>
          <w:sz w:val="22"/>
          <w:szCs w:val="20"/>
          <w:lang w:val="en-US"/>
        </w:rPr>
        <w:t xml:space="preserve"> (Figure </w:t>
      </w:r>
      <w:r w:rsidR="00F36AA0">
        <w:rPr>
          <w:rFonts w:asciiTheme="minorHAnsi" w:eastAsia="Calibri" w:hAnsiTheme="minorHAnsi" w:cs="Arial"/>
          <w:sz w:val="22"/>
          <w:szCs w:val="20"/>
          <w:lang w:val="en-US"/>
        </w:rPr>
        <w:t>7</w:t>
      </w:r>
      <w:r w:rsidR="003B0077">
        <w:rPr>
          <w:rFonts w:asciiTheme="minorHAnsi" w:eastAsia="Calibri" w:hAnsiTheme="minorHAnsi" w:cs="Arial"/>
          <w:sz w:val="22"/>
          <w:szCs w:val="20"/>
          <w:lang w:val="en-US"/>
        </w:rPr>
        <w:t xml:space="preserve">; Table </w:t>
      </w:r>
      <w:r w:rsidR="005E33B6">
        <w:rPr>
          <w:rFonts w:asciiTheme="minorHAnsi" w:eastAsia="Calibri" w:hAnsiTheme="minorHAnsi" w:cs="Arial"/>
          <w:sz w:val="22"/>
          <w:szCs w:val="20"/>
          <w:lang w:val="en-US"/>
        </w:rPr>
        <w:t>7</w:t>
      </w:r>
      <w:r w:rsidR="003B0077">
        <w:rPr>
          <w:rFonts w:asciiTheme="minorHAnsi" w:eastAsia="Calibri" w:hAnsiTheme="minorHAnsi" w:cs="Arial"/>
          <w:sz w:val="22"/>
          <w:szCs w:val="20"/>
          <w:lang w:val="en-US"/>
        </w:rPr>
        <w:t>)</w:t>
      </w:r>
      <w:r w:rsidR="00B24B67">
        <w:rPr>
          <w:rFonts w:asciiTheme="minorHAnsi" w:eastAsia="Calibri" w:hAnsiTheme="minorHAnsi" w:cs="Arial"/>
          <w:sz w:val="22"/>
          <w:szCs w:val="20"/>
          <w:lang w:val="en-US"/>
        </w:rPr>
        <w:t xml:space="preserve">. </w:t>
      </w:r>
    </w:p>
    <w:p w14:paraId="2BC91DD6" w14:textId="77777777" w:rsidR="00067DCD" w:rsidRDefault="00493BFD" w:rsidP="003B0077">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Bony </w:t>
      </w:r>
      <w:r w:rsidR="006077E7">
        <w:rPr>
          <w:rFonts w:asciiTheme="minorHAnsi" w:eastAsia="Calibri" w:hAnsiTheme="minorHAnsi" w:cs="Arial"/>
          <w:sz w:val="22"/>
          <w:szCs w:val="20"/>
          <w:lang w:val="en-US"/>
        </w:rPr>
        <w:t xml:space="preserve">Herring </w:t>
      </w:r>
      <w:r>
        <w:rPr>
          <w:rFonts w:asciiTheme="minorHAnsi" w:eastAsia="Calibri" w:hAnsiTheme="minorHAnsi" w:cs="Arial"/>
          <w:sz w:val="22"/>
          <w:szCs w:val="20"/>
          <w:lang w:val="en-US"/>
        </w:rPr>
        <w:t xml:space="preserve">were </w:t>
      </w:r>
      <w:r w:rsidR="002F4699">
        <w:rPr>
          <w:rFonts w:asciiTheme="minorHAnsi" w:eastAsia="Calibri" w:hAnsiTheme="minorHAnsi" w:cs="Arial"/>
          <w:sz w:val="22"/>
          <w:szCs w:val="20"/>
          <w:lang w:val="en-US"/>
        </w:rPr>
        <w:t xml:space="preserve">individually </w:t>
      </w:r>
      <w:r w:rsidR="00106194">
        <w:rPr>
          <w:rFonts w:asciiTheme="minorHAnsi" w:eastAsia="Calibri" w:hAnsiTheme="minorHAnsi" w:cs="Arial"/>
          <w:sz w:val="22"/>
          <w:szCs w:val="20"/>
          <w:lang w:val="en-US"/>
        </w:rPr>
        <w:t xml:space="preserve">the most </w:t>
      </w:r>
      <w:r>
        <w:rPr>
          <w:rFonts w:asciiTheme="minorHAnsi" w:eastAsia="Calibri" w:hAnsiTheme="minorHAnsi" w:cs="Arial"/>
          <w:sz w:val="22"/>
          <w:szCs w:val="20"/>
          <w:lang w:val="en-US"/>
        </w:rPr>
        <w:t xml:space="preserve">abundant large bodied species </w:t>
      </w:r>
      <w:r w:rsidR="004240F1">
        <w:rPr>
          <w:rFonts w:asciiTheme="minorHAnsi" w:eastAsia="Calibri" w:hAnsiTheme="minorHAnsi" w:cs="Arial"/>
          <w:sz w:val="22"/>
          <w:szCs w:val="20"/>
          <w:lang w:val="en-US"/>
        </w:rPr>
        <w:t>(&gt;100</w:t>
      </w:r>
      <w:r w:rsidR="003B0077">
        <w:rPr>
          <w:rFonts w:asciiTheme="minorHAnsi" w:eastAsia="Calibri" w:hAnsiTheme="minorHAnsi" w:cs="Arial"/>
          <w:sz w:val="22"/>
          <w:szCs w:val="20"/>
          <w:lang w:val="en-US"/>
        </w:rPr>
        <w:t> </w:t>
      </w:r>
      <w:r w:rsidR="004240F1">
        <w:rPr>
          <w:rFonts w:asciiTheme="minorHAnsi" w:eastAsia="Calibri" w:hAnsiTheme="minorHAnsi" w:cs="Arial"/>
          <w:sz w:val="22"/>
          <w:szCs w:val="20"/>
          <w:lang w:val="en-US"/>
        </w:rPr>
        <w:t xml:space="preserve">mm) </w:t>
      </w:r>
      <w:r w:rsidR="00106194">
        <w:rPr>
          <w:rFonts w:asciiTheme="minorHAnsi" w:eastAsia="Calibri" w:hAnsiTheme="minorHAnsi" w:cs="Arial"/>
          <w:sz w:val="22"/>
          <w:szCs w:val="20"/>
          <w:lang w:val="en-US"/>
        </w:rPr>
        <w:t xml:space="preserve">captured </w:t>
      </w:r>
      <w:r>
        <w:rPr>
          <w:rFonts w:asciiTheme="minorHAnsi" w:eastAsia="Calibri" w:hAnsiTheme="minorHAnsi" w:cs="Arial"/>
          <w:sz w:val="22"/>
          <w:szCs w:val="20"/>
          <w:lang w:val="en-US"/>
        </w:rPr>
        <w:t xml:space="preserve">within the Dumaresq and Macintyre </w:t>
      </w:r>
      <w:r w:rsidR="006077E7">
        <w:rPr>
          <w:rFonts w:asciiTheme="minorHAnsi" w:eastAsia="Calibri" w:hAnsiTheme="minorHAnsi" w:cs="Arial"/>
          <w:sz w:val="22"/>
          <w:szCs w:val="20"/>
          <w:lang w:val="en-US"/>
        </w:rPr>
        <w:t xml:space="preserve">rivers </w:t>
      </w:r>
      <w:r w:rsidR="002F4699">
        <w:rPr>
          <w:rFonts w:asciiTheme="minorHAnsi" w:eastAsia="Calibri" w:hAnsiTheme="minorHAnsi" w:cs="Arial"/>
          <w:sz w:val="22"/>
          <w:szCs w:val="20"/>
          <w:lang w:val="en-US"/>
        </w:rPr>
        <w:t>but none were captured in the</w:t>
      </w:r>
      <w:r>
        <w:rPr>
          <w:rFonts w:asciiTheme="minorHAnsi" w:eastAsia="Calibri" w:hAnsiTheme="minorHAnsi" w:cs="Arial"/>
          <w:sz w:val="22"/>
          <w:szCs w:val="20"/>
          <w:lang w:val="en-US"/>
        </w:rPr>
        <w:t xml:space="preserve"> Severn R</w:t>
      </w:r>
      <w:r w:rsidR="006077E7">
        <w:rPr>
          <w:rFonts w:asciiTheme="minorHAnsi" w:eastAsia="Calibri" w:hAnsiTheme="minorHAnsi" w:cs="Arial"/>
          <w:sz w:val="22"/>
          <w:szCs w:val="20"/>
          <w:lang w:val="en-US"/>
        </w:rPr>
        <w:t xml:space="preserve">iver, while </w:t>
      </w:r>
      <w:r w:rsidR="00A13F84">
        <w:rPr>
          <w:rFonts w:asciiTheme="minorHAnsi" w:eastAsia="Calibri" w:hAnsiTheme="minorHAnsi" w:cs="Arial"/>
          <w:sz w:val="22"/>
          <w:szCs w:val="20"/>
          <w:lang w:val="en-US"/>
        </w:rPr>
        <w:t xml:space="preserve">Murray </w:t>
      </w:r>
      <w:r w:rsidR="006077E7">
        <w:rPr>
          <w:rFonts w:asciiTheme="minorHAnsi" w:eastAsia="Calibri" w:hAnsiTheme="minorHAnsi" w:cs="Arial"/>
          <w:sz w:val="22"/>
          <w:szCs w:val="20"/>
          <w:lang w:val="en-US"/>
        </w:rPr>
        <w:t xml:space="preserve">Cod </w:t>
      </w:r>
      <w:r w:rsidR="00A13F84">
        <w:rPr>
          <w:rFonts w:asciiTheme="minorHAnsi" w:eastAsia="Calibri" w:hAnsiTheme="minorHAnsi" w:cs="Arial"/>
          <w:sz w:val="22"/>
          <w:szCs w:val="20"/>
          <w:lang w:val="en-US"/>
        </w:rPr>
        <w:t>w</w:t>
      </w:r>
      <w:r>
        <w:rPr>
          <w:rFonts w:asciiTheme="minorHAnsi" w:eastAsia="Calibri" w:hAnsiTheme="minorHAnsi" w:cs="Arial"/>
          <w:sz w:val="22"/>
          <w:szCs w:val="20"/>
          <w:lang w:val="en-US"/>
        </w:rPr>
        <w:t>as</w:t>
      </w:r>
      <w:r w:rsidR="00A13F84">
        <w:rPr>
          <w:rFonts w:asciiTheme="minorHAnsi" w:eastAsia="Calibri" w:hAnsiTheme="minorHAnsi" w:cs="Arial"/>
          <w:sz w:val="22"/>
          <w:szCs w:val="20"/>
          <w:lang w:val="en-US"/>
        </w:rPr>
        <w:t xml:space="preserve"> the most </w:t>
      </w:r>
      <w:r>
        <w:rPr>
          <w:rFonts w:asciiTheme="minorHAnsi" w:eastAsia="Calibri" w:hAnsiTheme="minorHAnsi" w:cs="Arial"/>
          <w:sz w:val="22"/>
          <w:szCs w:val="20"/>
          <w:lang w:val="en-US"/>
        </w:rPr>
        <w:t>abundant</w:t>
      </w:r>
      <w:r w:rsidR="00A13F84">
        <w:rPr>
          <w:rFonts w:asciiTheme="minorHAnsi" w:eastAsia="Calibri" w:hAnsiTheme="minorHAnsi" w:cs="Arial"/>
          <w:sz w:val="22"/>
          <w:szCs w:val="20"/>
          <w:lang w:val="en-US"/>
        </w:rPr>
        <w:t xml:space="preserve"> large</w:t>
      </w:r>
      <w:r w:rsidR="00106194">
        <w:rPr>
          <w:rFonts w:asciiTheme="minorHAnsi" w:eastAsia="Calibri" w:hAnsiTheme="minorHAnsi" w:cs="Arial"/>
          <w:sz w:val="22"/>
          <w:szCs w:val="20"/>
          <w:lang w:val="en-US"/>
        </w:rPr>
        <w:t>-</w:t>
      </w:r>
      <w:r w:rsidR="00A13F84">
        <w:rPr>
          <w:rFonts w:asciiTheme="minorHAnsi" w:eastAsia="Calibri" w:hAnsiTheme="minorHAnsi" w:cs="Arial"/>
          <w:sz w:val="22"/>
          <w:szCs w:val="20"/>
          <w:lang w:val="en-US"/>
        </w:rPr>
        <w:t xml:space="preserve">bodied native </w:t>
      </w:r>
      <w:r w:rsidR="004240F1">
        <w:rPr>
          <w:rFonts w:asciiTheme="minorHAnsi" w:eastAsia="Calibri" w:hAnsiTheme="minorHAnsi" w:cs="Arial"/>
          <w:sz w:val="22"/>
          <w:szCs w:val="20"/>
          <w:lang w:val="en-US"/>
        </w:rPr>
        <w:t xml:space="preserve">species </w:t>
      </w:r>
      <w:r>
        <w:rPr>
          <w:rFonts w:asciiTheme="minorHAnsi" w:eastAsia="Calibri" w:hAnsiTheme="minorHAnsi" w:cs="Arial"/>
          <w:sz w:val="22"/>
          <w:szCs w:val="20"/>
          <w:lang w:val="en-US"/>
        </w:rPr>
        <w:t>present across all zones</w:t>
      </w:r>
      <w:r w:rsidR="002F4699">
        <w:rPr>
          <w:rFonts w:asciiTheme="minorHAnsi" w:eastAsia="Calibri" w:hAnsiTheme="minorHAnsi" w:cs="Arial"/>
          <w:sz w:val="22"/>
          <w:szCs w:val="20"/>
          <w:lang w:val="en-US"/>
        </w:rPr>
        <w:t xml:space="preserve"> combined</w:t>
      </w:r>
      <w:r w:rsidR="006077E7">
        <w:rPr>
          <w:rFonts w:asciiTheme="minorHAnsi" w:eastAsia="Calibri" w:hAnsiTheme="minorHAnsi" w:cs="Arial"/>
          <w:sz w:val="22"/>
          <w:szCs w:val="20"/>
          <w:lang w:val="en-US"/>
        </w:rPr>
        <w:t xml:space="preserve">.  </w:t>
      </w:r>
      <w:r w:rsidR="00917E43">
        <w:rPr>
          <w:rFonts w:asciiTheme="minorHAnsi" w:eastAsia="Calibri" w:hAnsiTheme="minorHAnsi" w:cs="Arial"/>
          <w:sz w:val="22"/>
          <w:szCs w:val="20"/>
          <w:lang w:val="en-US"/>
        </w:rPr>
        <w:t>Among the small</w:t>
      </w:r>
      <w:r w:rsidR="00106194">
        <w:rPr>
          <w:rFonts w:asciiTheme="minorHAnsi" w:eastAsia="Calibri" w:hAnsiTheme="minorHAnsi" w:cs="Arial"/>
          <w:sz w:val="22"/>
          <w:szCs w:val="20"/>
          <w:lang w:val="en-US"/>
        </w:rPr>
        <w:t>-</w:t>
      </w:r>
      <w:r w:rsidR="00917E43">
        <w:rPr>
          <w:rFonts w:asciiTheme="minorHAnsi" w:eastAsia="Calibri" w:hAnsiTheme="minorHAnsi" w:cs="Arial"/>
          <w:sz w:val="22"/>
          <w:szCs w:val="20"/>
          <w:lang w:val="en-US"/>
        </w:rPr>
        <w:t xml:space="preserve">bodied </w:t>
      </w:r>
      <w:r w:rsidR="002F4699">
        <w:rPr>
          <w:rFonts w:asciiTheme="minorHAnsi" w:eastAsia="Calibri" w:hAnsiTheme="minorHAnsi" w:cs="Arial"/>
          <w:sz w:val="22"/>
          <w:szCs w:val="20"/>
          <w:lang w:val="en-US"/>
        </w:rPr>
        <w:t xml:space="preserve">species, </w:t>
      </w:r>
      <w:r w:rsidR="006077E7">
        <w:rPr>
          <w:rFonts w:asciiTheme="minorHAnsi" w:eastAsia="Calibri" w:hAnsiTheme="minorHAnsi" w:cs="Arial"/>
          <w:sz w:val="22"/>
          <w:szCs w:val="20"/>
          <w:lang w:val="en-US"/>
        </w:rPr>
        <w:t xml:space="preserve">Carp Gudgeon </w:t>
      </w:r>
      <w:r w:rsidR="00917E43">
        <w:rPr>
          <w:rFonts w:asciiTheme="minorHAnsi" w:eastAsia="Calibri" w:hAnsiTheme="minorHAnsi" w:cs="Arial"/>
          <w:sz w:val="22"/>
          <w:szCs w:val="20"/>
          <w:lang w:val="en-US"/>
        </w:rPr>
        <w:t>(</w:t>
      </w:r>
      <w:r w:rsidR="00917E43" w:rsidRPr="003B0077">
        <w:rPr>
          <w:rFonts w:asciiTheme="minorHAnsi" w:eastAsia="Calibri" w:hAnsiTheme="minorHAnsi" w:cs="Arial"/>
          <w:i/>
          <w:sz w:val="22"/>
          <w:szCs w:val="20"/>
          <w:lang w:val="en-US"/>
        </w:rPr>
        <w:t>n</w:t>
      </w:r>
      <w:r w:rsidR="00917E43">
        <w:rPr>
          <w:rFonts w:asciiTheme="minorHAnsi" w:eastAsia="Calibri" w:hAnsiTheme="minorHAnsi" w:cs="Arial"/>
          <w:sz w:val="22"/>
          <w:szCs w:val="20"/>
          <w:lang w:val="en-US"/>
        </w:rPr>
        <w:t xml:space="preserve"> = </w:t>
      </w:r>
      <w:r w:rsidR="006077E7">
        <w:rPr>
          <w:rFonts w:asciiTheme="minorHAnsi" w:eastAsia="Calibri" w:hAnsiTheme="minorHAnsi" w:cs="Arial"/>
          <w:sz w:val="22"/>
          <w:szCs w:val="20"/>
          <w:lang w:val="en-US"/>
        </w:rPr>
        <w:t>5,</w:t>
      </w:r>
      <w:r w:rsidR="00917E43">
        <w:rPr>
          <w:rFonts w:asciiTheme="minorHAnsi" w:eastAsia="Calibri" w:hAnsiTheme="minorHAnsi" w:cs="Arial"/>
          <w:sz w:val="22"/>
          <w:szCs w:val="20"/>
          <w:lang w:val="en-US"/>
        </w:rPr>
        <w:t>053) were the most abundant across all zones</w:t>
      </w:r>
      <w:r w:rsidR="002F4699">
        <w:rPr>
          <w:rFonts w:asciiTheme="minorHAnsi" w:eastAsia="Calibri" w:hAnsiTheme="minorHAnsi" w:cs="Arial"/>
          <w:sz w:val="22"/>
          <w:szCs w:val="20"/>
          <w:lang w:val="en-US"/>
        </w:rPr>
        <w:t xml:space="preserve"> combined</w:t>
      </w:r>
      <w:r w:rsidR="006077E7">
        <w:rPr>
          <w:rFonts w:asciiTheme="minorHAnsi" w:eastAsia="Calibri" w:hAnsiTheme="minorHAnsi" w:cs="Arial"/>
          <w:sz w:val="22"/>
          <w:szCs w:val="20"/>
          <w:lang w:val="en-US"/>
        </w:rPr>
        <w:t xml:space="preserve">. </w:t>
      </w:r>
      <w:r w:rsidR="00106194">
        <w:rPr>
          <w:rFonts w:asciiTheme="minorHAnsi" w:eastAsia="Calibri" w:hAnsiTheme="minorHAnsi" w:cs="Arial"/>
          <w:sz w:val="22"/>
          <w:szCs w:val="20"/>
          <w:lang w:val="en-US"/>
        </w:rPr>
        <w:t>By number, Carp Gudgeon</w:t>
      </w:r>
      <w:r w:rsidR="00917E43">
        <w:rPr>
          <w:rFonts w:asciiTheme="minorHAnsi" w:eastAsia="Calibri" w:hAnsiTheme="minorHAnsi" w:cs="Arial"/>
          <w:sz w:val="22"/>
          <w:szCs w:val="20"/>
          <w:lang w:val="en-US"/>
        </w:rPr>
        <w:t xml:space="preserve"> comprised more than 70% of the catch in the Severn River, </w:t>
      </w:r>
      <w:r w:rsidR="00106194">
        <w:rPr>
          <w:rFonts w:asciiTheme="minorHAnsi" w:eastAsia="Calibri" w:hAnsiTheme="minorHAnsi" w:cs="Arial"/>
          <w:sz w:val="22"/>
          <w:szCs w:val="20"/>
          <w:lang w:val="en-US"/>
        </w:rPr>
        <w:t xml:space="preserve">with </w:t>
      </w:r>
      <w:r w:rsidR="00917E43">
        <w:rPr>
          <w:rFonts w:asciiTheme="minorHAnsi" w:eastAsia="Calibri" w:hAnsiTheme="minorHAnsi" w:cs="Arial"/>
          <w:sz w:val="22"/>
          <w:szCs w:val="20"/>
          <w:lang w:val="en-US"/>
        </w:rPr>
        <w:t>only one other small</w:t>
      </w:r>
      <w:r w:rsidR="00106194">
        <w:rPr>
          <w:rFonts w:asciiTheme="minorHAnsi" w:eastAsia="Calibri" w:hAnsiTheme="minorHAnsi" w:cs="Arial"/>
          <w:sz w:val="22"/>
          <w:szCs w:val="20"/>
          <w:lang w:val="en-US"/>
        </w:rPr>
        <w:t>-</w:t>
      </w:r>
      <w:r w:rsidR="00917E43">
        <w:rPr>
          <w:rFonts w:asciiTheme="minorHAnsi" w:eastAsia="Calibri" w:hAnsiTheme="minorHAnsi" w:cs="Arial"/>
          <w:sz w:val="22"/>
          <w:szCs w:val="20"/>
          <w:lang w:val="en-US"/>
        </w:rPr>
        <w:t xml:space="preserve">bodied </w:t>
      </w:r>
      <w:r w:rsidR="006E5B16">
        <w:rPr>
          <w:rFonts w:asciiTheme="minorHAnsi" w:eastAsia="Calibri" w:hAnsiTheme="minorHAnsi" w:cs="Arial"/>
          <w:sz w:val="22"/>
          <w:szCs w:val="20"/>
          <w:lang w:val="en-US"/>
        </w:rPr>
        <w:t>native</w:t>
      </w:r>
      <w:r w:rsidR="00917E43">
        <w:rPr>
          <w:rFonts w:asciiTheme="minorHAnsi" w:eastAsia="Calibri" w:hAnsiTheme="minorHAnsi" w:cs="Arial"/>
          <w:sz w:val="22"/>
          <w:szCs w:val="20"/>
          <w:lang w:val="en-US"/>
        </w:rPr>
        <w:t xml:space="preserve"> recorded, the Australian </w:t>
      </w:r>
      <w:r w:rsidR="00110BDE">
        <w:rPr>
          <w:rFonts w:asciiTheme="minorHAnsi" w:eastAsia="Calibri" w:hAnsiTheme="minorHAnsi" w:cs="Arial"/>
          <w:sz w:val="22"/>
          <w:szCs w:val="20"/>
          <w:lang w:val="en-US"/>
        </w:rPr>
        <w:t>Smelt</w:t>
      </w:r>
      <w:r w:rsidR="006E5B16">
        <w:rPr>
          <w:rFonts w:asciiTheme="minorHAnsi" w:eastAsia="Calibri" w:hAnsiTheme="minorHAnsi" w:cs="Arial"/>
          <w:sz w:val="22"/>
          <w:szCs w:val="20"/>
          <w:lang w:val="en-US"/>
        </w:rPr>
        <w:t>.</w:t>
      </w:r>
      <w:r w:rsidR="00917E43">
        <w:rPr>
          <w:rFonts w:asciiTheme="minorHAnsi" w:eastAsia="Calibri" w:hAnsiTheme="minorHAnsi" w:cs="Arial"/>
          <w:sz w:val="22"/>
          <w:szCs w:val="20"/>
          <w:lang w:val="en-US"/>
        </w:rPr>
        <w:t xml:space="preserve"> </w:t>
      </w:r>
      <w:r w:rsidR="006E5B16">
        <w:rPr>
          <w:rFonts w:asciiTheme="minorHAnsi" w:eastAsia="Calibri" w:hAnsiTheme="minorHAnsi" w:cs="Arial"/>
          <w:sz w:val="22"/>
          <w:szCs w:val="20"/>
          <w:lang w:val="en-US"/>
        </w:rPr>
        <w:t xml:space="preserve">Within the remaining zones the next most abundant </w:t>
      </w:r>
      <w:r w:rsidR="002F4699">
        <w:rPr>
          <w:rFonts w:asciiTheme="minorHAnsi" w:eastAsia="Calibri" w:hAnsiTheme="minorHAnsi" w:cs="Arial"/>
          <w:sz w:val="22"/>
          <w:szCs w:val="20"/>
          <w:lang w:val="en-US"/>
        </w:rPr>
        <w:t xml:space="preserve">small-bodied species </w:t>
      </w:r>
      <w:r w:rsidR="006E5B16">
        <w:rPr>
          <w:rFonts w:asciiTheme="minorHAnsi" w:eastAsia="Calibri" w:hAnsiTheme="minorHAnsi" w:cs="Arial"/>
          <w:sz w:val="22"/>
          <w:szCs w:val="20"/>
          <w:lang w:val="en-US"/>
        </w:rPr>
        <w:t xml:space="preserve">were </w:t>
      </w:r>
      <w:r w:rsidR="00110BDE">
        <w:rPr>
          <w:rFonts w:asciiTheme="minorHAnsi" w:eastAsia="Calibri" w:hAnsiTheme="minorHAnsi" w:cs="Arial"/>
          <w:sz w:val="22"/>
          <w:szCs w:val="20"/>
          <w:lang w:val="en-US"/>
        </w:rPr>
        <w:t>Murray-</w:t>
      </w:r>
      <w:r w:rsidR="006E5B16">
        <w:rPr>
          <w:rFonts w:asciiTheme="minorHAnsi" w:eastAsia="Calibri" w:hAnsiTheme="minorHAnsi" w:cs="Arial"/>
          <w:sz w:val="22"/>
          <w:szCs w:val="20"/>
          <w:lang w:val="en-US"/>
        </w:rPr>
        <w:t xml:space="preserve">Darling </w:t>
      </w:r>
      <w:r w:rsidR="00110BDE">
        <w:rPr>
          <w:rFonts w:asciiTheme="minorHAnsi" w:eastAsia="Calibri" w:hAnsiTheme="minorHAnsi" w:cs="Arial"/>
          <w:sz w:val="22"/>
          <w:szCs w:val="20"/>
          <w:lang w:val="en-US"/>
        </w:rPr>
        <w:t xml:space="preserve">Rainbowfish </w:t>
      </w:r>
      <w:r w:rsidR="006E5B16">
        <w:rPr>
          <w:rFonts w:asciiTheme="minorHAnsi" w:eastAsia="Calibri" w:hAnsiTheme="minorHAnsi" w:cs="Arial"/>
          <w:sz w:val="22"/>
          <w:szCs w:val="20"/>
          <w:lang w:val="en-US"/>
        </w:rPr>
        <w:t>(</w:t>
      </w:r>
      <w:r w:rsidR="006E5B16" w:rsidRPr="00836638">
        <w:rPr>
          <w:rFonts w:asciiTheme="minorHAnsi" w:eastAsia="Calibri" w:hAnsiTheme="minorHAnsi" w:cs="Arial"/>
          <w:i/>
          <w:sz w:val="22"/>
          <w:szCs w:val="20"/>
          <w:lang w:val="en-US"/>
        </w:rPr>
        <w:t>n</w:t>
      </w:r>
      <w:r w:rsidR="00110BDE">
        <w:rPr>
          <w:rFonts w:asciiTheme="minorHAnsi" w:eastAsia="Calibri" w:hAnsiTheme="minorHAnsi" w:cs="Arial"/>
          <w:i/>
          <w:sz w:val="22"/>
          <w:szCs w:val="20"/>
          <w:lang w:val="en-US"/>
        </w:rPr>
        <w:t xml:space="preserve"> </w:t>
      </w:r>
      <w:r w:rsidR="006E5B16">
        <w:rPr>
          <w:rFonts w:asciiTheme="minorHAnsi" w:eastAsia="Calibri" w:hAnsiTheme="minorHAnsi" w:cs="Arial"/>
          <w:sz w:val="22"/>
          <w:szCs w:val="20"/>
          <w:lang w:val="en-US"/>
        </w:rPr>
        <w:t>=</w:t>
      </w:r>
      <w:r w:rsidR="00110BDE">
        <w:rPr>
          <w:rFonts w:asciiTheme="minorHAnsi" w:eastAsia="Calibri" w:hAnsiTheme="minorHAnsi" w:cs="Arial"/>
          <w:sz w:val="22"/>
          <w:szCs w:val="20"/>
          <w:lang w:val="en-US"/>
        </w:rPr>
        <w:t xml:space="preserve"> </w:t>
      </w:r>
      <w:r w:rsidR="006E5B16">
        <w:rPr>
          <w:rFonts w:asciiTheme="minorHAnsi" w:eastAsia="Calibri" w:hAnsiTheme="minorHAnsi" w:cs="Arial"/>
          <w:sz w:val="22"/>
          <w:szCs w:val="20"/>
          <w:lang w:val="en-US"/>
        </w:rPr>
        <w:t xml:space="preserve">803) followed by </w:t>
      </w:r>
      <w:r w:rsidR="00110BDE">
        <w:rPr>
          <w:rFonts w:asciiTheme="minorHAnsi" w:eastAsia="Calibri" w:hAnsiTheme="minorHAnsi" w:cs="Arial"/>
          <w:sz w:val="22"/>
          <w:szCs w:val="20"/>
          <w:lang w:val="en-US"/>
        </w:rPr>
        <w:t xml:space="preserve">Unspecked Hardyhead </w:t>
      </w:r>
      <w:r w:rsidR="006E5B16">
        <w:rPr>
          <w:rFonts w:asciiTheme="minorHAnsi" w:eastAsia="Calibri" w:hAnsiTheme="minorHAnsi" w:cs="Arial"/>
          <w:sz w:val="22"/>
          <w:szCs w:val="20"/>
          <w:lang w:val="en-US"/>
        </w:rPr>
        <w:t>(</w:t>
      </w:r>
      <w:r w:rsidR="006E5B16" w:rsidRPr="003B0077">
        <w:rPr>
          <w:rFonts w:asciiTheme="minorHAnsi" w:eastAsia="Calibri" w:hAnsiTheme="minorHAnsi" w:cs="Arial"/>
          <w:i/>
          <w:sz w:val="22"/>
          <w:szCs w:val="20"/>
          <w:lang w:val="en-US"/>
        </w:rPr>
        <w:t>n</w:t>
      </w:r>
      <w:r w:rsidR="00110BDE">
        <w:rPr>
          <w:rFonts w:asciiTheme="minorHAnsi" w:eastAsia="Calibri" w:hAnsiTheme="minorHAnsi" w:cs="Arial"/>
          <w:sz w:val="22"/>
          <w:szCs w:val="20"/>
          <w:lang w:val="en-US"/>
        </w:rPr>
        <w:t xml:space="preserve"> </w:t>
      </w:r>
      <w:r w:rsidR="006E5B16">
        <w:rPr>
          <w:rFonts w:asciiTheme="minorHAnsi" w:eastAsia="Calibri" w:hAnsiTheme="minorHAnsi" w:cs="Arial"/>
          <w:sz w:val="22"/>
          <w:szCs w:val="20"/>
          <w:lang w:val="en-US"/>
        </w:rPr>
        <w:t>=</w:t>
      </w:r>
      <w:r w:rsidR="00110BDE">
        <w:rPr>
          <w:rFonts w:asciiTheme="minorHAnsi" w:eastAsia="Calibri" w:hAnsiTheme="minorHAnsi" w:cs="Arial"/>
          <w:sz w:val="22"/>
          <w:szCs w:val="20"/>
          <w:lang w:val="en-US"/>
        </w:rPr>
        <w:t xml:space="preserve"> </w:t>
      </w:r>
      <w:r w:rsidR="006E5B16">
        <w:rPr>
          <w:rFonts w:asciiTheme="minorHAnsi" w:eastAsia="Calibri" w:hAnsiTheme="minorHAnsi" w:cs="Arial"/>
          <w:sz w:val="22"/>
          <w:szCs w:val="20"/>
          <w:lang w:val="en-US"/>
        </w:rPr>
        <w:t>489).</w:t>
      </w:r>
    </w:p>
    <w:p w14:paraId="2BC91DD7" w14:textId="17DB6785" w:rsidR="001751A5" w:rsidRDefault="00FB5751" w:rsidP="003B0077">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Overall</w:t>
      </w:r>
      <w:r w:rsidR="002F4699">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there was a </w:t>
      </w:r>
      <w:r w:rsidR="002F4699">
        <w:rPr>
          <w:rFonts w:asciiTheme="minorHAnsi" w:eastAsia="Calibri" w:hAnsiTheme="minorHAnsi" w:cs="Arial"/>
          <w:sz w:val="22"/>
          <w:szCs w:val="20"/>
          <w:lang w:val="en-US"/>
        </w:rPr>
        <w:t xml:space="preserve">significant interaction </w:t>
      </w:r>
      <w:r>
        <w:rPr>
          <w:rFonts w:asciiTheme="minorHAnsi" w:eastAsia="Calibri" w:hAnsiTheme="minorHAnsi" w:cs="Arial"/>
          <w:sz w:val="22"/>
          <w:szCs w:val="20"/>
          <w:lang w:val="en-US"/>
        </w:rPr>
        <w:t>between zones and sampling events</w:t>
      </w:r>
      <w:r w:rsidR="002F4699">
        <w:rPr>
          <w:rFonts w:asciiTheme="minorHAnsi" w:eastAsia="Calibri" w:hAnsiTheme="minorHAnsi" w:cs="Arial"/>
          <w:sz w:val="22"/>
          <w:szCs w:val="20"/>
          <w:lang w:val="en-US"/>
        </w:rPr>
        <w:t xml:space="preserve"> in </w:t>
      </w:r>
      <w:r w:rsidR="00130BB0">
        <w:rPr>
          <w:rFonts w:asciiTheme="minorHAnsi" w:eastAsia="Calibri" w:hAnsiTheme="minorHAnsi" w:cs="Arial"/>
          <w:sz w:val="22"/>
          <w:szCs w:val="20"/>
          <w:lang w:val="en-US"/>
        </w:rPr>
        <w:t xml:space="preserve">the structure and abundance of the fish </w:t>
      </w:r>
      <w:r w:rsidR="00C47A9B">
        <w:rPr>
          <w:rFonts w:asciiTheme="minorHAnsi" w:eastAsia="Calibri" w:hAnsiTheme="minorHAnsi" w:cs="Arial"/>
          <w:sz w:val="22"/>
          <w:szCs w:val="20"/>
          <w:lang w:val="en-US"/>
        </w:rPr>
        <w:t>community (</w:t>
      </w:r>
      <w:r w:rsidRPr="00FB5751">
        <w:rPr>
          <w:rFonts w:asciiTheme="minorHAnsi" w:eastAsia="Calibri" w:hAnsiTheme="minorHAnsi" w:cs="Arial"/>
          <w:sz w:val="22"/>
          <w:szCs w:val="20"/>
          <w:lang w:val="en-US"/>
        </w:rPr>
        <w:t>Pseudo-F</w:t>
      </w:r>
      <w:r w:rsidRPr="00FB5751">
        <w:rPr>
          <w:rFonts w:asciiTheme="minorHAnsi" w:eastAsia="Calibri" w:hAnsiTheme="minorHAnsi" w:cs="Arial"/>
          <w:sz w:val="22"/>
          <w:szCs w:val="20"/>
          <w:vertAlign w:val="subscript"/>
          <w:lang w:val="en-US"/>
        </w:rPr>
        <w:t>10,95</w:t>
      </w:r>
      <w:r w:rsidRPr="00FB5751">
        <w:rPr>
          <w:rFonts w:asciiTheme="minorHAnsi" w:eastAsia="Calibri" w:hAnsiTheme="minorHAnsi" w:cs="Arial"/>
          <w:sz w:val="22"/>
          <w:szCs w:val="20"/>
          <w:lang w:val="en-US"/>
        </w:rPr>
        <w:t xml:space="preserve"> = </w:t>
      </w:r>
      <w:r>
        <w:rPr>
          <w:rFonts w:asciiTheme="minorHAnsi" w:eastAsia="Calibri" w:hAnsiTheme="minorHAnsi" w:cs="Arial"/>
          <w:sz w:val="22"/>
          <w:szCs w:val="20"/>
          <w:lang w:val="en-US"/>
        </w:rPr>
        <w:t>1.60, P&lt;0.05</w:t>
      </w:r>
      <w:r w:rsidR="003B0077">
        <w:rPr>
          <w:rFonts w:asciiTheme="minorHAnsi" w:eastAsia="Calibri" w:hAnsiTheme="minorHAnsi" w:cs="Arial"/>
          <w:sz w:val="22"/>
          <w:szCs w:val="20"/>
          <w:lang w:val="en-US"/>
        </w:rPr>
        <w:t xml:space="preserve">; Figure </w:t>
      </w:r>
      <w:r w:rsidR="00F36AA0">
        <w:rPr>
          <w:rFonts w:asciiTheme="minorHAnsi" w:eastAsia="Calibri" w:hAnsiTheme="minorHAnsi" w:cs="Arial"/>
          <w:sz w:val="22"/>
          <w:szCs w:val="20"/>
          <w:lang w:val="en-US"/>
        </w:rPr>
        <w:t>8</w:t>
      </w:r>
      <w:r w:rsidRPr="00FB5751">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B43482">
        <w:rPr>
          <w:rFonts w:asciiTheme="minorHAnsi" w:eastAsia="Calibri" w:hAnsiTheme="minorHAnsi" w:cs="Arial"/>
          <w:sz w:val="22"/>
          <w:szCs w:val="20"/>
          <w:lang w:val="en-US"/>
        </w:rPr>
        <w:t xml:space="preserve">Pair-wise comparisons revealed significant differences between the Severn </w:t>
      </w:r>
      <w:r w:rsidR="001751A5">
        <w:rPr>
          <w:rFonts w:asciiTheme="minorHAnsi" w:eastAsia="Calibri" w:hAnsiTheme="minorHAnsi" w:cs="Arial"/>
          <w:sz w:val="22"/>
          <w:szCs w:val="20"/>
          <w:lang w:val="en-US"/>
        </w:rPr>
        <w:t xml:space="preserve">River </w:t>
      </w:r>
      <w:r w:rsidR="00B43482">
        <w:rPr>
          <w:rFonts w:asciiTheme="minorHAnsi" w:eastAsia="Calibri" w:hAnsiTheme="minorHAnsi" w:cs="Arial"/>
          <w:sz w:val="22"/>
          <w:szCs w:val="20"/>
          <w:lang w:val="en-US"/>
        </w:rPr>
        <w:t xml:space="preserve">and both the Dumaresq and Macintyre </w:t>
      </w:r>
      <w:r w:rsidR="001751A5">
        <w:rPr>
          <w:rFonts w:asciiTheme="minorHAnsi" w:eastAsia="Calibri" w:hAnsiTheme="minorHAnsi" w:cs="Arial"/>
          <w:sz w:val="22"/>
          <w:szCs w:val="20"/>
          <w:lang w:val="en-US"/>
        </w:rPr>
        <w:t xml:space="preserve">rivers </w:t>
      </w:r>
      <w:r w:rsidR="00E64692">
        <w:rPr>
          <w:rFonts w:asciiTheme="minorHAnsi" w:eastAsia="Calibri" w:hAnsiTheme="minorHAnsi" w:cs="Arial"/>
          <w:sz w:val="22"/>
          <w:szCs w:val="20"/>
          <w:lang w:val="en-US"/>
        </w:rPr>
        <w:t>over all sampling events. However</w:t>
      </w:r>
      <w:r w:rsidR="00130BB0">
        <w:rPr>
          <w:rFonts w:asciiTheme="minorHAnsi" w:eastAsia="Calibri" w:hAnsiTheme="minorHAnsi" w:cs="Arial"/>
          <w:sz w:val="22"/>
          <w:szCs w:val="20"/>
          <w:lang w:val="en-US"/>
        </w:rPr>
        <w:t>,</w:t>
      </w:r>
      <w:r w:rsidR="00E64692">
        <w:rPr>
          <w:rFonts w:asciiTheme="minorHAnsi" w:eastAsia="Calibri" w:hAnsiTheme="minorHAnsi" w:cs="Arial"/>
          <w:sz w:val="22"/>
          <w:szCs w:val="20"/>
          <w:lang w:val="en-US"/>
        </w:rPr>
        <w:t xml:space="preserve"> </w:t>
      </w:r>
      <w:r w:rsidR="008E46AE">
        <w:rPr>
          <w:rFonts w:asciiTheme="minorHAnsi" w:eastAsia="Calibri" w:hAnsiTheme="minorHAnsi" w:cs="Arial"/>
          <w:sz w:val="22"/>
          <w:szCs w:val="20"/>
          <w:lang w:val="en-US"/>
        </w:rPr>
        <w:t xml:space="preserve">excluding 2016 and 2017a, </w:t>
      </w:r>
      <w:r w:rsidR="00130BB0">
        <w:rPr>
          <w:rFonts w:asciiTheme="minorHAnsi" w:eastAsia="Calibri" w:hAnsiTheme="minorHAnsi" w:cs="Arial"/>
          <w:sz w:val="22"/>
          <w:szCs w:val="20"/>
          <w:lang w:val="en-US"/>
        </w:rPr>
        <w:t xml:space="preserve">there was no significant difference in abundance </w:t>
      </w:r>
      <w:r w:rsidR="008E46AE">
        <w:rPr>
          <w:rFonts w:asciiTheme="minorHAnsi" w:eastAsia="Calibri" w:hAnsiTheme="minorHAnsi" w:cs="Arial"/>
          <w:sz w:val="22"/>
          <w:szCs w:val="20"/>
          <w:lang w:val="en-US"/>
        </w:rPr>
        <w:t xml:space="preserve">among </w:t>
      </w:r>
      <w:r w:rsidR="00106194">
        <w:rPr>
          <w:rFonts w:asciiTheme="minorHAnsi" w:eastAsia="Calibri" w:hAnsiTheme="minorHAnsi" w:cs="Arial"/>
          <w:sz w:val="22"/>
          <w:szCs w:val="20"/>
          <w:lang w:val="en-US"/>
        </w:rPr>
        <w:t xml:space="preserve">the fish community </w:t>
      </w:r>
      <w:r w:rsidR="00130BB0">
        <w:rPr>
          <w:rFonts w:asciiTheme="minorHAnsi" w:eastAsia="Calibri" w:hAnsiTheme="minorHAnsi" w:cs="Arial"/>
          <w:sz w:val="22"/>
          <w:szCs w:val="20"/>
          <w:lang w:val="en-US"/>
        </w:rPr>
        <w:t>between</w:t>
      </w:r>
      <w:r w:rsidR="00E64692">
        <w:rPr>
          <w:rFonts w:asciiTheme="minorHAnsi" w:eastAsia="Calibri" w:hAnsiTheme="minorHAnsi" w:cs="Arial"/>
          <w:sz w:val="22"/>
          <w:szCs w:val="20"/>
          <w:lang w:val="en-US"/>
        </w:rPr>
        <w:t xml:space="preserve"> the Dumaresq and Macintyre </w:t>
      </w:r>
      <w:r w:rsidR="001751A5">
        <w:rPr>
          <w:rFonts w:asciiTheme="minorHAnsi" w:eastAsia="Calibri" w:hAnsiTheme="minorHAnsi" w:cs="Arial"/>
          <w:sz w:val="22"/>
          <w:szCs w:val="20"/>
          <w:lang w:val="en-US"/>
        </w:rPr>
        <w:t xml:space="preserve">rivers </w:t>
      </w:r>
      <w:r w:rsidR="008E46AE">
        <w:rPr>
          <w:rFonts w:asciiTheme="minorHAnsi" w:eastAsia="Calibri" w:hAnsiTheme="minorHAnsi" w:cs="Arial"/>
          <w:sz w:val="22"/>
          <w:szCs w:val="20"/>
          <w:lang w:val="en-US"/>
        </w:rPr>
        <w:t>in all other</w:t>
      </w:r>
      <w:r w:rsidR="00E64692">
        <w:rPr>
          <w:rFonts w:asciiTheme="minorHAnsi" w:eastAsia="Calibri" w:hAnsiTheme="minorHAnsi" w:cs="Arial"/>
          <w:sz w:val="22"/>
          <w:szCs w:val="20"/>
          <w:lang w:val="en-US"/>
        </w:rPr>
        <w:t xml:space="preserve"> sampling events. </w:t>
      </w:r>
      <w:r w:rsidR="00CA49DA" w:rsidRPr="00CA49DA">
        <w:rPr>
          <w:rFonts w:asciiTheme="minorHAnsi" w:eastAsia="Calibri" w:hAnsiTheme="minorHAnsi" w:cs="Arial"/>
          <w:sz w:val="22"/>
          <w:szCs w:val="20"/>
          <w:lang w:val="en-US"/>
        </w:rPr>
        <w:t xml:space="preserve">SIMPER analysis </w:t>
      </w:r>
      <w:r w:rsidR="00CA49DA">
        <w:rPr>
          <w:rFonts w:asciiTheme="minorHAnsi" w:eastAsia="Calibri" w:hAnsiTheme="minorHAnsi" w:cs="Arial"/>
          <w:sz w:val="22"/>
          <w:szCs w:val="20"/>
          <w:lang w:val="en-US"/>
        </w:rPr>
        <w:t xml:space="preserve">suggests that the </w:t>
      </w:r>
      <w:r w:rsidR="00CA49DA" w:rsidRPr="00CA49DA">
        <w:rPr>
          <w:rFonts w:asciiTheme="minorHAnsi" w:eastAsia="Calibri" w:hAnsiTheme="minorHAnsi" w:cs="Arial"/>
          <w:sz w:val="22"/>
          <w:szCs w:val="20"/>
          <w:lang w:val="en-US"/>
        </w:rPr>
        <w:t>differences (&gt;10% contribution) in fish abundances between</w:t>
      </w:r>
      <w:r w:rsidR="00CA49DA">
        <w:rPr>
          <w:rFonts w:asciiTheme="minorHAnsi" w:eastAsia="Calibri" w:hAnsiTheme="minorHAnsi" w:cs="Arial"/>
          <w:sz w:val="22"/>
          <w:szCs w:val="20"/>
          <w:lang w:val="en-US"/>
        </w:rPr>
        <w:t xml:space="preserve"> the Severn River and the Dumaresq </w:t>
      </w:r>
      <w:r w:rsidR="00BD610D">
        <w:rPr>
          <w:rFonts w:asciiTheme="minorHAnsi" w:eastAsia="Calibri" w:hAnsiTheme="minorHAnsi" w:cs="Arial"/>
          <w:sz w:val="22"/>
          <w:szCs w:val="20"/>
          <w:lang w:val="en-US"/>
        </w:rPr>
        <w:t xml:space="preserve">and Macintyre </w:t>
      </w:r>
      <w:r w:rsidR="00F91DE7">
        <w:rPr>
          <w:rFonts w:asciiTheme="minorHAnsi" w:eastAsia="Calibri" w:hAnsiTheme="minorHAnsi" w:cs="Arial"/>
          <w:sz w:val="22"/>
          <w:szCs w:val="20"/>
          <w:lang w:val="en-US"/>
        </w:rPr>
        <w:t>r</w:t>
      </w:r>
      <w:r w:rsidR="00BD610D">
        <w:rPr>
          <w:rFonts w:asciiTheme="minorHAnsi" w:eastAsia="Calibri" w:hAnsiTheme="minorHAnsi" w:cs="Arial"/>
          <w:sz w:val="22"/>
          <w:szCs w:val="20"/>
          <w:lang w:val="en-US"/>
        </w:rPr>
        <w:t xml:space="preserve">ivers was primarily because of the absence of </w:t>
      </w:r>
      <w:r w:rsidR="001751A5">
        <w:rPr>
          <w:rFonts w:asciiTheme="minorHAnsi" w:eastAsia="Calibri" w:hAnsiTheme="minorHAnsi" w:cs="Arial"/>
          <w:sz w:val="22"/>
          <w:szCs w:val="20"/>
          <w:lang w:val="en-US"/>
        </w:rPr>
        <w:t>Bony Herring</w:t>
      </w:r>
      <w:r w:rsidR="00BD610D">
        <w:rPr>
          <w:rFonts w:asciiTheme="minorHAnsi" w:eastAsia="Calibri" w:hAnsiTheme="minorHAnsi" w:cs="Arial"/>
          <w:sz w:val="22"/>
          <w:szCs w:val="20"/>
          <w:lang w:val="en-US"/>
        </w:rPr>
        <w:t xml:space="preserve">, </w:t>
      </w:r>
      <w:r w:rsidR="001751A5">
        <w:rPr>
          <w:rFonts w:asciiTheme="minorHAnsi" w:eastAsia="Calibri" w:hAnsiTheme="minorHAnsi" w:cs="Arial"/>
          <w:sz w:val="22"/>
          <w:szCs w:val="20"/>
          <w:lang w:val="en-US"/>
        </w:rPr>
        <w:t>Murray-</w:t>
      </w:r>
      <w:r w:rsidR="00BD610D">
        <w:rPr>
          <w:rFonts w:asciiTheme="minorHAnsi" w:eastAsia="Calibri" w:hAnsiTheme="minorHAnsi" w:cs="Arial"/>
          <w:sz w:val="22"/>
          <w:szCs w:val="20"/>
          <w:lang w:val="en-US"/>
        </w:rPr>
        <w:t xml:space="preserve">Darling </w:t>
      </w:r>
      <w:r w:rsidR="001751A5">
        <w:rPr>
          <w:rFonts w:asciiTheme="minorHAnsi" w:eastAsia="Calibri" w:hAnsiTheme="minorHAnsi" w:cs="Arial"/>
          <w:sz w:val="22"/>
          <w:szCs w:val="20"/>
          <w:lang w:val="en-US"/>
        </w:rPr>
        <w:t>Rainbowfish</w:t>
      </w:r>
      <w:r w:rsidR="00BD610D">
        <w:rPr>
          <w:rFonts w:asciiTheme="minorHAnsi" w:eastAsia="Calibri" w:hAnsiTheme="minorHAnsi" w:cs="Arial"/>
          <w:sz w:val="22"/>
          <w:szCs w:val="20"/>
          <w:lang w:val="en-US"/>
        </w:rPr>
        <w:t xml:space="preserve">, </w:t>
      </w:r>
      <w:r w:rsidR="001751A5">
        <w:rPr>
          <w:rFonts w:asciiTheme="minorHAnsi" w:eastAsia="Calibri" w:hAnsiTheme="minorHAnsi" w:cs="Arial"/>
          <w:sz w:val="22"/>
          <w:szCs w:val="20"/>
          <w:lang w:val="en-US"/>
        </w:rPr>
        <w:t xml:space="preserve">Unspecked Hardyhead, </w:t>
      </w:r>
      <w:r w:rsidR="00BD610D">
        <w:rPr>
          <w:rFonts w:asciiTheme="minorHAnsi" w:eastAsia="Calibri" w:hAnsiTheme="minorHAnsi" w:cs="Arial"/>
          <w:sz w:val="22"/>
          <w:szCs w:val="20"/>
          <w:lang w:val="en-US"/>
        </w:rPr>
        <w:t xml:space="preserve">and extremely low numbers of </w:t>
      </w:r>
      <w:r w:rsidR="003B0077">
        <w:rPr>
          <w:rFonts w:asciiTheme="minorHAnsi" w:eastAsia="Calibri" w:hAnsiTheme="minorHAnsi" w:cs="Arial"/>
          <w:sz w:val="22"/>
          <w:szCs w:val="20"/>
          <w:lang w:val="en-US"/>
        </w:rPr>
        <w:t xml:space="preserve">Common Carp </w:t>
      </w:r>
      <w:r w:rsidR="00F91DE7">
        <w:rPr>
          <w:rFonts w:asciiTheme="minorHAnsi" w:eastAsia="Calibri" w:hAnsiTheme="minorHAnsi" w:cs="Arial"/>
          <w:sz w:val="22"/>
          <w:szCs w:val="20"/>
          <w:lang w:val="en-US"/>
        </w:rPr>
        <w:t>in</w:t>
      </w:r>
      <w:r w:rsidR="003970F2">
        <w:rPr>
          <w:rFonts w:asciiTheme="minorHAnsi" w:eastAsia="Calibri" w:hAnsiTheme="minorHAnsi" w:cs="Arial"/>
          <w:sz w:val="22"/>
          <w:szCs w:val="20"/>
          <w:lang w:val="en-US"/>
        </w:rPr>
        <w:t xml:space="preserve"> the Severn River</w:t>
      </w:r>
      <w:r w:rsidR="00BD610D">
        <w:rPr>
          <w:rFonts w:asciiTheme="minorHAnsi" w:eastAsia="Calibri" w:hAnsiTheme="minorHAnsi" w:cs="Arial"/>
          <w:sz w:val="22"/>
          <w:szCs w:val="20"/>
          <w:lang w:val="en-US"/>
        </w:rPr>
        <w:t>.</w:t>
      </w:r>
      <w:r w:rsidR="00B43482">
        <w:rPr>
          <w:rFonts w:asciiTheme="minorHAnsi" w:eastAsia="Calibri" w:hAnsiTheme="minorHAnsi" w:cs="Arial"/>
          <w:sz w:val="22"/>
          <w:szCs w:val="20"/>
          <w:lang w:val="en-US"/>
        </w:rPr>
        <w:t xml:space="preserve"> </w:t>
      </w:r>
    </w:p>
    <w:p w14:paraId="2BC91DD8" w14:textId="711C3645" w:rsidR="00003A6B" w:rsidRDefault="003970F2" w:rsidP="003B0077">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Differences between the</w:t>
      </w:r>
      <w:r w:rsidRPr="003970F2">
        <w:rPr>
          <w:rFonts w:asciiTheme="minorHAnsi" w:eastAsia="Calibri" w:hAnsiTheme="minorHAnsi" w:cs="Arial"/>
          <w:sz w:val="22"/>
          <w:szCs w:val="20"/>
          <w:lang w:val="en-US"/>
        </w:rPr>
        <w:t xml:space="preserve"> Dumaresq and Macintyre </w:t>
      </w:r>
      <w:r w:rsidR="00F91DE7">
        <w:rPr>
          <w:rFonts w:asciiTheme="minorHAnsi" w:eastAsia="Calibri" w:hAnsiTheme="minorHAnsi" w:cs="Arial"/>
          <w:sz w:val="22"/>
          <w:szCs w:val="20"/>
          <w:lang w:val="en-US"/>
        </w:rPr>
        <w:t>r</w:t>
      </w:r>
      <w:r w:rsidRPr="003970F2">
        <w:rPr>
          <w:rFonts w:asciiTheme="minorHAnsi" w:eastAsia="Calibri" w:hAnsiTheme="minorHAnsi" w:cs="Arial"/>
          <w:sz w:val="22"/>
          <w:szCs w:val="20"/>
          <w:lang w:val="en-US"/>
        </w:rPr>
        <w:t xml:space="preserve">ivers </w:t>
      </w:r>
      <w:r>
        <w:rPr>
          <w:rFonts w:asciiTheme="minorHAnsi" w:eastAsia="Calibri" w:hAnsiTheme="minorHAnsi" w:cs="Arial"/>
          <w:sz w:val="22"/>
          <w:szCs w:val="20"/>
          <w:lang w:val="en-US"/>
        </w:rPr>
        <w:t>during</w:t>
      </w:r>
      <w:r w:rsidRPr="003970F2">
        <w:rPr>
          <w:rFonts w:asciiTheme="minorHAnsi" w:eastAsia="Calibri" w:hAnsiTheme="minorHAnsi" w:cs="Arial"/>
          <w:sz w:val="22"/>
          <w:szCs w:val="20"/>
          <w:lang w:val="en-US"/>
        </w:rPr>
        <w:t xml:space="preserve"> 2016 </w:t>
      </w:r>
      <w:r>
        <w:rPr>
          <w:rFonts w:asciiTheme="minorHAnsi" w:eastAsia="Calibri" w:hAnsiTheme="minorHAnsi" w:cs="Arial"/>
          <w:sz w:val="22"/>
          <w:szCs w:val="20"/>
          <w:lang w:val="en-US"/>
        </w:rPr>
        <w:t>w</w:t>
      </w:r>
      <w:r w:rsidR="00DF65D4">
        <w:rPr>
          <w:rFonts w:asciiTheme="minorHAnsi" w:eastAsia="Calibri" w:hAnsiTheme="minorHAnsi" w:cs="Arial"/>
          <w:sz w:val="22"/>
          <w:szCs w:val="20"/>
          <w:lang w:val="en-US"/>
        </w:rPr>
        <w:t>ere</w:t>
      </w:r>
      <w:r>
        <w:rPr>
          <w:rFonts w:asciiTheme="minorHAnsi" w:eastAsia="Calibri" w:hAnsiTheme="minorHAnsi" w:cs="Arial"/>
          <w:sz w:val="22"/>
          <w:szCs w:val="20"/>
          <w:lang w:val="en-US"/>
        </w:rPr>
        <w:t xml:space="preserve"> the result of greater numbers of</w:t>
      </w:r>
      <w:r w:rsidRPr="003970F2">
        <w:t xml:space="preserve"> </w:t>
      </w:r>
      <w:r w:rsidR="001751A5">
        <w:rPr>
          <w:rFonts w:asciiTheme="minorHAnsi" w:eastAsia="Calibri" w:hAnsiTheme="minorHAnsi" w:cs="Arial"/>
          <w:sz w:val="22"/>
          <w:szCs w:val="20"/>
          <w:lang w:val="en-US"/>
        </w:rPr>
        <w:t>Gambusia</w:t>
      </w:r>
      <w:r w:rsidRPr="003970F2">
        <w:rPr>
          <w:rFonts w:asciiTheme="minorHAnsi" w:eastAsia="Calibri" w:hAnsiTheme="minorHAnsi" w:cs="Arial"/>
          <w:sz w:val="22"/>
          <w:szCs w:val="20"/>
          <w:lang w:val="en-US"/>
        </w:rPr>
        <w:t xml:space="preserve"> (contribution</w:t>
      </w:r>
      <w:r w:rsidR="001751A5">
        <w:rPr>
          <w:rFonts w:asciiTheme="minorHAnsi" w:eastAsia="Calibri" w:hAnsiTheme="minorHAnsi" w:cs="Arial"/>
          <w:sz w:val="22"/>
          <w:szCs w:val="20"/>
          <w:lang w:val="en-US"/>
        </w:rPr>
        <w:t xml:space="preserve"> </w:t>
      </w:r>
      <w:r w:rsidRPr="003970F2">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18.96</w:t>
      </w:r>
      <w:r w:rsidRPr="003970F2">
        <w:rPr>
          <w:rFonts w:asciiTheme="minorHAnsi" w:eastAsia="Calibri" w:hAnsiTheme="minorHAnsi" w:cs="Arial"/>
          <w:sz w:val="22"/>
          <w:szCs w:val="20"/>
          <w:lang w:val="en-US"/>
        </w:rPr>
        <w:t>%)</w:t>
      </w:r>
      <w:r w:rsidR="00DF65D4">
        <w:rPr>
          <w:rFonts w:asciiTheme="minorHAnsi" w:eastAsia="Calibri" w:hAnsiTheme="minorHAnsi" w:cs="Arial"/>
          <w:sz w:val="22"/>
          <w:szCs w:val="20"/>
          <w:lang w:val="en-US"/>
        </w:rPr>
        <w:t xml:space="preserve">, </w:t>
      </w:r>
      <w:r w:rsidR="001751A5">
        <w:rPr>
          <w:rFonts w:asciiTheme="minorHAnsi" w:eastAsia="Calibri" w:hAnsiTheme="minorHAnsi" w:cs="Arial"/>
          <w:sz w:val="22"/>
          <w:szCs w:val="20"/>
          <w:lang w:val="en-US"/>
        </w:rPr>
        <w:t xml:space="preserve">Carp Gudgeon </w:t>
      </w:r>
      <w:r w:rsidR="00DF65D4">
        <w:rPr>
          <w:rFonts w:asciiTheme="minorHAnsi" w:eastAsia="Calibri" w:hAnsiTheme="minorHAnsi" w:cs="Arial"/>
          <w:sz w:val="22"/>
          <w:szCs w:val="20"/>
          <w:lang w:val="en-US"/>
        </w:rPr>
        <w:t>(contribution</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17.75%)</w:t>
      </w:r>
      <w:r w:rsidR="001751A5">
        <w:rPr>
          <w:rFonts w:asciiTheme="minorHAnsi" w:eastAsia="Calibri" w:hAnsiTheme="minorHAnsi" w:cs="Arial"/>
          <w:sz w:val="22"/>
          <w:szCs w:val="20"/>
          <w:lang w:val="en-US"/>
        </w:rPr>
        <w:t>,</w:t>
      </w:r>
      <w:r w:rsidR="00DF65D4">
        <w:rPr>
          <w:rFonts w:asciiTheme="minorHAnsi" w:eastAsia="Calibri" w:hAnsiTheme="minorHAnsi" w:cs="Arial"/>
          <w:sz w:val="22"/>
          <w:szCs w:val="20"/>
          <w:lang w:val="en-US"/>
        </w:rPr>
        <w:t xml:space="preserve"> and </w:t>
      </w:r>
      <w:r w:rsidR="001751A5">
        <w:rPr>
          <w:rFonts w:asciiTheme="minorHAnsi" w:eastAsia="Calibri" w:hAnsiTheme="minorHAnsi" w:cs="Arial"/>
          <w:sz w:val="22"/>
          <w:szCs w:val="20"/>
          <w:lang w:val="en-US"/>
        </w:rPr>
        <w:t xml:space="preserve">Unspecked Hardyhead </w:t>
      </w:r>
      <w:r w:rsidR="00DF65D4">
        <w:rPr>
          <w:rFonts w:asciiTheme="minorHAnsi" w:eastAsia="Calibri" w:hAnsiTheme="minorHAnsi" w:cs="Arial"/>
          <w:sz w:val="22"/>
          <w:szCs w:val="20"/>
          <w:lang w:val="en-US"/>
        </w:rPr>
        <w:t>(contribution</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12.25%)</w:t>
      </w:r>
      <w:r w:rsidR="00F91DE7">
        <w:rPr>
          <w:rFonts w:asciiTheme="minorHAnsi" w:eastAsia="Calibri" w:hAnsiTheme="minorHAnsi" w:cs="Arial"/>
          <w:sz w:val="22"/>
          <w:szCs w:val="20"/>
          <w:lang w:val="en-US"/>
        </w:rPr>
        <w:t xml:space="preserve"> in the Dumaresq</w:t>
      </w:r>
      <w:r w:rsidR="001751A5">
        <w:rPr>
          <w:rFonts w:asciiTheme="minorHAnsi" w:eastAsia="Calibri" w:hAnsiTheme="minorHAnsi" w:cs="Arial"/>
          <w:sz w:val="22"/>
          <w:szCs w:val="20"/>
          <w:lang w:val="en-US"/>
        </w:rPr>
        <w:t xml:space="preserve"> River</w:t>
      </w:r>
      <w:r w:rsidR="00DF65D4">
        <w:rPr>
          <w:rFonts w:asciiTheme="minorHAnsi" w:eastAsia="Calibri" w:hAnsiTheme="minorHAnsi" w:cs="Arial"/>
          <w:sz w:val="22"/>
          <w:szCs w:val="20"/>
          <w:lang w:val="en-US"/>
        </w:rPr>
        <w:t xml:space="preserve">. During the 2017a </w:t>
      </w:r>
      <w:r w:rsidR="003E7773">
        <w:rPr>
          <w:rFonts w:asciiTheme="minorHAnsi" w:eastAsia="Calibri" w:hAnsiTheme="minorHAnsi" w:cs="Arial"/>
          <w:sz w:val="22"/>
          <w:szCs w:val="20"/>
          <w:lang w:val="en-US"/>
        </w:rPr>
        <w:t xml:space="preserve">sampling </w:t>
      </w:r>
      <w:r w:rsidR="00DF65D4">
        <w:rPr>
          <w:rFonts w:asciiTheme="minorHAnsi" w:eastAsia="Calibri" w:hAnsiTheme="minorHAnsi" w:cs="Arial"/>
          <w:sz w:val="22"/>
          <w:szCs w:val="20"/>
          <w:lang w:val="en-US"/>
        </w:rPr>
        <w:t>event</w:t>
      </w:r>
      <w:r w:rsidR="00453901">
        <w:rPr>
          <w:rFonts w:asciiTheme="minorHAnsi" w:eastAsia="Calibri" w:hAnsiTheme="minorHAnsi" w:cs="Arial"/>
          <w:sz w:val="22"/>
          <w:szCs w:val="20"/>
          <w:lang w:val="en-US"/>
        </w:rPr>
        <w:t xml:space="preserve">, </w:t>
      </w:r>
      <w:r w:rsidR="00F91DE7">
        <w:rPr>
          <w:rFonts w:asciiTheme="minorHAnsi" w:eastAsia="Calibri" w:hAnsiTheme="minorHAnsi" w:cs="Arial"/>
          <w:sz w:val="22"/>
          <w:szCs w:val="20"/>
          <w:lang w:val="en-US"/>
        </w:rPr>
        <w:t xml:space="preserve">differences were a result of </w:t>
      </w:r>
      <w:r w:rsidR="00DF65D4">
        <w:rPr>
          <w:rFonts w:asciiTheme="minorHAnsi" w:eastAsia="Calibri" w:hAnsiTheme="minorHAnsi" w:cs="Arial"/>
          <w:sz w:val="22"/>
          <w:szCs w:val="20"/>
          <w:lang w:val="en-US"/>
        </w:rPr>
        <w:t xml:space="preserve">higher abundances of </w:t>
      </w:r>
      <w:r w:rsidR="001751A5">
        <w:rPr>
          <w:rFonts w:asciiTheme="minorHAnsi" w:eastAsia="Calibri" w:hAnsiTheme="minorHAnsi" w:cs="Arial"/>
          <w:sz w:val="22"/>
          <w:szCs w:val="20"/>
          <w:lang w:val="en-US"/>
        </w:rPr>
        <w:t xml:space="preserve">Carp Gudgeon </w:t>
      </w:r>
      <w:r w:rsidR="00DF65D4">
        <w:rPr>
          <w:rFonts w:asciiTheme="minorHAnsi" w:eastAsia="Calibri" w:hAnsiTheme="minorHAnsi" w:cs="Arial"/>
          <w:sz w:val="22"/>
          <w:szCs w:val="20"/>
          <w:lang w:val="en-US"/>
        </w:rPr>
        <w:t>(contribution</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12.68</w:t>
      </w:r>
      <w:r w:rsidR="001751A5">
        <w:rPr>
          <w:rFonts w:asciiTheme="minorHAnsi" w:eastAsia="Calibri" w:hAnsiTheme="minorHAnsi" w:cs="Arial"/>
          <w:sz w:val="22"/>
          <w:szCs w:val="20"/>
          <w:lang w:val="en-US"/>
        </w:rPr>
        <w:t>%</w:t>
      </w:r>
      <w:r w:rsidR="00DF65D4">
        <w:rPr>
          <w:rFonts w:asciiTheme="minorHAnsi" w:eastAsia="Calibri" w:hAnsiTheme="minorHAnsi" w:cs="Arial"/>
          <w:sz w:val="22"/>
          <w:szCs w:val="20"/>
          <w:lang w:val="en-US"/>
        </w:rPr>
        <w:t xml:space="preserve">) and </w:t>
      </w:r>
      <w:r w:rsidR="001751A5">
        <w:rPr>
          <w:rFonts w:asciiTheme="minorHAnsi" w:eastAsia="Calibri" w:hAnsiTheme="minorHAnsi" w:cs="Arial"/>
          <w:sz w:val="22"/>
          <w:szCs w:val="20"/>
          <w:lang w:val="en-US"/>
        </w:rPr>
        <w:t xml:space="preserve">Freshwater Catfish </w:t>
      </w:r>
      <w:r w:rsidR="00DF65D4">
        <w:rPr>
          <w:rFonts w:asciiTheme="minorHAnsi" w:eastAsia="Calibri" w:hAnsiTheme="minorHAnsi" w:cs="Arial"/>
          <w:sz w:val="22"/>
          <w:szCs w:val="20"/>
          <w:lang w:val="en-US"/>
        </w:rPr>
        <w:t>(contribution</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sidR="00DF65D4">
        <w:rPr>
          <w:rFonts w:asciiTheme="minorHAnsi" w:eastAsia="Calibri" w:hAnsiTheme="minorHAnsi" w:cs="Arial"/>
          <w:sz w:val="22"/>
          <w:szCs w:val="20"/>
          <w:lang w:val="en-US"/>
        </w:rPr>
        <w:t>11.80</w:t>
      </w:r>
      <w:r w:rsidR="001751A5">
        <w:rPr>
          <w:rFonts w:asciiTheme="minorHAnsi" w:eastAsia="Calibri" w:hAnsiTheme="minorHAnsi" w:cs="Arial"/>
          <w:sz w:val="22"/>
          <w:szCs w:val="20"/>
          <w:lang w:val="en-US"/>
        </w:rPr>
        <w:t>%</w:t>
      </w:r>
      <w:r w:rsidR="00DF65D4">
        <w:rPr>
          <w:rFonts w:asciiTheme="minorHAnsi" w:eastAsia="Calibri" w:hAnsiTheme="minorHAnsi" w:cs="Arial"/>
          <w:sz w:val="22"/>
          <w:szCs w:val="20"/>
          <w:lang w:val="en-US"/>
        </w:rPr>
        <w:t xml:space="preserve">) </w:t>
      </w:r>
      <w:r w:rsidR="00453901">
        <w:rPr>
          <w:rFonts w:asciiTheme="minorHAnsi" w:eastAsia="Calibri" w:hAnsiTheme="minorHAnsi" w:cs="Arial"/>
          <w:sz w:val="22"/>
          <w:szCs w:val="20"/>
          <w:lang w:val="en-US"/>
        </w:rPr>
        <w:t>in the Dumaresq River</w:t>
      </w:r>
      <w:r w:rsidR="003B0077">
        <w:rPr>
          <w:rFonts w:asciiTheme="minorHAnsi" w:eastAsia="Calibri" w:hAnsiTheme="minorHAnsi" w:cs="Arial"/>
          <w:sz w:val="22"/>
          <w:szCs w:val="20"/>
          <w:lang w:val="en-US"/>
        </w:rPr>
        <w:t>,</w:t>
      </w:r>
      <w:r w:rsidR="00453901">
        <w:rPr>
          <w:rFonts w:asciiTheme="minorHAnsi" w:eastAsia="Calibri" w:hAnsiTheme="minorHAnsi" w:cs="Arial"/>
          <w:sz w:val="22"/>
          <w:szCs w:val="20"/>
          <w:lang w:val="en-US"/>
        </w:rPr>
        <w:t xml:space="preserve"> </w:t>
      </w:r>
      <w:r w:rsidRPr="003970F2">
        <w:rPr>
          <w:rFonts w:asciiTheme="minorHAnsi" w:eastAsia="Calibri" w:hAnsiTheme="minorHAnsi" w:cs="Arial"/>
          <w:sz w:val="22"/>
          <w:szCs w:val="20"/>
          <w:lang w:val="en-US"/>
        </w:rPr>
        <w:t xml:space="preserve">and </w:t>
      </w:r>
      <w:r w:rsidR="00453901">
        <w:rPr>
          <w:rFonts w:asciiTheme="minorHAnsi" w:eastAsia="Calibri" w:hAnsiTheme="minorHAnsi" w:cs="Arial"/>
          <w:sz w:val="22"/>
          <w:szCs w:val="20"/>
          <w:lang w:val="en-US"/>
        </w:rPr>
        <w:t xml:space="preserve">higher abundances of </w:t>
      </w:r>
      <w:r w:rsidR="001751A5">
        <w:rPr>
          <w:rFonts w:asciiTheme="minorHAnsi" w:eastAsia="Calibri" w:hAnsiTheme="minorHAnsi" w:cs="Arial"/>
          <w:sz w:val="22"/>
          <w:szCs w:val="20"/>
          <w:lang w:val="en-US"/>
        </w:rPr>
        <w:t xml:space="preserve">Unspecked Hardyhead </w:t>
      </w:r>
      <w:r w:rsidR="00453901">
        <w:rPr>
          <w:rFonts w:asciiTheme="minorHAnsi" w:eastAsia="Calibri" w:hAnsiTheme="minorHAnsi" w:cs="Arial"/>
          <w:sz w:val="22"/>
          <w:szCs w:val="20"/>
          <w:lang w:val="en-US"/>
        </w:rPr>
        <w:t>(contribution</w:t>
      </w:r>
      <w:r w:rsidR="001751A5">
        <w:rPr>
          <w:rFonts w:asciiTheme="minorHAnsi" w:eastAsia="Calibri" w:hAnsiTheme="minorHAnsi" w:cs="Arial"/>
          <w:sz w:val="22"/>
          <w:szCs w:val="20"/>
          <w:lang w:val="en-US"/>
        </w:rPr>
        <w:t xml:space="preserve"> </w:t>
      </w:r>
      <w:r w:rsidR="00453901">
        <w:rPr>
          <w:rFonts w:asciiTheme="minorHAnsi" w:eastAsia="Calibri" w:hAnsiTheme="minorHAnsi" w:cs="Arial"/>
          <w:sz w:val="22"/>
          <w:szCs w:val="20"/>
          <w:lang w:val="en-US"/>
        </w:rPr>
        <w:t>=</w:t>
      </w:r>
      <w:r w:rsidR="001751A5">
        <w:rPr>
          <w:rFonts w:asciiTheme="minorHAnsi" w:eastAsia="Calibri" w:hAnsiTheme="minorHAnsi" w:cs="Arial"/>
          <w:sz w:val="22"/>
          <w:szCs w:val="20"/>
          <w:lang w:val="en-US"/>
        </w:rPr>
        <w:t xml:space="preserve"> </w:t>
      </w:r>
      <w:r w:rsidR="00453901">
        <w:rPr>
          <w:rFonts w:asciiTheme="minorHAnsi" w:eastAsia="Calibri" w:hAnsiTheme="minorHAnsi" w:cs="Arial"/>
          <w:sz w:val="22"/>
          <w:szCs w:val="20"/>
          <w:lang w:val="en-US"/>
        </w:rPr>
        <w:t>14.02) in the Macintyre River.</w:t>
      </w:r>
      <w:r>
        <w:rPr>
          <w:rFonts w:asciiTheme="minorHAnsi" w:eastAsia="Calibri" w:hAnsiTheme="minorHAnsi" w:cs="Arial"/>
          <w:sz w:val="22"/>
          <w:szCs w:val="20"/>
          <w:lang w:val="en-US"/>
        </w:rPr>
        <w:t xml:space="preserve"> </w:t>
      </w:r>
    </w:p>
    <w:p w14:paraId="2BC91DD9" w14:textId="77777777" w:rsidR="00A317CE" w:rsidRDefault="00A317CE">
      <w:pPr>
        <w:rPr>
          <w:rFonts w:asciiTheme="minorHAnsi" w:eastAsia="Calibri" w:hAnsiTheme="minorHAnsi" w:cs="Arial"/>
          <w:sz w:val="22"/>
          <w:szCs w:val="20"/>
          <w:lang w:val="en-US"/>
        </w:rPr>
        <w:sectPr w:rsidR="00A317CE" w:rsidSect="00C91000">
          <w:footerReference w:type="first" r:id="rId37"/>
          <w:pgSz w:w="11906" w:h="16838" w:code="9"/>
          <w:pgMar w:top="1440" w:right="1440" w:bottom="1440" w:left="1440" w:header="567" w:footer="567" w:gutter="0"/>
          <w:cols w:space="708"/>
          <w:titlePg/>
          <w:docGrid w:linePitch="360"/>
        </w:sectPr>
      </w:pPr>
    </w:p>
    <w:p w14:paraId="2BC91DDA" w14:textId="77777777" w:rsidR="00FB5751" w:rsidRDefault="002E0DE3" w:rsidP="003F5F5D">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noProof/>
          <w:sz w:val="22"/>
          <w:szCs w:val="20"/>
        </w:rPr>
        <mc:AlternateContent>
          <mc:Choice Requires="wps">
            <w:drawing>
              <wp:anchor distT="0" distB="0" distL="114300" distR="114300" simplePos="0" relativeHeight="251672576" behindDoc="0" locked="0" layoutInCell="1" allowOverlap="1" wp14:anchorId="2BC920F1" wp14:editId="2BC920F2">
                <wp:simplePos x="0" y="0"/>
                <wp:positionH relativeFrom="column">
                  <wp:posOffset>-403860</wp:posOffset>
                </wp:positionH>
                <wp:positionV relativeFrom="paragraph">
                  <wp:posOffset>1234440</wp:posOffset>
                </wp:positionV>
                <wp:extent cx="327660" cy="2819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766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92136" w14:textId="77777777" w:rsidR="00483A61" w:rsidRDefault="00483A61" w:rsidP="002E0DE3">
                            <w:pPr>
                              <w:jc w:val="center"/>
                            </w:pPr>
                            <w:r>
                              <w:t>Catch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20F1" id="Text Box 48" o:spid="_x0000_s1070" type="#_x0000_t202" style="position:absolute;left:0;text-align:left;margin-left:-31.8pt;margin-top:97.2pt;width:25.8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" fillcolor="white [3201]" stroked="f" strokeweight=".5pt">
                <v:textbox style="layout-flow:vertical;mso-layout-flow-alt:bottom-to-top">
                  <w:txbxContent>
                    <w:p w14:paraId="2BC92136" w14:textId="77777777" w:rsidR="00483A61" w:rsidRDefault="00483A61" w:rsidP="002E0DE3">
                      <w:pPr>
                        <w:jc w:val="center"/>
                      </w:pPr>
                      <w:r>
                        <w:t>Catch</w:t>
                      </w:r>
                    </w:p>
                  </w:txbxContent>
                </v:textbox>
              </v:shape>
            </w:pict>
          </mc:Fallback>
        </mc:AlternateContent>
      </w:r>
      <w:r w:rsidR="00C77E14">
        <w:rPr>
          <w:rFonts w:asciiTheme="minorHAnsi" w:eastAsia="Calibri" w:hAnsiTheme="minorHAnsi" w:cs="Arial"/>
          <w:noProof/>
          <w:sz w:val="22"/>
          <w:szCs w:val="20"/>
        </w:rPr>
        <w:drawing>
          <wp:inline distT="0" distB="0" distL="0" distR="0" wp14:anchorId="2BC920F3" wp14:editId="0BE2C8FB">
            <wp:extent cx="8975090" cy="5288280"/>
            <wp:effectExtent l="0" t="0" r="0" b="7620"/>
            <wp:docPr id="47" name="Picture 47" descr="Figure 7: Catch per site per year for the 15 fish species sampled in the Border Rivers over six sampling events between 2015 and 2018 (see Table 5 for species names)." title="Figure 7: Catch per site per year for the 15 fish species sampled in the Border Rivers over six sampling events between 2015 and 2018 (see Table 5 for species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09407" cy="5308500"/>
                    </a:xfrm>
                    <a:prstGeom prst="rect">
                      <a:avLst/>
                    </a:prstGeom>
                    <a:noFill/>
                  </pic:spPr>
                </pic:pic>
              </a:graphicData>
            </a:graphic>
          </wp:inline>
        </w:drawing>
      </w:r>
    </w:p>
    <w:p w14:paraId="2BC91DDB" w14:textId="5624A697" w:rsidR="00003A6B" w:rsidRDefault="00003A6B">
      <w:pPr>
        <w:rPr>
          <w:rFonts w:asciiTheme="minorHAnsi" w:eastAsia="Calibri" w:hAnsiTheme="minorHAnsi" w:cs="Arial"/>
          <w:sz w:val="22"/>
          <w:szCs w:val="20"/>
          <w:lang w:val="en-US"/>
        </w:rPr>
      </w:pPr>
      <w:r w:rsidRPr="00AD05E1">
        <w:rPr>
          <w:rFonts w:asciiTheme="minorHAnsi" w:eastAsia="Calibri" w:hAnsiTheme="minorHAnsi" w:cs="Arial"/>
          <w:b/>
          <w:sz w:val="20"/>
          <w:szCs w:val="20"/>
          <w:u w:val="single"/>
          <w:lang w:val="en-US"/>
        </w:rPr>
        <w:t xml:space="preserve">Figure </w:t>
      </w:r>
      <w:r w:rsidR="00F36AA0">
        <w:rPr>
          <w:rFonts w:asciiTheme="minorHAnsi" w:eastAsia="Calibri" w:hAnsiTheme="minorHAnsi" w:cs="Arial"/>
          <w:b/>
          <w:sz w:val="20"/>
          <w:szCs w:val="20"/>
          <w:u w:val="single"/>
          <w:lang w:val="en-US"/>
        </w:rPr>
        <w:t>7</w:t>
      </w:r>
      <w:r w:rsidR="000A122F" w:rsidRPr="00AD05E1">
        <w:rPr>
          <w:rFonts w:asciiTheme="minorHAnsi" w:eastAsia="Calibri" w:hAnsiTheme="minorHAnsi" w:cs="Arial"/>
          <w:b/>
          <w:sz w:val="20"/>
          <w:szCs w:val="20"/>
          <w:lang w:val="en-US"/>
        </w:rPr>
        <w:t>:</w:t>
      </w:r>
      <w:r w:rsidR="002E0DE3" w:rsidRPr="00AD05E1">
        <w:rPr>
          <w:rFonts w:asciiTheme="minorHAnsi" w:eastAsia="Calibri" w:hAnsiTheme="minorHAnsi" w:cs="Arial"/>
          <w:b/>
          <w:sz w:val="20"/>
          <w:szCs w:val="20"/>
          <w:lang w:val="en-US"/>
        </w:rPr>
        <w:t xml:space="preserve"> </w:t>
      </w:r>
      <w:r w:rsidR="002E0DE3" w:rsidRPr="00AD05E1">
        <w:rPr>
          <w:rFonts w:asciiTheme="minorHAnsi" w:eastAsia="Calibri" w:hAnsiTheme="minorHAnsi" w:cs="Arial"/>
          <w:sz w:val="20"/>
          <w:szCs w:val="20"/>
          <w:lang w:val="en-US"/>
        </w:rPr>
        <w:t xml:space="preserve">Catch per site per year for the 15 fish species sampled in the Border Rivers over six sampling events between 2015 and </w:t>
      </w:r>
      <w:r w:rsidR="00A550FB" w:rsidRPr="00AD05E1">
        <w:rPr>
          <w:rFonts w:asciiTheme="minorHAnsi" w:eastAsia="Calibri" w:hAnsiTheme="minorHAnsi" w:cs="Arial"/>
          <w:sz w:val="20"/>
          <w:szCs w:val="20"/>
          <w:lang w:val="en-US"/>
        </w:rPr>
        <w:t>2018</w:t>
      </w:r>
      <w:r w:rsidR="00EA58F9">
        <w:rPr>
          <w:rFonts w:asciiTheme="minorHAnsi" w:eastAsia="Calibri" w:hAnsiTheme="minorHAnsi" w:cs="Arial"/>
          <w:sz w:val="20"/>
          <w:szCs w:val="20"/>
          <w:lang w:val="en-US"/>
        </w:rPr>
        <w:t xml:space="preserve"> (see Table 5 for species names)</w:t>
      </w:r>
      <w:r w:rsidR="00A550FB" w:rsidRPr="00AD05E1">
        <w:rPr>
          <w:rFonts w:asciiTheme="minorHAnsi" w:eastAsia="Calibri" w:hAnsiTheme="minorHAnsi" w:cs="Arial"/>
          <w:sz w:val="20"/>
          <w:szCs w:val="20"/>
          <w:lang w:val="en-US"/>
        </w:rPr>
        <w:t>.</w:t>
      </w:r>
    </w:p>
    <w:p w14:paraId="2BC91DDC" w14:textId="77777777" w:rsidR="00A317CE" w:rsidRPr="00F26CBC" w:rsidRDefault="00A317CE" w:rsidP="00A317CE">
      <w:pPr>
        <w:ind w:left="360"/>
        <w:rPr>
          <w:sz w:val="20"/>
        </w:rPr>
      </w:pPr>
      <w:r w:rsidRPr="00F26CBC">
        <w:rPr>
          <w:rFonts w:asciiTheme="minorHAnsi" w:hAnsiTheme="minorHAnsi"/>
          <w:b/>
          <w:sz w:val="20"/>
          <w:u w:val="single"/>
        </w:rPr>
        <w:t xml:space="preserve">Table </w:t>
      </w:r>
      <w:r w:rsidR="005E33B6" w:rsidRPr="00F26CBC">
        <w:rPr>
          <w:rFonts w:asciiTheme="minorHAnsi" w:hAnsiTheme="minorHAnsi"/>
          <w:b/>
          <w:sz w:val="20"/>
          <w:u w:val="single"/>
        </w:rPr>
        <w:t>7</w:t>
      </w:r>
      <w:r w:rsidRPr="00F26CBC">
        <w:rPr>
          <w:b/>
          <w:sz w:val="20"/>
        </w:rPr>
        <w:t>:</w:t>
      </w:r>
      <w:r w:rsidRPr="00F26CBC">
        <w:rPr>
          <w:rFonts w:asciiTheme="minorHAnsi" w:hAnsiTheme="minorHAnsi"/>
          <w:sz w:val="20"/>
        </w:rPr>
        <w:t xml:space="preserve"> Total catch numbers across all sites combined for the six samples undertaken (2015-2018) in the Dumaresq (</w:t>
      </w:r>
      <w:r w:rsidRPr="00F26CBC">
        <w:rPr>
          <w:rFonts w:asciiTheme="minorHAnsi" w:hAnsiTheme="minorHAnsi"/>
          <w:i/>
          <w:sz w:val="20"/>
        </w:rPr>
        <w:t xml:space="preserve">n </w:t>
      </w:r>
      <w:r w:rsidRPr="00F26CBC">
        <w:rPr>
          <w:rFonts w:asciiTheme="minorHAnsi" w:hAnsiTheme="minorHAnsi"/>
          <w:sz w:val="20"/>
        </w:rPr>
        <w:t>= 6), Macintyre (</w:t>
      </w:r>
      <w:r w:rsidRPr="00F26CBC">
        <w:rPr>
          <w:rFonts w:asciiTheme="minorHAnsi" w:hAnsiTheme="minorHAnsi"/>
          <w:i/>
          <w:sz w:val="20"/>
        </w:rPr>
        <w:t xml:space="preserve">n </w:t>
      </w:r>
      <w:r w:rsidRPr="00F26CBC">
        <w:rPr>
          <w:rFonts w:asciiTheme="minorHAnsi" w:hAnsiTheme="minorHAnsi"/>
          <w:sz w:val="20"/>
        </w:rPr>
        <w:t>= 5) and Severn</w:t>
      </w:r>
      <w:r w:rsidR="002F37C2" w:rsidRPr="00F26CBC">
        <w:rPr>
          <w:rFonts w:asciiTheme="minorHAnsi" w:hAnsiTheme="minorHAnsi"/>
          <w:sz w:val="20"/>
        </w:rPr>
        <w:t xml:space="preserve"> (</w:t>
      </w:r>
      <w:r w:rsidR="002F37C2" w:rsidRPr="00F26CBC">
        <w:rPr>
          <w:rFonts w:asciiTheme="minorHAnsi" w:hAnsiTheme="minorHAnsi"/>
          <w:i/>
          <w:sz w:val="20"/>
        </w:rPr>
        <w:t xml:space="preserve">n </w:t>
      </w:r>
      <w:r w:rsidR="002F37C2" w:rsidRPr="00F26CBC">
        <w:rPr>
          <w:rFonts w:asciiTheme="minorHAnsi" w:hAnsiTheme="minorHAnsi"/>
          <w:sz w:val="20"/>
        </w:rPr>
        <w:t>= 5)</w:t>
      </w:r>
      <w:r w:rsidRPr="00F26CBC">
        <w:rPr>
          <w:rFonts w:asciiTheme="minorHAnsi" w:hAnsiTheme="minorHAnsi"/>
          <w:sz w:val="20"/>
        </w:rPr>
        <w:t xml:space="preserve"> </w:t>
      </w:r>
      <w:r w:rsidR="008E46AE">
        <w:rPr>
          <w:rFonts w:asciiTheme="minorHAnsi" w:hAnsiTheme="minorHAnsi"/>
          <w:sz w:val="20"/>
        </w:rPr>
        <w:t xml:space="preserve">rivers </w:t>
      </w:r>
      <w:r w:rsidR="0002682A" w:rsidRPr="00F26CBC">
        <w:rPr>
          <w:rFonts w:asciiTheme="minorHAnsi" w:hAnsiTheme="minorHAnsi"/>
          <w:sz w:val="20"/>
        </w:rPr>
        <w:t xml:space="preserve">of the </w:t>
      </w:r>
      <w:r w:rsidRPr="00F26CBC">
        <w:rPr>
          <w:rFonts w:asciiTheme="minorHAnsi" w:hAnsiTheme="minorHAnsi"/>
          <w:sz w:val="20"/>
        </w:rPr>
        <w:t>Border Rivers Region north-western NSW/south-western Qld</w:t>
      </w:r>
      <w:r w:rsidRPr="00F26CBC">
        <w:rPr>
          <w:sz w:val="20"/>
        </w:rPr>
        <w:t>.</w:t>
      </w:r>
    </w:p>
    <w:p w14:paraId="2BC91DDD" w14:textId="77777777" w:rsidR="00A317CE" w:rsidRPr="00E55E89" w:rsidRDefault="00A317CE" w:rsidP="00A317CE">
      <w:pPr>
        <w:ind w:left="360"/>
        <w:rPr>
          <w:rFonts w:asciiTheme="minorHAnsi" w:hAnsiTheme="minorHAnsi"/>
        </w:rPr>
      </w:pPr>
    </w:p>
    <w:tbl>
      <w:tblPr>
        <w:tblStyle w:val="TableGrid"/>
        <w:tblW w:w="5896" w:type="pct"/>
        <w:jc w:val="center"/>
        <w:tblLayout w:type="fixed"/>
        <w:tblLook w:val="04A0" w:firstRow="1" w:lastRow="0" w:firstColumn="1" w:lastColumn="0" w:noHBand="0" w:noVBand="1"/>
      </w:tblPr>
      <w:tblGrid>
        <w:gridCol w:w="773"/>
        <w:gridCol w:w="839"/>
        <w:gridCol w:w="1014"/>
        <w:gridCol w:w="675"/>
        <w:gridCol w:w="912"/>
        <w:gridCol w:w="1076"/>
        <w:gridCol w:w="662"/>
        <w:gridCol w:w="1037"/>
        <w:gridCol w:w="1047"/>
        <w:gridCol w:w="988"/>
        <w:gridCol w:w="806"/>
        <w:gridCol w:w="915"/>
        <w:gridCol w:w="889"/>
        <w:gridCol w:w="961"/>
        <w:gridCol w:w="787"/>
        <w:gridCol w:w="1185"/>
        <w:gridCol w:w="1185"/>
        <w:gridCol w:w="708"/>
      </w:tblGrid>
      <w:tr w:rsidR="00A317CE" w:rsidRPr="00A654B8" w14:paraId="2BC91DE2" w14:textId="77777777" w:rsidTr="00F729A8">
        <w:trPr>
          <w:jc w:val="center"/>
        </w:trPr>
        <w:tc>
          <w:tcPr>
            <w:tcW w:w="235" w:type="pct"/>
            <w:tcBorders>
              <w:top w:val="nil"/>
              <w:left w:val="nil"/>
              <w:bottom w:val="nil"/>
              <w:right w:val="nil"/>
            </w:tcBorders>
          </w:tcPr>
          <w:p w14:paraId="2BC91DDE" w14:textId="77777777" w:rsidR="00A317CE" w:rsidRPr="00A654B8" w:rsidRDefault="00A317CE" w:rsidP="00F729A8">
            <w:pPr>
              <w:rPr>
                <w:rFonts w:asciiTheme="minorHAnsi" w:hAnsiTheme="minorHAnsi"/>
                <w:sz w:val="18"/>
                <w:szCs w:val="18"/>
              </w:rPr>
            </w:pPr>
          </w:p>
        </w:tc>
        <w:tc>
          <w:tcPr>
            <w:tcW w:w="255" w:type="pct"/>
            <w:tcBorders>
              <w:top w:val="nil"/>
              <w:left w:val="nil"/>
            </w:tcBorders>
          </w:tcPr>
          <w:p w14:paraId="2BC91DDF" w14:textId="77777777" w:rsidR="00A317CE" w:rsidRPr="00A654B8" w:rsidRDefault="00A317CE" w:rsidP="00F729A8">
            <w:pPr>
              <w:rPr>
                <w:rFonts w:asciiTheme="minorHAnsi" w:hAnsiTheme="minorHAnsi"/>
                <w:sz w:val="18"/>
                <w:szCs w:val="18"/>
              </w:rPr>
            </w:pPr>
          </w:p>
        </w:tc>
        <w:tc>
          <w:tcPr>
            <w:tcW w:w="4295" w:type="pct"/>
            <w:gridSpan w:val="15"/>
            <w:vAlign w:val="bottom"/>
          </w:tcPr>
          <w:p w14:paraId="2BC91DE0" w14:textId="77777777" w:rsidR="00A317CE" w:rsidRPr="00A654B8" w:rsidRDefault="00A317CE" w:rsidP="00F729A8">
            <w:pPr>
              <w:jc w:val="center"/>
              <w:rPr>
                <w:rFonts w:asciiTheme="minorHAnsi" w:hAnsiTheme="minorHAnsi"/>
                <w:b/>
                <w:bCs/>
                <w:color w:val="000000"/>
                <w:sz w:val="20"/>
                <w:szCs w:val="18"/>
              </w:rPr>
            </w:pPr>
            <w:r w:rsidRPr="00A654B8">
              <w:rPr>
                <w:rFonts w:asciiTheme="minorHAnsi" w:hAnsiTheme="minorHAnsi"/>
                <w:b/>
                <w:bCs/>
                <w:color w:val="000000"/>
                <w:sz w:val="20"/>
                <w:szCs w:val="18"/>
              </w:rPr>
              <w:t>Species</w:t>
            </w:r>
          </w:p>
        </w:tc>
        <w:tc>
          <w:tcPr>
            <w:tcW w:w="215" w:type="pct"/>
            <w:tcBorders>
              <w:top w:val="nil"/>
              <w:right w:val="nil"/>
            </w:tcBorders>
            <w:vAlign w:val="bottom"/>
          </w:tcPr>
          <w:p w14:paraId="2BC91DE1" w14:textId="77777777" w:rsidR="00A317CE" w:rsidRPr="00A654B8" w:rsidRDefault="00A317CE" w:rsidP="00F729A8">
            <w:pPr>
              <w:rPr>
                <w:rFonts w:asciiTheme="minorHAnsi" w:hAnsiTheme="minorHAnsi"/>
                <w:b/>
                <w:bCs/>
                <w:color w:val="000000"/>
                <w:sz w:val="18"/>
                <w:szCs w:val="18"/>
              </w:rPr>
            </w:pPr>
          </w:p>
        </w:tc>
      </w:tr>
      <w:tr w:rsidR="00A317CE" w:rsidRPr="00A654B8" w14:paraId="2BC91DF5" w14:textId="77777777" w:rsidTr="00F729A8">
        <w:trPr>
          <w:trHeight w:val="700"/>
          <w:jc w:val="center"/>
        </w:trPr>
        <w:tc>
          <w:tcPr>
            <w:tcW w:w="235" w:type="pct"/>
            <w:tcBorders>
              <w:top w:val="nil"/>
              <w:left w:val="nil"/>
            </w:tcBorders>
          </w:tcPr>
          <w:p w14:paraId="2BC91DE3" w14:textId="77777777" w:rsidR="00A317CE" w:rsidRPr="00A654B8" w:rsidRDefault="00A317CE" w:rsidP="00F729A8">
            <w:pPr>
              <w:rPr>
                <w:rFonts w:asciiTheme="minorHAnsi" w:hAnsiTheme="minorHAnsi"/>
                <w:b/>
                <w:sz w:val="18"/>
                <w:szCs w:val="18"/>
              </w:rPr>
            </w:pPr>
          </w:p>
        </w:tc>
        <w:tc>
          <w:tcPr>
            <w:tcW w:w="255" w:type="pct"/>
            <w:vAlign w:val="center"/>
          </w:tcPr>
          <w:p w14:paraId="2BC91DE4" w14:textId="77777777" w:rsidR="00A317CE" w:rsidRPr="00A654B8" w:rsidRDefault="00A317CE" w:rsidP="00F729A8">
            <w:pPr>
              <w:rPr>
                <w:rFonts w:asciiTheme="minorHAnsi" w:hAnsiTheme="minorHAnsi"/>
                <w:b/>
                <w:sz w:val="18"/>
                <w:szCs w:val="18"/>
              </w:rPr>
            </w:pPr>
            <w:r w:rsidRPr="00A654B8">
              <w:rPr>
                <w:rFonts w:asciiTheme="minorHAnsi" w:hAnsiTheme="minorHAnsi"/>
                <w:b/>
                <w:sz w:val="18"/>
                <w:szCs w:val="18"/>
              </w:rPr>
              <w:t>Sample</w:t>
            </w:r>
          </w:p>
        </w:tc>
        <w:tc>
          <w:tcPr>
            <w:tcW w:w="308" w:type="pct"/>
            <w:shd w:val="clear" w:color="auto" w:fill="D9D9D9" w:themeFill="background1" w:themeFillShade="D9"/>
            <w:vAlign w:val="center"/>
          </w:tcPr>
          <w:p w14:paraId="2BC91DE5"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Olive Perchlet</w:t>
            </w:r>
          </w:p>
        </w:tc>
        <w:tc>
          <w:tcPr>
            <w:tcW w:w="205" w:type="pct"/>
            <w:shd w:val="clear" w:color="auto" w:fill="D9D9D9" w:themeFill="background1" w:themeFillShade="D9"/>
            <w:vAlign w:val="center"/>
          </w:tcPr>
          <w:p w14:paraId="2BC91DE6"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Silver Perch</w:t>
            </w:r>
          </w:p>
        </w:tc>
        <w:tc>
          <w:tcPr>
            <w:tcW w:w="277" w:type="pct"/>
            <w:shd w:val="clear" w:color="auto" w:fill="D9D9D9" w:themeFill="background1" w:themeFillShade="D9"/>
            <w:vAlign w:val="center"/>
          </w:tcPr>
          <w:p w14:paraId="2BC91DE7"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Goldfish</w:t>
            </w:r>
          </w:p>
        </w:tc>
        <w:tc>
          <w:tcPr>
            <w:tcW w:w="327" w:type="pct"/>
            <w:shd w:val="clear" w:color="auto" w:fill="D9D9D9" w:themeFill="background1" w:themeFillShade="D9"/>
            <w:vAlign w:val="center"/>
          </w:tcPr>
          <w:p w14:paraId="2BC91DE8"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Un-specked Hardyhead</w:t>
            </w:r>
          </w:p>
        </w:tc>
        <w:tc>
          <w:tcPr>
            <w:tcW w:w="201" w:type="pct"/>
            <w:shd w:val="clear" w:color="auto" w:fill="D9D9D9" w:themeFill="background1" w:themeFillShade="D9"/>
            <w:vAlign w:val="center"/>
          </w:tcPr>
          <w:p w14:paraId="2BC91DE9"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Carp</w:t>
            </w:r>
          </w:p>
        </w:tc>
        <w:tc>
          <w:tcPr>
            <w:tcW w:w="315" w:type="pct"/>
            <w:shd w:val="clear" w:color="auto" w:fill="D9D9D9" w:themeFill="background1" w:themeFillShade="D9"/>
            <w:vAlign w:val="center"/>
          </w:tcPr>
          <w:p w14:paraId="2BC91DEA"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Gambusia</w:t>
            </w:r>
          </w:p>
        </w:tc>
        <w:tc>
          <w:tcPr>
            <w:tcW w:w="318" w:type="pct"/>
            <w:shd w:val="clear" w:color="auto" w:fill="D9D9D9" w:themeFill="background1" w:themeFillShade="D9"/>
            <w:vAlign w:val="center"/>
          </w:tcPr>
          <w:p w14:paraId="2BC91DEB"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Carp Gudgeon</w:t>
            </w:r>
          </w:p>
        </w:tc>
        <w:tc>
          <w:tcPr>
            <w:tcW w:w="300" w:type="pct"/>
            <w:shd w:val="clear" w:color="auto" w:fill="D9D9D9" w:themeFill="background1" w:themeFillShade="D9"/>
            <w:vAlign w:val="center"/>
          </w:tcPr>
          <w:p w14:paraId="2BC91DEC"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Spangled Perch</w:t>
            </w:r>
          </w:p>
        </w:tc>
        <w:tc>
          <w:tcPr>
            <w:tcW w:w="245" w:type="pct"/>
            <w:shd w:val="clear" w:color="auto" w:fill="D9D9D9" w:themeFill="background1" w:themeFillShade="D9"/>
            <w:vAlign w:val="center"/>
          </w:tcPr>
          <w:p w14:paraId="2BC91DED"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Golden Perch</w:t>
            </w:r>
          </w:p>
        </w:tc>
        <w:tc>
          <w:tcPr>
            <w:tcW w:w="278" w:type="pct"/>
            <w:shd w:val="clear" w:color="auto" w:fill="D9D9D9" w:themeFill="background1" w:themeFillShade="D9"/>
            <w:vAlign w:val="center"/>
          </w:tcPr>
          <w:p w14:paraId="2BC91DEE"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Murray Cod</w:t>
            </w:r>
          </w:p>
        </w:tc>
        <w:tc>
          <w:tcPr>
            <w:tcW w:w="270" w:type="pct"/>
            <w:shd w:val="clear" w:color="auto" w:fill="D9D9D9" w:themeFill="background1" w:themeFillShade="D9"/>
            <w:vAlign w:val="center"/>
          </w:tcPr>
          <w:p w14:paraId="2BC91DEF"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MD Rainbowfish</w:t>
            </w:r>
          </w:p>
        </w:tc>
        <w:tc>
          <w:tcPr>
            <w:tcW w:w="292" w:type="pct"/>
            <w:shd w:val="clear" w:color="auto" w:fill="D9D9D9" w:themeFill="background1" w:themeFillShade="D9"/>
            <w:vAlign w:val="center"/>
          </w:tcPr>
          <w:p w14:paraId="2BC91DF0"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Purple Spotted Gudgeon</w:t>
            </w:r>
          </w:p>
        </w:tc>
        <w:tc>
          <w:tcPr>
            <w:tcW w:w="239" w:type="pct"/>
            <w:shd w:val="clear" w:color="auto" w:fill="D9D9D9" w:themeFill="background1" w:themeFillShade="D9"/>
            <w:vAlign w:val="center"/>
          </w:tcPr>
          <w:p w14:paraId="2BC91DF1"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Bony Herring</w:t>
            </w:r>
          </w:p>
        </w:tc>
        <w:tc>
          <w:tcPr>
            <w:tcW w:w="360" w:type="pct"/>
            <w:shd w:val="clear" w:color="auto" w:fill="D9D9D9" w:themeFill="background1" w:themeFillShade="D9"/>
            <w:vAlign w:val="center"/>
          </w:tcPr>
          <w:p w14:paraId="2BC91DF2"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Australian Smelt</w:t>
            </w:r>
          </w:p>
        </w:tc>
        <w:tc>
          <w:tcPr>
            <w:tcW w:w="360" w:type="pct"/>
            <w:shd w:val="clear" w:color="auto" w:fill="D9D9D9" w:themeFill="background1" w:themeFillShade="D9"/>
            <w:vAlign w:val="center"/>
          </w:tcPr>
          <w:p w14:paraId="2BC91DF3"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Freshwater Catfish</w:t>
            </w:r>
          </w:p>
        </w:tc>
        <w:tc>
          <w:tcPr>
            <w:tcW w:w="215" w:type="pct"/>
            <w:vAlign w:val="center"/>
          </w:tcPr>
          <w:p w14:paraId="2BC91DF4" w14:textId="77777777" w:rsidR="00A317CE" w:rsidRPr="00A654B8" w:rsidRDefault="00A317CE" w:rsidP="00F729A8">
            <w:pPr>
              <w:jc w:val="center"/>
              <w:rPr>
                <w:rFonts w:asciiTheme="minorHAnsi" w:hAnsiTheme="minorHAnsi"/>
                <w:b/>
                <w:bCs/>
                <w:color w:val="000000"/>
                <w:sz w:val="18"/>
                <w:szCs w:val="18"/>
              </w:rPr>
            </w:pPr>
            <w:r w:rsidRPr="00A654B8">
              <w:rPr>
                <w:rFonts w:asciiTheme="minorHAnsi" w:hAnsiTheme="minorHAnsi"/>
                <w:b/>
                <w:bCs/>
                <w:color w:val="000000"/>
                <w:sz w:val="18"/>
                <w:szCs w:val="18"/>
              </w:rPr>
              <w:t>Total</w:t>
            </w:r>
          </w:p>
        </w:tc>
      </w:tr>
      <w:tr w:rsidR="00A317CE" w:rsidRPr="0031399A" w14:paraId="2BC91E09" w14:textId="77777777" w:rsidTr="00F729A8">
        <w:trPr>
          <w:jc w:val="center"/>
        </w:trPr>
        <w:tc>
          <w:tcPr>
            <w:tcW w:w="235" w:type="pct"/>
            <w:vMerge w:val="restart"/>
            <w:textDirection w:val="btLr"/>
            <w:vAlign w:val="center"/>
          </w:tcPr>
          <w:p w14:paraId="2BC91DF6" w14:textId="77777777" w:rsidR="00A317CE" w:rsidRPr="0031399A" w:rsidRDefault="00A317CE" w:rsidP="00F729A8">
            <w:pPr>
              <w:ind w:left="113" w:right="113"/>
              <w:jc w:val="center"/>
              <w:rPr>
                <w:rFonts w:asciiTheme="minorHAnsi" w:hAnsiTheme="minorHAnsi"/>
                <w:b/>
                <w:sz w:val="18"/>
                <w:szCs w:val="18"/>
              </w:rPr>
            </w:pPr>
            <w:r w:rsidRPr="0031399A">
              <w:rPr>
                <w:rFonts w:asciiTheme="minorHAnsi" w:hAnsiTheme="minorHAnsi"/>
                <w:b/>
                <w:sz w:val="18"/>
                <w:szCs w:val="18"/>
              </w:rPr>
              <w:t>Dumaresq</w:t>
            </w:r>
          </w:p>
          <w:p w14:paraId="2BC91DF7" w14:textId="77777777" w:rsidR="00A317CE" w:rsidRPr="0031399A" w:rsidRDefault="00A317CE" w:rsidP="00F729A8">
            <w:pPr>
              <w:ind w:left="113" w:right="113"/>
              <w:jc w:val="center"/>
              <w:rPr>
                <w:rFonts w:asciiTheme="minorHAnsi" w:hAnsiTheme="minorHAnsi"/>
                <w:b/>
                <w:sz w:val="18"/>
                <w:szCs w:val="18"/>
              </w:rPr>
            </w:pPr>
            <w:r w:rsidRPr="0031399A">
              <w:rPr>
                <w:rFonts w:asciiTheme="minorHAnsi" w:hAnsiTheme="minorHAnsi"/>
                <w:b/>
                <w:sz w:val="18"/>
                <w:szCs w:val="18"/>
              </w:rPr>
              <w:t>River</w:t>
            </w:r>
          </w:p>
        </w:tc>
        <w:tc>
          <w:tcPr>
            <w:tcW w:w="255" w:type="pct"/>
            <w:vAlign w:val="center"/>
          </w:tcPr>
          <w:p w14:paraId="2BC91DF8"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2015</w:t>
            </w:r>
          </w:p>
        </w:tc>
        <w:tc>
          <w:tcPr>
            <w:tcW w:w="308" w:type="pct"/>
            <w:vAlign w:val="bottom"/>
          </w:tcPr>
          <w:p w14:paraId="2BC91DF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DF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DF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27" w:type="pct"/>
            <w:vAlign w:val="bottom"/>
          </w:tcPr>
          <w:p w14:paraId="2BC91DF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w:t>
            </w:r>
          </w:p>
        </w:tc>
        <w:tc>
          <w:tcPr>
            <w:tcW w:w="201" w:type="pct"/>
            <w:vAlign w:val="bottom"/>
          </w:tcPr>
          <w:p w14:paraId="2BC91DF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86</w:t>
            </w:r>
          </w:p>
        </w:tc>
        <w:tc>
          <w:tcPr>
            <w:tcW w:w="315" w:type="pct"/>
            <w:vAlign w:val="bottom"/>
          </w:tcPr>
          <w:p w14:paraId="2BC91DF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18" w:type="pct"/>
            <w:vAlign w:val="bottom"/>
          </w:tcPr>
          <w:p w14:paraId="2BC91DF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320</w:t>
            </w:r>
          </w:p>
        </w:tc>
        <w:tc>
          <w:tcPr>
            <w:tcW w:w="300" w:type="pct"/>
            <w:vAlign w:val="bottom"/>
          </w:tcPr>
          <w:p w14:paraId="2BC91E0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w:t>
            </w:r>
          </w:p>
        </w:tc>
        <w:tc>
          <w:tcPr>
            <w:tcW w:w="245" w:type="pct"/>
            <w:vAlign w:val="bottom"/>
          </w:tcPr>
          <w:p w14:paraId="2BC91E0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24</w:t>
            </w:r>
          </w:p>
        </w:tc>
        <w:tc>
          <w:tcPr>
            <w:tcW w:w="278" w:type="pct"/>
            <w:vAlign w:val="bottom"/>
          </w:tcPr>
          <w:p w14:paraId="2BC91E0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97</w:t>
            </w:r>
          </w:p>
        </w:tc>
        <w:tc>
          <w:tcPr>
            <w:tcW w:w="270" w:type="pct"/>
            <w:vAlign w:val="bottom"/>
          </w:tcPr>
          <w:p w14:paraId="2BC91E0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26</w:t>
            </w:r>
          </w:p>
        </w:tc>
        <w:tc>
          <w:tcPr>
            <w:tcW w:w="292" w:type="pct"/>
            <w:vAlign w:val="bottom"/>
          </w:tcPr>
          <w:p w14:paraId="2BC91E0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E0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121</w:t>
            </w:r>
          </w:p>
        </w:tc>
        <w:tc>
          <w:tcPr>
            <w:tcW w:w="360" w:type="pct"/>
            <w:vAlign w:val="bottom"/>
          </w:tcPr>
          <w:p w14:paraId="2BC91E0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59</w:t>
            </w:r>
          </w:p>
        </w:tc>
        <w:tc>
          <w:tcPr>
            <w:tcW w:w="360" w:type="pct"/>
            <w:vAlign w:val="bottom"/>
          </w:tcPr>
          <w:p w14:paraId="2BC91E0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w:t>
            </w:r>
          </w:p>
        </w:tc>
        <w:tc>
          <w:tcPr>
            <w:tcW w:w="215" w:type="pct"/>
            <w:vAlign w:val="bottom"/>
          </w:tcPr>
          <w:p w14:paraId="2BC91E08"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750</w:t>
            </w:r>
          </w:p>
        </w:tc>
      </w:tr>
      <w:tr w:rsidR="00A317CE" w:rsidRPr="0031399A" w14:paraId="2BC91E1C" w14:textId="77777777" w:rsidTr="00F729A8">
        <w:trPr>
          <w:jc w:val="center"/>
        </w:trPr>
        <w:tc>
          <w:tcPr>
            <w:tcW w:w="235" w:type="pct"/>
            <w:vMerge/>
          </w:tcPr>
          <w:p w14:paraId="2BC91E0A" w14:textId="77777777" w:rsidR="00A317CE" w:rsidRPr="0031399A" w:rsidRDefault="00A317CE" w:rsidP="00F729A8">
            <w:pPr>
              <w:rPr>
                <w:rFonts w:asciiTheme="minorHAnsi" w:hAnsiTheme="minorHAnsi"/>
                <w:sz w:val="18"/>
                <w:szCs w:val="18"/>
              </w:rPr>
            </w:pPr>
          </w:p>
        </w:tc>
        <w:tc>
          <w:tcPr>
            <w:tcW w:w="255" w:type="pct"/>
            <w:vAlign w:val="center"/>
          </w:tcPr>
          <w:p w14:paraId="2BC91E0B"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2016</w:t>
            </w:r>
          </w:p>
        </w:tc>
        <w:tc>
          <w:tcPr>
            <w:tcW w:w="308" w:type="pct"/>
            <w:vAlign w:val="bottom"/>
          </w:tcPr>
          <w:p w14:paraId="2BC91E0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05" w:type="pct"/>
            <w:vAlign w:val="bottom"/>
          </w:tcPr>
          <w:p w14:paraId="2BC91E0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E0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27" w:type="pct"/>
            <w:vAlign w:val="bottom"/>
          </w:tcPr>
          <w:p w14:paraId="2BC91E0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27</w:t>
            </w:r>
          </w:p>
        </w:tc>
        <w:tc>
          <w:tcPr>
            <w:tcW w:w="201" w:type="pct"/>
            <w:vAlign w:val="bottom"/>
          </w:tcPr>
          <w:p w14:paraId="2BC91E1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32</w:t>
            </w:r>
          </w:p>
        </w:tc>
        <w:tc>
          <w:tcPr>
            <w:tcW w:w="315" w:type="pct"/>
            <w:vAlign w:val="bottom"/>
          </w:tcPr>
          <w:p w14:paraId="2BC91E1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25</w:t>
            </w:r>
          </w:p>
        </w:tc>
        <w:tc>
          <w:tcPr>
            <w:tcW w:w="318" w:type="pct"/>
            <w:vAlign w:val="bottom"/>
          </w:tcPr>
          <w:p w14:paraId="2BC91E1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512</w:t>
            </w:r>
          </w:p>
        </w:tc>
        <w:tc>
          <w:tcPr>
            <w:tcW w:w="300" w:type="pct"/>
            <w:vAlign w:val="bottom"/>
          </w:tcPr>
          <w:p w14:paraId="2BC91E1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E1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10</w:t>
            </w:r>
          </w:p>
        </w:tc>
        <w:tc>
          <w:tcPr>
            <w:tcW w:w="278" w:type="pct"/>
            <w:vAlign w:val="bottom"/>
          </w:tcPr>
          <w:p w14:paraId="2BC91E1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41</w:t>
            </w:r>
          </w:p>
        </w:tc>
        <w:tc>
          <w:tcPr>
            <w:tcW w:w="270" w:type="pct"/>
            <w:vAlign w:val="bottom"/>
          </w:tcPr>
          <w:p w14:paraId="2BC91E1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30</w:t>
            </w:r>
          </w:p>
        </w:tc>
        <w:tc>
          <w:tcPr>
            <w:tcW w:w="292" w:type="pct"/>
            <w:vAlign w:val="bottom"/>
          </w:tcPr>
          <w:p w14:paraId="2BC91E1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E1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112</w:t>
            </w:r>
          </w:p>
        </w:tc>
        <w:tc>
          <w:tcPr>
            <w:tcW w:w="360" w:type="pct"/>
            <w:vAlign w:val="bottom"/>
          </w:tcPr>
          <w:p w14:paraId="2BC91E1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60" w:type="pct"/>
            <w:vAlign w:val="bottom"/>
          </w:tcPr>
          <w:p w14:paraId="2BC91E1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215" w:type="pct"/>
            <w:vAlign w:val="bottom"/>
          </w:tcPr>
          <w:p w14:paraId="2BC91E1B"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797</w:t>
            </w:r>
          </w:p>
        </w:tc>
      </w:tr>
      <w:tr w:rsidR="00A317CE" w:rsidRPr="0031399A" w14:paraId="2BC91E2F" w14:textId="77777777" w:rsidTr="00F729A8">
        <w:trPr>
          <w:jc w:val="center"/>
        </w:trPr>
        <w:tc>
          <w:tcPr>
            <w:tcW w:w="235" w:type="pct"/>
            <w:vMerge/>
          </w:tcPr>
          <w:p w14:paraId="2BC91E1D" w14:textId="77777777" w:rsidR="00A317CE" w:rsidRPr="0031399A" w:rsidRDefault="00A317CE" w:rsidP="00F729A8">
            <w:pPr>
              <w:rPr>
                <w:rFonts w:asciiTheme="minorHAnsi" w:hAnsiTheme="minorHAnsi"/>
                <w:sz w:val="18"/>
                <w:szCs w:val="18"/>
              </w:rPr>
            </w:pPr>
          </w:p>
        </w:tc>
        <w:tc>
          <w:tcPr>
            <w:tcW w:w="255" w:type="pct"/>
            <w:vAlign w:val="center"/>
          </w:tcPr>
          <w:p w14:paraId="2BC91E1E"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a</w:t>
            </w:r>
          </w:p>
        </w:tc>
        <w:tc>
          <w:tcPr>
            <w:tcW w:w="308" w:type="pct"/>
            <w:vAlign w:val="bottom"/>
          </w:tcPr>
          <w:p w14:paraId="2BC91E1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205" w:type="pct"/>
            <w:vAlign w:val="bottom"/>
          </w:tcPr>
          <w:p w14:paraId="2BC91E2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E2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27" w:type="pct"/>
            <w:vAlign w:val="bottom"/>
          </w:tcPr>
          <w:p w14:paraId="2BC91E2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37</w:t>
            </w:r>
          </w:p>
        </w:tc>
        <w:tc>
          <w:tcPr>
            <w:tcW w:w="201" w:type="pct"/>
            <w:vAlign w:val="bottom"/>
          </w:tcPr>
          <w:p w14:paraId="2BC91E2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76</w:t>
            </w:r>
          </w:p>
        </w:tc>
        <w:tc>
          <w:tcPr>
            <w:tcW w:w="315" w:type="pct"/>
            <w:vAlign w:val="bottom"/>
          </w:tcPr>
          <w:p w14:paraId="2BC91E2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bottom"/>
          </w:tcPr>
          <w:p w14:paraId="2BC91E2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67</w:t>
            </w:r>
          </w:p>
        </w:tc>
        <w:tc>
          <w:tcPr>
            <w:tcW w:w="300" w:type="pct"/>
            <w:vAlign w:val="bottom"/>
          </w:tcPr>
          <w:p w14:paraId="2BC91E2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45" w:type="pct"/>
            <w:vAlign w:val="bottom"/>
          </w:tcPr>
          <w:p w14:paraId="2BC91E2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w:t>
            </w:r>
          </w:p>
        </w:tc>
        <w:tc>
          <w:tcPr>
            <w:tcW w:w="278" w:type="pct"/>
            <w:vAlign w:val="bottom"/>
          </w:tcPr>
          <w:p w14:paraId="2BC91E2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77</w:t>
            </w:r>
          </w:p>
        </w:tc>
        <w:tc>
          <w:tcPr>
            <w:tcW w:w="270" w:type="pct"/>
            <w:vAlign w:val="bottom"/>
          </w:tcPr>
          <w:p w14:paraId="2BC91E2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110</w:t>
            </w:r>
          </w:p>
        </w:tc>
        <w:tc>
          <w:tcPr>
            <w:tcW w:w="292" w:type="pct"/>
            <w:vAlign w:val="bottom"/>
          </w:tcPr>
          <w:p w14:paraId="2BC91E2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39" w:type="pct"/>
            <w:vAlign w:val="bottom"/>
          </w:tcPr>
          <w:p w14:paraId="2BC91E2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126</w:t>
            </w:r>
          </w:p>
        </w:tc>
        <w:tc>
          <w:tcPr>
            <w:tcW w:w="360" w:type="pct"/>
            <w:vAlign w:val="bottom"/>
          </w:tcPr>
          <w:p w14:paraId="2BC91E2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E2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w:t>
            </w:r>
          </w:p>
        </w:tc>
        <w:tc>
          <w:tcPr>
            <w:tcW w:w="215" w:type="pct"/>
            <w:vAlign w:val="bottom"/>
          </w:tcPr>
          <w:p w14:paraId="2BC91E2E"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518</w:t>
            </w:r>
          </w:p>
        </w:tc>
      </w:tr>
      <w:tr w:rsidR="00A317CE" w:rsidRPr="0031399A" w14:paraId="2BC91E42" w14:textId="77777777" w:rsidTr="00836638">
        <w:trPr>
          <w:trHeight w:val="227"/>
          <w:jc w:val="center"/>
        </w:trPr>
        <w:tc>
          <w:tcPr>
            <w:tcW w:w="235" w:type="pct"/>
            <w:vMerge/>
          </w:tcPr>
          <w:p w14:paraId="2BC91E30" w14:textId="77777777" w:rsidR="00A317CE" w:rsidRPr="0031399A" w:rsidRDefault="00A317CE" w:rsidP="00F729A8">
            <w:pPr>
              <w:rPr>
                <w:rFonts w:asciiTheme="minorHAnsi" w:hAnsiTheme="minorHAnsi"/>
                <w:sz w:val="18"/>
                <w:szCs w:val="18"/>
              </w:rPr>
            </w:pPr>
          </w:p>
        </w:tc>
        <w:tc>
          <w:tcPr>
            <w:tcW w:w="255" w:type="pct"/>
            <w:tcBorders>
              <w:bottom w:val="single" w:sz="8" w:space="0" w:color="auto"/>
            </w:tcBorders>
            <w:vAlign w:val="center"/>
          </w:tcPr>
          <w:p w14:paraId="2BC91E31"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b</w:t>
            </w:r>
          </w:p>
        </w:tc>
        <w:tc>
          <w:tcPr>
            <w:tcW w:w="308" w:type="pct"/>
            <w:tcBorders>
              <w:bottom w:val="single" w:sz="8" w:space="0" w:color="auto"/>
            </w:tcBorders>
            <w:vAlign w:val="center"/>
          </w:tcPr>
          <w:p w14:paraId="2BC91E3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tcBorders>
              <w:bottom w:val="single" w:sz="8" w:space="0" w:color="auto"/>
            </w:tcBorders>
            <w:vAlign w:val="center"/>
          </w:tcPr>
          <w:p w14:paraId="2BC91E3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tcBorders>
              <w:bottom w:val="single" w:sz="8" w:space="0" w:color="auto"/>
            </w:tcBorders>
            <w:vAlign w:val="center"/>
          </w:tcPr>
          <w:p w14:paraId="2BC91E3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327" w:type="pct"/>
            <w:tcBorders>
              <w:bottom w:val="single" w:sz="8" w:space="0" w:color="auto"/>
            </w:tcBorders>
            <w:vAlign w:val="center"/>
          </w:tcPr>
          <w:p w14:paraId="2BC91E3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16</w:t>
            </w:r>
          </w:p>
        </w:tc>
        <w:tc>
          <w:tcPr>
            <w:tcW w:w="201" w:type="pct"/>
            <w:tcBorders>
              <w:bottom w:val="single" w:sz="8" w:space="0" w:color="auto"/>
            </w:tcBorders>
            <w:vAlign w:val="center"/>
          </w:tcPr>
          <w:p w14:paraId="2BC91E3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112</w:t>
            </w:r>
          </w:p>
        </w:tc>
        <w:tc>
          <w:tcPr>
            <w:tcW w:w="315" w:type="pct"/>
            <w:tcBorders>
              <w:bottom w:val="single" w:sz="8" w:space="0" w:color="auto"/>
            </w:tcBorders>
            <w:vAlign w:val="center"/>
          </w:tcPr>
          <w:p w14:paraId="2BC91E3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18" w:type="pct"/>
            <w:tcBorders>
              <w:bottom w:val="single" w:sz="8" w:space="0" w:color="auto"/>
            </w:tcBorders>
            <w:vAlign w:val="center"/>
          </w:tcPr>
          <w:p w14:paraId="2BC91E3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147</w:t>
            </w:r>
          </w:p>
        </w:tc>
        <w:tc>
          <w:tcPr>
            <w:tcW w:w="300" w:type="pct"/>
            <w:tcBorders>
              <w:bottom w:val="single" w:sz="8" w:space="0" w:color="auto"/>
            </w:tcBorders>
            <w:vAlign w:val="center"/>
          </w:tcPr>
          <w:p w14:paraId="2BC91E3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245" w:type="pct"/>
            <w:tcBorders>
              <w:bottom w:val="single" w:sz="8" w:space="0" w:color="auto"/>
            </w:tcBorders>
            <w:vAlign w:val="center"/>
          </w:tcPr>
          <w:p w14:paraId="2BC91E3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10</w:t>
            </w:r>
          </w:p>
        </w:tc>
        <w:tc>
          <w:tcPr>
            <w:tcW w:w="278" w:type="pct"/>
            <w:tcBorders>
              <w:bottom w:val="single" w:sz="8" w:space="0" w:color="auto"/>
            </w:tcBorders>
            <w:vAlign w:val="center"/>
          </w:tcPr>
          <w:p w14:paraId="2BC91E3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151</w:t>
            </w:r>
          </w:p>
        </w:tc>
        <w:tc>
          <w:tcPr>
            <w:tcW w:w="270" w:type="pct"/>
            <w:tcBorders>
              <w:bottom w:val="single" w:sz="8" w:space="0" w:color="auto"/>
            </w:tcBorders>
            <w:vAlign w:val="center"/>
          </w:tcPr>
          <w:p w14:paraId="2BC91E3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14</w:t>
            </w:r>
          </w:p>
        </w:tc>
        <w:tc>
          <w:tcPr>
            <w:tcW w:w="292" w:type="pct"/>
            <w:tcBorders>
              <w:bottom w:val="single" w:sz="8" w:space="0" w:color="auto"/>
            </w:tcBorders>
            <w:vAlign w:val="center"/>
          </w:tcPr>
          <w:p w14:paraId="2BC91E3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tcBorders>
              <w:bottom w:val="single" w:sz="8" w:space="0" w:color="auto"/>
            </w:tcBorders>
            <w:vAlign w:val="center"/>
          </w:tcPr>
          <w:p w14:paraId="2BC91E3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54</w:t>
            </w:r>
          </w:p>
        </w:tc>
        <w:tc>
          <w:tcPr>
            <w:tcW w:w="360" w:type="pct"/>
            <w:tcBorders>
              <w:bottom w:val="single" w:sz="8" w:space="0" w:color="auto"/>
            </w:tcBorders>
            <w:vAlign w:val="center"/>
          </w:tcPr>
          <w:p w14:paraId="2BC91E3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tcBorders>
              <w:bottom w:val="single" w:sz="8" w:space="0" w:color="auto"/>
            </w:tcBorders>
            <w:vAlign w:val="center"/>
          </w:tcPr>
          <w:p w14:paraId="2BC91E4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215" w:type="pct"/>
            <w:tcBorders>
              <w:bottom w:val="single" w:sz="8" w:space="0" w:color="auto"/>
            </w:tcBorders>
            <w:vAlign w:val="center"/>
          </w:tcPr>
          <w:p w14:paraId="2BC91E41"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525</w:t>
            </w:r>
          </w:p>
        </w:tc>
      </w:tr>
      <w:tr w:rsidR="00A317CE" w:rsidRPr="0031399A" w14:paraId="2BC91E55" w14:textId="77777777" w:rsidTr="00F729A8">
        <w:trPr>
          <w:jc w:val="center"/>
        </w:trPr>
        <w:tc>
          <w:tcPr>
            <w:tcW w:w="235" w:type="pct"/>
            <w:vMerge/>
          </w:tcPr>
          <w:p w14:paraId="2BC91E43" w14:textId="77777777" w:rsidR="00A317CE" w:rsidRPr="0031399A" w:rsidRDefault="00A317CE" w:rsidP="00F729A8">
            <w:pPr>
              <w:rPr>
                <w:rFonts w:asciiTheme="minorHAnsi" w:hAnsiTheme="minorHAnsi"/>
                <w:sz w:val="18"/>
                <w:szCs w:val="18"/>
              </w:rPr>
            </w:pPr>
          </w:p>
        </w:tc>
        <w:tc>
          <w:tcPr>
            <w:tcW w:w="255" w:type="pct"/>
            <w:tcBorders>
              <w:top w:val="single" w:sz="8" w:space="0" w:color="auto"/>
              <w:bottom w:val="single" w:sz="8" w:space="0" w:color="auto"/>
              <w:right w:val="single" w:sz="8" w:space="0" w:color="auto"/>
            </w:tcBorders>
            <w:vAlign w:val="center"/>
          </w:tcPr>
          <w:p w14:paraId="2BC91E44" w14:textId="77777777" w:rsidR="00A317CE" w:rsidRPr="0031399A" w:rsidRDefault="00AD05E1" w:rsidP="00AD05E1">
            <w:pPr>
              <w:jc w:val="center"/>
              <w:rPr>
                <w:rFonts w:asciiTheme="minorHAnsi" w:hAnsiTheme="minorHAnsi"/>
                <w:sz w:val="18"/>
                <w:szCs w:val="18"/>
              </w:rPr>
            </w:pPr>
            <w:r w:rsidRPr="0031399A">
              <w:rPr>
                <w:rFonts w:asciiTheme="minorHAnsi" w:hAnsiTheme="minorHAnsi"/>
                <w:sz w:val="18"/>
                <w:szCs w:val="18"/>
              </w:rPr>
              <w:t>2018</w:t>
            </w:r>
            <w:r>
              <w:rPr>
                <w:rFonts w:asciiTheme="minorHAnsi" w:hAnsiTheme="minorHAnsi"/>
                <w:sz w:val="18"/>
                <w:szCs w:val="18"/>
              </w:rPr>
              <w:t>a</w:t>
            </w:r>
          </w:p>
        </w:tc>
        <w:tc>
          <w:tcPr>
            <w:tcW w:w="308" w:type="pct"/>
            <w:tcBorders>
              <w:top w:val="single" w:sz="8" w:space="0" w:color="auto"/>
              <w:left w:val="single" w:sz="8" w:space="0" w:color="auto"/>
              <w:bottom w:val="single" w:sz="8" w:space="0" w:color="auto"/>
              <w:right w:val="single" w:sz="8" w:space="0" w:color="auto"/>
            </w:tcBorders>
            <w:vAlign w:val="bottom"/>
          </w:tcPr>
          <w:p w14:paraId="2BC91E45"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w:t>
            </w:r>
          </w:p>
        </w:tc>
        <w:tc>
          <w:tcPr>
            <w:tcW w:w="205" w:type="pct"/>
            <w:tcBorders>
              <w:top w:val="single" w:sz="8" w:space="0" w:color="auto"/>
              <w:left w:val="single" w:sz="8" w:space="0" w:color="auto"/>
              <w:bottom w:val="single" w:sz="8" w:space="0" w:color="auto"/>
              <w:right w:val="single" w:sz="8" w:space="0" w:color="auto"/>
            </w:tcBorders>
            <w:vAlign w:val="bottom"/>
          </w:tcPr>
          <w:p w14:paraId="2BC91E46"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0</w:t>
            </w:r>
          </w:p>
        </w:tc>
        <w:tc>
          <w:tcPr>
            <w:tcW w:w="277" w:type="pct"/>
            <w:tcBorders>
              <w:top w:val="single" w:sz="8" w:space="0" w:color="auto"/>
              <w:left w:val="single" w:sz="8" w:space="0" w:color="auto"/>
              <w:bottom w:val="single" w:sz="8" w:space="0" w:color="auto"/>
              <w:right w:val="single" w:sz="8" w:space="0" w:color="auto"/>
            </w:tcBorders>
            <w:vAlign w:val="bottom"/>
          </w:tcPr>
          <w:p w14:paraId="2BC91E47"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w:t>
            </w:r>
          </w:p>
        </w:tc>
        <w:tc>
          <w:tcPr>
            <w:tcW w:w="327" w:type="pct"/>
            <w:tcBorders>
              <w:top w:val="single" w:sz="8" w:space="0" w:color="auto"/>
              <w:left w:val="single" w:sz="8" w:space="0" w:color="auto"/>
              <w:bottom w:val="single" w:sz="8" w:space="0" w:color="auto"/>
              <w:right w:val="single" w:sz="8" w:space="0" w:color="auto"/>
            </w:tcBorders>
            <w:vAlign w:val="bottom"/>
          </w:tcPr>
          <w:p w14:paraId="2BC91E48"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145</w:t>
            </w:r>
          </w:p>
        </w:tc>
        <w:tc>
          <w:tcPr>
            <w:tcW w:w="201" w:type="pct"/>
            <w:tcBorders>
              <w:top w:val="single" w:sz="8" w:space="0" w:color="auto"/>
              <w:left w:val="single" w:sz="8" w:space="0" w:color="auto"/>
              <w:bottom w:val="single" w:sz="8" w:space="0" w:color="auto"/>
              <w:right w:val="single" w:sz="8" w:space="0" w:color="auto"/>
            </w:tcBorders>
            <w:vAlign w:val="bottom"/>
          </w:tcPr>
          <w:p w14:paraId="2BC91E49"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100</w:t>
            </w:r>
          </w:p>
        </w:tc>
        <w:tc>
          <w:tcPr>
            <w:tcW w:w="315" w:type="pct"/>
            <w:tcBorders>
              <w:top w:val="single" w:sz="8" w:space="0" w:color="auto"/>
              <w:left w:val="single" w:sz="8" w:space="0" w:color="auto"/>
              <w:bottom w:val="single" w:sz="8" w:space="0" w:color="auto"/>
              <w:right w:val="single" w:sz="8" w:space="0" w:color="auto"/>
            </w:tcBorders>
            <w:vAlign w:val="bottom"/>
          </w:tcPr>
          <w:p w14:paraId="2BC91E4A"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4</w:t>
            </w:r>
          </w:p>
        </w:tc>
        <w:tc>
          <w:tcPr>
            <w:tcW w:w="318" w:type="pct"/>
            <w:tcBorders>
              <w:top w:val="single" w:sz="8" w:space="0" w:color="auto"/>
              <w:left w:val="single" w:sz="8" w:space="0" w:color="auto"/>
              <w:bottom w:val="single" w:sz="8" w:space="0" w:color="auto"/>
              <w:right w:val="single" w:sz="8" w:space="0" w:color="auto"/>
            </w:tcBorders>
            <w:vAlign w:val="bottom"/>
          </w:tcPr>
          <w:p w14:paraId="2BC91E4B"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209</w:t>
            </w:r>
          </w:p>
        </w:tc>
        <w:tc>
          <w:tcPr>
            <w:tcW w:w="300" w:type="pct"/>
            <w:tcBorders>
              <w:top w:val="single" w:sz="8" w:space="0" w:color="auto"/>
              <w:left w:val="single" w:sz="8" w:space="0" w:color="auto"/>
              <w:bottom w:val="single" w:sz="8" w:space="0" w:color="auto"/>
              <w:right w:val="single" w:sz="8" w:space="0" w:color="auto"/>
            </w:tcBorders>
            <w:vAlign w:val="bottom"/>
          </w:tcPr>
          <w:p w14:paraId="2BC91E4C"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w:t>
            </w:r>
          </w:p>
        </w:tc>
        <w:tc>
          <w:tcPr>
            <w:tcW w:w="245" w:type="pct"/>
            <w:tcBorders>
              <w:top w:val="single" w:sz="8" w:space="0" w:color="auto"/>
              <w:left w:val="single" w:sz="8" w:space="0" w:color="auto"/>
              <w:bottom w:val="single" w:sz="8" w:space="0" w:color="auto"/>
              <w:right w:val="single" w:sz="8" w:space="0" w:color="auto"/>
            </w:tcBorders>
            <w:vAlign w:val="bottom"/>
          </w:tcPr>
          <w:p w14:paraId="2BC91E4D"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9</w:t>
            </w:r>
          </w:p>
        </w:tc>
        <w:tc>
          <w:tcPr>
            <w:tcW w:w="278" w:type="pct"/>
            <w:tcBorders>
              <w:top w:val="single" w:sz="8" w:space="0" w:color="auto"/>
              <w:left w:val="single" w:sz="8" w:space="0" w:color="auto"/>
              <w:bottom w:val="single" w:sz="8" w:space="0" w:color="auto"/>
              <w:right w:val="single" w:sz="8" w:space="0" w:color="auto"/>
            </w:tcBorders>
            <w:vAlign w:val="bottom"/>
          </w:tcPr>
          <w:p w14:paraId="2BC91E4E"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114</w:t>
            </w:r>
          </w:p>
        </w:tc>
        <w:tc>
          <w:tcPr>
            <w:tcW w:w="270" w:type="pct"/>
            <w:tcBorders>
              <w:top w:val="single" w:sz="8" w:space="0" w:color="auto"/>
              <w:left w:val="single" w:sz="8" w:space="0" w:color="auto"/>
              <w:bottom w:val="single" w:sz="8" w:space="0" w:color="auto"/>
              <w:right w:val="single" w:sz="8" w:space="0" w:color="auto"/>
            </w:tcBorders>
            <w:vAlign w:val="bottom"/>
          </w:tcPr>
          <w:p w14:paraId="2BC91E4F"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146</w:t>
            </w:r>
          </w:p>
        </w:tc>
        <w:tc>
          <w:tcPr>
            <w:tcW w:w="292" w:type="pct"/>
            <w:tcBorders>
              <w:top w:val="single" w:sz="8" w:space="0" w:color="auto"/>
              <w:left w:val="single" w:sz="8" w:space="0" w:color="auto"/>
              <w:bottom w:val="single" w:sz="8" w:space="0" w:color="auto"/>
              <w:right w:val="single" w:sz="8" w:space="0" w:color="auto"/>
            </w:tcBorders>
            <w:vAlign w:val="bottom"/>
          </w:tcPr>
          <w:p w14:paraId="2BC91E50"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0</w:t>
            </w:r>
          </w:p>
        </w:tc>
        <w:tc>
          <w:tcPr>
            <w:tcW w:w="239" w:type="pct"/>
            <w:tcBorders>
              <w:top w:val="single" w:sz="8" w:space="0" w:color="auto"/>
              <w:left w:val="single" w:sz="8" w:space="0" w:color="auto"/>
              <w:bottom w:val="single" w:sz="8" w:space="0" w:color="auto"/>
              <w:right w:val="single" w:sz="8" w:space="0" w:color="auto"/>
            </w:tcBorders>
            <w:vAlign w:val="bottom"/>
          </w:tcPr>
          <w:p w14:paraId="2BC91E51"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310</w:t>
            </w:r>
          </w:p>
        </w:tc>
        <w:tc>
          <w:tcPr>
            <w:tcW w:w="360" w:type="pct"/>
            <w:tcBorders>
              <w:top w:val="single" w:sz="8" w:space="0" w:color="auto"/>
              <w:left w:val="single" w:sz="8" w:space="0" w:color="auto"/>
              <w:bottom w:val="single" w:sz="8" w:space="0" w:color="auto"/>
              <w:right w:val="single" w:sz="8" w:space="0" w:color="auto"/>
            </w:tcBorders>
            <w:vAlign w:val="bottom"/>
          </w:tcPr>
          <w:p w14:paraId="2BC91E52"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19</w:t>
            </w:r>
          </w:p>
        </w:tc>
        <w:tc>
          <w:tcPr>
            <w:tcW w:w="360" w:type="pct"/>
            <w:tcBorders>
              <w:top w:val="single" w:sz="8" w:space="0" w:color="auto"/>
              <w:left w:val="single" w:sz="8" w:space="0" w:color="auto"/>
              <w:bottom w:val="single" w:sz="8" w:space="0" w:color="auto"/>
              <w:right w:val="single" w:sz="8" w:space="0" w:color="auto"/>
            </w:tcBorders>
            <w:vAlign w:val="bottom"/>
          </w:tcPr>
          <w:p w14:paraId="2BC91E53" w14:textId="77777777" w:rsidR="00A317CE" w:rsidRPr="0031399A" w:rsidRDefault="00A317CE" w:rsidP="00F729A8">
            <w:pPr>
              <w:jc w:val="right"/>
              <w:rPr>
                <w:rFonts w:asciiTheme="minorHAnsi" w:hAnsiTheme="minorHAnsi"/>
                <w:sz w:val="18"/>
                <w:szCs w:val="18"/>
              </w:rPr>
            </w:pPr>
            <w:r w:rsidRPr="0031399A">
              <w:rPr>
                <w:rFonts w:asciiTheme="minorHAnsi" w:hAnsiTheme="minorHAnsi"/>
                <w:sz w:val="18"/>
                <w:szCs w:val="18"/>
              </w:rPr>
              <w:t>8</w:t>
            </w:r>
          </w:p>
        </w:tc>
        <w:tc>
          <w:tcPr>
            <w:tcW w:w="215" w:type="pct"/>
            <w:tcBorders>
              <w:top w:val="single" w:sz="8" w:space="0" w:color="auto"/>
              <w:left w:val="single" w:sz="8" w:space="0" w:color="auto"/>
              <w:bottom w:val="single" w:sz="8" w:space="0" w:color="auto"/>
              <w:right w:val="single" w:sz="8" w:space="0" w:color="auto"/>
            </w:tcBorders>
            <w:vAlign w:val="bottom"/>
          </w:tcPr>
          <w:p w14:paraId="2BC91E54" w14:textId="77777777" w:rsidR="00A317CE" w:rsidRPr="0031399A" w:rsidRDefault="00A317CE" w:rsidP="00F729A8">
            <w:pPr>
              <w:jc w:val="right"/>
              <w:rPr>
                <w:rFonts w:asciiTheme="minorHAnsi" w:hAnsiTheme="minorHAnsi"/>
                <w:b/>
                <w:sz w:val="18"/>
                <w:szCs w:val="18"/>
              </w:rPr>
            </w:pPr>
            <w:r w:rsidRPr="0031399A">
              <w:rPr>
                <w:rFonts w:asciiTheme="minorHAnsi" w:hAnsiTheme="minorHAnsi"/>
                <w:b/>
                <w:sz w:val="18"/>
                <w:szCs w:val="18"/>
              </w:rPr>
              <w:t>1067</w:t>
            </w:r>
          </w:p>
        </w:tc>
      </w:tr>
      <w:tr w:rsidR="00A317CE" w:rsidRPr="0031399A" w14:paraId="2BC91E68" w14:textId="77777777" w:rsidTr="00F729A8">
        <w:trPr>
          <w:jc w:val="center"/>
        </w:trPr>
        <w:tc>
          <w:tcPr>
            <w:tcW w:w="235" w:type="pct"/>
            <w:vMerge/>
            <w:tcBorders>
              <w:bottom w:val="nil"/>
            </w:tcBorders>
          </w:tcPr>
          <w:p w14:paraId="2BC91E56" w14:textId="77777777" w:rsidR="00A317CE" w:rsidRPr="0031399A" w:rsidRDefault="00A317CE" w:rsidP="00F729A8">
            <w:pPr>
              <w:rPr>
                <w:rFonts w:asciiTheme="minorHAnsi" w:hAnsiTheme="minorHAnsi"/>
                <w:sz w:val="18"/>
                <w:szCs w:val="18"/>
              </w:rPr>
            </w:pPr>
          </w:p>
        </w:tc>
        <w:tc>
          <w:tcPr>
            <w:tcW w:w="255" w:type="pct"/>
            <w:tcBorders>
              <w:top w:val="single" w:sz="8" w:space="0" w:color="auto"/>
              <w:bottom w:val="single" w:sz="8" w:space="0" w:color="auto"/>
              <w:right w:val="single" w:sz="8" w:space="0" w:color="auto"/>
            </w:tcBorders>
            <w:vAlign w:val="center"/>
          </w:tcPr>
          <w:p w14:paraId="2BC91E57" w14:textId="77777777" w:rsidR="00A317CE" w:rsidRPr="0031399A" w:rsidRDefault="00AD05E1" w:rsidP="00AD05E1">
            <w:pPr>
              <w:jc w:val="center"/>
              <w:rPr>
                <w:rFonts w:asciiTheme="minorHAnsi" w:hAnsiTheme="minorHAnsi"/>
                <w:sz w:val="18"/>
                <w:szCs w:val="18"/>
              </w:rPr>
            </w:pPr>
            <w:r>
              <w:rPr>
                <w:rFonts w:asciiTheme="minorHAnsi" w:hAnsiTheme="minorHAnsi"/>
                <w:sz w:val="18"/>
                <w:szCs w:val="18"/>
              </w:rPr>
              <w:t>2018b</w:t>
            </w:r>
          </w:p>
        </w:tc>
        <w:tc>
          <w:tcPr>
            <w:tcW w:w="308" w:type="pct"/>
            <w:tcBorders>
              <w:top w:val="single" w:sz="8" w:space="0" w:color="auto"/>
              <w:left w:val="single" w:sz="8" w:space="0" w:color="auto"/>
              <w:bottom w:val="single" w:sz="8" w:space="0" w:color="auto"/>
              <w:right w:val="single" w:sz="8" w:space="0" w:color="auto"/>
            </w:tcBorders>
            <w:vAlign w:val="bottom"/>
          </w:tcPr>
          <w:p w14:paraId="2BC91E58"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4</w:t>
            </w:r>
          </w:p>
        </w:tc>
        <w:tc>
          <w:tcPr>
            <w:tcW w:w="205" w:type="pct"/>
            <w:tcBorders>
              <w:top w:val="single" w:sz="8" w:space="0" w:color="auto"/>
              <w:left w:val="single" w:sz="8" w:space="0" w:color="auto"/>
              <w:bottom w:val="single" w:sz="8" w:space="0" w:color="auto"/>
              <w:right w:val="single" w:sz="8" w:space="0" w:color="auto"/>
            </w:tcBorders>
            <w:vAlign w:val="bottom"/>
          </w:tcPr>
          <w:p w14:paraId="2BC91E59"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0</w:t>
            </w:r>
          </w:p>
        </w:tc>
        <w:tc>
          <w:tcPr>
            <w:tcW w:w="277" w:type="pct"/>
            <w:tcBorders>
              <w:top w:val="single" w:sz="8" w:space="0" w:color="auto"/>
              <w:left w:val="single" w:sz="8" w:space="0" w:color="auto"/>
              <w:bottom w:val="single" w:sz="8" w:space="0" w:color="auto"/>
              <w:right w:val="single" w:sz="8" w:space="0" w:color="auto"/>
            </w:tcBorders>
            <w:vAlign w:val="bottom"/>
          </w:tcPr>
          <w:p w14:paraId="2BC91E5A"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5</w:t>
            </w:r>
          </w:p>
        </w:tc>
        <w:tc>
          <w:tcPr>
            <w:tcW w:w="327" w:type="pct"/>
            <w:tcBorders>
              <w:top w:val="single" w:sz="8" w:space="0" w:color="auto"/>
              <w:left w:val="single" w:sz="8" w:space="0" w:color="auto"/>
              <w:bottom w:val="single" w:sz="8" w:space="0" w:color="auto"/>
              <w:right w:val="single" w:sz="8" w:space="0" w:color="auto"/>
            </w:tcBorders>
            <w:vAlign w:val="bottom"/>
          </w:tcPr>
          <w:p w14:paraId="2BC91E5B"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187</w:t>
            </w:r>
          </w:p>
        </w:tc>
        <w:tc>
          <w:tcPr>
            <w:tcW w:w="201" w:type="pct"/>
            <w:tcBorders>
              <w:top w:val="single" w:sz="8" w:space="0" w:color="auto"/>
              <w:left w:val="single" w:sz="8" w:space="0" w:color="auto"/>
              <w:bottom w:val="single" w:sz="8" w:space="0" w:color="auto"/>
              <w:right w:val="single" w:sz="8" w:space="0" w:color="auto"/>
            </w:tcBorders>
            <w:vAlign w:val="bottom"/>
          </w:tcPr>
          <w:p w14:paraId="2BC91E5C"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70</w:t>
            </w:r>
          </w:p>
        </w:tc>
        <w:tc>
          <w:tcPr>
            <w:tcW w:w="315" w:type="pct"/>
            <w:tcBorders>
              <w:top w:val="single" w:sz="8" w:space="0" w:color="auto"/>
              <w:left w:val="single" w:sz="8" w:space="0" w:color="auto"/>
              <w:bottom w:val="single" w:sz="8" w:space="0" w:color="auto"/>
              <w:right w:val="single" w:sz="8" w:space="0" w:color="auto"/>
            </w:tcBorders>
            <w:vAlign w:val="bottom"/>
          </w:tcPr>
          <w:p w14:paraId="2BC91E5D"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3</w:t>
            </w:r>
          </w:p>
        </w:tc>
        <w:tc>
          <w:tcPr>
            <w:tcW w:w="318" w:type="pct"/>
            <w:tcBorders>
              <w:top w:val="single" w:sz="8" w:space="0" w:color="auto"/>
              <w:left w:val="single" w:sz="8" w:space="0" w:color="auto"/>
              <w:bottom w:val="single" w:sz="8" w:space="0" w:color="auto"/>
              <w:right w:val="single" w:sz="8" w:space="0" w:color="auto"/>
            </w:tcBorders>
            <w:vAlign w:val="bottom"/>
          </w:tcPr>
          <w:p w14:paraId="2BC91E5E"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284</w:t>
            </w:r>
          </w:p>
        </w:tc>
        <w:tc>
          <w:tcPr>
            <w:tcW w:w="300" w:type="pct"/>
            <w:tcBorders>
              <w:top w:val="single" w:sz="8" w:space="0" w:color="auto"/>
              <w:left w:val="single" w:sz="8" w:space="0" w:color="auto"/>
              <w:bottom w:val="single" w:sz="8" w:space="0" w:color="auto"/>
              <w:right w:val="single" w:sz="8" w:space="0" w:color="auto"/>
            </w:tcBorders>
            <w:vAlign w:val="bottom"/>
          </w:tcPr>
          <w:p w14:paraId="2BC91E5F"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1</w:t>
            </w:r>
          </w:p>
        </w:tc>
        <w:tc>
          <w:tcPr>
            <w:tcW w:w="245" w:type="pct"/>
            <w:tcBorders>
              <w:top w:val="single" w:sz="8" w:space="0" w:color="auto"/>
              <w:left w:val="single" w:sz="8" w:space="0" w:color="auto"/>
              <w:bottom w:val="single" w:sz="8" w:space="0" w:color="auto"/>
              <w:right w:val="single" w:sz="8" w:space="0" w:color="auto"/>
            </w:tcBorders>
            <w:vAlign w:val="bottom"/>
          </w:tcPr>
          <w:p w14:paraId="2BC91E60"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13</w:t>
            </w:r>
          </w:p>
        </w:tc>
        <w:tc>
          <w:tcPr>
            <w:tcW w:w="278" w:type="pct"/>
            <w:tcBorders>
              <w:top w:val="single" w:sz="8" w:space="0" w:color="auto"/>
              <w:left w:val="single" w:sz="8" w:space="0" w:color="auto"/>
              <w:bottom w:val="single" w:sz="8" w:space="0" w:color="auto"/>
              <w:right w:val="single" w:sz="8" w:space="0" w:color="auto"/>
            </w:tcBorders>
            <w:vAlign w:val="bottom"/>
          </w:tcPr>
          <w:p w14:paraId="2BC91E61"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134</w:t>
            </w:r>
          </w:p>
        </w:tc>
        <w:tc>
          <w:tcPr>
            <w:tcW w:w="270" w:type="pct"/>
            <w:tcBorders>
              <w:top w:val="single" w:sz="8" w:space="0" w:color="auto"/>
              <w:left w:val="single" w:sz="8" w:space="0" w:color="auto"/>
              <w:bottom w:val="single" w:sz="8" w:space="0" w:color="auto"/>
              <w:right w:val="single" w:sz="8" w:space="0" w:color="auto"/>
            </w:tcBorders>
            <w:vAlign w:val="bottom"/>
          </w:tcPr>
          <w:p w14:paraId="2BC91E62"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31</w:t>
            </w:r>
          </w:p>
        </w:tc>
        <w:tc>
          <w:tcPr>
            <w:tcW w:w="292" w:type="pct"/>
            <w:tcBorders>
              <w:top w:val="single" w:sz="8" w:space="0" w:color="auto"/>
              <w:left w:val="single" w:sz="8" w:space="0" w:color="auto"/>
              <w:bottom w:val="single" w:sz="8" w:space="0" w:color="auto"/>
              <w:right w:val="single" w:sz="8" w:space="0" w:color="auto"/>
            </w:tcBorders>
            <w:vAlign w:val="bottom"/>
          </w:tcPr>
          <w:p w14:paraId="2BC91E63"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0</w:t>
            </w:r>
          </w:p>
        </w:tc>
        <w:tc>
          <w:tcPr>
            <w:tcW w:w="239" w:type="pct"/>
            <w:tcBorders>
              <w:top w:val="single" w:sz="8" w:space="0" w:color="auto"/>
              <w:left w:val="single" w:sz="8" w:space="0" w:color="auto"/>
              <w:bottom w:val="single" w:sz="8" w:space="0" w:color="auto"/>
              <w:right w:val="single" w:sz="8" w:space="0" w:color="auto"/>
            </w:tcBorders>
            <w:vAlign w:val="bottom"/>
          </w:tcPr>
          <w:p w14:paraId="2BC91E64"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117</w:t>
            </w:r>
          </w:p>
        </w:tc>
        <w:tc>
          <w:tcPr>
            <w:tcW w:w="360" w:type="pct"/>
            <w:tcBorders>
              <w:top w:val="single" w:sz="8" w:space="0" w:color="auto"/>
              <w:left w:val="single" w:sz="8" w:space="0" w:color="auto"/>
              <w:bottom w:val="single" w:sz="8" w:space="0" w:color="auto"/>
              <w:right w:val="single" w:sz="8" w:space="0" w:color="auto"/>
            </w:tcBorders>
            <w:vAlign w:val="bottom"/>
          </w:tcPr>
          <w:p w14:paraId="2BC91E65"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7</w:t>
            </w:r>
          </w:p>
        </w:tc>
        <w:tc>
          <w:tcPr>
            <w:tcW w:w="360" w:type="pct"/>
            <w:tcBorders>
              <w:top w:val="single" w:sz="8" w:space="0" w:color="auto"/>
              <w:left w:val="single" w:sz="8" w:space="0" w:color="auto"/>
              <w:bottom w:val="single" w:sz="8" w:space="0" w:color="auto"/>
              <w:right w:val="single" w:sz="8" w:space="0" w:color="auto"/>
            </w:tcBorders>
            <w:vAlign w:val="bottom"/>
          </w:tcPr>
          <w:p w14:paraId="2BC91E66" w14:textId="77777777" w:rsidR="00A317CE" w:rsidRPr="0031399A" w:rsidRDefault="00A317CE" w:rsidP="00F729A8">
            <w:pPr>
              <w:jc w:val="right"/>
              <w:rPr>
                <w:rFonts w:asciiTheme="minorHAnsi" w:hAnsiTheme="minorHAnsi"/>
                <w:sz w:val="18"/>
                <w:szCs w:val="18"/>
              </w:rPr>
            </w:pPr>
            <w:r>
              <w:rPr>
                <w:rFonts w:asciiTheme="minorHAnsi" w:hAnsiTheme="minorHAnsi"/>
                <w:sz w:val="18"/>
                <w:szCs w:val="18"/>
              </w:rPr>
              <w:t>7</w:t>
            </w:r>
          </w:p>
        </w:tc>
        <w:tc>
          <w:tcPr>
            <w:tcW w:w="215" w:type="pct"/>
            <w:tcBorders>
              <w:top w:val="single" w:sz="8" w:space="0" w:color="auto"/>
              <w:left w:val="single" w:sz="8" w:space="0" w:color="auto"/>
              <w:bottom w:val="single" w:sz="8" w:space="0" w:color="auto"/>
              <w:right w:val="single" w:sz="8" w:space="0" w:color="auto"/>
            </w:tcBorders>
            <w:vAlign w:val="bottom"/>
          </w:tcPr>
          <w:p w14:paraId="2BC91E67"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863</w:t>
            </w:r>
          </w:p>
        </w:tc>
      </w:tr>
      <w:tr w:rsidR="00A317CE" w:rsidRPr="0031399A" w14:paraId="2BC91E7B" w14:textId="77777777" w:rsidTr="00836638">
        <w:trPr>
          <w:jc w:val="center"/>
        </w:trPr>
        <w:tc>
          <w:tcPr>
            <w:tcW w:w="235" w:type="pct"/>
            <w:tcBorders>
              <w:left w:val="nil"/>
              <w:bottom w:val="nil"/>
              <w:right w:val="single" w:sz="8" w:space="0" w:color="auto"/>
            </w:tcBorders>
          </w:tcPr>
          <w:p w14:paraId="2BC91E69" w14:textId="77777777" w:rsidR="00A317CE" w:rsidRPr="0031399A" w:rsidRDefault="00A317CE" w:rsidP="00F729A8">
            <w:pPr>
              <w:rPr>
                <w:rFonts w:asciiTheme="minorHAnsi" w:hAnsiTheme="minorHAnsi"/>
                <w:sz w:val="18"/>
                <w:szCs w:val="18"/>
              </w:rPr>
            </w:pPr>
          </w:p>
        </w:tc>
        <w:tc>
          <w:tcPr>
            <w:tcW w:w="255" w:type="pct"/>
            <w:tcBorders>
              <w:top w:val="single" w:sz="8" w:space="0" w:color="auto"/>
              <w:left w:val="single" w:sz="8" w:space="0" w:color="auto"/>
              <w:bottom w:val="single" w:sz="8" w:space="0" w:color="auto"/>
              <w:right w:val="single" w:sz="8" w:space="0" w:color="auto"/>
            </w:tcBorders>
            <w:vAlign w:val="center"/>
          </w:tcPr>
          <w:p w14:paraId="2BC91E6A" w14:textId="77777777" w:rsidR="00A317CE" w:rsidRPr="0031399A" w:rsidRDefault="00A317CE" w:rsidP="00F729A8">
            <w:pPr>
              <w:jc w:val="center"/>
              <w:rPr>
                <w:rFonts w:asciiTheme="minorHAnsi" w:hAnsiTheme="minorHAnsi"/>
                <w:b/>
                <w:sz w:val="18"/>
                <w:szCs w:val="18"/>
              </w:rPr>
            </w:pPr>
            <w:r w:rsidRPr="0031399A">
              <w:rPr>
                <w:rFonts w:asciiTheme="minorHAnsi" w:hAnsiTheme="minorHAnsi"/>
                <w:b/>
                <w:sz w:val="18"/>
                <w:szCs w:val="18"/>
              </w:rPr>
              <w:t>Total</w:t>
            </w:r>
          </w:p>
        </w:tc>
        <w:tc>
          <w:tcPr>
            <w:tcW w:w="308" w:type="pct"/>
            <w:tcBorders>
              <w:top w:val="single" w:sz="8" w:space="0" w:color="auto"/>
              <w:left w:val="single" w:sz="8" w:space="0" w:color="auto"/>
              <w:bottom w:val="single" w:sz="8" w:space="0" w:color="auto"/>
              <w:right w:val="single" w:sz="8" w:space="0" w:color="auto"/>
            </w:tcBorders>
            <w:vAlign w:val="bottom"/>
          </w:tcPr>
          <w:p w14:paraId="2BC91E6B"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10</w:t>
            </w:r>
          </w:p>
        </w:tc>
        <w:tc>
          <w:tcPr>
            <w:tcW w:w="205" w:type="pct"/>
            <w:tcBorders>
              <w:top w:val="single" w:sz="8" w:space="0" w:color="auto"/>
              <w:left w:val="single" w:sz="8" w:space="0" w:color="auto"/>
              <w:bottom w:val="single" w:sz="8" w:space="0" w:color="auto"/>
              <w:right w:val="single" w:sz="8" w:space="0" w:color="auto"/>
            </w:tcBorders>
            <w:vAlign w:val="bottom"/>
          </w:tcPr>
          <w:p w14:paraId="2BC91E6C" w14:textId="77777777" w:rsidR="00A317CE" w:rsidRPr="0031399A" w:rsidRDefault="00A317CE" w:rsidP="00F729A8">
            <w:pPr>
              <w:jc w:val="right"/>
              <w:rPr>
                <w:rFonts w:asciiTheme="minorHAnsi" w:hAnsiTheme="minorHAnsi"/>
                <w:b/>
                <w:sz w:val="18"/>
                <w:szCs w:val="18"/>
              </w:rPr>
            </w:pPr>
            <w:r w:rsidRPr="0031399A">
              <w:rPr>
                <w:rFonts w:asciiTheme="minorHAnsi" w:hAnsiTheme="minorHAnsi"/>
                <w:b/>
                <w:sz w:val="18"/>
                <w:szCs w:val="18"/>
              </w:rPr>
              <w:t>0</w:t>
            </w:r>
          </w:p>
        </w:tc>
        <w:tc>
          <w:tcPr>
            <w:tcW w:w="277" w:type="pct"/>
            <w:tcBorders>
              <w:top w:val="single" w:sz="8" w:space="0" w:color="auto"/>
              <w:left w:val="single" w:sz="8" w:space="0" w:color="auto"/>
              <w:bottom w:val="single" w:sz="8" w:space="0" w:color="auto"/>
              <w:right w:val="single" w:sz="8" w:space="0" w:color="auto"/>
            </w:tcBorders>
            <w:vAlign w:val="bottom"/>
          </w:tcPr>
          <w:p w14:paraId="2BC91E6D"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12</w:t>
            </w:r>
          </w:p>
        </w:tc>
        <w:tc>
          <w:tcPr>
            <w:tcW w:w="327" w:type="pct"/>
            <w:tcBorders>
              <w:top w:val="single" w:sz="8" w:space="0" w:color="auto"/>
              <w:left w:val="single" w:sz="8" w:space="0" w:color="auto"/>
              <w:bottom w:val="single" w:sz="8" w:space="0" w:color="auto"/>
              <w:right w:val="single" w:sz="8" w:space="0" w:color="auto"/>
            </w:tcBorders>
            <w:vAlign w:val="bottom"/>
          </w:tcPr>
          <w:p w14:paraId="2BC91E6E"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418</w:t>
            </w:r>
          </w:p>
        </w:tc>
        <w:tc>
          <w:tcPr>
            <w:tcW w:w="201" w:type="pct"/>
            <w:tcBorders>
              <w:top w:val="single" w:sz="8" w:space="0" w:color="auto"/>
              <w:left w:val="single" w:sz="8" w:space="0" w:color="auto"/>
              <w:bottom w:val="single" w:sz="8" w:space="0" w:color="auto"/>
              <w:right w:val="single" w:sz="8" w:space="0" w:color="auto"/>
            </w:tcBorders>
            <w:vAlign w:val="bottom"/>
          </w:tcPr>
          <w:p w14:paraId="2BC91E6F"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47</w:t>
            </w:r>
            <w:r w:rsidRPr="0031399A">
              <w:rPr>
                <w:rFonts w:asciiTheme="minorHAnsi" w:hAnsiTheme="minorHAnsi"/>
                <w:b/>
                <w:sz w:val="18"/>
                <w:szCs w:val="18"/>
              </w:rPr>
              <w:t>6</w:t>
            </w:r>
          </w:p>
        </w:tc>
        <w:tc>
          <w:tcPr>
            <w:tcW w:w="315" w:type="pct"/>
            <w:tcBorders>
              <w:top w:val="single" w:sz="8" w:space="0" w:color="auto"/>
              <w:left w:val="single" w:sz="8" w:space="0" w:color="auto"/>
              <w:bottom w:val="single" w:sz="8" w:space="0" w:color="auto"/>
              <w:right w:val="single" w:sz="8" w:space="0" w:color="auto"/>
            </w:tcBorders>
            <w:vAlign w:val="bottom"/>
          </w:tcPr>
          <w:p w14:paraId="2BC91E70" w14:textId="77777777" w:rsidR="00A317CE" w:rsidRPr="0031399A" w:rsidRDefault="00A317CE" w:rsidP="00F729A8">
            <w:pPr>
              <w:jc w:val="right"/>
              <w:rPr>
                <w:rFonts w:asciiTheme="minorHAnsi" w:hAnsiTheme="minorHAnsi"/>
                <w:b/>
                <w:sz w:val="18"/>
                <w:szCs w:val="18"/>
              </w:rPr>
            </w:pPr>
            <w:r w:rsidRPr="0031399A">
              <w:rPr>
                <w:rFonts w:asciiTheme="minorHAnsi" w:hAnsiTheme="minorHAnsi"/>
                <w:b/>
                <w:sz w:val="18"/>
                <w:szCs w:val="18"/>
              </w:rPr>
              <w:t>3</w:t>
            </w:r>
            <w:r>
              <w:rPr>
                <w:rFonts w:asciiTheme="minorHAnsi" w:hAnsiTheme="minorHAnsi"/>
                <w:b/>
                <w:sz w:val="18"/>
                <w:szCs w:val="18"/>
              </w:rPr>
              <w:t>6</w:t>
            </w:r>
          </w:p>
        </w:tc>
        <w:tc>
          <w:tcPr>
            <w:tcW w:w="318" w:type="pct"/>
            <w:tcBorders>
              <w:top w:val="single" w:sz="8" w:space="0" w:color="auto"/>
              <w:left w:val="single" w:sz="8" w:space="0" w:color="auto"/>
              <w:bottom w:val="single" w:sz="8" w:space="0" w:color="auto"/>
              <w:right w:val="single" w:sz="8" w:space="0" w:color="auto"/>
            </w:tcBorders>
            <w:vAlign w:val="bottom"/>
          </w:tcPr>
          <w:p w14:paraId="2BC91E71"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1539</w:t>
            </w:r>
          </w:p>
        </w:tc>
        <w:tc>
          <w:tcPr>
            <w:tcW w:w="300" w:type="pct"/>
            <w:tcBorders>
              <w:top w:val="single" w:sz="8" w:space="0" w:color="auto"/>
              <w:left w:val="single" w:sz="8" w:space="0" w:color="auto"/>
              <w:bottom w:val="single" w:sz="8" w:space="0" w:color="auto"/>
              <w:right w:val="single" w:sz="8" w:space="0" w:color="auto"/>
            </w:tcBorders>
            <w:vAlign w:val="bottom"/>
          </w:tcPr>
          <w:p w14:paraId="2BC91E72" w14:textId="77777777" w:rsidR="00A317CE" w:rsidRPr="0031399A" w:rsidRDefault="00A317CE" w:rsidP="00F729A8">
            <w:pPr>
              <w:jc w:val="right"/>
              <w:rPr>
                <w:rFonts w:asciiTheme="minorHAnsi" w:hAnsiTheme="minorHAnsi"/>
                <w:b/>
                <w:sz w:val="18"/>
                <w:szCs w:val="18"/>
              </w:rPr>
            </w:pPr>
            <w:r w:rsidRPr="0031399A">
              <w:rPr>
                <w:rFonts w:asciiTheme="minorHAnsi" w:hAnsiTheme="minorHAnsi"/>
                <w:b/>
                <w:sz w:val="18"/>
                <w:szCs w:val="18"/>
              </w:rPr>
              <w:t>1</w:t>
            </w:r>
            <w:r>
              <w:rPr>
                <w:rFonts w:asciiTheme="minorHAnsi" w:hAnsiTheme="minorHAnsi"/>
                <w:b/>
                <w:sz w:val="18"/>
                <w:szCs w:val="18"/>
              </w:rPr>
              <w:t>5</w:t>
            </w:r>
          </w:p>
        </w:tc>
        <w:tc>
          <w:tcPr>
            <w:tcW w:w="245" w:type="pct"/>
            <w:tcBorders>
              <w:top w:val="single" w:sz="8" w:space="0" w:color="auto"/>
              <w:left w:val="single" w:sz="8" w:space="0" w:color="auto"/>
              <w:bottom w:val="single" w:sz="8" w:space="0" w:color="auto"/>
              <w:right w:val="single" w:sz="8" w:space="0" w:color="auto"/>
            </w:tcBorders>
            <w:vAlign w:val="bottom"/>
          </w:tcPr>
          <w:p w14:paraId="2BC91E73"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73</w:t>
            </w:r>
          </w:p>
        </w:tc>
        <w:tc>
          <w:tcPr>
            <w:tcW w:w="278" w:type="pct"/>
            <w:tcBorders>
              <w:top w:val="single" w:sz="8" w:space="0" w:color="auto"/>
              <w:left w:val="single" w:sz="8" w:space="0" w:color="auto"/>
              <w:bottom w:val="single" w:sz="8" w:space="0" w:color="auto"/>
              <w:right w:val="single" w:sz="8" w:space="0" w:color="auto"/>
            </w:tcBorders>
            <w:vAlign w:val="bottom"/>
          </w:tcPr>
          <w:p w14:paraId="2BC91E74"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614</w:t>
            </w:r>
          </w:p>
        </w:tc>
        <w:tc>
          <w:tcPr>
            <w:tcW w:w="270" w:type="pct"/>
            <w:tcBorders>
              <w:top w:val="single" w:sz="8" w:space="0" w:color="auto"/>
              <w:left w:val="single" w:sz="8" w:space="0" w:color="auto"/>
              <w:bottom w:val="single" w:sz="8" w:space="0" w:color="auto"/>
              <w:right w:val="single" w:sz="8" w:space="0" w:color="auto"/>
            </w:tcBorders>
            <w:vAlign w:val="bottom"/>
          </w:tcPr>
          <w:p w14:paraId="2BC91E75"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357</w:t>
            </w:r>
          </w:p>
        </w:tc>
        <w:tc>
          <w:tcPr>
            <w:tcW w:w="292" w:type="pct"/>
            <w:tcBorders>
              <w:top w:val="single" w:sz="8" w:space="0" w:color="auto"/>
              <w:left w:val="single" w:sz="8" w:space="0" w:color="auto"/>
              <w:bottom w:val="single" w:sz="8" w:space="0" w:color="auto"/>
              <w:right w:val="single" w:sz="8" w:space="0" w:color="auto"/>
            </w:tcBorders>
            <w:vAlign w:val="bottom"/>
          </w:tcPr>
          <w:p w14:paraId="2BC91E76" w14:textId="77777777" w:rsidR="00A317CE" w:rsidRPr="0031399A" w:rsidRDefault="00A317CE" w:rsidP="00F729A8">
            <w:pPr>
              <w:jc w:val="right"/>
              <w:rPr>
                <w:rFonts w:asciiTheme="minorHAnsi" w:hAnsiTheme="minorHAnsi"/>
                <w:b/>
                <w:sz w:val="18"/>
                <w:szCs w:val="18"/>
              </w:rPr>
            </w:pPr>
            <w:r w:rsidRPr="0031399A">
              <w:rPr>
                <w:rFonts w:asciiTheme="minorHAnsi" w:hAnsiTheme="minorHAnsi"/>
                <w:b/>
                <w:sz w:val="18"/>
                <w:szCs w:val="18"/>
              </w:rPr>
              <w:t>1</w:t>
            </w:r>
          </w:p>
        </w:tc>
        <w:tc>
          <w:tcPr>
            <w:tcW w:w="239" w:type="pct"/>
            <w:tcBorders>
              <w:top w:val="single" w:sz="8" w:space="0" w:color="auto"/>
              <w:left w:val="single" w:sz="8" w:space="0" w:color="auto"/>
              <w:bottom w:val="single" w:sz="8" w:space="0" w:color="auto"/>
              <w:right w:val="single" w:sz="8" w:space="0" w:color="auto"/>
            </w:tcBorders>
            <w:vAlign w:val="bottom"/>
          </w:tcPr>
          <w:p w14:paraId="2BC91E77"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840</w:t>
            </w:r>
          </w:p>
        </w:tc>
        <w:tc>
          <w:tcPr>
            <w:tcW w:w="360" w:type="pct"/>
            <w:tcBorders>
              <w:top w:val="single" w:sz="8" w:space="0" w:color="auto"/>
              <w:left w:val="single" w:sz="8" w:space="0" w:color="auto"/>
              <w:bottom w:val="single" w:sz="8" w:space="0" w:color="auto"/>
              <w:right w:val="single" w:sz="8" w:space="0" w:color="auto"/>
            </w:tcBorders>
            <w:vAlign w:val="bottom"/>
          </w:tcPr>
          <w:p w14:paraId="2BC91E78"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88</w:t>
            </w:r>
          </w:p>
        </w:tc>
        <w:tc>
          <w:tcPr>
            <w:tcW w:w="360" w:type="pct"/>
            <w:tcBorders>
              <w:top w:val="single" w:sz="8" w:space="0" w:color="auto"/>
              <w:left w:val="single" w:sz="8" w:space="0" w:color="auto"/>
              <w:bottom w:val="single" w:sz="8" w:space="0" w:color="auto"/>
              <w:right w:val="single" w:sz="8" w:space="0" w:color="auto"/>
            </w:tcBorders>
            <w:vAlign w:val="bottom"/>
          </w:tcPr>
          <w:p w14:paraId="2BC91E79"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41</w:t>
            </w:r>
          </w:p>
        </w:tc>
        <w:tc>
          <w:tcPr>
            <w:tcW w:w="215" w:type="pct"/>
            <w:tcBorders>
              <w:top w:val="single" w:sz="8" w:space="0" w:color="auto"/>
              <w:left w:val="single" w:sz="8" w:space="0" w:color="auto"/>
              <w:bottom w:val="single" w:sz="8" w:space="0" w:color="auto"/>
              <w:right w:val="single" w:sz="8" w:space="0" w:color="auto"/>
            </w:tcBorders>
            <w:vAlign w:val="bottom"/>
          </w:tcPr>
          <w:p w14:paraId="2BC91E7A" w14:textId="77777777" w:rsidR="00A317CE" w:rsidRPr="0031399A" w:rsidRDefault="00A317CE" w:rsidP="00F729A8">
            <w:pPr>
              <w:jc w:val="right"/>
              <w:rPr>
                <w:rFonts w:asciiTheme="minorHAnsi" w:hAnsiTheme="minorHAnsi"/>
                <w:b/>
                <w:sz w:val="18"/>
                <w:szCs w:val="18"/>
              </w:rPr>
            </w:pPr>
            <w:r>
              <w:rPr>
                <w:rFonts w:asciiTheme="minorHAnsi" w:hAnsiTheme="minorHAnsi"/>
                <w:b/>
                <w:sz w:val="18"/>
                <w:szCs w:val="18"/>
              </w:rPr>
              <w:t>4520</w:t>
            </w:r>
          </w:p>
        </w:tc>
      </w:tr>
      <w:tr w:rsidR="00A317CE" w:rsidRPr="0031399A" w14:paraId="2BC91E7F" w14:textId="77777777" w:rsidTr="00836638">
        <w:trPr>
          <w:trHeight w:val="57"/>
          <w:jc w:val="center"/>
        </w:trPr>
        <w:tc>
          <w:tcPr>
            <w:tcW w:w="235" w:type="pct"/>
            <w:tcBorders>
              <w:top w:val="nil"/>
              <w:left w:val="nil"/>
              <w:bottom w:val="single" w:sz="8" w:space="0" w:color="auto"/>
              <w:right w:val="nil"/>
            </w:tcBorders>
          </w:tcPr>
          <w:p w14:paraId="2BC91E7C" w14:textId="77777777" w:rsidR="00A317CE" w:rsidRPr="0031399A" w:rsidRDefault="00A317CE" w:rsidP="00F729A8">
            <w:pPr>
              <w:rPr>
                <w:rFonts w:asciiTheme="minorHAnsi" w:hAnsiTheme="minorHAnsi"/>
                <w:sz w:val="18"/>
                <w:szCs w:val="18"/>
              </w:rPr>
            </w:pPr>
          </w:p>
        </w:tc>
        <w:tc>
          <w:tcPr>
            <w:tcW w:w="4550" w:type="pct"/>
            <w:gridSpan w:val="16"/>
            <w:tcBorders>
              <w:top w:val="single" w:sz="8" w:space="0" w:color="auto"/>
              <w:left w:val="nil"/>
              <w:bottom w:val="single" w:sz="8" w:space="0" w:color="auto"/>
              <w:right w:val="nil"/>
            </w:tcBorders>
          </w:tcPr>
          <w:p w14:paraId="2BC91E7D" w14:textId="77777777" w:rsidR="00A317CE" w:rsidRPr="0031399A" w:rsidRDefault="00A317CE" w:rsidP="00F729A8">
            <w:pPr>
              <w:rPr>
                <w:rFonts w:asciiTheme="minorHAnsi" w:hAnsiTheme="minorHAnsi"/>
                <w:sz w:val="18"/>
                <w:szCs w:val="18"/>
              </w:rPr>
            </w:pPr>
          </w:p>
        </w:tc>
        <w:tc>
          <w:tcPr>
            <w:tcW w:w="215" w:type="pct"/>
            <w:tcBorders>
              <w:top w:val="single" w:sz="8" w:space="0" w:color="auto"/>
              <w:left w:val="nil"/>
              <w:bottom w:val="single" w:sz="8" w:space="0" w:color="auto"/>
              <w:right w:val="nil"/>
            </w:tcBorders>
          </w:tcPr>
          <w:p w14:paraId="2BC91E7E" w14:textId="77777777" w:rsidR="00A317CE" w:rsidRPr="0031399A" w:rsidRDefault="00A317CE" w:rsidP="00F729A8">
            <w:pPr>
              <w:rPr>
                <w:rFonts w:asciiTheme="minorHAnsi" w:hAnsiTheme="minorHAnsi"/>
                <w:sz w:val="18"/>
                <w:szCs w:val="18"/>
              </w:rPr>
            </w:pPr>
          </w:p>
        </w:tc>
      </w:tr>
      <w:tr w:rsidR="00A317CE" w:rsidRPr="0031399A" w14:paraId="2BC91E92" w14:textId="77777777" w:rsidTr="00F729A8">
        <w:trPr>
          <w:jc w:val="center"/>
        </w:trPr>
        <w:tc>
          <w:tcPr>
            <w:tcW w:w="235" w:type="pct"/>
            <w:vMerge w:val="restart"/>
            <w:tcBorders>
              <w:top w:val="single" w:sz="8" w:space="0" w:color="auto"/>
            </w:tcBorders>
            <w:textDirection w:val="btLr"/>
            <w:vAlign w:val="center"/>
          </w:tcPr>
          <w:p w14:paraId="2BC91E80" w14:textId="77777777" w:rsidR="00A317CE" w:rsidRPr="0031399A" w:rsidRDefault="00A317CE" w:rsidP="00F729A8">
            <w:pPr>
              <w:ind w:left="113" w:right="113"/>
              <w:jc w:val="center"/>
              <w:rPr>
                <w:rFonts w:asciiTheme="minorHAnsi" w:hAnsiTheme="minorHAnsi"/>
                <w:b/>
                <w:sz w:val="18"/>
                <w:szCs w:val="18"/>
              </w:rPr>
            </w:pPr>
            <w:r w:rsidRPr="0031399A">
              <w:rPr>
                <w:rFonts w:asciiTheme="minorHAnsi" w:hAnsiTheme="minorHAnsi"/>
                <w:b/>
                <w:sz w:val="18"/>
                <w:szCs w:val="18"/>
              </w:rPr>
              <w:t>Macintyre River</w:t>
            </w:r>
          </w:p>
        </w:tc>
        <w:tc>
          <w:tcPr>
            <w:tcW w:w="255" w:type="pct"/>
            <w:tcBorders>
              <w:top w:val="single" w:sz="8" w:space="0" w:color="auto"/>
            </w:tcBorders>
            <w:vAlign w:val="center"/>
          </w:tcPr>
          <w:p w14:paraId="2BC91E81"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2015</w:t>
            </w:r>
          </w:p>
        </w:tc>
        <w:tc>
          <w:tcPr>
            <w:tcW w:w="308" w:type="pct"/>
            <w:tcBorders>
              <w:top w:val="single" w:sz="8" w:space="0" w:color="auto"/>
            </w:tcBorders>
            <w:vAlign w:val="bottom"/>
          </w:tcPr>
          <w:p w14:paraId="2BC91E8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tcBorders>
              <w:top w:val="single" w:sz="8" w:space="0" w:color="auto"/>
            </w:tcBorders>
            <w:vAlign w:val="bottom"/>
          </w:tcPr>
          <w:p w14:paraId="2BC91E8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tcBorders>
              <w:top w:val="single" w:sz="8" w:space="0" w:color="auto"/>
            </w:tcBorders>
            <w:vAlign w:val="bottom"/>
          </w:tcPr>
          <w:p w14:paraId="2BC91E8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27" w:type="pct"/>
            <w:tcBorders>
              <w:top w:val="single" w:sz="8" w:space="0" w:color="auto"/>
            </w:tcBorders>
            <w:vAlign w:val="bottom"/>
          </w:tcPr>
          <w:p w14:paraId="2BC91E8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201" w:type="pct"/>
            <w:tcBorders>
              <w:top w:val="single" w:sz="8" w:space="0" w:color="auto"/>
            </w:tcBorders>
            <w:vAlign w:val="bottom"/>
          </w:tcPr>
          <w:p w14:paraId="2BC91E8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38</w:t>
            </w:r>
          </w:p>
        </w:tc>
        <w:tc>
          <w:tcPr>
            <w:tcW w:w="315" w:type="pct"/>
            <w:tcBorders>
              <w:top w:val="single" w:sz="8" w:space="0" w:color="auto"/>
            </w:tcBorders>
            <w:vAlign w:val="bottom"/>
          </w:tcPr>
          <w:p w14:paraId="2BC91E8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tcBorders>
              <w:top w:val="single" w:sz="8" w:space="0" w:color="auto"/>
            </w:tcBorders>
            <w:vAlign w:val="bottom"/>
          </w:tcPr>
          <w:p w14:paraId="2BC91E8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129</w:t>
            </w:r>
          </w:p>
        </w:tc>
        <w:tc>
          <w:tcPr>
            <w:tcW w:w="300" w:type="pct"/>
            <w:tcBorders>
              <w:top w:val="single" w:sz="8" w:space="0" w:color="auto"/>
            </w:tcBorders>
            <w:vAlign w:val="bottom"/>
          </w:tcPr>
          <w:p w14:paraId="2BC91E8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45" w:type="pct"/>
            <w:tcBorders>
              <w:top w:val="single" w:sz="8" w:space="0" w:color="auto"/>
            </w:tcBorders>
            <w:vAlign w:val="bottom"/>
          </w:tcPr>
          <w:p w14:paraId="2BC91E8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20</w:t>
            </w:r>
          </w:p>
        </w:tc>
        <w:tc>
          <w:tcPr>
            <w:tcW w:w="278" w:type="pct"/>
            <w:tcBorders>
              <w:top w:val="single" w:sz="8" w:space="0" w:color="auto"/>
            </w:tcBorders>
            <w:vAlign w:val="bottom"/>
          </w:tcPr>
          <w:p w14:paraId="2BC91E8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26</w:t>
            </w:r>
          </w:p>
        </w:tc>
        <w:tc>
          <w:tcPr>
            <w:tcW w:w="270" w:type="pct"/>
            <w:tcBorders>
              <w:top w:val="single" w:sz="8" w:space="0" w:color="auto"/>
            </w:tcBorders>
            <w:vAlign w:val="bottom"/>
          </w:tcPr>
          <w:p w14:paraId="2BC91E8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106</w:t>
            </w:r>
          </w:p>
        </w:tc>
        <w:tc>
          <w:tcPr>
            <w:tcW w:w="292" w:type="pct"/>
            <w:tcBorders>
              <w:top w:val="single" w:sz="8" w:space="0" w:color="auto"/>
            </w:tcBorders>
            <w:vAlign w:val="bottom"/>
          </w:tcPr>
          <w:p w14:paraId="2BC91E8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tcBorders>
              <w:top w:val="single" w:sz="8" w:space="0" w:color="auto"/>
            </w:tcBorders>
            <w:vAlign w:val="bottom"/>
          </w:tcPr>
          <w:p w14:paraId="2BC91E8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66</w:t>
            </w:r>
          </w:p>
        </w:tc>
        <w:tc>
          <w:tcPr>
            <w:tcW w:w="360" w:type="pct"/>
            <w:tcBorders>
              <w:top w:val="single" w:sz="8" w:space="0" w:color="auto"/>
            </w:tcBorders>
            <w:vAlign w:val="bottom"/>
          </w:tcPr>
          <w:p w14:paraId="2BC91E8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360" w:type="pct"/>
            <w:tcBorders>
              <w:top w:val="single" w:sz="8" w:space="0" w:color="auto"/>
            </w:tcBorders>
            <w:vAlign w:val="bottom"/>
          </w:tcPr>
          <w:p w14:paraId="2BC91E9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15" w:type="pct"/>
            <w:tcBorders>
              <w:top w:val="single" w:sz="8" w:space="0" w:color="auto"/>
            </w:tcBorders>
            <w:vAlign w:val="bottom"/>
          </w:tcPr>
          <w:p w14:paraId="2BC91E91"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408</w:t>
            </w:r>
          </w:p>
        </w:tc>
      </w:tr>
      <w:tr w:rsidR="00A317CE" w:rsidRPr="0031399A" w14:paraId="2BC91EA5" w14:textId="77777777" w:rsidTr="00F729A8">
        <w:trPr>
          <w:jc w:val="center"/>
        </w:trPr>
        <w:tc>
          <w:tcPr>
            <w:tcW w:w="235" w:type="pct"/>
            <w:vMerge/>
          </w:tcPr>
          <w:p w14:paraId="2BC91E93" w14:textId="77777777" w:rsidR="00A317CE" w:rsidRPr="0031399A" w:rsidRDefault="00A317CE" w:rsidP="00F729A8">
            <w:pPr>
              <w:rPr>
                <w:rFonts w:asciiTheme="minorHAnsi" w:hAnsiTheme="minorHAnsi"/>
                <w:sz w:val="18"/>
                <w:szCs w:val="18"/>
              </w:rPr>
            </w:pPr>
          </w:p>
        </w:tc>
        <w:tc>
          <w:tcPr>
            <w:tcW w:w="255" w:type="pct"/>
            <w:vAlign w:val="center"/>
          </w:tcPr>
          <w:p w14:paraId="2BC91E94"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2016</w:t>
            </w:r>
          </w:p>
        </w:tc>
        <w:tc>
          <w:tcPr>
            <w:tcW w:w="308" w:type="pct"/>
            <w:vAlign w:val="bottom"/>
          </w:tcPr>
          <w:p w14:paraId="2BC91E9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E9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E9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27" w:type="pct"/>
            <w:vAlign w:val="bottom"/>
          </w:tcPr>
          <w:p w14:paraId="2BC91E9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w:t>
            </w:r>
          </w:p>
        </w:tc>
        <w:tc>
          <w:tcPr>
            <w:tcW w:w="201" w:type="pct"/>
            <w:vAlign w:val="bottom"/>
          </w:tcPr>
          <w:p w14:paraId="2BC91E9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w:t>
            </w:r>
          </w:p>
        </w:tc>
        <w:tc>
          <w:tcPr>
            <w:tcW w:w="315" w:type="pct"/>
            <w:vAlign w:val="bottom"/>
          </w:tcPr>
          <w:p w14:paraId="2BC91E9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bottom"/>
          </w:tcPr>
          <w:p w14:paraId="2BC91E9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39</w:t>
            </w:r>
          </w:p>
        </w:tc>
        <w:tc>
          <w:tcPr>
            <w:tcW w:w="300" w:type="pct"/>
            <w:vAlign w:val="bottom"/>
          </w:tcPr>
          <w:p w14:paraId="2BC91E9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E9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w:t>
            </w:r>
          </w:p>
        </w:tc>
        <w:tc>
          <w:tcPr>
            <w:tcW w:w="278" w:type="pct"/>
            <w:vAlign w:val="bottom"/>
          </w:tcPr>
          <w:p w14:paraId="2BC91E9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15</w:t>
            </w:r>
          </w:p>
        </w:tc>
        <w:tc>
          <w:tcPr>
            <w:tcW w:w="270" w:type="pct"/>
            <w:vAlign w:val="bottom"/>
          </w:tcPr>
          <w:p w14:paraId="2BC91E9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w:t>
            </w:r>
          </w:p>
        </w:tc>
        <w:tc>
          <w:tcPr>
            <w:tcW w:w="292" w:type="pct"/>
            <w:vAlign w:val="bottom"/>
          </w:tcPr>
          <w:p w14:paraId="2BC91EA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EA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80</w:t>
            </w:r>
          </w:p>
        </w:tc>
        <w:tc>
          <w:tcPr>
            <w:tcW w:w="360" w:type="pct"/>
            <w:vAlign w:val="bottom"/>
          </w:tcPr>
          <w:p w14:paraId="2BC91EA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EA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15" w:type="pct"/>
            <w:vAlign w:val="bottom"/>
          </w:tcPr>
          <w:p w14:paraId="2BC91EA4"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168</w:t>
            </w:r>
          </w:p>
        </w:tc>
      </w:tr>
      <w:tr w:rsidR="00A317CE" w:rsidRPr="0031399A" w14:paraId="2BC91EB8" w14:textId="77777777" w:rsidTr="00F729A8">
        <w:trPr>
          <w:jc w:val="center"/>
        </w:trPr>
        <w:tc>
          <w:tcPr>
            <w:tcW w:w="235" w:type="pct"/>
            <w:vMerge/>
          </w:tcPr>
          <w:p w14:paraId="2BC91EA6" w14:textId="77777777" w:rsidR="00A317CE" w:rsidRPr="0031399A" w:rsidRDefault="00A317CE" w:rsidP="00F729A8">
            <w:pPr>
              <w:rPr>
                <w:rFonts w:asciiTheme="minorHAnsi" w:hAnsiTheme="minorHAnsi"/>
                <w:sz w:val="18"/>
                <w:szCs w:val="18"/>
              </w:rPr>
            </w:pPr>
          </w:p>
        </w:tc>
        <w:tc>
          <w:tcPr>
            <w:tcW w:w="255" w:type="pct"/>
            <w:vAlign w:val="center"/>
          </w:tcPr>
          <w:p w14:paraId="2BC91EA7"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a</w:t>
            </w:r>
          </w:p>
        </w:tc>
        <w:tc>
          <w:tcPr>
            <w:tcW w:w="308" w:type="pct"/>
            <w:vAlign w:val="bottom"/>
          </w:tcPr>
          <w:p w14:paraId="2BC91EA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05" w:type="pct"/>
            <w:vAlign w:val="bottom"/>
          </w:tcPr>
          <w:p w14:paraId="2BC91EA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EA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327" w:type="pct"/>
            <w:vAlign w:val="bottom"/>
          </w:tcPr>
          <w:p w14:paraId="2BC91EA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201" w:type="pct"/>
            <w:vAlign w:val="bottom"/>
          </w:tcPr>
          <w:p w14:paraId="2BC91EA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43</w:t>
            </w:r>
          </w:p>
        </w:tc>
        <w:tc>
          <w:tcPr>
            <w:tcW w:w="315" w:type="pct"/>
            <w:vAlign w:val="bottom"/>
          </w:tcPr>
          <w:p w14:paraId="2BC91EA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bottom"/>
          </w:tcPr>
          <w:p w14:paraId="2BC91EA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50</w:t>
            </w:r>
          </w:p>
        </w:tc>
        <w:tc>
          <w:tcPr>
            <w:tcW w:w="300" w:type="pct"/>
            <w:vAlign w:val="bottom"/>
          </w:tcPr>
          <w:p w14:paraId="2BC91EA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245" w:type="pct"/>
            <w:vAlign w:val="bottom"/>
          </w:tcPr>
          <w:p w14:paraId="2BC91EB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17</w:t>
            </w:r>
          </w:p>
        </w:tc>
        <w:tc>
          <w:tcPr>
            <w:tcW w:w="278" w:type="pct"/>
            <w:vAlign w:val="bottom"/>
          </w:tcPr>
          <w:p w14:paraId="2BC91EB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32</w:t>
            </w:r>
          </w:p>
        </w:tc>
        <w:tc>
          <w:tcPr>
            <w:tcW w:w="270" w:type="pct"/>
            <w:vAlign w:val="bottom"/>
          </w:tcPr>
          <w:p w14:paraId="2BC91EB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44</w:t>
            </w:r>
          </w:p>
        </w:tc>
        <w:tc>
          <w:tcPr>
            <w:tcW w:w="292" w:type="pct"/>
            <w:vAlign w:val="bottom"/>
          </w:tcPr>
          <w:p w14:paraId="2BC91EB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EB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196</w:t>
            </w:r>
          </w:p>
        </w:tc>
        <w:tc>
          <w:tcPr>
            <w:tcW w:w="360" w:type="pct"/>
            <w:vAlign w:val="bottom"/>
          </w:tcPr>
          <w:p w14:paraId="2BC91EB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EB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15" w:type="pct"/>
            <w:vAlign w:val="bottom"/>
          </w:tcPr>
          <w:p w14:paraId="2BC91EB7"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395</w:t>
            </w:r>
          </w:p>
        </w:tc>
      </w:tr>
      <w:tr w:rsidR="00A317CE" w:rsidRPr="0031399A" w14:paraId="2BC91ECB" w14:textId="77777777" w:rsidTr="00836638">
        <w:trPr>
          <w:trHeight w:val="227"/>
          <w:jc w:val="center"/>
        </w:trPr>
        <w:tc>
          <w:tcPr>
            <w:tcW w:w="235" w:type="pct"/>
            <w:vMerge/>
          </w:tcPr>
          <w:p w14:paraId="2BC91EB9" w14:textId="77777777" w:rsidR="00A317CE" w:rsidRPr="0031399A" w:rsidRDefault="00A317CE" w:rsidP="00F729A8">
            <w:pPr>
              <w:rPr>
                <w:rFonts w:asciiTheme="minorHAnsi" w:hAnsiTheme="minorHAnsi"/>
                <w:sz w:val="18"/>
                <w:szCs w:val="18"/>
              </w:rPr>
            </w:pPr>
          </w:p>
        </w:tc>
        <w:tc>
          <w:tcPr>
            <w:tcW w:w="255" w:type="pct"/>
            <w:vAlign w:val="center"/>
          </w:tcPr>
          <w:p w14:paraId="2BC91EBA"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b</w:t>
            </w:r>
          </w:p>
        </w:tc>
        <w:tc>
          <w:tcPr>
            <w:tcW w:w="308" w:type="pct"/>
            <w:vAlign w:val="center"/>
          </w:tcPr>
          <w:p w14:paraId="2BC91EB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center"/>
          </w:tcPr>
          <w:p w14:paraId="2BC91EB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center"/>
          </w:tcPr>
          <w:p w14:paraId="2BC91EB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w:t>
            </w:r>
          </w:p>
        </w:tc>
        <w:tc>
          <w:tcPr>
            <w:tcW w:w="327" w:type="pct"/>
            <w:vAlign w:val="center"/>
          </w:tcPr>
          <w:p w14:paraId="2BC91EB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w:t>
            </w:r>
          </w:p>
        </w:tc>
        <w:tc>
          <w:tcPr>
            <w:tcW w:w="201" w:type="pct"/>
            <w:vAlign w:val="center"/>
          </w:tcPr>
          <w:p w14:paraId="2BC91EB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37</w:t>
            </w:r>
          </w:p>
        </w:tc>
        <w:tc>
          <w:tcPr>
            <w:tcW w:w="315" w:type="pct"/>
            <w:vAlign w:val="center"/>
          </w:tcPr>
          <w:p w14:paraId="2BC91EC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center"/>
          </w:tcPr>
          <w:p w14:paraId="2BC91EC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34</w:t>
            </w:r>
          </w:p>
        </w:tc>
        <w:tc>
          <w:tcPr>
            <w:tcW w:w="300" w:type="pct"/>
            <w:vAlign w:val="center"/>
          </w:tcPr>
          <w:p w14:paraId="2BC91EC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center"/>
          </w:tcPr>
          <w:p w14:paraId="2BC91EC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25</w:t>
            </w:r>
          </w:p>
        </w:tc>
        <w:tc>
          <w:tcPr>
            <w:tcW w:w="278" w:type="pct"/>
            <w:vAlign w:val="center"/>
          </w:tcPr>
          <w:p w14:paraId="2BC91EC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61</w:t>
            </w:r>
          </w:p>
        </w:tc>
        <w:tc>
          <w:tcPr>
            <w:tcW w:w="270" w:type="pct"/>
            <w:vAlign w:val="center"/>
          </w:tcPr>
          <w:p w14:paraId="2BC91EC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45</w:t>
            </w:r>
          </w:p>
        </w:tc>
        <w:tc>
          <w:tcPr>
            <w:tcW w:w="292" w:type="pct"/>
            <w:vAlign w:val="center"/>
          </w:tcPr>
          <w:p w14:paraId="2BC91EC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center"/>
          </w:tcPr>
          <w:p w14:paraId="2BC91EC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50</w:t>
            </w:r>
          </w:p>
        </w:tc>
        <w:tc>
          <w:tcPr>
            <w:tcW w:w="360" w:type="pct"/>
            <w:vAlign w:val="center"/>
          </w:tcPr>
          <w:p w14:paraId="2BC91EC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center"/>
          </w:tcPr>
          <w:p w14:paraId="2BC91EC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15" w:type="pct"/>
            <w:vAlign w:val="center"/>
          </w:tcPr>
          <w:p w14:paraId="2BC91ECA"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266</w:t>
            </w:r>
          </w:p>
        </w:tc>
      </w:tr>
      <w:tr w:rsidR="00A317CE" w:rsidRPr="0031399A" w14:paraId="2BC91EDE" w14:textId="77777777" w:rsidTr="00F729A8">
        <w:trPr>
          <w:jc w:val="center"/>
        </w:trPr>
        <w:tc>
          <w:tcPr>
            <w:tcW w:w="235" w:type="pct"/>
            <w:vMerge/>
          </w:tcPr>
          <w:p w14:paraId="2BC91ECC" w14:textId="77777777" w:rsidR="00A317CE" w:rsidRPr="0031399A" w:rsidRDefault="00A317CE" w:rsidP="00F729A8">
            <w:pPr>
              <w:rPr>
                <w:rFonts w:asciiTheme="minorHAnsi" w:hAnsiTheme="minorHAnsi"/>
                <w:sz w:val="18"/>
                <w:szCs w:val="18"/>
              </w:rPr>
            </w:pPr>
          </w:p>
        </w:tc>
        <w:tc>
          <w:tcPr>
            <w:tcW w:w="255" w:type="pct"/>
            <w:vAlign w:val="center"/>
          </w:tcPr>
          <w:p w14:paraId="2BC91ECD" w14:textId="77777777" w:rsidR="00A317CE" w:rsidRPr="0031399A" w:rsidRDefault="00AD05E1" w:rsidP="00AD05E1">
            <w:pPr>
              <w:jc w:val="center"/>
              <w:rPr>
                <w:rFonts w:asciiTheme="minorHAnsi" w:hAnsiTheme="minorHAnsi"/>
                <w:sz w:val="18"/>
                <w:szCs w:val="18"/>
              </w:rPr>
            </w:pPr>
            <w:r w:rsidRPr="00711F84">
              <w:rPr>
                <w:rFonts w:asciiTheme="minorHAnsi" w:hAnsiTheme="minorHAnsi"/>
                <w:sz w:val="18"/>
                <w:szCs w:val="18"/>
              </w:rPr>
              <w:t>2018</w:t>
            </w:r>
            <w:r>
              <w:rPr>
                <w:rFonts w:asciiTheme="minorHAnsi" w:hAnsiTheme="minorHAnsi"/>
                <w:sz w:val="18"/>
                <w:szCs w:val="18"/>
              </w:rPr>
              <w:t>a</w:t>
            </w:r>
          </w:p>
        </w:tc>
        <w:tc>
          <w:tcPr>
            <w:tcW w:w="308" w:type="pct"/>
            <w:vAlign w:val="bottom"/>
          </w:tcPr>
          <w:p w14:paraId="2BC91EC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EC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77" w:type="pct"/>
            <w:vAlign w:val="bottom"/>
          </w:tcPr>
          <w:p w14:paraId="2BC91ED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327" w:type="pct"/>
            <w:vAlign w:val="bottom"/>
          </w:tcPr>
          <w:p w14:paraId="2BC91ED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32</w:t>
            </w:r>
          </w:p>
        </w:tc>
        <w:tc>
          <w:tcPr>
            <w:tcW w:w="201" w:type="pct"/>
            <w:vAlign w:val="bottom"/>
          </w:tcPr>
          <w:p w14:paraId="2BC91ED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44</w:t>
            </w:r>
          </w:p>
        </w:tc>
        <w:tc>
          <w:tcPr>
            <w:tcW w:w="315" w:type="pct"/>
            <w:vAlign w:val="bottom"/>
          </w:tcPr>
          <w:p w14:paraId="2BC91ED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18" w:type="pct"/>
            <w:vAlign w:val="bottom"/>
          </w:tcPr>
          <w:p w14:paraId="2BC91ED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132</w:t>
            </w:r>
          </w:p>
        </w:tc>
        <w:tc>
          <w:tcPr>
            <w:tcW w:w="300" w:type="pct"/>
            <w:vAlign w:val="bottom"/>
          </w:tcPr>
          <w:p w14:paraId="2BC91ED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45" w:type="pct"/>
            <w:vAlign w:val="bottom"/>
          </w:tcPr>
          <w:p w14:paraId="2BC91ED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25</w:t>
            </w:r>
          </w:p>
        </w:tc>
        <w:tc>
          <w:tcPr>
            <w:tcW w:w="278" w:type="pct"/>
            <w:vAlign w:val="bottom"/>
          </w:tcPr>
          <w:p w14:paraId="2BC91ED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51</w:t>
            </w:r>
          </w:p>
        </w:tc>
        <w:tc>
          <w:tcPr>
            <w:tcW w:w="270" w:type="pct"/>
            <w:vAlign w:val="bottom"/>
          </w:tcPr>
          <w:p w14:paraId="2BC91ED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143</w:t>
            </w:r>
          </w:p>
        </w:tc>
        <w:tc>
          <w:tcPr>
            <w:tcW w:w="292" w:type="pct"/>
            <w:vAlign w:val="bottom"/>
          </w:tcPr>
          <w:p w14:paraId="2BC91ED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ED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241</w:t>
            </w:r>
          </w:p>
        </w:tc>
        <w:tc>
          <w:tcPr>
            <w:tcW w:w="360" w:type="pct"/>
            <w:vAlign w:val="bottom"/>
          </w:tcPr>
          <w:p w14:paraId="2BC91ED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w:t>
            </w:r>
          </w:p>
        </w:tc>
        <w:tc>
          <w:tcPr>
            <w:tcW w:w="360" w:type="pct"/>
            <w:vAlign w:val="bottom"/>
          </w:tcPr>
          <w:p w14:paraId="2BC91ED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215" w:type="pct"/>
            <w:vAlign w:val="bottom"/>
          </w:tcPr>
          <w:p w14:paraId="2BC91EDD"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684</w:t>
            </w:r>
          </w:p>
        </w:tc>
      </w:tr>
      <w:tr w:rsidR="00A317CE" w:rsidRPr="0031399A" w14:paraId="2BC91EF1" w14:textId="77777777" w:rsidTr="00F729A8">
        <w:trPr>
          <w:jc w:val="center"/>
        </w:trPr>
        <w:tc>
          <w:tcPr>
            <w:tcW w:w="235" w:type="pct"/>
            <w:vMerge/>
            <w:tcBorders>
              <w:bottom w:val="nil"/>
            </w:tcBorders>
          </w:tcPr>
          <w:p w14:paraId="2BC91EDF" w14:textId="77777777" w:rsidR="00A317CE" w:rsidRPr="0031399A" w:rsidRDefault="00A317CE" w:rsidP="00F729A8">
            <w:pPr>
              <w:rPr>
                <w:rFonts w:asciiTheme="minorHAnsi" w:hAnsiTheme="minorHAnsi"/>
                <w:sz w:val="18"/>
                <w:szCs w:val="18"/>
              </w:rPr>
            </w:pPr>
          </w:p>
        </w:tc>
        <w:tc>
          <w:tcPr>
            <w:tcW w:w="255" w:type="pct"/>
            <w:vAlign w:val="center"/>
          </w:tcPr>
          <w:p w14:paraId="2BC91EE0" w14:textId="77777777" w:rsidR="00A317CE" w:rsidRPr="0031399A" w:rsidRDefault="00AD05E1" w:rsidP="00AD05E1">
            <w:pPr>
              <w:jc w:val="center"/>
              <w:rPr>
                <w:rFonts w:asciiTheme="minorHAnsi" w:hAnsiTheme="minorHAnsi"/>
                <w:sz w:val="18"/>
                <w:szCs w:val="18"/>
              </w:rPr>
            </w:pPr>
            <w:r>
              <w:rPr>
                <w:rFonts w:asciiTheme="minorHAnsi" w:hAnsiTheme="minorHAnsi"/>
                <w:sz w:val="18"/>
                <w:szCs w:val="18"/>
              </w:rPr>
              <w:t>2018b</w:t>
            </w:r>
          </w:p>
        </w:tc>
        <w:tc>
          <w:tcPr>
            <w:tcW w:w="308" w:type="pct"/>
            <w:vAlign w:val="bottom"/>
          </w:tcPr>
          <w:p w14:paraId="2BC91EE1"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05" w:type="pct"/>
            <w:vAlign w:val="bottom"/>
          </w:tcPr>
          <w:p w14:paraId="2BC91EE2"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w:t>
            </w:r>
          </w:p>
        </w:tc>
        <w:tc>
          <w:tcPr>
            <w:tcW w:w="277" w:type="pct"/>
            <w:vAlign w:val="bottom"/>
          </w:tcPr>
          <w:p w14:paraId="2BC91EE3"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w:t>
            </w:r>
          </w:p>
        </w:tc>
        <w:tc>
          <w:tcPr>
            <w:tcW w:w="327" w:type="pct"/>
            <w:vAlign w:val="bottom"/>
          </w:tcPr>
          <w:p w14:paraId="2BC91EE4"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11</w:t>
            </w:r>
          </w:p>
        </w:tc>
        <w:tc>
          <w:tcPr>
            <w:tcW w:w="201" w:type="pct"/>
            <w:vAlign w:val="bottom"/>
          </w:tcPr>
          <w:p w14:paraId="2BC91EE5"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44</w:t>
            </w:r>
          </w:p>
        </w:tc>
        <w:tc>
          <w:tcPr>
            <w:tcW w:w="315" w:type="pct"/>
            <w:vAlign w:val="bottom"/>
          </w:tcPr>
          <w:p w14:paraId="2BC91EE6"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318" w:type="pct"/>
            <w:vAlign w:val="bottom"/>
          </w:tcPr>
          <w:p w14:paraId="2BC91EE7"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153</w:t>
            </w:r>
          </w:p>
        </w:tc>
        <w:tc>
          <w:tcPr>
            <w:tcW w:w="300" w:type="pct"/>
            <w:vAlign w:val="bottom"/>
          </w:tcPr>
          <w:p w14:paraId="2BC91EE8"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45" w:type="pct"/>
            <w:vAlign w:val="bottom"/>
          </w:tcPr>
          <w:p w14:paraId="2BC91EE9"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19</w:t>
            </w:r>
          </w:p>
        </w:tc>
        <w:tc>
          <w:tcPr>
            <w:tcW w:w="278" w:type="pct"/>
            <w:vAlign w:val="bottom"/>
          </w:tcPr>
          <w:p w14:paraId="2BC91EEA"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41</w:t>
            </w:r>
          </w:p>
        </w:tc>
        <w:tc>
          <w:tcPr>
            <w:tcW w:w="270" w:type="pct"/>
            <w:vAlign w:val="bottom"/>
          </w:tcPr>
          <w:p w14:paraId="2BC91EEB"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97</w:t>
            </w:r>
          </w:p>
        </w:tc>
        <w:tc>
          <w:tcPr>
            <w:tcW w:w="292" w:type="pct"/>
            <w:vAlign w:val="bottom"/>
          </w:tcPr>
          <w:p w14:paraId="2BC91EEC"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39" w:type="pct"/>
            <w:vAlign w:val="bottom"/>
          </w:tcPr>
          <w:p w14:paraId="2BC91EED"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70</w:t>
            </w:r>
          </w:p>
        </w:tc>
        <w:tc>
          <w:tcPr>
            <w:tcW w:w="360" w:type="pct"/>
            <w:vAlign w:val="bottom"/>
          </w:tcPr>
          <w:p w14:paraId="2BC91EEE"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11</w:t>
            </w:r>
          </w:p>
        </w:tc>
        <w:tc>
          <w:tcPr>
            <w:tcW w:w="360" w:type="pct"/>
            <w:vAlign w:val="bottom"/>
          </w:tcPr>
          <w:p w14:paraId="2BC91EEF"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3</w:t>
            </w:r>
          </w:p>
        </w:tc>
        <w:tc>
          <w:tcPr>
            <w:tcW w:w="215" w:type="pct"/>
            <w:vAlign w:val="bottom"/>
          </w:tcPr>
          <w:p w14:paraId="2BC91EF0"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451</w:t>
            </w:r>
          </w:p>
        </w:tc>
      </w:tr>
      <w:tr w:rsidR="00A317CE" w:rsidRPr="0031399A" w14:paraId="2BC91F04" w14:textId="77777777" w:rsidTr="00836638">
        <w:trPr>
          <w:jc w:val="center"/>
        </w:trPr>
        <w:tc>
          <w:tcPr>
            <w:tcW w:w="235" w:type="pct"/>
            <w:tcBorders>
              <w:left w:val="nil"/>
              <w:bottom w:val="nil"/>
            </w:tcBorders>
          </w:tcPr>
          <w:p w14:paraId="2BC91EF2" w14:textId="77777777" w:rsidR="00A317CE" w:rsidRPr="0031399A" w:rsidRDefault="00A317CE" w:rsidP="00F729A8">
            <w:pPr>
              <w:rPr>
                <w:rFonts w:asciiTheme="minorHAnsi" w:hAnsiTheme="minorHAnsi"/>
                <w:sz w:val="18"/>
                <w:szCs w:val="18"/>
              </w:rPr>
            </w:pPr>
          </w:p>
        </w:tc>
        <w:tc>
          <w:tcPr>
            <w:tcW w:w="255" w:type="pct"/>
            <w:tcBorders>
              <w:bottom w:val="single" w:sz="4" w:space="0" w:color="auto"/>
            </w:tcBorders>
            <w:vAlign w:val="center"/>
          </w:tcPr>
          <w:p w14:paraId="2BC91EF3" w14:textId="77777777" w:rsidR="00A317CE" w:rsidRPr="0031399A" w:rsidRDefault="00A317CE" w:rsidP="00F729A8">
            <w:pPr>
              <w:jc w:val="center"/>
              <w:rPr>
                <w:rFonts w:asciiTheme="minorHAnsi" w:hAnsiTheme="minorHAnsi"/>
                <w:b/>
                <w:sz w:val="18"/>
                <w:szCs w:val="18"/>
              </w:rPr>
            </w:pPr>
            <w:r w:rsidRPr="0031399A">
              <w:rPr>
                <w:rFonts w:asciiTheme="minorHAnsi" w:hAnsiTheme="minorHAnsi"/>
                <w:b/>
                <w:sz w:val="18"/>
                <w:szCs w:val="18"/>
              </w:rPr>
              <w:t>Total</w:t>
            </w:r>
          </w:p>
        </w:tc>
        <w:tc>
          <w:tcPr>
            <w:tcW w:w="308" w:type="pct"/>
            <w:tcBorders>
              <w:bottom w:val="single" w:sz="4" w:space="0" w:color="auto"/>
            </w:tcBorders>
            <w:vAlign w:val="bottom"/>
          </w:tcPr>
          <w:p w14:paraId="2BC91EF4"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w:t>
            </w:r>
          </w:p>
        </w:tc>
        <w:tc>
          <w:tcPr>
            <w:tcW w:w="205" w:type="pct"/>
            <w:tcBorders>
              <w:bottom w:val="single" w:sz="4" w:space="0" w:color="auto"/>
            </w:tcBorders>
            <w:vAlign w:val="bottom"/>
          </w:tcPr>
          <w:p w14:paraId="2BC91EF5"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1</w:t>
            </w:r>
          </w:p>
        </w:tc>
        <w:tc>
          <w:tcPr>
            <w:tcW w:w="277" w:type="pct"/>
            <w:tcBorders>
              <w:bottom w:val="single" w:sz="4" w:space="0" w:color="auto"/>
            </w:tcBorders>
            <w:vAlign w:val="bottom"/>
          </w:tcPr>
          <w:p w14:paraId="2BC91EF6"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w:t>
            </w:r>
            <w:r>
              <w:rPr>
                <w:rFonts w:asciiTheme="minorHAnsi" w:hAnsiTheme="minorHAnsi"/>
                <w:b/>
                <w:color w:val="000000"/>
                <w:sz w:val="18"/>
                <w:szCs w:val="18"/>
              </w:rPr>
              <w:t>3</w:t>
            </w:r>
          </w:p>
        </w:tc>
        <w:tc>
          <w:tcPr>
            <w:tcW w:w="327" w:type="pct"/>
            <w:tcBorders>
              <w:bottom w:val="single" w:sz="4" w:space="0" w:color="auto"/>
            </w:tcBorders>
            <w:vAlign w:val="bottom"/>
          </w:tcPr>
          <w:p w14:paraId="2BC91EF7"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71</w:t>
            </w:r>
          </w:p>
        </w:tc>
        <w:tc>
          <w:tcPr>
            <w:tcW w:w="201" w:type="pct"/>
            <w:tcBorders>
              <w:bottom w:val="single" w:sz="4" w:space="0" w:color="auto"/>
            </w:tcBorders>
            <w:vAlign w:val="bottom"/>
          </w:tcPr>
          <w:p w14:paraId="2BC91EF8"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217</w:t>
            </w:r>
          </w:p>
        </w:tc>
        <w:tc>
          <w:tcPr>
            <w:tcW w:w="315" w:type="pct"/>
            <w:tcBorders>
              <w:bottom w:val="single" w:sz="4" w:space="0" w:color="auto"/>
            </w:tcBorders>
            <w:vAlign w:val="bottom"/>
          </w:tcPr>
          <w:p w14:paraId="2BC91EF9"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w:t>
            </w:r>
          </w:p>
        </w:tc>
        <w:tc>
          <w:tcPr>
            <w:tcW w:w="318" w:type="pct"/>
            <w:tcBorders>
              <w:bottom w:val="single" w:sz="4" w:space="0" w:color="auto"/>
            </w:tcBorders>
            <w:vAlign w:val="bottom"/>
          </w:tcPr>
          <w:p w14:paraId="2BC91EFA"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537</w:t>
            </w:r>
          </w:p>
        </w:tc>
        <w:tc>
          <w:tcPr>
            <w:tcW w:w="300" w:type="pct"/>
            <w:tcBorders>
              <w:bottom w:val="single" w:sz="4" w:space="0" w:color="auto"/>
            </w:tcBorders>
            <w:vAlign w:val="bottom"/>
          </w:tcPr>
          <w:p w14:paraId="2BC91EFB"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8</w:t>
            </w:r>
          </w:p>
        </w:tc>
        <w:tc>
          <w:tcPr>
            <w:tcW w:w="245" w:type="pct"/>
            <w:tcBorders>
              <w:bottom w:val="single" w:sz="4" w:space="0" w:color="auto"/>
            </w:tcBorders>
            <w:vAlign w:val="bottom"/>
          </w:tcPr>
          <w:p w14:paraId="2BC91EFC"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110</w:t>
            </w:r>
          </w:p>
        </w:tc>
        <w:tc>
          <w:tcPr>
            <w:tcW w:w="278" w:type="pct"/>
            <w:tcBorders>
              <w:bottom w:val="single" w:sz="4" w:space="0" w:color="auto"/>
            </w:tcBorders>
            <w:vAlign w:val="bottom"/>
          </w:tcPr>
          <w:p w14:paraId="2BC91EFD"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226</w:t>
            </w:r>
          </w:p>
        </w:tc>
        <w:tc>
          <w:tcPr>
            <w:tcW w:w="270" w:type="pct"/>
            <w:tcBorders>
              <w:bottom w:val="single" w:sz="4" w:space="0" w:color="auto"/>
            </w:tcBorders>
            <w:vAlign w:val="bottom"/>
          </w:tcPr>
          <w:p w14:paraId="2BC91EFE"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446</w:t>
            </w:r>
          </w:p>
        </w:tc>
        <w:tc>
          <w:tcPr>
            <w:tcW w:w="292" w:type="pct"/>
            <w:tcBorders>
              <w:bottom w:val="single" w:sz="4" w:space="0" w:color="auto"/>
            </w:tcBorders>
            <w:vAlign w:val="bottom"/>
          </w:tcPr>
          <w:p w14:paraId="2BC91EFF"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239" w:type="pct"/>
            <w:tcBorders>
              <w:bottom w:val="single" w:sz="4" w:space="0" w:color="auto"/>
            </w:tcBorders>
            <w:vAlign w:val="bottom"/>
          </w:tcPr>
          <w:p w14:paraId="2BC91F00"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703</w:t>
            </w:r>
          </w:p>
        </w:tc>
        <w:tc>
          <w:tcPr>
            <w:tcW w:w="360" w:type="pct"/>
            <w:tcBorders>
              <w:bottom w:val="single" w:sz="4" w:space="0" w:color="auto"/>
            </w:tcBorders>
            <w:vAlign w:val="bottom"/>
          </w:tcPr>
          <w:p w14:paraId="2BC91F01"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26</w:t>
            </w:r>
          </w:p>
        </w:tc>
        <w:tc>
          <w:tcPr>
            <w:tcW w:w="360" w:type="pct"/>
            <w:tcBorders>
              <w:bottom w:val="single" w:sz="4" w:space="0" w:color="auto"/>
            </w:tcBorders>
            <w:vAlign w:val="bottom"/>
          </w:tcPr>
          <w:p w14:paraId="2BC91F02"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12</w:t>
            </w:r>
          </w:p>
        </w:tc>
        <w:tc>
          <w:tcPr>
            <w:tcW w:w="215" w:type="pct"/>
            <w:tcBorders>
              <w:bottom w:val="single" w:sz="4" w:space="0" w:color="auto"/>
            </w:tcBorders>
            <w:vAlign w:val="bottom"/>
          </w:tcPr>
          <w:p w14:paraId="2BC91F03"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2372</w:t>
            </w:r>
          </w:p>
        </w:tc>
      </w:tr>
      <w:tr w:rsidR="00A317CE" w:rsidRPr="0031399A" w14:paraId="2BC91F08" w14:textId="77777777" w:rsidTr="00836638">
        <w:trPr>
          <w:jc w:val="center"/>
        </w:trPr>
        <w:tc>
          <w:tcPr>
            <w:tcW w:w="235" w:type="pct"/>
            <w:tcBorders>
              <w:top w:val="nil"/>
              <w:left w:val="nil"/>
              <w:right w:val="nil"/>
            </w:tcBorders>
          </w:tcPr>
          <w:p w14:paraId="2BC91F05" w14:textId="77777777" w:rsidR="00A317CE" w:rsidRPr="0031399A" w:rsidRDefault="00A317CE" w:rsidP="00F729A8">
            <w:pPr>
              <w:rPr>
                <w:rFonts w:asciiTheme="minorHAnsi" w:hAnsiTheme="minorHAnsi"/>
                <w:sz w:val="18"/>
                <w:szCs w:val="18"/>
              </w:rPr>
            </w:pPr>
          </w:p>
        </w:tc>
        <w:tc>
          <w:tcPr>
            <w:tcW w:w="4550" w:type="pct"/>
            <w:gridSpan w:val="16"/>
            <w:tcBorders>
              <w:left w:val="nil"/>
              <w:right w:val="nil"/>
            </w:tcBorders>
          </w:tcPr>
          <w:p w14:paraId="2BC91F06" w14:textId="77777777" w:rsidR="00A317CE" w:rsidRPr="0031399A" w:rsidRDefault="00A317CE" w:rsidP="00F729A8">
            <w:pPr>
              <w:rPr>
                <w:rFonts w:asciiTheme="minorHAnsi" w:hAnsiTheme="minorHAnsi"/>
                <w:sz w:val="18"/>
                <w:szCs w:val="18"/>
              </w:rPr>
            </w:pPr>
          </w:p>
        </w:tc>
        <w:tc>
          <w:tcPr>
            <w:tcW w:w="215" w:type="pct"/>
            <w:tcBorders>
              <w:left w:val="nil"/>
              <w:right w:val="nil"/>
            </w:tcBorders>
          </w:tcPr>
          <w:p w14:paraId="2BC91F07" w14:textId="77777777" w:rsidR="00A317CE" w:rsidRPr="0031399A" w:rsidRDefault="00A317CE" w:rsidP="00F729A8">
            <w:pPr>
              <w:rPr>
                <w:rFonts w:asciiTheme="minorHAnsi" w:hAnsiTheme="minorHAnsi"/>
                <w:sz w:val="18"/>
                <w:szCs w:val="18"/>
              </w:rPr>
            </w:pPr>
          </w:p>
        </w:tc>
      </w:tr>
      <w:tr w:rsidR="00A317CE" w:rsidRPr="0031399A" w14:paraId="2BC91F1C" w14:textId="77777777" w:rsidTr="00F729A8">
        <w:trPr>
          <w:jc w:val="center"/>
        </w:trPr>
        <w:tc>
          <w:tcPr>
            <w:tcW w:w="235" w:type="pct"/>
            <w:vMerge w:val="restart"/>
            <w:textDirection w:val="btLr"/>
            <w:vAlign w:val="center"/>
          </w:tcPr>
          <w:p w14:paraId="2BC91F09" w14:textId="77777777" w:rsidR="00A317CE" w:rsidRPr="0031399A" w:rsidRDefault="00A317CE" w:rsidP="00F729A8">
            <w:pPr>
              <w:ind w:left="113" w:right="113"/>
              <w:jc w:val="center"/>
              <w:rPr>
                <w:rFonts w:asciiTheme="minorHAnsi" w:hAnsiTheme="minorHAnsi"/>
                <w:b/>
                <w:sz w:val="18"/>
                <w:szCs w:val="18"/>
              </w:rPr>
            </w:pPr>
            <w:r w:rsidRPr="0031399A">
              <w:rPr>
                <w:rFonts w:asciiTheme="minorHAnsi" w:hAnsiTheme="minorHAnsi"/>
                <w:b/>
                <w:sz w:val="18"/>
                <w:szCs w:val="18"/>
              </w:rPr>
              <w:t>Severn</w:t>
            </w:r>
          </w:p>
          <w:p w14:paraId="2BC91F0A" w14:textId="77777777" w:rsidR="00A317CE" w:rsidRPr="0031399A" w:rsidRDefault="00A317CE" w:rsidP="00F729A8">
            <w:pPr>
              <w:ind w:left="113" w:right="113"/>
              <w:jc w:val="center"/>
              <w:rPr>
                <w:rFonts w:asciiTheme="minorHAnsi" w:hAnsiTheme="minorHAnsi"/>
                <w:sz w:val="18"/>
                <w:szCs w:val="18"/>
              </w:rPr>
            </w:pPr>
            <w:r w:rsidRPr="0031399A">
              <w:rPr>
                <w:rFonts w:asciiTheme="minorHAnsi" w:hAnsiTheme="minorHAnsi"/>
                <w:b/>
                <w:sz w:val="18"/>
                <w:szCs w:val="18"/>
              </w:rPr>
              <w:t>River</w:t>
            </w:r>
          </w:p>
        </w:tc>
        <w:tc>
          <w:tcPr>
            <w:tcW w:w="255" w:type="pct"/>
            <w:vAlign w:val="bottom"/>
          </w:tcPr>
          <w:p w14:paraId="2BC91F0B"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2015</w:t>
            </w:r>
          </w:p>
        </w:tc>
        <w:tc>
          <w:tcPr>
            <w:tcW w:w="308" w:type="pct"/>
            <w:vAlign w:val="bottom"/>
          </w:tcPr>
          <w:p w14:paraId="2BC91F0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F0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277" w:type="pct"/>
            <w:vAlign w:val="bottom"/>
          </w:tcPr>
          <w:p w14:paraId="2BC91F0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27" w:type="pct"/>
            <w:vAlign w:val="bottom"/>
          </w:tcPr>
          <w:p w14:paraId="2BC91F0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1" w:type="pct"/>
            <w:vAlign w:val="bottom"/>
          </w:tcPr>
          <w:p w14:paraId="2BC91F1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5" w:type="pct"/>
            <w:vAlign w:val="bottom"/>
          </w:tcPr>
          <w:p w14:paraId="2BC91F1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bottom"/>
          </w:tcPr>
          <w:p w14:paraId="2BC91F1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797</w:t>
            </w:r>
          </w:p>
        </w:tc>
        <w:tc>
          <w:tcPr>
            <w:tcW w:w="300" w:type="pct"/>
            <w:vAlign w:val="bottom"/>
          </w:tcPr>
          <w:p w14:paraId="2BC91F1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F1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8</w:t>
            </w:r>
          </w:p>
        </w:tc>
        <w:tc>
          <w:tcPr>
            <w:tcW w:w="278" w:type="pct"/>
            <w:vAlign w:val="bottom"/>
          </w:tcPr>
          <w:p w14:paraId="2BC91F1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38</w:t>
            </w:r>
          </w:p>
        </w:tc>
        <w:tc>
          <w:tcPr>
            <w:tcW w:w="270" w:type="pct"/>
            <w:vAlign w:val="bottom"/>
          </w:tcPr>
          <w:p w14:paraId="2BC91F1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92" w:type="pct"/>
            <w:vAlign w:val="bottom"/>
          </w:tcPr>
          <w:p w14:paraId="2BC91F1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F1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1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315</w:t>
            </w:r>
          </w:p>
        </w:tc>
        <w:tc>
          <w:tcPr>
            <w:tcW w:w="360" w:type="pct"/>
            <w:vAlign w:val="bottom"/>
          </w:tcPr>
          <w:p w14:paraId="2BC91F1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15" w:type="pct"/>
            <w:vAlign w:val="bottom"/>
          </w:tcPr>
          <w:p w14:paraId="2BC91F1B"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1164</w:t>
            </w:r>
          </w:p>
        </w:tc>
      </w:tr>
      <w:tr w:rsidR="00A317CE" w:rsidRPr="0031399A" w14:paraId="2BC91F2F" w14:textId="77777777" w:rsidTr="00F729A8">
        <w:trPr>
          <w:jc w:val="center"/>
        </w:trPr>
        <w:tc>
          <w:tcPr>
            <w:tcW w:w="235" w:type="pct"/>
            <w:vMerge/>
          </w:tcPr>
          <w:p w14:paraId="2BC91F1D" w14:textId="77777777" w:rsidR="00A317CE" w:rsidRPr="0031399A" w:rsidRDefault="00A317CE" w:rsidP="00F729A8">
            <w:pPr>
              <w:rPr>
                <w:rFonts w:asciiTheme="minorHAnsi" w:hAnsiTheme="minorHAnsi"/>
                <w:sz w:val="18"/>
                <w:szCs w:val="18"/>
              </w:rPr>
            </w:pPr>
          </w:p>
        </w:tc>
        <w:tc>
          <w:tcPr>
            <w:tcW w:w="255" w:type="pct"/>
            <w:vAlign w:val="bottom"/>
          </w:tcPr>
          <w:p w14:paraId="2BC91F1E" w14:textId="77777777" w:rsidR="00A317CE" w:rsidRPr="0031399A" w:rsidRDefault="00A317CE" w:rsidP="00F729A8">
            <w:pPr>
              <w:jc w:val="center"/>
              <w:rPr>
                <w:rFonts w:asciiTheme="minorHAnsi" w:hAnsiTheme="minorHAnsi"/>
                <w:color w:val="000000"/>
                <w:sz w:val="18"/>
                <w:szCs w:val="18"/>
              </w:rPr>
            </w:pPr>
            <w:r w:rsidRPr="0031399A">
              <w:rPr>
                <w:rFonts w:asciiTheme="minorHAnsi" w:hAnsiTheme="minorHAnsi"/>
                <w:color w:val="000000"/>
                <w:sz w:val="18"/>
                <w:szCs w:val="18"/>
              </w:rPr>
              <w:t>2016</w:t>
            </w:r>
          </w:p>
        </w:tc>
        <w:tc>
          <w:tcPr>
            <w:tcW w:w="308" w:type="pct"/>
            <w:vAlign w:val="bottom"/>
          </w:tcPr>
          <w:p w14:paraId="2BC91F1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F2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w:t>
            </w:r>
          </w:p>
        </w:tc>
        <w:tc>
          <w:tcPr>
            <w:tcW w:w="277" w:type="pct"/>
            <w:vAlign w:val="bottom"/>
          </w:tcPr>
          <w:p w14:paraId="2BC91F2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27" w:type="pct"/>
            <w:vAlign w:val="bottom"/>
          </w:tcPr>
          <w:p w14:paraId="2BC91F2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1" w:type="pct"/>
            <w:vAlign w:val="bottom"/>
          </w:tcPr>
          <w:p w14:paraId="2BC91F2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5" w:type="pct"/>
            <w:vAlign w:val="bottom"/>
          </w:tcPr>
          <w:p w14:paraId="2BC91F2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58</w:t>
            </w:r>
          </w:p>
        </w:tc>
        <w:tc>
          <w:tcPr>
            <w:tcW w:w="318" w:type="pct"/>
            <w:vAlign w:val="bottom"/>
          </w:tcPr>
          <w:p w14:paraId="2BC91F2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404</w:t>
            </w:r>
          </w:p>
        </w:tc>
        <w:tc>
          <w:tcPr>
            <w:tcW w:w="300" w:type="pct"/>
            <w:vAlign w:val="bottom"/>
          </w:tcPr>
          <w:p w14:paraId="2BC91F2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F2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10</w:t>
            </w:r>
          </w:p>
        </w:tc>
        <w:tc>
          <w:tcPr>
            <w:tcW w:w="278" w:type="pct"/>
            <w:vAlign w:val="bottom"/>
          </w:tcPr>
          <w:p w14:paraId="2BC91F2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32</w:t>
            </w:r>
          </w:p>
        </w:tc>
        <w:tc>
          <w:tcPr>
            <w:tcW w:w="270" w:type="pct"/>
            <w:vAlign w:val="bottom"/>
          </w:tcPr>
          <w:p w14:paraId="2BC91F2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92" w:type="pct"/>
            <w:vAlign w:val="bottom"/>
          </w:tcPr>
          <w:p w14:paraId="2BC91F2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F2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2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60" w:type="pct"/>
            <w:vAlign w:val="bottom"/>
          </w:tcPr>
          <w:p w14:paraId="2BC91F2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15" w:type="pct"/>
            <w:vAlign w:val="bottom"/>
          </w:tcPr>
          <w:p w14:paraId="2BC91F2E"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511</w:t>
            </w:r>
          </w:p>
        </w:tc>
      </w:tr>
      <w:tr w:rsidR="00A317CE" w:rsidRPr="0031399A" w14:paraId="2BC91F42" w14:textId="77777777" w:rsidTr="00F729A8">
        <w:trPr>
          <w:jc w:val="center"/>
        </w:trPr>
        <w:tc>
          <w:tcPr>
            <w:tcW w:w="235" w:type="pct"/>
            <w:vMerge/>
          </w:tcPr>
          <w:p w14:paraId="2BC91F30" w14:textId="77777777" w:rsidR="00A317CE" w:rsidRPr="0031399A" w:rsidRDefault="00A317CE" w:rsidP="00F729A8">
            <w:pPr>
              <w:rPr>
                <w:rFonts w:asciiTheme="minorHAnsi" w:hAnsiTheme="minorHAnsi"/>
                <w:sz w:val="18"/>
                <w:szCs w:val="18"/>
              </w:rPr>
            </w:pPr>
          </w:p>
        </w:tc>
        <w:tc>
          <w:tcPr>
            <w:tcW w:w="255" w:type="pct"/>
            <w:vAlign w:val="bottom"/>
          </w:tcPr>
          <w:p w14:paraId="2BC91F31"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a</w:t>
            </w:r>
          </w:p>
        </w:tc>
        <w:tc>
          <w:tcPr>
            <w:tcW w:w="308" w:type="pct"/>
            <w:vAlign w:val="bottom"/>
          </w:tcPr>
          <w:p w14:paraId="2BC91F3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F3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w:t>
            </w:r>
          </w:p>
        </w:tc>
        <w:tc>
          <w:tcPr>
            <w:tcW w:w="277" w:type="pct"/>
            <w:vAlign w:val="bottom"/>
          </w:tcPr>
          <w:p w14:paraId="2BC91F3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9</w:t>
            </w:r>
          </w:p>
        </w:tc>
        <w:tc>
          <w:tcPr>
            <w:tcW w:w="327" w:type="pct"/>
            <w:vAlign w:val="bottom"/>
          </w:tcPr>
          <w:p w14:paraId="2BC91F3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1" w:type="pct"/>
            <w:vAlign w:val="bottom"/>
          </w:tcPr>
          <w:p w14:paraId="2BC91F3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315" w:type="pct"/>
            <w:vAlign w:val="bottom"/>
          </w:tcPr>
          <w:p w14:paraId="2BC91F3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50</w:t>
            </w:r>
          </w:p>
        </w:tc>
        <w:tc>
          <w:tcPr>
            <w:tcW w:w="318" w:type="pct"/>
            <w:vAlign w:val="bottom"/>
          </w:tcPr>
          <w:p w14:paraId="2BC91F3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489</w:t>
            </w:r>
          </w:p>
        </w:tc>
        <w:tc>
          <w:tcPr>
            <w:tcW w:w="300" w:type="pct"/>
            <w:vAlign w:val="bottom"/>
          </w:tcPr>
          <w:p w14:paraId="2BC91F3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245" w:type="pct"/>
            <w:vAlign w:val="bottom"/>
          </w:tcPr>
          <w:p w14:paraId="2BC91F3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w:t>
            </w:r>
          </w:p>
        </w:tc>
        <w:tc>
          <w:tcPr>
            <w:tcW w:w="278" w:type="pct"/>
            <w:vAlign w:val="bottom"/>
          </w:tcPr>
          <w:p w14:paraId="2BC91F3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45</w:t>
            </w:r>
          </w:p>
        </w:tc>
        <w:tc>
          <w:tcPr>
            <w:tcW w:w="270" w:type="pct"/>
            <w:vAlign w:val="bottom"/>
          </w:tcPr>
          <w:p w14:paraId="2BC91F3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92" w:type="pct"/>
            <w:vAlign w:val="bottom"/>
          </w:tcPr>
          <w:p w14:paraId="2BC91F3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F3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3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4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17</w:t>
            </w:r>
          </w:p>
        </w:tc>
        <w:tc>
          <w:tcPr>
            <w:tcW w:w="215" w:type="pct"/>
            <w:vAlign w:val="bottom"/>
          </w:tcPr>
          <w:p w14:paraId="2BC91F41"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627</w:t>
            </w:r>
          </w:p>
        </w:tc>
      </w:tr>
      <w:tr w:rsidR="00A317CE" w:rsidRPr="0031399A" w14:paraId="2BC91F55" w14:textId="77777777" w:rsidTr="00F729A8">
        <w:trPr>
          <w:jc w:val="center"/>
        </w:trPr>
        <w:tc>
          <w:tcPr>
            <w:tcW w:w="235" w:type="pct"/>
            <w:vMerge/>
          </w:tcPr>
          <w:p w14:paraId="2BC91F43" w14:textId="77777777" w:rsidR="00A317CE" w:rsidRPr="0031399A" w:rsidRDefault="00A317CE" w:rsidP="00F729A8">
            <w:pPr>
              <w:rPr>
                <w:rFonts w:asciiTheme="minorHAnsi" w:hAnsiTheme="minorHAnsi"/>
                <w:sz w:val="18"/>
                <w:szCs w:val="18"/>
              </w:rPr>
            </w:pPr>
          </w:p>
        </w:tc>
        <w:tc>
          <w:tcPr>
            <w:tcW w:w="255" w:type="pct"/>
            <w:vAlign w:val="bottom"/>
          </w:tcPr>
          <w:p w14:paraId="2BC91F44" w14:textId="77777777" w:rsidR="00A317CE" w:rsidRPr="0031399A" w:rsidRDefault="00AD05E1" w:rsidP="00AD05E1">
            <w:pPr>
              <w:jc w:val="center"/>
              <w:rPr>
                <w:rFonts w:asciiTheme="minorHAnsi" w:hAnsiTheme="minorHAnsi"/>
                <w:color w:val="000000"/>
                <w:sz w:val="18"/>
                <w:szCs w:val="18"/>
              </w:rPr>
            </w:pPr>
            <w:r w:rsidRPr="0031399A">
              <w:rPr>
                <w:rFonts w:asciiTheme="minorHAnsi" w:hAnsiTheme="minorHAnsi"/>
                <w:color w:val="000000"/>
                <w:sz w:val="18"/>
                <w:szCs w:val="18"/>
              </w:rPr>
              <w:t>2017</w:t>
            </w:r>
            <w:r>
              <w:rPr>
                <w:rFonts w:asciiTheme="minorHAnsi" w:hAnsiTheme="minorHAnsi"/>
                <w:color w:val="000000"/>
                <w:sz w:val="18"/>
                <w:szCs w:val="18"/>
              </w:rPr>
              <w:t>b</w:t>
            </w:r>
          </w:p>
        </w:tc>
        <w:tc>
          <w:tcPr>
            <w:tcW w:w="308" w:type="pct"/>
            <w:vAlign w:val="bottom"/>
          </w:tcPr>
          <w:p w14:paraId="2BC91F4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F4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9</w:t>
            </w:r>
          </w:p>
        </w:tc>
        <w:tc>
          <w:tcPr>
            <w:tcW w:w="277" w:type="pct"/>
            <w:vAlign w:val="bottom"/>
          </w:tcPr>
          <w:p w14:paraId="2BC91F47"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3</w:t>
            </w:r>
          </w:p>
        </w:tc>
        <w:tc>
          <w:tcPr>
            <w:tcW w:w="327" w:type="pct"/>
            <w:vAlign w:val="bottom"/>
          </w:tcPr>
          <w:p w14:paraId="2BC91F4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1" w:type="pct"/>
            <w:vAlign w:val="bottom"/>
          </w:tcPr>
          <w:p w14:paraId="2BC91F4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5</w:t>
            </w:r>
          </w:p>
        </w:tc>
        <w:tc>
          <w:tcPr>
            <w:tcW w:w="315" w:type="pct"/>
            <w:vAlign w:val="bottom"/>
          </w:tcPr>
          <w:p w14:paraId="2BC91F4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8" w:type="pct"/>
            <w:vAlign w:val="bottom"/>
          </w:tcPr>
          <w:p w14:paraId="2BC91F4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761</w:t>
            </w:r>
          </w:p>
        </w:tc>
        <w:tc>
          <w:tcPr>
            <w:tcW w:w="300" w:type="pct"/>
            <w:vAlign w:val="bottom"/>
          </w:tcPr>
          <w:p w14:paraId="2BC91F4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F4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w:t>
            </w:r>
          </w:p>
        </w:tc>
        <w:tc>
          <w:tcPr>
            <w:tcW w:w="278" w:type="pct"/>
            <w:vAlign w:val="bottom"/>
          </w:tcPr>
          <w:p w14:paraId="2BC91F4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61</w:t>
            </w:r>
          </w:p>
        </w:tc>
        <w:tc>
          <w:tcPr>
            <w:tcW w:w="270" w:type="pct"/>
            <w:vAlign w:val="bottom"/>
          </w:tcPr>
          <w:p w14:paraId="2BC91F4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92" w:type="pct"/>
            <w:vAlign w:val="bottom"/>
          </w:tcPr>
          <w:p w14:paraId="2BC91F5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F5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5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360" w:type="pct"/>
            <w:vAlign w:val="bottom"/>
          </w:tcPr>
          <w:p w14:paraId="2BC91F5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w:t>
            </w:r>
          </w:p>
        </w:tc>
        <w:tc>
          <w:tcPr>
            <w:tcW w:w="215" w:type="pct"/>
            <w:vAlign w:val="bottom"/>
          </w:tcPr>
          <w:p w14:paraId="2BC91F54"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858</w:t>
            </w:r>
          </w:p>
        </w:tc>
      </w:tr>
      <w:tr w:rsidR="00A317CE" w:rsidRPr="0031399A" w14:paraId="2BC91F68" w14:textId="77777777" w:rsidTr="00F729A8">
        <w:trPr>
          <w:jc w:val="center"/>
        </w:trPr>
        <w:tc>
          <w:tcPr>
            <w:tcW w:w="235" w:type="pct"/>
            <w:vMerge/>
          </w:tcPr>
          <w:p w14:paraId="2BC91F56" w14:textId="77777777" w:rsidR="00A317CE" w:rsidRPr="0031399A" w:rsidRDefault="00A317CE" w:rsidP="00F729A8">
            <w:pPr>
              <w:rPr>
                <w:rFonts w:asciiTheme="minorHAnsi" w:hAnsiTheme="minorHAnsi"/>
                <w:b/>
                <w:sz w:val="18"/>
                <w:szCs w:val="18"/>
              </w:rPr>
            </w:pPr>
          </w:p>
        </w:tc>
        <w:tc>
          <w:tcPr>
            <w:tcW w:w="255" w:type="pct"/>
            <w:vAlign w:val="center"/>
          </w:tcPr>
          <w:p w14:paraId="2BC91F57" w14:textId="77777777" w:rsidR="00A317CE" w:rsidRPr="0031399A" w:rsidRDefault="00AD05E1" w:rsidP="00AD05E1">
            <w:pPr>
              <w:jc w:val="center"/>
              <w:rPr>
                <w:rFonts w:asciiTheme="minorHAnsi" w:hAnsiTheme="minorHAnsi"/>
                <w:sz w:val="18"/>
                <w:szCs w:val="18"/>
              </w:rPr>
            </w:pPr>
            <w:r w:rsidRPr="00711F84">
              <w:rPr>
                <w:rFonts w:asciiTheme="minorHAnsi" w:hAnsiTheme="minorHAnsi"/>
                <w:sz w:val="18"/>
                <w:szCs w:val="18"/>
              </w:rPr>
              <w:t>2018</w:t>
            </w:r>
            <w:r>
              <w:rPr>
                <w:rFonts w:asciiTheme="minorHAnsi" w:hAnsiTheme="minorHAnsi"/>
                <w:sz w:val="18"/>
                <w:szCs w:val="18"/>
              </w:rPr>
              <w:t>a</w:t>
            </w:r>
          </w:p>
        </w:tc>
        <w:tc>
          <w:tcPr>
            <w:tcW w:w="308" w:type="pct"/>
            <w:vAlign w:val="bottom"/>
          </w:tcPr>
          <w:p w14:paraId="2BC91F58"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5" w:type="pct"/>
            <w:vAlign w:val="bottom"/>
          </w:tcPr>
          <w:p w14:paraId="2BC91F59"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w:t>
            </w:r>
          </w:p>
        </w:tc>
        <w:tc>
          <w:tcPr>
            <w:tcW w:w="277" w:type="pct"/>
            <w:vAlign w:val="bottom"/>
          </w:tcPr>
          <w:p w14:paraId="2BC91F5A"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w:t>
            </w:r>
          </w:p>
        </w:tc>
        <w:tc>
          <w:tcPr>
            <w:tcW w:w="327" w:type="pct"/>
            <w:vAlign w:val="bottom"/>
          </w:tcPr>
          <w:p w14:paraId="2BC91F5B"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01" w:type="pct"/>
            <w:vAlign w:val="bottom"/>
          </w:tcPr>
          <w:p w14:paraId="2BC91F5C"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15" w:type="pct"/>
            <w:vAlign w:val="bottom"/>
          </w:tcPr>
          <w:p w14:paraId="2BC91F5D"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116</w:t>
            </w:r>
          </w:p>
        </w:tc>
        <w:tc>
          <w:tcPr>
            <w:tcW w:w="318" w:type="pct"/>
            <w:vAlign w:val="bottom"/>
          </w:tcPr>
          <w:p w14:paraId="2BC91F5E"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406</w:t>
            </w:r>
          </w:p>
        </w:tc>
        <w:tc>
          <w:tcPr>
            <w:tcW w:w="300" w:type="pct"/>
            <w:vAlign w:val="bottom"/>
          </w:tcPr>
          <w:p w14:paraId="2BC91F5F"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45" w:type="pct"/>
            <w:vAlign w:val="bottom"/>
          </w:tcPr>
          <w:p w14:paraId="2BC91F60"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9</w:t>
            </w:r>
          </w:p>
        </w:tc>
        <w:tc>
          <w:tcPr>
            <w:tcW w:w="278" w:type="pct"/>
            <w:vAlign w:val="bottom"/>
          </w:tcPr>
          <w:p w14:paraId="2BC91F61"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66</w:t>
            </w:r>
          </w:p>
        </w:tc>
        <w:tc>
          <w:tcPr>
            <w:tcW w:w="270" w:type="pct"/>
            <w:vAlign w:val="bottom"/>
          </w:tcPr>
          <w:p w14:paraId="2BC91F62"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92" w:type="pct"/>
            <w:vAlign w:val="bottom"/>
          </w:tcPr>
          <w:p w14:paraId="2BC91F63"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239" w:type="pct"/>
            <w:vAlign w:val="bottom"/>
          </w:tcPr>
          <w:p w14:paraId="2BC91F64"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0</w:t>
            </w:r>
          </w:p>
        </w:tc>
        <w:tc>
          <w:tcPr>
            <w:tcW w:w="360" w:type="pct"/>
            <w:vAlign w:val="bottom"/>
          </w:tcPr>
          <w:p w14:paraId="2BC91F65"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1</w:t>
            </w:r>
          </w:p>
        </w:tc>
        <w:tc>
          <w:tcPr>
            <w:tcW w:w="360" w:type="pct"/>
            <w:vAlign w:val="bottom"/>
          </w:tcPr>
          <w:p w14:paraId="2BC91F66" w14:textId="77777777" w:rsidR="00A317CE" w:rsidRPr="0031399A" w:rsidRDefault="00A317CE" w:rsidP="00F729A8">
            <w:pPr>
              <w:jc w:val="right"/>
              <w:rPr>
                <w:rFonts w:asciiTheme="minorHAnsi" w:hAnsiTheme="minorHAnsi"/>
                <w:color w:val="000000"/>
                <w:sz w:val="18"/>
                <w:szCs w:val="18"/>
              </w:rPr>
            </w:pPr>
            <w:r w:rsidRPr="0031399A">
              <w:rPr>
                <w:rFonts w:asciiTheme="minorHAnsi" w:hAnsiTheme="minorHAnsi"/>
                <w:color w:val="000000"/>
                <w:sz w:val="18"/>
                <w:szCs w:val="18"/>
              </w:rPr>
              <w:t>22</w:t>
            </w:r>
          </w:p>
        </w:tc>
        <w:tc>
          <w:tcPr>
            <w:tcW w:w="215" w:type="pct"/>
            <w:vAlign w:val="bottom"/>
          </w:tcPr>
          <w:p w14:paraId="2BC91F67"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627</w:t>
            </w:r>
          </w:p>
        </w:tc>
      </w:tr>
      <w:tr w:rsidR="00A317CE" w:rsidRPr="0031399A" w14:paraId="2BC91F7B" w14:textId="77777777" w:rsidTr="00F729A8">
        <w:trPr>
          <w:jc w:val="center"/>
        </w:trPr>
        <w:tc>
          <w:tcPr>
            <w:tcW w:w="235" w:type="pct"/>
            <w:vMerge/>
            <w:tcBorders>
              <w:bottom w:val="nil"/>
            </w:tcBorders>
          </w:tcPr>
          <w:p w14:paraId="2BC91F69" w14:textId="77777777" w:rsidR="00A317CE" w:rsidRPr="0031399A" w:rsidRDefault="00A317CE" w:rsidP="00F729A8">
            <w:pPr>
              <w:rPr>
                <w:rFonts w:asciiTheme="minorHAnsi" w:hAnsiTheme="minorHAnsi"/>
                <w:b/>
                <w:sz w:val="18"/>
                <w:szCs w:val="18"/>
              </w:rPr>
            </w:pPr>
          </w:p>
        </w:tc>
        <w:tc>
          <w:tcPr>
            <w:tcW w:w="255" w:type="pct"/>
            <w:vAlign w:val="center"/>
          </w:tcPr>
          <w:p w14:paraId="2BC91F6A" w14:textId="77777777" w:rsidR="00A317CE" w:rsidRPr="0031399A" w:rsidRDefault="00AD05E1" w:rsidP="00AD05E1">
            <w:pPr>
              <w:jc w:val="center"/>
              <w:rPr>
                <w:rFonts w:asciiTheme="minorHAnsi" w:hAnsiTheme="minorHAnsi"/>
                <w:sz w:val="18"/>
                <w:szCs w:val="18"/>
              </w:rPr>
            </w:pPr>
            <w:r>
              <w:rPr>
                <w:rFonts w:asciiTheme="minorHAnsi" w:hAnsiTheme="minorHAnsi"/>
                <w:sz w:val="18"/>
                <w:szCs w:val="18"/>
              </w:rPr>
              <w:t>2018b</w:t>
            </w:r>
          </w:p>
        </w:tc>
        <w:tc>
          <w:tcPr>
            <w:tcW w:w="308" w:type="pct"/>
            <w:vAlign w:val="bottom"/>
          </w:tcPr>
          <w:p w14:paraId="2BC91F6B"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05" w:type="pct"/>
            <w:vAlign w:val="bottom"/>
          </w:tcPr>
          <w:p w14:paraId="2BC91F6C"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2</w:t>
            </w:r>
          </w:p>
        </w:tc>
        <w:tc>
          <w:tcPr>
            <w:tcW w:w="277" w:type="pct"/>
            <w:vAlign w:val="bottom"/>
          </w:tcPr>
          <w:p w14:paraId="2BC91F6D"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327" w:type="pct"/>
            <w:vAlign w:val="bottom"/>
          </w:tcPr>
          <w:p w14:paraId="2BC91F6E"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01" w:type="pct"/>
            <w:vAlign w:val="bottom"/>
          </w:tcPr>
          <w:p w14:paraId="2BC91F6F"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w:t>
            </w:r>
          </w:p>
        </w:tc>
        <w:tc>
          <w:tcPr>
            <w:tcW w:w="315" w:type="pct"/>
            <w:vAlign w:val="bottom"/>
          </w:tcPr>
          <w:p w14:paraId="2BC91F70"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318" w:type="pct"/>
            <w:vAlign w:val="bottom"/>
          </w:tcPr>
          <w:p w14:paraId="2BC91F71"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120</w:t>
            </w:r>
          </w:p>
        </w:tc>
        <w:tc>
          <w:tcPr>
            <w:tcW w:w="300" w:type="pct"/>
            <w:vAlign w:val="bottom"/>
          </w:tcPr>
          <w:p w14:paraId="2BC91F72"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45" w:type="pct"/>
            <w:vAlign w:val="bottom"/>
          </w:tcPr>
          <w:p w14:paraId="2BC91F73"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16</w:t>
            </w:r>
          </w:p>
        </w:tc>
        <w:tc>
          <w:tcPr>
            <w:tcW w:w="278" w:type="pct"/>
            <w:vAlign w:val="bottom"/>
          </w:tcPr>
          <w:p w14:paraId="2BC91F74"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79</w:t>
            </w:r>
          </w:p>
        </w:tc>
        <w:tc>
          <w:tcPr>
            <w:tcW w:w="270" w:type="pct"/>
            <w:vAlign w:val="bottom"/>
          </w:tcPr>
          <w:p w14:paraId="2BC91F75"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92" w:type="pct"/>
            <w:vAlign w:val="bottom"/>
          </w:tcPr>
          <w:p w14:paraId="2BC91F76"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239" w:type="pct"/>
            <w:vAlign w:val="bottom"/>
          </w:tcPr>
          <w:p w14:paraId="2BC91F77"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0</w:t>
            </w:r>
          </w:p>
        </w:tc>
        <w:tc>
          <w:tcPr>
            <w:tcW w:w="360" w:type="pct"/>
            <w:vAlign w:val="bottom"/>
          </w:tcPr>
          <w:p w14:paraId="2BC91F78"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7</w:t>
            </w:r>
          </w:p>
        </w:tc>
        <w:tc>
          <w:tcPr>
            <w:tcW w:w="360" w:type="pct"/>
            <w:vAlign w:val="bottom"/>
          </w:tcPr>
          <w:p w14:paraId="2BC91F79" w14:textId="77777777" w:rsidR="00A317CE" w:rsidRPr="0031399A" w:rsidRDefault="00A317CE" w:rsidP="00F729A8">
            <w:pPr>
              <w:jc w:val="right"/>
              <w:rPr>
                <w:rFonts w:asciiTheme="minorHAnsi" w:hAnsiTheme="minorHAnsi"/>
                <w:color w:val="000000"/>
                <w:sz w:val="18"/>
                <w:szCs w:val="18"/>
              </w:rPr>
            </w:pPr>
            <w:r>
              <w:rPr>
                <w:rFonts w:asciiTheme="minorHAnsi" w:hAnsiTheme="minorHAnsi"/>
                <w:color w:val="000000"/>
                <w:sz w:val="18"/>
                <w:szCs w:val="18"/>
              </w:rPr>
              <w:t>17</w:t>
            </w:r>
          </w:p>
        </w:tc>
        <w:tc>
          <w:tcPr>
            <w:tcW w:w="215" w:type="pct"/>
            <w:vAlign w:val="bottom"/>
          </w:tcPr>
          <w:p w14:paraId="2BC91F7A"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245</w:t>
            </w:r>
          </w:p>
        </w:tc>
      </w:tr>
      <w:tr w:rsidR="00A317CE" w:rsidRPr="00A654B8" w14:paraId="2BC91F8E" w14:textId="77777777" w:rsidTr="00F729A8">
        <w:trPr>
          <w:jc w:val="center"/>
        </w:trPr>
        <w:tc>
          <w:tcPr>
            <w:tcW w:w="235" w:type="pct"/>
            <w:tcBorders>
              <w:left w:val="nil"/>
              <w:bottom w:val="nil"/>
            </w:tcBorders>
          </w:tcPr>
          <w:p w14:paraId="2BC91F7C" w14:textId="77777777" w:rsidR="00A317CE" w:rsidRPr="0031399A" w:rsidRDefault="00A317CE" w:rsidP="00F729A8">
            <w:pPr>
              <w:rPr>
                <w:rFonts w:asciiTheme="minorHAnsi" w:hAnsiTheme="minorHAnsi"/>
                <w:b/>
                <w:sz w:val="18"/>
                <w:szCs w:val="18"/>
              </w:rPr>
            </w:pPr>
          </w:p>
        </w:tc>
        <w:tc>
          <w:tcPr>
            <w:tcW w:w="255" w:type="pct"/>
            <w:vAlign w:val="center"/>
          </w:tcPr>
          <w:p w14:paraId="2BC91F7D" w14:textId="77777777" w:rsidR="00A317CE" w:rsidRPr="0031399A" w:rsidRDefault="00A317CE" w:rsidP="00F729A8">
            <w:pPr>
              <w:jc w:val="center"/>
              <w:rPr>
                <w:rFonts w:asciiTheme="minorHAnsi" w:hAnsiTheme="minorHAnsi"/>
                <w:b/>
                <w:sz w:val="18"/>
                <w:szCs w:val="18"/>
              </w:rPr>
            </w:pPr>
            <w:r w:rsidRPr="0031399A">
              <w:rPr>
                <w:rFonts w:asciiTheme="minorHAnsi" w:hAnsiTheme="minorHAnsi"/>
                <w:b/>
                <w:sz w:val="18"/>
                <w:szCs w:val="18"/>
              </w:rPr>
              <w:t>Total</w:t>
            </w:r>
          </w:p>
        </w:tc>
        <w:tc>
          <w:tcPr>
            <w:tcW w:w="308" w:type="pct"/>
            <w:vAlign w:val="bottom"/>
          </w:tcPr>
          <w:p w14:paraId="2BC91F7E"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205" w:type="pct"/>
            <w:vAlign w:val="bottom"/>
          </w:tcPr>
          <w:p w14:paraId="2BC91F7F"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26</w:t>
            </w:r>
          </w:p>
        </w:tc>
        <w:tc>
          <w:tcPr>
            <w:tcW w:w="277" w:type="pct"/>
            <w:vAlign w:val="bottom"/>
          </w:tcPr>
          <w:p w14:paraId="2BC91F80"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20</w:t>
            </w:r>
          </w:p>
        </w:tc>
        <w:tc>
          <w:tcPr>
            <w:tcW w:w="327" w:type="pct"/>
            <w:vAlign w:val="bottom"/>
          </w:tcPr>
          <w:p w14:paraId="2BC91F81"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201" w:type="pct"/>
            <w:vAlign w:val="bottom"/>
          </w:tcPr>
          <w:p w14:paraId="2BC91F82"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8</w:t>
            </w:r>
          </w:p>
        </w:tc>
        <w:tc>
          <w:tcPr>
            <w:tcW w:w="315" w:type="pct"/>
            <w:vAlign w:val="bottom"/>
          </w:tcPr>
          <w:p w14:paraId="2BC91F83"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224</w:t>
            </w:r>
          </w:p>
        </w:tc>
        <w:tc>
          <w:tcPr>
            <w:tcW w:w="318" w:type="pct"/>
            <w:vAlign w:val="bottom"/>
          </w:tcPr>
          <w:p w14:paraId="2BC91F84"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2</w:t>
            </w:r>
            <w:r>
              <w:rPr>
                <w:rFonts w:asciiTheme="minorHAnsi" w:hAnsiTheme="minorHAnsi"/>
                <w:b/>
                <w:color w:val="000000"/>
                <w:sz w:val="18"/>
                <w:szCs w:val="18"/>
              </w:rPr>
              <w:t>97</w:t>
            </w:r>
            <w:r w:rsidRPr="0031399A">
              <w:rPr>
                <w:rFonts w:asciiTheme="minorHAnsi" w:hAnsiTheme="minorHAnsi"/>
                <w:b/>
                <w:color w:val="000000"/>
                <w:sz w:val="18"/>
                <w:szCs w:val="18"/>
              </w:rPr>
              <w:t>7</w:t>
            </w:r>
          </w:p>
        </w:tc>
        <w:tc>
          <w:tcPr>
            <w:tcW w:w="300" w:type="pct"/>
            <w:vAlign w:val="bottom"/>
          </w:tcPr>
          <w:p w14:paraId="2BC91F85"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1</w:t>
            </w:r>
          </w:p>
        </w:tc>
        <w:tc>
          <w:tcPr>
            <w:tcW w:w="245" w:type="pct"/>
            <w:vAlign w:val="bottom"/>
          </w:tcPr>
          <w:p w14:paraId="2BC91F86"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56</w:t>
            </w:r>
          </w:p>
        </w:tc>
        <w:tc>
          <w:tcPr>
            <w:tcW w:w="278" w:type="pct"/>
            <w:vAlign w:val="bottom"/>
          </w:tcPr>
          <w:p w14:paraId="2BC91F87"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321</w:t>
            </w:r>
          </w:p>
        </w:tc>
        <w:tc>
          <w:tcPr>
            <w:tcW w:w="270" w:type="pct"/>
            <w:vAlign w:val="bottom"/>
          </w:tcPr>
          <w:p w14:paraId="2BC91F88"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292" w:type="pct"/>
            <w:vAlign w:val="bottom"/>
          </w:tcPr>
          <w:p w14:paraId="2BC91F89"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239" w:type="pct"/>
            <w:vAlign w:val="bottom"/>
          </w:tcPr>
          <w:p w14:paraId="2BC91F8A" w14:textId="77777777" w:rsidR="00A317CE" w:rsidRPr="0031399A" w:rsidRDefault="00A317CE" w:rsidP="00F729A8">
            <w:pPr>
              <w:jc w:val="right"/>
              <w:rPr>
                <w:rFonts w:asciiTheme="minorHAnsi" w:hAnsiTheme="minorHAnsi"/>
                <w:b/>
                <w:color w:val="000000"/>
                <w:sz w:val="18"/>
                <w:szCs w:val="18"/>
              </w:rPr>
            </w:pPr>
            <w:r w:rsidRPr="0031399A">
              <w:rPr>
                <w:rFonts w:asciiTheme="minorHAnsi" w:hAnsiTheme="minorHAnsi"/>
                <w:b/>
                <w:color w:val="000000"/>
                <w:sz w:val="18"/>
                <w:szCs w:val="18"/>
              </w:rPr>
              <w:t>0</w:t>
            </w:r>
          </w:p>
        </w:tc>
        <w:tc>
          <w:tcPr>
            <w:tcW w:w="360" w:type="pct"/>
            <w:vAlign w:val="bottom"/>
          </w:tcPr>
          <w:p w14:paraId="2BC91F8B"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326</w:t>
            </w:r>
          </w:p>
        </w:tc>
        <w:tc>
          <w:tcPr>
            <w:tcW w:w="360" w:type="pct"/>
            <w:vAlign w:val="bottom"/>
          </w:tcPr>
          <w:p w14:paraId="2BC91F8C"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69</w:t>
            </w:r>
          </w:p>
        </w:tc>
        <w:tc>
          <w:tcPr>
            <w:tcW w:w="215" w:type="pct"/>
            <w:vAlign w:val="bottom"/>
          </w:tcPr>
          <w:p w14:paraId="2BC91F8D" w14:textId="77777777" w:rsidR="00A317CE" w:rsidRPr="0031399A" w:rsidRDefault="00A317CE" w:rsidP="00F729A8">
            <w:pPr>
              <w:jc w:val="right"/>
              <w:rPr>
                <w:rFonts w:asciiTheme="minorHAnsi" w:hAnsiTheme="minorHAnsi"/>
                <w:b/>
                <w:color w:val="000000"/>
                <w:sz w:val="18"/>
                <w:szCs w:val="18"/>
              </w:rPr>
            </w:pPr>
            <w:r>
              <w:rPr>
                <w:rFonts w:asciiTheme="minorHAnsi" w:hAnsiTheme="minorHAnsi"/>
                <w:b/>
                <w:color w:val="000000"/>
                <w:sz w:val="18"/>
                <w:szCs w:val="18"/>
              </w:rPr>
              <w:t>4032</w:t>
            </w:r>
          </w:p>
        </w:tc>
      </w:tr>
    </w:tbl>
    <w:p w14:paraId="2BC91F8F" w14:textId="77777777" w:rsidR="00A317CE" w:rsidRDefault="00A317CE" w:rsidP="00A317CE">
      <w:pPr>
        <w:rPr>
          <w:b/>
        </w:rPr>
      </w:pPr>
    </w:p>
    <w:p w14:paraId="2BC91F90" w14:textId="77777777" w:rsidR="00A317CE" w:rsidRDefault="00A317CE" w:rsidP="00A317CE">
      <w:pPr>
        <w:rPr>
          <w:b/>
        </w:rPr>
        <w:sectPr w:rsidR="00A317CE" w:rsidSect="00C925A6">
          <w:pgSz w:w="16838" w:h="11906" w:orient="landscape" w:code="9"/>
          <w:pgMar w:top="1440" w:right="1440" w:bottom="1440" w:left="1440" w:header="567" w:footer="567" w:gutter="0"/>
          <w:cols w:space="708"/>
          <w:titlePg/>
          <w:docGrid w:linePitch="360"/>
        </w:sectPr>
      </w:pPr>
    </w:p>
    <w:p w14:paraId="2BC91F91" w14:textId="77777777" w:rsidR="003B0077" w:rsidRDefault="003B0077" w:rsidP="003B0077">
      <w:pPr>
        <w:rPr>
          <w:rFonts w:asciiTheme="minorHAnsi" w:eastAsia="Calibri" w:hAnsiTheme="minorHAnsi" w:cs="Arial"/>
          <w:sz w:val="22"/>
          <w:szCs w:val="20"/>
          <w:lang w:val="en-US"/>
        </w:rPr>
      </w:pPr>
      <w:r w:rsidRPr="001A6D86">
        <w:rPr>
          <w:rFonts w:asciiTheme="minorHAnsi" w:eastAsia="Calibri" w:hAnsiTheme="minorHAnsi" w:cs="Arial"/>
          <w:noProof/>
          <w:sz w:val="22"/>
          <w:szCs w:val="20"/>
        </w:rPr>
        <w:drawing>
          <wp:inline distT="0" distB="0" distL="0" distR="0" wp14:anchorId="2BC920F5" wp14:editId="54E302EC">
            <wp:extent cx="5731510" cy="2732405"/>
            <wp:effectExtent l="19050" t="19050" r="21590" b="10795"/>
            <wp:docPr id="311" name="Picture 3" descr="Figure 8: non-metric multi-dimensional scaling (nMDS) ordination plot derived from the abundance of fish assemblages sampled at sites in the Dumaresq (n = 6), Macintyre (n = 5) and Severn (n = 5) rivers across all sampling events (2015, 2016, April 2017a, November 2017b, April 2018a and November 2018b). " title="Figure 8: non-metric multi-dimensional scaling (nMDS) ordination plot derived from the abundance of fish assemblages sampled at sites in the Dumaresq (n = 6), Macintyre (n = 5) and Severn (n = 5) rivers across all sampling events (2015, 2016, April 2017a, November 2017b, April 2018a and November 2018b). "/>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732405"/>
                    </a:xfrm>
                    <a:prstGeom prst="rect">
                      <a:avLst/>
                    </a:prstGeom>
                    <a:noFill/>
                    <a:ln>
                      <a:solidFill>
                        <a:schemeClr val="tx1"/>
                      </a:solidFill>
                    </a:ln>
                  </pic:spPr>
                </pic:pic>
              </a:graphicData>
            </a:graphic>
          </wp:inline>
        </w:drawing>
      </w:r>
    </w:p>
    <w:p w14:paraId="2BC91F92" w14:textId="5F29032C" w:rsidR="003B0077" w:rsidRPr="00836638" w:rsidRDefault="003B0077" w:rsidP="003B0077">
      <w:pPr>
        <w:pStyle w:val="ListNumber"/>
        <w:tabs>
          <w:tab w:val="clear" w:pos="643"/>
        </w:tabs>
        <w:spacing w:before="120" w:after="120"/>
        <w:ind w:left="0" w:firstLine="0"/>
        <w:contextualSpacing w:val="0"/>
        <w:jc w:val="both"/>
        <w:rPr>
          <w:rFonts w:asciiTheme="minorHAnsi" w:hAnsiTheme="minorHAnsi"/>
          <w:color w:val="auto"/>
          <w:sz w:val="20"/>
        </w:rPr>
      </w:pPr>
      <w:r w:rsidRPr="00836638">
        <w:rPr>
          <w:rFonts w:asciiTheme="minorHAnsi" w:hAnsiTheme="minorHAnsi"/>
          <w:b/>
          <w:color w:val="auto"/>
          <w:sz w:val="20"/>
          <w:u w:val="single"/>
        </w:rPr>
        <w:t xml:space="preserve">Figure </w:t>
      </w:r>
      <w:r w:rsidR="00F36AA0">
        <w:rPr>
          <w:rFonts w:asciiTheme="minorHAnsi" w:hAnsiTheme="minorHAnsi"/>
          <w:b/>
          <w:color w:val="auto"/>
          <w:sz w:val="20"/>
          <w:u w:val="single"/>
        </w:rPr>
        <w:t>8</w:t>
      </w:r>
      <w:r w:rsidRPr="00836638">
        <w:rPr>
          <w:rFonts w:asciiTheme="minorHAnsi" w:hAnsiTheme="minorHAnsi"/>
          <w:b/>
          <w:color w:val="auto"/>
          <w:sz w:val="20"/>
        </w:rPr>
        <w:t>:</w:t>
      </w:r>
      <w:r w:rsidRPr="00836638">
        <w:rPr>
          <w:rFonts w:asciiTheme="minorHAnsi" w:hAnsiTheme="minorHAnsi"/>
          <w:color w:val="auto"/>
          <w:sz w:val="20"/>
        </w:rPr>
        <w:t xml:space="preserve"> </w:t>
      </w:r>
      <w:r w:rsidR="002F37C2">
        <w:rPr>
          <w:rFonts w:asciiTheme="minorHAnsi" w:hAnsiTheme="minorHAnsi"/>
          <w:color w:val="auto"/>
          <w:sz w:val="20"/>
        </w:rPr>
        <w:t>n</w:t>
      </w:r>
      <w:r w:rsidRPr="00836638">
        <w:rPr>
          <w:rFonts w:asciiTheme="minorHAnsi" w:hAnsiTheme="minorHAnsi"/>
          <w:color w:val="auto"/>
          <w:sz w:val="20"/>
        </w:rPr>
        <w:t>on-metric multi-dimensional scaling (</w:t>
      </w:r>
      <w:r>
        <w:rPr>
          <w:rFonts w:asciiTheme="minorHAnsi" w:hAnsiTheme="minorHAnsi"/>
          <w:color w:val="auto"/>
          <w:sz w:val="20"/>
        </w:rPr>
        <w:t>n</w:t>
      </w:r>
      <w:r w:rsidRPr="00836638">
        <w:rPr>
          <w:rFonts w:asciiTheme="minorHAnsi" w:hAnsiTheme="minorHAnsi"/>
          <w:color w:val="auto"/>
          <w:sz w:val="20"/>
        </w:rPr>
        <w:t xml:space="preserve">MDS) ordination plot derived from the </w:t>
      </w:r>
      <w:r>
        <w:rPr>
          <w:rFonts w:asciiTheme="minorHAnsi" w:hAnsiTheme="minorHAnsi"/>
          <w:color w:val="auto"/>
          <w:sz w:val="20"/>
        </w:rPr>
        <w:t xml:space="preserve">abundance of </w:t>
      </w:r>
      <w:r w:rsidRPr="00836638">
        <w:rPr>
          <w:rFonts w:asciiTheme="minorHAnsi" w:hAnsiTheme="minorHAnsi"/>
          <w:color w:val="auto"/>
          <w:sz w:val="20"/>
        </w:rPr>
        <w:t>fish assemblages sampled at sites in the Dumaresq (</w:t>
      </w:r>
      <w:r w:rsidRPr="008555C7">
        <w:rPr>
          <w:rFonts w:asciiTheme="minorHAnsi" w:hAnsiTheme="minorHAnsi"/>
          <w:i/>
          <w:color w:val="auto"/>
          <w:sz w:val="20"/>
        </w:rPr>
        <w:t>n</w:t>
      </w:r>
      <w:r w:rsidRPr="00836638">
        <w:rPr>
          <w:rFonts w:asciiTheme="minorHAnsi" w:hAnsiTheme="minorHAnsi"/>
          <w:color w:val="auto"/>
          <w:sz w:val="20"/>
        </w:rPr>
        <w:t xml:space="preserve"> = 6), Macintyre (</w:t>
      </w:r>
      <w:r w:rsidRPr="008555C7">
        <w:rPr>
          <w:rFonts w:asciiTheme="minorHAnsi" w:hAnsiTheme="minorHAnsi"/>
          <w:i/>
          <w:color w:val="auto"/>
          <w:sz w:val="20"/>
        </w:rPr>
        <w:t>n</w:t>
      </w:r>
      <w:r w:rsidRPr="00836638">
        <w:rPr>
          <w:rFonts w:asciiTheme="minorHAnsi" w:hAnsiTheme="minorHAnsi"/>
          <w:color w:val="auto"/>
          <w:sz w:val="20"/>
        </w:rPr>
        <w:t xml:space="preserve"> = 5) and Severn (</w:t>
      </w:r>
      <w:r w:rsidRPr="008555C7">
        <w:rPr>
          <w:rFonts w:asciiTheme="minorHAnsi" w:hAnsiTheme="minorHAnsi"/>
          <w:i/>
          <w:color w:val="auto"/>
          <w:sz w:val="20"/>
        </w:rPr>
        <w:t>n</w:t>
      </w:r>
      <w:r w:rsidRPr="00836638">
        <w:rPr>
          <w:rFonts w:asciiTheme="minorHAnsi" w:hAnsiTheme="minorHAnsi"/>
          <w:color w:val="auto"/>
          <w:sz w:val="20"/>
        </w:rPr>
        <w:t xml:space="preserve"> = 5) rivers </w:t>
      </w:r>
      <w:r>
        <w:rPr>
          <w:rFonts w:asciiTheme="minorHAnsi" w:hAnsiTheme="minorHAnsi"/>
          <w:color w:val="auto"/>
          <w:sz w:val="20"/>
        </w:rPr>
        <w:t>across all sampling events (</w:t>
      </w:r>
      <w:r w:rsidRPr="00836638">
        <w:rPr>
          <w:rFonts w:asciiTheme="minorHAnsi" w:hAnsiTheme="minorHAnsi"/>
          <w:color w:val="auto"/>
          <w:sz w:val="20"/>
        </w:rPr>
        <w:t>2015, 2016, April 2017a, November 2017b</w:t>
      </w:r>
      <w:r>
        <w:rPr>
          <w:rFonts w:asciiTheme="minorHAnsi" w:hAnsiTheme="minorHAnsi"/>
          <w:color w:val="auto"/>
          <w:sz w:val="20"/>
        </w:rPr>
        <w:t>,</w:t>
      </w:r>
      <w:r w:rsidRPr="00836638">
        <w:rPr>
          <w:rFonts w:asciiTheme="minorHAnsi" w:hAnsiTheme="minorHAnsi"/>
          <w:color w:val="auto"/>
          <w:sz w:val="20"/>
        </w:rPr>
        <w:t xml:space="preserve"> April 2018a</w:t>
      </w:r>
      <w:r>
        <w:rPr>
          <w:rFonts w:asciiTheme="minorHAnsi" w:hAnsiTheme="minorHAnsi"/>
          <w:color w:val="auto"/>
          <w:sz w:val="20"/>
        </w:rPr>
        <w:t xml:space="preserve"> and November 2018b</w:t>
      </w:r>
      <w:r w:rsidRPr="00836638">
        <w:rPr>
          <w:rFonts w:asciiTheme="minorHAnsi" w:hAnsiTheme="minorHAnsi"/>
          <w:color w:val="auto"/>
          <w:sz w:val="20"/>
        </w:rPr>
        <w:t xml:space="preserve">). </w:t>
      </w:r>
    </w:p>
    <w:p w14:paraId="2BC91F93" w14:textId="77777777" w:rsidR="00453901" w:rsidRPr="00453901" w:rsidRDefault="00BB769A" w:rsidP="00BB769A">
      <w:pPr>
        <w:pStyle w:val="Heading2"/>
        <w:spacing w:before="120"/>
        <w:rPr>
          <w:rFonts w:asciiTheme="minorHAnsi" w:eastAsia="Calibri" w:hAnsiTheme="minorHAnsi" w:cs="Arial"/>
          <w:b w:val="0"/>
          <w:sz w:val="22"/>
          <w:szCs w:val="20"/>
          <w:lang w:val="en-US"/>
        </w:rPr>
      </w:pPr>
      <w:bookmarkStart w:id="34" w:name="_Toc18704983"/>
      <w:r w:rsidRPr="00BB769A">
        <w:rPr>
          <w:rFonts w:asciiTheme="minorHAnsi" w:hAnsiTheme="minorHAnsi"/>
          <w:color w:val="auto"/>
          <w:sz w:val="22"/>
          <w:szCs w:val="22"/>
        </w:rPr>
        <w:t xml:space="preserve">6.2 </w:t>
      </w:r>
      <w:r w:rsidR="00453901" w:rsidRPr="00BB769A">
        <w:rPr>
          <w:rFonts w:asciiTheme="minorHAnsi" w:hAnsiTheme="minorHAnsi"/>
          <w:color w:val="auto"/>
          <w:sz w:val="22"/>
          <w:szCs w:val="22"/>
        </w:rPr>
        <w:t>Biomass</w:t>
      </w:r>
      <w:bookmarkEnd w:id="34"/>
    </w:p>
    <w:p w14:paraId="2BC91F94" w14:textId="77777777" w:rsidR="00453901" w:rsidRDefault="00B10A7A" w:rsidP="002F37C2">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Based on estimated and measured weights, in total</w:t>
      </w:r>
      <w:r w:rsidR="002F463B">
        <w:rPr>
          <w:rFonts w:asciiTheme="minorHAnsi" w:eastAsia="Calibri" w:hAnsiTheme="minorHAnsi" w:cs="Arial"/>
          <w:sz w:val="22"/>
          <w:szCs w:val="20"/>
          <w:lang w:val="en-US"/>
        </w:rPr>
        <w:t xml:space="preserve"> </w:t>
      </w:r>
      <w:r w:rsidR="0002682A">
        <w:rPr>
          <w:rFonts w:asciiTheme="minorHAnsi" w:eastAsia="Calibri" w:hAnsiTheme="minorHAnsi" w:cs="Arial"/>
          <w:sz w:val="22"/>
          <w:szCs w:val="20"/>
          <w:lang w:val="en-US"/>
        </w:rPr>
        <w:t>7,</w:t>
      </w:r>
      <w:r w:rsidR="002F463B">
        <w:rPr>
          <w:rFonts w:asciiTheme="minorHAnsi" w:eastAsia="Calibri" w:hAnsiTheme="minorHAnsi" w:cs="Arial"/>
          <w:sz w:val="22"/>
          <w:szCs w:val="20"/>
          <w:lang w:val="en-US"/>
        </w:rPr>
        <w:t xml:space="preserve">973.154 kg of fish were </w:t>
      </w:r>
      <w:r w:rsidR="005E09A9">
        <w:rPr>
          <w:rFonts w:asciiTheme="minorHAnsi" w:eastAsia="Calibri" w:hAnsiTheme="minorHAnsi" w:cs="Arial"/>
          <w:sz w:val="22"/>
          <w:szCs w:val="20"/>
          <w:lang w:val="en-US"/>
        </w:rPr>
        <w:t>sampled across all sites and</w:t>
      </w:r>
      <w:r w:rsidR="002F463B">
        <w:rPr>
          <w:rFonts w:asciiTheme="minorHAnsi" w:eastAsia="Calibri" w:hAnsiTheme="minorHAnsi" w:cs="Arial"/>
          <w:sz w:val="22"/>
          <w:szCs w:val="20"/>
          <w:lang w:val="en-US"/>
        </w:rPr>
        <w:t xml:space="preserve"> </w:t>
      </w:r>
      <w:r w:rsidR="00A550FB">
        <w:rPr>
          <w:rFonts w:asciiTheme="minorHAnsi" w:eastAsia="Calibri" w:hAnsiTheme="minorHAnsi" w:cs="Arial"/>
          <w:sz w:val="22"/>
          <w:szCs w:val="20"/>
          <w:lang w:val="en-US"/>
        </w:rPr>
        <w:t xml:space="preserve">for </w:t>
      </w:r>
      <w:r w:rsidR="002F463B">
        <w:rPr>
          <w:rFonts w:asciiTheme="minorHAnsi" w:eastAsia="Calibri" w:hAnsiTheme="minorHAnsi" w:cs="Arial"/>
          <w:sz w:val="22"/>
          <w:szCs w:val="20"/>
          <w:lang w:val="en-US"/>
        </w:rPr>
        <w:t xml:space="preserve">all methods combined. Common </w:t>
      </w:r>
      <w:r w:rsidR="002F37C2">
        <w:rPr>
          <w:rFonts w:asciiTheme="minorHAnsi" w:eastAsia="Calibri" w:hAnsiTheme="minorHAnsi" w:cs="Arial"/>
          <w:sz w:val="22"/>
          <w:szCs w:val="20"/>
          <w:lang w:val="en-US"/>
        </w:rPr>
        <w:t xml:space="preserve">Carp </w:t>
      </w:r>
      <w:r w:rsidR="002F463B">
        <w:rPr>
          <w:rFonts w:asciiTheme="minorHAnsi" w:eastAsia="Calibri" w:hAnsiTheme="minorHAnsi" w:cs="Arial"/>
          <w:sz w:val="22"/>
          <w:szCs w:val="20"/>
          <w:lang w:val="en-US"/>
        </w:rPr>
        <w:t>had the highest overall biomass (</w:t>
      </w:r>
      <w:r w:rsidR="0002682A">
        <w:rPr>
          <w:rFonts w:asciiTheme="minorHAnsi" w:eastAsia="Calibri" w:hAnsiTheme="minorHAnsi" w:cs="Arial"/>
          <w:sz w:val="22"/>
          <w:szCs w:val="20"/>
          <w:lang w:val="en-US"/>
        </w:rPr>
        <w:t>3,</w:t>
      </w:r>
      <w:r w:rsidR="00D06443" w:rsidRPr="00A41F75">
        <w:rPr>
          <w:rFonts w:asciiTheme="minorHAnsi" w:eastAsia="Calibri" w:hAnsiTheme="minorHAnsi" w:cs="Arial"/>
          <w:sz w:val="22"/>
          <w:szCs w:val="20"/>
          <w:lang w:val="en-US"/>
        </w:rPr>
        <w:t>466.273</w:t>
      </w:r>
      <w:r w:rsidR="0002682A">
        <w:rPr>
          <w:rFonts w:asciiTheme="minorHAnsi" w:eastAsia="Calibri" w:hAnsiTheme="minorHAnsi" w:cs="Arial"/>
          <w:sz w:val="22"/>
          <w:szCs w:val="20"/>
          <w:lang w:val="en-US"/>
        </w:rPr>
        <w:t> </w:t>
      </w:r>
      <w:r w:rsidR="00D06443" w:rsidRPr="00A41F75">
        <w:rPr>
          <w:rFonts w:asciiTheme="minorHAnsi" w:eastAsia="Calibri" w:hAnsiTheme="minorHAnsi" w:cs="Arial"/>
          <w:sz w:val="22"/>
          <w:szCs w:val="20"/>
          <w:lang w:val="en-US"/>
        </w:rPr>
        <w:t>kg</w:t>
      </w:r>
      <w:r w:rsidR="00D06443">
        <w:rPr>
          <w:rFonts w:asciiTheme="minorHAnsi" w:eastAsia="Calibri" w:hAnsiTheme="minorHAnsi" w:cs="Arial"/>
          <w:sz w:val="22"/>
          <w:szCs w:val="20"/>
          <w:lang w:val="en-US"/>
        </w:rPr>
        <w:t xml:space="preserve">) </w:t>
      </w:r>
      <w:r w:rsidR="00A550FB">
        <w:rPr>
          <w:rFonts w:asciiTheme="minorHAnsi" w:eastAsia="Calibri" w:hAnsiTheme="minorHAnsi" w:cs="Arial"/>
          <w:sz w:val="22"/>
          <w:szCs w:val="20"/>
          <w:lang w:val="en-US"/>
        </w:rPr>
        <w:t>followed by</w:t>
      </w:r>
      <w:r w:rsidR="00D06443">
        <w:rPr>
          <w:rFonts w:asciiTheme="minorHAnsi" w:eastAsia="Calibri" w:hAnsiTheme="minorHAnsi" w:cs="Arial"/>
          <w:sz w:val="22"/>
          <w:szCs w:val="20"/>
          <w:lang w:val="en-US"/>
        </w:rPr>
        <w:t xml:space="preserve"> Murray </w:t>
      </w:r>
      <w:r w:rsidR="0002682A">
        <w:rPr>
          <w:rFonts w:asciiTheme="minorHAnsi" w:eastAsia="Calibri" w:hAnsiTheme="minorHAnsi" w:cs="Arial"/>
          <w:sz w:val="22"/>
          <w:szCs w:val="20"/>
          <w:lang w:val="en-US"/>
        </w:rPr>
        <w:t xml:space="preserve">Cod </w:t>
      </w:r>
      <w:r w:rsidR="00D06443">
        <w:rPr>
          <w:rFonts w:asciiTheme="minorHAnsi" w:eastAsia="Calibri" w:hAnsiTheme="minorHAnsi" w:cs="Arial"/>
          <w:sz w:val="22"/>
          <w:szCs w:val="20"/>
          <w:lang w:val="en-US"/>
        </w:rPr>
        <w:t>(</w:t>
      </w:r>
      <w:r w:rsidR="0002682A">
        <w:rPr>
          <w:rFonts w:asciiTheme="minorHAnsi" w:eastAsia="Calibri" w:hAnsiTheme="minorHAnsi" w:cs="Arial"/>
          <w:sz w:val="22"/>
          <w:szCs w:val="20"/>
          <w:lang w:val="en-US"/>
        </w:rPr>
        <w:t>2,</w:t>
      </w:r>
      <w:r w:rsidR="00D06443">
        <w:rPr>
          <w:rFonts w:asciiTheme="minorHAnsi" w:eastAsia="Calibri" w:hAnsiTheme="minorHAnsi" w:cs="Arial"/>
          <w:sz w:val="22"/>
          <w:szCs w:val="20"/>
          <w:lang w:val="en-US"/>
        </w:rPr>
        <w:t>738.406 kg)</w:t>
      </w:r>
      <w:r w:rsidR="00C47A9B">
        <w:rPr>
          <w:rFonts w:asciiTheme="minorHAnsi" w:eastAsia="Calibri" w:hAnsiTheme="minorHAnsi" w:cs="Arial"/>
          <w:sz w:val="22"/>
          <w:szCs w:val="20"/>
          <w:lang w:val="en-US"/>
        </w:rPr>
        <w:t xml:space="preserve">, </w:t>
      </w:r>
      <w:r w:rsidR="0002682A">
        <w:rPr>
          <w:rFonts w:asciiTheme="minorHAnsi" w:eastAsia="Calibri" w:hAnsiTheme="minorHAnsi" w:cs="Arial"/>
          <w:sz w:val="22"/>
          <w:szCs w:val="20"/>
          <w:lang w:val="en-US"/>
        </w:rPr>
        <w:t xml:space="preserve">Bony Herring </w:t>
      </w:r>
      <w:r w:rsidR="00D06443">
        <w:rPr>
          <w:rFonts w:asciiTheme="minorHAnsi" w:eastAsia="Calibri" w:hAnsiTheme="minorHAnsi" w:cs="Arial"/>
          <w:sz w:val="22"/>
          <w:szCs w:val="20"/>
          <w:lang w:val="en-US"/>
        </w:rPr>
        <w:t>(766.096 kg</w:t>
      </w:r>
      <w:r w:rsidR="00C47A9B">
        <w:rPr>
          <w:rFonts w:asciiTheme="minorHAnsi" w:eastAsia="Calibri" w:hAnsiTheme="minorHAnsi" w:cs="Arial"/>
          <w:sz w:val="22"/>
          <w:szCs w:val="20"/>
          <w:lang w:val="en-US"/>
        </w:rPr>
        <w:t>)</w:t>
      </w:r>
      <w:r w:rsidR="0002682A">
        <w:rPr>
          <w:rFonts w:asciiTheme="minorHAnsi" w:eastAsia="Calibri" w:hAnsiTheme="minorHAnsi" w:cs="Arial"/>
          <w:sz w:val="22"/>
          <w:szCs w:val="20"/>
          <w:lang w:val="en-US"/>
        </w:rPr>
        <w:t>,</w:t>
      </w:r>
      <w:r w:rsidR="00C47A9B">
        <w:rPr>
          <w:rFonts w:asciiTheme="minorHAnsi" w:eastAsia="Calibri" w:hAnsiTheme="minorHAnsi" w:cs="Arial"/>
          <w:sz w:val="22"/>
          <w:szCs w:val="20"/>
          <w:lang w:val="en-US"/>
        </w:rPr>
        <w:t xml:space="preserve"> and</w:t>
      </w:r>
      <w:r w:rsidR="00B85188">
        <w:rPr>
          <w:rFonts w:asciiTheme="minorHAnsi" w:eastAsia="Calibri" w:hAnsiTheme="minorHAnsi" w:cs="Arial"/>
          <w:sz w:val="22"/>
          <w:szCs w:val="20"/>
          <w:lang w:val="en-US"/>
        </w:rPr>
        <w:t xml:space="preserve"> </w:t>
      </w:r>
      <w:r w:rsidR="0002682A">
        <w:rPr>
          <w:rFonts w:asciiTheme="minorHAnsi" w:eastAsia="Calibri" w:hAnsiTheme="minorHAnsi" w:cs="Arial"/>
          <w:sz w:val="22"/>
          <w:szCs w:val="20"/>
          <w:lang w:val="en-US"/>
        </w:rPr>
        <w:t xml:space="preserve">Golden Perch </w:t>
      </w:r>
      <w:r w:rsidR="00B85188">
        <w:rPr>
          <w:rFonts w:asciiTheme="minorHAnsi" w:eastAsia="Calibri" w:hAnsiTheme="minorHAnsi" w:cs="Arial"/>
          <w:sz w:val="22"/>
          <w:szCs w:val="20"/>
          <w:lang w:val="en-US"/>
        </w:rPr>
        <w:t>(578.15</w:t>
      </w:r>
      <w:r w:rsidR="0002682A">
        <w:rPr>
          <w:rFonts w:asciiTheme="minorHAnsi" w:eastAsia="Calibri" w:hAnsiTheme="minorHAnsi" w:cs="Arial"/>
          <w:sz w:val="22"/>
          <w:szCs w:val="20"/>
          <w:lang w:val="en-US"/>
        </w:rPr>
        <w:t> </w:t>
      </w:r>
      <w:r w:rsidR="00B85188">
        <w:rPr>
          <w:rFonts w:asciiTheme="minorHAnsi" w:eastAsia="Calibri" w:hAnsiTheme="minorHAnsi" w:cs="Arial"/>
          <w:sz w:val="22"/>
          <w:szCs w:val="20"/>
          <w:lang w:val="en-US"/>
        </w:rPr>
        <w:t>kg). Among the small</w:t>
      </w:r>
      <w:r w:rsidR="00A550FB">
        <w:rPr>
          <w:rFonts w:asciiTheme="minorHAnsi" w:eastAsia="Calibri" w:hAnsiTheme="minorHAnsi" w:cs="Arial"/>
          <w:sz w:val="22"/>
          <w:szCs w:val="20"/>
          <w:lang w:val="en-US"/>
        </w:rPr>
        <w:t>-</w:t>
      </w:r>
      <w:r w:rsidR="00B85188">
        <w:rPr>
          <w:rFonts w:asciiTheme="minorHAnsi" w:eastAsia="Calibri" w:hAnsiTheme="minorHAnsi" w:cs="Arial"/>
          <w:sz w:val="22"/>
          <w:szCs w:val="20"/>
          <w:lang w:val="en-US"/>
        </w:rPr>
        <w:t>bodied fishes</w:t>
      </w:r>
      <w:r w:rsidR="00A550FB">
        <w:rPr>
          <w:rFonts w:asciiTheme="minorHAnsi" w:eastAsia="Calibri" w:hAnsiTheme="minorHAnsi" w:cs="Arial"/>
          <w:sz w:val="22"/>
          <w:szCs w:val="20"/>
          <w:lang w:val="en-US"/>
        </w:rPr>
        <w:t>,</w:t>
      </w:r>
      <w:r w:rsidR="00B85188">
        <w:rPr>
          <w:rFonts w:asciiTheme="minorHAnsi" w:eastAsia="Calibri" w:hAnsiTheme="minorHAnsi" w:cs="Arial"/>
          <w:sz w:val="22"/>
          <w:szCs w:val="20"/>
          <w:lang w:val="en-US"/>
        </w:rPr>
        <w:t xml:space="preserve"> </w:t>
      </w:r>
      <w:r w:rsidR="0002682A">
        <w:rPr>
          <w:rFonts w:asciiTheme="minorHAnsi" w:eastAsia="Calibri" w:hAnsiTheme="minorHAnsi" w:cs="Arial"/>
          <w:sz w:val="22"/>
          <w:szCs w:val="20"/>
          <w:lang w:val="en-US"/>
        </w:rPr>
        <w:t xml:space="preserve">Carp Gudgeon </w:t>
      </w:r>
      <w:r w:rsidR="00B85188">
        <w:rPr>
          <w:rFonts w:asciiTheme="minorHAnsi" w:eastAsia="Calibri" w:hAnsiTheme="minorHAnsi" w:cs="Arial"/>
          <w:sz w:val="22"/>
          <w:szCs w:val="20"/>
          <w:lang w:val="en-US"/>
        </w:rPr>
        <w:t xml:space="preserve">(1.517 kg) had the highest biomass followed by </w:t>
      </w:r>
      <w:r w:rsidR="0002682A">
        <w:rPr>
          <w:rFonts w:asciiTheme="minorHAnsi" w:eastAsia="Calibri" w:hAnsiTheme="minorHAnsi" w:cs="Arial"/>
          <w:sz w:val="22"/>
          <w:szCs w:val="20"/>
          <w:lang w:val="en-US"/>
        </w:rPr>
        <w:t>Murray-</w:t>
      </w:r>
      <w:r w:rsidR="00B85188">
        <w:rPr>
          <w:rFonts w:asciiTheme="minorHAnsi" w:eastAsia="Calibri" w:hAnsiTheme="minorHAnsi" w:cs="Arial"/>
          <w:sz w:val="22"/>
          <w:szCs w:val="20"/>
          <w:lang w:val="en-US"/>
        </w:rPr>
        <w:t xml:space="preserve">Darling </w:t>
      </w:r>
      <w:r w:rsidR="0002682A">
        <w:rPr>
          <w:rFonts w:asciiTheme="minorHAnsi" w:eastAsia="Calibri" w:hAnsiTheme="minorHAnsi" w:cs="Arial"/>
          <w:sz w:val="22"/>
          <w:szCs w:val="20"/>
          <w:lang w:val="en-US"/>
        </w:rPr>
        <w:t xml:space="preserve">Rainbowfish </w:t>
      </w:r>
      <w:r w:rsidR="00B85188">
        <w:rPr>
          <w:rFonts w:asciiTheme="minorHAnsi" w:eastAsia="Calibri" w:hAnsiTheme="minorHAnsi" w:cs="Arial"/>
          <w:sz w:val="22"/>
          <w:szCs w:val="20"/>
          <w:lang w:val="en-US"/>
        </w:rPr>
        <w:t>(1.071kg)</w:t>
      </w:r>
      <w:r w:rsidR="0002682A">
        <w:rPr>
          <w:rFonts w:asciiTheme="minorHAnsi" w:eastAsia="Calibri" w:hAnsiTheme="minorHAnsi" w:cs="Arial"/>
          <w:sz w:val="22"/>
          <w:szCs w:val="20"/>
          <w:lang w:val="en-US"/>
        </w:rPr>
        <w:t>,</w:t>
      </w:r>
      <w:r w:rsidR="00B85188">
        <w:rPr>
          <w:rFonts w:asciiTheme="minorHAnsi" w:eastAsia="Calibri" w:hAnsiTheme="minorHAnsi" w:cs="Arial"/>
          <w:sz w:val="22"/>
          <w:szCs w:val="20"/>
          <w:lang w:val="en-US"/>
        </w:rPr>
        <w:t xml:space="preserve"> and </w:t>
      </w:r>
      <w:r w:rsidR="0002682A">
        <w:rPr>
          <w:rFonts w:asciiTheme="minorHAnsi" w:eastAsia="Calibri" w:hAnsiTheme="minorHAnsi" w:cs="Arial"/>
          <w:sz w:val="22"/>
          <w:szCs w:val="20"/>
          <w:lang w:val="en-US"/>
        </w:rPr>
        <w:t xml:space="preserve">Unspecked Hardyhead </w:t>
      </w:r>
      <w:r w:rsidR="00B85188">
        <w:rPr>
          <w:rFonts w:asciiTheme="minorHAnsi" w:eastAsia="Calibri" w:hAnsiTheme="minorHAnsi" w:cs="Arial"/>
          <w:sz w:val="22"/>
          <w:szCs w:val="20"/>
          <w:lang w:val="en-US"/>
        </w:rPr>
        <w:t>(0.232 kg).</w:t>
      </w:r>
    </w:p>
    <w:p w14:paraId="2BC91F95" w14:textId="436B9C74" w:rsidR="00ED37CB" w:rsidRDefault="00ED37CB" w:rsidP="002F37C2">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w:t>
      </w:r>
      <w:r w:rsidRPr="001B0971">
        <w:rPr>
          <w:rFonts w:asciiTheme="minorHAnsi" w:eastAsia="Calibri" w:hAnsiTheme="minorHAnsi" w:cs="Arial"/>
          <w:sz w:val="22"/>
          <w:szCs w:val="20"/>
          <w:lang w:val="en-US"/>
        </w:rPr>
        <w:t xml:space="preserve">here was a significant difference in the overall biomass of fish </w:t>
      </w:r>
      <w:r w:rsidR="008E46AE">
        <w:rPr>
          <w:rFonts w:asciiTheme="minorHAnsi" w:eastAsia="Calibri" w:hAnsiTheme="minorHAnsi" w:cs="Arial"/>
          <w:sz w:val="22"/>
          <w:szCs w:val="20"/>
          <w:lang w:val="en-US"/>
        </w:rPr>
        <w:t xml:space="preserve">among </w:t>
      </w:r>
      <w:r>
        <w:rPr>
          <w:rFonts w:asciiTheme="minorHAnsi" w:eastAsia="Calibri" w:hAnsiTheme="minorHAnsi" w:cs="Arial"/>
          <w:sz w:val="22"/>
          <w:szCs w:val="20"/>
          <w:lang w:val="en-US"/>
        </w:rPr>
        <w:t>zones</w:t>
      </w:r>
      <w:r w:rsidRPr="001B0971">
        <w:rPr>
          <w:rFonts w:asciiTheme="minorHAnsi" w:eastAsia="Calibri" w:hAnsiTheme="minorHAnsi" w:cs="Arial"/>
          <w:sz w:val="22"/>
          <w:szCs w:val="20"/>
          <w:lang w:val="en-US"/>
        </w:rPr>
        <w:t xml:space="preserve"> </w:t>
      </w:r>
      <w:r w:rsidR="008E46AE">
        <w:rPr>
          <w:rFonts w:asciiTheme="minorHAnsi" w:eastAsia="Calibri" w:hAnsiTheme="minorHAnsi" w:cs="Arial"/>
          <w:sz w:val="22"/>
          <w:szCs w:val="20"/>
          <w:lang w:val="en-US"/>
        </w:rPr>
        <w:t>for</w:t>
      </w:r>
      <w:r w:rsidR="008E46AE" w:rsidRPr="001B0971">
        <w:rPr>
          <w:rFonts w:asciiTheme="minorHAnsi" w:eastAsia="Calibri" w:hAnsiTheme="minorHAnsi" w:cs="Arial"/>
          <w:sz w:val="22"/>
          <w:szCs w:val="20"/>
          <w:lang w:val="en-US"/>
        </w:rPr>
        <w:t xml:space="preserve"> </w:t>
      </w:r>
      <w:r w:rsidRPr="001B0971">
        <w:rPr>
          <w:rFonts w:asciiTheme="minorHAnsi" w:eastAsia="Calibri" w:hAnsiTheme="minorHAnsi" w:cs="Arial"/>
          <w:sz w:val="22"/>
          <w:szCs w:val="20"/>
          <w:lang w:val="en-US"/>
        </w:rPr>
        <w:t xml:space="preserve">all </w:t>
      </w:r>
      <w:r>
        <w:rPr>
          <w:rFonts w:asciiTheme="minorHAnsi" w:eastAsia="Calibri" w:hAnsiTheme="minorHAnsi" w:cs="Arial"/>
          <w:sz w:val="22"/>
          <w:szCs w:val="20"/>
          <w:lang w:val="en-US"/>
        </w:rPr>
        <w:t>years</w:t>
      </w:r>
      <w:r w:rsidRPr="001B0971">
        <w:rPr>
          <w:rFonts w:asciiTheme="minorHAnsi" w:eastAsia="Calibri" w:hAnsiTheme="minorHAnsi" w:cs="Arial"/>
          <w:sz w:val="22"/>
          <w:szCs w:val="20"/>
          <w:lang w:val="en-US"/>
        </w:rPr>
        <w:t xml:space="preserve"> (Pseudo-F</w:t>
      </w:r>
      <w:r>
        <w:rPr>
          <w:rFonts w:asciiTheme="minorHAnsi" w:eastAsia="Calibri" w:hAnsiTheme="minorHAnsi" w:cs="Arial"/>
          <w:sz w:val="22"/>
          <w:szCs w:val="20"/>
          <w:vertAlign w:val="subscript"/>
          <w:lang w:val="en-US"/>
        </w:rPr>
        <w:t>2</w:t>
      </w:r>
      <w:r w:rsidRPr="001B0971">
        <w:rPr>
          <w:rFonts w:asciiTheme="minorHAnsi" w:eastAsia="Calibri" w:hAnsiTheme="minorHAnsi" w:cs="Arial"/>
          <w:sz w:val="22"/>
          <w:szCs w:val="20"/>
          <w:vertAlign w:val="subscript"/>
          <w:lang w:val="en-US"/>
        </w:rPr>
        <w:t>,95</w:t>
      </w:r>
      <w:r w:rsidRPr="001B0971">
        <w:rPr>
          <w:rFonts w:asciiTheme="minorHAnsi" w:eastAsia="Calibri" w:hAnsiTheme="minorHAnsi" w:cs="Arial"/>
          <w:sz w:val="22"/>
          <w:szCs w:val="20"/>
          <w:lang w:val="en-US"/>
        </w:rPr>
        <w:t xml:space="preserve"> = </w:t>
      </w:r>
      <w:r>
        <w:rPr>
          <w:rFonts w:asciiTheme="minorHAnsi" w:eastAsia="Calibri" w:hAnsiTheme="minorHAnsi" w:cs="Arial"/>
          <w:sz w:val="22"/>
          <w:szCs w:val="20"/>
          <w:lang w:val="en-US"/>
        </w:rPr>
        <w:t>55.692</w:t>
      </w:r>
      <w:r w:rsidRPr="001B0971">
        <w:rPr>
          <w:rFonts w:asciiTheme="minorHAnsi" w:eastAsia="Calibri" w:hAnsiTheme="minorHAnsi" w:cs="Arial"/>
          <w:sz w:val="22"/>
          <w:szCs w:val="20"/>
          <w:lang w:val="en-US"/>
        </w:rPr>
        <w:t>, P&lt;0.01</w:t>
      </w:r>
      <w:r w:rsidR="002F37C2">
        <w:rPr>
          <w:rFonts w:asciiTheme="minorHAnsi" w:eastAsia="Calibri" w:hAnsiTheme="minorHAnsi" w:cs="Arial"/>
          <w:sz w:val="22"/>
          <w:szCs w:val="20"/>
          <w:lang w:val="en-US"/>
        </w:rPr>
        <w:t xml:space="preserve">; Figure </w:t>
      </w:r>
      <w:r w:rsidR="00F36AA0">
        <w:rPr>
          <w:rFonts w:asciiTheme="minorHAnsi" w:eastAsia="Calibri" w:hAnsiTheme="minorHAnsi" w:cs="Arial"/>
          <w:sz w:val="22"/>
          <w:szCs w:val="20"/>
          <w:lang w:val="en-US"/>
        </w:rPr>
        <w:t>9</w:t>
      </w:r>
      <w:r w:rsidRPr="001B0971">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Pr="007B7494">
        <w:rPr>
          <w:rFonts w:asciiTheme="minorHAnsi" w:eastAsia="Calibri" w:hAnsiTheme="minorHAnsi" w:cs="Arial"/>
          <w:sz w:val="22"/>
          <w:szCs w:val="20"/>
          <w:lang w:val="en-US"/>
        </w:rPr>
        <w:t xml:space="preserve">Pair-wise comparisons revealed significant differences between the Severn and both the Dumaresq and Macintyre </w:t>
      </w:r>
      <w:r w:rsidR="0002682A">
        <w:rPr>
          <w:rFonts w:asciiTheme="minorHAnsi" w:eastAsia="Calibri" w:hAnsiTheme="minorHAnsi" w:cs="Arial"/>
          <w:sz w:val="22"/>
          <w:szCs w:val="20"/>
          <w:lang w:val="en-US"/>
        </w:rPr>
        <w:t>r</w:t>
      </w:r>
      <w:r w:rsidR="0002682A" w:rsidRPr="007B7494">
        <w:rPr>
          <w:rFonts w:asciiTheme="minorHAnsi" w:eastAsia="Calibri" w:hAnsiTheme="minorHAnsi" w:cs="Arial"/>
          <w:sz w:val="22"/>
          <w:szCs w:val="20"/>
          <w:lang w:val="en-US"/>
        </w:rPr>
        <w:t xml:space="preserve">ivers </w:t>
      </w:r>
      <w:r w:rsidR="008E46AE">
        <w:rPr>
          <w:rFonts w:asciiTheme="minorHAnsi" w:eastAsia="Calibri" w:hAnsiTheme="minorHAnsi" w:cs="Arial"/>
          <w:sz w:val="22"/>
          <w:szCs w:val="20"/>
          <w:lang w:val="en-US"/>
        </w:rPr>
        <w:t>for all</w:t>
      </w:r>
      <w:r w:rsidRPr="007B7494">
        <w:rPr>
          <w:rFonts w:asciiTheme="minorHAnsi" w:eastAsia="Calibri" w:hAnsiTheme="minorHAnsi" w:cs="Arial"/>
          <w:sz w:val="22"/>
          <w:szCs w:val="20"/>
          <w:lang w:val="en-US"/>
        </w:rPr>
        <w:t xml:space="preserve"> sampling events. However</w:t>
      </w:r>
      <w:r w:rsidR="002F37C2">
        <w:rPr>
          <w:rFonts w:asciiTheme="minorHAnsi" w:eastAsia="Calibri" w:hAnsiTheme="minorHAnsi" w:cs="Arial"/>
          <w:sz w:val="22"/>
          <w:szCs w:val="20"/>
          <w:lang w:val="en-US"/>
        </w:rPr>
        <w:t>,</w:t>
      </w:r>
      <w:r w:rsidRPr="007B7494">
        <w:rPr>
          <w:rFonts w:asciiTheme="minorHAnsi" w:eastAsia="Calibri" w:hAnsiTheme="minorHAnsi" w:cs="Arial"/>
          <w:sz w:val="22"/>
          <w:szCs w:val="20"/>
          <w:lang w:val="en-US"/>
        </w:rPr>
        <w:t xml:space="preserve"> </w:t>
      </w:r>
      <w:r w:rsidR="008E46AE">
        <w:rPr>
          <w:rFonts w:asciiTheme="minorHAnsi" w:eastAsia="Calibri" w:hAnsiTheme="minorHAnsi" w:cs="Arial"/>
          <w:sz w:val="22"/>
          <w:szCs w:val="20"/>
          <w:lang w:val="en-US"/>
        </w:rPr>
        <w:t xml:space="preserve">there was no significant difference in the </w:t>
      </w:r>
      <w:r w:rsidRPr="007B7494">
        <w:rPr>
          <w:rFonts w:asciiTheme="minorHAnsi" w:eastAsia="Calibri" w:hAnsiTheme="minorHAnsi" w:cs="Arial"/>
          <w:sz w:val="22"/>
          <w:szCs w:val="20"/>
          <w:lang w:val="en-US"/>
        </w:rPr>
        <w:t>biomass</w:t>
      </w:r>
      <w:r w:rsidR="008E46AE">
        <w:rPr>
          <w:rFonts w:asciiTheme="minorHAnsi" w:eastAsia="Calibri" w:hAnsiTheme="minorHAnsi" w:cs="Arial"/>
          <w:sz w:val="22"/>
          <w:szCs w:val="20"/>
          <w:lang w:val="en-US"/>
        </w:rPr>
        <w:t xml:space="preserve"> of the fish community </w:t>
      </w:r>
      <w:r w:rsidRPr="007B7494">
        <w:rPr>
          <w:rFonts w:asciiTheme="minorHAnsi" w:eastAsia="Calibri" w:hAnsiTheme="minorHAnsi" w:cs="Arial"/>
          <w:sz w:val="22"/>
          <w:szCs w:val="20"/>
          <w:lang w:val="en-US"/>
        </w:rPr>
        <w:t xml:space="preserve">in the Dumaresq and Macintyre </w:t>
      </w:r>
      <w:r w:rsidR="0002682A">
        <w:rPr>
          <w:rFonts w:asciiTheme="minorHAnsi" w:eastAsia="Calibri" w:hAnsiTheme="minorHAnsi" w:cs="Arial"/>
          <w:sz w:val="22"/>
          <w:szCs w:val="20"/>
          <w:lang w:val="en-US"/>
        </w:rPr>
        <w:t>r</w:t>
      </w:r>
      <w:r w:rsidR="0002682A" w:rsidRPr="007B7494">
        <w:rPr>
          <w:rFonts w:asciiTheme="minorHAnsi" w:eastAsia="Calibri" w:hAnsiTheme="minorHAnsi" w:cs="Arial"/>
          <w:sz w:val="22"/>
          <w:szCs w:val="20"/>
          <w:lang w:val="en-US"/>
        </w:rPr>
        <w:t xml:space="preserve">ivers </w:t>
      </w:r>
      <w:r w:rsidRPr="007B7494">
        <w:rPr>
          <w:rFonts w:asciiTheme="minorHAnsi" w:eastAsia="Calibri" w:hAnsiTheme="minorHAnsi" w:cs="Arial"/>
          <w:sz w:val="22"/>
          <w:szCs w:val="20"/>
          <w:lang w:val="en-US"/>
        </w:rPr>
        <w:t>over all sampling events</w:t>
      </w:r>
      <w:r w:rsidR="0002682A">
        <w:rPr>
          <w:rFonts w:asciiTheme="minorHAnsi" w:eastAsia="Calibri" w:hAnsiTheme="minorHAnsi" w:cs="Arial"/>
          <w:sz w:val="22"/>
          <w:szCs w:val="20"/>
          <w:lang w:val="en-US"/>
        </w:rPr>
        <w:t>,</w:t>
      </w:r>
      <w:r w:rsidRPr="007B7494">
        <w:rPr>
          <w:rFonts w:asciiTheme="minorHAnsi" w:eastAsia="Calibri" w:hAnsiTheme="minorHAnsi" w:cs="Arial"/>
          <w:sz w:val="22"/>
          <w:szCs w:val="20"/>
          <w:lang w:val="en-US"/>
        </w:rPr>
        <w:t xml:space="preserve"> excluding 2016 and 2017a</w:t>
      </w:r>
      <w:r>
        <w:rPr>
          <w:rFonts w:asciiTheme="minorHAnsi" w:eastAsia="Calibri" w:hAnsiTheme="minorHAnsi" w:cs="Arial"/>
          <w:sz w:val="22"/>
          <w:szCs w:val="20"/>
          <w:lang w:val="en-US"/>
        </w:rPr>
        <w:t xml:space="preserve">. </w:t>
      </w:r>
      <w:r w:rsidR="00F77E0B" w:rsidRPr="00F77E0B">
        <w:rPr>
          <w:rFonts w:asciiTheme="minorHAnsi" w:eastAsia="Calibri" w:hAnsiTheme="minorHAnsi" w:cs="Arial"/>
          <w:sz w:val="22"/>
          <w:szCs w:val="20"/>
          <w:lang w:val="en-US"/>
        </w:rPr>
        <w:t xml:space="preserve">SIMPER analysis suggested differences (&gt;10% contribution) in </w:t>
      </w:r>
      <w:r w:rsidR="00F77E0B">
        <w:rPr>
          <w:rFonts w:asciiTheme="minorHAnsi" w:eastAsia="Calibri" w:hAnsiTheme="minorHAnsi" w:cs="Arial"/>
          <w:sz w:val="22"/>
          <w:szCs w:val="20"/>
          <w:lang w:val="en-US"/>
        </w:rPr>
        <w:t xml:space="preserve">the biomass of </w:t>
      </w:r>
      <w:r w:rsidR="00F77E0B" w:rsidRPr="00F77E0B">
        <w:rPr>
          <w:rFonts w:asciiTheme="minorHAnsi" w:eastAsia="Calibri" w:hAnsiTheme="minorHAnsi" w:cs="Arial"/>
          <w:sz w:val="22"/>
          <w:szCs w:val="20"/>
          <w:lang w:val="en-US"/>
        </w:rPr>
        <w:t>fish</w:t>
      </w:r>
      <w:r w:rsidR="00F77E0B">
        <w:rPr>
          <w:rFonts w:asciiTheme="minorHAnsi" w:eastAsia="Calibri" w:hAnsiTheme="minorHAnsi" w:cs="Arial"/>
          <w:sz w:val="22"/>
          <w:szCs w:val="20"/>
          <w:lang w:val="en-US"/>
        </w:rPr>
        <w:t xml:space="preserve"> species</w:t>
      </w:r>
      <w:r w:rsidR="00F77E0B" w:rsidRPr="00F77E0B">
        <w:rPr>
          <w:rFonts w:asciiTheme="minorHAnsi" w:eastAsia="Calibri" w:hAnsiTheme="minorHAnsi" w:cs="Arial"/>
          <w:sz w:val="22"/>
          <w:szCs w:val="20"/>
          <w:lang w:val="en-US"/>
        </w:rPr>
        <w:t xml:space="preserve"> </w:t>
      </w:r>
      <w:r w:rsidR="00584E7A">
        <w:rPr>
          <w:rFonts w:asciiTheme="minorHAnsi" w:eastAsia="Calibri" w:hAnsiTheme="minorHAnsi" w:cs="Arial"/>
          <w:sz w:val="22"/>
          <w:szCs w:val="20"/>
          <w:lang w:val="en-US"/>
        </w:rPr>
        <w:t xml:space="preserve">between the Macintyre and Severn </w:t>
      </w:r>
      <w:r w:rsidR="0002682A">
        <w:rPr>
          <w:rFonts w:asciiTheme="minorHAnsi" w:eastAsia="Calibri" w:hAnsiTheme="minorHAnsi" w:cs="Arial"/>
          <w:sz w:val="22"/>
          <w:szCs w:val="20"/>
          <w:lang w:val="en-US"/>
        </w:rPr>
        <w:t xml:space="preserve">rivers </w:t>
      </w:r>
      <w:r>
        <w:rPr>
          <w:rFonts w:asciiTheme="minorHAnsi" w:eastAsia="Calibri" w:hAnsiTheme="minorHAnsi" w:cs="Arial"/>
          <w:sz w:val="22"/>
          <w:szCs w:val="20"/>
          <w:lang w:val="en-US"/>
        </w:rPr>
        <w:t xml:space="preserve">was primarily a result of </w:t>
      </w:r>
      <w:r w:rsidR="00A550FB">
        <w:rPr>
          <w:rFonts w:asciiTheme="minorHAnsi" w:eastAsia="Calibri" w:hAnsiTheme="minorHAnsi" w:cs="Arial"/>
          <w:sz w:val="22"/>
          <w:szCs w:val="20"/>
          <w:lang w:val="en-US"/>
        </w:rPr>
        <w:t xml:space="preserve">a </w:t>
      </w:r>
      <w:r w:rsidR="00584E7A">
        <w:rPr>
          <w:rFonts w:asciiTheme="minorHAnsi" w:eastAsia="Calibri" w:hAnsiTheme="minorHAnsi" w:cs="Arial"/>
          <w:sz w:val="22"/>
          <w:szCs w:val="20"/>
          <w:lang w:val="en-US"/>
        </w:rPr>
        <w:t xml:space="preserve">higher biomass of </w:t>
      </w:r>
      <w:r w:rsidR="002F37C2">
        <w:rPr>
          <w:rFonts w:asciiTheme="minorHAnsi" w:eastAsia="Calibri" w:hAnsiTheme="minorHAnsi" w:cs="Arial"/>
          <w:sz w:val="22"/>
          <w:szCs w:val="20"/>
          <w:lang w:val="en-US"/>
        </w:rPr>
        <w:t xml:space="preserve">Common Carp </w:t>
      </w:r>
      <w:r w:rsidR="00584E7A">
        <w:rPr>
          <w:rFonts w:asciiTheme="minorHAnsi" w:eastAsia="Calibri" w:hAnsiTheme="minorHAnsi" w:cs="Arial"/>
          <w:sz w:val="22"/>
          <w:szCs w:val="20"/>
          <w:lang w:val="en-US"/>
        </w:rPr>
        <w:t xml:space="preserve">(contribution = 24.95%), </w:t>
      </w:r>
      <w:r w:rsidR="0002682A">
        <w:rPr>
          <w:rFonts w:asciiTheme="minorHAnsi" w:eastAsia="Calibri" w:hAnsiTheme="minorHAnsi" w:cs="Arial"/>
          <w:sz w:val="22"/>
          <w:szCs w:val="20"/>
          <w:lang w:val="en-US"/>
        </w:rPr>
        <w:t xml:space="preserve">Bony Herring </w:t>
      </w:r>
      <w:r w:rsidR="00584E7A" w:rsidRPr="00584E7A">
        <w:rPr>
          <w:rFonts w:asciiTheme="minorHAnsi" w:eastAsia="Calibri" w:hAnsiTheme="minorHAnsi" w:cs="Arial"/>
          <w:sz w:val="22"/>
          <w:szCs w:val="20"/>
          <w:lang w:val="en-US"/>
        </w:rPr>
        <w:t xml:space="preserve">(contribution = </w:t>
      </w:r>
      <w:r w:rsidR="00584E7A">
        <w:rPr>
          <w:rFonts w:asciiTheme="minorHAnsi" w:eastAsia="Calibri" w:hAnsiTheme="minorHAnsi" w:cs="Arial"/>
          <w:sz w:val="22"/>
          <w:szCs w:val="20"/>
          <w:lang w:val="en-US"/>
        </w:rPr>
        <w:t>19.85%)</w:t>
      </w:r>
      <w:r w:rsidR="0002682A">
        <w:rPr>
          <w:rFonts w:asciiTheme="minorHAnsi" w:eastAsia="Calibri" w:hAnsiTheme="minorHAnsi" w:cs="Arial"/>
          <w:sz w:val="22"/>
          <w:szCs w:val="20"/>
          <w:lang w:val="en-US"/>
        </w:rPr>
        <w:t>,</w:t>
      </w:r>
      <w:r w:rsidR="00584E7A">
        <w:rPr>
          <w:rFonts w:asciiTheme="minorHAnsi" w:eastAsia="Calibri" w:hAnsiTheme="minorHAnsi" w:cs="Arial"/>
          <w:sz w:val="22"/>
          <w:szCs w:val="20"/>
          <w:lang w:val="en-US"/>
        </w:rPr>
        <w:t xml:space="preserve"> and </w:t>
      </w:r>
      <w:r w:rsidR="0002682A">
        <w:rPr>
          <w:rFonts w:asciiTheme="minorHAnsi" w:eastAsia="Calibri" w:hAnsiTheme="minorHAnsi" w:cs="Arial"/>
          <w:sz w:val="22"/>
          <w:szCs w:val="20"/>
          <w:lang w:val="en-US"/>
        </w:rPr>
        <w:t xml:space="preserve">Golden Perch </w:t>
      </w:r>
      <w:r w:rsidR="00F77E0B">
        <w:rPr>
          <w:rFonts w:asciiTheme="minorHAnsi" w:eastAsia="Calibri" w:hAnsiTheme="minorHAnsi" w:cs="Arial"/>
          <w:sz w:val="22"/>
          <w:szCs w:val="20"/>
          <w:lang w:val="en-US"/>
        </w:rPr>
        <w:t xml:space="preserve">(contribution = 10.03%) </w:t>
      </w:r>
      <w:r w:rsidR="00584E7A">
        <w:rPr>
          <w:rFonts w:asciiTheme="minorHAnsi" w:eastAsia="Calibri" w:hAnsiTheme="minorHAnsi" w:cs="Arial"/>
          <w:sz w:val="22"/>
          <w:szCs w:val="20"/>
          <w:lang w:val="en-US"/>
        </w:rPr>
        <w:t>in the Macintyre</w:t>
      </w:r>
      <w:r w:rsidR="0002682A">
        <w:rPr>
          <w:rFonts w:asciiTheme="minorHAnsi" w:eastAsia="Calibri" w:hAnsiTheme="minorHAnsi" w:cs="Arial"/>
          <w:sz w:val="22"/>
          <w:szCs w:val="20"/>
          <w:lang w:val="en-US"/>
        </w:rPr>
        <w:t xml:space="preserve"> River</w:t>
      </w:r>
      <w:r w:rsidR="002F37C2">
        <w:rPr>
          <w:rFonts w:asciiTheme="minorHAnsi" w:eastAsia="Calibri" w:hAnsiTheme="minorHAnsi" w:cs="Arial"/>
          <w:sz w:val="22"/>
          <w:szCs w:val="20"/>
          <w:lang w:val="en-US"/>
        </w:rPr>
        <w:t>,</w:t>
      </w:r>
      <w:r w:rsidR="00584E7A">
        <w:rPr>
          <w:rFonts w:asciiTheme="minorHAnsi" w:eastAsia="Calibri" w:hAnsiTheme="minorHAnsi" w:cs="Arial"/>
          <w:sz w:val="22"/>
          <w:szCs w:val="20"/>
          <w:lang w:val="en-US"/>
        </w:rPr>
        <w:t xml:space="preserve"> and </w:t>
      </w:r>
      <w:r w:rsidR="00A550FB">
        <w:rPr>
          <w:rFonts w:asciiTheme="minorHAnsi" w:eastAsia="Calibri" w:hAnsiTheme="minorHAnsi" w:cs="Arial"/>
          <w:sz w:val="22"/>
          <w:szCs w:val="20"/>
          <w:lang w:val="en-US"/>
        </w:rPr>
        <w:t xml:space="preserve">higher biomass of </w:t>
      </w:r>
      <w:r w:rsidR="0002682A">
        <w:rPr>
          <w:rFonts w:asciiTheme="minorHAnsi" w:eastAsia="Calibri" w:hAnsiTheme="minorHAnsi" w:cs="Arial"/>
          <w:sz w:val="22"/>
          <w:szCs w:val="20"/>
          <w:lang w:val="en-US"/>
        </w:rPr>
        <w:t>Freshwater C</w:t>
      </w:r>
      <w:r w:rsidR="0002682A" w:rsidRPr="00F77E0B">
        <w:rPr>
          <w:rFonts w:asciiTheme="minorHAnsi" w:eastAsia="Calibri" w:hAnsiTheme="minorHAnsi" w:cs="Arial"/>
          <w:sz w:val="22"/>
          <w:szCs w:val="20"/>
          <w:lang w:val="en-US"/>
        </w:rPr>
        <w:t xml:space="preserve">atfish </w:t>
      </w:r>
      <w:r w:rsidR="00F77E0B" w:rsidRPr="00F77E0B">
        <w:rPr>
          <w:rFonts w:asciiTheme="minorHAnsi" w:eastAsia="Calibri" w:hAnsiTheme="minorHAnsi" w:cs="Arial"/>
          <w:sz w:val="22"/>
          <w:szCs w:val="20"/>
          <w:lang w:val="en-US"/>
        </w:rPr>
        <w:t>(</w:t>
      </w:r>
      <w:r w:rsidR="00F77E0B">
        <w:rPr>
          <w:rFonts w:asciiTheme="minorHAnsi" w:eastAsia="Calibri" w:hAnsiTheme="minorHAnsi" w:cs="Arial"/>
          <w:sz w:val="22"/>
          <w:szCs w:val="20"/>
          <w:lang w:val="en-US"/>
        </w:rPr>
        <w:t>contribution = 11.74%</w:t>
      </w:r>
      <w:r w:rsidR="00A670C8">
        <w:rPr>
          <w:rFonts w:asciiTheme="minorHAnsi" w:eastAsia="Calibri" w:hAnsiTheme="minorHAnsi" w:cs="Arial"/>
          <w:sz w:val="22"/>
          <w:szCs w:val="20"/>
          <w:lang w:val="en-US"/>
        </w:rPr>
        <w:t>) in</w:t>
      </w:r>
      <w:r w:rsidR="00584E7A">
        <w:rPr>
          <w:rFonts w:asciiTheme="minorHAnsi" w:eastAsia="Calibri" w:hAnsiTheme="minorHAnsi" w:cs="Arial"/>
          <w:sz w:val="22"/>
          <w:szCs w:val="20"/>
          <w:lang w:val="en-US"/>
        </w:rPr>
        <w:t xml:space="preserve"> the Severn</w:t>
      </w:r>
      <w:r w:rsidR="0002682A">
        <w:rPr>
          <w:rFonts w:asciiTheme="minorHAnsi" w:eastAsia="Calibri" w:hAnsiTheme="minorHAnsi" w:cs="Arial"/>
          <w:sz w:val="22"/>
          <w:szCs w:val="20"/>
          <w:lang w:val="en-US"/>
        </w:rPr>
        <w:t xml:space="preserve"> River</w:t>
      </w:r>
      <w:r w:rsidR="00584E7A">
        <w:rPr>
          <w:rFonts w:asciiTheme="minorHAnsi" w:eastAsia="Calibri" w:hAnsiTheme="minorHAnsi" w:cs="Arial"/>
          <w:sz w:val="22"/>
          <w:szCs w:val="20"/>
          <w:lang w:val="en-US"/>
        </w:rPr>
        <w:t>.</w:t>
      </w:r>
      <w:r w:rsidR="00F77E0B">
        <w:rPr>
          <w:rFonts w:asciiTheme="minorHAnsi" w:eastAsia="Calibri" w:hAnsiTheme="minorHAnsi" w:cs="Arial"/>
          <w:sz w:val="22"/>
          <w:szCs w:val="20"/>
          <w:lang w:val="en-US"/>
        </w:rPr>
        <w:t xml:space="preserve"> Differences between the Dumaresq and the Severn</w:t>
      </w:r>
      <w:r w:rsidR="0002682A">
        <w:rPr>
          <w:rFonts w:asciiTheme="minorHAnsi" w:eastAsia="Calibri" w:hAnsiTheme="minorHAnsi" w:cs="Arial"/>
          <w:sz w:val="22"/>
          <w:szCs w:val="20"/>
          <w:lang w:val="en-US"/>
        </w:rPr>
        <w:t xml:space="preserve"> rivers</w:t>
      </w:r>
      <w:r w:rsidR="00F77E0B">
        <w:rPr>
          <w:rFonts w:asciiTheme="minorHAnsi" w:eastAsia="Calibri" w:hAnsiTheme="minorHAnsi" w:cs="Arial"/>
          <w:sz w:val="22"/>
          <w:szCs w:val="20"/>
          <w:lang w:val="en-US"/>
        </w:rPr>
        <w:t xml:space="preserve"> was a result of higher biomass of </w:t>
      </w:r>
      <w:r w:rsidR="002F37C2">
        <w:rPr>
          <w:rFonts w:asciiTheme="minorHAnsi" w:eastAsia="Calibri" w:hAnsiTheme="minorHAnsi" w:cs="Arial"/>
          <w:sz w:val="22"/>
          <w:szCs w:val="20"/>
          <w:lang w:val="en-US"/>
        </w:rPr>
        <w:t xml:space="preserve">Common Carp </w:t>
      </w:r>
      <w:r w:rsidR="00F77E0B" w:rsidRPr="00F77E0B">
        <w:rPr>
          <w:rFonts w:asciiTheme="minorHAnsi" w:eastAsia="Calibri" w:hAnsiTheme="minorHAnsi" w:cs="Arial"/>
          <w:sz w:val="22"/>
          <w:szCs w:val="20"/>
          <w:lang w:val="en-US"/>
        </w:rPr>
        <w:t xml:space="preserve">(contribution = </w:t>
      </w:r>
      <w:r w:rsidR="00F77E0B">
        <w:rPr>
          <w:rFonts w:asciiTheme="minorHAnsi" w:eastAsia="Calibri" w:hAnsiTheme="minorHAnsi" w:cs="Arial"/>
          <w:sz w:val="22"/>
          <w:szCs w:val="20"/>
          <w:lang w:val="en-US"/>
        </w:rPr>
        <w:t xml:space="preserve">28.39%) and </w:t>
      </w:r>
      <w:r w:rsidR="0002682A">
        <w:rPr>
          <w:rFonts w:asciiTheme="minorHAnsi" w:eastAsia="Calibri" w:hAnsiTheme="minorHAnsi" w:cs="Arial"/>
          <w:sz w:val="22"/>
          <w:szCs w:val="20"/>
          <w:lang w:val="en-US"/>
        </w:rPr>
        <w:t xml:space="preserve">Bony Herring </w:t>
      </w:r>
      <w:r w:rsidR="00F77E0B" w:rsidRPr="00F77E0B">
        <w:rPr>
          <w:rFonts w:asciiTheme="minorHAnsi" w:eastAsia="Calibri" w:hAnsiTheme="minorHAnsi" w:cs="Arial"/>
          <w:sz w:val="22"/>
          <w:szCs w:val="20"/>
          <w:lang w:val="en-US"/>
        </w:rPr>
        <w:t xml:space="preserve">(contribution = </w:t>
      </w:r>
      <w:r w:rsidR="00F77E0B">
        <w:rPr>
          <w:rFonts w:asciiTheme="minorHAnsi" w:eastAsia="Calibri" w:hAnsiTheme="minorHAnsi" w:cs="Arial"/>
          <w:sz w:val="22"/>
          <w:szCs w:val="20"/>
          <w:lang w:val="en-US"/>
        </w:rPr>
        <w:t>21.06%) in the Dumaresq</w:t>
      </w:r>
      <w:r w:rsidR="0002682A">
        <w:rPr>
          <w:rFonts w:asciiTheme="minorHAnsi" w:eastAsia="Calibri" w:hAnsiTheme="minorHAnsi" w:cs="Arial"/>
          <w:sz w:val="22"/>
          <w:szCs w:val="20"/>
          <w:lang w:val="en-US"/>
        </w:rPr>
        <w:t xml:space="preserve"> River,</w:t>
      </w:r>
      <w:r w:rsidR="00F77E0B">
        <w:rPr>
          <w:rFonts w:asciiTheme="minorHAnsi" w:eastAsia="Calibri" w:hAnsiTheme="minorHAnsi" w:cs="Arial"/>
          <w:sz w:val="22"/>
          <w:szCs w:val="20"/>
          <w:lang w:val="en-US"/>
        </w:rPr>
        <w:t xml:space="preserve"> and </w:t>
      </w:r>
      <w:r w:rsidR="00A550FB">
        <w:rPr>
          <w:rFonts w:asciiTheme="minorHAnsi" w:eastAsia="Calibri" w:hAnsiTheme="minorHAnsi" w:cs="Arial"/>
          <w:sz w:val="22"/>
          <w:szCs w:val="20"/>
          <w:lang w:val="en-US"/>
        </w:rPr>
        <w:t xml:space="preserve">a </w:t>
      </w:r>
      <w:r w:rsidR="00F77E0B">
        <w:rPr>
          <w:rFonts w:asciiTheme="minorHAnsi" w:eastAsia="Calibri" w:hAnsiTheme="minorHAnsi" w:cs="Arial"/>
          <w:sz w:val="22"/>
          <w:szCs w:val="20"/>
          <w:lang w:val="en-US"/>
        </w:rPr>
        <w:t xml:space="preserve">higher biomass of </w:t>
      </w:r>
      <w:r w:rsidR="0002682A">
        <w:rPr>
          <w:rFonts w:asciiTheme="minorHAnsi" w:eastAsia="Calibri" w:hAnsiTheme="minorHAnsi" w:cs="Arial"/>
          <w:sz w:val="22"/>
          <w:szCs w:val="20"/>
          <w:lang w:val="en-US"/>
        </w:rPr>
        <w:t xml:space="preserve">Freshwater Catfish </w:t>
      </w:r>
      <w:r w:rsidR="00F77E0B" w:rsidRPr="00F77E0B">
        <w:rPr>
          <w:rFonts w:asciiTheme="minorHAnsi" w:eastAsia="Calibri" w:hAnsiTheme="minorHAnsi" w:cs="Arial"/>
          <w:sz w:val="22"/>
          <w:szCs w:val="20"/>
          <w:lang w:val="en-US"/>
        </w:rPr>
        <w:t xml:space="preserve">(contribution = </w:t>
      </w:r>
      <w:r w:rsidR="00F77E0B">
        <w:rPr>
          <w:rFonts w:asciiTheme="minorHAnsi" w:eastAsia="Calibri" w:hAnsiTheme="minorHAnsi" w:cs="Arial"/>
          <w:sz w:val="22"/>
          <w:szCs w:val="20"/>
          <w:lang w:val="en-US"/>
        </w:rPr>
        <w:t>10.71%) in the Severn</w:t>
      </w:r>
      <w:r w:rsidR="0002682A">
        <w:rPr>
          <w:rFonts w:asciiTheme="minorHAnsi" w:eastAsia="Calibri" w:hAnsiTheme="minorHAnsi" w:cs="Arial"/>
          <w:sz w:val="22"/>
          <w:szCs w:val="20"/>
          <w:lang w:val="en-US"/>
        </w:rPr>
        <w:t xml:space="preserve"> River</w:t>
      </w:r>
      <w:r w:rsidR="00F77E0B">
        <w:rPr>
          <w:rFonts w:asciiTheme="minorHAnsi" w:eastAsia="Calibri" w:hAnsiTheme="minorHAnsi" w:cs="Arial"/>
          <w:sz w:val="22"/>
          <w:szCs w:val="20"/>
          <w:lang w:val="en-US"/>
        </w:rPr>
        <w:t>.</w:t>
      </w:r>
    </w:p>
    <w:p w14:paraId="2BC91F96" w14:textId="77777777" w:rsidR="005E09A9" w:rsidRDefault="006B7629" w:rsidP="002F37C2">
      <w:pPr>
        <w:spacing w:before="120" w:after="120"/>
        <w:jc w:val="both"/>
        <w:rPr>
          <w:rFonts w:asciiTheme="minorHAnsi" w:eastAsia="Calibri" w:hAnsiTheme="minorHAnsi" w:cs="Arial"/>
          <w:sz w:val="22"/>
          <w:szCs w:val="20"/>
          <w:highlight w:val="yellow"/>
          <w:lang w:val="en-US"/>
        </w:rPr>
      </w:pPr>
      <w:r w:rsidRPr="00F77E0B">
        <w:rPr>
          <w:rFonts w:asciiTheme="minorHAnsi" w:eastAsia="Calibri" w:hAnsiTheme="minorHAnsi" w:cs="Arial"/>
          <w:sz w:val="22"/>
          <w:szCs w:val="20"/>
          <w:lang w:val="en-US"/>
        </w:rPr>
        <w:t xml:space="preserve">There was a significant difference in the overall biomass of fish among years </w:t>
      </w:r>
      <w:r w:rsidR="00A550FB">
        <w:rPr>
          <w:rFonts w:asciiTheme="minorHAnsi" w:eastAsia="Calibri" w:hAnsiTheme="minorHAnsi" w:cs="Arial"/>
          <w:sz w:val="22"/>
          <w:szCs w:val="20"/>
          <w:lang w:val="en-US"/>
        </w:rPr>
        <w:t>within</w:t>
      </w:r>
      <w:r w:rsidR="00A550FB" w:rsidRPr="00F77E0B">
        <w:rPr>
          <w:rFonts w:asciiTheme="minorHAnsi" w:eastAsia="Calibri" w:hAnsiTheme="minorHAnsi" w:cs="Arial"/>
          <w:sz w:val="22"/>
          <w:szCs w:val="20"/>
          <w:lang w:val="en-US"/>
        </w:rPr>
        <w:t xml:space="preserve"> </w:t>
      </w:r>
      <w:r w:rsidRPr="00F77E0B">
        <w:rPr>
          <w:rFonts w:asciiTheme="minorHAnsi" w:eastAsia="Calibri" w:hAnsiTheme="minorHAnsi" w:cs="Arial"/>
          <w:sz w:val="22"/>
          <w:szCs w:val="20"/>
          <w:lang w:val="en-US"/>
        </w:rPr>
        <w:t>all three catchments (Pseudo-F</w:t>
      </w:r>
      <w:r w:rsidRPr="00F77E0B">
        <w:rPr>
          <w:rFonts w:asciiTheme="minorHAnsi" w:eastAsia="Calibri" w:hAnsiTheme="minorHAnsi" w:cs="Arial"/>
          <w:sz w:val="22"/>
          <w:szCs w:val="20"/>
          <w:vertAlign w:val="subscript"/>
          <w:lang w:val="en-US"/>
        </w:rPr>
        <w:t>5,95</w:t>
      </w:r>
      <w:r w:rsidRPr="00F77E0B">
        <w:rPr>
          <w:rFonts w:asciiTheme="minorHAnsi" w:eastAsia="Calibri" w:hAnsiTheme="minorHAnsi" w:cs="Arial"/>
          <w:sz w:val="22"/>
          <w:szCs w:val="20"/>
          <w:lang w:val="en-US"/>
        </w:rPr>
        <w:t xml:space="preserve"> = 4.39, P&lt;0.01</w:t>
      </w:r>
      <w:r w:rsidR="002F37C2">
        <w:rPr>
          <w:rFonts w:asciiTheme="minorHAnsi" w:eastAsia="Calibri" w:hAnsiTheme="minorHAnsi" w:cs="Arial"/>
          <w:sz w:val="22"/>
          <w:szCs w:val="20"/>
          <w:lang w:val="en-US"/>
        </w:rPr>
        <w:t xml:space="preserve">; Figure </w:t>
      </w:r>
      <w:r w:rsidR="00AB6A7B">
        <w:rPr>
          <w:rFonts w:asciiTheme="minorHAnsi" w:eastAsia="Calibri" w:hAnsiTheme="minorHAnsi" w:cs="Arial"/>
          <w:sz w:val="22"/>
          <w:szCs w:val="20"/>
          <w:lang w:val="en-US"/>
        </w:rPr>
        <w:t>8</w:t>
      </w:r>
      <w:r w:rsidRPr="00F77E0B">
        <w:rPr>
          <w:rFonts w:asciiTheme="minorHAnsi" w:eastAsia="Calibri" w:hAnsiTheme="minorHAnsi" w:cs="Arial"/>
          <w:sz w:val="22"/>
          <w:szCs w:val="20"/>
          <w:lang w:val="en-US"/>
        </w:rPr>
        <w:t>)</w:t>
      </w:r>
      <w:r w:rsidR="00593CC4" w:rsidRPr="00F77E0B">
        <w:rPr>
          <w:rFonts w:asciiTheme="minorHAnsi" w:eastAsia="Calibri" w:hAnsiTheme="minorHAnsi" w:cs="Arial"/>
          <w:sz w:val="22"/>
          <w:szCs w:val="20"/>
          <w:lang w:val="en-US"/>
        </w:rPr>
        <w:t xml:space="preserve">. </w:t>
      </w:r>
      <w:r w:rsidR="009573A1" w:rsidRPr="00F77E0B">
        <w:rPr>
          <w:rFonts w:asciiTheme="minorHAnsi" w:eastAsia="Calibri" w:hAnsiTheme="minorHAnsi" w:cs="Arial"/>
          <w:sz w:val="22"/>
          <w:szCs w:val="20"/>
          <w:lang w:val="en-US"/>
        </w:rPr>
        <w:t xml:space="preserve">Pair-wise comparisons revealed significant </w:t>
      </w:r>
      <w:r w:rsidR="00B31BF3" w:rsidRPr="00F77E0B">
        <w:rPr>
          <w:rFonts w:asciiTheme="minorHAnsi" w:eastAsia="Calibri" w:hAnsiTheme="minorHAnsi" w:cs="Arial"/>
          <w:sz w:val="22"/>
          <w:szCs w:val="20"/>
          <w:lang w:val="en-US"/>
        </w:rPr>
        <w:t>dissimilarity</w:t>
      </w:r>
      <w:r w:rsidR="00EB4C71" w:rsidRPr="00F77E0B">
        <w:rPr>
          <w:rFonts w:asciiTheme="minorHAnsi" w:eastAsia="Calibri" w:hAnsiTheme="minorHAnsi" w:cs="Arial"/>
          <w:sz w:val="22"/>
          <w:szCs w:val="20"/>
          <w:lang w:val="en-US"/>
        </w:rPr>
        <w:t xml:space="preserve"> in </w:t>
      </w:r>
      <w:r w:rsidR="00B31BF3" w:rsidRPr="00F77E0B">
        <w:rPr>
          <w:rFonts w:asciiTheme="minorHAnsi" w:eastAsia="Calibri" w:hAnsiTheme="minorHAnsi" w:cs="Arial"/>
          <w:sz w:val="22"/>
          <w:szCs w:val="20"/>
          <w:lang w:val="en-US"/>
        </w:rPr>
        <w:t>biomass within the Macintyre R</w:t>
      </w:r>
      <w:r w:rsidR="0002682A">
        <w:rPr>
          <w:rFonts w:asciiTheme="minorHAnsi" w:eastAsia="Calibri" w:hAnsiTheme="minorHAnsi" w:cs="Arial"/>
          <w:sz w:val="22"/>
          <w:szCs w:val="20"/>
          <w:lang w:val="en-US"/>
        </w:rPr>
        <w:t>iver</w:t>
      </w:r>
      <w:r w:rsidR="009573A1" w:rsidRPr="00F77E0B">
        <w:rPr>
          <w:rFonts w:asciiTheme="minorHAnsi" w:eastAsia="Calibri" w:hAnsiTheme="minorHAnsi" w:cs="Arial"/>
          <w:sz w:val="22"/>
          <w:szCs w:val="20"/>
          <w:lang w:val="en-US"/>
        </w:rPr>
        <w:t xml:space="preserve"> between 2015 and 2016 (t=</w:t>
      </w:r>
      <w:r w:rsidR="00B31BF3" w:rsidRPr="00F77E0B">
        <w:rPr>
          <w:rFonts w:asciiTheme="minorHAnsi" w:eastAsia="Calibri" w:hAnsiTheme="minorHAnsi" w:cs="Arial"/>
          <w:sz w:val="22"/>
          <w:szCs w:val="20"/>
          <w:lang w:val="en-US"/>
        </w:rPr>
        <w:t>1.69, P&lt; 0.05</w:t>
      </w:r>
      <w:r w:rsidR="009573A1" w:rsidRPr="00F77E0B">
        <w:rPr>
          <w:rFonts w:asciiTheme="minorHAnsi" w:eastAsia="Calibri" w:hAnsiTheme="minorHAnsi" w:cs="Arial"/>
          <w:sz w:val="22"/>
          <w:szCs w:val="20"/>
          <w:lang w:val="en-US"/>
        </w:rPr>
        <w:t>)</w:t>
      </w:r>
      <w:r w:rsidR="009549F5" w:rsidRPr="00F77E0B">
        <w:rPr>
          <w:rFonts w:asciiTheme="minorHAnsi" w:eastAsia="Calibri" w:hAnsiTheme="minorHAnsi" w:cs="Arial"/>
          <w:sz w:val="22"/>
          <w:szCs w:val="20"/>
          <w:lang w:val="en-US"/>
        </w:rPr>
        <w:t>,</w:t>
      </w:r>
      <w:r w:rsidR="009573A1" w:rsidRPr="00F77E0B">
        <w:rPr>
          <w:rFonts w:asciiTheme="minorHAnsi" w:eastAsia="Calibri" w:hAnsiTheme="minorHAnsi" w:cs="Arial"/>
          <w:sz w:val="22"/>
          <w:szCs w:val="20"/>
          <w:lang w:val="en-US"/>
        </w:rPr>
        <w:t xml:space="preserve"> and </w:t>
      </w:r>
      <w:r w:rsidR="009549F5" w:rsidRPr="00F77E0B">
        <w:rPr>
          <w:rFonts w:asciiTheme="minorHAnsi" w:eastAsia="Calibri" w:hAnsiTheme="minorHAnsi" w:cs="Arial"/>
          <w:sz w:val="22"/>
          <w:szCs w:val="20"/>
          <w:lang w:val="en-US"/>
        </w:rPr>
        <w:t xml:space="preserve">between </w:t>
      </w:r>
      <w:r w:rsidR="009573A1" w:rsidRPr="00F77E0B">
        <w:rPr>
          <w:rFonts w:asciiTheme="minorHAnsi" w:eastAsia="Calibri" w:hAnsiTheme="minorHAnsi" w:cs="Arial"/>
          <w:sz w:val="22"/>
          <w:szCs w:val="20"/>
          <w:lang w:val="en-US"/>
        </w:rPr>
        <w:t>2016 and each of the later events</w:t>
      </w:r>
      <w:r w:rsidR="0002682A">
        <w:rPr>
          <w:rFonts w:asciiTheme="minorHAnsi" w:eastAsia="Calibri" w:hAnsiTheme="minorHAnsi" w:cs="Arial"/>
          <w:sz w:val="22"/>
          <w:szCs w:val="20"/>
          <w:lang w:val="en-US"/>
        </w:rPr>
        <w:t>,</w:t>
      </w:r>
      <w:r w:rsidR="009573A1" w:rsidRPr="00F77E0B">
        <w:rPr>
          <w:rFonts w:asciiTheme="minorHAnsi" w:eastAsia="Calibri" w:hAnsiTheme="minorHAnsi" w:cs="Arial"/>
          <w:sz w:val="22"/>
          <w:szCs w:val="20"/>
          <w:lang w:val="en-US"/>
        </w:rPr>
        <w:t xml:space="preserve"> 2017a through to 2018b (t=</w:t>
      </w:r>
      <w:r w:rsidR="00B31BF3" w:rsidRPr="00F77E0B">
        <w:rPr>
          <w:rFonts w:asciiTheme="minorHAnsi" w:eastAsia="Calibri" w:hAnsiTheme="minorHAnsi" w:cs="Arial"/>
          <w:sz w:val="22"/>
          <w:szCs w:val="20"/>
          <w:lang w:val="en-US"/>
        </w:rPr>
        <w:t>2.15</w:t>
      </w:r>
      <w:r w:rsidR="009573A1" w:rsidRPr="00F77E0B">
        <w:rPr>
          <w:rFonts w:asciiTheme="minorHAnsi" w:eastAsia="Calibri" w:hAnsiTheme="minorHAnsi" w:cs="Arial"/>
          <w:sz w:val="22"/>
          <w:szCs w:val="20"/>
          <w:lang w:val="en-US"/>
        </w:rPr>
        <w:t>, P&lt;0.01; t=</w:t>
      </w:r>
      <w:r w:rsidR="00B31BF3" w:rsidRPr="00F77E0B">
        <w:rPr>
          <w:rFonts w:asciiTheme="minorHAnsi" w:eastAsia="Calibri" w:hAnsiTheme="minorHAnsi" w:cs="Arial"/>
          <w:sz w:val="22"/>
          <w:szCs w:val="20"/>
          <w:lang w:val="en-US"/>
        </w:rPr>
        <w:t>2.95</w:t>
      </w:r>
      <w:r w:rsidR="009573A1" w:rsidRPr="00F77E0B">
        <w:rPr>
          <w:rFonts w:asciiTheme="minorHAnsi" w:eastAsia="Calibri" w:hAnsiTheme="minorHAnsi" w:cs="Arial"/>
          <w:sz w:val="22"/>
          <w:szCs w:val="20"/>
          <w:lang w:val="en-US"/>
        </w:rPr>
        <w:t>, P&lt;0.01; t=</w:t>
      </w:r>
      <w:r w:rsidR="00B31BF3" w:rsidRPr="00F77E0B">
        <w:rPr>
          <w:rFonts w:asciiTheme="minorHAnsi" w:eastAsia="Calibri" w:hAnsiTheme="minorHAnsi" w:cs="Arial"/>
          <w:sz w:val="22"/>
          <w:szCs w:val="20"/>
          <w:lang w:val="en-US"/>
        </w:rPr>
        <w:t>2.94</w:t>
      </w:r>
      <w:r w:rsidR="009573A1" w:rsidRPr="00F77E0B">
        <w:rPr>
          <w:rFonts w:asciiTheme="minorHAnsi" w:eastAsia="Calibri" w:hAnsiTheme="minorHAnsi" w:cs="Arial"/>
          <w:sz w:val="22"/>
          <w:szCs w:val="20"/>
          <w:lang w:val="en-US"/>
        </w:rPr>
        <w:t>, P&lt;0.01 and t=</w:t>
      </w:r>
      <w:r w:rsidR="00B31BF3" w:rsidRPr="00F77E0B">
        <w:rPr>
          <w:rFonts w:asciiTheme="minorHAnsi" w:eastAsia="Calibri" w:hAnsiTheme="minorHAnsi" w:cs="Arial"/>
          <w:sz w:val="22"/>
          <w:szCs w:val="20"/>
          <w:lang w:val="en-US"/>
        </w:rPr>
        <w:t>2.60</w:t>
      </w:r>
      <w:r w:rsidR="009573A1" w:rsidRPr="00F77E0B">
        <w:rPr>
          <w:rFonts w:asciiTheme="minorHAnsi" w:eastAsia="Calibri" w:hAnsiTheme="minorHAnsi" w:cs="Arial"/>
          <w:sz w:val="22"/>
          <w:szCs w:val="20"/>
          <w:lang w:val="en-US"/>
        </w:rPr>
        <w:t>, P&lt;0.01</w:t>
      </w:r>
      <w:r w:rsidR="0002682A">
        <w:rPr>
          <w:rFonts w:asciiTheme="minorHAnsi" w:eastAsia="Calibri" w:hAnsiTheme="minorHAnsi" w:cs="Arial"/>
          <w:sz w:val="22"/>
          <w:szCs w:val="20"/>
          <w:lang w:val="en-US"/>
        </w:rPr>
        <w:t>,</w:t>
      </w:r>
      <w:r w:rsidR="009573A1" w:rsidRPr="00F77E0B">
        <w:rPr>
          <w:rFonts w:asciiTheme="minorHAnsi" w:eastAsia="Calibri" w:hAnsiTheme="minorHAnsi" w:cs="Arial"/>
          <w:sz w:val="22"/>
          <w:szCs w:val="20"/>
          <w:lang w:val="en-US"/>
        </w:rPr>
        <w:t xml:space="preserve"> respectively). </w:t>
      </w:r>
      <w:r w:rsidR="00B31BF3" w:rsidRPr="00F77E0B">
        <w:rPr>
          <w:rFonts w:asciiTheme="minorHAnsi" w:eastAsia="Calibri" w:hAnsiTheme="minorHAnsi" w:cs="Arial"/>
          <w:sz w:val="22"/>
          <w:szCs w:val="20"/>
          <w:lang w:val="en-US"/>
        </w:rPr>
        <w:t>An identical pattern was found in the Dumaresq R</w:t>
      </w:r>
      <w:r w:rsidR="0002682A">
        <w:rPr>
          <w:rFonts w:asciiTheme="minorHAnsi" w:eastAsia="Calibri" w:hAnsiTheme="minorHAnsi" w:cs="Arial"/>
          <w:sz w:val="22"/>
          <w:szCs w:val="20"/>
          <w:lang w:val="en-US"/>
        </w:rPr>
        <w:t>iver,</w:t>
      </w:r>
      <w:r w:rsidR="00B31BF3" w:rsidRPr="00F77E0B">
        <w:rPr>
          <w:rFonts w:asciiTheme="minorHAnsi" w:eastAsia="Calibri" w:hAnsiTheme="minorHAnsi" w:cs="Arial"/>
          <w:sz w:val="22"/>
          <w:szCs w:val="20"/>
          <w:lang w:val="en-US"/>
        </w:rPr>
        <w:t xml:space="preserve"> with significant dissimilarity in biomass between 2015 and 2016 (t=1.81, P&lt; 0.05), and between 2016 and each of the later events</w:t>
      </w:r>
      <w:r w:rsidR="0002682A">
        <w:rPr>
          <w:rFonts w:asciiTheme="minorHAnsi" w:eastAsia="Calibri" w:hAnsiTheme="minorHAnsi" w:cs="Arial"/>
          <w:sz w:val="22"/>
          <w:szCs w:val="20"/>
          <w:lang w:val="en-US"/>
        </w:rPr>
        <w:t>,</w:t>
      </w:r>
      <w:r w:rsidR="00B31BF3" w:rsidRPr="00F77E0B">
        <w:rPr>
          <w:rFonts w:asciiTheme="minorHAnsi" w:eastAsia="Calibri" w:hAnsiTheme="minorHAnsi" w:cs="Arial"/>
          <w:sz w:val="22"/>
          <w:szCs w:val="20"/>
          <w:lang w:val="en-US"/>
        </w:rPr>
        <w:t xml:space="preserve"> 2017a through to 2018b (t=1.87, P&lt;0.05; t=2.17, P&lt;0.01; t=1.90, P&lt;0.05 and t=1.80, P&lt;0.05</w:t>
      </w:r>
      <w:r w:rsidR="0002682A">
        <w:rPr>
          <w:rFonts w:asciiTheme="minorHAnsi" w:eastAsia="Calibri" w:hAnsiTheme="minorHAnsi" w:cs="Arial"/>
          <w:sz w:val="22"/>
          <w:szCs w:val="20"/>
          <w:lang w:val="en-US"/>
        </w:rPr>
        <w:t>,</w:t>
      </w:r>
      <w:r w:rsidR="00B31BF3" w:rsidRPr="00F77E0B">
        <w:rPr>
          <w:rFonts w:asciiTheme="minorHAnsi" w:eastAsia="Calibri" w:hAnsiTheme="minorHAnsi" w:cs="Arial"/>
          <w:sz w:val="22"/>
          <w:szCs w:val="20"/>
          <w:lang w:val="en-US"/>
        </w:rPr>
        <w:t xml:space="preserve"> respectively). </w:t>
      </w:r>
      <w:r w:rsidR="00F60E09" w:rsidRPr="00F77E0B">
        <w:rPr>
          <w:rFonts w:asciiTheme="minorHAnsi" w:eastAsia="Calibri" w:hAnsiTheme="minorHAnsi" w:cs="Arial"/>
          <w:sz w:val="22"/>
          <w:szCs w:val="20"/>
          <w:lang w:val="en-US"/>
        </w:rPr>
        <w:t>Whilst the biomass was also significantly dissimilar within the Severn R</w:t>
      </w:r>
      <w:r w:rsidR="00506E77">
        <w:rPr>
          <w:rFonts w:asciiTheme="minorHAnsi" w:eastAsia="Calibri" w:hAnsiTheme="minorHAnsi" w:cs="Arial"/>
          <w:sz w:val="22"/>
          <w:szCs w:val="20"/>
          <w:lang w:val="en-US"/>
        </w:rPr>
        <w:t>iver</w:t>
      </w:r>
      <w:r w:rsidR="00F60E09" w:rsidRPr="00F77E0B">
        <w:rPr>
          <w:rFonts w:asciiTheme="minorHAnsi" w:eastAsia="Calibri" w:hAnsiTheme="minorHAnsi" w:cs="Arial"/>
          <w:sz w:val="22"/>
          <w:szCs w:val="20"/>
          <w:lang w:val="en-US"/>
        </w:rPr>
        <w:t xml:space="preserve"> </w:t>
      </w:r>
      <w:r w:rsidR="00F60E09" w:rsidRPr="00F60E09">
        <w:rPr>
          <w:rFonts w:asciiTheme="minorHAnsi" w:eastAsia="Calibri" w:hAnsiTheme="minorHAnsi" w:cs="Arial"/>
          <w:sz w:val="22"/>
          <w:szCs w:val="20"/>
          <w:lang w:val="en-US"/>
        </w:rPr>
        <w:t>between 2016 and each of the later events 2017a through to 2018b (t=</w:t>
      </w:r>
      <w:r w:rsidR="00F60E09">
        <w:rPr>
          <w:rFonts w:asciiTheme="minorHAnsi" w:eastAsia="Calibri" w:hAnsiTheme="minorHAnsi" w:cs="Arial"/>
          <w:sz w:val="22"/>
          <w:szCs w:val="20"/>
          <w:lang w:val="en-US"/>
        </w:rPr>
        <w:t>1.91</w:t>
      </w:r>
      <w:r w:rsidR="00F60E09" w:rsidRPr="00F60E09">
        <w:rPr>
          <w:rFonts w:asciiTheme="minorHAnsi" w:eastAsia="Calibri" w:hAnsiTheme="minorHAnsi" w:cs="Arial"/>
          <w:sz w:val="22"/>
          <w:szCs w:val="20"/>
          <w:lang w:val="en-US"/>
        </w:rPr>
        <w:t>, P&lt;0.05; t=</w:t>
      </w:r>
      <w:r w:rsidR="00F60E09">
        <w:rPr>
          <w:rFonts w:asciiTheme="minorHAnsi" w:eastAsia="Calibri" w:hAnsiTheme="minorHAnsi" w:cs="Arial"/>
          <w:sz w:val="22"/>
          <w:szCs w:val="20"/>
          <w:lang w:val="en-US"/>
        </w:rPr>
        <w:t>1.88</w:t>
      </w:r>
      <w:r w:rsidR="00F60E09" w:rsidRPr="00F60E09">
        <w:rPr>
          <w:rFonts w:asciiTheme="minorHAnsi" w:eastAsia="Calibri" w:hAnsiTheme="minorHAnsi" w:cs="Arial"/>
          <w:sz w:val="22"/>
          <w:szCs w:val="20"/>
          <w:lang w:val="en-US"/>
        </w:rPr>
        <w:t>, P&lt;0.0</w:t>
      </w:r>
      <w:r w:rsidR="00F60E09">
        <w:rPr>
          <w:rFonts w:asciiTheme="minorHAnsi" w:eastAsia="Calibri" w:hAnsiTheme="minorHAnsi" w:cs="Arial"/>
          <w:sz w:val="22"/>
          <w:szCs w:val="20"/>
          <w:lang w:val="en-US"/>
        </w:rPr>
        <w:t>5</w:t>
      </w:r>
      <w:r w:rsidR="00F60E09" w:rsidRPr="00F60E09">
        <w:rPr>
          <w:rFonts w:asciiTheme="minorHAnsi" w:eastAsia="Calibri" w:hAnsiTheme="minorHAnsi" w:cs="Arial"/>
          <w:sz w:val="22"/>
          <w:szCs w:val="20"/>
          <w:lang w:val="en-US"/>
        </w:rPr>
        <w:t>; t=</w:t>
      </w:r>
      <w:r w:rsidR="00F60E09">
        <w:rPr>
          <w:rFonts w:asciiTheme="minorHAnsi" w:eastAsia="Calibri" w:hAnsiTheme="minorHAnsi" w:cs="Arial"/>
          <w:sz w:val="22"/>
          <w:szCs w:val="20"/>
          <w:lang w:val="en-US"/>
        </w:rPr>
        <w:t>2.30, P&lt;0.01</w:t>
      </w:r>
      <w:r w:rsidR="00F60E09" w:rsidRPr="00F60E09">
        <w:rPr>
          <w:rFonts w:asciiTheme="minorHAnsi" w:eastAsia="Calibri" w:hAnsiTheme="minorHAnsi" w:cs="Arial"/>
          <w:sz w:val="22"/>
          <w:szCs w:val="20"/>
          <w:lang w:val="en-US"/>
        </w:rPr>
        <w:t xml:space="preserve"> and t=</w:t>
      </w:r>
      <w:r w:rsidR="00F60E09">
        <w:rPr>
          <w:rFonts w:asciiTheme="minorHAnsi" w:eastAsia="Calibri" w:hAnsiTheme="minorHAnsi" w:cs="Arial"/>
          <w:sz w:val="22"/>
          <w:szCs w:val="20"/>
          <w:lang w:val="en-US"/>
        </w:rPr>
        <w:t>2.25</w:t>
      </w:r>
      <w:r w:rsidR="00F60E09" w:rsidRPr="00F60E09">
        <w:rPr>
          <w:rFonts w:asciiTheme="minorHAnsi" w:eastAsia="Calibri" w:hAnsiTheme="minorHAnsi" w:cs="Arial"/>
          <w:sz w:val="22"/>
          <w:szCs w:val="20"/>
          <w:lang w:val="en-US"/>
        </w:rPr>
        <w:t>, P&lt;0.0</w:t>
      </w:r>
      <w:r w:rsidR="00F60E09">
        <w:rPr>
          <w:rFonts w:asciiTheme="minorHAnsi" w:eastAsia="Calibri" w:hAnsiTheme="minorHAnsi" w:cs="Arial"/>
          <w:sz w:val="22"/>
          <w:szCs w:val="20"/>
          <w:lang w:val="en-US"/>
        </w:rPr>
        <w:t>1</w:t>
      </w:r>
      <w:r w:rsidR="00506E77">
        <w:rPr>
          <w:rFonts w:asciiTheme="minorHAnsi" w:eastAsia="Calibri" w:hAnsiTheme="minorHAnsi" w:cs="Arial"/>
          <w:sz w:val="22"/>
          <w:szCs w:val="20"/>
          <w:lang w:val="en-US"/>
        </w:rPr>
        <w:t>,</w:t>
      </w:r>
      <w:r w:rsidR="00F60E09" w:rsidRPr="00F60E09">
        <w:rPr>
          <w:rFonts w:asciiTheme="minorHAnsi" w:eastAsia="Calibri" w:hAnsiTheme="minorHAnsi" w:cs="Arial"/>
          <w:sz w:val="22"/>
          <w:szCs w:val="20"/>
          <w:lang w:val="en-US"/>
        </w:rPr>
        <w:t xml:space="preserve"> respectively)</w:t>
      </w:r>
      <w:r w:rsidR="00F60E09">
        <w:rPr>
          <w:rFonts w:asciiTheme="minorHAnsi" w:eastAsia="Calibri" w:hAnsiTheme="minorHAnsi" w:cs="Arial"/>
          <w:sz w:val="22"/>
          <w:szCs w:val="20"/>
          <w:lang w:val="en-US"/>
        </w:rPr>
        <w:t xml:space="preserve">, </w:t>
      </w:r>
      <w:r w:rsidR="005877AF">
        <w:rPr>
          <w:rFonts w:asciiTheme="minorHAnsi" w:eastAsia="Calibri" w:hAnsiTheme="minorHAnsi" w:cs="Arial"/>
          <w:sz w:val="22"/>
          <w:szCs w:val="20"/>
          <w:lang w:val="en-US"/>
        </w:rPr>
        <w:t xml:space="preserve">there were </w:t>
      </w:r>
      <w:r w:rsidR="00F60E09">
        <w:rPr>
          <w:rFonts w:asciiTheme="minorHAnsi" w:eastAsia="Calibri" w:hAnsiTheme="minorHAnsi" w:cs="Arial"/>
          <w:sz w:val="22"/>
          <w:szCs w:val="20"/>
          <w:lang w:val="en-US"/>
        </w:rPr>
        <w:t xml:space="preserve">also </w:t>
      </w:r>
      <w:r w:rsidR="005877AF">
        <w:rPr>
          <w:rFonts w:asciiTheme="minorHAnsi" w:eastAsia="Calibri" w:hAnsiTheme="minorHAnsi" w:cs="Arial"/>
          <w:sz w:val="22"/>
          <w:szCs w:val="20"/>
          <w:lang w:val="en-US"/>
        </w:rPr>
        <w:t xml:space="preserve">differences </w:t>
      </w:r>
      <w:r w:rsidR="00F60E09">
        <w:rPr>
          <w:rFonts w:asciiTheme="minorHAnsi" w:eastAsia="Calibri" w:hAnsiTheme="minorHAnsi" w:cs="Arial"/>
          <w:sz w:val="22"/>
          <w:szCs w:val="20"/>
          <w:lang w:val="en-US"/>
        </w:rPr>
        <w:t>between 2015 and 2017a, 2018a and 2018b (t=1.44, P&lt;0.05; t=1.58, P&lt;0.01 and t=1.62, P&lt;0.01</w:t>
      </w:r>
      <w:r w:rsidR="00506E77">
        <w:rPr>
          <w:rFonts w:asciiTheme="minorHAnsi" w:eastAsia="Calibri" w:hAnsiTheme="minorHAnsi" w:cs="Arial"/>
          <w:sz w:val="22"/>
          <w:szCs w:val="20"/>
          <w:lang w:val="en-US"/>
        </w:rPr>
        <w:t>,</w:t>
      </w:r>
      <w:r w:rsidR="00F60E09">
        <w:rPr>
          <w:rFonts w:asciiTheme="minorHAnsi" w:eastAsia="Calibri" w:hAnsiTheme="minorHAnsi" w:cs="Arial"/>
          <w:sz w:val="22"/>
          <w:szCs w:val="20"/>
          <w:lang w:val="en-US"/>
        </w:rPr>
        <w:t xml:space="preserve"> respectively)</w:t>
      </w:r>
    </w:p>
    <w:p w14:paraId="2BC91F97" w14:textId="77777777" w:rsidR="00B85188" w:rsidRDefault="00C7453E" w:rsidP="002F37C2">
      <w:pPr>
        <w:spacing w:before="120" w:after="120"/>
        <w:jc w:val="both"/>
        <w:rPr>
          <w:rFonts w:asciiTheme="minorHAnsi" w:eastAsia="Calibri" w:hAnsiTheme="minorHAnsi" w:cs="Arial"/>
          <w:sz w:val="22"/>
          <w:szCs w:val="20"/>
          <w:lang w:val="en-US"/>
        </w:rPr>
      </w:pPr>
      <w:r w:rsidRPr="00C7453E">
        <w:rPr>
          <w:rFonts w:asciiTheme="minorHAnsi" w:eastAsia="Calibri" w:hAnsiTheme="minorHAnsi" w:cs="Arial"/>
          <w:sz w:val="22"/>
          <w:szCs w:val="20"/>
          <w:lang w:val="en-US"/>
        </w:rPr>
        <w:t>The</w:t>
      </w:r>
      <w:r w:rsidR="009573A1" w:rsidRPr="00C7453E">
        <w:rPr>
          <w:rFonts w:asciiTheme="minorHAnsi" w:eastAsia="Calibri" w:hAnsiTheme="minorHAnsi" w:cs="Arial"/>
          <w:sz w:val="22"/>
          <w:szCs w:val="20"/>
          <w:lang w:val="en-US"/>
        </w:rPr>
        <w:t xml:space="preserve"> differences (&gt;10% contribution) in fish </w:t>
      </w:r>
      <w:r w:rsidRPr="00C7453E">
        <w:rPr>
          <w:rFonts w:asciiTheme="minorHAnsi" w:eastAsia="Calibri" w:hAnsiTheme="minorHAnsi" w:cs="Arial"/>
          <w:sz w:val="22"/>
          <w:szCs w:val="20"/>
          <w:lang w:val="en-US"/>
        </w:rPr>
        <w:t>biomass</w:t>
      </w:r>
      <w:r w:rsidR="009573A1" w:rsidRPr="00C7453E">
        <w:rPr>
          <w:rFonts w:asciiTheme="minorHAnsi" w:eastAsia="Calibri" w:hAnsiTheme="minorHAnsi" w:cs="Arial"/>
          <w:sz w:val="22"/>
          <w:szCs w:val="20"/>
          <w:lang w:val="en-US"/>
        </w:rPr>
        <w:t xml:space="preserve"> between 2016 </w:t>
      </w:r>
      <w:r w:rsidRPr="00C7453E">
        <w:rPr>
          <w:rFonts w:asciiTheme="minorHAnsi" w:eastAsia="Calibri" w:hAnsiTheme="minorHAnsi" w:cs="Arial"/>
          <w:sz w:val="22"/>
          <w:szCs w:val="20"/>
          <w:lang w:val="en-US"/>
        </w:rPr>
        <w:t xml:space="preserve">and all years between 2017a and 2018b </w:t>
      </w:r>
      <w:r w:rsidR="005877AF">
        <w:rPr>
          <w:rFonts w:asciiTheme="minorHAnsi" w:eastAsia="Calibri" w:hAnsiTheme="minorHAnsi" w:cs="Arial"/>
          <w:sz w:val="22"/>
          <w:szCs w:val="20"/>
          <w:lang w:val="en-US"/>
        </w:rPr>
        <w:t>in all catchments was</w:t>
      </w:r>
      <w:r w:rsidR="005877AF" w:rsidRPr="00C7453E">
        <w:rPr>
          <w:rFonts w:asciiTheme="minorHAnsi" w:eastAsia="Calibri" w:hAnsiTheme="minorHAnsi" w:cs="Arial"/>
          <w:sz w:val="22"/>
          <w:szCs w:val="20"/>
          <w:lang w:val="en-US"/>
        </w:rPr>
        <w:t xml:space="preserve"> </w:t>
      </w:r>
      <w:r w:rsidR="009573A1" w:rsidRPr="00C7453E">
        <w:rPr>
          <w:rFonts w:asciiTheme="minorHAnsi" w:eastAsia="Calibri" w:hAnsiTheme="minorHAnsi" w:cs="Arial"/>
          <w:sz w:val="22"/>
          <w:szCs w:val="20"/>
          <w:lang w:val="en-US"/>
        </w:rPr>
        <w:t xml:space="preserve">primarily a result of greater </w:t>
      </w:r>
      <w:r w:rsidRPr="00C7453E">
        <w:rPr>
          <w:rFonts w:asciiTheme="minorHAnsi" w:eastAsia="Calibri" w:hAnsiTheme="minorHAnsi" w:cs="Arial"/>
          <w:sz w:val="22"/>
          <w:szCs w:val="20"/>
          <w:lang w:val="en-US"/>
        </w:rPr>
        <w:t>biomass</w:t>
      </w:r>
      <w:r w:rsidR="009573A1" w:rsidRPr="00C7453E">
        <w:rPr>
          <w:rFonts w:asciiTheme="minorHAnsi" w:eastAsia="Calibri" w:hAnsiTheme="minorHAnsi" w:cs="Arial"/>
          <w:sz w:val="22"/>
          <w:szCs w:val="20"/>
          <w:lang w:val="en-US"/>
        </w:rPr>
        <w:t xml:space="preserve"> of </w:t>
      </w:r>
      <w:r w:rsidR="002F37C2">
        <w:rPr>
          <w:rFonts w:asciiTheme="minorHAnsi" w:eastAsia="Calibri" w:hAnsiTheme="minorHAnsi" w:cs="Arial"/>
          <w:sz w:val="22"/>
          <w:szCs w:val="20"/>
          <w:lang w:val="en-US"/>
        </w:rPr>
        <w:t>C</w:t>
      </w:r>
      <w:r w:rsidR="002F37C2" w:rsidRPr="00C7453E">
        <w:rPr>
          <w:rFonts w:asciiTheme="minorHAnsi" w:eastAsia="Calibri" w:hAnsiTheme="minorHAnsi" w:cs="Arial"/>
          <w:sz w:val="22"/>
          <w:szCs w:val="20"/>
          <w:lang w:val="en-US"/>
        </w:rPr>
        <w:t xml:space="preserve">ommon </w:t>
      </w:r>
      <w:r w:rsidR="002F37C2">
        <w:rPr>
          <w:rFonts w:asciiTheme="minorHAnsi" w:eastAsia="Calibri" w:hAnsiTheme="minorHAnsi" w:cs="Arial"/>
          <w:sz w:val="22"/>
          <w:szCs w:val="20"/>
          <w:lang w:val="en-US"/>
        </w:rPr>
        <w:t>C</w:t>
      </w:r>
      <w:r w:rsidR="002F37C2" w:rsidRPr="00C7453E">
        <w:rPr>
          <w:rFonts w:asciiTheme="minorHAnsi" w:eastAsia="Calibri" w:hAnsiTheme="minorHAnsi" w:cs="Arial"/>
          <w:sz w:val="22"/>
          <w:szCs w:val="20"/>
          <w:lang w:val="en-US"/>
        </w:rPr>
        <w:t xml:space="preserve">arp </w:t>
      </w:r>
      <w:r w:rsidRPr="00C7453E">
        <w:rPr>
          <w:rFonts w:asciiTheme="minorHAnsi" w:eastAsia="Calibri" w:hAnsiTheme="minorHAnsi" w:cs="Arial"/>
          <w:sz w:val="22"/>
          <w:szCs w:val="20"/>
          <w:lang w:val="en-US"/>
        </w:rPr>
        <w:t xml:space="preserve">and </w:t>
      </w:r>
      <w:r w:rsidR="00506E77">
        <w:rPr>
          <w:rFonts w:asciiTheme="minorHAnsi" w:eastAsia="Calibri" w:hAnsiTheme="minorHAnsi" w:cs="Arial"/>
          <w:sz w:val="22"/>
          <w:szCs w:val="20"/>
          <w:lang w:val="en-US"/>
        </w:rPr>
        <w:t>Bony</w:t>
      </w:r>
      <w:r w:rsidR="00506E77" w:rsidRPr="00C7453E">
        <w:rPr>
          <w:rFonts w:asciiTheme="minorHAnsi" w:eastAsia="Calibri" w:hAnsiTheme="minorHAnsi" w:cs="Arial"/>
          <w:sz w:val="22"/>
          <w:szCs w:val="20"/>
          <w:lang w:val="en-US"/>
        </w:rPr>
        <w:t xml:space="preserve"> </w:t>
      </w:r>
      <w:r w:rsidR="00506E77">
        <w:rPr>
          <w:rFonts w:asciiTheme="minorHAnsi" w:eastAsia="Calibri" w:hAnsiTheme="minorHAnsi" w:cs="Arial"/>
          <w:sz w:val="22"/>
          <w:szCs w:val="20"/>
          <w:lang w:val="en-US"/>
        </w:rPr>
        <w:t>H</w:t>
      </w:r>
      <w:r w:rsidR="00506E77" w:rsidRPr="00C7453E">
        <w:rPr>
          <w:rFonts w:asciiTheme="minorHAnsi" w:eastAsia="Calibri" w:hAnsiTheme="minorHAnsi" w:cs="Arial"/>
          <w:sz w:val="22"/>
          <w:szCs w:val="20"/>
          <w:lang w:val="en-US"/>
        </w:rPr>
        <w:t xml:space="preserve">erring </w:t>
      </w:r>
      <w:r w:rsidRPr="00C7453E">
        <w:rPr>
          <w:rFonts w:asciiTheme="minorHAnsi" w:eastAsia="Calibri" w:hAnsiTheme="minorHAnsi" w:cs="Arial"/>
          <w:sz w:val="22"/>
          <w:szCs w:val="20"/>
          <w:lang w:val="en-US"/>
        </w:rPr>
        <w:t xml:space="preserve">in both the Macintyre and Dumaresq </w:t>
      </w:r>
      <w:r w:rsidR="00506E77">
        <w:rPr>
          <w:rFonts w:asciiTheme="minorHAnsi" w:eastAsia="Calibri" w:hAnsiTheme="minorHAnsi" w:cs="Arial"/>
          <w:sz w:val="22"/>
          <w:szCs w:val="20"/>
          <w:lang w:val="en-US"/>
        </w:rPr>
        <w:t>r</w:t>
      </w:r>
      <w:r w:rsidR="00506E77" w:rsidRPr="00C7453E">
        <w:rPr>
          <w:rFonts w:asciiTheme="minorHAnsi" w:eastAsia="Calibri" w:hAnsiTheme="minorHAnsi" w:cs="Arial"/>
          <w:sz w:val="22"/>
          <w:szCs w:val="20"/>
          <w:lang w:val="en-US"/>
        </w:rPr>
        <w:t>ivers</w:t>
      </w:r>
      <w:r w:rsidR="002F37C2">
        <w:rPr>
          <w:rFonts w:asciiTheme="minorHAnsi" w:eastAsia="Calibri" w:hAnsiTheme="minorHAnsi" w:cs="Arial"/>
          <w:sz w:val="22"/>
          <w:szCs w:val="20"/>
          <w:lang w:val="en-US"/>
        </w:rPr>
        <w:t>,</w:t>
      </w:r>
      <w:r w:rsidR="00506E77" w:rsidRPr="00C7453E">
        <w:rPr>
          <w:rFonts w:asciiTheme="minorHAnsi" w:eastAsia="Calibri" w:hAnsiTheme="minorHAnsi" w:cs="Arial"/>
          <w:sz w:val="22"/>
          <w:szCs w:val="20"/>
          <w:lang w:val="en-US"/>
        </w:rPr>
        <w:t xml:space="preserve"> </w:t>
      </w:r>
      <w:r w:rsidRPr="00C7453E">
        <w:rPr>
          <w:rFonts w:asciiTheme="minorHAnsi" w:eastAsia="Calibri" w:hAnsiTheme="minorHAnsi" w:cs="Arial"/>
          <w:sz w:val="22"/>
          <w:szCs w:val="20"/>
          <w:lang w:val="en-US"/>
        </w:rPr>
        <w:t xml:space="preserve">and a higher biomass of </w:t>
      </w:r>
      <w:r w:rsidR="00506E77">
        <w:rPr>
          <w:rFonts w:asciiTheme="minorHAnsi" w:eastAsia="Calibri" w:hAnsiTheme="minorHAnsi" w:cs="Arial"/>
          <w:sz w:val="22"/>
          <w:szCs w:val="20"/>
          <w:lang w:val="en-US"/>
        </w:rPr>
        <w:t>F</w:t>
      </w:r>
      <w:r w:rsidR="00506E77" w:rsidRPr="00C7453E">
        <w:rPr>
          <w:rFonts w:asciiTheme="minorHAnsi" w:eastAsia="Calibri" w:hAnsiTheme="minorHAnsi" w:cs="Arial"/>
          <w:sz w:val="22"/>
          <w:szCs w:val="20"/>
          <w:lang w:val="en-US"/>
        </w:rPr>
        <w:t xml:space="preserve">reshwater </w:t>
      </w:r>
      <w:r w:rsidR="00506E77">
        <w:rPr>
          <w:rFonts w:asciiTheme="minorHAnsi" w:eastAsia="Calibri" w:hAnsiTheme="minorHAnsi" w:cs="Arial"/>
          <w:sz w:val="22"/>
          <w:szCs w:val="20"/>
          <w:lang w:val="en-US"/>
        </w:rPr>
        <w:t>C</w:t>
      </w:r>
      <w:r w:rsidR="00506E77" w:rsidRPr="00C7453E">
        <w:rPr>
          <w:rFonts w:asciiTheme="minorHAnsi" w:eastAsia="Calibri" w:hAnsiTheme="minorHAnsi" w:cs="Arial"/>
          <w:sz w:val="22"/>
          <w:szCs w:val="20"/>
          <w:lang w:val="en-US"/>
        </w:rPr>
        <w:t xml:space="preserve">atfish </w:t>
      </w:r>
      <w:r w:rsidRPr="00C7453E">
        <w:rPr>
          <w:rFonts w:asciiTheme="minorHAnsi" w:eastAsia="Calibri" w:hAnsiTheme="minorHAnsi" w:cs="Arial"/>
          <w:sz w:val="22"/>
          <w:szCs w:val="20"/>
          <w:lang w:val="en-US"/>
        </w:rPr>
        <w:t>in the Severn River.</w:t>
      </w:r>
    </w:p>
    <w:p w14:paraId="2BC91F98" w14:textId="77777777" w:rsidR="005877AF" w:rsidRDefault="005877AF" w:rsidP="003F5F5D">
      <w:pPr>
        <w:spacing w:before="120" w:after="120" w:line="276" w:lineRule="auto"/>
        <w:jc w:val="both"/>
        <w:rPr>
          <w:rFonts w:asciiTheme="minorHAnsi" w:eastAsia="Calibri" w:hAnsiTheme="minorHAnsi" w:cs="Arial"/>
          <w:sz w:val="22"/>
          <w:szCs w:val="20"/>
          <w:lang w:val="en-US"/>
        </w:rPr>
      </w:pPr>
      <w:r>
        <w:rPr>
          <w:rFonts w:ascii="Tahoma" w:hAnsi="Tahoma" w:cs="Tahoma"/>
          <w:noProof/>
          <w:sz w:val="28"/>
          <w:szCs w:val="28"/>
        </w:rPr>
        <w:drawing>
          <wp:inline distT="0" distB="0" distL="0" distR="0" wp14:anchorId="2BC920F7" wp14:editId="18B3D0DC">
            <wp:extent cx="5731510" cy="2633980"/>
            <wp:effectExtent l="19050" t="19050" r="21590" b="13970"/>
            <wp:docPr id="51" name="Picture 51" descr="Figure 9: nMDS ordination plot derived from the biomass of the fish assemblages sampled at sites in the Dumaresq (n = 6), Macintyre (n = 5) and Severn (n = 5) rivers (2015, 2016, April 2017a, November 2017b, April 2018a, and November 2018b)." title="Figure 9: nMDS ordination plot derived from the biomass of the fish assemblages sampled at sites in the Dumaresq (n = 6), Macintyre (n = 5) and Severn (n = 5) rivers (2015, 2016, April 2017a, November 2017b, April 2018a, and November 20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633980"/>
                    </a:xfrm>
                    <a:prstGeom prst="rect">
                      <a:avLst/>
                    </a:prstGeom>
                    <a:noFill/>
                    <a:ln>
                      <a:solidFill>
                        <a:schemeClr val="tx1"/>
                      </a:solidFill>
                    </a:ln>
                  </pic:spPr>
                </pic:pic>
              </a:graphicData>
            </a:graphic>
          </wp:inline>
        </w:drawing>
      </w:r>
    </w:p>
    <w:p w14:paraId="2BC91F99" w14:textId="125DF672" w:rsidR="005877AF" w:rsidRDefault="005877AF" w:rsidP="000A122F">
      <w:pPr>
        <w:jc w:val="both"/>
        <w:rPr>
          <w:rFonts w:asciiTheme="minorHAnsi" w:eastAsia="Calibri" w:hAnsiTheme="minorHAnsi" w:cs="Arial"/>
          <w:sz w:val="22"/>
          <w:szCs w:val="20"/>
          <w:lang w:val="en-US"/>
        </w:rPr>
      </w:pPr>
      <w:r>
        <w:rPr>
          <w:rFonts w:asciiTheme="minorHAnsi" w:hAnsiTheme="minorHAnsi"/>
          <w:b/>
          <w:sz w:val="20"/>
          <w:u w:val="single"/>
        </w:rPr>
        <w:t xml:space="preserve">Figure </w:t>
      </w:r>
      <w:r w:rsidR="00F36AA0">
        <w:rPr>
          <w:rFonts w:asciiTheme="minorHAnsi" w:hAnsiTheme="minorHAnsi"/>
          <w:b/>
          <w:sz w:val="20"/>
          <w:u w:val="single"/>
        </w:rPr>
        <w:t>9</w:t>
      </w:r>
      <w:r w:rsidRPr="00E65F30">
        <w:rPr>
          <w:rFonts w:asciiTheme="minorHAnsi" w:hAnsiTheme="minorHAnsi"/>
          <w:b/>
          <w:sz w:val="20"/>
        </w:rPr>
        <w:t>:</w:t>
      </w:r>
      <w:r w:rsidRPr="00E65F30">
        <w:rPr>
          <w:rFonts w:asciiTheme="minorHAnsi" w:hAnsiTheme="minorHAnsi"/>
          <w:sz w:val="20"/>
        </w:rPr>
        <w:t xml:space="preserve"> </w:t>
      </w:r>
      <w:r w:rsidR="00506E77">
        <w:rPr>
          <w:rFonts w:asciiTheme="minorHAnsi" w:hAnsiTheme="minorHAnsi"/>
          <w:sz w:val="20"/>
        </w:rPr>
        <w:t>n</w:t>
      </w:r>
      <w:r w:rsidRPr="00E65F30">
        <w:rPr>
          <w:rFonts w:asciiTheme="minorHAnsi" w:hAnsiTheme="minorHAnsi"/>
          <w:sz w:val="20"/>
        </w:rPr>
        <w:t xml:space="preserve">MDS ordination plot derived from the </w:t>
      </w:r>
      <w:r>
        <w:rPr>
          <w:rFonts w:asciiTheme="minorHAnsi" w:hAnsiTheme="minorHAnsi"/>
          <w:sz w:val="20"/>
        </w:rPr>
        <w:t xml:space="preserve">biomass of the </w:t>
      </w:r>
      <w:r w:rsidRPr="00E65F30">
        <w:rPr>
          <w:rFonts w:asciiTheme="minorHAnsi" w:hAnsiTheme="minorHAnsi"/>
          <w:sz w:val="20"/>
        </w:rPr>
        <w:t>fish assemblages sampled at sites in the Dumaresq (</w:t>
      </w:r>
      <w:r w:rsidRPr="008555C7">
        <w:rPr>
          <w:rFonts w:asciiTheme="minorHAnsi" w:hAnsiTheme="minorHAnsi"/>
          <w:i/>
          <w:sz w:val="20"/>
        </w:rPr>
        <w:t>n</w:t>
      </w:r>
      <w:r w:rsidRPr="00E65F30">
        <w:rPr>
          <w:rFonts w:asciiTheme="minorHAnsi" w:hAnsiTheme="minorHAnsi"/>
          <w:sz w:val="20"/>
        </w:rPr>
        <w:t xml:space="preserve"> = 6), Macintyre (</w:t>
      </w:r>
      <w:r w:rsidRPr="005A0305">
        <w:rPr>
          <w:rFonts w:asciiTheme="minorHAnsi" w:hAnsiTheme="minorHAnsi"/>
          <w:i/>
          <w:sz w:val="20"/>
        </w:rPr>
        <w:t>n</w:t>
      </w:r>
      <w:r w:rsidRPr="00E65F30">
        <w:rPr>
          <w:rFonts w:asciiTheme="minorHAnsi" w:hAnsiTheme="minorHAnsi"/>
          <w:sz w:val="20"/>
        </w:rPr>
        <w:t xml:space="preserve"> = 5) and Severn (</w:t>
      </w:r>
      <w:r w:rsidRPr="005A0305">
        <w:rPr>
          <w:rFonts w:asciiTheme="minorHAnsi" w:hAnsiTheme="minorHAnsi"/>
          <w:i/>
          <w:sz w:val="20"/>
        </w:rPr>
        <w:t>n</w:t>
      </w:r>
      <w:r w:rsidRPr="00E65F30">
        <w:rPr>
          <w:rFonts w:asciiTheme="minorHAnsi" w:hAnsiTheme="minorHAnsi"/>
          <w:sz w:val="20"/>
        </w:rPr>
        <w:t xml:space="preserve"> = 5) rivers (2015, 2016, April 2017a, November 2017b</w:t>
      </w:r>
      <w:r>
        <w:rPr>
          <w:rFonts w:asciiTheme="minorHAnsi" w:hAnsiTheme="minorHAnsi"/>
          <w:sz w:val="20"/>
        </w:rPr>
        <w:t>,</w:t>
      </w:r>
      <w:r w:rsidRPr="00E65F30">
        <w:rPr>
          <w:rFonts w:asciiTheme="minorHAnsi" w:hAnsiTheme="minorHAnsi"/>
          <w:sz w:val="20"/>
        </w:rPr>
        <w:t xml:space="preserve"> April 2018a</w:t>
      </w:r>
      <w:r w:rsidR="00506E77">
        <w:rPr>
          <w:rFonts w:asciiTheme="minorHAnsi" w:hAnsiTheme="minorHAnsi"/>
          <w:sz w:val="20"/>
        </w:rPr>
        <w:t>,</w:t>
      </w:r>
      <w:r>
        <w:rPr>
          <w:rFonts w:asciiTheme="minorHAnsi" w:hAnsiTheme="minorHAnsi"/>
          <w:sz w:val="20"/>
        </w:rPr>
        <w:t xml:space="preserve"> and November 2018b</w:t>
      </w:r>
      <w:r w:rsidRPr="00E65F30">
        <w:rPr>
          <w:rFonts w:asciiTheme="minorHAnsi" w:hAnsiTheme="minorHAnsi"/>
          <w:sz w:val="20"/>
        </w:rPr>
        <w:t>)</w:t>
      </w:r>
      <w:r w:rsidR="00506E77">
        <w:rPr>
          <w:rFonts w:asciiTheme="minorHAnsi" w:hAnsiTheme="minorHAnsi"/>
          <w:sz w:val="20"/>
        </w:rPr>
        <w:t>.</w:t>
      </w:r>
    </w:p>
    <w:p w14:paraId="2BC91F9A" w14:textId="77777777" w:rsidR="00175FCB" w:rsidRPr="00175FCB" w:rsidRDefault="00BB769A" w:rsidP="0055325C">
      <w:pPr>
        <w:pStyle w:val="Heading2"/>
        <w:spacing w:before="120"/>
        <w:rPr>
          <w:rFonts w:asciiTheme="minorHAnsi" w:eastAsia="Calibri" w:hAnsiTheme="minorHAnsi" w:cs="Arial"/>
          <w:b w:val="0"/>
          <w:sz w:val="22"/>
          <w:szCs w:val="20"/>
          <w:lang w:val="en-US"/>
        </w:rPr>
      </w:pPr>
      <w:bookmarkStart w:id="35" w:name="_Toc18704984"/>
      <w:r w:rsidRPr="0055325C">
        <w:rPr>
          <w:rFonts w:asciiTheme="minorHAnsi" w:hAnsiTheme="minorHAnsi"/>
          <w:color w:val="auto"/>
          <w:sz w:val="22"/>
          <w:szCs w:val="22"/>
        </w:rPr>
        <w:t xml:space="preserve">6.3 </w:t>
      </w:r>
      <w:r w:rsidR="005A0305" w:rsidRPr="0055325C">
        <w:rPr>
          <w:rFonts w:asciiTheme="minorHAnsi" w:hAnsiTheme="minorHAnsi"/>
          <w:color w:val="auto"/>
          <w:sz w:val="22"/>
          <w:szCs w:val="22"/>
        </w:rPr>
        <w:t>Length-</w:t>
      </w:r>
      <w:r w:rsidR="00175FCB" w:rsidRPr="0055325C">
        <w:rPr>
          <w:rFonts w:asciiTheme="minorHAnsi" w:hAnsiTheme="minorHAnsi"/>
          <w:color w:val="auto"/>
          <w:sz w:val="22"/>
          <w:szCs w:val="22"/>
        </w:rPr>
        <w:t>Frequency</w:t>
      </w:r>
      <w:bookmarkEnd w:id="35"/>
    </w:p>
    <w:p w14:paraId="2BC91F9B" w14:textId="39C420E5" w:rsidR="00452541" w:rsidRDefault="00452541" w:rsidP="008B51B9">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The four most abundant large bodied species had consistent population structures within some rivers across sampling events, whilst in others there was less consistency, alternating between populations dominated by adults to</w:t>
      </w:r>
      <w:r w:rsidR="005877AF">
        <w:rPr>
          <w:rFonts w:asciiTheme="minorHAnsi" w:eastAsia="Calibri" w:hAnsiTheme="minorHAnsi" w:cs="Arial"/>
          <w:sz w:val="22"/>
          <w:szCs w:val="20"/>
          <w:lang w:val="en-US"/>
        </w:rPr>
        <w:t xml:space="preserve"> those dominated </w:t>
      </w:r>
      <w:r>
        <w:rPr>
          <w:rFonts w:asciiTheme="minorHAnsi" w:eastAsia="Calibri" w:hAnsiTheme="minorHAnsi" w:cs="Arial"/>
          <w:sz w:val="22"/>
          <w:szCs w:val="20"/>
          <w:lang w:val="en-US"/>
        </w:rPr>
        <w:t>largely</w:t>
      </w:r>
      <w:r w:rsidR="00506E77">
        <w:rPr>
          <w:rFonts w:asciiTheme="minorHAnsi" w:eastAsia="Calibri" w:hAnsiTheme="minorHAnsi" w:cs="Arial"/>
          <w:sz w:val="22"/>
          <w:szCs w:val="20"/>
          <w:lang w:val="en-US"/>
        </w:rPr>
        <w:t xml:space="preserve"> by</w:t>
      </w:r>
      <w:r>
        <w:rPr>
          <w:rFonts w:asciiTheme="minorHAnsi" w:eastAsia="Calibri" w:hAnsiTheme="minorHAnsi" w:cs="Arial"/>
          <w:sz w:val="22"/>
          <w:szCs w:val="20"/>
          <w:lang w:val="en-US"/>
        </w:rPr>
        <w:t xml:space="preserve"> juveniles (Figure </w:t>
      </w:r>
      <w:r w:rsidR="00F36AA0">
        <w:rPr>
          <w:rFonts w:asciiTheme="minorHAnsi" w:eastAsia="Calibri" w:hAnsiTheme="minorHAnsi" w:cs="Arial"/>
          <w:sz w:val="22"/>
          <w:szCs w:val="20"/>
          <w:lang w:val="en-US"/>
        </w:rPr>
        <w:t>10</w:t>
      </w:r>
      <w:r>
        <w:rPr>
          <w:rFonts w:asciiTheme="minorHAnsi" w:eastAsia="Calibri" w:hAnsiTheme="minorHAnsi" w:cs="Arial"/>
          <w:sz w:val="22"/>
          <w:szCs w:val="20"/>
          <w:lang w:val="en-US"/>
        </w:rPr>
        <w:t xml:space="preserve">). Murray </w:t>
      </w:r>
      <w:r w:rsidR="00506E77">
        <w:rPr>
          <w:rFonts w:asciiTheme="minorHAnsi" w:eastAsia="Calibri" w:hAnsiTheme="minorHAnsi" w:cs="Arial"/>
          <w:sz w:val="22"/>
          <w:szCs w:val="20"/>
          <w:lang w:val="en-US"/>
        </w:rPr>
        <w:t xml:space="preserve">Cod </w:t>
      </w:r>
      <w:r>
        <w:rPr>
          <w:rFonts w:asciiTheme="minorHAnsi" w:eastAsia="Calibri" w:hAnsiTheme="minorHAnsi" w:cs="Arial"/>
          <w:sz w:val="22"/>
          <w:szCs w:val="20"/>
          <w:lang w:val="en-US"/>
        </w:rPr>
        <w:t xml:space="preserve">populations in the Macintyre and Dumaresq </w:t>
      </w:r>
      <w:r w:rsidR="005877AF">
        <w:rPr>
          <w:rFonts w:asciiTheme="minorHAnsi" w:eastAsia="Calibri" w:hAnsiTheme="minorHAnsi" w:cs="Arial"/>
          <w:sz w:val="22"/>
          <w:szCs w:val="20"/>
          <w:lang w:val="en-US"/>
        </w:rPr>
        <w:t>r</w:t>
      </w:r>
      <w:r>
        <w:rPr>
          <w:rFonts w:asciiTheme="minorHAnsi" w:eastAsia="Calibri" w:hAnsiTheme="minorHAnsi" w:cs="Arial"/>
          <w:sz w:val="22"/>
          <w:szCs w:val="20"/>
          <w:lang w:val="en-US"/>
        </w:rPr>
        <w:t>ivers were very similar across all sampling events</w:t>
      </w:r>
      <w:r w:rsidR="005A0305">
        <w:rPr>
          <w:rFonts w:asciiTheme="minorHAnsi" w:eastAsia="Calibri" w:hAnsiTheme="minorHAnsi" w:cs="Arial"/>
          <w:sz w:val="22"/>
          <w:szCs w:val="20"/>
          <w:lang w:val="en-US"/>
        </w:rPr>
        <w:t xml:space="preserve"> (Table 6 and Table 7)</w:t>
      </w:r>
      <w:r>
        <w:rPr>
          <w:rFonts w:asciiTheme="minorHAnsi" w:eastAsia="Calibri" w:hAnsiTheme="minorHAnsi" w:cs="Arial"/>
          <w:sz w:val="22"/>
          <w:szCs w:val="20"/>
          <w:lang w:val="en-US"/>
        </w:rPr>
        <w:t>. Both populations were dominated by fish &lt;550mm in length</w:t>
      </w:r>
      <w:r w:rsidR="00506E77">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with young</w:t>
      </w:r>
      <w:r w:rsidR="005877AF">
        <w:rPr>
          <w:rFonts w:asciiTheme="minorHAnsi" w:eastAsia="Calibri" w:hAnsiTheme="minorHAnsi" w:cs="Arial"/>
          <w:sz w:val="22"/>
          <w:szCs w:val="20"/>
          <w:lang w:val="en-US"/>
        </w:rPr>
        <w:t>-</w:t>
      </w:r>
      <w:r>
        <w:rPr>
          <w:rFonts w:asciiTheme="minorHAnsi" w:eastAsia="Calibri" w:hAnsiTheme="minorHAnsi" w:cs="Arial"/>
          <w:sz w:val="22"/>
          <w:szCs w:val="20"/>
          <w:lang w:val="en-US"/>
        </w:rPr>
        <w:t>of</w:t>
      </w:r>
      <w:r w:rsidR="005877AF">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year present </w:t>
      </w:r>
      <w:r w:rsidR="005877AF">
        <w:rPr>
          <w:rFonts w:asciiTheme="minorHAnsi" w:eastAsia="Calibri" w:hAnsiTheme="minorHAnsi" w:cs="Arial"/>
          <w:sz w:val="22"/>
          <w:szCs w:val="20"/>
          <w:lang w:val="en-US"/>
        </w:rPr>
        <w:t xml:space="preserve">in both rivers </w:t>
      </w:r>
      <w:r>
        <w:rPr>
          <w:rFonts w:asciiTheme="minorHAnsi" w:eastAsia="Calibri" w:hAnsiTheme="minorHAnsi" w:cs="Arial"/>
          <w:sz w:val="22"/>
          <w:szCs w:val="20"/>
          <w:lang w:val="en-US"/>
        </w:rPr>
        <w:t>during all sampling events. In contrast</w:t>
      </w:r>
      <w:r w:rsidR="00506E77">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the Murray Cod population in the Severn River was significantly different to </w:t>
      </w:r>
      <w:r w:rsidR="00506E77">
        <w:rPr>
          <w:rFonts w:asciiTheme="minorHAnsi" w:eastAsia="Calibri" w:hAnsiTheme="minorHAnsi" w:cs="Arial"/>
          <w:sz w:val="22"/>
          <w:szCs w:val="20"/>
          <w:lang w:val="en-US"/>
        </w:rPr>
        <w:t xml:space="preserve">the </w:t>
      </w:r>
      <w:r>
        <w:rPr>
          <w:rFonts w:asciiTheme="minorHAnsi" w:eastAsia="Calibri" w:hAnsiTheme="minorHAnsi" w:cs="Arial"/>
          <w:sz w:val="22"/>
          <w:szCs w:val="20"/>
          <w:lang w:val="en-US"/>
        </w:rPr>
        <w:t>Dumaresq R</w:t>
      </w:r>
      <w:r w:rsidR="00506E77">
        <w:rPr>
          <w:rFonts w:asciiTheme="minorHAnsi" w:eastAsia="Calibri" w:hAnsiTheme="minorHAnsi" w:cs="Arial"/>
          <w:sz w:val="22"/>
          <w:szCs w:val="20"/>
          <w:lang w:val="en-US"/>
        </w:rPr>
        <w:t>iver</w:t>
      </w:r>
      <w:r>
        <w:rPr>
          <w:rFonts w:asciiTheme="minorHAnsi" w:eastAsia="Calibri" w:hAnsiTheme="minorHAnsi" w:cs="Arial"/>
          <w:sz w:val="22"/>
          <w:szCs w:val="20"/>
          <w:lang w:val="en-US"/>
        </w:rPr>
        <w:t xml:space="preserve"> during all sampling events</w:t>
      </w:r>
      <w:r w:rsidR="00506E77">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506E77">
        <w:rPr>
          <w:rFonts w:asciiTheme="minorHAnsi" w:eastAsia="Calibri" w:hAnsiTheme="minorHAnsi" w:cs="Arial"/>
          <w:sz w:val="22"/>
          <w:szCs w:val="20"/>
          <w:lang w:val="en-US"/>
        </w:rPr>
        <w:t>as well as in</w:t>
      </w:r>
      <w:r>
        <w:rPr>
          <w:rFonts w:asciiTheme="minorHAnsi" w:eastAsia="Calibri" w:hAnsiTheme="minorHAnsi" w:cs="Arial"/>
          <w:sz w:val="22"/>
          <w:szCs w:val="20"/>
          <w:lang w:val="en-US"/>
        </w:rPr>
        <w:t xml:space="preserve"> the Macintyre</w:t>
      </w:r>
      <w:r w:rsidR="00506E77">
        <w:rPr>
          <w:rFonts w:asciiTheme="minorHAnsi" w:eastAsia="Calibri" w:hAnsiTheme="minorHAnsi" w:cs="Arial"/>
          <w:sz w:val="22"/>
          <w:szCs w:val="20"/>
          <w:lang w:val="en-US"/>
        </w:rPr>
        <w:t xml:space="preserve"> River</w:t>
      </w:r>
      <w:r>
        <w:rPr>
          <w:rFonts w:asciiTheme="minorHAnsi" w:eastAsia="Calibri" w:hAnsiTheme="minorHAnsi" w:cs="Arial"/>
          <w:sz w:val="22"/>
          <w:szCs w:val="20"/>
          <w:lang w:val="en-US"/>
        </w:rPr>
        <w:t xml:space="preserve"> after 2016 (Table </w:t>
      </w:r>
      <w:r w:rsidR="005E33B6">
        <w:rPr>
          <w:rFonts w:asciiTheme="minorHAnsi" w:eastAsia="Calibri" w:hAnsiTheme="minorHAnsi" w:cs="Arial"/>
          <w:sz w:val="22"/>
          <w:szCs w:val="20"/>
          <w:lang w:val="en-US"/>
        </w:rPr>
        <w:t>8</w:t>
      </w:r>
      <w:r w:rsidR="00903CBE">
        <w:rPr>
          <w:rFonts w:asciiTheme="minorHAnsi" w:eastAsia="Calibri" w:hAnsiTheme="minorHAnsi" w:cs="Arial"/>
          <w:sz w:val="22"/>
          <w:szCs w:val="20"/>
          <w:lang w:val="en-US"/>
        </w:rPr>
        <w:t xml:space="preserve"> </w:t>
      </w:r>
      <w:r w:rsidR="005E33B6">
        <w:rPr>
          <w:rFonts w:asciiTheme="minorHAnsi" w:eastAsia="Calibri" w:hAnsiTheme="minorHAnsi" w:cs="Arial"/>
          <w:sz w:val="22"/>
          <w:szCs w:val="20"/>
          <w:lang w:val="en-US"/>
        </w:rPr>
        <w:t>and 9</w:t>
      </w:r>
      <w:r>
        <w:rPr>
          <w:rFonts w:asciiTheme="minorHAnsi" w:eastAsia="Calibri" w:hAnsiTheme="minorHAnsi" w:cs="Arial"/>
          <w:sz w:val="22"/>
          <w:szCs w:val="20"/>
          <w:lang w:val="en-US"/>
        </w:rPr>
        <w:t xml:space="preserve">). This difference was largely driven by the </w:t>
      </w:r>
      <w:r w:rsidR="008E46AE">
        <w:rPr>
          <w:rFonts w:asciiTheme="minorHAnsi" w:eastAsia="Calibri" w:hAnsiTheme="minorHAnsi" w:cs="Arial"/>
          <w:sz w:val="22"/>
          <w:szCs w:val="20"/>
          <w:lang w:val="en-US"/>
        </w:rPr>
        <w:t xml:space="preserve">absence </w:t>
      </w:r>
      <w:r>
        <w:rPr>
          <w:rFonts w:asciiTheme="minorHAnsi" w:eastAsia="Calibri" w:hAnsiTheme="minorHAnsi" w:cs="Arial"/>
          <w:sz w:val="22"/>
          <w:szCs w:val="20"/>
          <w:lang w:val="en-US"/>
        </w:rPr>
        <w:t>of recruits</w:t>
      </w:r>
      <w:r w:rsidR="00D26433">
        <w:rPr>
          <w:rFonts w:asciiTheme="minorHAnsi" w:eastAsia="Calibri" w:hAnsiTheme="minorHAnsi" w:cs="Arial"/>
          <w:sz w:val="22"/>
          <w:szCs w:val="20"/>
          <w:lang w:val="en-US"/>
        </w:rPr>
        <w:t xml:space="preserve"> in most years</w:t>
      </w:r>
      <w:r>
        <w:rPr>
          <w:rFonts w:asciiTheme="minorHAnsi" w:eastAsia="Calibri" w:hAnsiTheme="minorHAnsi" w:cs="Arial"/>
          <w:sz w:val="22"/>
          <w:szCs w:val="20"/>
          <w:lang w:val="en-US"/>
        </w:rPr>
        <w:t xml:space="preserve"> and the presence of greater numbers of larger &gt;550mm fish </w:t>
      </w:r>
      <w:r w:rsidR="005877AF">
        <w:rPr>
          <w:rFonts w:asciiTheme="minorHAnsi" w:eastAsia="Calibri" w:hAnsiTheme="minorHAnsi" w:cs="Arial"/>
          <w:sz w:val="22"/>
          <w:szCs w:val="20"/>
          <w:lang w:val="en-US"/>
        </w:rPr>
        <w:t xml:space="preserve">in the Severn </w:t>
      </w:r>
      <w:r w:rsidR="00506E77">
        <w:rPr>
          <w:rFonts w:asciiTheme="minorHAnsi" w:eastAsia="Calibri" w:hAnsiTheme="minorHAnsi" w:cs="Arial"/>
          <w:sz w:val="22"/>
          <w:szCs w:val="20"/>
          <w:lang w:val="en-US"/>
        </w:rPr>
        <w:t xml:space="preserve">River </w:t>
      </w:r>
      <w:r w:rsidR="005877AF">
        <w:rPr>
          <w:rFonts w:asciiTheme="minorHAnsi" w:eastAsia="Calibri" w:hAnsiTheme="minorHAnsi" w:cs="Arial"/>
          <w:sz w:val="22"/>
          <w:szCs w:val="20"/>
          <w:lang w:val="en-US"/>
        </w:rPr>
        <w:t xml:space="preserve">compared to the other two </w:t>
      </w:r>
      <w:r w:rsidR="00506E77">
        <w:rPr>
          <w:rFonts w:asciiTheme="minorHAnsi" w:eastAsia="Calibri" w:hAnsiTheme="minorHAnsi" w:cs="Arial"/>
          <w:sz w:val="22"/>
          <w:szCs w:val="20"/>
          <w:lang w:val="en-US"/>
        </w:rPr>
        <w:t>systems</w:t>
      </w:r>
      <w:r>
        <w:rPr>
          <w:rFonts w:asciiTheme="minorHAnsi" w:eastAsia="Calibri" w:hAnsiTheme="minorHAnsi" w:cs="Arial"/>
          <w:sz w:val="22"/>
          <w:szCs w:val="20"/>
          <w:lang w:val="en-US"/>
        </w:rPr>
        <w:t>.</w:t>
      </w:r>
    </w:p>
    <w:p w14:paraId="2BC91F9C" w14:textId="342ED4D9" w:rsidR="00452541" w:rsidRDefault="00FA32C8" w:rsidP="002D729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The p</w:t>
      </w:r>
      <w:r w:rsidR="00452541">
        <w:rPr>
          <w:rFonts w:asciiTheme="minorHAnsi" w:eastAsia="Calibri" w:hAnsiTheme="minorHAnsi" w:cs="Arial"/>
          <w:sz w:val="22"/>
          <w:szCs w:val="20"/>
          <w:lang w:val="en-US"/>
        </w:rPr>
        <w:t>opulation</w:t>
      </w:r>
      <w:r>
        <w:rPr>
          <w:rFonts w:asciiTheme="minorHAnsi" w:eastAsia="Calibri" w:hAnsiTheme="minorHAnsi" w:cs="Arial"/>
          <w:sz w:val="22"/>
          <w:szCs w:val="20"/>
          <w:lang w:val="en-US"/>
        </w:rPr>
        <w:t xml:space="preserve"> </w:t>
      </w:r>
      <w:r w:rsidR="00C47A9B">
        <w:rPr>
          <w:rFonts w:asciiTheme="minorHAnsi" w:eastAsia="Calibri" w:hAnsiTheme="minorHAnsi" w:cs="Arial"/>
          <w:sz w:val="22"/>
          <w:szCs w:val="20"/>
          <w:lang w:val="en-US"/>
        </w:rPr>
        <w:t>structure of</w:t>
      </w:r>
      <w:r>
        <w:rPr>
          <w:rFonts w:asciiTheme="minorHAnsi" w:eastAsia="Calibri" w:hAnsiTheme="minorHAnsi" w:cs="Arial"/>
          <w:sz w:val="22"/>
          <w:szCs w:val="20"/>
          <w:lang w:val="en-US"/>
        </w:rPr>
        <w:t xml:space="preserve"> </w:t>
      </w:r>
      <w:r w:rsidR="00506E77">
        <w:rPr>
          <w:rFonts w:asciiTheme="minorHAnsi" w:eastAsia="Calibri" w:hAnsiTheme="minorHAnsi" w:cs="Arial"/>
          <w:sz w:val="22"/>
          <w:szCs w:val="20"/>
          <w:lang w:val="en-US"/>
        </w:rPr>
        <w:t xml:space="preserve">Bony Herring </w:t>
      </w:r>
      <w:r w:rsidR="00452541">
        <w:rPr>
          <w:rFonts w:asciiTheme="minorHAnsi" w:eastAsia="Calibri" w:hAnsiTheme="minorHAnsi" w:cs="Arial"/>
          <w:sz w:val="22"/>
          <w:szCs w:val="20"/>
          <w:lang w:val="en-US"/>
        </w:rPr>
        <w:t>in the Dumaresq and</w:t>
      </w:r>
      <w:r w:rsidR="008B0B25">
        <w:rPr>
          <w:rFonts w:asciiTheme="minorHAnsi" w:eastAsia="Calibri" w:hAnsiTheme="minorHAnsi" w:cs="Arial"/>
          <w:sz w:val="22"/>
          <w:szCs w:val="20"/>
          <w:lang w:val="en-US"/>
        </w:rPr>
        <w:t xml:space="preserve"> Macintyre</w:t>
      </w:r>
      <w:r w:rsidR="00506E77">
        <w:rPr>
          <w:rFonts w:asciiTheme="minorHAnsi" w:eastAsia="Calibri" w:hAnsiTheme="minorHAnsi" w:cs="Arial"/>
          <w:sz w:val="22"/>
          <w:szCs w:val="20"/>
          <w:lang w:val="en-US"/>
        </w:rPr>
        <w:t xml:space="preserve"> rivers</w:t>
      </w:r>
      <w:r w:rsidR="008B0B25">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was </w:t>
      </w:r>
      <w:r w:rsidR="008B0B25">
        <w:rPr>
          <w:rFonts w:asciiTheme="minorHAnsi" w:eastAsia="Calibri" w:hAnsiTheme="minorHAnsi" w:cs="Arial"/>
          <w:sz w:val="22"/>
          <w:szCs w:val="20"/>
          <w:lang w:val="en-US"/>
        </w:rPr>
        <w:t>highly variable</w:t>
      </w:r>
      <w:r>
        <w:rPr>
          <w:rFonts w:asciiTheme="minorHAnsi" w:eastAsia="Calibri" w:hAnsiTheme="minorHAnsi" w:cs="Arial"/>
          <w:sz w:val="22"/>
          <w:szCs w:val="20"/>
          <w:lang w:val="en-US"/>
        </w:rPr>
        <w:t xml:space="preserve"> across samples. Bony </w:t>
      </w:r>
      <w:r w:rsidR="00506E77">
        <w:rPr>
          <w:rFonts w:asciiTheme="minorHAnsi" w:eastAsia="Calibri" w:hAnsiTheme="minorHAnsi" w:cs="Arial"/>
          <w:sz w:val="22"/>
          <w:szCs w:val="20"/>
          <w:lang w:val="en-US"/>
        </w:rPr>
        <w:t xml:space="preserve">Herring </w:t>
      </w:r>
      <w:r>
        <w:rPr>
          <w:rFonts w:asciiTheme="minorHAnsi" w:eastAsia="Calibri" w:hAnsiTheme="minorHAnsi" w:cs="Arial"/>
          <w:sz w:val="22"/>
          <w:szCs w:val="20"/>
          <w:lang w:val="en-US"/>
        </w:rPr>
        <w:t xml:space="preserve">were not </w:t>
      </w:r>
      <w:r w:rsidR="008E46AE">
        <w:rPr>
          <w:rFonts w:asciiTheme="minorHAnsi" w:eastAsia="Calibri" w:hAnsiTheme="minorHAnsi" w:cs="Arial"/>
          <w:sz w:val="22"/>
          <w:szCs w:val="20"/>
          <w:lang w:val="en-US"/>
        </w:rPr>
        <w:t xml:space="preserve">sampled </w:t>
      </w:r>
      <w:r>
        <w:rPr>
          <w:rFonts w:asciiTheme="minorHAnsi" w:eastAsia="Calibri" w:hAnsiTheme="minorHAnsi" w:cs="Arial"/>
          <w:sz w:val="22"/>
          <w:szCs w:val="20"/>
          <w:lang w:val="en-US"/>
        </w:rPr>
        <w:t>in the Severn R</w:t>
      </w:r>
      <w:r w:rsidR="00506E77">
        <w:rPr>
          <w:rFonts w:asciiTheme="minorHAnsi" w:eastAsia="Calibri" w:hAnsiTheme="minorHAnsi" w:cs="Arial"/>
          <w:sz w:val="22"/>
          <w:szCs w:val="20"/>
          <w:lang w:val="en-US"/>
        </w:rPr>
        <w:t>iver during the project</w:t>
      </w:r>
      <w:r>
        <w:rPr>
          <w:rFonts w:asciiTheme="minorHAnsi" w:eastAsia="Calibri" w:hAnsiTheme="minorHAnsi" w:cs="Arial"/>
          <w:sz w:val="22"/>
          <w:szCs w:val="20"/>
          <w:lang w:val="en-US"/>
        </w:rPr>
        <w:t>.</w:t>
      </w:r>
      <w:r w:rsidR="00C47A9B">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I</w:t>
      </w:r>
      <w:r w:rsidR="008B0B25">
        <w:rPr>
          <w:rFonts w:asciiTheme="minorHAnsi" w:eastAsia="Calibri" w:hAnsiTheme="minorHAnsi" w:cs="Arial"/>
          <w:sz w:val="22"/>
          <w:szCs w:val="20"/>
          <w:lang w:val="en-US"/>
        </w:rPr>
        <w:t>n April 2018</w:t>
      </w:r>
      <w:r w:rsidR="00452541">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the population</w:t>
      </w:r>
      <w:r w:rsidR="00506E77">
        <w:rPr>
          <w:rFonts w:asciiTheme="minorHAnsi" w:eastAsia="Calibri" w:hAnsiTheme="minorHAnsi" w:cs="Arial"/>
          <w:sz w:val="22"/>
          <w:szCs w:val="20"/>
          <w:lang w:val="en-US"/>
        </w:rPr>
        <w:t xml:space="preserve"> of Bony Herring</w:t>
      </w:r>
      <w:r>
        <w:rPr>
          <w:rFonts w:asciiTheme="minorHAnsi" w:eastAsia="Calibri" w:hAnsiTheme="minorHAnsi" w:cs="Arial"/>
          <w:sz w:val="22"/>
          <w:szCs w:val="20"/>
          <w:lang w:val="en-US"/>
        </w:rPr>
        <w:t xml:space="preserve"> </w:t>
      </w:r>
      <w:r w:rsidR="00506E77">
        <w:rPr>
          <w:rFonts w:asciiTheme="minorHAnsi" w:eastAsia="Calibri" w:hAnsiTheme="minorHAnsi" w:cs="Arial"/>
          <w:sz w:val="22"/>
          <w:szCs w:val="20"/>
          <w:lang w:val="en-US"/>
        </w:rPr>
        <w:t xml:space="preserve">in </w:t>
      </w:r>
      <w:r>
        <w:rPr>
          <w:rFonts w:asciiTheme="minorHAnsi" w:eastAsia="Calibri" w:hAnsiTheme="minorHAnsi" w:cs="Arial"/>
          <w:sz w:val="22"/>
          <w:szCs w:val="20"/>
          <w:lang w:val="en-US"/>
        </w:rPr>
        <w:t xml:space="preserve">the Macintyre </w:t>
      </w:r>
      <w:r w:rsidR="00C47A9B">
        <w:rPr>
          <w:rFonts w:asciiTheme="minorHAnsi" w:eastAsia="Calibri" w:hAnsiTheme="minorHAnsi" w:cs="Arial"/>
          <w:sz w:val="22"/>
          <w:szCs w:val="20"/>
          <w:lang w:val="en-US"/>
        </w:rPr>
        <w:t>was largely</w:t>
      </w:r>
      <w:r w:rsidR="008B0B25">
        <w:rPr>
          <w:rFonts w:asciiTheme="minorHAnsi" w:eastAsia="Calibri" w:hAnsiTheme="minorHAnsi" w:cs="Arial"/>
          <w:sz w:val="22"/>
          <w:szCs w:val="20"/>
          <w:lang w:val="en-US"/>
        </w:rPr>
        <w:t xml:space="preserve"> dominated by fish &lt;125mm</w:t>
      </w:r>
      <w:r w:rsidR="00506E77">
        <w:rPr>
          <w:rFonts w:asciiTheme="minorHAnsi" w:eastAsia="Calibri" w:hAnsiTheme="minorHAnsi" w:cs="Arial"/>
          <w:sz w:val="22"/>
          <w:szCs w:val="20"/>
          <w:lang w:val="en-US"/>
        </w:rPr>
        <w:t>,</w:t>
      </w:r>
      <w:r w:rsidR="008B0B25">
        <w:rPr>
          <w:rFonts w:asciiTheme="minorHAnsi" w:eastAsia="Calibri" w:hAnsiTheme="minorHAnsi" w:cs="Arial"/>
          <w:sz w:val="22"/>
          <w:szCs w:val="20"/>
          <w:lang w:val="en-US"/>
        </w:rPr>
        <w:t xml:space="preserve"> compared to November 2017</w:t>
      </w:r>
      <w:r w:rsidR="00F86425">
        <w:rPr>
          <w:rFonts w:asciiTheme="minorHAnsi" w:eastAsia="Calibri" w:hAnsiTheme="minorHAnsi" w:cs="Arial"/>
          <w:sz w:val="22"/>
          <w:szCs w:val="20"/>
          <w:lang w:val="en-US"/>
        </w:rPr>
        <w:t>, as well as</w:t>
      </w:r>
      <w:r w:rsidR="008B0B25">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in </w:t>
      </w:r>
      <w:r w:rsidR="008B0B25">
        <w:rPr>
          <w:rFonts w:asciiTheme="minorHAnsi" w:eastAsia="Calibri" w:hAnsiTheme="minorHAnsi" w:cs="Arial"/>
          <w:sz w:val="22"/>
          <w:szCs w:val="20"/>
          <w:lang w:val="en-US"/>
        </w:rPr>
        <w:t>2015 in the Dumaresq Rivers</w:t>
      </w:r>
      <w:r w:rsidR="00F86425">
        <w:rPr>
          <w:rFonts w:asciiTheme="minorHAnsi" w:eastAsia="Calibri" w:hAnsiTheme="minorHAnsi" w:cs="Arial"/>
          <w:sz w:val="22"/>
          <w:szCs w:val="20"/>
          <w:lang w:val="en-US"/>
        </w:rPr>
        <w:t>,</w:t>
      </w:r>
      <w:r w:rsidR="008B0B25">
        <w:rPr>
          <w:rFonts w:asciiTheme="minorHAnsi" w:eastAsia="Calibri" w:hAnsiTheme="minorHAnsi" w:cs="Arial"/>
          <w:sz w:val="22"/>
          <w:szCs w:val="20"/>
          <w:lang w:val="en-US"/>
        </w:rPr>
        <w:t xml:space="preserve"> where the population was dominated by fish &gt;250mm. </w:t>
      </w:r>
      <w:r w:rsidR="001F6611">
        <w:rPr>
          <w:rFonts w:asciiTheme="minorHAnsi" w:eastAsia="Calibri" w:hAnsiTheme="minorHAnsi" w:cs="Arial"/>
          <w:sz w:val="22"/>
          <w:szCs w:val="20"/>
          <w:lang w:val="en-US"/>
        </w:rPr>
        <w:t>G</w:t>
      </w:r>
      <w:r w:rsidR="008B0B25">
        <w:rPr>
          <w:rFonts w:asciiTheme="minorHAnsi" w:eastAsia="Calibri" w:hAnsiTheme="minorHAnsi" w:cs="Arial"/>
          <w:sz w:val="22"/>
          <w:szCs w:val="20"/>
          <w:lang w:val="en-US"/>
        </w:rPr>
        <w:t xml:space="preserve">olden </w:t>
      </w:r>
      <w:r w:rsidR="00F86425">
        <w:rPr>
          <w:rFonts w:asciiTheme="minorHAnsi" w:eastAsia="Calibri" w:hAnsiTheme="minorHAnsi" w:cs="Arial"/>
          <w:sz w:val="22"/>
          <w:szCs w:val="20"/>
          <w:lang w:val="en-US"/>
        </w:rPr>
        <w:t xml:space="preserve">Perch </w:t>
      </w:r>
      <w:r w:rsidR="008B0B25">
        <w:rPr>
          <w:rFonts w:asciiTheme="minorHAnsi" w:eastAsia="Calibri" w:hAnsiTheme="minorHAnsi" w:cs="Arial"/>
          <w:sz w:val="22"/>
          <w:szCs w:val="20"/>
          <w:lang w:val="en-US"/>
        </w:rPr>
        <w:t xml:space="preserve">and </w:t>
      </w:r>
      <w:r w:rsidR="005A0305">
        <w:rPr>
          <w:rFonts w:asciiTheme="minorHAnsi" w:eastAsia="Calibri" w:hAnsiTheme="minorHAnsi" w:cs="Arial"/>
          <w:sz w:val="22"/>
          <w:szCs w:val="20"/>
          <w:lang w:val="en-US"/>
        </w:rPr>
        <w:t xml:space="preserve">Common Carp </w:t>
      </w:r>
      <w:r w:rsidR="008B0B25">
        <w:rPr>
          <w:rFonts w:asciiTheme="minorHAnsi" w:eastAsia="Calibri" w:hAnsiTheme="minorHAnsi" w:cs="Arial"/>
          <w:sz w:val="22"/>
          <w:szCs w:val="20"/>
          <w:lang w:val="en-US"/>
        </w:rPr>
        <w:t>population</w:t>
      </w:r>
      <w:r w:rsidR="001F6611">
        <w:rPr>
          <w:rFonts w:asciiTheme="minorHAnsi" w:eastAsia="Calibri" w:hAnsiTheme="minorHAnsi" w:cs="Arial"/>
          <w:sz w:val="22"/>
          <w:szCs w:val="20"/>
          <w:lang w:val="en-US"/>
        </w:rPr>
        <w:t xml:space="preserve"> </w:t>
      </w:r>
      <w:r w:rsidR="008B0B25">
        <w:rPr>
          <w:rFonts w:asciiTheme="minorHAnsi" w:eastAsia="Calibri" w:hAnsiTheme="minorHAnsi" w:cs="Arial"/>
          <w:sz w:val="22"/>
          <w:szCs w:val="20"/>
          <w:lang w:val="en-US"/>
        </w:rPr>
        <w:t>s</w:t>
      </w:r>
      <w:r w:rsidR="001F6611">
        <w:rPr>
          <w:rFonts w:asciiTheme="minorHAnsi" w:eastAsia="Calibri" w:hAnsiTheme="minorHAnsi" w:cs="Arial"/>
          <w:sz w:val="22"/>
          <w:szCs w:val="20"/>
          <w:lang w:val="en-US"/>
        </w:rPr>
        <w:t>tructures</w:t>
      </w:r>
      <w:r w:rsidR="008B0B25">
        <w:rPr>
          <w:rFonts w:asciiTheme="minorHAnsi" w:eastAsia="Calibri" w:hAnsiTheme="minorHAnsi" w:cs="Arial"/>
          <w:sz w:val="22"/>
          <w:szCs w:val="20"/>
          <w:lang w:val="en-US"/>
        </w:rPr>
        <w:t xml:space="preserve"> were similar in </w:t>
      </w:r>
      <w:r>
        <w:rPr>
          <w:rFonts w:asciiTheme="minorHAnsi" w:eastAsia="Calibri" w:hAnsiTheme="minorHAnsi" w:cs="Arial"/>
          <w:sz w:val="22"/>
          <w:szCs w:val="20"/>
          <w:lang w:val="en-US"/>
        </w:rPr>
        <w:t xml:space="preserve">most years in river systems, </w:t>
      </w:r>
      <w:r w:rsidR="00C47A9B">
        <w:rPr>
          <w:rFonts w:asciiTheme="minorHAnsi" w:eastAsia="Calibri" w:hAnsiTheme="minorHAnsi" w:cs="Arial"/>
          <w:sz w:val="22"/>
          <w:szCs w:val="20"/>
          <w:lang w:val="en-US"/>
        </w:rPr>
        <w:t>with both</w:t>
      </w:r>
      <w:r w:rsidR="002147B4">
        <w:rPr>
          <w:rFonts w:asciiTheme="minorHAnsi" w:eastAsia="Calibri" w:hAnsiTheme="minorHAnsi" w:cs="Arial"/>
          <w:sz w:val="22"/>
          <w:szCs w:val="20"/>
          <w:lang w:val="en-US"/>
        </w:rPr>
        <w:t xml:space="preserve"> </w:t>
      </w:r>
      <w:r w:rsidR="001F6611">
        <w:rPr>
          <w:rFonts w:asciiTheme="minorHAnsi" w:eastAsia="Calibri" w:hAnsiTheme="minorHAnsi" w:cs="Arial"/>
          <w:sz w:val="22"/>
          <w:szCs w:val="20"/>
          <w:lang w:val="en-US"/>
        </w:rPr>
        <w:t xml:space="preserve">populations dominated by adults and </w:t>
      </w:r>
      <w:r w:rsidR="002147B4">
        <w:rPr>
          <w:rFonts w:asciiTheme="minorHAnsi" w:eastAsia="Calibri" w:hAnsiTheme="minorHAnsi" w:cs="Arial"/>
          <w:sz w:val="22"/>
          <w:szCs w:val="20"/>
          <w:lang w:val="en-US"/>
        </w:rPr>
        <w:t xml:space="preserve">no or </w:t>
      </w:r>
      <w:r w:rsidR="00C47A9B">
        <w:rPr>
          <w:rFonts w:asciiTheme="minorHAnsi" w:eastAsia="Calibri" w:hAnsiTheme="minorHAnsi" w:cs="Arial"/>
          <w:sz w:val="22"/>
          <w:szCs w:val="20"/>
          <w:lang w:val="en-US"/>
        </w:rPr>
        <w:t>only small</w:t>
      </w:r>
      <w:r>
        <w:rPr>
          <w:rFonts w:asciiTheme="minorHAnsi" w:eastAsia="Calibri" w:hAnsiTheme="minorHAnsi" w:cs="Arial"/>
          <w:sz w:val="22"/>
          <w:szCs w:val="20"/>
          <w:lang w:val="en-US"/>
        </w:rPr>
        <w:t xml:space="preserve"> numbers of</w:t>
      </w:r>
      <w:r w:rsidR="00F86425">
        <w:rPr>
          <w:rFonts w:asciiTheme="minorHAnsi" w:eastAsia="Calibri" w:hAnsiTheme="minorHAnsi" w:cs="Arial"/>
          <w:sz w:val="22"/>
          <w:szCs w:val="20"/>
          <w:lang w:val="en-US"/>
        </w:rPr>
        <w:t xml:space="preserve"> new</w:t>
      </w:r>
      <w:r>
        <w:rPr>
          <w:rFonts w:asciiTheme="minorHAnsi" w:eastAsia="Calibri" w:hAnsiTheme="minorHAnsi" w:cs="Arial"/>
          <w:sz w:val="22"/>
          <w:szCs w:val="20"/>
          <w:lang w:val="en-US"/>
        </w:rPr>
        <w:t xml:space="preserve"> recruits </w:t>
      </w:r>
      <w:r w:rsidR="001F6611">
        <w:rPr>
          <w:rFonts w:asciiTheme="minorHAnsi" w:eastAsia="Calibri" w:hAnsiTheme="minorHAnsi" w:cs="Arial"/>
          <w:sz w:val="22"/>
          <w:szCs w:val="20"/>
          <w:lang w:val="en-US"/>
        </w:rPr>
        <w:t xml:space="preserve">(Figure </w:t>
      </w:r>
      <w:r w:rsidR="00F36AA0">
        <w:rPr>
          <w:rFonts w:asciiTheme="minorHAnsi" w:eastAsia="Calibri" w:hAnsiTheme="minorHAnsi" w:cs="Arial"/>
          <w:sz w:val="22"/>
          <w:szCs w:val="20"/>
          <w:lang w:val="en-US"/>
        </w:rPr>
        <w:t>10</w:t>
      </w:r>
      <w:r w:rsidR="00C47A9B">
        <w:rPr>
          <w:rFonts w:asciiTheme="minorHAnsi" w:eastAsia="Calibri" w:hAnsiTheme="minorHAnsi" w:cs="Arial"/>
          <w:sz w:val="22"/>
          <w:szCs w:val="20"/>
          <w:lang w:val="en-US"/>
        </w:rPr>
        <w:t xml:space="preserve">). </w:t>
      </w:r>
    </w:p>
    <w:p w14:paraId="2BC91F9D" w14:textId="77777777" w:rsidR="00F26CBC" w:rsidRDefault="00F26CBC" w:rsidP="00AD05E1">
      <w:pPr>
        <w:jc w:val="both"/>
        <w:rPr>
          <w:rFonts w:asciiTheme="minorHAnsi" w:eastAsia="Calibri" w:hAnsiTheme="minorHAnsi" w:cs="Arial"/>
          <w:b/>
          <w:sz w:val="20"/>
          <w:szCs w:val="20"/>
          <w:u w:val="single"/>
        </w:rPr>
      </w:pPr>
    </w:p>
    <w:p w14:paraId="2BC91F9E" w14:textId="77777777" w:rsidR="00F26CBC" w:rsidRDefault="00F26CBC" w:rsidP="00AD05E1">
      <w:pPr>
        <w:jc w:val="both"/>
        <w:rPr>
          <w:rFonts w:asciiTheme="minorHAnsi" w:eastAsia="Calibri" w:hAnsiTheme="minorHAnsi" w:cs="Arial"/>
          <w:b/>
          <w:sz w:val="20"/>
          <w:szCs w:val="20"/>
          <w:u w:val="single"/>
        </w:rPr>
      </w:pPr>
    </w:p>
    <w:p w14:paraId="2BC91F9F" w14:textId="77777777" w:rsidR="00F26CBC" w:rsidRDefault="00F26CBC" w:rsidP="00AD05E1">
      <w:pPr>
        <w:jc w:val="both"/>
        <w:rPr>
          <w:rFonts w:asciiTheme="minorHAnsi" w:eastAsia="Calibri" w:hAnsiTheme="minorHAnsi" w:cs="Arial"/>
          <w:b/>
          <w:sz w:val="20"/>
          <w:szCs w:val="20"/>
          <w:u w:val="single"/>
        </w:rPr>
      </w:pPr>
    </w:p>
    <w:p w14:paraId="2BC91FA0" w14:textId="77777777" w:rsidR="00F26CBC" w:rsidRDefault="00F26CBC" w:rsidP="00AD05E1">
      <w:pPr>
        <w:jc w:val="both"/>
        <w:rPr>
          <w:rFonts w:asciiTheme="minorHAnsi" w:eastAsia="Calibri" w:hAnsiTheme="minorHAnsi" w:cs="Arial"/>
          <w:b/>
          <w:sz w:val="20"/>
          <w:szCs w:val="20"/>
          <w:u w:val="single"/>
        </w:rPr>
      </w:pPr>
    </w:p>
    <w:p w14:paraId="2BC91FA1" w14:textId="77777777" w:rsidR="00F26CBC" w:rsidRDefault="00F26CBC" w:rsidP="00AD05E1">
      <w:pPr>
        <w:jc w:val="both"/>
        <w:rPr>
          <w:rFonts w:asciiTheme="minorHAnsi" w:eastAsia="Calibri" w:hAnsiTheme="minorHAnsi" w:cs="Arial"/>
          <w:b/>
          <w:sz w:val="20"/>
          <w:szCs w:val="20"/>
          <w:u w:val="single"/>
        </w:rPr>
      </w:pPr>
    </w:p>
    <w:p w14:paraId="2BC91FA2" w14:textId="77777777" w:rsidR="00F26CBC" w:rsidRDefault="00F26CBC" w:rsidP="00AD05E1">
      <w:pPr>
        <w:jc w:val="both"/>
        <w:rPr>
          <w:rFonts w:asciiTheme="minorHAnsi" w:eastAsia="Calibri" w:hAnsiTheme="minorHAnsi" w:cs="Arial"/>
          <w:b/>
          <w:sz w:val="20"/>
          <w:szCs w:val="20"/>
          <w:u w:val="single"/>
        </w:rPr>
      </w:pPr>
    </w:p>
    <w:p w14:paraId="2BC91FA3" w14:textId="77777777" w:rsidR="00F26CBC" w:rsidRDefault="00F26CBC" w:rsidP="00AD05E1">
      <w:pPr>
        <w:jc w:val="both"/>
        <w:rPr>
          <w:rFonts w:asciiTheme="minorHAnsi" w:eastAsia="Calibri" w:hAnsiTheme="minorHAnsi" w:cs="Arial"/>
          <w:b/>
          <w:sz w:val="20"/>
          <w:szCs w:val="20"/>
          <w:u w:val="single"/>
        </w:rPr>
      </w:pPr>
    </w:p>
    <w:p w14:paraId="2BC91FA4" w14:textId="77777777" w:rsidR="001B53A2" w:rsidRDefault="001B53A2" w:rsidP="00F26CBC">
      <w:pPr>
        <w:spacing w:after="120"/>
        <w:jc w:val="both"/>
        <w:rPr>
          <w:rFonts w:asciiTheme="minorHAnsi" w:eastAsia="Calibri" w:hAnsiTheme="minorHAnsi" w:cs="Arial"/>
          <w:b/>
          <w:sz w:val="22"/>
          <w:szCs w:val="22"/>
          <w:u w:val="single"/>
        </w:rPr>
      </w:pPr>
    </w:p>
    <w:p w14:paraId="2BC91FA5" w14:textId="77777777" w:rsidR="002B2983" w:rsidRPr="008555C7" w:rsidRDefault="002B2983" w:rsidP="00F26CBC">
      <w:pPr>
        <w:spacing w:after="120"/>
        <w:jc w:val="both"/>
        <w:rPr>
          <w:rFonts w:asciiTheme="minorHAnsi" w:eastAsia="Calibri" w:hAnsiTheme="minorHAnsi" w:cs="Arial"/>
          <w:sz w:val="22"/>
          <w:szCs w:val="22"/>
        </w:rPr>
      </w:pPr>
      <w:r w:rsidRPr="005C52EE">
        <w:rPr>
          <w:rFonts w:asciiTheme="minorHAnsi" w:hAnsiTheme="minorHAnsi"/>
          <w:b/>
          <w:sz w:val="20"/>
          <w:u w:val="single"/>
        </w:rPr>
        <w:t xml:space="preserve">Table </w:t>
      </w:r>
      <w:r w:rsidR="005E33B6" w:rsidRPr="005C52EE">
        <w:rPr>
          <w:rFonts w:asciiTheme="minorHAnsi" w:hAnsiTheme="minorHAnsi"/>
          <w:b/>
          <w:sz w:val="20"/>
          <w:u w:val="single"/>
        </w:rPr>
        <w:t>8</w:t>
      </w:r>
      <w:r w:rsidR="005A0305" w:rsidRPr="005C52EE">
        <w:rPr>
          <w:rFonts w:asciiTheme="minorHAnsi" w:hAnsiTheme="minorHAnsi"/>
          <w:b/>
          <w:sz w:val="20"/>
          <w:u w:val="single"/>
        </w:rPr>
        <w:t>:</w:t>
      </w:r>
      <w:r w:rsidR="005A0305" w:rsidRPr="008555C7">
        <w:rPr>
          <w:rFonts w:asciiTheme="minorHAnsi" w:eastAsia="Calibri" w:hAnsiTheme="minorHAnsi" w:cs="Arial"/>
          <w:b/>
          <w:sz w:val="22"/>
          <w:szCs w:val="22"/>
        </w:rPr>
        <w:t xml:space="preserve"> </w:t>
      </w:r>
      <w:r w:rsidRPr="005C52EE">
        <w:rPr>
          <w:rFonts w:asciiTheme="minorHAnsi" w:hAnsiTheme="minorHAnsi"/>
          <w:sz w:val="20"/>
        </w:rPr>
        <w:t xml:space="preserve">Kolmogorov-Smirnov test results of </w:t>
      </w:r>
      <w:r w:rsidR="005A0305" w:rsidRPr="005C52EE">
        <w:rPr>
          <w:rFonts w:asciiTheme="minorHAnsi" w:hAnsiTheme="minorHAnsi"/>
          <w:sz w:val="20"/>
        </w:rPr>
        <w:t>length-</w:t>
      </w:r>
      <w:r w:rsidRPr="005C52EE">
        <w:rPr>
          <w:rFonts w:asciiTheme="minorHAnsi" w:hAnsiTheme="minorHAnsi"/>
          <w:sz w:val="20"/>
        </w:rPr>
        <w:t xml:space="preserve">frequency comparisons between the </w:t>
      </w:r>
      <w:r w:rsidR="0052627F" w:rsidRPr="005C52EE">
        <w:rPr>
          <w:rFonts w:asciiTheme="minorHAnsi" w:hAnsiTheme="minorHAnsi"/>
          <w:sz w:val="20"/>
        </w:rPr>
        <w:t>Dumaresq River</w:t>
      </w:r>
      <w:r w:rsidRPr="005C52EE">
        <w:rPr>
          <w:rFonts w:asciiTheme="minorHAnsi" w:hAnsiTheme="minorHAnsi"/>
          <w:sz w:val="20"/>
        </w:rPr>
        <w:t xml:space="preserve"> (Zone 1), </w:t>
      </w:r>
      <w:r w:rsidR="0052627F" w:rsidRPr="005C52EE">
        <w:rPr>
          <w:rFonts w:asciiTheme="minorHAnsi" w:hAnsiTheme="minorHAnsi"/>
          <w:sz w:val="20"/>
        </w:rPr>
        <w:t>Macintyre River (Zone 2) and Severn</w:t>
      </w:r>
      <w:r w:rsidRPr="005C52EE">
        <w:rPr>
          <w:rFonts w:asciiTheme="minorHAnsi" w:hAnsiTheme="minorHAnsi"/>
          <w:sz w:val="20"/>
        </w:rPr>
        <w:t xml:space="preserve"> River (Zone 3)</w:t>
      </w:r>
      <w:r w:rsidR="001359C7" w:rsidRPr="005C52EE">
        <w:rPr>
          <w:rFonts w:asciiTheme="minorHAnsi" w:hAnsiTheme="minorHAnsi"/>
          <w:sz w:val="20"/>
        </w:rPr>
        <w:t xml:space="preserve"> over the six sampling events</w:t>
      </w:r>
      <w:r w:rsidR="0052627F" w:rsidRPr="005C52EE">
        <w:rPr>
          <w:rFonts w:asciiTheme="minorHAnsi" w:hAnsiTheme="minorHAnsi"/>
          <w:sz w:val="20"/>
        </w:rPr>
        <w:t>.</w:t>
      </w:r>
      <w:r w:rsidRPr="005C52EE">
        <w:rPr>
          <w:rFonts w:asciiTheme="minorHAnsi" w:hAnsiTheme="minorHAnsi"/>
          <w:sz w:val="20"/>
        </w:rPr>
        <w:t xml:space="preserve"> </w:t>
      </w:r>
      <w:r w:rsidR="008555C7" w:rsidRPr="005C52EE">
        <w:rPr>
          <w:rFonts w:asciiTheme="minorHAnsi" w:hAnsiTheme="minorHAnsi"/>
          <w:sz w:val="20"/>
        </w:rPr>
        <w:t>NB. D</w:t>
      </w:r>
      <w:r w:rsidR="00F86425" w:rsidRPr="005C52EE">
        <w:rPr>
          <w:rFonts w:asciiTheme="minorHAnsi" w:hAnsiTheme="minorHAnsi"/>
          <w:sz w:val="20"/>
        </w:rPr>
        <w:t xml:space="preserve">ark </w:t>
      </w:r>
      <w:r w:rsidRPr="005C52EE">
        <w:rPr>
          <w:rFonts w:asciiTheme="minorHAnsi" w:hAnsiTheme="minorHAnsi"/>
          <w:sz w:val="20"/>
        </w:rPr>
        <w:t>shading indicates significant difference &lt;0.05.</w:t>
      </w:r>
    </w:p>
    <w:tbl>
      <w:tblPr>
        <w:tblStyle w:val="TableGrid"/>
        <w:tblW w:w="0" w:type="auto"/>
        <w:tblLook w:val="04A0" w:firstRow="1" w:lastRow="0" w:firstColumn="1" w:lastColumn="0" w:noHBand="0" w:noVBand="1"/>
      </w:tblPr>
      <w:tblGrid>
        <w:gridCol w:w="1234"/>
        <w:gridCol w:w="1798"/>
        <w:gridCol w:w="1482"/>
        <w:gridCol w:w="1500"/>
        <w:gridCol w:w="1501"/>
        <w:gridCol w:w="1501"/>
      </w:tblGrid>
      <w:tr w:rsidR="008555C7" w14:paraId="2BC91FAA" w14:textId="77777777" w:rsidTr="00F729A8">
        <w:tc>
          <w:tcPr>
            <w:tcW w:w="1242" w:type="dxa"/>
            <w:vMerge w:val="restart"/>
          </w:tcPr>
          <w:p w14:paraId="2BC91FA6"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Sampling Event</w:t>
            </w:r>
          </w:p>
        </w:tc>
        <w:tc>
          <w:tcPr>
            <w:tcW w:w="1838" w:type="dxa"/>
            <w:vMerge w:val="restart"/>
          </w:tcPr>
          <w:p w14:paraId="2BC91FA7"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 xml:space="preserve">Species </w:t>
            </w:r>
          </w:p>
        </w:tc>
        <w:tc>
          <w:tcPr>
            <w:tcW w:w="1540" w:type="dxa"/>
            <w:vMerge w:val="restart"/>
          </w:tcPr>
          <w:p w14:paraId="2BC91FA8" w14:textId="77777777" w:rsidR="008555C7" w:rsidRPr="008555C7" w:rsidRDefault="008555C7" w:rsidP="000A122F">
            <w:pPr>
              <w:jc w:val="center"/>
              <w:rPr>
                <w:rFonts w:asciiTheme="minorHAnsi" w:eastAsia="Calibri" w:hAnsiTheme="minorHAnsi" w:cs="Arial"/>
                <w:b/>
                <w:i/>
                <w:sz w:val="22"/>
                <w:szCs w:val="20"/>
              </w:rPr>
            </w:pPr>
            <w:r w:rsidRPr="008555C7">
              <w:rPr>
                <w:rFonts w:asciiTheme="minorHAnsi" w:eastAsia="Calibri" w:hAnsiTheme="minorHAnsi" w:cs="Arial"/>
                <w:b/>
                <w:i/>
                <w:sz w:val="22"/>
                <w:szCs w:val="20"/>
              </w:rPr>
              <w:t>P</w:t>
            </w:r>
          </w:p>
        </w:tc>
        <w:tc>
          <w:tcPr>
            <w:tcW w:w="4622" w:type="dxa"/>
            <w:gridSpan w:val="3"/>
          </w:tcPr>
          <w:p w14:paraId="2BC91FA9"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Hydrological Zone</w:t>
            </w:r>
          </w:p>
        </w:tc>
      </w:tr>
      <w:tr w:rsidR="008555C7" w14:paraId="2BC91FB1" w14:textId="77777777" w:rsidTr="00F729A8">
        <w:tc>
          <w:tcPr>
            <w:tcW w:w="1242" w:type="dxa"/>
            <w:vMerge/>
          </w:tcPr>
          <w:p w14:paraId="2BC91FAB" w14:textId="77777777" w:rsidR="008555C7" w:rsidRDefault="008555C7" w:rsidP="000A122F">
            <w:pPr>
              <w:jc w:val="center"/>
              <w:rPr>
                <w:rFonts w:asciiTheme="minorHAnsi" w:eastAsia="Calibri" w:hAnsiTheme="minorHAnsi" w:cs="Arial"/>
                <w:sz w:val="22"/>
                <w:szCs w:val="20"/>
              </w:rPr>
            </w:pPr>
          </w:p>
        </w:tc>
        <w:tc>
          <w:tcPr>
            <w:tcW w:w="1838" w:type="dxa"/>
            <w:vMerge/>
          </w:tcPr>
          <w:p w14:paraId="2BC91FAC" w14:textId="77777777" w:rsidR="008555C7" w:rsidRDefault="008555C7" w:rsidP="000A122F">
            <w:pPr>
              <w:jc w:val="center"/>
              <w:rPr>
                <w:rFonts w:asciiTheme="minorHAnsi" w:eastAsia="Calibri" w:hAnsiTheme="minorHAnsi" w:cs="Arial"/>
                <w:sz w:val="22"/>
                <w:szCs w:val="20"/>
              </w:rPr>
            </w:pPr>
          </w:p>
        </w:tc>
        <w:tc>
          <w:tcPr>
            <w:tcW w:w="1540" w:type="dxa"/>
            <w:vMerge/>
          </w:tcPr>
          <w:p w14:paraId="2BC91FAD" w14:textId="77777777" w:rsidR="008555C7" w:rsidRDefault="008555C7" w:rsidP="000A122F">
            <w:pPr>
              <w:jc w:val="center"/>
              <w:rPr>
                <w:rFonts w:asciiTheme="minorHAnsi" w:eastAsia="Calibri" w:hAnsiTheme="minorHAnsi" w:cs="Arial"/>
                <w:sz w:val="22"/>
                <w:szCs w:val="20"/>
              </w:rPr>
            </w:pPr>
          </w:p>
        </w:tc>
        <w:tc>
          <w:tcPr>
            <w:tcW w:w="1540" w:type="dxa"/>
          </w:tcPr>
          <w:p w14:paraId="2BC91FAE"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1 vs 2</w:t>
            </w:r>
          </w:p>
        </w:tc>
        <w:tc>
          <w:tcPr>
            <w:tcW w:w="1541" w:type="dxa"/>
          </w:tcPr>
          <w:p w14:paraId="2BC91FAF"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1 vs 3</w:t>
            </w:r>
          </w:p>
        </w:tc>
        <w:tc>
          <w:tcPr>
            <w:tcW w:w="1541" w:type="dxa"/>
          </w:tcPr>
          <w:p w14:paraId="2BC91FB0" w14:textId="77777777" w:rsidR="008555C7" w:rsidRPr="008555C7" w:rsidRDefault="008555C7" w:rsidP="000A122F">
            <w:pPr>
              <w:jc w:val="center"/>
              <w:rPr>
                <w:rFonts w:asciiTheme="minorHAnsi" w:eastAsia="Calibri" w:hAnsiTheme="minorHAnsi" w:cs="Arial"/>
                <w:b/>
                <w:sz w:val="22"/>
                <w:szCs w:val="20"/>
              </w:rPr>
            </w:pPr>
            <w:r w:rsidRPr="008555C7">
              <w:rPr>
                <w:rFonts w:asciiTheme="minorHAnsi" w:eastAsia="Calibri" w:hAnsiTheme="minorHAnsi" w:cs="Arial"/>
                <w:b/>
                <w:sz w:val="22"/>
                <w:szCs w:val="20"/>
              </w:rPr>
              <w:t>2 vs 3</w:t>
            </w:r>
          </w:p>
        </w:tc>
      </w:tr>
      <w:tr w:rsidR="00737828" w14:paraId="2BC91FB8" w14:textId="77777777" w:rsidTr="001359C7">
        <w:tc>
          <w:tcPr>
            <w:tcW w:w="1242" w:type="dxa"/>
            <w:vMerge w:val="restart"/>
          </w:tcPr>
          <w:p w14:paraId="2BC91FB2"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2015</w:t>
            </w:r>
          </w:p>
        </w:tc>
        <w:tc>
          <w:tcPr>
            <w:tcW w:w="1838" w:type="dxa"/>
          </w:tcPr>
          <w:p w14:paraId="2BC91FB3"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B4"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B5"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B6" w14:textId="77777777" w:rsidR="00737828" w:rsidRDefault="00737828" w:rsidP="000A122F">
            <w:pPr>
              <w:tabs>
                <w:tab w:val="left" w:pos="1080"/>
              </w:tabs>
              <w:jc w:val="center"/>
              <w:rPr>
                <w:rFonts w:asciiTheme="minorHAnsi" w:eastAsia="Calibri" w:hAnsiTheme="minorHAnsi" w:cs="Arial"/>
                <w:sz w:val="22"/>
                <w:szCs w:val="20"/>
              </w:rPr>
            </w:pPr>
            <w:r>
              <w:rPr>
                <w:rFonts w:asciiTheme="minorHAnsi" w:eastAsia="Calibri" w:hAnsiTheme="minorHAnsi" w:cs="Arial"/>
                <w:sz w:val="22"/>
                <w:szCs w:val="20"/>
              </w:rPr>
              <w:t>&lt;0.01</w:t>
            </w:r>
          </w:p>
        </w:tc>
        <w:tc>
          <w:tcPr>
            <w:tcW w:w="1541" w:type="dxa"/>
          </w:tcPr>
          <w:p w14:paraId="2BC91FB7" w14:textId="77777777" w:rsidR="00737828" w:rsidRDefault="00737828" w:rsidP="000A122F">
            <w:pPr>
              <w:jc w:val="center"/>
              <w:rPr>
                <w:rFonts w:asciiTheme="minorHAnsi" w:eastAsia="Calibri" w:hAnsiTheme="minorHAnsi" w:cs="Arial"/>
                <w:sz w:val="22"/>
                <w:szCs w:val="20"/>
              </w:rPr>
            </w:pPr>
          </w:p>
        </w:tc>
      </w:tr>
      <w:tr w:rsidR="00737828" w14:paraId="2BC91FBF" w14:textId="77777777" w:rsidTr="001359C7">
        <w:tc>
          <w:tcPr>
            <w:tcW w:w="1242" w:type="dxa"/>
            <w:vMerge/>
          </w:tcPr>
          <w:p w14:paraId="2BC91FB9" w14:textId="77777777" w:rsidR="00737828" w:rsidRDefault="00737828" w:rsidP="000A122F">
            <w:pPr>
              <w:jc w:val="center"/>
              <w:rPr>
                <w:rFonts w:asciiTheme="minorHAnsi" w:eastAsia="Calibri" w:hAnsiTheme="minorHAnsi" w:cs="Arial"/>
                <w:sz w:val="22"/>
                <w:szCs w:val="20"/>
              </w:rPr>
            </w:pPr>
          </w:p>
        </w:tc>
        <w:tc>
          <w:tcPr>
            <w:tcW w:w="1838" w:type="dxa"/>
          </w:tcPr>
          <w:p w14:paraId="2BC91FBA"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1FBB"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shd w:val="clear" w:color="auto" w:fill="D9D9D9" w:themeFill="background1" w:themeFillShade="D9"/>
          </w:tcPr>
          <w:p w14:paraId="2BC91FBC"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BD"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BE"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&lt;0.05</w:t>
            </w:r>
          </w:p>
        </w:tc>
      </w:tr>
      <w:tr w:rsidR="00737828" w14:paraId="2BC91FC6" w14:textId="77777777" w:rsidTr="00737828">
        <w:tc>
          <w:tcPr>
            <w:tcW w:w="1242" w:type="dxa"/>
            <w:vMerge w:val="restart"/>
          </w:tcPr>
          <w:p w14:paraId="2BC91FC0"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2016</w:t>
            </w:r>
          </w:p>
        </w:tc>
        <w:tc>
          <w:tcPr>
            <w:tcW w:w="1838" w:type="dxa"/>
          </w:tcPr>
          <w:p w14:paraId="2BC91FC1"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C2"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C3"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C4"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tcPr>
          <w:p w14:paraId="2BC91FC5" w14:textId="77777777" w:rsidR="00737828" w:rsidRDefault="00737828" w:rsidP="000A122F">
            <w:pPr>
              <w:jc w:val="center"/>
              <w:rPr>
                <w:rFonts w:asciiTheme="minorHAnsi" w:eastAsia="Calibri" w:hAnsiTheme="minorHAnsi" w:cs="Arial"/>
                <w:sz w:val="22"/>
                <w:szCs w:val="20"/>
              </w:rPr>
            </w:pPr>
          </w:p>
        </w:tc>
      </w:tr>
      <w:tr w:rsidR="00737828" w14:paraId="2BC91FCD" w14:textId="77777777" w:rsidTr="00737828">
        <w:tc>
          <w:tcPr>
            <w:tcW w:w="1242" w:type="dxa"/>
            <w:vMerge/>
          </w:tcPr>
          <w:p w14:paraId="2BC91FC7" w14:textId="77777777" w:rsidR="00737828" w:rsidRDefault="00737828" w:rsidP="000A122F">
            <w:pPr>
              <w:jc w:val="center"/>
              <w:rPr>
                <w:rFonts w:asciiTheme="minorHAnsi" w:eastAsia="Calibri" w:hAnsiTheme="minorHAnsi" w:cs="Arial"/>
                <w:sz w:val="22"/>
                <w:szCs w:val="20"/>
              </w:rPr>
            </w:pPr>
          </w:p>
        </w:tc>
        <w:tc>
          <w:tcPr>
            <w:tcW w:w="1838" w:type="dxa"/>
          </w:tcPr>
          <w:p w14:paraId="2BC91FC8"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1FC9"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CA"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CB"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tcPr>
          <w:p w14:paraId="2BC91FCC" w14:textId="77777777" w:rsidR="00737828" w:rsidRDefault="00737828" w:rsidP="000A122F">
            <w:pPr>
              <w:jc w:val="center"/>
              <w:rPr>
                <w:rFonts w:asciiTheme="minorHAnsi" w:eastAsia="Calibri" w:hAnsiTheme="minorHAnsi" w:cs="Arial"/>
                <w:sz w:val="22"/>
                <w:szCs w:val="20"/>
              </w:rPr>
            </w:pPr>
          </w:p>
        </w:tc>
      </w:tr>
      <w:tr w:rsidR="00737828" w14:paraId="2BC91FD4" w14:textId="77777777" w:rsidTr="001359C7">
        <w:tc>
          <w:tcPr>
            <w:tcW w:w="1242" w:type="dxa"/>
            <w:vMerge w:val="restart"/>
          </w:tcPr>
          <w:p w14:paraId="2BC91FCE"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2017a</w:t>
            </w:r>
          </w:p>
        </w:tc>
        <w:tc>
          <w:tcPr>
            <w:tcW w:w="1838" w:type="dxa"/>
          </w:tcPr>
          <w:p w14:paraId="2BC91FCF"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D0"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D1"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D2"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D3" w14:textId="77777777" w:rsidR="00737828" w:rsidRDefault="00737828" w:rsidP="000A122F">
            <w:pPr>
              <w:tabs>
                <w:tab w:val="left" w:pos="1056"/>
              </w:tabs>
              <w:jc w:val="center"/>
              <w:rPr>
                <w:rFonts w:asciiTheme="minorHAnsi" w:eastAsia="Calibri" w:hAnsiTheme="minorHAnsi" w:cs="Arial"/>
                <w:sz w:val="22"/>
                <w:szCs w:val="20"/>
              </w:rPr>
            </w:pPr>
            <w:r w:rsidRPr="00737828">
              <w:rPr>
                <w:rFonts w:asciiTheme="minorHAnsi" w:eastAsia="Calibri" w:hAnsiTheme="minorHAnsi" w:cs="Arial"/>
                <w:sz w:val="22"/>
                <w:szCs w:val="20"/>
              </w:rPr>
              <w:t>&lt;</w:t>
            </w:r>
            <w:r w:rsidRPr="001359C7">
              <w:rPr>
                <w:rFonts w:asciiTheme="minorHAnsi" w:eastAsia="Calibri" w:hAnsiTheme="minorHAnsi" w:cs="Arial"/>
                <w:sz w:val="22"/>
                <w:szCs w:val="20"/>
                <w:shd w:val="clear" w:color="auto" w:fill="D9D9D9" w:themeFill="background1" w:themeFillShade="D9"/>
              </w:rPr>
              <w:t>0.01</w:t>
            </w:r>
          </w:p>
        </w:tc>
      </w:tr>
      <w:tr w:rsidR="00737828" w14:paraId="2BC91FDB" w14:textId="77777777" w:rsidTr="0052627F">
        <w:tc>
          <w:tcPr>
            <w:tcW w:w="1242" w:type="dxa"/>
            <w:vMerge/>
          </w:tcPr>
          <w:p w14:paraId="2BC91FD5" w14:textId="77777777" w:rsidR="00737828" w:rsidRDefault="00737828" w:rsidP="000A122F">
            <w:pPr>
              <w:jc w:val="center"/>
              <w:rPr>
                <w:rFonts w:asciiTheme="minorHAnsi" w:eastAsia="Calibri" w:hAnsiTheme="minorHAnsi" w:cs="Arial"/>
                <w:sz w:val="22"/>
                <w:szCs w:val="20"/>
              </w:rPr>
            </w:pPr>
          </w:p>
        </w:tc>
        <w:tc>
          <w:tcPr>
            <w:tcW w:w="1838" w:type="dxa"/>
          </w:tcPr>
          <w:p w14:paraId="2BC91FD6"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1FD7"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D8" w14:textId="77777777" w:rsidR="00737828" w:rsidRDefault="00737828" w:rsidP="000A122F">
            <w:pPr>
              <w:jc w:val="center"/>
              <w:rPr>
                <w:rFonts w:asciiTheme="minorHAnsi" w:eastAsia="Calibri" w:hAnsiTheme="minorHAnsi" w:cs="Arial"/>
                <w:sz w:val="22"/>
                <w:szCs w:val="20"/>
              </w:rPr>
            </w:pPr>
          </w:p>
        </w:tc>
        <w:tc>
          <w:tcPr>
            <w:tcW w:w="1541" w:type="dxa"/>
          </w:tcPr>
          <w:p w14:paraId="2BC91FD9" w14:textId="77777777" w:rsidR="00737828" w:rsidRDefault="00737828" w:rsidP="000A122F">
            <w:pPr>
              <w:jc w:val="center"/>
              <w:rPr>
                <w:rFonts w:asciiTheme="minorHAnsi" w:eastAsia="Calibri" w:hAnsiTheme="minorHAnsi" w:cs="Arial"/>
                <w:sz w:val="22"/>
                <w:szCs w:val="20"/>
              </w:rPr>
            </w:pPr>
          </w:p>
        </w:tc>
        <w:tc>
          <w:tcPr>
            <w:tcW w:w="1541" w:type="dxa"/>
          </w:tcPr>
          <w:p w14:paraId="2BC91FDA" w14:textId="77777777" w:rsidR="00737828" w:rsidRDefault="00737828" w:rsidP="000A122F">
            <w:pPr>
              <w:jc w:val="center"/>
              <w:rPr>
                <w:rFonts w:asciiTheme="minorHAnsi" w:eastAsia="Calibri" w:hAnsiTheme="minorHAnsi" w:cs="Arial"/>
                <w:sz w:val="22"/>
                <w:szCs w:val="20"/>
              </w:rPr>
            </w:pPr>
          </w:p>
        </w:tc>
      </w:tr>
      <w:tr w:rsidR="00737828" w14:paraId="2BC91FE2" w14:textId="77777777" w:rsidTr="001359C7">
        <w:tc>
          <w:tcPr>
            <w:tcW w:w="1242" w:type="dxa"/>
            <w:vMerge w:val="restart"/>
          </w:tcPr>
          <w:p w14:paraId="2BC91FDC"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2017b</w:t>
            </w:r>
          </w:p>
        </w:tc>
        <w:tc>
          <w:tcPr>
            <w:tcW w:w="1838" w:type="dxa"/>
          </w:tcPr>
          <w:p w14:paraId="2BC91FDD"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DE"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DF"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E0"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E1"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r>
      <w:tr w:rsidR="00737828" w14:paraId="2BC91FE9" w14:textId="77777777" w:rsidTr="001359C7">
        <w:tc>
          <w:tcPr>
            <w:tcW w:w="1242" w:type="dxa"/>
            <w:vMerge/>
          </w:tcPr>
          <w:p w14:paraId="2BC91FE3" w14:textId="77777777" w:rsidR="00737828" w:rsidRDefault="00737828" w:rsidP="000A122F">
            <w:pPr>
              <w:jc w:val="center"/>
              <w:rPr>
                <w:rFonts w:asciiTheme="minorHAnsi" w:eastAsia="Calibri" w:hAnsiTheme="minorHAnsi" w:cs="Arial"/>
                <w:sz w:val="22"/>
                <w:szCs w:val="20"/>
              </w:rPr>
            </w:pPr>
          </w:p>
        </w:tc>
        <w:tc>
          <w:tcPr>
            <w:tcW w:w="1838" w:type="dxa"/>
          </w:tcPr>
          <w:p w14:paraId="2BC91FE4"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1FE5"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shd w:val="clear" w:color="auto" w:fill="D9D9D9" w:themeFill="background1" w:themeFillShade="D9"/>
          </w:tcPr>
          <w:p w14:paraId="2BC91FE6"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E7"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tcPr>
          <w:p w14:paraId="2BC91FE8" w14:textId="77777777" w:rsidR="00737828" w:rsidRDefault="00737828" w:rsidP="000A122F">
            <w:pPr>
              <w:jc w:val="center"/>
              <w:rPr>
                <w:rFonts w:asciiTheme="minorHAnsi" w:eastAsia="Calibri" w:hAnsiTheme="minorHAnsi" w:cs="Arial"/>
                <w:sz w:val="22"/>
                <w:szCs w:val="20"/>
              </w:rPr>
            </w:pPr>
          </w:p>
        </w:tc>
      </w:tr>
      <w:tr w:rsidR="00737828" w14:paraId="2BC91FF0" w14:textId="77777777" w:rsidTr="001359C7">
        <w:tc>
          <w:tcPr>
            <w:tcW w:w="1242" w:type="dxa"/>
            <w:vMerge w:val="restart"/>
          </w:tcPr>
          <w:p w14:paraId="2BC91FEA"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2018a</w:t>
            </w:r>
          </w:p>
        </w:tc>
        <w:tc>
          <w:tcPr>
            <w:tcW w:w="1838" w:type="dxa"/>
          </w:tcPr>
          <w:p w14:paraId="2BC91FEB"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EC"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ED"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1FEE"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EF"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r>
      <w:tr w:rsidR="00737828" w14:paraId="2BC91FF7" w14:textId="77777777" w:rsidTr="0052627F">
        <w:tc>
          <w:tcPr>
            <w:tcW w:w="1242" w:type="dxa"/>
            <w:vMerge/>
          </w:tcPr>
          <w:p w14:paraId="2BC91FF1" w14:textId="77777777" w:rsidR="00737828" w:rsidRDefault="00737828" w:rsidP="000A122F">
            <w:pPr>
              <w:jc w:val="center"/>
              <w:rPr>
                <w:rFonts w:asciiTheme="minorHAnsi" w:eastAsia="Calibri" w:hAnsiTheme="minorHAnsi" w:cs="Arial"/>
                <w:sz w:val="22"/>
                <w:szCs w:val="20"/>
              </w:rPr>
            </w:pPr>
          </w:p>
        </w:tc>
        <w:tc>
          <w:tcPr>
            <w:tcW w:w="1838" w:type="dxa"/>
          </w:tcPr>
          <w:p w14:paraId="2BC91FF2"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1FF3"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1FF4" w14:textId="77777777" w:rsidR="00737828" w:rsidRDefault="00737828" w:rsidP="000A122F">
            <w:pPr>
              <w:jc w:val="center"/>
              <w:rPr>
                <w:rFonts w:asciiTheme="minorHAnsi" w:eastAsia="Calibri" w:hAnsiTheme="minorHAnsi" w:cs="Arial"/>
                <w:sz w:val="22"/>
                <w:szCs w:val="20"/>
              </w:rPr>
            </w:pPr>
          </w:p>
        </w:tc>
        <w:tc>
          <w:tcPr>
            <w:tcW w:w="1541" w:type="dxa"/>
          </w:tcPr>
          <w:p w14:paraId="2BC91FF5" w14:textId="77777777" w:rsidR="00737828" w:rsidRDefault="00737828" w:rsidP="000A122F">
            <w:pPr>
              <w:jc w:val="center"/>
              <w:rPr>
                <w:rFonts w:asciiTheme="minorHAnsi" w:eastAsia="Calibri" w:hAnsiTheme="minorHAnsi" w:cs="Arial"/>
                <w:sz w:val="22"/>
                <w:szCs w:val="20"/>
              </w:rPr>
            </w:pPr>
          </w:p>
        </w:tc>
        <w:tc>
          <w:tcPr>
            <w:tcW w:w="1541" w:type="dxa"/>
          </w:tcPr>
          <w:p w14:paraId="2BC91FF6" w14:textId="77777777" w:rsidR="00737828" w:rsidRDefault="00737828" w:rsidP="000A122F">
            <w:pPr>
              <w:jc w:val="center"/>
              <w:rPr>
                <w:rFonts w:asciiTheme="minorHAnsi" w:eastAsia="Calibri" w:hAnsiTheme="minorHAnsi" w:cs="Arial"/>
                <w:sz w:val="22"/>
                <w:szCs w:val="20"/>
              </w:rPr>
            </w:pPr>
          </w:p>
        </w:tc>
      </w:tr>
      <w:tr w:rsidR="00737828" w14:paraId="2BC91FFE" w14:textId="77777777" w:rsidTr="001359C7">
        <w:tc>
          <w:tcPr>
            <w:tcW w:w="1242" w:type="dxa"/>
            <w:vMerge w:val="restart"/>
          </w:tcPr>
          <w:p w14:paraId="2BC91FF8"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2018b</w:t>
            </w:r>
          </w:p>
        </w:tc>
        <w:tc>
          <w:tcPr>
            <w:tcW w:w="1838" w:type="dxa"/>
          </w:tcPr>
          <w:p w14:paraId="2BC91FF9"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Murray </w:t>
            </w:r>
            <w:r w:rsidR="009B6BE3">
              <w:rPr>
                <w:rFonts w:asciiTheme="minorHAnsi" w:hAnsiTheme="minorHAnsi"/>
              </w:rPr>
              <w:t>C</w:t>
            </w:r>
            <w:r w:rsidR="009B6BE3" w:rsidRPr="00737828">
              <w:rPr>
                <w:rFonts w:asciiTheme="minorHAnsi" w:hAnsiTheme="minorHAnsi"/>
              </w:rPr>
              <w:t>od</w:t>
            </w:r>
          </w:p>
        </w:tc>
        <w:tc>
          <w:tcPr>
            <w:tcW w:w="1540" w:type="dxa"/>
          </w:tcPr>
          <w:p w14:paraId="2BC91FFA"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shd w:val="clear" w:color="auto" w:fill="D9D9D9" w:themeFill="background1" w:themeFillShade="D9"/>
          </w:tcPr>
          <w:p w14:paraId="2BC91FFB" w14:textId="77777777" w:rsidR="00737828" w:rsidRDefault="00737828" w:rsidP="000A122F">
            <w:pPr>
              <w:jc w:val="center"/>
              <w:rPr>
                <w:rFonts w:asciiTheme="minorHAnsi" w:eastAsia="Calibri" w:hAnsiTheme="minorHAnsi" w:cs="Arial"/>
                <w:sz w:val="22"/>
                <w:szCs w:val="20"/>
              </w:rPr>
            </w:pPr>
            <w:r>
              <w:rPr>
                <w:rFonts w:asciiTheme="minorHAnsi" w:eastAsia="Calibri" w:hAnsiTheme="minorHAnsi" w:cs="Arial"/>
                <w:sz w:val="22"/>
                <w:szCs w:val="20"/>
              </w:rPr>
              <w:t>&lt;0.05</w:t>
            </w:r>
          </w:p>
        </w:tc>
        <w:tc>
          <w:tcPr>
            <w:tcW w:w="1541" w:type="dxa"/>
            <w:shd w:val="clear" w:color="auto" w:fill="D9D9D9" w:themeFill="background1" w:themeFillShade="D9"/>
          </w:tcPr>
          <w:p w14:paraId="2BC91FFC"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1FFD"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r>
      <w:tr w:rsidR="00737828" w14:paraId="2BC92005" w14:textId="77777777" w:rsidTr="001359C7">
        <w:tc>
          <w:tcPr>
            <w:tcW w:w="1242" w:type="dxa"/>
            <w:vMerge/>
          </w:tcPr>
          <w:p w14:paraId="2BC91FFF" w14:textId="77777777" w:rsidR="00737828" w:rsidRDefault="00737828" w:rsidP="000A122F">
            <w:pPr>
              <w:jc w:val="center"/>
              <w:rPr>
                <w:rFonts w:asciiTheme="minorHAnsi" w:eastAsia="Calibri" w:hAnsiTheme="minorHAnsi" w:cs="Arial"/>
                <w:sz w:val="22"/>
                <w:szCs w:val="20"/>
              </w:rPr>
            </w:pPr>
          </w:p>
        </w:tc>
        <w:tc>
          <w:tcPr>
            <w:tcW w:w="1838" w:type="dxa"/>
          </w:tcPr>
          <w:p w14:paraId="2BC92000"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 xml:space="preserve">Carp </w:t>
            </w:r>
            <w:r w:rsidR="00F86425">
              <w:rPr>
                <w:rFonts w:asciiTheme="minorHAnsi" w:hAnsiTheme="minorHAnsi"/>
              </w:rPr>
              <w:t>Gudgeon</w:t>
            </w:r>
          </w:p>
        </w:tc>
        <w:tc>
          <w:tcPr>
            <w:tcW w:w="1540" w:type="dxa"/>
          </w:tcPr>
          <w:p w14:paraId="2BC92001" w14:textId="77777777" w:rsidR="00737828" w:rsidRPr="00737828" w:rsidRDefault="00737828" w:rsidP="000A122F">
            <w:pPr>
              <w:jc w:val="center"/>
              <w:rPr>
                <w:rFonts w:asciiTheme="minorHAnsi" w:eastAsia="Calibri" w:hAnsiTheme="minorHAnsi" w:cs="Arial"/>
                <w:sz w:val="22"/>
                <w:szCs w:val="20"/>
              </w:rPr>
            </w:pPr>
            <w:r w:rsidRPr="00737828">
              <w:rPr>
                <w:rFonts w:asciiTheme="minorHAnsi" w:hAnsiTheme="minorHAnsi"/>
              </w:rPr>
              <w:t>P</w:t>
            </w:r>
          </w:p>
        </w:tc>
        <w:tc>
          <w:tcPr>
            <w:tcW w:w="1540" w:type="dxa"/>
          </w:tcPr>
          <w:p w14:paraId="2BC92002" w14:textId="77777777" w:rsidR="00737828" w:rsidRDefault="00737828" w:rsidP="000A122F">
            <w:pPr>
              <w:jc w:val="center"/>
              <w:rPr>
                <w:rFonts w:asciiTheme="minorHAnsi" w:eastAsia="Calibri" w:hAnsiTheme="minorHAnsi" w:cs="Arial"/>
                <w:sz w:val="22"/>
                <w:szCs w:val="20"/>
              </w:rPr>
            </w:pPr>
          </w:p>
        </w:tc>
        <w:tc>
          <w:tcPr>
            <w:tcW w:w="1541" w:type="dxa"/>
            <w:shd w:val="clear" w:color="auto" w:fill="D9D9D9" w:themeFill="background1" w:themeFillShade="D9"/>
          </w:tcPr>
          <w:p w14:paraId="2BC92003"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c>
          <w:tcPr>
            <w:tcW w:w="1541" w:type="dxa"/>
            <w:shd w:val="clear" w:color="auto" w:fill="D9D9D9" w:themeFill="background1" w:themeFillShade="D9"/>
          </w:tcPr>
          <w:p w14:paraId="2BC92004" w14:textId="77777777" w:rsidR="00737828" w:rsidRDefault="00737828" w:rsidP="000A122F">
            <w:pPr>
              <w:jc w:val="center"/>
              <w:rPr>
                <w:rFonts w:asciiTheme="minorHAnsi" w:eastAsia="Calibri" w:hAnsiTheme="minorHAnsi" w:cs="Arial"/>
                <w:sz w:val="22"/>
                <w:szCs w:val="20"/>
              </w:rPr>
            </w:pPr>
            <w:r w:rsidRPr="00737828">
              <w:rPr>
                <w:rFonts w:asciiTheme="minorHAnsi" w:eastAsia="Calibri" w:hAnsiTheme="minorHAnsi" w:cs="Arial"/>
                <w:sz w:val="22"/>
                <w:szCs w:val="20"/>
              </w:rPr>
              <w:t>&lt;0.01</w:t>
            </w:r>
          </w:p>
        </w:tc>
      </w:tr>
    </w:tbl>
    <w:p w14:paraId="2BC92006" w14:textId="77777777" w:rsidR="002B2983" w:rsidRPr="002B2983" w:rsidRDefault="002B2983" w:rsidP="00F26CBC">
      <w:pPr>
        <w:spacing w:before="120" w:after="120"/>
        <w:jc w:val="both"/>
        <w:rPr>
          <w:rFonts w:asciiTheme="minorHAnsi" w:eastAsia="Calibri" w:hAnsiTheme="minorHAnsi" w:cs="Arial"/>
          <w:sz w:val="22"/>
          <w:szCs w:val="20"/>
        </w:rPr>
      </w:pPr>
      <w:r w:rsidRPr="005C52EE">
        <w:rPr>
          <w:rFonts w:asciiTheme="minorHAnsi" w:hAnsiTheme="minorHAnsi"/>
          <w:b/>
          <w:sz w:val="20"/>
          <w:u w:val="single"/>
        </w:rPr>
        <w:t xml:space="preserve">Table </w:t>
      </w:r>
      <w:r w:rsidR="005E33B6" w:rsidRPr="005C52EE">
        <w:rPr>
          <w:rFonts w:asciiTheme="minorHAnsi" w:hAnsiTheme="minorHAnsi"/>
          <w:b/>
          <w:sz w:val="20"/>
          <w:u w:val="single"/>
        </w:rPr>
        <w:t>9</w:t>
      </w:r>
      <w:r w:rsidR="005A0305">
        <w:rPr>
          <w:rFonts w:asciiTheme="minorHAnsi" w:eastAsia="Calibri" w:hAnsiTheme="minorHAnsi" w:cs="Arial"/>
          <w:b/>
          <w:sz w:val="22"/>
          <w:szCs w:val="20"/>
        </w:rPr>
        <w:t>:</w:t>
      </w:r>
      <w:r w:rsidR="005A0305" w:rsidRPr="002B2983">
        <w:rPr>
          <w:rFonts w:asciiTheme="minorHAnsi" w:eastAsia="Calibri" w:hAnsiTheme="minorHAnsi" w:cs="Arial"/>
          <w:b/>
          <w:sz w:val="22"/>
          <w:szCs w:val="20"/>
        </w:rPr>
        <w:t xml:space="preserve"> </w:t>
      </w:r>
      <w:r w:rsidRPr="005C52EE">
        <w:rPr>
          <w:rFonts w:asciiTheme="minorHAnsi" w:hAnsiTheme="minorHAnsi"/>
          <w:sz w:val="20"/>
        </w:rPr>
        <w:t xml:space="preserve">Kolmogorov-Smirnov test results for </w:t>
      </w:r>
      <w:r w:rsidR="005A0305" w:rsidRPr="005C52EE">
        <w:rPr>
          <w:rFonts w:asciiTheme="minorHAnsi" w:hAnsiTheme="minorHAnsi"/>
          <w:sz w:val="20"/>
        </w:rPr>
        <w:t>length-</w:t>
      </w:r>
      <w:r w:rsidRPr="005C52EE">
        <w:rPr>
          <w:rFonts w:asciiTheme="minorHAnsi" w:hAnsiTheme="minorHAnsi"/>
          <w:sz w:val="20"/>
        </w:rPr>
        <w:t xml:space="preserve">frequency comparisons of fish between </w:t>
      </w:r>
      <w:r w:rsidR="003F3E57" w:rsidRPr="005C52EE">
        <w:rPr>
          <w:rFonts w:asciiTheme="minorHAnsi" w:hAnsiTheme="minorHAnsi"/>
          <w:sz w:val="20"/>
        </w:rPr>
        <w:t>sampling events</w:t>
      </w:r>
      <w:r w:rsidRPr="005C52EE">
        <w:rPr>
          <w:rFonts w:asciiTheme="minorHAnsi" w:hAnsiTheme="minorHAnsi"/>
          <w:sz w:val="20"/>
        </w:rPr>
        <w:t xml:space="preserve"> for all hydrological zones combined (</w:t>
      </w:r>
      <w:r w:rsidR="003F3E57" w:rsidRPr="005C52EE">
        <w:rPr>
          <w:rFonts w:asciiTheme="minorHAnsi" w:hAnsiTheme="minorHAnsi"/>
          <w:sz w:val="20"/>
        </w:rPr>
        <w:t>Dumaresq</w:t>
      </w:r>
      <w:r w:rsidRPr="005C52EE">
        <w:rPr>
          <w:rFonts w:asciiTheme="minorHAnsi" w:hAnsiTheme="minorHAnsi"/>
          <w:sz w:val="20"/>
        </w:rPr>
        <w:t xml:space="preserve">, </w:t>
      </w:r>
      <w:r w:rsidR="003F3E57" w:rsidRPr="005C52EE">
        <w:rPr>
          <w:rFonts w:asciiTheme="minorHAnsi" w:hAnsiTheme="minorHAnsi"/>
          <w:sz w:val="20"/>
        </w:rPr>
        <w:t>Macintyre and Severn</w:t>
      </w:r>
      <w:r w:rsidRPr="005C52EE">
        <w:rPr>
          <w:rFonts w:asciiTheme="minorHAnsi" w:hAnsiTheme="minorHAnsi"/>
          <w:sz w:val="20"/>
        </w:rPr>
        <w:t xml:space="preserve"> </w:t>
      </w:r>
      <w:r w:rsidR="009B6BE3" w:rsidRPr="005C52EE">
        <w:rPr>
          <w:rFonts w:asciiTheme="minorHAnsi" w:hAnsiTheme="minorHAnsi"/>
          <w:sz w:val="20"/>
        </w:rPr>
        <w:t>rivers</w:t>
      </w:r>
      <w:r w:rsidR="009C34C7" w:rsidRPr="005C52EE">
        <w:rPr>
          <w:rFonts w:asciiTheme="minorHAnsi" w:hAnsiTheme="minorHAnsi"/>
          <w:sz w:val="20"/>
        </w:rPr>
        <w:t>)</w:t>
      </w:r>
      <w:r w:rsidRPr="005C52EE">
        <w:rPr>
          <w:rFonts w:asciiTheme="minorHAnsi" w:hAnsiTheme="minorHAnsi"/>
          <w:sz w:val="20"/>
        </w:rPr>
        <w:t xml:space="preserve">. </w:t>
      </w:r>
      <w:r w:rsidR="009B6BE3" w:rsidRPr="005C52EE">
        <w:rPr>
          <w:rFonts w:asciiTheme="minorHAnsi" w:hAnsiTheme="minorHAnsi"/>
          <w:sz w:val="20"/>
        </w:rPr>
        <w:t>N</w:t>
      </w:r>
      <w:r w:rsidR="008555C7" w:rsidRPr="005C52EE">
        <w:rPr>
          <w:rFonts w:asciiTheme="minorHAnsi" w:hAnsiTheme="minorHAnsi"/>
          <w:sz w:val="20"/>
        </w:rPr>
        <w:t>B.</w:t>
      </w:r>
      <w:r w:rsidR="009B6BE3" w:rsidRPr="005C52EE">
        <w:rPr>
          <w:rFonts w:asciiTheme="minorHAnsi" w:hAnsiTheme="minorHAnsi"/>
          <w:sz w:val="20"/>
        </w:rPr>
        <w:t xml:space="preserve"> </w:t>
      </w:r>
      <w:r w:rsidR="008555C7" w:rsidRPr="005C52EE">
        <w:rPr>
          <w:rFonts w:asciiTheme="minorHAnsi" w:hAnsiTheme="minorHAnsi"/>
          <w:sz w:val="20"/>
        </w:rPr>
        <w:t>D</w:t>
      </w:r>
      <w:r w:rsidR="009B6BE3" w:rsidRPr="005C52EE">
        <w:rPr>
          <w:rFonts w:asciiTheme="minorHAnsi" w:hAnsiTheme="minorHAnsi"/>
          <w:sz w:val="20"/>
        </w:rPr>
        <w:t xml:space="preserve">ark </w:t>
      </w:r>
      <w:r w:rsidRPr="005C52EE">
        <w:rPr>
          <w:rFonts w:asciiTheme="minorHAnsi" w:hAnsiTheme="minorHAnsi"/>
          <w:sz w:val="20"/>
        </w:rPr>
        <w:t>shading indicates significant difference &lt;0.05.</w:t>
      </w:r>
    </w:p>
    <w:tbl>
      <w:tblPr>
        <w:tblStyle w:val="TableGrid"/>
        <w:tblW w:w="0" w:type="auto"/>
        <w:tblInd w:w="534" w:type="dxa"/>
        <w:tblLook w:val="04A0" w:firstRow="1" w:lastRow="0" w:firstColumn="1" w:lastColumn="0" w:noHBand="0" w:noVBand="1"/>
      </w:tblPr>
      <w:tblGrid>
        <w:gridCol w:w="1842"/>
        <w:gridCol w:w="3189"/>
        <w:gridCol w:w="3190"/>
      </w:tblGrid>
      <w:tr w:rsidR="003F3E57" w:rsidRPr="003F3E57" w14:paraId="2BC9200A" w14:textId="77777777" w:rsidTr="008555C7">
        <w:tc>
          <w:tcPr>
            <w:tcW w:w="1842" w:type="dxa"/>
            <w:vMerge w:val="restart"/>
          </w:tcPr>
          <w:p w14:paraId="2BC92007" w14:textId="77777777" w:rsidR="003F3E57" w:rsidRPr="008555C7" w:rsidRDefault="003F3E57" w:rsidP="009B6BE3">
            <w:pPr>
              <w:spacing w:line="276" w:lineRule="auto"/>
              <w:jc w:val="center"/>
              <w:rPr>
                <w:rFonts w:asciiTheme="minorHAnsi" w:eastAsia="Calibri" w:hAnsiTheme="minorHAnsi" w:cs="Arial"/>
                <w:b/>
                <w:sz w:val="22"/>
                <w:szCs w:val="20"/>
              </w:rPr>
            </w:pPr>
            <w:r w:rsidRPr="008555C7">
              <w:rPr>
                <w:rFonts w:asciiTheme="minorHAnsi" w:eastAsia="Calibri" w:hAnsiTheme="minorHAnsi" w:cs="Arial"/>
                <w:b/>
                <w:sz w:val="22"/>
                <w:szCs w:val="20"/>
              </w:rPr>
              <w:t>Sampling Event</w:t>
            </w:r>
          </w:p>
        </w:tc>
        <w:tc>
          <w:tcPr>
            <w:tcW w:w="3189" w:type="dxa"/>
          </w:tcPr>
          <w:p w14:paraId="2BC92008" w14:textId="77777777" w:rsidR="003F3E57" w:rsidRPr="008555C7" w:rsidRDefault="003F3E57" w:rsidP="009B6BE3">
            <w:pPr>
              <w:spacing w:line="276" w:lineRule="auto"/>
              <w:jc w:val="center"/>
              <w:rPr>
                <w:rFonts w:asciiTheme="minorHAnsi" w:eastAsia="Calibri" w:hAnsiTheme="minorHAnsi" w:cs="Arial"/>
                <w:b/>
                <w:sz w:val="22"/>
                <w:szCs w:val="20"/>
              </w:rPr>
            </w:pPr>
            <w:r w:rsidRPr="008555C7">
              <w:rPr>
                <w:rFonts w:asciiTheme="minorHAnsi" w:hAnsiTheme="minorHAnsi"/>
                <w:b/>
              </w:rPr>
              <w:t xml:space="preserve">Murray </w:t>
            </w:r>
            <w:r w:rsidR="009B6BE3" w:rsidRPr="008555C7">
              <w:rPr>
                <w:rFonts w:asciiTheme="minorHAnsi" w:hAnsiTheme="minorHAnsi"/>
                <w:b/>
              </w:rPr>
              <w:t>Cod</w:t>
            </w:r>
          </w:p>
        </w:tc>
        <w:tc>
          <w:tcPr>
            <w:tcW w:w="3190" w:type="dxa"/>
          </w:tcPr>
          <w:p w14:paraId="2BC92009" w14:textId="77777777" w:rsidR="003F3E57" w:rsidRPr="008555C7" w:rsidRDefault="003F3E57" w:rsidP="009B6BE3">
            <w:pPr>
              <w:spacing w:line="276" w:lineRule="auto"/>
              <w:jc w:val="center"/>
              <w:rPr>
                <w:rFonts w:asciiTheme="minorHAnsi" w:eastAsia="Calibri" w:hAnsiTheme="minorHAnsi" w:cs="Arial"/>
                <w:b/>
                <w:sz w:val="22"/>
                <w:szCs w:val="20"/>
              </w:rPr>
            </w:pPr>
            <w:r w:rsidRPr="008555C7">
              <w:rPr>
                <w:rFonts w:asciiTheme="minorHAnsi" w:hAnsiTheme="minorHAnsi"/>
                <w:b/>
              </w:rPr>
              <w:t xml:space="preserve">Carp </w:t>
            </w:r>
            <w:r w:rsidR="009B6BE3" w:rsidRPr="008555C7">
              <w:rPr>
                <w:rFonts w:asciiTheme="minorHAnsi" w:hAnsiTheme="minorHAnsi"/>
                <w:b/>
              </w:rPr>
              <w:t>Gudgeon</w:t>
            </w:r>
          </w:p>
        </w:tc>
      </w:tr>
      <w:tr w:rsidR="003F3E57" w14:paraId="2BC9200E" w14:textId="77777777" w:rsidTr="008555C7">
        <w:tc>
          <w:tcPr>
            <w:tcW w:w="1842" w:type="dxa"/>
            <w:vMerge/>
          </w:tcPr>
          <w:p w14:paraId="2BC9200B" w14:textId="77777777" w:rsidR="003F3E57" w:rsidRPr="008555C7" w:rsidRDefault="003F3E57" w:rsidP="009B6BE3">
            <w:pPr>
              <w:spacing w:line="276" w:lineRule="auto"/>
              <w:jc w:val="center"/>
              <w:rPr>
                <w:rFonts w:asciiTheme="minorHAnsi" w:eastAsia="Calibri" w:hAnsiTheme="minorHAnsi" w:cs="Arial"/>
                <w:b/>
                <w:sz w:val="22"/>
                <w:szCs w:val="20"/>
              </w:rPr>
            </w:pPr>
          </w:p>
        </w:tc>
        <w:tc>
          <w:tcPr>
            <w:tcW w:w="3189" w:type="dxa"/>
          </w:tcPr>
          <w:p w14:paraId="2BC9200C" w14:textId="77777777" w:rsidR="003F3E57" w:rsidRPr="008555C7" w:rsidRDefault="003F3E57" w:rsidP="009B6BE3">
            <w:pPr>
              <w:spacing w:line="276" w:lineRule="auto"/>
              <w:jc w:val="center"/>
              <w:rPr>
                <w:rFonts w:asciiTheme="minorHAnsi" w:eastAsia="Calibri" w:hAnsiTheme="minorHAnsi" w:cs="Arial"/>
                <w:b/>
                <w:i/>
                <w:sz w:val="22"/>
                <w:szCs w:val="20"/>
              </w:rPr>
            </w:pPr>
            <w:r w:rsidRPr="008555C7">
              <w:rPr>
                <w:rFonts w:asciiTheme="minorHAnsi" w:eastAsia="Calibri" w:hAnsiTheme="minorHAnsi" w:cs="Arial"/>
                <w:b/>
                <w:i/>
                <w:sz w:val="22"/>
                <w:szCs w:val="20"/>
              </w:rPr>
              <w:t>p</w:t>
            </w:r>
          </w:p>
        </w:tc>
        <w:tc>
          <w:tcPr>
            <w:tcW w:w="3190" w:type="dxa"/>
          </w:tcPr>
          <w:p w14:paraId="2BC9200D" w14:textId="77777777" w:rsidR="003F3E57" w:rsidRPr="008555C7" w:rsidRDefault="003F3E57" w:rsidP="009B6BE3">
            <w:pPr>
              <w:spacing w:line="276" w:lineRule="auto"/>
              <w:jc w:val="center"/>
              <w:rPr>
                <w:rFonts w:asciiTheme="minorHAnsi" w:eastAsia="Calibri" w:hAnsiTheme="minorHAnsi" w:cs="Arial"/>
                <w:b/>
                <w:i/>
                <w:sz w:val="22"/>
                <w:szCs w:val="20"/>
              </w:rPr>
            </w:pPr>
            <w:r w:rsidRPr="008555C7">
              <w:rPr>
                <w:rFonts w:asciiTheme="minorHAnsi" w:eastAsia="Calibri" w:hAnsiTheme="minorHAnsi" w:cs="Arial"/>
                <w:b/>
                <w:i/>
                <w:sz w:val="22"/>
                <w:szCs w:val="20"/>
              </w:rPr>
              <w:t>p</w:t>
            </w:r>
          </w:p>
        </w:tc>
      </w:tr>
      <w:tr w:rsidR="003F3E57" w14:paraId="2BC92012" w14:textId="77777777" w:rsidTr="008555C7">
        <w:tc>
          <w:tcPr>
            <w:tcW w:w="1842" w:type="dxa"/>
          </w:tcPr>
          <w:p w14:paraId="2BC9200F" w14:textId="77777777" w:rsidR="003F3E57" w:rsidRDefault="003F3E57"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2015 vs 2016</w:t>
            </w:r>
          </w:p>
        </w:tc>
        <w:tc>
          <w:tcPr>
            <w:tcW w:w="3189" w:type="dxa"/>
          </w:tcPr>
          <w:p w14:paraId="2BC92010" w14:textId="77777777" w:rsidR="003F3E57" w:rsidRDefault="003F3E57" w:rsidP="009B6BE3">
            <w:pPr>
              <w:spacing w:line="276" w:lineRule="auto"/>
              <w:jc w:val="center"/>
              <w:rPr>
                <w:rFonts w:asciiTheme="minorHAnsi" w:eastAsia="Calibri" w:hAnsiTheme="minorHAnsi" w:cs="Arial"/>
                <w:sz w:val="22"/>
                <w:szCs w:val="20"/>
              </w:rPr>
            </w:pPr>
          </w:p>
        </w:tc>
        <w:tc>
          <w:tcPr>
            <w:tcW w:w="3190" w:type="dxa"/>
          </w:tcPr>
          <w:p w14:paraId="2BC92011" w14:textId="77777777" w:rsidR="003F3E57" w:rsidRDefault="003F3E57" w:rsidP="009B6BE3">
            <w:pPr>
              <w:spacing w:line="276" w:lineRule="auto"/>
              <w:jc w:val="center"/>
              <w:rPr>
                <w:rFonts w:asciiTheme="minorHAnsi" w:eastAsia="Calibri" w:hAnsiTheme="minorHAnsi" w:cs="Arial"/>
                <w:sz w:val="22"/>
                <w:szCs w:val="20"/>
              </w:rPr>
            </w:pPr>
          </w:p>
        </w:tc>
      </w:tr>
      <w:tr w:rsidR="00015C4F" w14:paraId="2BC92016" w14:textId="77777777" w:rsidTr="008555C7">
        <w:tc>
          <w:tcPr>
            <w:tcW w:w="1842" w:type="dxa"/>
          </w:tcPr>
          <w:p w14:paraId="2BC92013"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2015 vs 2017a</w:t>
            </w:r>
          </w:p>
        </w:tc>
        <w:tc>
          <w:tcPr>
            <w:tcW w:w="3189" w:type="dxa"/>
            <w:shd w:val="clear" w:color="auto" w:fill="D9D9D9" w:themeFill="background1" w:themeFillShade="D9"/>
          </w:tcPr>
          <w:p w14:paraId="2BC92014"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&lt;0.01</w:t>
            </w:r>
          </w:p>
        </w:tc>
        <w:tc>
          <w:tcPr>
            <w:tcW w:w="3190" w:type="dxa"/>
            <w:shd w:val="clear" w:color="auto" w:fill="D9D9D9" w:themeFill="background1" w:themeFillShade="D9"/>
          </w:tcPr>
          <w:p w14:paraId="2BC92015"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1A" w14:textId="77777777" w:rsidTr="008555C7">
        <w:tc>
          <w:tcPr>
            <w:tcW w:w="1842" w:type="dxa"/>
          </w:tcPr>
          <w:p w14:paraId="2BC92017"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2015 vs 2017b</w:t>
            </w:r>
          </w:p>
        </w:tc>
        <w:tc>
          <w:tcPr>
            <w:tcW w:w="3189" w:type="dxa"/>
            <w:shd w:val="clear" w:color="auto" w:fill="D9D9D9" w:themeFill="background1" w:themeFillShade="D9"/>
          </w:tcPr>
          <w:p w14:paraId="2BC92018"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&lt;0.0</w:t>
            </w:r>
            <w:r>
              <w:rPr>
                <w:rFonts w:asciiTheme="minorHAnsi" w:eastAsia="Calibri" w:hAnsiTheme="minorHAnsi" w:cs="Arial"/>
                <w:sz w:val="22"/>
                <w:szCs w:val="20"/>
              </w:rPr>
              <w:t>5</w:t>
            </w:r>
          </w:p>
        </w:tc>
        <w:tc>
          <w:tcPr>
            <w:tcW w:w="3190" w:type="dxa"/>
            <w:shd w:val="clear" w:color="auto" w:fill="D9D9D9" w:themeFill="background1" w:themeFillShade="D9"/>
          </w:tcPr>
          <w:p w14:paraId="2BC92019"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1E" w14:textId="77777777" w:rsidTr="008555C7">
        <w:tc>
          <w:tcPr>
            <w:tcW w:w="1842" w:type="dxa"/>
          </w:tcPr>
          <w:p w14:paraId="2BC9201B"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2015 vs 2018a</w:t>
            </w:r>
          </w:p>
        </w:tc>
        <w:tc>
          <w:tcPr>
            <w:tcW w:w="3189" w:type="dxa"/>
            <w:shd w:val="clear" w:color="auto" w:fill="D9D9D9" w:themeFill="background1" w:themeFillShade="D9"/>
          </w:tcPr>
          <w:p w14:paraId="2BC9201C"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&lt;0.01</w:t>
            </w:r>
          </w:p>
        </w:tc>
        <w:tc>
          <w:tcPr>
            <w:tcW w:w="3190" w:type="dxa"/>
            <w:shd w:val="clear" w:color="auto" w:fill="D9D9D9" w:themeFill="background1" w:themeFillShade="D9"/>
          </w:tcPr>
          <w:p w14:paraId="2BC9201D"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22" w14:textId="77777777" w:rsidTr="008555C7">
        <w:tc>
          <w:tcPr>
            <w:tcW w:w="1842" w:type="dxa"/>
          </w:tcPr>
          <w:p w14:paraId="2BC9201F"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2015 vs 2018b</w:t>
            </w:r>
          </w:p>
        </w:tc>
        <w:tc>
          <w:tcPr>
            <w:tcW w:w="3189" w:type="dxa"/>
            <w:shd w:val="clear" w:color="auto" w:fill="D9D9D9" w:themeFill="background1" w:themeFillShade="D9"/>
          </w:tcPr>
          <w:p w14:paraId="2BC92020"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&lt;0.05</w:t>
            </w:r>
          </w:p>
        </w:tc>
        <w:tc>
          <w:tcPr>
            <w:tcW w:w="3190" w:type="dxa"/>
            <w:shd w:val="clear" w:color="auto" w:fill="D9D9D9" w:themeFill="background1" w:themeFillShade="D9"/>
          </w:tcPr>
          <w:p w14:paraId="2BC92021"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26" w14:textId="77777777" w:rsidTr="008555C7">
        <w:tc>
          <w:tcPr>
            <w:tcW w:w="1842" w:type="dxa"/>
          </w:tcPr>
          <w:p w14:paraId="2BC92023"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2016 vs 2017a</w:t>
            </w:r>
          </w:p>
        </w:tc>
        <w:tc>
          <w:tcPr>
            <w:tcW w:w="3189" w:type="dxa"/>
          </w:tcPr>
          <w:p w14:paraId="2BC92024"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25"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2A" w14:textId="77777777" w:rsidTr="008555C7">
        <w:tc>
          <w:tcPr>
            <w:tcW w:w="1842" w:type="dxa"/>
          </w:tcPr>
          <w:p w14:paraId="2BC92027"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201</w:t>
            </w:r>
            <w:r>
              <w:rPr>
                <w:rFonts w:asciiTheme="minorHAnsi" w:eastAsia="Calibri" w:hAnsiTheme="minorHAnsi" w:cs="Arial"/>
                <w:sz w:val="22"/>
                <w:szCs w:val="20"/>
              </w:rPr>
              <w:t>6</w:t>
            </w:r>
            <w:r w:rsidRPr="00015C4F">
              <w:rPr>
                <w:rFonts w:asciiTheme="minorHAnsi" w:eastAsia="Calibri" w:hAnsiTheme="minorHAnsi" w:cs="Arial"/>
                <w:sz w:val="22"/>
                <w:szCs w:val="20"/>
              </w:rPr>
              <w:t xml:space="preserve"> vs 2017b</w:t>
            </w:r>
          </w:p>
        </w:tc>
        <w:tc>
          <w:tcPr>
            <w:tcW w:w="3189" w:type="dxa"/>
          </w:tcPr>
          <w:p w14:paraId="2BC92028"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29"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2E" w14:textId="77777777" w:rsidTr="008555C7">
        <w:tc>
          <w:tcPr>
            <w:tcW w:w="1842" w:type="dxa"/>
          </w:tcPr>
          <w:p w14:paraId="2BC9202B"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2016 vs 2018a</w:t>
            </w:r>
          </w:p>
        </w:tc>
        <w:tc>
          <w:tcPr>
            <w:tcW w:w="3189" w:type="dxa"/>
          </w:tcPr>
          <w:p w14:paraId="2BC9202C"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2D"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32" w14:textId="77777777" w:rsidTr="008555C7">
        <w:tc>
          <w:tcPr>
            <w:tcW w:w="1842" w:type="dxa"/>
          </w:tcPr>
          <w:p w14:paraId="2BC9202F"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2016 vs 2018b</w:t>
            </w:r>
          </w:p>
        </w:tc>
        <w:tc>
          <w:tcPr>
            <w:tcW w:w="3189" w:type="dxa"/>
          </w:tcPr>
          <w:p w14:paraId="2BC92030"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31"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36" w14:textId="77777777" w:rsidTr="008555C7">
        <w:tc>
          <w:tcPr>
            <w:tcW w:w="1842" w:type="dxa"/>
          </w:tcPr>
          <w:p w14:paraId="2BC92033"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201</w:t>
            </w:r>
            <w:r>
              <w:rPr>
                <w:rFonts w:asciiTheme="minorHAnsi" w:eastAsia="Calibri" w:hAnsiTheme="minorHAnsi" w:cs="Arial"/>
                <w:sz w:val="22"/>
                <w:szCs w:val="20"/>
              </w:rPr>
              <w:t>7a</w:t>
            </w:r>
            <w:r w:rsidRPr="00015C4F">
              <w:rPr>
                <w:rFonts w:asciiTheme="minorHAnsi" w:eastAsia="Calibri" w:hAnsiTheme="minorHAnsi" w:cs="Arial"/>
                <w:sz w:val="22"/>
                <w:szCs w:val="20"/>
              </w:rPr>
              <w:t xml:space="preserve"> vs 2017b</w:t>
            </w:r>
          </w:p>
        </w:tc>
        <w:tc>
          <w:tcPr>
            <w:tcW w:w="3189" w:type="dxa"/>
          </w:tcPr>
          <w:p w14:paraId="2BC92034"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35"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3A" w14:textId="77777777" w:rsidTr="008555C7">
        <w:tc>
          <w:tcPr>
            <w:tcW w:w="1842" w:type="dxa"/>
          </w:tcPr>
          <w:p w14:paraId="2BC92037"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2017a vs 2018a</w:t>
            </w:r>
          </w:p>
        </w:tc>
        <w:tc>
          <w:tcPr>
            <w:tcW w:w="3189" w:type="dxa"/>
          </w:tcPr>
          <w:p w14:paraId="2BC92038"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39"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&lt;0.01</w:t>
            </w:r>
          </w:p>
        </w:tc>
      </w:tr>
      <w:tr w:rsidR="00015C4F" w14:paraId="2BC9203E" w14:textId="77777777" w:rsidTr="008555C7">
        <w:tc>
          <w:tcPr>
            <w:tcW w:w="1842" w:type="dxa"/>
          </w:tcPr>
          <w:p w14:paraId="2BC9203B" w14:textId="77777777" w:rsidR="00015C4F" w:rsidRDefault="00015C4F" w:rsidP="009B6BE3">
            <w:pPr>
              <w:spacing w:line="276" w:lineRule="auto"/>
              <w:jc w:val="center"/>
              <w:rPr>
                <w:rFonts w:asciiTheme="minorHAnsi" w:eastAsia="Calibri" w:hAnsiTheme="minorHAnsi" w:cs="Arial"/>
                <w:sz w:val="22"/>
                <w:szCs w:val="20"/>
              </w:rPr>
            </w:pPr>
            <w:r>
              <w:rPr>
                <w:rFonts w:asciiTheme="minorHAnsi" w:eastAsia="Calibri" w:hAnsiTheme="minorHAnsi" w:cs="Arial"/>
                <w:sz w:val="22"/>
                <w:szCs w:val="20"/>
              </w:rPr>
              <w:t>2017a vs 2018b</w:t>
            </w:r>
          </w:p>
        </w:tc>
        <w:tc>
          <w:tcPr>
            <w:tcW w:w="3189" w:type="dxa"/>
          </w:tcPr>
          <w:p w14:paraId="2BC9203C" w14:textId="77777777" w:rsidR="00015C4F" w:rsidRDefault="00015C4F" w:rsidP="009B6BE3">
            <w:pPr>
              <w:spacing w:line="276" w:lineRule="auto"/>
              <w:jc w:val="center"/>
              <w:rPr>
                <w:rFonts w:asciiTheme="minorHAnsi" w:eastAsia="Calibri" w:hAnsiTheme="minorHAnsi" w:cs="Arial"/>
                <w:sz w:val="22"/>
                <w:szCs w:val="20"/>
              </w:rPr>
            </w:pPr>
          </w:p>
        </w:tc>
        <w:tc>
          <w:tcPr>
            <w:tcW w:w="3190" w:type="dxa"/>
            <w:shd w:val="clear" w:color="auto" w:fill="D9D9D9" w:themeFill="background1" w:themeFillShade="D9"/>
          </w:tcPr>
          <w:p w14:paraId="2BC9203D" w14:textId="77777777" w:rsidR="00015C4F" w:rsidRPr="00015C4F" w:rsidRDefault="00015C4F" w:rsidP="009B6BE3">
            <w:pPr>
              <w:spacing w:line="276" w:lineRule="auto"/>
              <w:jc w:val="center"/>
              <w:rPr>
                <w:rFonts w:asciiTheme="minorHAnsi" w:eastAsia="Calibri" w:hAnsiTheme="minorHAnsi" w:cs="Arial"/>
                <w:sz w:val="22"/>
                <w:szCs w:val="20"/>
              </w:rPr>
            </w:pPr>
            <w:r w:rsidRPr="00015C4F">
              <w:rPr>
                <w:rFonts w:asciiTheme="minorHAnsi" w:hAnsiTheme="minorHAnsi"/>
              </w:rPr>
              <w:t>&lt;0.05</w:t>
            </w:r>
          </w:p>
        </w:tc>
      </w:tr>
      <w:tr w:rsidR="00015C4F" w14:paraId="2BC92042" w14:textId="77777777" w:rsidTr="008555C7">
        <w:tc>
          <w:tcPr>
            <w:tcW w:w="1842" w:type="dxa"/>
          </w:tcPr>
          <w:p w14:paraId="2BC9203F"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2017</w:t>
            </w:r>
            <w:r>
              <w:rPr>
                <w:rFonts w:asciiTheme="minorHAnsi" w:eastAsia="Calibri" w:hAnsiTheme="minorHAnsi" w:cs="Arial"/>
                <w:sz w:val="22"/>
                <w:szCs w:val="20"/>
              </w:rPr>
              <w:t>b</w:t>
            </w:r>
            <w:r w:rsidRPr="00015C4F">
              <w:rPr>
                <w:rFonts w:asciiTheme="minorHAnsi" w:eastAsia="Calibri" w:hAnsiTheme="minorHAnsi" w:cs="Arial"/>
                <w:sz w:val="22"/>
                <w:szCs w:val="20"/>
              </w:rPr>
              <w:t xml:space="preserve"> vs 201</w:t>
            </w:r>
            <w:r>
              <w:rPr>
                <w:rFonts w:asciiTheme="minorHAnsi" w:eastAsia="Calibri" w:hAnsiTheme="minorHAnsi" w:cs="Arial"/>
                <w:sz w:val="22"/>
                <w:szCs w:val="20"/>
              </w:rPr>
              <w:t>8a</w:t>
            </w:r>
          </w:p>
        </w:tc>
        <w:tc>
          <w:tcPr>
            <w:tcW w:w="3189" w:type="dxa"/>
          </w:tcPr>
          <w:p w14:paraId="2BC92040" w14:textId="77777777" w:rsidR="00015C4F" w:rsidRDefault="00015C4F" w:rsidP="009B6BE3">
            <w:pPr>
              <w:spacing w:line="276" w:lineRule="auto"/>
              <w:jc w:val="center"/>
              <w:rPr>
                <w:rFonts w:asciiTheme="minorHAnsi" w:eastAsia="Calibri" w:hAnsiTheme="minorHAnsi" w:cs="Arial"/>
                <w:sz w:val="22"/>
                <w:szCs w:val="20"/>
              </w:rPr>
            </w:pPr>
          </w:p>
        </w:tc>
        <w:tc>
          <w:tcPr>
            <w:tcW w:w="3190" w:type="dxa"/>
          </w:tcPr>
          <w:p w14:paraId="2BC92041" w14:textId="77777777" w:rsidR="00015C4F" w:rsidRDefault="00015C4F" w:rsidP="009B6BE3">
            <w:pPr>
              <w:spacing w:line="276" w:lineRule="auto"/>
              <w:jc w:val="center"/>
              <w:rPr>
                <w:rFonts w:asciiTheme="minorHAnsi" w:eastAsia="Calibri" w:hAnsiTheme="minorHAnsi" w:cs="Arial"/>
                <w:sz w:val="22"/>
                <w:szCs w:val="20"/>
              </w:rPr>
            </w:pPr>
          </w:p>
        </w:tc>
      </w:tr>
      <w:tr w:rsidR="00015C4F" w14:paraId="2BC92046" w14:textId="77777777" w:rsidTr="008555C7">
        <w:tc>
          <w:tcPr>
            <w:tcW w:w="1842" w:type="dxa"/>
          </w:tcPr>
          <w:p w14:paraId="2BC92043"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2017</w:t>
            </w:r>
            <w:r>
              <w:rPr>
                <w:rFonts w:asciiTheme="minorHAnsi" w:eastAsia="Calibri" w:hAnsiTheme="minorHAnsi" w:cs="Arial"/>
                <w:sz w:val="22"/>
                <w:szCs w:val="20"/>
              </w:rPr>
              <w:t>b</w:t>
            </w:r>
            <w:r w:rsidRPr="00015C4F">
              <w:rPr>
                <w:rFonts w:asciiTheme="minorHAnsi" w:eastAsia="Calibri" w:hAnsiTheme="minorHAnsi" w:cs="Arial"/>
                <w:sz w:val="22"/>
                <w:szCs w:val="20"/>
              </w:rPr>
              <w:t xml:space="preserve"> vs 201</w:t>
            </w:r>
            <w:r>
              <w:rPr>
                <w:rFonts w:asciiTheme="minorHAnsi" w:eastAsia="Calibri" w:hAnsiTheme="minorHAnsi" w:cs="Arial"/>
                <w:sz w:val="22"/>
                <w:szCs w:val="20"/>
              </w:rPr>
              <w:t>8b</w:t>
            </w:r>
          </w:p>
        </w:tc>
        <w:tc>
          <w:tcPr>
            <w:tcW w:w="3189" w:type="dxa"/>
          </w:tcPr>
          <w:p w14:paraId="2BC92044" w14:textId="77777777" w:rsidR="00015C4F" w:rsidRDefault="00015C4F" w:rsidP="009B6BE3">
            <w:pPr>
              <w:spacing w:line="276" w:lineRule="auto"/>
              <w:jc w:val="center"/>
              <w:rPr>
                <w:rFonts w:asciiTheme="minorHAnsi" w:eastAsia="Calibri" w:hAnsiTheme="minorHAnsi" w:cs="Arial"/>
                <w:sz w:val="22"/>
                <w:szCs w:val="20"/>
              </w:rPr>
            </w:pPr>
          </w:p>
        </w:tc>
        <w:tc>
          <w:tcPr>
            <w:tcW w:w="3190" w:type="dxa"/>
          </w:tcPr>
          <w:p w14:paraId="2BC92045" w14:textId="77777777" w:rsidR="00015C4F" w:rsidRDefault="00015C4F" w:rsidP="009B6BE3">
            <w:pPr>
              <w:spacing w:line="276" w:lineRule="auto"/>
              <w:jc w:val="center"/>
              <w:rPr>
                <w:rFonts w:asciiTheme="minorHAnsi" w:eastAsia="Calibri" w:hAnsiTheme="minorHAnsi" w:cs="Arial"/>
                <w:sz w:val="22"/>
                <w:szCs w:val="20"/>
              </w:rPr>
            </w:pPr>
          </w:p>
        </w:tc>
      </w:tr>
      <w:tr w:rsidR="00015C4F" w14:paraId="2BC9204A" w14:textId="77777777" w:rsidTr="008555C7">
        <w:tc>
          <w:tcPr>
            <w:tcW w:w="1842" w:type="dxa"/>
          </w:tcPr>
          <w:p w14:paraId="2BC92047" w14:textId="77777777" w:rsidR="00015C4F" w:rsidRDefault="00015C4F" w:rsidP="009B6BE3">
            <w:pPr>
              <w:spacing w:line="276" w:lineRule="auto"/>
              <w:jc w:val="center"/>
              <w:rPr>
                <w:rFonts w:asciiTheme="minorHAnsi" w:eastAsia="Calibri" w:hAnsiTheme="minorHAnsi" w:cs="Arial"/>
                <w:sz w:val="22"/>
                <w:szCs w:val="20"/>
              </w:rPr>
            </w:pPr>
            <w:r w:rsidRPr="00015C4F">
              <w:rPr>
                <w:rFonts w:asciiTheme="minorHAnsi" w:eastAsia="Calibri" w:hAnsiTheme="minorHAnsi" w:cs="Arial"/>
                <w:sz w:val="22"/>
                <w:szCs w:val="20"/>
              </w:rPr>
              <w:t>201</w:t>
            </w:r>
            <w:r>
              <w:rPr>
                <w:rFonts w:asciiTheme="minorHAnsi" w:eastAsia="Calibri" w:hAnsiTheme="minorHAnsi" w:cs="Arial"/>
                <w:sz w:val="22"/>
                <w:szCs w:val="20"/>
              </w:rPr>
              <w:t>8</w:t>
            </w:r>
            <w:r w:rsidRPr="00015C4F">
              <w:rPr>
                <w:rFonts w:asciiTheme="minorHAnsi" w:eastAsia="Calibri" w:hAnsiTheme="minorHAnsi" w:cs="Arial"/>
                <w:sz w:val="22"/>
                <w:szCs w:val="20"/>
              </w:rPr>
              <w:t>a vs 201</w:t>
            </w:r>
            <w:r>
              <w:rPr>
                <w:rFonts w:asciiTheme="minorHAnsi" w:eastAsia="Calibri" w:hAnsiTheme="minorHAnsi" w:cs="Arial"/>
                <w:sz w:val="22"/>
                <w:szCs w:val="20"/>
              </w:rPr>
              <w:t>8b</w:t>
            </w:r>
          </w:p>
        </w:tc>
        <w:tc>
          <w:tcPr>
            <w:tcW w:w="3189" w:type="dxa"/>
          </w:tcPr>
          <w:p w14:paraId="2BC92048" w14:textId="77777777" w:rsidR="00015C4F" w:rsidRDefault="00015C4F" w:rsidP="009B6BE3">
            <w:pPr>
              <w:spacing w:line="276" w:lineRule="auto"/>
              <w:jc w:val="center"/>
              <w:rPr>
                <w:rFonts w:asciiTheme="minorHAnsi" w:eastAsia="Calibri" w:hAnsiTheme="minorHAnsi" w:cs="Arial"/>
                <w:sz w:val="22"/>
                <w:szCs w:val="20"/>
              </w:rPr>
            </w:pPr>
          </w:p>
        </w:tc>
        <w:tc>
          <w:tcPr>
            <w:tcW w:w="3190" w:type="dxa"/>
          </w:tcPr>
          <w:p w14:paraId="2BC92049" w14:textId="77777777" w:rsidR="00015C4F" w:rsidRDefault="00015C4F" w:rsidP="009B6BE3">
            <w:pPr>
              <w:spacing w:line="276" w:lineRule="auto"/>
              <w:jc w:val="center"/>
              <w:rPr>
                <w:rFonts w:asciiTheme="minorHAnsi" w:eastAsia="Calibri" w:hAnsiTheme="minorHAnsi" w:cs="Arial"/>
                <w:sz w:val="22"/>
                <w:szCs w:val="20"/>
              </w:rPr>
            </w:pPr>
          </w:p>
        </w:tc>
      </w:tr>
    </w:tbl>
    <w:p w14:paraId="2BC9204B" w14:textId="77777777" w:rsidR="003F3E57" w:rsidRDefault="003F3E57" w:rsidP="002B2983">
      <w:pPr>
        <w:spacing w:before="120" w:after="120" w:line="276" w:lineRule="auto"/>
        <w:jc w:val="both"/>
        <w:rPr>
          <w:rFonts w:asciiTheme="minorHAnsi" w:eastAsia="Calibri" w:hAnsiTheme="minorHAnsi" w:cs="Arial"/>
          <w:sz w:val="22"/>
          <w:szCs w:val="20"/>
        </w:rPr>
      </w:pPr>
    </w:p>
    <w:p w14:paraId="2BC9204C" w14:textId="77777777" w:rsidR="00483723" w:rsidRDefault="00483723">
      <w:pPr>
        <w:rPr>
          <w:rFonts w:asciiTheme="minorHAnsi" w:eastAsia="Calibri" w:hAnsiTheme="minorHAnsi" w:cs="Arial"/>
          <w:sz w:val="22"/>
          <w:szCs w:val="20"/>
          <w:lang w:val="en-US"/>
        </w:rPr>
      </w:pPr>
      <w:r>
        <w:rPr>
          <w:rFonts w:asciiTheme="minorHAnsi" w:eastAsia="Calibri" w:hAnsiTheme="minorHAnsi" w:cs="Arial"/>
          <w:sz w:val="22"/>
          <w:szCs w:val="20"/>
          <w:lang w:val="en-US"/>
        </w:rPr>
        <w:br w:type="page"/>
      </w:r>
    </w:p>
    <w:p w14:paraId="2BC9204D" w14:textId="77777777" w:rsidR="00483723" w:rsidRDefault="00AC0C11" w:rsidP="003F5F5D">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noProof/>
          <w:sz w:val="22"/>
          <w:szCs w:val="20"/>
        </w:rPr>
        <w:drawing>
          <wp:inline distT="0" distB="0" distL="0" distR="0" wp14:anchorId="2BC920F9" wp14:editId="46D6F94E">
            <wp:extent cx="5639943" cy="7940040"/>
            <wp:effectExtent l="0" t="0" r="0" b="3810"/>
            <wp:docPr id="63" name="Picture 63" descr="Figure 10: Length-frequency distribution (proportion - %) of large-bodied fish, Bony Herring, Murray Cod, Golden Perch and Common Carp sampled in the Border Rivers between 2015 and 2018. NB. Vertical lines represent estimated size of one year old fish." title="Figure 10: Length-frequency distribution (proportion - %) of large-bodied fish, Bony Herring, Murray Cod, Golden Perch and Common Carp sampled in the Border Rivers between 2015 and 2018. NB. Vertical lines represent estimated size of one year ol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843" cy="7949753"/>
                    </a:xfrm>
                    <a:prstGeom prst="rect">
                      <a:avLst/>
                    </a:prstGeom>
                    <a:noFill/>
                  </pic:spPr>
                </pic:pic>
              </a:graphicData>
            </a:graphic>
          </wp:inline>
        </w:drawing>
      </w:r>
    </w:p>
    <w:p w14:paraId="2BC9204E" w14:textId="03A852A4" w:rsidR="00F86425" w:rsidRDefault="008D147F" w:rsidP="005D6D43">
      <w:pPr>
        <w:jc w:val="both"/>
        <w:rPr>
          <w:rFonts w:asciiTheme="minorHAnsi" w:eastAsia="Calibri" w:hAnsiTheme="minorHAnsi" w:cs="Arial"/>
          <w:sz w:val="22"/>
          <w:szCs w:val="20"/>
          <w:lang w:val="en-US"/>
        </w:rPr>
      </w:pPr>
      <w:r w:rsidRPr="005C52EE">
        <w:rPr>
          <w:rFonts w:asciiTheme="minorHAnsi" w:hAnsiTheme="minorHAnsi"/>
          <w:b/>
          <w:sz w:val="20"/>
          <w:u w:val="single"/>
        </w:rPr>
        <w:t xml:space="preserve">Figure </w:t>
      </w:r>
      <w:r w:rsidR="00F36AA0" w:rsidRPr="005C52EE">
        <w:rPr>
          <w:rFonts w:asciiTheme="minorHAnsi" w:hAnsiTheme="minorHAnsi"/>
          <w:b/>
          <w:sz w:val="20"/>
          <w:u w:val="single"/>
        </w:rPr>
        <w:t>10</w:t>
      </w:r>
      <w:r w:rsidR="00AD05E1" w:rsidRPr="005C52EE">
        <w:rPr>
          <w:rFonts w:asciiTheme="minorHAnsi" w:hAnsiTheme="minorHAnsi"/>
          <w:b/>
          <w:sz w:val="20"/>
        </w:rPr>
        <w:t>:</w:t>
      </w:r>
      <w:r w:rsidR="00AD05E1">
        <w:rPr>
          <w:rFonts w:asciiTheme="minorHAnsi" w:eastAsia="Calibri" w:hAnsiTheme="minorHAnsi" w:cs="Arial"/>
          <w:sz w:val="22"/>
          <w:szCs w:val="20"/>
          <w:lang w:val="en-US"/>
        </w:rPr>
        <w:t xml:space="preserve"> </w:t>
      </w:r>
      <w:r w:rsidR="00903CBE" w:rsidRPr="005C52EE">
        <w:rPr>
          <w:rFonts w:asciiTheme="minorHAnsi" w:hAnsiTheme="minorHAnsi"/>
          <w:sz w:val="20"/>
        </w:rPr>
        <w:t>Length-</w:t>
      </w:r>
      <w:r w:rsidRPr="005C52EE">
        <w:rPr>
          <w:rFonts w:asciiTheme="minorHAnsi" w:hAnsiTheme="minorHAnsi"/>
          <w:sz w:val="20"/>
        </w:rPr>
        <w:t xml:space="preserve">frequency distribution (proportion </w:t>
      </w:r>
      <w:r w:rsidR="005D6D43" w:rsidRPr="005C52EE">
        <w:rPr>
          <w:rFonts w:asciiTheme="minorHAnsi" w:hAnsiTheme="minorHAnsi"/>
          <w:sz w:val="20"/>
        </w:rPr>
        <w:t xml:space="preserve">- </w:t>
      </w:r>
      <w:r w:rsidRPr="005C52EE">
        <w:rPr>
          <w:rFonts w:asciiTheme="minorHAnsi" w:hAnsiTheme="minorHAnsi"/>
          <w:sz w:val="20"/>
        </w:rPr>
        <w:t xml:space="preserve">%) of large-bodied fish, </w:t>
      </w:r>
      <w:r w:rsidR="005D6D43" w:rsidRPr="005C52EE">
        <w:rPr>
          <w:rFonts w:asciiTheme="minorHAnsi" w:hAnsiTheme="minorHAnsi"/>
          <w:sz w:val="20"/>
        </w:rPr>
        <w:t>Bony Herring</w:t>
      </w:r>
      <w:r w:rsidRPr="005C52EE">
        <w:rPr>
          <w:rFonts w:asciiTheme="minorHAnsi" w:hAnsiTheme="minorHAnsi"/>
          <w:sz w:val="20"/>
        </w:rPr>
        <w:t xml:space="preserve">, Murray </w:t>
      </w:r>
      <w:r w:rsidR="005D6D43" w:rsidRPr="005C52EE">
        <w:rPr>
          <w:rFonts w:asciiTheme="minorHAnsi" w:hAnsiTheme="minorHAnsi"/>
          <w:sz w:val="20"/>
        </w:rPr>
        <w:t>Cod</w:t>
      </w:r>
      <w:r w:rsidRPr="005C52EE">
        <w:rPr>
          <w:rFonts w:asciiTheme="minorHAnsi" w:hAnsiTheme="minorHAnsi"/>
          <w:sz w:val="20"/>
        </w:rPr>
        <w:t xml:space="preserve">, </w:t>
      </w:r>
      <w:r w:rsidR="008555C7" w:rsidRPr="005C52EE">
        <w:rPr>
          <w:rFonts w:asciiTheme="minorHAnsi" w:hAnsiTheme="minorHAnsi"/>
          <w:sz w:val="20"/>
        </w:rPr>
        <w:t>Golden Perch</w:t>
      </w:r>
      <w:r w:rsidR="00911D07" w:rsidRPr="005C52EE">
        <w:rPr>
          <w:rFonts w:asciiTheme="minorHAnsi" w:hAnsiTheme="minorHAnsi"/>
          <w:sz w:val="20"/>
        </w:rPr>
        <w:t xml:space="preserve"> and </w:t>
      </w:r>
      <w:r w:rsidR="008555C7" w:rsidRPr="005C52EE">
        <w:rPr>
          <w:rFonts w:asciiTheme="minorHAnsi" w:hAnsiTheme="minorHAnsi"/>
          <w:sz w:val="20"/>
        </w:rPr>
        <w:t>Common Carp</w:t>
      </w:r>
      <w:r w:rsidR="00911D07" w:rsidRPr="005C52EE">
        <w:rPr>
          <w:rFonts w:asciiTheme="minorHAnsi" w:hAnsiTheme="minorHAnsi"/>
          <w:sz w:val="20"/>
        </w:rPr>
        <w:t xml:space="preserve"> sampled in the Border Rivers</w:t>
      </w:r>
      <w:r w:rsidR="005D6D43" w:rsidRPr="005C52EE">
        <w:rPr>
          <w:rFonts w:asciiTheme="minorHAnsi" w:hAnsiTheme="minorHAnsi"/>
          <w:sz w:val="20"/>
        </w:rPr>
        <w:t xml:space="preserve"> between</w:t>
      </w:r>
      <w:r w:rsidR="001F6611" w:rsidRPr="005C52EE">
        <w:rPr>
          <w:rFonts w:asciiTheme="minorHAnsi" w:hAnsiTheme="minorHAnsi"/>
          <w:sz w:val="20"/>
        </w:rPr>
        <w:t xml:space="preserve"> 2015</w:t>
      </w:r>
      <w:r w:rsidR="00903CBE" w:rsidRPr="005C52EE">
        <w:rPr>
          <w:rFonts w:asciiTheme="minorHAnsi" w:hAnsiTheme="minorHAnsi"/>
          <w:sz w:val="20"/>
        </w:rPr>
        <w:t xml:space="preserve"> and </w:t>
      </w:r>
      <w:r w:rsidR="001F6611" w:rsidRPr="005C52EE">
        <w:rPr>
          <w:rFonts w:asciiTheme="minorHAnsi" w:hAnsiTheme="minorHAnsi"/>
          <w:sz w:val="20"/>
        </w:rPr>
        <w:t>2018</w:t>
      </w:r>
      <w:r w:rsidR="00911D07" w:rsidRPr="005C52EE">
        <w:rPr>
          <w:rFonts w:asciiTheme="minorHAnsi" w:hAnsiTheme="minorHAnsi"/>
          <w:sz w:val="20"/>
        </w:rPr>
        <w:t>.</w:t>
      </w:r>
      <w:r w:rsidR="00BB3C7A" w:rsidRPr="005C52EE">
        <w:rPr>
          <w:rFonts w:asciiTheme="minorHAnsi" w:hAnsiTheme="minorHAnsi"/>
          <w:sz w:val="20"/>
        </w:rPr>
        <w:t xml:space="preserve"> </w:t>
      </w:r>
      <w:r w:rsidR="008555C7" w:rsidRPr="005C52EE">
        <w:rPr>
          <w:rFonts w:asciiTheme="minorHAnsi" w:hAnsiTheme="minorHAnsi"/>
          <w:sz w:val="20"/>
        </w:rPr>
        <w:t>NB.</w:t>
      </w:r>
      <w:r w:rsidR="005D6D43" w:rsidRPr="005C52EE">
        <w:rPr>
          <w:rFonts w:asciiTheme="minorHAnsi" w:hAnsiTheme="minorHAnsi"/>
          <w:sz w:val="20"/>
        </w:rPr>
        <w:t xml:space="preserve"> </w:t>
      </w:r>
      <w:r w:rsidR="008555C7" w:rsidRPr="005C52EE">
        <w:rPr>
          <w:rFonts w:asciiTheme="minorHAnsi" w:hAnsiTheme="minorHAnsi"/>
          <w:sz w:val="20"/>
        </w:rPr>
        <w:t>V</w:t>
      </w:r>
      <w:r w:rsidR="005D6D43" w:rsidRPr="005C52EE">
        <w:rPr>
          <w:rFonts w:asciiTheme="minorHAnsi" w:hAnsiTheme="minorHAnsi"/>
          <w:sz w:val="20"/>
        </w:rPr>
        <w:t xml:space="preserve">ertical </w:t>
      </w:r>
      <w:r w:rsidR="00BB3C7A" w:rsidRPr="005C52EE">
        <w:rPr>
          <w:rFonts w:asciiTheme="minorHAnsi" w:hAnsiTheme="minorHAnsi"/>
          <w:sz w:val="20"/>
        </w:rPr>
        <w:t>lines represent estimated size of one year old fish.</w:t>
      </w:r>
    </w:p>
    <w:p w14:paraId="53050F14" w14:textId="515A7D51" w:rsidR="00EA59DC" w:rsidRDefault="00F86425" w:rsidP="000E5A45">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population structure of the three most abundant small-bodied species varied between rivers and sampling events (Figure </w:t>
      </w:r>
      <w:r w:rsidR="00D93879">
        <w:rPr>
          <w:rFonts w:asciiTheme="minorHAnsi" w:eastAsia="Calibri" w:hAnsiTheme="minorHAnsi" w:cs="Arial"/>
          <w:sz w:val="22"/>
          <w:szCs w:val="20"/>
          <w:lang w:val="en-US"/>
        </w:rPr>
        <w:t>11</w:t>
      </w:r>
      <w:r>
        <w:rPr>
          <w:rFonts w:asciiTheme="minorHAnsi" w:eastAsia="Calibri" w:hAnsiTheme="minorHAnsi" w:cs="Arial"/>
          <w:sz w:val="22"/>
          <w:szCs w:val="20"/>
          <w:lang w:val="en-US"/>
        </w:rPr>
        <w:t xml:space="preserve">). Both Unspecked Hardyhead and Murray-Darling Rainbowfish had highly variable population structures, with minimal or no recruitment in some years followed by relatively large increases in </w:t>
      </w:r>
      <w:r w:rsidR="008E46AE">
        <w:rPr>
          <w:rFonts w:asciiTheme="minorHAnsi" w:eastAsia="Calibri" w:hAnsiTheme="minorHAnsi" w:cs="Arial"/>
          <w:sz w:val="22"/>
          <w:szCs w:val="20"/>
          <w:lang w:val="en-US"/>
        </w:rPr>
        <w:t xml:space="preserve">recruits </w:t>
      </w:r>
      <w:r>
        <w:rPr>
          <w:rFonts w:asciiTheme="minorHAnsi" w:eastAsia="Calibri" w:hAnsiTheme="minorHAnsi" w:cs="Arial"/>
          <w:sz w:val="22"/>
          <w:szCs w:val="20"/>
          <w:lang w:val="en-US"/>
        </w:rPr>
        <w:t xml:space="preserve">and overall population numbers (Figure </w:t>
      </w:r>
      <w:r w:rsidR="00D93879">
        <w:rPr>
          <w:rFonts w:asciiTheme="minorHAnsi" w:eastAsia="Calibri" w:hAnsiTheme="minorHAnsi" w:cs="Arial"/>
          <w:sz w:val="22"/>
          <w:szCs w:val="20"/>
          <w:lang w:val="en-US"/>
        </w:rPr>
        <w:t>11</w:t>
      </w:r>
      <w:r>
        <w:rPr>
          <w:rFonts w:asciiTheme="minorHAnsi" w:eastAsia="Calibri" w:hAnsiTheme="minorHAnsi" w:cs="Arial"/>
          <w:sz w:val="22"/>
          <w:szCs w:val="20"/>
          <w:lang w:val="en-US"/>
        </w:rPr>
        <w:t xml:space="preserve">). Sampling in April 2017 failed to record any juvenile Murray-Darling Rainbowfish, suggesting that spawning and/or recruitment was minimal during 2016 in both the Macintyre and Dumaresq rivers. These conditions also impacted on the spawning and/or recruitment of Unspecked Hardyhead during the same period. Carp Gudgeon were recorded in all river reaches and in sufficient numbers to allow further analysis of the length frequency data. Whilst these populations were predominantly comprised of juveniles, the basic structure of the population tended to shift on a year-by-year basis. Exceptions to this were 2015 and 2016, and again between 2017b and 2018b, where no significant differences were observed. The population within the Dumaresq River was the most variable, with a major </w:t>
      </w:r>
      <w:r w:rsidR="00BE4260">
        <w:rPr>
          <w:rFonts w:asciiTheme="minorHAnsi" w:eastAsia="Calibri" w:hAnsiTheme="minorHAnsi" w:cs="Arial"/>
          <w:sz w:val="22"/>
          <w:szCs w:val="20"/>
          <w:lang w:val="en-US"/>
        </w:rPr>
        <w:t>decline</w:t>
      </w:r>
      <w:r>
        <w:rPr>
          <w:rFonts w:asciiTheme="minorHAnsi" w:eastAsia="Calibri" w:hAnsiTheme="minorHAnsi" w:cs="Arial"/>
          <w:sz w:val="22"/>
          <w:szCs w:val="20"/>
          <w:lang w:val="en-US"/>
        </w:rPr>
        <w:t xml:space="preserve"> in recruitment observed after the flows in 2016 followed by an increase in population </w:t>
      </w:r>
      <w:r w:rsidR="00BE4260">
        <w:rPr>
          <w:rFonts w:asciiTheme="minorHAnsi" w:eastAsia="Calibri" w:hAnsiTheme="minorHAnsi" w:cs="Arial"/>
          <w:sz w:val="22"/>
          <w:szCs w:val="20"/>
          <w:lang w:val="en-US"/>
        </w:rPr>
        <w:t xml:space="preserve">numbers </w:t>
      </w:r>
      <w:r>
        <w:rPr>
          <w:rFonts w:asciiTheme="minorHAnsi" w:eastAsia="Calibri" w:hAnsiTheme="minorHAnsi" w:cs="Arial"/>
          <w:sz w:val="22"/>
          <w:szCs w:val="20"/>
          <w:lang w:val="en-US"/>
        </w:rPr>
        <w:t>over the following sampling events.</w:t>
      </w:r>
    </w:p>
    <w:p w14:paraId="2BC9204F" w14:textId="422EA74C" w:rsidR="00483723" w:rsidRDefault="00483723" w:rsidP="000E5A45">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sz w:val="22"/>
          <w:szCs w:val="20"/>
          <w:lang w:val="en-US"/>
        </w:rPr>
        <w:br w:type="page"/>
      </w:r>
    </w:p>
    <w:p w14:paraId="2BC92050" w14:textId="77777777" w:rsidR="00175FCB" w:rsidRDefault="00AC0C11" w:rsidP="003F5F5D">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noProof/>
          <w:sz w:val="22"/>
          <w:szCs w:val="20"/>
        </w:rPr>
        <w:drawing>
          <wp:inline distT="0" distB="0" distL="0" distR="0" wp14:anchorId="2BC920FB" wp14:editId="2AA3FAAF">
            <wp:extent cx="5557520" cy="7802127"/>
            <wp:effectExtent l="0" t="0" r="5080" b="8890"/>
            <wp:docPr id="62" name="Picture 62" descr="Figure 11: Length frequency distribution (proportion -%) of small-bodied fish, Unspecked Hardyhead, Carp Gudgeon, and Murray-Darling Rainbowfish  sampled in the Border Rivers between 2015 and 2018. NB. Vertical lines represent estimated size of one year old fish." title="Figure 11: Length frequency distribution (proportion -%) of small-bodied fish, Unspecked Hardyhead, Carp Gudgeon, and Murray-Darling Rainbowfish  sampled in the Border Rivers between 2015 and 2018. NB. Vertical lines represent estimated size of one year ol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1981" cy="7808390"/>
                    </a:xfrm>
                    <a:prstGeom prst="rect">
                      <a:avLst/>
                    </a:prstGeom>
                    <a:noFill/>
                  </pic:spPr>
                </pic:pic>
              </a:graphicData>
            </a:graphic>
          </wp:inline>
        </w:drawing>
      </w:r>
    </w:p>
    <w:p w14:paraId="2BC92051" w14:textId="2D7E1503" w:rsidR="006271C9" w:rsidRPr="005C52EE" w:rsidRDefault="00911D07" w:rsidP="00AD05E1">
      <w:pPr>
        <w:jc w:val="both"/>
        <w:rPr>
          <w:rFonts w:asciiTheme="minorHAnsi" w:eastAsia="Calibri" w:hAnsiTheme="minorHAnsi" w:cs="Arial"/>
          <w:b/>
          <w:sz w:val="20"/>
          <w:szCs w:val="20"/>
          <w:lang w:val="en-US"/>
        </w:rPr>
      </w:pPr>
      <w:r w:rsidRPr="005C52EE">
        <w:rPr>
          <w:rFonts w:asciiTheme="minorHAnsi" w:eastAsia="Calibri" w:hAnsiTheme="minorHAnsi" w:cs="Arial"/>
          <w:b/>
          <w:sz w:val="20"/>
          <w:szCs w:val="20"/>
          <w:u w:val="single"/>
          <w:lang w:val="en-US"/>
        </w:rPr>
        <w:t xml:space="preserve">Figure </w:t>
      </w:r>
      <w:r w:rsidR="00D93879" w:rsidRPr="005C52EE">
        <w:rPr>
          <w:rFonts w:asciiTheme="minorHAnsi" w:eastAsia="Calibri" w:hAnsiTheme="minorHAnsi" w:cs="Arial"/>
          <w:b/>
          <w:sz w:val="20"/>
          <w:szCs w:val="20"/>
          <w:u w:val="single"/>
          <w:lang w:val="en-US"/>
        </w:rPr>
        <w:t>11</w:t>
      </w:r>
      <w:r w:rsidR="00AD05E1" w:rsidRPr="005C52EE">
        <w:rPr>
          <w:rFonts w:asciiTheme="minorHAnsi" w:eastAsia="Calibri" w:hAnsiTheme="minorHAnsi" w:cs="Arial"/>
          <w:b/>
          <w:sz w:val="20"/>
          <w:szCs w:val="20"/>
          <w:lang w:val="en-US"/>
        </w:rPr>
        <w:t xml:space="preserve">: </w:t>
      </w:r>
      <w:r w:rsidRPr="005C52EE">
        <w:rPr>
          <w:rFonts w:asciiTheme="minorHAnsi" w:eastAsia="Calibri" w:hAnsiTheme="minorHAnsi" w:cs="Arial"/>
          <w:sz w:val="20"/>
          <w:szCs w:val="20"/>
          <w:lang w:val="en-US"/>
        </w:rPr>
        <w:t xml:space="preserve">Length frequency distribution (proportion </w:t>
      </w:r>
      <w:r w:rsidR="005D6D43" w:rsidRPr="005C52EE">
        <w:rPr>
          <w:rFonts w:asciiTheme="minorHAnsi" w:eastAsia="Calibri" w:hAnsiTheme="minorHAnsi" w:cs="Arial"/>
          <w:sz w:val="20"/>
          <w:szCs w:val="20"/>
          <w:lang w:val="en-US"/>
        </w:rPr>
        <w:t xml:space="preserve">-%) </w:t>
      </w:r>
      <w:r w:rsidRPr="005C52EE">
        <w:rPr>
          <w:rFonts w:asciiTheme="minorHAnsi" w:eastAsia="Calibri" w:hAnsiTheme="minorHAnsi" w:cs="Arial"/>
          <w:sz w:val="20"/>
          <w:szCs w:val="20"/>
          <w:lang w:val="en-US"/>
        </w:rPr>
        <w:t xml:space="preserve">of small-bodied fish, </w:t>
      </w:r>
      <w:r w:rsidR="005D6D43" w:rsidRPr="005C52EE">
        <w:rPr>
          <w:rFonts w:asciiTheme="minorHAnsi" w:eastAsia="Calibri" w:hAnsiTheme="minorHAnsi" w:cs="Arial"/>
          <w:sz w:val="20"/>
          <w:szCs w:val="20"/>
          <w:lang w:val="en-US"/>
        </w:rPr>
        <w:t>Unspecked Hardyhead</w:t>
      </w:r>
      <w:r w:rsidRPr="005C52EE">
        <w:rPr>
          <w:rFonts w:asciiTheme="minorHAnsi" w:eastAsia="Calibri" w:hAnsiTheme="minorHAnsi" w:cs="Arial"/>
          <w:sz w:val="20"/>
          <w:szCs w:val="20"/>
          <w:lang w:val="en-US"/>
        </w:rPr>
        <w:t xml:space="preserve">, </w:t>
      </w:r>
      <w:r w:rsidR="005D6D43" w:rsidRPr="005C52EE">
        <w:rPr>
          <w:rFonts w:asciiTheme="minorHAnsi" w:eastAsia="Calibri" w:hAnsiTheme="minorHAnsi" w:cs="Arial"/>
          <w:sz w:val="20"/>
          <w:szCs w:val="20"/>
          <w:lang w:val="en-US"/>
        </w:rPr>
        <w:t>Carp Gudgeon,</w:t>
      </w:r>
      <w:r w:rsidRPr="005C52EE">
        <w:rPr>
          <w:rFonts w:asciiTheme="minorHAnsi" w:eastAsia="Calibri" w:hAnsiTheme="minorHAnsi" w:cs="Arial"/>
          <w:sz w:val="20"/>
          <w:szCs w:val="20"/>
          <w:lang w:val="en-US"/>
        </w:rPr>
        <w:t xml:space="preserve"> and </w:t>
      </w:r>
      <w:r w:rsidR="005D6D43" w:rsidRPr="005C52EE">
        <w:rPr>
          <w:rFonts w:asciiTheme="minorHAnsi" w:eastAsia="Calibri" w:hAnsiTheme="minorHAnsi" w:cs="Arial"/>
          <w:sz w:val="20"/>
          <w:szCs w:val="20"/>
          <w:lang w:val="en-US"/>
        </w:rPr>
        <w:t>Murray-</w:t>
      </w:r>
      <w:r w:rsidRPr="005C52EE">
        <w:rPr>
          <w:rFonts w:asciiTheme="minorHAnsi" w:eastAsia="Calibri" w:hAnsiTheme="minorHAnsi" w:cs="Arial"/>
          <w:sz w:val="20"/>
          <w:szCs w:val="20"/>
          <w:lang w:val="en-US"/>
        </w:rPr>
        <w:t xml:space="preserve">Darling </w:t>
      </w:r>
      <w:r w:rsidR="005D6D43" w:rsidRPr="005C52EE">
        <w:rPr>
          <w:rFonts w:asciiTheme="minorHAnsi" w:eastAsia="Calibri" w:hAnsiTheme="minorHAnsi" w:cs="Arial"/>
          <w:sz w:val="20"/>
          <w:szCs w:val="20"/>
          <w:lang w:val="en-US"/>
        </w:rPr>
        <w:t xml:space="preserve">Rainbowfish </w:t>
      </w:r>
      <w:r w:rsidRPr="005C52EE">
        <w:rPr>
          <w:rFonts w:asciiTheme="minorHAnsi" w:eastAsia="Calibri" w:hAnsiTheme="minorHAnsi" w:cs="Arial"/>
          <w:sz w:val="20"/>
          <w:szCs w:val="20"/>
          <w:lang w:val="en-US"/>
        </w:rPr>
        <w:t xml:space="preserve"> sampled in the Border Rivers</w:t>
      </w:r>
      <w:r w:rsidR="005D6D43" w:rsidRPr="005C52EE">
        <w:rPr>
          <w:rFonts w:asciiTheme="minorHAnsi" w:eastAsia="Calibri" w:hAnsiTheme="minorHAnsi" w:cs="Arial"/>
          <w:sz w:val="20"/>
          <w:szCs w:val="20"/>
          <w:lang w:val="en-US"/>
        </w:rPr>
        <w:t xml:space="preserve"> between 2015 and 2018</w:t>
      </w:r>
      <w:r w:rsidRPr="005C52EE">
        <w:rPr>
          <w:rFonts w:asciiTheme="minorHAnsi" w:eastAsia="Calibri" w:hAnsiTheme="minorHAnsi" w:cs="Arial"/>
          <w:sz w:val="20"/>
          <w:szCs w:val="20"/>
          <w:lang w:val="en-US"/>
        </w:rPr>
        <w:t>.</w:t>
      </w:r>
      <w:r w:rsidR="00BB3C7A" w:rsidRPr="005C52EE">
        <w:rPr>
          <w:sz w:val="20"/>
          <w:szCs w:val="20"/>
        </w:rPr>
        <w:t xml:space="preserve"> </w:t>
      </w:r>
      <w:r w:rsidR="00D93879" w:rsidRPr="005C52EE">
        <w:rPr>
          <w:rFonts w:asciiTheme="minorHAnsi" w:eastAsia="Calibri" w:hAnsiTheme="minorHAnsi" w:cs="Arial"/>
          <w:b/>
          <w:sz w:val="20"/>
          <w:szCs w:val="20"/>
          <w:lang w:val="en-US"/>
        </w:rPr>
        <w:t xml:space="preserve">NB. </w:t>
      </w:r>
      <w:r w:rsidR="006351FB" w:rsidRPr="005C52EE">
        <w:rPr>
          <w:rFonts w:asciiTheme="minorHAnsi" w:eastAsia="Calibri" w:hAnsiTheme="minorHAnsi" w:cs="Arial"/>
          <w:sz w:val="20"/>
          <w:szCs w:val="20"/>
          <w:lang w:val="en-US"/>
        </w:rPr>
        <w:t>Vertical</w:t>
      </w:r>
      <w:r w:rsidR="005D6D43" w:rsidRPr="005C52EE">
        <w:rPr>
          <w:rFonts w:asciiTheme="minorHAnsi" w:eastAsia="Calibri" w:hAnsiTheme="minorHAnsi" w:cs="Arial"/>
          <w:sz w:val="20"/>
          <w:szCs w:val="20"/>
          <w:lang w:val="en-US"/>
        </w:rPr>
        <w:t xml:space="preserve"> </w:t>
      </w:r>
      <w:r w:rsidR="00BB3C7A" w:rsidRPr="005C52EE">
        <w:rPr>
          <w:rFonts w:asciiTheme="minorHAnsi" w:eastAsia="Calibri" w:hAnsiTheme="minorHAnsi" w:cs="Arial"/>
          <w:sz w:val="20"/>
          <w:szCs w:val="20"/>
          <w:lang w:val="en-US"/>
        </w:rPr>
        <w:t>lines represent estimated size of one year old fish.</w:t>
      </w:r>
      <w:r w:rsidR="006271C9" w:rsidRPr="005C52EE">
        <w:rPr>
          <w:rFonts w:asciiTheme="minorHAnsi" w:eastAsia="Calibri" w:hAnsiTheme="minorHAnsi" w:cs="Arial"/>
          <w:b/>
          <w:sz w:val="20"/>
          <w:szCs w:val="20"/>
          <w:lang w:val="en-US"/>
        </w:rPr>
        <w:br w:type="page"/>
      </w:r>
    </w:p>
    <w:p w14:paraId="2BC92052" w14:textId="77777777" w:rsidR="00175FCB" w:rsidRPr="00175FCB" w:rsidRDefault="00BB769A" w:rsidP="0055325C">
      <w:pPr>
        <w:pStyle w:val="Heading2"/>
        <w:spacing w:before="120"/>
        <w:rPr>
          <w:rFonts w:asciiTheme="minorHAnsi" w:eastAsia="Calibri" w:hAnsiTheme="minorHAnsi" w:cs="Arial"/>
          <w:b w:val="0"/>
          <w:sz w:val="22"/>
          <w:szCs w:val="20"/>
          <w:lang w:val="en-US"/>
        </w:rPr>
      </w:pPr>
      <w:bookmarkStart w:id="36" w:name="_Toc18704985"/>
      <w:r w:rsidRPr="0055325C">
        <w:rPr>
          <w:rFonts w:asciiTheme="minorHAnsi" w:hAnsiTheme="minorHAnsi"/>
          <w:color w:val="auto"/>
          <w:sz w:val="22"/>
          <w:szCs w:val="22"/>
        </w:rPr>
        <w:t xml:space="preserve">6.4 </w:t>
      </w:r>
      <w:r w:rsidR="00175FCB" w:rsidRPr="0055325C">
        <w:rPr>
          <w:rFonts w:asciiTheme="minorHAnsi" w:hAnsiTheme="minorHAnsi"/>
          <w:color w:val="auto"/>
          <w:sz w:val="22"/>
          <w:szCs w:val="22"/>
        </w:rPr>
        <w:t>Health indicators</w:t>
      </w:r>
      <w:bookmarkEnd w:id="36"/>
    </w:p>
    <w:p w14:paraId="2BC92053" w14:textId="77777777" w:rsidR="00175FCB" w:rsidRPr="00BB769A" w:rsidRDefault="00BB3C7A" w:rsidP="0055325C">
      <w:pPr>
        <w:spacing w:before="120" w:after="120"/>
        <w:jc w:val="both"/>
        <w:rPr>
          <w:rFonts w:asciiTheme="minorHAnsi" w:eastAsia="Calibri" w:hAnsiTheme="minorHAnsi" w:cs="Arial"/>
          <w:i/>
          <w:sz w:val="22"/>
          <w:szCs w:val="20"/>
          <w:u w:val="single"/>
          <w:lang w:val="en-US"/>
        </w:rPr>
      </w:pPr>
      <w:r w:rsidRPr="00BB769A">
        <w:rPr>
          <w:rFonts w:asciiTheme="minorHAnsi" w:eastAsia="Calibri" w:hAnsiTheme="minorHAnsi" w:cs="Arial"/>
          <w:i/>
          <w:sz w:val="22"/>
          <w:szCs w:val="20"/>
          <w:u w:val="single"/>
          <w:lang w:val="en-US"/>
        </w:rPr>
        <w:t>Expectedness</w:t>
      </w:r>
    </w:p>
    <w:p w14:paraId="2BC92054" w14:textId="6D3B3A81" w:rsidR="00CB792F" w:rsidRDefault="003F660F"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Of the 15 native fish species that potentially could have been sampled across the Border Rivers</w:t>
      </w:r>
      <w:r w:rsidR="00CB792F">
        <w:rPr>
          <w:rFonts w:asciiTheme="minorHAnsi" w:eastAsia="Calibri" w:hAnsiTheme="minorHAnsi" w:cs="Arial"/>
          <w:sz w:val="22"/>
          <w:szCs w:val="20"/>
          <w:lang w:val="en-US"/>
        </w:rPr>
        <w:t xml:space="preserve">, 12 were recorded during </w:t>
      </w:r>
      <w:r w:rsidR="00CE0422">
        <w:rPr>
          <w:rFonts w:asciiTheme="minorHAnsi" w:eastAsia="Calibri" w:hAnsiTheme="minorHAnsi" w:cs="Arial"/>
          <w:sz w:val="22"/>
          <w:szCs w:val="20"/>
          <w:lang w:val="en-US"/>
        </w:rPr>
        <w:t>the current surveys</w:t>
      </w:r>
      <w:r w:rsidR="00CB792F">
        <w:rPr>
          <w:rFonts w:asciiTheme="minorHAnsi" w:eastAsia="Calibri" w:hAnsiTheme="minorHAnsi" w:cs="Arial"/>
          <w:sz w:val="22"/>
          <w:szCs w:val="20"/>
          <w:lang w:val="en-US"/>
        </w:rPr>
        <w:t xml:space="preserve">. The species not recorded were </w:t>
      </w:r>
      <w:r w:rsidR="00B6130F">
        <w:rPr>
          <w:rFonts w:asciiTheme="minorHAnsi" w:eastAsia="Calibri" w:hAnsiTheme="minorHAnsi" w:cs="Arial"/>
          <w:sz w:val="22"/>
          <w:szCs w:val="20"/>
          <w:lang w:val="en-US"/>
        </w:rPr>
        <w:t>River Blackfish</w:t>
      </w:r>
      <w:r w:rsidR="00CB792F">
        <w:rPr>
          <w:rFonts w:asciiTheme="minorHAnsi" w:eastAsia="Calibri" w:hAnsiTheme="minorHAnsi" w:cs="Arial"/>
          <w:sz w:val="22"/>
          <w:szCs w:val="20"/>
          <w:lang w:val="en-US"/>
        </w:rPr>
        <w:t xml:space="preserve">, </w:t>
      </w:r>
      <w:r w:rsidR="00B6130F">
        <w:rPr>
          <w:rFonts w:asciiTheme="minorHAnsi" w:eastAsia="Calibri" w:hAnsiTheme="minorHAnsi" w:cs="Arial"/>
          <w:sz w:val="22"/>
          <w:szCs w:val="20"/>
          <w:lang w:val="en-US"/>
        </w:rPr>
        <w:t>Mountain Galaxias,</w:t>
      </w:r>
      <w:r w:rsidR="00CB792F">
        <w:rPr>
          <w:rFonts w:asciiTheme="minorHAnsi" w:eastAsia="Calibri" w:hAnsiTheme="minorHAnsi" w:cs="Arial"/>
          <w:sz w:val="22"/>
          <w:szCs w:val="20"/>
          <w:lang w:val="en-US"/>
        </w:rPr>
        <w:t xml:space="preserve"> and Darling River </w:t>
      </w:r>
      <w:r w:rsidR="00B6130F">
        <w:rPr>
          <w:rFonts w:asciiTheme="minorHAnsi" w:eastAsia="Calibri" w:hAnsiTheme="minorHAnsi" w:cs="Arial"/>
          <w:sz w:val="22"/>
          <w:szCs w:val="20"/>
          <w:lang w:val="en-US"/>
        </w:rPr>
        <w:t>Hardyhead</w:t>
      </w:r>
      <w:r w:rsidR="00AE0C18">
        <w:rPr>
          <w:rFonts w:asciiTheme="minorHAnsi" w:eastAsia="Calibri" w:hAnsiTheme="minorHAnsi" w:cs="Arial"/>
          <w:sz w:val="22"/>
          <w:szCs w:val="20"/>
          <w:lang w:val="en-US"/>
        </w:rPr>
        <w:t>.</w:t>
      </w:r>
      <w:r w:rsidR="009A3746">
        <w:rPr>
          <w:rFonts w:asciiTheme="minorHAnsi" w:eastAsia="Calibri" w:hAnsiTheme="minorHAnsi" w:cs="Arial"/>
          <w:sz w:val="22"/>
          <w:szCs w:val="20"/>
          <w:lang w:val="en-US"/>
        </w:rPr>
        <w:t xml:space="preserve"> </w:t>
      </w:r>
      <w:r w:rsidR="00AE0C18">
        <w:rPr>
          <w:rFonts w:asciiTheme="minorHAnsi" w:eastAsia="Calibri" w:hAnsiTheme="minorHAnsi" w:cs="Arial"/>
          <w:sz w:val="22"/>
          <w:szCs w:val="20"/>
          <w:lang w:val="en-US"/>
        </w:rPr>
        <w:t>The</w:t>
      </w:r>
      <w:r w:rsidR="009A3746">
        <w:rPr>
          <w:rFonts w:asciiTheme="minorHAnsi" w:eastAsia="Calibri" w:hAnsiTheme="minorHAnsi" w:cs="Arial"/>
          <w:sz w:val="22"/>
          <w:szCs w:val="20"/>
          <w:lang w:val="en-US"/>
        </w:rPr>
        <w:t xml:space="preserve"> predicted occurrence of all these species was </w:t>
      </w:r>
      <w:r w:rsidR="00705D32">
        <w:rPr>
          <w:rFonts w:asciiTheme="minorHAnsi" w:eastAsia="Calibri" w:hAnsiTheme="minorHAnsi" w:cs="Arial"/>
          <w:sz w:val="22"/>
          <w:szCs w:val="20"/>
          <w:lang w:val="en-US"/>
        </w:rPr>
        <w:t xml:space="preserve">considered as </w:t>
      </w:r>
      <w:r w:rsidR="009A3746" w:rsidRPr="00FE3EC8">
        <w:rPr>
          <w:rFonts w:asciiTheme="minorHAnsi" w:eastAsia="Calibri" w:hAnsiTheme="minorHAnsi" w:cs="Arial"/>
          <w:i/>
          <w:sz w:val="22"/>
          <w:szCs w:val="20"/>
          <w:lang w:val="en-US"/>
        </w:rPr>
        <w:t>rare</w:t>
      </w:r>
      <w:r w:rsidR="009A3746">
        <w:rPr>
          <w:rFonts w:asciiTheme="minorHAnsi" w:eastAsia="Calibri" w:hAnsiTheme="minorHAnsi" w:cs="Arial"/>
          <w:sz w:val="22"/>
          <w:szCs w:val="20"/>
          <w:lang w:val="en-US"/>
        </w:rPr>
        <w:t xml:space="preserve"> so it is was not unexpected that they were not collected. </w:t>
      </w:r>
      <w:r w:rsidR="00CE0422">
        <w:rPr>
          <w:rFonts w:asciiTheme="minorHAnsi" w:eastAsia="Calibri" w:hAnsiTheme="minorHAnsi" w:cs="Arial"/>
          <w:sz w:val="22"/>
          <w:szCs w:val="20"/>
          <w:lang w:val="en-US"/>
        </w:rPr>
        <w:t>Additionally, d</w:t>
      </w:r>
      <w:r w:rsidR="00AE0C18">
        <w:rPr>
          <w:rFonts w:asciiTheme="minorHAnsi" w:eastAsia="Calibri" w:hAnsiTheme="minorHAnsi" w:cs="Arial"/>
          <w:sz w:val="22"/>
          <w:szCs w:val="20"/>
          <w:lang w:val="en-US"/>
        </w:rPr>
        <w:t xml:space="preserve">istinguishing between the two species of </w:t>
      </w:r>
      <w:r w:rsidR="00926AC0">
        <w:rPr>
          <w:rFonts w:asciiTheme="minorHAnsi" w:eastAsia="Calibri" w:hAnsiTheme="minorHAnsi" w:cs="Arial"/>
          <w:sz w:val="22"/>
          <w:szCs w:val="20"/>
          <w:lang w:val="en-US"/>
        </w:rPr>
        <w:t>H</w:t>
      </w:r>
      <w:r w:rsidR="00B6130F">
        <w:rPr>
          <w:rFonts w:asciiTheme="minorHAnsi" w:eastAsia="Calibri" w:hAnsiTheme="minorHAnsi" w:cs="Arial"/>
          <w:sz w:val="22"/>
          <w:szCs w:val="20"/>
          <w:lang w:val="en-US"/>
        </w:rPr>
        <w:t xml:space="preserve">ardyhead </w:t>
      </w:r>
      <w:r w:rsidR="00AE0C18">
        <w:rPr>
          <w:rFonts w:asciiTheme="minorHAnsi" w:eastAsia="Calibri" w:hAnsiTheme="minorHAnsi" w:cs="Arial"/>
          <w:sz w:val="22"/>
          <w:szCs w:val="20"/>
          <w:lang w:val="en-US"/>
        </w:rPr>
        <w:t xml:space="preserve">is difficult for specimens </w:t>
      </w:r>
      <w:r w:rsidR="00926AC0">
        <w:rPr>
          <w:rFonts w:asciiTheme="minorHAnsi" w:eastAsia="Calibri" w:hAnsiTheme="minorHAnsi" w:cs="Arial"/>
          <w:sz w:val="22"/>
          <w:szCs w:val="20"/>
          <w:lang w:val="en-US"/>
        </w:rPr>
        <w:t xml:space="preserve">less than </w:t>
      </w:r>
      <w:r w:rsidR="00AE0C18">
        <w:rPr>
          <w:rFonts w:asciiTheme="minorHAnsi" w:eastAsia="Calibri" w:hAnsiTheme="minorHAnsi" w:cs="Arial"/>
          <w:sz w:val="22"/>
          <w:szCs w:val="20"/>
          <w:lang w:val="en-US"/>
        </w:rPr>
        <w:t>20</w:t>
      </w:r>
      <w:r w:rsidR="00926AC0">
        <w:rPr>
          <w:rFonts w:asciiTheme="minorHAnsi" w:eastAsia="Calibri" w:hAnsiTheme="minorHAnsi" w:cs="Arial"/>
          <w:sz w:val="22"/>
          <w:szCs w:val="20"/>
          <w:lang w:val="en-US"/>
        </w:rPr>
        <w:t> </w:t>
      </w:r>
      <w:r w:rsidR="00AE0C18">
        <w:rPr>
          <w:rFonts w:asciiTheme="minorHAnsi" w:eastAsia="Calibri" w:hAnsiTheme="minorHAnsi" w:cs="Arial"/>
          <w:sz w:val="22"/>
          <w:szCs w:val="20"/>
          <w:lang w:val="en-US"/>
        </w:rPr>
        <w:t>mm, so i</w:t>
      </w:r>
      <w:r w:rsidR="009A3746">
        <w:rPr>
          <w:rFonts w:asciiTheme="minorHAnsi" w:eastAsia="Calibri" w:hAnsiTheme="minorHAnsi" w:cs="Arial"/>
          <w:sz w:val="22"/>
          <w:szCs w:val="20"/>
          <w:lang w:val="en-US"/>
        </w:rPr>
        <w:t xml:space="preserve">t is possible that smaller </w:t>
      </w:r>
      <w:r w:rsidR="00AE0C18">
        <w:rPr>
          <w:rFonts w:asciiTheme="minorHAnsi" w:eastAsia="Calibri" w:hAnsiTheme="minorHAnsi" w:cs="Arial"/>
          <w:sz w:val="22"/>
          <w:szCs w:val="20"/>
          <w:lang w:val="en-US"/>
        </w:rPr>
        <w:t xml:space="preserve">specimens of the Darling River </w:t>
      </w:r>
      <w:r w:rsidR="00B6130F">
        <w:rPr>
          <w:rFonts w:asciiTheme="minorHAnsi" w:eastAsia="Calibri" w:hAnsiTheme="minorHAnsi" w:cs="Arial"/>
          <w:sz w:val="22"/>
          <w:szCs w:val="20"/>
          <w:lang w:val="en-US"/>
        </w:rPr>
        <w:t xml:space="preserve">Hardyhead </w:t>
      </w:r>
      <w:r w:rsidR="00AE0C18">
        <w:rPr>
          <w:rFonts w:asciiTheme="minorHAnsi" w:eastAsia="Calibri" w:hAnsiTheme="minorHAnsi" w:cs="Arial"/>
          <w:sz w:val="22"/>
          <w:szCs w:val="20"/>
          <w:lang w:val="en-US"/>
        </w:rPr>
        <w:t xml:space="preserve">were present but </w:t>
      </w:r>
      <w:r w:rsidR="00CE0422">
        <w:rPr>
          <w:rFonts w:asciiTheme="minorHAnsi" w:eastAsia="Calibri" w:hAnsiTheme="minorHAnsi" w:cs="Arial"/>
          <w:sz w:val="22"/>
          <w:szCs w:val="20"/>
          <w:lang w:val="en-US"/>
        </w:rPr>
        <w:t xml:space="preserve">were </w:t>
      </w:r>
      <w:r w:rsidR="00BB7081">
        <w:rPr>
          <w:rFonts w:asciiTheme="minorHAnsi" w:eastAsia="Calibri" w:hAnsiTheme="minorHAnsi" w:cs="Arial"/>
          <w:sz w:val="22"/>
          <w:szCs w:val="20"/>
          <w:lang w:val="en-US"/>
        </w:rPr>
        <w:t xml:space="preserve">misidentified and </w:t>
      </w:r>
      <w:r w:rsidR="00AE0C18">
        <w:rPr>
          <w:rFonts w:asciiTheme="minorHAnsi" w:eastAsia="Calibri" w:hAnsiTheme="minorHAnsi" w:cs="Arial"/>
          <w:sz w:val="22"/>
          <w:szCs w:val="20"/>
          <w:lang w:val="en-US"/>
        </w:rPr>
        <w:t xml:space="preserve">pooled with the more common </w:t>
      </w:r>
      <w:r w:rsidR="00B6130F">
        <w:rPr>
          <w:rFonts w:asciiTheme="minorHAnsi" w:eastAsia="Calibri" w:hAnsiTheme="minorHAnsi" w:cs="Arial"/>
          <w:sz w:val="22"/>
          <w:szCs w:val="20"/>
          <w:lang w:val="en-US"/>
        </w:rPr>
        <w:t xml:space="preserve">Unspecked Hardyhead </w:t>
      </w:r>
      <w:r w:rsidR="00AE0C18">
        <w:rPr>
          <w:rFonts w:asciiTheme="minorHAnsi" w:eastAsia="Calibri" w:hAnsiTheme="minorHAnsi" w:cs="Arial"/>
          <w:sz w:val="22"/>
          <w:szCs w:val="20"/>
          <w:lang w:val="en-US"/>
        </w:rPr>
        <w:t>during processing.</w:t>
      </w:r>
    </w:p>
    <w:p w14:paraId="2BC92055" w14:textId="77777777" w:rsidR="00BB3C7A" w:rsidRDefault="00926AC0"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In </w:t>
      </w:r>
      <w:r w:rsidR="00AE0C18">
        <w:rPr>
          <w:rFonts w:asciiTheme="minorHAnsi" w:eastAsia="Calibri" w:hAnsiTheme="minorHAnsi" w:cs="Arial"/>
          <w:sz w:val="22"/>
          <w:szCs w:val="20"/>
          <w:lang w:val="en-US"/>
        </w:rPr>
        <w:t xml:space="preserve">both the Dumaresq and Macintyre </w:t>
      </w:r>
      <w:r w:rsidR="00CE0422">
        <w:rPr>
          <w:rFonts w:asciiTheme="minorHAnsi" w:eastAsia="Calibri" w:hAnsiTheme="minorHAnsi" w:cs="Arial"/>
          <w:sz w:val="22"/>
          <w:szCs w:val="20"/>
          <w:lang w:val="en-US"/>
        </w:rPr>
        <w:t>rivers</w:t>
      </w:r>
      <w:r w:rsidR="00AE0C18">
        <w:rPr>
          <w:rFonts w:asciiTheme="minorHAnsi" w:eastAsia="Calibri" w:hAnsiTheme="minorHAnsi" w:cs="Arial"/>
          <w:sz w:val="22"/>
          <w:szCs w:val="20"/>
          <w:lang w:val="en-US"/>
        </w:rPr>
        <w:t xml:space="preserve">, </w:t>
      </w:r>
      <w:r w:rsidR="00CB792F">
        <w:rPr>
          <w:rFonts w:asciiTheme="minorHAnsi" w:eastAsia="Calibri" w:hAnsiTheme="minorHAnsi" w:cs="Arial"/>
          <w:sz w:val="22"/>
          <w:szCs w:val="20"/>
          <w:lang w:val="en-US"/>
        </w:rPr>
        <w:t>11 species were recorded</w:t>
      </w:r>
      <w:r w:rsidR="00AE0C18">
        <w:rPr>
          <w:rFonts w:asciiTheme="minorHAnsi" w:eastAsia="Calibri" w:hAnsiTheme="minorHAnsi" w:cs="Arial"/>
          <w:sz w:val="22"/>
          <w:szCs w:val="20"/>
          <w:lang w:val="en-US"/>
        </w:rPr>
        <w:t xml:space="preserve">, albeit </w:t>
      </w:r>
      <w:r w:rsidR="000E5A45">
        <w:rPr>
          <w:rFonts w:asciiTheme="minorHAnsi" w:eastAsia="Calibri" w:hAnsiTheme="minorHAnsi" w:cs="Arial"/>
          <w:sz w:val="22"/>
          <w:szCs w:val="20"/>
          <w:lang w:val="en-US"/>
        </w:rPr>
        <w:t>with slightly different species compositions</w:t>
      </w:r>
      <w:r w:rsidR="00CB792F">
        <w:rPr>
          <w:rFonts w:asciiTheme="minorHAnsi" w:eastAsia="Calibri" w:hAnsiTheme="minorHAnsi" w:cs="Arial"/>
          <w:sz w:val="22"/>
          <w:szCs w:val="20"/>
          <w:lang w:val="en-US"/>
        </w:rPr>
        <w:t xml:space="preserve">. </w:t>
      </w:r>
      <w:r w:rsidR="000E5A45">
        <w:rPr>
          <w:rFonts w:asciiTheme="minorHAnsi" w:eastAsia="Calibri" w:hAnsiTheme="minorHAnsi" w:cs="Arial"/>
          <w:sz w:val="22"/>
          <w:szCs w:val="20"/>
          <w:lang w:val="en-US"/>
        </w:rPr>
        <w:t xml:space="preserve">Silver </w:t>
      </w:r>
      <w:r w:rsidR="00B6130F">
        <w:rPr>
          <w:rFonts w:asciiTheme="minorHAnsi" w:eastAsia="Calibri" w:hAnsiTheme="minorHAnsi" w:cs="Arial"/>
          <w:sz w:val="22"/>
          <w:szCs w:val="20"/>
          <w:lang w:val="en-US"/>
        </w:rPr>
        <w:t xml:space="preserve">Perch </w:t>
      </w:r>
      <w:r w:rsidR="000E5A45">
        <w:rPr>
          <w:rFonts w:asciiTheme="minorHAnsi" w:eastAsia="Calibri" w:hAnsiTheme="minorHAnsi" w:cs="Arial"/>
          <w:sz w:val="22"/>
          <w:szCs w:val="20"/>
          <w:lang w:val="en-US"/>
        </w:rPr>
        <w:t xml:space="preserve">were not recorded in the Dumaresq </w:t>
      </w:r>
      <w:r w:rsidR="00B6130F">
        <w:rPr>
          <w:rFonts w:asciiTheme="minorHAnsi" w:eastAsia="Calibri" w:hAnsiTheme="minorHAnsi" w:cs="Arial"/>
          <w:sz w:val="22"/>
          <w:szCs w:val="20"/>
          <w:lang w:val="en-US"/>
        </w:rPr>
        <w:t xml:space="preserve">River, </w:t>
      </w:r>
      <w:r w:rsidR="000E5A45">
        <w:rPr>
          <w:rFonts w:asciiTheme="minorHAnsi" w:eastAsia="Calibri" w:hAnsiTheme="minorHAnsi" w:cs="Arial"/>
          <w:sz w:val="22"/>
          <w:szCs w:val="20"/>
          <w:lang w:val="en-US"/>
        </w:rPr>
        <w:t xml:space="preserve">but were </w:t>
      </w:r>
      <w:r w:rsidR="00B6130F">
        <w:rPr>
          <w:rFonts w:asciiTheme="minorHAnsi" w:eastAsia="Calibri" w:hAnsiTheme="minorHAnsi" w:cs="Arial"/>
          <w:sz w:val="22"/>
          <w:szCs w:val="20"/>
          <w:lang w:val="en-US"/>
        </w:rPr>
        <w:t xml:space="preserve">recorded </w:t>
      </w:r>
      <w:r w:rsidR="000E5A45">
        <w:rPr>
          <w:rFonts w:asciiTheme="minorHAnsi" w:eastAsia="Calibri" w:hAnsiTheme="minorHAnsi" w:cs="Arial"/>
          <w:sz w:val="22"/>
          <w:szCs w:val="20"/>
          <w:lang w:val="en-US"/>
        </w:rPr>
        <w:t>in the Macintyre</w:t>
      </w:r>
      <w:r w:rsidR="00B6130F">
        <w:rPr>
          <w:rFonts w:asciiTheme="minorHAnsi" w:eastAsia="Calibri" w:hAnsiTheme="minorHAnsi" w:cs="Arial"/>
          <w:sz w:val="22"/>
          <w:szCs w:val="20"/>
          <w:lang w:val="en-US"/>
        </w:rPr>
        <w:t xml:space="preserve"> River, whilst the opposite was </w:t>
      </w:r>
      <w:r w:rsidR="00705D32">
        <w:rPr>
          <w:rFonts w:asciiTheme="minorHAnsi" w:eastAsia="Calibri" w:hAnsiTheme="minorHAnsi" w:cs="Arial"/>
          <w:sz w:val="22"/>
          <w:szCs w:val="20"/>
          <w:lang w:val="en-US"/>
        </w:rPr>
        <w:t xml:space="preserve">the case </w:t>
      </w:r>
      <w:r w:rsidR="00B6130F">
        <w:rPr>
          <w:rFonts w:asciiTheme="minorHAnsi" w:eastAsia="Calibri" w:hAnsiTheme="minorHAnsi" w:cs="Arial"/>
          <w:sz w:val="22"/>
          <w:szCs w:val="20"/>
          <w:lang w:val="en-US"/>
        </w:rPr>
        <w:t>for</w:t>
      </w:r>
      <w:r w:rsidR="000E5A45">
        <w:rPr>
          <w:rFonts w:asciiTheme="minorHAnsi" w:eastAsia="Calibri" w:hAnsiTheme="minorHAnsi" w:cs="Arial"/>
          <w:sz w:val="22"/>
          <w:szCs w:val="20"/>
          <w:lang w:val="en-US"/>
        </w:rPr>
        <w:t xml:space="preserve"> </w:t>
      </w:r>
      <w:r w:rsidR="00B6130F">
        <w:rPr>
          <w:rFonts w:asciiTheme="minorHAnsi" w:eastAsia="Calibri" w:hAnsiTheme="minorHAnsi" w:cs="Arial"/>
          <w:sz w:val="22"/>
          <w:szCs w:val="20"/>
          <w:lang w:val="en-US"/>
        </w:rPr>
        <w:t>Southern Purple Spotted Gudgeon, which was recorded in the Macintyre River</w:t>
      </w:r>
      <w:r w:rsidR="00705D32">
        <w:rPr>
          <w:rFonts w:asciiTheme="minorHAnsi" w:eastAsia="Calibri" w:hAnsiTheme="minorHAnsi" w:cs="Arial"/>
          <w:sz w:val="22"/>
          <w:szCs w:val="20"/>
          <w:lang w:val="en-US"/>
        </w:rPr>
        <w:t xml:space="preserve"> and not the Dumaresq</w:t>
      </w:r>
      <w:r w:rsidR="000E5A45">
        <w:rPr>
          <w:rFonts w:asciiTheme="minorHAnsi" w:eastAsia="Calibri" w:hAnsiTheme="minorHAnsi" w:cs="Arial"/>
          <w:sz w:val="22"/>
          <w:szCs w:val="20"/>
          <w:lang w:val="en-US"/>
        </w:rPr>
        <w:t xml:space="preserve">. </w:t>
      </w:r>
    </w:p>
    <w:p w14:paraId="2BC92056" w14:textId="4AC01A31" w:rsidR="00175FCB" w:rsidRDefault="001A58F7"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Of the three rivers sampled, the Dumaresq River scored the highest rating for </w:t>
      </w:r>
      <w:r w:rsidRPr="001A58F7">
        <w:rPr>
          <w:rFonts w:asciiTheme="minorHAnsi" w:eastAsia="Calibri" w:hAnsiTheme="minorHAnsi" w:cs="Arial"/>
          <w:i/>
          <w:sz w:val="22"/>
          <w:szCs w:val="20"/>
          <w:lang w:val="en-US"/>
        </w:rPr>
        <w:t>Expectedness</w:t>
      </w:r>
      <w:r>
        <w:rPr>
          <w:rFonts w:asciiTheme="minorHAnsi" w:eastAsia="Calibri" w:hAnsiTheme="minorHAnsi" w:cs="Arial"/>
          <w:sz w:val="22"/>
          <w:szCs w:val="20"/>
          <w:lang w:val="en-US"/>
        </w:rPr>
        <w:t xml:space="preserve"> with a</w:t>
      </w:r>
      <w:r w:rsidR="00705D32">
        <w:rPr>
          <w:rFonts w:asciiTheme="minorHAnsi" w:eastAsia="Calibri" w:hAnsiTheme="minorHAnsi" w:cs="Arial"/>
          <w:sz w:val="22"/>
          <w:szCs w:val="20"/>
          <w:lang w:val="en-US"/>
        </w:rPr>
        <w:t>n overall</w:t>
      </w:r>
      <w:r>
        <w:rPr>
          <w:rFonts w:asciiTheme="minorHAnsi" w:eastAsia="Calibri" w:hAnsiTheme="minorHAnsi" w:cs="Arial"/>
          <w:sz w:val="22"/>
          <w:szCs w:val="20"/>
          <w:lang w:val="en-US"/>
        </w:rPr>
        <w:t xml:space="preserve"> rating of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Good</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across all events</w:t>
      </w:r>
      <w:r w:rsidR="00544D6E">
        <w:rPr>
          <w:rFonts w:asciiTheme="minorHAnsi" w:eastAsia="Calibri" w:hAnsiTheme="minorHAnsi" w:cs="Arial"/>
          <w:sz w:val="22"/>
          <w:szCs w:val="20"/>
          <w:lang w:val="en-US"/>
        </w:rPr>
        <w:t xml:space="preserve"> (Figure </w:t>
      </w:r>
      <w:r w:rsidR="00D93879">
        <w:rPr>
          <w:rFonts w:asciiTheme="minorHAnsi" w:eastAsia="Calibri" w:hAnsiTheme="minorHAnsi" w:cs="Arial"/>
          <w:sz w:val="22"/>
          <w:szCs w:val="20"/>
          <w:lang w:val="en-US"/>
        </w:rPr>
        <w:t>12</w:t>
      </w:r>
      <w:r w:rsidR="00544D6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Whilst on average </w:t>
      </w:r>
      <w:r w:rsidR="00544D6E" w:rsidRPr="00544D6E">
        <w:rPr>
          <w:rFonts w:asciiTheme="minorHAnsi" w:eastAsia="Calibri" w:hAnsiTheme="minorHAnsi" w:cs="Arial"/>
          <w:i/>
          <w:sz w:val="22"/>
          <w:szCs w:val="20"/>
          <w:lang w:val="en-US"/>
        </w:rPr>
        <w:t>Expectedness</w:t>
      </w:r>
      <w:r w:rsidR="00544D6E">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was </w:t>
      </w:r>
      <w:r w:rsidR="00705D32">
        <w:rPr>
          <w:rFonts w:asciiTheme="minorHAnsi" w:eastAsia="Calibri" w:hAnsiTheme="minorHAnsi" w:cs="Arial"/>
          <w:sz w:val="22"/>
          <w:szCs w:val="20"/>
          <w:lang w:val="en-US"/>
        </w:rPr>
        <w:t>also “</w:t>
      </w:r>
      <w:r w:rsidR="00544D6E">
        <w:rPr>
          <w:rFonts w:asciiTheme="minorHAnsi" w:eastAsia="Calibri" w:hAnsiTheme="minorHAnsi" w:cs="Arial"/>
          <w:sz w:val="22"/>
          <w:szCs w:val="20"/>
          <w:lang w:val="en-US"/>
        </w:rPr>
        <w:t>G</w:t>
      </w:r>
      <w:r>
        <w:rPr>
          <w:rFonts w:asciiTheme="minorHAnsi" w:eastAsia="Calibri" w:hAnsiTheme="minorHAnsi" w:cs="Arial"/>
          <w:sz w:val="22"/>
          <w:szCs w:val="20"/>
          <w:lang w:val="en-US"/>
        </w:rPr>
        <w:t>ood</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705D32">
        <w:rPr>
          <w:rFonts w:asciiTheme="minorHAnsi" w:eastAsia="Calibri" w:hAnsiTheme="minorHAnsi" w:cs="Arial"/>
          <w:sz w:val="22"/>
          <w:szCs w:val="20"/>
          <w:lang w:val="en-US"/>
        </w:rPr>
        <w:t xml:space="preserve">for </w:t>
      </w:r>
      <w:r>
        <w:rPr>
          <w:rFonts w:asciiTheme="minorHAnsi" w:eastAsia="Calibri" w:hAnsiTheme="minorHAnsi" w:cs="Arial"/>
          <w:sz w:val="22"/>
          <w:szCs w:val="20"/>
          <w:lang w:val="en-US"/>
        </w:rPr>
        <w:t>the Macintyre River,</w:t>
      </w:r>
      <w:r w:rsidR="00CE0422">
        <w:rPr>
          <w:rFonts w:asciiTheme="minorHAnsi" w:eastAsia="Calibri" w:hAnsiTheme="minorHAnsi" w:cs="Arial"/>
          <w:sz w:val="22"/>
          <w:szCs w:val="20"/>
          <w:lang w:val="en-US"/>
        </w:rPr>
        <w:t xml:space="preserve"> in 2016 and 2017b the river scored a</w:t>
      </w:r>
      <w:r>
        <w:rPr>
          <w:rFonts w:asciiTheme="minorHAnsi" w:eastAsia="Calibri" w:hAnsiTheme="minorHAnsi" w:cs="Arial"/>
          <w:sz w:val="22"/>
          <w:szCs w:val="20"/>
          <w:lang w:val="en-US"/>
        </w:rPr>
        <w:t xml:space="preserve">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w:t>
      </w:r>
      <w:r w:rsidR="00CE0422">
        <w:rPr>
          <w:rFonts w:asciiTheme="minorHAnsi" w:eastAsia="Calibri" w:hAnsiTheme="minorHAnsi" w:cs="Arial"/>
          <w:sz w:val="22"/>
          <w:szCs w:val="20"/>
          <w:lang w:val="en-US"/>
        </w:rPr>
        <w:t xml:space="preserve">a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Moderate</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B6130F">
        <w:rPr>
          <w:rFonts w:asciiTheme="minorHAnsi" w:eastAsia="Calibri" w:hAnsiTheme="minorHAnsi" w:cs="Arial"/>
          <w:sz w:val="22"/>
          <w:szCs w:val="20"/>
          <w:lang w:val="en-US"/>
        </w:rPr>
        <w:t xml:space="preserve">rating, </w:t>
      </w:r>
      <w:r>
        <w:rPr>
          <w:rFonts w:asciiTheme="minorHAnsi" w:eastAsia="Calibri" w:hAnsiTheme="minorHAnsi" w:cs="Arial"/>
          <w:sz w:val="22"/>
          <w:szCs w:val="20"/>
          <w:lang w:val="en-US"/>
        </w:rPr>
        <w:t xml:space="preserve">respectively. </w:t>
      </w:r>
      <w:r w:rsidR="00705D32">
        <w:rPr>
          <w:rFonts w:asciiTheme="minorHAnsi" w:eastAsia="Calibri" w:hAnsiTheme="minorHAnsi" w:cs="Arial"/>
          <w:sz w:val="22"/>
          <w:szCs w:val="20"/>
          <w:lang w:val="en-US"/>
        </w:rPr>
        <w:t>T</w:t>
      </w:r>
      <w:r>
        <w:rPr>
          <w:rFonts w:asciiTheme="minorHAnsi" w:eastAsia="Calibri" w:hAnsiTheme="minorHAnsi" w:cs="Arial"/>
          <w:sz w:val="22"/>
          <w:szCs w:val="20"/>
          <w:lang w:val="en-US"/>
        </w:rPr>
        <w:t xml:space="preserve">he </w:t>
      </w:r>
      <w:r w:rsidRPr="00F26CBC">
        <w:rPr>
          <w:rFonts w:asciiTheme="minorHAnsi" w:eastAsia="Calibri" w:hAnsiTheme="minorHAnsi" w:cs="Arial"/>
          <w:i/>
          <w:sz w:val="22"/>
          <w:szCs w:val="20"/>
          <w:lang w:val="en-US"/>
        </w:rPr>
        <w:t>Expectedness</w:t>
      </w:r>
      <w:r>
        <w:rPr>
          <w:rFonts w:asciiTheme="minorHAnsi" w:eastAsia="Calibri" w:hAnsiTheme="minorHAnsi" w:cs="Arial"/>
          <w:sz w:val="22"/>
          <w:szCs w:val="20"/>
          <w:lang w:val="en-US"/>
        </w:rPr>
        <w:t xml:space="preserve"> </w:t>
      </w:r>
      <w:r w:rsidR="00705D32">
        <w:rPr>
          <w:rFonts w:asciiTheme="minorHAnsi" w:eastAsia="Calibri" w:hAnsiTheme="minorHAnsi" w:cs="Arial"/>
          <w:sz w:val="22"/>
          <w:szCs w:val="20"/>
          <w:lang w:val="en-US"/>
        </w:rPr>
        <w:t xml:space="preserve">rating </w:t>
      </w:r>
      <w:r w:rsidR="00544D6E">
        <w:rPr>
          <w:rFonts w:asciiTheme="minorHAnsi" w:eastAsia="Calibri" w:hAnsiTheme="minorHAnsi" w:cs="Arial"/>
          <w:sz w:val="22"/>
          <w:szCs w:val="20"/>
          <w:lang w:val="en-US"/>
        </w:rPr>
        <w:t xml:space="preserve">in the Severn River was generally </w:t>
      </w:r>
      <w:r w:rsidR="00705D32">
        <w:rPr>
          <w:rFonts w:asciiTheme="minorHAnsi" w:eastAsia="Calibri" w:hAnsiTheme="minorHAnsi" w:cs="Arial"/>
          <w:sz w:val="22"/>
          <w:szCs w:val="20"/>
          <w:lang w:val="en-US"/>
        </w:rPr>
        <w:t>“</w:t>
      </w:r>
      <w:r w:rsidR="00544D6E">
        <w:rPr>
          <w:rFonts w:asciiTheme="minorHAnsi" w:eastAsia="Calibri" w:hAnsiTheme="minorHAnsi" w:cs="Arial"/>
          <w:sz w:val="22"/>
          <w:szCs w:val="20"/>
          <w:lang w:val="en-US"/>
        </w:rPr>
        <w:t>Poor</w:t>
      </w:r>
      <w:r w:rsidR="00705D32">
        <w:rPr>
          <w:rFonts w:asciiTheme="minorHAnsi" w:eastAsia="Calibri" w:hAnsiTheme="minorHAnsi" w:cs="Arial"/>
          <w:sz w:val="22"/>
          <w:szCs w:val="20"/>
          <w:lang w:val="en-US"/>
        </w:rPr>
        <w:t>”</w:t>
      </w:r>
      <w:r w:rsidR="00544D6E">
        <w:rPr>
          <w:rFonts w:asciiTheme="minorHAnsi" w:eastAsia="Calibri" w:hAnsiTheme="minorHAnsi" w:cs="Arial"/>
          <w:sz w:val="22"/>
          <w:szCs w:val="20"/>
          <w:lang w:val="en-US"/>
        </w:rPr>
        <w:t xml:space="preserve">, with exceptions </w:t>
      </w:r>
      <w:r w:rsidR="00705D32">
        <w:rPr>
          <w:rFonts w:asciiTheme="minorHAnsi" w:eastAsia="Calibri" w:hAnsiTheme="minorHAnsi" w:cs="Arial"/>
          <w:sz w:val="22"/>
          <w:szCs w:val="20"/>
          <w:lang w:val="en-US"/>
        </w:rPr>
        <w:t xml:space="preserve">being </w:t>
      </w:r>
      <w:r w:rsidR="00544D6E">
        <w:rPr>
          <w:rFonts w:asciiTheme="minorHAnsi" w:eastAsia="Calibri" w:hAnsiTheme="minorHAnsi" w:cs="Arial"/>
          <w:sz w:val="22"/>
          <w:szCs w:val="20"/>
          <w:lang w:val="en-US"/>
        </w:rPr>
        <w:t>the 2016b and 2017a</w:t>
      </w:r>
      <w:r w:rsidR="00B6130F">
        <w:rPr>
          <w:rFonts w:asciiTheme="minorHAnsi" w:eastAsia="Calibri" w:hAnsiTheme="minorHAnsi" w:cs="Arial"/>
          <w:sz w:val="22"/>
          <w:szCs w:val="20"/>
          <w:lang w:val="en-US"/>
        </w:rPr>
        <w:t xml:space="preserve"> sampling events</w:t>
      </w:r>
      <w:r w:rsidR="00544D6E">
        <w:rPr>
          <w:rFonts w:asciiTheme="minorHAnsi" w:eastAsia="Calibri" w:hAnsiTheme="minorHAnsi" w:cs="Arial"/>
          <w:sz w:val="22"/>
          <w:szCs w:val="20"/>
          <w:lang w:val="en-US"/>
        </w:rPr>
        <w:t xml:space="preserve"> where the </w:t>
      </w:r>
      <w:r w:rsidR="00705D32">
        <w:rPr>
          <w:rFonts w:asciiTheme="minorHAnsi" w:eastAsia="Calibri" w:hAnsiTheme="minorHAnsi" w:cs="Arial"/>
          <w:sz w:val="22"/>
          <w:szCs w:val="20"/>
          <w:lang w:val="en-US"/>
        </w:rPr>
        <w:t xml:space="preserve">system </w:t>
      </w:r>
      <w:r w:rsidR="00544D6E">
        <w:rPr>
          <w:rFonts w:asciiTheme="minorHAnsi" w:eastAsia="Calibri" w:hAnsiTheme="minorHAnsi" w:cs="Arial"/>
          <w:sz w:val="22"/>
          <w:szCs w:val="20"/>
          <w:lang w:val="en-US"/>
        </w:rPr>
        <w:t>score</w:t>
      </w:r>
      <w:r w:rsidR="00705D32">
        <w:rPr>
          <w:rFonts w:asciiTheme="minorHAnsi" w:eastAsia="Calibri" w:hAnsiTheme="minorHAnsi" w:cs="Arial"/>
          <w:sz w:val="22"/>
          <w:szCs w:val="20"/>
          <w:lang w:val="en-US"/>
        </w:rPr>
        <w:t>d as</w:t>
      </w:r>
      <w:r w:rsidR="00544D6E">
        <w:rPr>
          <w:rFonts w:asciiTheme="minorHAnsi" w:eastAsia="Calibri" w:hAnsiTheme="minorHAnsi" w:cs="Arial"/>
          <w:sz w:val="22"/>
          <w:szCs w:val="20"/>
          <w:lang w:val="en-US"/>
        </w:rPr>
        <w:t xml:space="preserve"> </w:t>
      </w:r>
      <w:r w:rsidR="00705D32">
        <w:rPr>
          <w:rFonts w:asciiTheme="minorHAnsi" w:eastAsia="Calibri" w:hAnsiTheme="minorHAnsi" w:cs="Arial"/>
          <w:sz w:val="22"/>
          <w:szCs w:val="20"/>
          <w:lang w:val="en-US"/>
        </w:rPr>
        <w:t>“</w:t>
      </w:r>
      <w:r w:rsidR="00544D6E">
        <w:rPr>
          <w:rFonts w:asciiTheme="minorHAnsi" w:eastAsia="Calibri" w:hAnsiTheme="minorHAnsi" w:cs="Arial"/>
          <w:sz w:val="22"/>
          <w:szCs w:val="20"/>
          <w:lang w:val="en-US"/>
        </w:rPr>
        <w:t>Moderate</w:t>
      </w:r>
      <w:r w:rsidR="00705D32">
        <w:rPr>
          <w:rFonts w:asciiTheme="minorHAnsi" w:eastAsia="Calibri" w:hAnsiTheme="minorHAnsi" w:cs="Arial"/>
          <w:sz w:val="22"/>
          <w:szCs w:val="20"/>
          <w:lang w:val="en-US"/>
        </w:rPr>
        <w:t>”</w:t>
      </w:r>
      <w:r w:rsidR="00544D6E">
        <w:rPr>
          <w:rFonts w:asciiTheme="minorHAnsi" w:eastAsia="Calibri" w:hAnsiTheme="minorHAnsi" w:cs="Arial"/>
          <w:sz w:val="22"/>
          <w:szCs w:val="20"/>
          <w:lang w:val="en-US"/>
        </w:rPr>
        <w:t>.</w:t>
      </w:r>
    </w:p>
    <w:p w14:paraId="2BC92057" w14:textId="77777777" w:rsidR="00544D6E" w:rsidRPr="00BB769A" w:rsidRDefault="00544D6E" w:rsidP="0055325C">
      <w:pPr>
        <w:spacing w:before="120" w:after="120"/>
        <w:jc w:val="both"/>
        <w:rPr>
          <w:rFonts w:asciiTheme="minorHAnsi" w:eastAsia="Calibri" w:hAnsiTheme="minorHAnsi" w:cs="Arial"/>
          <w:i/>
          <w:sz w:val="22"/>
          <w:szCs w:val="20"/>
          <w:u w:val="single"/>
          <w:lang w:val="en-US"/>
        </w:rPr>
      </w:pPr>
      <w:r w:rsidRPr="00BB769A">
        <w:rPr>
          <w:rFonts w:asciiTheme="minorHAnsi" w:eastAsia="Calibri" w:hAnsiTheme="minorHAnsi" w:cs="Arial"/>
          <w:i/>
          <w:sz w:val="22"/>
          <w:szCs w:val="20"/>
          <w:u w:val="single"/>
          <w:lang w:val="en-US"/>
        </w:rPr>
        <w:t>Nativeness</w:t>
      </w:r>
    </w:p>
    <w:p w14:paraId="2BC92058" w14:textId="0058D120" w:rsidR="00F35C61" w:rsidRDefault="00851AAE"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Three exotic species </w:t>
      </w:r>
      <w:r w:rsidR="00CE0422">
        <w:rPr>
          <w:rFonts w:asciiTheme="minorHAnsi" w:eastAsia="Calibri" w:hAnsiTheme="minorHAnsi" w:cs="Arial"/>
          <w:sz w:val="22"/>
          <w:szCs w:val="20"/>
          <w:lang w:val="en-US"/>
        </w:rPr>
        <w:t xml:space="preserve">were recorded </w:t>
      </w:r>
      <w:r w:rsidR="0095165D">
        <w:rPr>
          <w:rFonts w:asciiTheme="minorHAnsi" w:eastAsia="Calibri" w:hAnsiTheme="minorHAnsi" w:cs="Arial"/>
          <w:sz w:val="22"/>
          <w:szCs w:val="20"/>
          <w:lang w:val="en-US"/>
        </w:rPr>
        <w:t>within all three river zones</w:t>
      </w:r>
      <w:r w:rsidR="00CC406C">
        <w:rPr>
          <w:rFonts w:asciiTheme="minorHAnsi" w:eastAsia="Calibri" w:hAnsiTheme="minorHAnsi" w:cs="Arial"/>
          <w:sz w:val="22"/>
          <w:szCs w:val="20"/>
          <w:lang w:val="en-US"/>
        </w:rPr>
        <w:t xml:space="preserve">, </w:t>
      </w:r>
      <w:r w:rsidR="008B51B9">
        <w:rPr>
          <w:rFonts w:asciiTheme="minorHAnsi" w:eastAsia="Calibri" w:hAnsiTheme="minorHAnsi" w:cs="Arial"/>
          <w:sz w:val="22"/>
          <w:szCs w:val="20"/>
          <w:lang w:val="en-US"/>
        </w:rPr>
        <w:t>Common Carp</w:t>
      </w:r>
      <w:r w:rsidR="00CC406C">
        <w:rPr>
          <w:rFonts w:asciiTheme="minorHAnsi" w:eastAsia="Calibri" w:hAnsiTheme="minorHAnsi" w:cs="Arial"/>
          <w:sz w:val="22"/>
          <w:szCs w:val="20"/>
          <w:lang w:val="en-US"/>
        </w:rPr>
        <w:t xml:space="preserve">, </w:t>
      </w:r>
      <w:r w:rsidR="00F35C61">
        <w:rPr>
          <w:rFonts w:asciiTheme="minorHAnsi" w:eastAsia="Calibri" w:hAnsiTheme="minorHAnsi" w:cs="Arial"/>
          <w:sz w:val="22"/>
          <w:szCs w:val="20"/>
          <w:lang w:val="en-US"/>
        </w:rPr>
        <w:t>Goldfish</w:t>
      </w:r>
      <w:r w:rsidR="008B51B9">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sidR="00CC406C">
        <w:rPr>
          <w:rFonts w:asciiTheme="minorHAnsi" w:eastAsia="Calibri" w:hAnsiTheme="minorHAnsi" w:cs="Arial"/>
          <w:sz w:val="22"/>
          <w:szCs w:val="20"/>
          <w:lang w:val="en-US"/>
        </w:rPr>
        <w:t xml:space="preserve">and </w:t>
      </w:r>
      <w:r w:rsidR="00F35C61">
        <w:rPr>
          <w:rFonts w:asciiTheme="minorHAnsi" w:eastAsia="Calibri" w:hAnsiTheme="minorHAnsi" w:cs="Arial"/>
          <w:sz w:val="22"/>
          <w:szCs w:val="20"/>
          <w:lang w:val="en-US"/>
        </w:rPr>
        <w:t>Gambusia</w:t>
      </w:r>
      <w:r w:rsidR="005330A3">
        <w:rPr>
          <w:rFonts w:asciiTheme="minorHAnsi" w:eastAsia="Calibri" w:hAnsiTheme="minorHAnsi" w:cs="Arial"/>
          <w:sz w:val="22"/>
          <w:szCs w:val="20"/>
          <w:lang w:val="en-US"/>
        </w:rPr>
        <w:t xml:space="preserve">. </w:t>
      </w:r>
      <w:r w:rsidR="00CE0422">
        <w:rPr>
          <w:rFonts w:asciiTheme="minorHAnsi" w:eastAsia="Calibri" w:hAnsiTheme="minorHAnsi" w:cs="Arial"/>
          <w:sz w:val="22"/>
          <w:szCs w:val="20"/>
          <w:lang w:val="en-US"/>
        </w:rPr>
        <w:t>C</w:t>
      </w:r>
      <w:r w:rsidR="005330A3">
        <w:rPr>
          <w:rFonts w:asciiTheme="minorHAnsi" w:eastAsia="Calibri" w:hAnsiTheme="minorHAnsi" w:cs="Arial"/>
          <w:sz w:val="22"/>
          <w:szCs w:val="20"/>
          <w:lang w:val="en-US"/>
        </w:rPr>
        <w:t xml:space="preserve">ommon </w:t>
      </w:r>
      <w:r w:rsidR="008B51B9">
        <w:rPr>
          <w:rFonts w:asciiTheme="minorHAnsi" w:eastAsia="Calibri" w:hAnsiTheme="minorHAnsi" w:cs="Arial"/>
          <w:sz w:val="22"/>
          <w:szCs w:val="20"/>
          <w:lang w:val="en-US"/>
        </w:rPr>
        <w:t xml:space="preserve">Carp </w:t>
      </w:r>
      <w:r w:rsidR="005330A3">
        <w:rPr>
          <w:rFonts w:asciiTheme="minorHAnsi" w:eastAsia="Calibri" w:hAnsiTheme="minorHAnsi" w:cs="Arial"/>
          <w:sz w:val="22"/>
          <w:szCs w:val="20"/>
          <w:lang w:val="en-US"/>
        </w:rPr>
        <w:t xml:space="preserve">had not been recorded in the Severn River </w:t>
      </w:r>
      <w:r w:rsidR="00CE0422">
        <w:rPr>
          <w:rFonts w:asciiTheme="minorHAnsi" w:eastAsia="Calibri" w:hAnsiTheme="minorHAnsi" w:cs="Arial"/>
          <w:sz w:val="22"/>
          <w:szCs w:val="20"/>
          <w:lang w:val="en-US"/>
        </w:rPr>
        <w:t xml:space="preserve">before </w:t>
      </w:r>
      <w:r w:rsidR="005330A3">
        <w:rPr>
          <w:rFonts w:asciiTheme="minorHAnsi" w:eastAsia="Calibri" w:hAnsiTheme="minorHAnsi" w:cs="Arial"/>
          <w:sz w:val="22"/>
          <w:szCs w:val="20"/>
          <w:lang w:val="en-US"/>
        </w:rPr>
        <w:t xml:space="preserve">this </w:t>
      </w:r>
      <w:r w:rsidR="00CE0422">
        <w:rPr>
          <w:rFonts w:asciiTheme="minorHAnsi" w:eastAsia="Calibri" w:hAnsiTheme="minorHAnsi" w:cs="Arial"/>
          <w:sz w:val="22"/>
          <w:szCs w:val="20"/>
          <w:lang w:val="en-US"/>
        </w:rPr>
        <w:t xml:space="preserve">current </w:t>
      </w:r>
      <w:r w:rsidR="005330A3">
        <w:rPr>
          <w:rFonts w:asciiTheme="minorHAnsi" w:eastAsia="Calibri" w:hAnsiTheme="minorHAnsi" w:cs="Arial"/>
          <w:sz w:val="22"/>
          <w:szCs w:val="20"/>
          <w:lang w:val="en-US"/>
        </w:rPr>
        <w:t xml:space="preserve">monitoring </w:t>
      </w:r>
      <w:r w:rsidR="00CE0422">
        <w:rPr>
          <w:rFonts w:asciiTheme="minorHAnsi" w:eastAsia="Calibri" w:hAnsiTheme="minorHAnsi" w:cs="Arial"/>
          <w:sz w:val="22"/>
          <w:szCs w:val="20"/>
          <w:lang w:val="en-US"/>
        </w:rPr>
        <w:t xml:space="preserve">program </w:t>
      </w:r>
      <w:r w:rsidR="005330A3">
        <w:rPr>
          <w:rFonts w:asciiTheme="minorHAnsi" w:eastAsia="Calibri" w:hAnsiTheme="minorHAnsi" w:cs="Arial"/>
          <w:sz w:val="22"/>
          <w:szCs w:val="20"/>
          <w:lang w:val="en-US"/>
        </w:rPr>
        <w:t xml:space="preserve">commenced. The first </w:t>
      </w:r>
      <w:r w:rsidR="008B51B9">
        <w:rPr>
          <w:rFonts w:asciiTheme="minorHAnsi" w:eastAsia="Calibri" w:hAnsiTheme="minorHAnsi" w:cs="Arial"/>
          <w:sz w:val="22"/>
          <w:szCs w:val="20"/>
          <w:lang w:val="en-US"/>
        </w:rPr>
        <w:t xml:space="preserve">Carp </w:t>
      </w:r>
      <w:r w:rsidR="005330A3">
        <w:rPr>
          <w:rFonts w:asciiTheme="minorHAnsi" w:eastAsia="Calibri" w:hAnsiTheme="minorHAnsi" w:cs="Arial"/>
          <w:sz w:val="22"/>
          <w:szCs w:val="20"/>
          <w:lang w:val="en-US"/>
        </w:rPr>
        <w:t xml:space="preserve">were recorded at </w:t>
      </w:r>
      <w:r w:rsidR="00705D32">
        <w:rPr>
          <w:rFonts w:asciiTheme="minorHAnsi" w:eastAsia="Calibri" w:hAnsiTheme="minorHAnsi" w:cs="Arial"/>
          <w:sz w:val="22"/>
          <w:szCs w:val="20"/>
          <w:lang w:val="en-US"/>
        </w:rPr>
        <w:t xml:space="preserve">the </w:t>
      </w:r>
      <w:r w:rsidR="005330A3">
        <w:rPr>
          <w:rFonts w:asciiTheme="minorHAnsi" w:eastAsia="Calibri" w:hAnsiTheme="minorHAnsi" w:cs="Arial"/>
          <w:sz w:val="22"/>
          <w:szCs w:val="20"/>
          <w:lang w:val="en-US"/>
        </w:rPr>
        <w:t xml:space="preserve">Wells </w:t>
      </w:r>
      <w:r w:rsidR="00F35C61">
        <w:rPr>
          <w:rFonts w:asciiTheme="minorHAnsi" w:eastAsia="Calibri" w:hAnsiTheme="minorHAnsi" w:cs="Arial"/>
          <w:sz w:val="22"/>
          <w:szCs w:val="20"/>
          <w:lang w:val="en-US"/>
        </w:rPr>
        <w:t xml:space="preserve">Crossing sampling site </w:t>
      </w:r>
      <w:r w:rsidR="005330A3">
        <w:rPr>
          <w:rFonts w:asciiTheme="minorHAnsi" w:eastAsia="Calibri" w:hAnsiTheme="minorHAnsi" w:cs="Arial"/>
          <w:sz w:val="22"/>
          <w:szCs w:val="20"/>
          <w:lang w:val="en-US"/>
        </w:rPr>
        <w:t xml:space="preserve">during </w:t>
      </w:r>
      <w:r w:rsidR="00891306">
        <w:rPr>
          <w:rFonts w:asciiTheme="minorHAnsi" w:eastAsia="Calibri" w:hAnsiTheme="minorHAnsi" w:cs="Arial"/>
          <w:sz w:val="22"/>
          <w:szCs w:val="20"/>
          <w:lang w:val="en-US"/>
        </w:rPr>
        <w:t xml:space="preserve">April 2017, </w:t>
      </w:r>
      <w:r w:rsidR="00D82A2C">
        <w:rPr>
          <w:rFonts w:asciiTheme="minorHAnsi" w:eastAsia="Calibri" w:hAnsiTheme="minorHAnsi" w:cs="Arial"/>
          <w:sz w:val="22"/>
          <w:szCs w:val="20"/>
          <w:lang w:val="en-US"/>
        </w:rPr>
        <w:t>followed by</w:t>
      </w:r>
      <w:r w:rsidR="00891306">
        <w:rPr>
          <w:rFonts w:asciiTheme="minorHAnsi" w:eastAsia="Calibri" w:hAnsiTheme="minorHAnsi" w:cs="Arial"/>
          <w:sz w:val="22"/>
          <w:szCs w:val="20"/>
          <w:lang w:val="en-US"/>
        </w:rPr>
        <w:t xml:space="preserve"> </w:t>
      </w:r>
      <w:r w:rsidR="0095165D">
        <w:rPr>
          <w:rFonts w:asciiTheme="minorHAnsi" w:eastAsia="Calibri" w:hAnsiTheme="minorHAnsi" w:cs="Arial"/>
          <w:sz w:val="22"/>
          <w:szCs w:val="20"/>
          <w:lang w:val="en-US"/>
        </w:rPr>
        <w:t xml:space="preserve">several more at </w:t>
      </w:r>
      <w:r w:rsidR="00CE0422">
        <w:rPr>
          <w:rFonts w:asciiTheme="minorHAnsi" w:eastAsia="Calibri" w:hAnsiTheme="minorHAnsi" w:cs="Arial"/>
          <w:sz w:val="22"/>
          <w:szCs w:val="20"/>
          <w:lang w:val="en-US"/>
        </w:rPr>
        <w:t xml:space="preserve">the same </w:t>
      </w:r>
      <w:r w:rsidR="0095165D">
        <w:rPr>
          <w:rFonts w:asciiTheme="minorHAnsi" w:eastAsia="Calibri" w:hAnsiTheme="minorHAnsi" w:cs="Arial"/>
          <w:sz w:val="22"/>
          <w:szCs w:val="20"/>
          <w:lang w:val="en-US"/>
        </w:rPr>
        <w:t>site in November 2017</w:t>
      </w:r>
      <w:r w:rsidR="00CE0422">
        <w:rPr>
          <w:rFonts w:asciiTheme="minorHAnsi" w:eastAsia="Calibri" w:hAnsiTheme="minorHAnsi" w:cs="Arial"/>
          <w:sz w:val="22"/>
          <w:szCs w:val="20"/>
          <w:lang w:val="en-US"/>
        </w:rPr>
        <w:t>. N</w:t>
      </w:r>
      <w:r w:rsidR="0095165D">
        <w:rPr>
          <w:rFonts w:asciiTheme="minorHAnsi" w:eastAsia="Calibri" w:hAnsiTheme="minorHAnsi" w:cs="Arial"/>
          <w:sz w:val="22"/>
          <w:szCs w:val="20"/>
          <w:lang w:val="en-US"/>
        </w:rPr>
        <w:t xml:space="preserve">o further </w:t>
      </w:r>
      <w:r w:rsidR="008B51B9">
        <w:rPr>
          <w:rFonts w:asciiTheme="minorHAnsi" w:eastAsia="Calibri" w:hAnsiTheme="minorHAnsi" w:cs="Arial"/>
          <w:sz w:val="22"/>
          <w:szCs w:val="20"/>
          <w:lang w:val="en-US"/>
        </w:rPr>
        <w:t xml:space="preserve">Common Carp </w:t>
      </w:r>
      <w:r w:rsidR="0095165D">
        <w:rPr>
          <w:rFonts w:asciiTheme="minorHAnsi" w:eastAsia="Calibri" w:hAnsiTheme="minorHAnsi" w:cs="Arial"/>
          <w:sz w:val="22"/>
          <w:szCs w:val="20"/>
          <w:lang w:val="en-US"/>
        </w:rPr>
        <w:t xml:space="preserve">were captured </w:t>
      </w:r>
      <w:r w:rsidR="00D82A2C">
        <w:rPr>
          <w:rFonts w:asciiTheme="minorHAnsi" w:eastAsia="Calibri" w:hAnsiTheme="minorHAnsi" w:cs="Arial"/>
          <w:sz w:val="22"/>
          <w:szCs w:val="20"/>
          <w:lang w:val="en-US"/>
        </w:rPr>
        <w:t xml:space="preserve">in the Severn River </w:t>
      </w:r>
      <w:r w:rsidR="00705D32">
        <w:rPr>
          <w:rFonts w:asciiTheme="minorHAnsi" w:eastAsia="Calibri" w:hAnsiTheme="minorHAnsi" w:cs="Arial"/>
          <w:sz w:val="22"/>
          <w:szCs w:val="20"/>
          <w:lang w:val="en-US"/>
        </w:rPr>
        <w:t xml:space="preserve">in subsequent rounds </w:t>
      </w:r>
      <w:r w:rsidR="000C6995">
        <w:rPr>
          <w:rFonts w:asciiTheme="minorHAnsi" w:eastAsia="Calibri" w:hAnsiTheme="minorHAnsi" w:cs="Arial"/>
          <w:sz w:val="22"/>
          <w:szCs w:val="20"/>
          <w:lang w:val="en-US"/>
        </w:rPr>
        <w:t xml:space="preserve">except for </w:t>
      </w:r>
      <w:r w:rsidR="005B5AAD">
        <w:rPr>
          <w:rFonts w:asciiTheme="minorHAnsi" w:eastAsia="Calibri" w:hAnsiTheme="minorHAnsi" w:cs="Arial"/>
          <w:sz w:val="22"/>
          <w:szCs w:val="20"/>
          <w:lang w:val="en-US"/>
        </w:rPr>
        <w:t xml:space="preserve">a single individual </w:t>
      </w:r>
      <w:r w:rsidR="00CE0422">
        <w:rPr>
          <w:rFonts w:asciiTheme="minorHAnsi" w:eastAsia="Calibri" w:hAnsiTheme="minorHAnsi" w:cs="Arial"/>
          <w:sz w:val="22"/>
          <w:szCs w:val="20"/>
          <w:lang w:val="en-US"/>
        </w:rPr>
        <w:t xml:space="preserve">sampled </w:t>
      </w:r>
      <w:r w:rsidR="005B5AAD">
        <w:rPr>
          <w:rFonts w:asciiTheme="minorHAnsi" w:eastAsia="Calibri" w:hAnsiTheme="minorHAnsi" w:cs="Arial"/>
          <w:sz w:val="22"/>
          <w:szCs w:val="20"/>
          <w:lang w:val="en-US"/>
        </w:rPr>
        <w:t xml:space="preserve">at the Power Station TSR </w:t>
      </w:r>
      <w:r w:rsidR="00F35C61">
        <w:rPr>
          <w:rFonts w:asciiTheme="minorHAnsi" w:eastAsia="Calibri" w:hAnsiTheme="minorHAnsi" w:cs="Arial"/>
          <w:sz w:val="22"/>
          <w:szCs w:val="20"/>
          <w:lang w:val="en-US"/>
        </w:rPr>
        <w:t xml:space="preserve">site </w:t>
      </w:r>
      <w:r w:rsidR="005B5AAD">
        <w:rPr>
          <w:rFonts w:asciiTheme="minorHAnsi" w:eastAsia="Calibri" w:hAnsiTheme="minorHAnsi" w:cs="Arial"/>
          <w:sz w:val="22"/>
          <w:szCs w:val="20"/>
          <w:lang w:val="en-US"/>
        </w:rPr>
        <w:t>in November 2018</w:t>
      </w:r>
      <w:r w:rsidR="0095165D">
        <w:rPr>
          <w:rFonts w:asciiTheme="minorHAnsi" w:eastAsia="Calibri" w:hAnsiTheme="minorHAnsi" w:cs="Arial"/>
          <w:sz w:val="22"/>
          <w:szCs w:val="20"/>
          <w:lang w:val="en-US"/>
        </w:rPr>
        <w:t xml:space="preserve">. </w:t>
      </w:r>
    </w:p>
    <w:p w14:paraId="2BC92059" w14:textId="769BAC41" w:rsidR="00544D6E" w:rsidRDefault="005B5AAD"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Despite the small numbers recorded in the Severn River, </w:t>
      </w:r>
      <w:r w:rsidR="008B51B9">
        <w:rPr>
          <w:rFonts w:asciiTheme="minorHAnsi" w:eastAsia="Calibri" w:hAnsiTheme="minorHAnsi" w:cs="Arial"/>
          <w:sz w:val="22"/>
          <w:szCs w:val="20"/>
          <w:lang w:val="en-US"/>
        </w:rPr>
        <w:t xml:space="preserve">Common Carp </w:t>
      </w:r>
      <w:r>
        <w:rPr>
          <w:rFonts w:asciiTheme="minorHAnsi" w:eastAsia="Calibri" w:hAnsiTheme="minorHAnsi" w:cs="Arial"/>
          <w:sz w:val="22"/>
          <w:szCs w:val="20"/>
          <w:lang w:val="en-US"/>
        </w:rPr>
        <w:t>were the most abundant</w:t>
      </w:r>
      <w:r w:rsidR="00D82A2C">
        <w:rPr>
          <w:rFonts w:asciiTheme="minorHAnsi" w:eastAsia="Calibri" w:hAnsiTheme="minorHAnsi" w:cs="Arial"/>
          <w:sz w:val="22"/>
          <w:szCs w:val="20"/>
          <w:lang w:val="en-US"/>
        </w:rPr>
        <w:t xml:space="preserve"> exotic species recorded at all sites in the Dumaresq and Macintyre </w:t>
      </w:r>
      <w:r w:rsidR="00F35C61">
        <w:rPr>
          <w:rFonts w:asciiTheme="minorHAnsi" w:eastAsia="Calibri" w:hAnsiTheme="minorHAnsi" w:cs="Arial"/>
          <w:sz w:val="22"/>
          <w:szCs w:val="20"/>
          <w:lang w:val="en-US"/>
        </w:rPr>
        <w:t>rivers</w:t>
      </w:r>
      <w:r w:rsidR="00D82A2C">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with the highest catches in the Dumaresq R</w:t>
      </w:r>
      <w:r w:rsidR="00F35C61">
        <w:rPr>
          <w:rFonts w:asciiTheme="minorHAnsi" w:eastAsia="Calibri" w:hAnsiTheme="minorHAnsi" w:cs="Arial"/>
          <w:sz w:val="22"/>
          <w:szCs w:val="20"/>
          <w:lang w:val="en-US"/>
        </w:rPr>
        <w:t>iver</w:t>
      </w:r>
      <w:r>
        <w:rPr>
          <w:rFonts w:asciiTheme="minorHAnsi" w:eastAsia="Calibri" w:hAnsiTheme="minorHAnsi" w:cs="Arial"/>
          <w:sz w:val="22"/>
          <w:szCs w:val="20"/>
          <w:lang w:val="en-US"/>
        </w:rPr>
        <w:t xml:space="preserve"> (</w:t>
      </w:r>
      <w:r w:rsidR="00CE0422" w:rsidRPr="00836638">
        <w:rPr>
          <w:rFonts w:asciiTheme="minorHAnsi" w:eastAsia="Calibri" w:hAnsiTheme="minorHAnsi" w:cs="Arial"/>
          <w:i/>
          <w:sz w:val="22"/>
          <w:szCs w:val="20"/>
          <w:lang w:val="en-US"/>
        </w:rPr>
        <w:t>n</w:t>
      </w:r>
      <w:r w:rsidR="00F35C61">
        <w:rPr>
          <w:rFonts w:asciiTheme="minorHAnsi" w:eastAsia="Calibri" w:hAnsiTheme="minorHAnsi" w:cs="Arial"/>
          <w:i/>
          <w:sz w:val="22"/>
          <w:szCs w:val="20"/>
          <w:lang w:val="en-US"/>
        </w:rPr>
        <w:t xml:space="preserve"> </w:t>
      </w:r>
      <w:r>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476) followed by the Macintyre River (</w:t>
      </w:r>
      <w:r w:rsidRPr="00836638">
        <w:rPr>
          <w:rFonts w:asciiTheme="minorHAnsi" w:eastAsia="Calibri" w:hAnsiTheme="minorHAnsi" w:cs="Arial"/>
          <w:i/>
          <w:sz w:val="22"/>
          <w:szCs w:val="20"/>
          <w:lang w:val="en-US"/>
        </w:rPr>
        <w:t>n</w:t>
      </w:r>
      <w:r w:rsidR="00F35C61">
        <w:rPr>
          <w:rFonts w:asciiTheme="minorHAnsi" w:eastAsia="Calibri" w:hAnsiTheme="minorHAnsi" w:cs="Arial"/>
          <w:i/>
          <w:sz w:val="22"/>
          <w:szCs w:val="20"/>
          <w:lang w:val="en-US"/>
        </w:rPr>
        <w:t xml:space="preserve"> </w:t>
      </w:r>
      <w:r>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217). </w:t>
      </w:r>
      <w:r w:rsidR="00584B30">
        <w:rPr>
          <w:rFonts w:asciiTheme="minorHAnsi" w:eastAsia="Calibri" w:hAnsiTheme="minorHAnsi" w:cs="Arial"/>
          <w:sz w:val="22"/>
          <w:szCs w:val="20"/>
          <w:lang w:val="en-US"/>
        </w:rPr>
        <w:t xml:space="preserve">Numerically </w:t>
      </w:r>
      <w:r w:rsidR="00F35C61">
        <w:rPr>
          <w:rFonts w:asciiTheme="minorHAnsi" w:eastAsia="Calibri" w:hAnsiTheme="minorHAnsi" w:cs="Arial"/>
          <w:sz w:val="22"/>
          <w:szCs w:val="20"/>
          <w:lang w:val="en-US"/>
        </w:rPr>
        <w:t>Gambusia</w:t>
      </w:r>
      <w:r w:rsidR="00584B30">
        <w:rPr>
          <w:rFonts w:asciiTheme="minorHAnsi" w:eastAsia="Calibri" w:hAnsiTheme="minorHAnsi" w:cs="Arial"/>
          <w:sz w:val="22"/>
          <w:szCs w:val="20"/>
          <w:lang w:val="en-US"/>
        </w:rPr>
        <w:t xml:space="preserve"> were the next most abundant (</w:t>
      </w:r>
      <w:r w:rsidR="00584B30" w:rsidRPr="00836638">
        <w:rPr>
          <w:rFonts w:asciiTheme="minorHAnsi" w:eastAsia="Calibri" w:hAnsiTheme="minorHAnsi" w:cs="Arial"/>
          <w:i/>
          <w:sz w:val="22"/>
          <w:szCs w:val="20"/>
          <w:lang w:val="en-US"/>
        </w:rPr>
        <w:t>n</w:t>
      </w:r>
      <w:r w:rsidR="00F35C61">
        <w:rPr>
          <w:rFonts w:asciiTheme="minorHAnsi" w:eastAsia="Calibri" w:hAnsiTheme="minorHAnsi" w:cs="Arial"/>
          <w:i/>
          <w:sz w:val="22"/>
          <w:szCs w:val="20"/>
          <w:lang w:val="en-US"/>
        </w:rPr>
        <w:t xml:space="preserve"> </w:t>
      </w:r>
      <w:r w:rsidR="00584B30">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sidR="0093277F">
        <w:rPr>
          <w:rFonts w:asciiTheme="minorHAnsi" w:eastAsia="Calibri" w:hAnsiTheme="minorHAnsi" w:cs="Arial"/>
          <w:sz w:val="22"/>
          <w:szCs w:val="20"/>
          <w:lang w:val="en-US"/>
        </w:rPr>
        <w:t>261), being most common in the Severn River (</w:t>
      </w:r>
      <w:r w:rsidR="0093277F" w:rsidRPr="00836638">
        <w:rPr>
          <w:rFonts w:asciiTheme="minorHAnsi" w:eastAsia="Calibri" w:hAnsiTheme="minorHAnsi" w:cs="Arial"/>
          <w:i/>
          <w:sz w:val="22"/>
          <w:szCs w:val="20"/>
          <w:lang w:val="en-US"/>
        </w:rPr>
        <w:t>n</w:t>
      </w:r>
      <w:r w:rsidR="00F35C61">
        <w:rPr>
          <w:rFonts w:asciiTheme="minorHAnsi" w:eastAsia="Calibri" w:hAnsiTheme="minorHAnsi" w:cs="Arial"/>
          <w:i/>
          <w:sz w:val="22"/>
          <w:szCs w:val="20"/>
          <w:lang w:val="en-US"/>
        </w:rPr>
        <w:t xml:space="preserve"> </w:t>
      </w:r>
      <w:r w:rsidR="0093277F">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sidR="0093277F">
        <w:rPr>
          <w:rFonts w:asciiTheme="minorHAnsi" w:eastAsia="Calibri" w:hAnsiTheme="minorHAnsi" w:cs="Arial"/>
          <w:sz w:val="22"/>
          <w:szCs w:val="20"/>
          <w:lang w:val="en-US"/>
        </w:rPr>
        <w:t xml:space="preserve">224) </w:t>
      </w:r>
      <w:r w:rsidR="00DE6B35">
        <w:rPr>
          <w:rFonts w:asciiTheme="minorHAnsi" w:eastAsia="Calibri" w:hAnsiTheme="minorHAnsi" w:cs="Arial"/>
          <w:sz w:val="22"/>
          <w:szCs w:val="20"/>
          <w:lang w:val="en-US"/>
        </w:rPr>
        <w:t>al</w:t>
      </w:r>
      <w:r w:rsidR="0093277F">
        <w:rPr>
          <w:rFonts w:asciiTheme="minorHAnsi" w:eastAsia="Calibri" w:hAnsiTheme="minorHAnsi" w:cs="Arial"/>
          <w:sz w:val="22"/>
          <w:szCs w:val="20"/>
          <w:lang w:val="en-US"/>
        </w:rPr>
        <w:t xml:space="preserve">though </w:t>
      </w:r>
      <w:r w:rsidR="00DE6B35">
        <w:rPr>
          <w:rFonts w:asciiTheme="minorHAnsi" w:eastAsia="Calibri" w:hAnsiTheme="minorHAnsi" w:cs="Arial"/>
          <w:sz w:val="22"/>
          <w:szCs w:val="20"/>
          <w:lang w:val="en-US"/>
        </w:rPr>
        <w:t xml:space="preserve">this tended to be </w:t>
      </w:r>
      <w:r w:rsidR="0093277F">
        <w:rPr>
          <w:rFonts w:asciiTheme="minorHAnsi" w:eastAsia="Calibri" w:hAnsiTheme="minorHAnsi" w:cs="Arial"/>
          <w:sz w:val="22"/>
          <w:szCs w:val="20"/>
          <w:lang w:val="en-US"/>
        </w:rPr>
        <w:t>seasonal, followed by the Dumaresq River (</w:t>
      </w:r>
      <w:r w:rsidR="0093277F" w:rsidRPr="00F26CBC">
        <w:rPr>
          <w:rFonts w:asciiTheme="minorHAnsi" w:eastAsia="Calibri" w:hAnsiTheme="minorHAnsi" w:cs="Arial"/>
          <w:i/>
          <w:sz w:val="22"/>
          <w:szCs w:val="20"/>
          <w:lang w:val="en-US"/>
        </w:rPr>
        <w:t>n</w:t>
      </w:r>
      <w:r w:rsidR="00F35C61">
        <w:rPr>
          <w:rFonts w:asciiTheme="minorHAnsi" w:eastAsia="Calibri" w:hAnsiTheme="minorHAnsi" w:cs="Arial"/>
          <w:sz w:val="22"/>
          <w:szCs w:val="20"/>
          <w:lang w:val="en-US"/>
        </w:rPr>
        <w:t xml:space="preserve"> </w:t>
      </w:r>
      <w:r w:rsidR="0093277F">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sidR="0093277F">
        <w:rPr>
          <w:rFonts w:asciiTheme="minorHAnsi" w:eastAsia="Calibri" w:hAnsiTheme="minorHAnsi" w:cs="Arial"/>
          <w:sz w:val="22"/>
          <w:szCs w:val="20"/>
          <w:lang w:val="en-US"/>
        </w:rPr>
        <w:t>36)</w:t>
      </w:r>
      <w:r w:rsidR="00F35C61">
        <w:rPr>
          <w:rFonts w:asciiTheme="minorHAnsi" w:eastAsia="Calibri" w:hAnsiTheme="minorHAnsi" w:cs="Arial"/>
          <w:sz w:val="22"/>
          <w:szCs w:val="20"/>
          <w:lang w:val="en-US"/>
        </w:rPr>
        <w:t>, with</w:t>
      </w:r>
      <w:r w:rsidR="0093277F">
        <w:rPr>
          <w:rFonts w:asciiTheme="minorHAnsi" w:eastAsia="Calibri" w:hAnsiTheme="minorHAnsi" w:cs="Arial"/>
          <w:sz w:val="22"/>
          <w:szCs w:val="20"/>
          <w:lang w:val="en-US"/>
        </w:rPr>
        <w:t xml:space="preserve"> </w:t>
      </w:r>
      <w:r w:rsidR="008B51B9">
        <w:rPr>
          <w:rFonts w:asciiTheme="minorHAnsi" w:eastAsia="Calibri" w:hAnsiTheme="minorHAnsi" w:cs="Arial"/>
          <w:sz w:val="22"/>
          <w:szCs w:val="20"/>
          <w:lang w:val="en-US"/>
        </w:rPr>
        <w:t xml:space="preserve">only </w:t>
      </w:r>
      <w:r w:rsidR="0093277F">
        <w:rPr>
          <w:rFonts w:asciiTheme="minorHAnsi" w:eastAsia="Calibri" w:hAnsiTheme="minorHAnsi" w:cs="Arial"/>
          <w:sz w:val="22"/>
          <w:szCs w:val="20"/>
          <w:lang w:val="en-US"/>
        </w:rPr>
        <w:t>a single specimen</w:t>
      </w:r>
      <w:r w:rsidR="00F35C61">
        <w:rPr>
          <w:rFonts w:asciiTheme="minorHAnsi" w:eastAsia="Calibri" w:hAnsiTheme="minorHAnsi" w:cs="Arial"/>
          <w:sz w:val="22"/>
          <w:szCs w:val="20"/>
          <w:lang w:val="en-US"/>
        </w:rPr>
        <w:t xml:space="preserve"> recorded</w:t>
      </w:r>
      <w:r w:rsidR="0093277F">
        <w:rPr>
          <w:rFonts w:asciiTheme="minorHAnsi" w:eastAsia="Calibri" w:hAnsiTheme="minorHAnsi" w:cs="Arial"/>
          <w:sz w:val="22"/>
          <w:szCs w:val="20"/>
          <w:lang w:val="en-US"/>
        </w:rPr>
        <w:t xml:space="preserve"> in the Macintyre River. Gold</w:t>
      </w:r>
      <w:r w:rsidR="003B5156">
        <w:rPr>
          <w:rFonts w:asciiTheme="minorHAnsi" w:eastAsia="Calibri" w:hAnsiTheme="minorHAnsi" w:cs="Arial"/>
          <w:sz w:val="22"/>
          <w:szCs w:val="20"/>
          <w:lang w:val="en-US"/>
        </w:rPr>
        <w:t>f</w:t>
      </w:r>
      <w:r w:rsidR="0093277F">
        <w:rPr>
          <w:rFonts w:asciiTheme="minorHAnsi" w:eastAsia="Calibri" w:hAnsiTheme="minorHAnsi" w:cs="Arial"/>
          <w:sz w:val="22"/>
          <w:szCs w:val="20"/>
          <w:lang w:val="en-US"/>
        </w:rPr>
        <w:t xml:space="preserve">ish were the most </w:t>
      </w:r>
      <w:r w:rsidR="00DE6B35">
        <w:rPr>
          <w:rFonts w:asciiTheme="minorHAnsi" w:eastAsia="Calibri" w:hAnsiTheme="minorHAnsi" w:cs="Arial"/>
          <w:sz w:val="22"/>
          <w:szCs w:val="20"/>
          <w:lang w:val="en-US"/>
        </w:rPr>
        <w:t xml:space="preserve">consistently sampled </w:t>
      </w:r>
      <w:r w:rsidR="0093277F">
        <w:rPr>
          <w:rFonts w:asciiTheme="minorHAnsi" w:eastAsia="Calibri" w:hAnsiTheme="minorHAnsi" w:cs="Arial"/>
          <w:sz w:val="22"/>
          <w:szCs w:val="20"/>
          <w:lang w:val="en-US"/>
        </w:rPr>
        <w:t xml:space="preserve">exotic fish, </w:t>
      </w:r>
      <w:r w:rsidR="00DE6B35">
        <w:rPr>
          <w:rFonts w:asciiTheme="minorHAnsi" w:eastAsia="Calibri" w:hAnsiTheme="minorHAnsi" w:cs="Arial"/>
          <w:sz w:val="22"/>
          <w:szCs w:val="20"/>
          <w:lang w:val="en-US"/>
        </w:rPr>
        <w:t xml:space="preserve">having been </w:t>
      </w:r>
      <w:r w:rsidR="0093277F">
        <w:rPr>
          <w:rFonts w:asciiTheme="minorHAnsi" w:eastAsia="Calibri" w:hAnsiTheme="minorHAnsi" w:cs="Arial"/>
          <w:sz w:val="22"/>
          <w:szCs w:val="20"/>
          <w:lang w:val="en-US"/>
        </w:rPr>
        <w:t xml:space="preserve">captured in all rivers </w:t>
      </w:r>
      <w:r w:rsidR="00DE6B35">
        <w:rPr>
          <w:rFonts w:asciiTheme="minorHAnsi" w:eastAsia="Calibri" w:hAnsiTheme="minorHAnsi" w:cs="Arial"/>
          <w:sz w:val="22"/>
          <w:szCs w:val="20"/>
          <w:lang w:val="en-US"/>
        </w:rPr>
        <w:t xml:space="preserve">across the majority of </w:t>
      </w:r>
      <w:r w:rsidR="0093277F">
        <w:rPr>
          <w:rFonts w:asciiTheme="minorHAnsi" w:eastAsia="Calibri" w:hAnsiTheme="minorHAnsi" w:cs="Arial"/>
          <w:sz w:val="22"/>
          <w:szCs w:val="20"/>
          <w:lang w:val="en-US"/>
        </w:rPr>
        <w:t>sampling events</w:t>
      </w:r>
      <w:r w:rsidR="00705D32">
        <w:rPr>
          <w:rFonts w:asciiTheme="minorHAnsi" w:eastAsia="Calibri" w:hAnsiTheme="minorHAnsi" w:cs="Arial"/>
          <w:sz w:val="22"/>
          <w:szCs w:val="20"/>
          <w:lang w:val="en-US"/>
        </w:rPr>
        <w:t xml:space="preserve"> but only in relatively low numbers</w:t>
      </w:r>
      <w:r w:rsidR="00350D15">
        <w:rPr>
          <w:rFonts w:asciiTheme="minorHAnsi" w:eastAsia="Calibri" w:hAnsiTheme="minorHAnsi" w:cs="Arial"/>
          <w:sz w:val="22"/>
          <w:szCs w:val="20"/>
          <w:lang w:val="en-US"/>
        </w:rPr>
        <w:t xml:space="preserve">. The majority of </w:t>
      </w:r>
      <w:r w:rsidR="00F35C61">
        <w:rPr>
          <w:rFonts w:asciiTheme="minorHAnsi" w:eastAsia="Calibri" w:hAnsiTheme="minorHAnsi" w:cs="Arial"/>
          <w:sz w:val="22"/>
          <w:szCs w:val="20"/>
          <w:lang w:val="en-US"/>
        </w:rPr>
        <w:t xml:space="preserve">Goldfish </w:t>
      </w:r>
      <w:r w:rsidR="00350D15">
        <w:rPr>
          <w:rFonts w:asciiTheme="minorHAnsi" w:eastAsia="Calibri" w:hAnsiTheme="minorHAnsi" w:cs="Arial"/>
          <w:sz w:val="22"/>
          <w:szCs w:val="20"/>
          <w:lang w:val="en-US"/>
        </w:rPr>
        <w:t xml:space="preserve">were </w:t>
      </w:r>
      <w:r w:rsidR="00A043C3">
        <w:rPr>
          <w:rFonts w:asciiTheme="minorHAnsi" w:eastAsia="Calibri" w:hAnsiTheme="minorHAnsi" w:cs="Arial"/>
          <w:sz w:val="22"/>
          <w:szCs w:val="20"/>
          <w:lang w:val="en-US"/>
        </w:rPr>
        <w:t>captured in</w:t>
      </w:r>
      <w:r w:rsidR="00350D15">
        <w:rPr>
          <w:rFonts w:asciiTheme="minorHAnsi" w:eastAsia="Calibri" w:hAnsiTheme="minorHAnsi" w:cs="Arial"/>
          <w:sz w:val="22"/>
          <w:szCs w:val="20"/>
          <w:lang w:val="en-US"/>
        </w:rPr>
        <w:t xml:space="preserve"> the Severn River (</w:t>
      </w:r>
      <w:r w:rsidR="00350D15" w:rsidRPr="00836638">
        <w:rPr>
          <w:rFonts w:asciiTheme="minorHAnsi" w:eastAsia="Calibri" w:hAnsiTheme="minorHAnsi" w:cs="Arial"/>
          <w:i/>
          <w:sz w:val="22"/>
          <w:szCs w:val="20"/>
          <w:lang w:val="en-US"/>
        </w:rPr>
        <w:t>n</w:t>
      </w:r>
      <w:r w:rsidR="00F35C61">
        <w:rPr>
          <w:rFonts w:asciiTheme="minorHAnsi" w:eastAsia="Calibri" w:hAnsiTheme="minorHAnsi" w:cs="Arial"/>
          <w:i/>
          <w:sz w:val="22"/>
          <w:szCs w:val="20"/>
          <w:lang w:val="en-US"/>
        </w:rPr>
        <w:t xml:space="preserve"> </w:t>
      </w:r>
      <w:r w:rsidR="00350D15">
        <w:rPr>
          <w:rFonts w:asciiTheme="minorHAnsi" w:eastAsia="Calibri" w:hAnsiTheme="minorHAnsi" w:cs="Arial"/>
          <w:sz w:val="22"/>
          <w:szCs w:val="20"/>
          <w:lang w:val="en-US"/>
        </w:rPr>
        <w:t>=</w:t>
      </w:r>
      <w:r w:rsidR="00F35C61">
        <w:rPr>
          <w:rFonts w:asciiTheme="minorHAnsi" w:eastAsia="Calibri" w:hAnsiTheme="minorHAnsi" w:cs="Arial"/>
          <w:sz w:val="22"/>
          <w:szCs w:val="20"/>
          <w:lang w:val="en-US"/>
        </w:rPr>
        <w:t xml:space="preserve"> </w:t>
      </w:r>
      <w:r w:rsidR="00350D15">
        <w:rPr>
          <w:rFonts w:asciiTheme="minorHAnsi" w:eastAsia="Calibri" w:hAnsiTheme="minorHAnsi" w:cs="Arial"/>
          <w:sz w:val="22"/>
          <w:szCs w:val="20"/>
          <w:lang w:val="en-US"/>
        </w:rPr>
        <w:t xml:space="preserve">20) followed by the Macintyre and Dumaresq </w:t>
      </w:r>
      <w:r w:rsidR="00F35C61">
        <w:rPr>
          <w:rFonts w:asciiTheme="minorHAnsi" w:eastAsia="Calibri" w:hAnsiTheme="minorHAnsi" w:cs="Arial"/>
          <w:sz w:val="22"/>
          <w:szCs w:val="20"/>
          <w:lang w:val="en-US"/>
        </w:rPr>
        <w:t xml:space="preserve">rivers, </w:t>
      </w:r>
      <w:r w:rsidR="00350D15">
        <w:rPr>
          <w:rFonts w:asciiTheme="minorHAnsi" w:eastAsia="Calibri" w:hAnsiTheme="minorHAnsi" w:cs="Arial"/>
          <w:sz w:val="22"/>
          <w:szCs w:val="20"/>
          <w:lang w:val="en-US"/>
        </w:rPr>
        <w:t>with 13 and 12</w:t>
      </w:r>
      <w:r w:rsidR="00705D32">
        <w:rPr>
          <w:rFonts w:asciiTheme="minorHAnsi" w:eastAsia="Calibri" w:hAnsiTheme="minorHAnsi" w:cs="Arial"/>
          <w:sz w:val="22"/>
          <w:szCs w:val="20"/>
          <w:lang w:val="en-US"/>
        </w:rPr>
        <w:t>,</w:t>
      </w:r>
      <w:r w:rsidR="00350D15">
        <w:rPr>
          <w:rFonts w:asciiTheme="minorHAnsi" w:eastAsia="Calibri" w:hAnsiTheme="minorHAnsi" w:cs="Arial"/>
          <w:sz w:val="22"/>
          <w:szCs w:val="20"/>
          <w:lang w:val="en-US"/>
        </w:rPr>
        <w:t xml:space="preserve"> respectively.</w:t>
      </w:r>
    </w:p>
    <w:p w14:paraId="2BC9205A" w14:textId="7DA87513" w:rsidR="00350D15" w:rsidRDefault="005D291A" w:rsidP="0055325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Overall the </w:t>
      </w:r>
      <w:r w:rsidRPr="005D291A">
        <w:rPr>
          <w:rFonts w:asciiTheme="minorHAnsi" w:eastAsia="Calibri" w:hAnsiTheme="minorHAnsi" w:cs="Arial"/>
          <w:i/>
          <w:sz w:val="22"/>
          <w:szCs w:val="20"/>
          <w:lang w:val="en-US"/>
        </w:rPr>
        <w:t>Nativeness</w:t>
      </w:r>
      <w:r>
        <w:rPr>
          <w:rFonts w:asciiTheme="minorHAnsi" w:eastAsia="Calibri" w:hAnsiTheme="minorHAnsi" w:cs="Arial"/>
          <w:sz w:val="22"/>
          <w:szCs w:val="20"/>
          <w:lang w:val="en-US"/>
        </w:rPr>
        <w:t xml:space="preserve"> scores for all rivers over all sampling events remained relatively stable (Figure </w:t>
      </w:r>
      <w:r w:rsidR="00D93879">
        <w:rPr>
          <w:rFonts w:asciiTheme="minorHAnsi" w:eastAsia="Calibri" w:hAnsiTheme="minorHAnsi" w:cs="Arial"/>
          <w:sz w:val="22"/>
          <w:szCs w:val="20"/>
          <w:lang w:val="en-US"/>
        </w:rPr>
        <w:t>12</w:t>
      </w:r>
      <w:r>
        <w:rPr>
          <w:rFonts w:asciiTheme="minorHAnsi" w:eastAsia="Calibri" w:hAnsiTheme="minorHAnsi" w:cs="Arial"/>
          <w:sz w:val="22"/>
          <w:szCs w:val="20"/>
          <w:lang w:val="en-US"/>
        </w:rPr>
        <w:t xml:space="preserve">). </w:t>
      </w:r>
      <w:r w:rsidR="00B52812">
        <w:rPr>
          <w:rFonts w:asciiTheme="minorHAnsi" w:eastAsia="Calibri" w:hAnsiTheme="minorHAnsi" w:cs="Arial"/>
          <w:sz w:val="22"/>
          <w:szCs w:val="20"/>
          <w:lang w:val="en-US"/>
        </w:rPr>
        <w:t xml:space="preserve">The Severn </w:t>
      </w:r>
      <w:r w:rsidR="00F96FFD">
        <w:rPr>
          <w:rFonts w:asciiTheme="minorHAnsi" w:eastAsia="Calibri" w:hAnsiTheme="minorHAnsi" w:cs="Arial"/>
          <w:sz w:val="22"/>
          <w:szCs w:val="20"/>
          <w:lang w:val="en-US"/>
        </w:rPr>
        <w:t xml:space="preserve">River had the </w:t>
      </w:r>
      <w:r w:rsidR="00B52812">
        <w:rPr>
          <w:rFonts w:asciiTheme="minorHAnsi" w:eastAsia="Calibri" w:hAnsiTheme="minorHAnsi" w:cs="Arial"/>
          <w:sz w:val="22"/>
          <w:szCs w:val="20"/>
          <w:lang w:val="en-US"/>
        </w:rPr>
        <w:t xml:space="preserve">highest </w:t>
      </w:r>
      <w:r w:rsidR="00F96FFD">
        <w:rPr>
          <w:rFonts w:asciiTheme="minorHAnsi" w:eastAsia="Calibri" w:hAnsiTheme="minorHAnsi" w:cs="Arial"/>
          <w:sz w:val="22"/>
          <w:szCs w:val="20"/>
          <w:lang w:val="en-US"/>
        </w:rPr>
        <w:t xml:space="preserve">average </w:t>
      </w:r>
      <w:r w:rsidR="00F96FFD" w:rsidRPr="00F96FFD">
        <w:rPr>
          <w:rFonts w:asciiTheme="minorHAnsi" w:eastAsia="Calibri" w:hAnsiTheme="minorHAnsi" w:cs="Arial"/>
          <w:i/>
          <w:sz w:val="22"/>
          <w:szCs w:val="20"/>
          <w:lang w:val="en-US"/>
        </w:rPr>
        <w:t>Nativeness</w:t>
      </w:r>
      <w:r w:rsidR="00F96FFD">
        <w:rPr>
          <w:rFonts w:asciiTheme="minorHAnsi" w:eastAsia="Calibri" w:hAnsiTheme="minorHAnsi" w:cs="Arial"/>
          <w:sz w:val="22"/>
          <w:szCs w:val="20"/>
          <w:lang w:val="en-US"/>
        </w:rPr>
        <w:t xml:space="preserve"> score </w:t>
      </w:r>
      <w:r w:rsidR="00DE6B35">
        <w:rPr>
          <w:rFonts w:asciiTheme="minorHAnsi" w:eastAsia="Calibri" w:hAnsiTheme="minorHAnsi" w:cs="Arial"/>
          <w:sz w:val="22"/>
          <w:szCs w:val="20"/>
          <w:lang w:val="en-US"/>
        </w:rPr>
        <w:t xml:space="preserve">rating as </w:t>
      </w:r>
      <w:r w:rsidR="00705D32">
        <w:rPr>
          <w:rFonts w:asciiTheme="minorHAnsi" w:eastAsia="Calibri" w:hAnsiTheme="minorHAnsi" w:cs="Arial"/>
          <w:sz w:val="22"/>
          <w:szCs w:val="20"/>
          <w:lang w:val="en-US"/>
        </w:rPr>
        <w:t>“</w:t>
      </w:r>
      <w:r w:rsidR="00F96FFD">
        <w:rPr>
          <w:rFonts w:asciiTheme="minorHAnsi" w:eastAsia="Calibri" w:hAnsiTheme="minorHAnsi" w:cs="Arial"/>
          <w:sz w:val="22"/>
          <w:szCs w:val="20"/>
          <w:lang w:val="en-US"/>
        </w:rPr>
        <w:t>Good</w:t>
      </w:r>
      <w:r w:rsidR="00705D32">
        <w:rPr>
          <w:rFonts w:asciiTheme="minorHAnsi" w:eastAsia="Calibri" w:hAnsiTheme="minorHAnsi" w:cs="Arial"/>
          <w:sz w:val="22"/>
          <w:szCs w:val="20"/>
          <w:lang w:val="en-US"/>
        </w:rPr>
        <w:t>”</w:t>
      </w:r>
      <w:r w:rsidR="00F96FFD">
        <w:rPr>
          <w:rFonts w:asciiTheme="minorHAnsi" w:eastAsia="Calibri" w:hAnsiTheme="minorHAnsi" w:cs="Arial"/>
          <w:sz w:val="22"/>
          <w:szCs w:val="20"/>
          <w:lang w:val="en-US"/>
        </w:rPr>
        <w:t xml:space="preserve">, </w:t>
      </w:r>
      <w:r w:rsidR="00DE6B35">
        <w:rPr>
          <w:rFonts w:asciiTheme="minorHAnsi" w:eastAsia="Calibri" w:hAnsiTheme="minorHAnsi" w:cs="Arial"/>
          <w:sz w:val="22"/>
          <w:szCs w:val="20"/>
          <w:lang w:val="en-US"/>
        </w:rPr>
        <w:t xml:space="preserve">with </w:t>
      </w:r>
      <w:r w:rsidR="00F96FFD">
        <w:rPr>
          <w:rFonts w:asciiTheme="minorHAnsi" w:eastAsia="Calibri" w:hAnsiTheme="minorHAnsi" w:cs="Arial"/>
          <w:sz w:val="22"/>
          <w:szCs w:val="20"/>
          <w:lang w:val="en-US"/>
        </w:rPr>
        <w:t xml:space="preserve">the lowest </w:t>
      </w:r>
      <w:r w:rsidR="00EA06AD">
        <w:rPr>
          <w:rFonts w:asciiTheme="minorHAnsi" w:eastAsia="Calibri" w:hAnsiTheme="minorHAnsi" w:cs="Arial"/>
          <w:sz w:val="22"/>
          <w:szCs w:val="20"/>
          <w:lang w:val="en-US"/>
        </w:rPr>
        <w:t>rating</w:t>
      </w:r>
      <w:r w:rsidR="00F96FFD">
        <w:rPr>
          <w:rFonts w:asciiTheme="minorHAnsi" w:eastAsia="Calibri" w:hAnsiTheme="minorHAnsi" w:cs="Arial"/>
          <w:sz w:val="22"/>
          <w:szCs w:val="20"/>
          <w:lang w:val="en-US"/>
        </w:rPr>
        <w:t xml:space="preserve"> </w:t>
      </w:r>
      <w:r w:rsidR="00DE6B35">
        <w:rPr>
          <w:rFonts w:asciiTheme="minorHAnsi" w:eastAsia="Calibri" w:hAnsiTheme="minorHAnsi" w:cs="Arial"/>
          <w:sz w:val="22"/>
          <w:szCs w:val="20"/>
          <w:lang w:val="en-US"/>
        </w:rPr>
        <w:t xml:space="preserve">occurring </w:t>
      </w:r>
      <w:r w:rsidR="00F96FFD">
        <w:rPr>
          <w:rFonts w:asciiTheme="minorHAnsi" w:eastAsia="Calibri" w:hAnsiTheme="minorHAnsi" w:cs="Arial"/>
          <w:sz w:val="22"/>
          <w:szCs w:val="20"/>
          <w:lang w:val="en-US"/>
        </w:rPr>
        <w:t>in November 2017 (96.98</w:t>
      </w:r>
      <w:r w:rsidR="00EA06AD">
        <w:rPr>
          <w:rFonts w:asciiTheme="minorHAnsi" w:eastAsia="Calibri" w:hAnsiTheme="minorHAnsi" w:cs="Arial"/>
          <w:sz w:val="22"/>
          <w:szCs w:val="20"/>
          <w:lang w:val="en-US"/>
        </w:rPr>
        <w:t xml:space="preserve"> </w:t>
      </w:r>
      <w:r w:rsidR="00F96FFD">
        <w:rPr>
          <w:rFonts w:asciiTheme="minorHAnsi" w:eastAsia="Calibri" w:hAnsiTheme="minorHAnsi" w:cs="Arial"/>
          <w:sz w:val="22"/>
          <w:szCs w:val="20"/>
          <w:lang w:val="en-US"/>
        </w:rPr>
        <w:t>±</w:t>
      </w:r>
      <w:r w:rsidR="00EA06AD">
        <w:rPr>
          <w:rFonts w:asciiTheme="minorHAnsi" w:eastAsia="Calibri" w:hAnsiTheme="minorHAnsi" w:cs="Arial"/>
          <w:sz w:val="22"/>
          <w:szCs w:val="20"/>
          <w:lang w:val="en-US"/>
        </w:rPr>
        <w:t xml:space="preserve"> 6.69)</w:t>
      </w:r>
      <w:r w:rsidR="00F35C61">
        <w:rPr>
          <w:rFonts w:asciiTheme="minorHAnsi" w:eastAsia="Calibri" w:hAnsiTheme="minorHAnsi" w:cs="Arial"/>
          <w:sz w:val="22"/>
          <w:szCs w:val="20"/>
          <w:lang w:val="en-US"/>
        </w:rPr>
        <w:t>,</w:t>
      </w:r>
      <w:r w:rsidR="00EA06AD">
        <w:rPr>
          <w:rFonts w:asciiTheme="minorHAnsi" w:eastAsia="Calibri" w:hAnsiTheme="minorHAnsi" w:cs="Arial"/>
          <w:sz w:val="22"/>
          <w:szCs w:val="20"/>
          <w:lang w:val="en-US"/>
        </w:rPr>
        <w:t xml:space="preserve"> when </w:t>
      </w:r>
      <w:r w:rsidR="00DE6B35">
        <w:rPr>
          <w:rFonts w:asciiTheme="minorHAnsi" w:eastAsia="Calibri" w:hAnsiTheme="minorHAnsi" w:cs="Arial"/>
          <w:sz w:val="22"/>
          <w:szCs w:val="20"/>
          <w:lang w:val="en-US"/>
        </w:rPr>
        <w:t>a</w:t>
      </w:r>
      <w:r w:rsidR="00836638">
        <w:rPr>
          <w:rFonts w:asciiTheme="minorHAnsi" w:eastAsia="Calibri" w:hAnsiTheme="minorHAnsi" w:cs="Arial"/>
          <w:sz w:val="22"/>
          <w:szCs w:val="20"/>
          <w:lang w:val="en-US"/>
        </w:rPr>
        <w:t xml:space="preserve"> </w:t>
      </w:r>
      <w:r w:rsidR="00EA06AD">
        <w:rPr>
          <w:rFonts w:asciiTheme="minorHAnsi" w:eastAsia="Calibri" w:hAnsiTheme="minorHAnsi" w:cs="Arial"/>
          <w:sz w:val="22"/>
          <w:szCs w:val="20"/>
          <w:lang w:val="en-US"/>
        </w:rPr>
        <w:t xml:space="preserve">number of </w:t>
      </w:r>
      <w:r w:rsidR="002A13BF">
        <w:rPr>
          <w:rFonts w:asciiTheme="minorHAnsi" w:eastAsia="Calibri" w:hAnsiTheme="minorHAnsi" w:cs="Arial"/>
          <w:sz w:val="22"/>
          <w:szCs w:val="20"/>
          <w:lang w:val="en-US"/>
        </w:rPr>
        <w:t xml:space="preserve">Common Carp </w:t>
      </w:r>
      <w:r w:rsidR="00EA06AD">
        <w:rPr>
          <w:rFonts w:asciiTheme="minorHAnsi" w:eastAsia="Calibri" w:hAnsiTheme="minorHAnsi" w:cs="Arial"/>
          <w:sz w:val="22"/>
          <w:szCs w:val="20"/>
          <w:lang w:val="en-US"/>
        </w:rPr>
        <w:t>were captured</w:t>
      </w:r>
      <w:r w:rsidR="00DE6B35">
        <w:rPr>
          <w:rFonts w:asciiTheme="minorHAnsi" w:eastAsia="Calibri" w:hAnsiTheme="minorHAnsi" w:cs="Arial"/>
          <w:sz w:val="22"/>
          <w:szCs w:val="20"/>
          <w:lang w:val="en-US"/>
        </w:rPr>
        <w:t xml:space="preserve">, </w:t>
      </w:r>
      <w:r w:rsidR="00F35C61">
        <w:rPr>
          <w:rFonts w:asciiTheme="minorHAnsi" w:eastAsia="Calibri" w:hAnsiTheme="minorHAnsi" w:cs="Arial"/>
          <w:sz w:val="22"/>
          <w:szCs w:val="20"/>
          <w:lang w:val="en-US"/>
        </w:rPr>
        <w:t xml:space="preserve">and </w:t>
      </w:r>
      <w:r w:rsidR="00EA06AD">
        <w:rPr>
          <w:rFonts w:asciiTheme="minorHAnsi" w:eastAsia="Calibri" w:hAnsiTheme="minorHAnsi" w:cs="Arial"/>
          <w:sz w:val="22"/>
          <w:szCs w:val="20"/>
          <w:lang w:val="en-US"/>
        </w:rPr>
        <w:t xml:space="preserve">the highest </w:t>
      </w:r>
      <w:r w:rsidR="00DE6B35">
        <w:rPr>
          <w:rFonts w:asciiTheme="minorHAnsi" w:eastAsia="Calibri" w:hAnsiTheme="minorHAnsi" w:cs="Arial"/>
          <w:sz w:val="22"/>
          <w:szCs w:val="20"/>
          <w:lang w:val="en-US"/>
        </w:rPr>
        <w:t xml:space="preserve">rating </w:t>
      </w:r>
      <w:r w:rsidR="00EA06AD">
        <w:rPr>
          <w:rFonts w:asciiTheme="minorHAnsi" w:eastAsia="Calibri" w:hAnsiTheme="minorHAnsi" w:cs="Arial"/>
          <w:sz w:val="22"/>
          <w:szCs w:val="20"/>
          <w:lang w:val="en-US"/>
        </w:rPr>
        <w:t xml:space="preserve">of 99.98 </w:t>
      </w:r>
      <w:r w:rsidR="00F35C61">
        <w:rPr>
          <w:rFonts w:asciiTheme="minorHAnsi" w:eastAsia="Calibri" w:hAnsiTheme="minorHAnsi" w:cs="Arial"/>
          <w:sz w:val="22"/>
          <w:szCs w:val="20"/>
          <w:lang w:val="en-US"/>
        </w:rPr>
        <w:t>(</w:t>
      </w:r>
      <w:r w:rsidR="00EA06AD">
        <w:rPr>
          <w:rFonts w:asciiTheme="minorHAnsi" w:eastAsia="Calibri" w:hAnsiTheme="minorHAnsi" w:cs="Arial"/>
          <w:sz w:val="22"/>
          <w:szCs w:val="20"/>
          <w:lang w:val="en-US"/>
        </w:rPr>
        <w:t>± 0.27</w:t>
      </w:r>
      <w:r w:rsidR="00F35C61">
        <w:rPr>
          <w:rFonts w:asciiTheme="minorHAnsi" w:eastAsia="Calibri" w:hAnsiTheme="minorHAnsi" w:cs="Arial"/>
          <w:sz w:val="22"/>
          <w:szCs w:val="20"/>
          <w:lang w:val="en-US"/>
        </w:rPr>
        <w:t>)</w:t>
      </w:r>
      <w:r w:rsidR="00EA06AD">
        <w:rPr>
          <w:rFonts w:asciiTheme="minorHAnsi" w:eastAsia="Calibri" w:hAnsiTheme="minorHAnsi" w:cs="Arial"/>
          <w:sz w:val="22"/>
          <w:szCs w:val="20"/>
          <w:lang w:val="en-US"/>
        </w:rPr>
        <w:t xml:space="preserve"> </w:t>
      </w:r>
      <w:r w:rsidR="00DE6B35">
        <w:rPr>
          <w:rFonts w:asciiTheme="minorHAnsi" w:eastAsia="Calibri" w:hAnsiTheme="minorHAnsi" w:cs="Arial"/>
          <w:sz w:val="22"/>
          <w:szCs w:val="20"/>
          <w:lang w:val="en-US"/>
        </w:rPr>
        <w:t xml:space="preserve">recorded </w:t>
      </w:r>
      <w:r w:rsidR="00EA06AD">
        <w:rPr>
          <w:rFonts w:asciiTheme="minorHAnsi" w:eastAsia="Calibri" w:hAnsiTheme="minorHAnsi" w:cs="Arial"/>
          <w:sz w:val="22"/>
          <w:szCs w:val="20"/>
          <w:lang w:val="en-US"/>
        </w:rPr>
        <w:t xml:space="preserve">in November 2018 (Figure </w:t>
      </w:r>
      <w:r w:rsidR="00D93879">
        <w:rPr>
          <w:rFonts w:asciiTheme="minorHAnsi" w:eastAsia="Calibri" w:hAnsiTheme="minorHAnsi" w:cs="Arial"/>
          <w:sz w:val="22"/>
          <w:szCs w:val="20"/>
          <w:lang w:val="en-US"/>
        </w:rPr>
        <w:t>10</w:t>
      </w:r>
      <w:r w:rsidR="00EA06AD">
        <w:rPr>
          <w:rFonts w:asciiTheme="minorHAnsi" w:eastAsia="Calibri" w:hAnsiTheme="minorHAnsi" w:cs="Arial"/>
          <w:sz w:val="22"/>
          <w:szCs w:val="20"/>
          <w:lang w:val="en-US"/>
        </w:rPr>
        <w:t xml:space="preserve">). </w:t>
      </w:r>
      <w:r w:rsidR="00F555DA">
        <w:rPr>
          <w:rFonts w:asciiTheme="minorHAnsi" w:eastAsia="Calibri" w:hAnsiTheme="minorHAnsi" w:cs="Arial"/>
          <w:sz w:val="22"/>
          <w:szCs w:val="20"/>
          <w:lang w:val="en-US"/>
        </w:rPr>
        <w:t xml:space="preserve">Both the Dumaresq and Macintyre </w:t>
      </w:r>
      <w:r w:rsidR="001546C6">
        <w:rPr>
          <w:rFonts w:asciiTheme="minorHAnsi" w:eastAsia="Calibri" w:hAnsiTheme="minorHAnsi" w:cs="Arial"/>
          <w:sz w:val="22"/>
          <w:szCs w:val="20"/>
          <w:lang w:val="en-US"/>
        </w:rPr>
        <w:t xml:space="preserve">rivers </w:t>
      </w:r>
      <w:r w:rsidR="00F555DA">
        <w:rPr>
          <w:rFonts w:asciiTheme="minorHAnsi" w:eastAsia="Calibri" w:hAnsiTheme="minorHAnsi" w:cs="Arial"/>
          <w:sz w:val="22"/>
          <w:szCs w:val="20"/>
          <w:lang w:val="en-US"/>
        </w:rPr>
        <w:t xml:space="preserve">had overall </w:t>
      </w:r>
      <w:r w:rsidR="00F555DA" w:rsidRPr="00F555DA">
        <w:rPr>
          <w:rFonts w:asciiTheme="minorHAnsi" w:eastAsia="Calibri" w:hAnsiTheme="minorHAnsi" w:cs="Arial"/>
          <w:i/>
          <w:sz w:val="22"/>
          <w:szCs w:val="20"/>
          <w:lang w:val="en-US"/>
        </w:rPr>
        <w:t>Nativeness</w:t>
      </w:r>
      <w:r w:rsidR="00F555DA">
        <w:rPr>
          <w:rFonts w:asciiTheme="minorHAnsi" w:eastAsia="Calibri" w:hAnsiTheme="minorHAnsi" w:cs="Arial"/>
          <w:sz w:val="22"/>
          <w:szCs w:val="20"/>
          <w:lang w:val="en-US"/>
        </w:rPr>
        <w:t xml:space="preserve"> scores of </w:t>
      </w:r>
      <w:r w:rsidR="00705D32">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Moderate</w:t>
      </w:r>
      <w:r w:rsidR="00705D32">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Similar to the Severn</w:t>
      </w:r>
      <w:r w:rsidR="002A7345">
        <w:rPr>
          <w:rFonts w:asciiTheme="minorHAnsi" w:eastAsia="Calibri" w:hAnsiTheme="minorHAnsi" w:cs="Arial"/>
          <w:sz w:val="22"/>
          <w:szCs w:val="20"/>
          <w:lang w:val="en-US"/>
        </w:rPr>
        <w:t xml:space="preserve"> River</w:t>
      </w:r>
      <w:r w:rsidR="00DE6B35">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xml:space="preserve"> the lowest </w:t>
      </w:r>
      <w:r w:rsidR="00705D32">
        <w:rPr>
          <w:rFonts w:asciiTheme="minorHAnsi" w:eastAsia="Calibri" w:hAnsiTheme="minorHAnsi" w:cs="Arial"/>
          <w:sz w:val="22"/>
          <w:szCs w:val="20"/>
          <w:lang w:val="en-US"/>
        </w:rPr>
        <w:t xml:space="preserve">score </w:t>
      </w:r>
      <w:r w:rsidR="00F555DA">
        <w:rPr>
          <w:rFonts w:asciiTheme="minorHAnsi" w:eastAsia="Calibri" w:hAnsiTheme="minorHAnsi" w:cs="Arial"/>
          <w:sz w:val="22"/>
          <w:szCs w:val="20"/>
          <w:lang w:val="en-US"/>
        </w:rPr>
        <w:t xml:space="preserve">in the Dumaresq </w:t>
      </w:r>
      <w:r w:rsidR="002A7345">
        <w:rPr>
          <w:rFonts w:asciiTheme="minorHAnsi" w:eastAsia="Calibri" w:hAnsiTheme="minorHAnsi" w:cs="Arial"/>
          <w:sz w:val="22"/>
          <w:szCs w:val="20"/>
          <w:lang w:val="en-US"/>
        </w:rPr>
        <w:t xml:space="preserve">River </w:t>
      </w:r>
      <w:r w:rsidR="00F555DA">
        <w:rPr>
          <w:rFonts w:asciiTheme="minorHAnsi" w:eastAsia="Calibri" w:hAnsiTheme="minorHAnsi" w:cs="Arial"/>
          <w:sz w:val="22"/>
          <w:szCs w:val="20"/>
          <w:lang w:val="en-US"/>
        </w:rPr>
        <w:t xml:space="preserve">was in November 2017 </w:t>
      </w:r>
      <w:r w:rsidR="00705D32">
        <w:rPr>
          <w:rFonts w:asciiTheme="minorHAnsi" w:eastAsia="Calibri" w:hAnsiTheme="minorHAnsi" w:cs="Arial"/>
          <w:sz w:val="22"/>
          <w:szCs w:val="20"/>
          <w:lang w:val="en-US"/>
        </w:rPr>
        <w:t>at</w:t>
      </w:r>
      <w:r w:rsidR="00F555DA">
        <w:rPr>
          <w:rFonts w:asciiTheme="minorHAnsi" w:eastAsia="Calibri" w:hAnsiTheme="minorHAnsi" w:cs="Arial"/>
          <w:sz w:val="22"/>
          <w:szCs w:val="20"/>
          <w:lang w:val="en-US"/>
        </w:rPr>
        <w:t xml:space="preserve"> 61.05 </w:t>
      </w:r>
      <w:r w:rsidR="001546C6">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8.61</w:t>
      </w:r>
      <w:r w:rsidR="001546C6">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xml:space="preserve"> and </w:t>
      </w:r>
      <w:r w:rsidR="00DE6B35">
        <w:rPr>
          <w:rFonts w:asciiTheme="minorHAnsi" w:eastAsia="Calibri" w:hAnsiTheme="minorHAnsi" w:cs="Arial"/>
          <w:sz w:val="22"/>
          <w:szCs w:val="20"/>
          <w:lang w:val="en-US"/>
        </w:rPr>
        <w:t xml:space="preserve">the </w:t>
      </w:r>
      <w:r w:rsidR="00F555DA">
        <w:rPr>
          <w:rFonts w:asciiTheme="minorHAnsi" w:eastAsia="Calibri" w:hAnsiTheme="minorHAnsi" w:cs="Arial"/>
          <w:sz w:val="22"/>
          <w:szCs w:val="20"/>
          <w:lang w:val="en-US"/>
        </w:rPr>
        <w:t xml:space="preserve">highest of 73.25 </w:t>
      </w:r>
      <w:r w:rsidR="001546C6">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15.79</w:t>
      </w:r>
      <w:r w:rsidR="001546C6">
        <w:rPr>
          <w:rFonts w:asciiTheme="minorHAnsi" w:eastAsia="Calibri" w:hAnsiTheme="minorHAnsi" w:cs="Arial"/>
          <w:sz w:val="22"/>
          <w:szCs w:val="20"/>
          <w:lang w:val="en-US"/>
        </w:rPr>
        <w:t>)</w:t>
      </w:r>
      <w:r w:rsidR="00F555DA">
        <w:rPr>
          <w:rFonts w:asciiTheme="minorHAnsi" w:eastAsia="Calibri" w:hAnsiTheme="minorHAnsi" w:cs="Arial"/>
          <w:sz w:val="22"/>
          <w:szCs w:val="20"/>
          <w:lang w:val="en-US"/>
        </w:rPr>
        <w:t xml:space="preserve"> in </w:t>
      </w:r>
      <w:r w:rsidR="002A7345">
        <w:rPr>
          <w:rFonts w:asciiTheme="minorHAnsi" w:eastAsia="Calibri" w:hAnsiTheme="minorHAnsi" w:cs="Arial"/>
          <w:sz w:val="22"/>
          <w:szCs w:val="20"/>
          <w:lang w:val="en-US"/>
        </w:rPr>
        <w:t>November 2018. In contrast the highest</w:t>
      </w:r>
      <w:r w:rsidR="001546C6">
        <w:rPr>
          <w:rFonts w:asciiTheme="minorHAnsi" w:eastAsia="Calibri" w:hAnsiTheme="minorHAnsi" w:cs="Arial"/>
          <w:sz w:val="22"/>
          <w:szCs w:val="20"/>
          <w:lang w:val="en-US"/>
        </w:rPr>
        <w:t xml:space="preserve"> score</w:t>
      </w:r>
      <w:r w:rsidR="002A7345">
        <w:rPr>
          <w:rFonts w:asciiTheme="minorHAnsi" w:eastAsia="Calibri" w:hAnsiTheme="minorHAnsi" w:cs="Arial"/>
          <w:sz w:val="22"/>
          <w:szCs w:val="20"/>
          <w:lang w:val="en-US"/>
        </w:rPr>
        <w:t xml:space="preserve"> in the Macintyre River was November 2017 with a score of </w:t>
      </w:r>
      <w:r w:rsidR="0038761D">
        <w:rPr>
          <w:rFonts w:asciiTheme="minorHAnsi" w:eastAsia="Calibri" w:hAnsiTheme="minorHAnsi" w:cs="Arial"/>
          <w:sz w:val="22"/>
          <w:szCs w:val="20"/>
          <w:lang w:val="en-US"/>
        </w:rPr>
        <w:t xml:space="preserve">74.16 </w:t>
      </w:r>
      <w:r w:rsidR="001546C6">
        <w:rPr>
          <w:rFonts w:asciiTheme="minorHAnsi" w:eastAsia="Calibri" w:hAnsiTheme="minorHAnsi" w:cs="Arial"/>
          <w:sz w:val="22"/>
          <w:szCs w:val="20"/>
          <w:lang w:val="en-US"/>
        </w:rPr>
        <w:t>(</w:t>
      </w:r>
      <w:r w:rsidR="0038761D">
        <w:rPr>
          <w:rFonts w:asciiTheme="minorHAnsi" w:eastAsia="Calibri" w:hAnsiTheme="minorHAnsi" w:cs="Arial"/>
          <w:sz w:val="22"/>
          <w:szCs w:val="20"/>
          <w:lang w:val="en-US"/>
        </w:rPr>
        <w:t>± 9.18</w:t>
      </w:r>
      <w:r w:rsidR="001546C6">
        <w:rPr>
          <w:rFonts w:asciiTheme="minorHAnsi" w:eastAsia="Calibri" w:hAnsiTheme="minorHAnsi" w:cs="Arial"/>
          <w:sz w:val="22"/>
          <w:szCs w:val="20"/>
          <w:lang w:val="en-US"/>
        </w:rPr>
        <w:t>)</w:t>
      </w:r>
      <w:r w:rsidR="0038761D">
        <w:rPr>
          <w:rFonts w:asciiTheme="minorHAnsi" w:eastAsia="Calibri" w:hAnsiTheme="minorHAnsi" w:cs="Arial"/>
          <w:sz w:val="22"/>
          <w:szCs w:val="20"/>
          <w:lang w:val="en-US"/>
        </w:rPr>
        <w:t xml:space="preserve"> </w:t>
      </w:r>
      <w:r w:rsidR="002A7345">
        <w:rPr>
          <w:rFonts w:asciiTheme="minorHAnsi" w:eastAsia="Calibri" w:hAnsiTheme="minorHAnsi" w:cs="Arial"/>
          <w:sz w:val="22"/>
          <w:szCs w:val="20"/>
          <w:lang w:val="en-US"/>
        </w:rPr>
        <w:t>and the lowest</w:t>
      </w:r>
      <w:r w:rsidR="00DE6B35">
        <w:rPr>
          <w:rFonts w:asciiTheme="minorHAnsi" w:eastAsia="Calibri" w:hAnsiTheme="minorHAnsi" w:cs="Arial"/>
          <w:sz w:val="22"/>
          <w:szCs w:val="20"/>
          <w:lang w:val="en-US"/>
        </w:rPr>
        <w:t xml:space="preserve"> in November 201</w:t>
      </w:r>
      <w:r w:rsidR="002A13BF">
        <w:rPr>
          <w:rFonts w:asciiTheme="minorHAnsi" w:eastAsia="Calibri" w:hAnsiTheme="minorHAnsi" w:cs="Arial"/>
          <w:sz w:val="22"/>
          <w:szCs w:val="20"/>
          <w:lang w:val="en-US"/>
        </w:rPr>
        <w:t>8</w:t>
      </w:r>
      <w:r w:rsidR="00DE6B35">
        <w:rPr>
          <w:rFonts w:asciiTheme="minorHAnsi" w:eastAsia="Calibri" w:hAnsiTheme="minorHAnsi" w:cs="Arial"/>
          <w:sz w:val="22"/>
          <w:szCs w:val="20"/>
          <w:lang w:val="en-US"/>
        </w:rPr>
        <w:t xml:space="preserve"> at </w:t>
      </w:r>
      <w:r w:rsidR="002A7345">
        <w:rPr>
          <w:rFonts w:asciiTheme="minorHAnsi" w:eastAsia="Calibri" w:hAnsiTheme="minorHAnsi" w:cs="Arial"/>
          <w:sz w:val="22"/>
          <w:szCs w:val="20"/>
          <w:lang w:val="en-US"/>
        </w:rPr>
        <w:t xml:space="preserve">65.84 </w:t>
      </w:r>
      <w:r w:rsidR="001546C6">
        <w:rPr>
          <w:rFonts w:asciiTheme="minorHAnsi" w:eastAsia="Calibri" w:hAnsiTheme="minorHAnsi" w:cs="Arial"/>
          <w:sz w:val="22"/>
          <w:szCs w:val="20"/>
          <w:lang w:val="en-US"/>
        </w:rPr>
        <w:t>(</w:t>
      </w:r>
      <w:r w:rsidR="002A7345">
        <w:rPr>
          <w:rFonts w:asciiTheme="minorHAnsi" w:eastAsia="Calibri" w:hAnsiTheme="minorHAnsi" w:cs="Arial"/>
          <w:sz w:val="22"/>
          <w:szCs w:val="20"/>
          <w:lang w:val="en-US"/>
        </w:rPr>
        <w:t>± 11.48</w:t>
      </w:r>
      <w:r w:rsidR="001546C6">
        <w:rPr>
          <w:rFonts w:asciiTheme="minorHAnsi" w:eastAsia="Calibri" w:hAnsiTheme="minorHAnsi" w:cs="Arial"/>
          <w:sz w:val="22"/>
          <w:szCs w:val="20"/>
          <w:lang w:val="en-US"/>
        </w:rPr>
        <w:t>;</w:t>
      </w:r>
      <w:r w:rsidR="0038761D">
        <w:rPr>
          <w:rFonts w:asciiTheme="minorHAnsi" w:eastAsia="Calibri" w:hAnsiTheme="minorHAnsi" w:cs="Arial"/>
          <w:sz w:val="22"/>
          <w:szCs w:val="20"/>
          <w:lang w:val="en-US"/>
        </w:rPr>
        <w:t xml:space="preserve"> Figure </w:t>
      </w:r>
      <w:r w:rsidR="00D93879">
        <w:rPr>
          <w:rFonts w:asciiTheme="minorHAnsi" w:eastAsia="Calibri" w:hAnsiTheme="minorHAnsi" w:cs="Arial"/>
          <w:sz w:val="22"/>
          <w:szCs w:val="20"/>
          <w:lang w:val="en-US"/>
        </w:rPr>
        <w:t>12</w:t>
      </w:r>
      <w:r w:rsidR="0038761D">
        <w:rPr>
          <w:rFonts w:asciiTheme="minorHAnsi" w:eastAsia="Calibri" w:hAnsiTheme="minorHAnsi" w:cs="Arial"/>
          <w:sz w:val="22"/>
          <w:szCs w:val="20"/>
          <w:lang w:val="en-US"/>
        </w:rPr>
        <w:t>).</w:t>
      </w:r>
    </w:p>
    <w:p w14:paraId="2BC9205B" w14:textId="77777777" w:rsidR="001546C6" w:rsidRPr="00D141EA" w:rsidRDefault="001546C6" w:rsidP="0055325C">
      <w:pPr>
        <w:spacing w:before="120" w:after="120"/>
        <w:jc w:val="both"/>
        <w:rPr>
          <w:rFonts w:asciiTheme="minorHAnsi" w:eastAsia="Calibri" w:hAnsiTheme="minorHAnsi" w:cs="Arial"/>
          <w:i/>
          <w:sz w:val="22"/>
          <w:szCs w:val="20"/>
          <w:lang w:val="en-US"/>
        </w:rPr>
      </w:pPr>
      <w:r w:rsidRPr="00BB769A">
        <w:rPr>
          <w:rFonts w:asciiTheme="minorHAnsi" w:eastAsia="Calibri" w:hAnsiTheme="minorHAnsi" w:cs="Arial"/>
          <w:i/>
          <w:sz w:val="22"/>
          <w:szCs w:val="20"/>
          <w:u w:val="single"/>
          <w:lang w:val="en-US"/>
        </w:rPr>
        <w:t>Recruitment</w:t>
      </w:r>
    </w:p>
    <w:p w14:paraId="2BC9205C" w14:textId="1AB6861D" w:rsidR="001546C6" w:rsidRDefault="001546C6" w:rsidP="00AD05E1">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Pr="00E50D80">
        <w:rPr>
          <w:rFonts w:asciiTheme="minorHAnsi" w:eastAsia="Calibri" w:hAnsiTheme="minorHAnsi" w:cs="Arial"/>
          <w:i/>
          <w:sz w:val="22"/>
          <w:szCs w:val="20"/>
          <w:lang w:val="en-US"/>
        </w:rPr>
        <w:t>Recruitment</w:t>
      </w:r>
      <w:r>
        <w:rPr>
          <w:rFonts w:asciiTheme="minorHAnsi" w:eastAsia="Calibri" w:hAnsiTheme="minorHAnsi" w:cs="Arial"/>
          <w:sz w:val="22"/>
          <w:szCs w:val="20"/>
          <w:lang w:val="en-US"/>
        </w:rPr>
        <w:t xml:space="preserve"> indicator scores were highly variable between sampling events as well as among river systems (Figure </w:t>
      </w:r>
      <w:r w:rsidR="00D93879">
        <w:rPr>
          <w:rFonts w:asciiTheme="minorHAnsi" w:eastAsia="Calibri" w:hAnsiTheme="minorHAnsi" w:cs="Arial"/>
          <w:sz w:val="22"/>
          <w:szCs w:val="20"/>
          <w:lang w:val="en-US"/>
        </w:rPr>
        <w:t>12</w:t>
      </w:r>
      <w:r>
        <w:rPr>
          <w:rFonts w:asciiTheme="minorHAnsi" w:eastAsia="Calibri" w:hAnsiTheme="minorHAnsi" w:cs="Arial"/>
          <w:sz w:val="22"/>
          <w:szCs w:val="20"/>
          <w:lang w:val="en-US"/>
        </w:rPr>
        <w:t xml:space="preserve">). </w:t>
      </w:r>
      <w:r w:rsidRPr="00E50D80">
        <w:rPr>
          <w:rFonts w:asciiTheme="minorHAnsi" w:eastAsia="Calibri" w:hAnsiTheme="minorHAnsi" w:cs="Arial"/>
          <w:i/>
          <w:sz w:val="22"/>
          <w:szCs w:val="20"/>
          <w:lang w:val="en-US"/>
        </w:rPr>
        <w:t>Recruitment</w:t>
      </w:r>
      <w:r>
        <w:rPr>
          <w:rFonts w:asciiTheme="minorHAnsi" w:eastAsia="Calibri" w:hAnsiTheme="minorHAnsi" w:cs="Arial"/>
          <w:sz w:val="22"/>
          <w:szCs w:val="20"/>
          <w:lang w:val="en-US"/>
        </w:rPr>
        <w:t xml:space="preserve"> rated as generally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Extremely 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in the Severn River, and varied between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Extremely 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in the Dumaresq River, and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to </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Very Poor</w:t>
      </w:r>
      <w:r w:rsidR="00705D32">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in the Macintyre River (Figure </w:t>
      </w:r>
      <w:r w:rsidR="00D93879">
        <w:rPr>
          <w:rFonts w:asciiTheme="minorHAnsi" w:eastAsia="Calibri" w:hAnsiTheme="minorHAnsi" w:cs="Arial"/>
          <w:sz w:val="22"/>
          <w:szCs w:val="20"/>
          <w:lang w:val="en-US"/>
        </w:rPr>
        <w:t>12</w:t>
      </w:r>
      <w:r>
        <w:rPr>
          <w:rFonts w:asciiTheme="minorHAnsi" w:eastAsia="Calibri" w:hAnsiTheme="minorHAnsi" w:cs="Arial"/>
          <w:sz w:val="22"/>
          <w:szCs w:val="20"/>
          <w:lang w:val="en-US"/>
        </w:rPr>
        <w:t xml:space="preserve">). </w:t>
      </w:r>
    </w:p>
    <w:p w14:paraId="2BC9205D" w14:textId="6743D834" w:rsidR="001546C6" w:rsidRDefault="001546C6" w:rsidP="008B51B9">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Overall there was a decline in the </w:t>
      </w:r>
      <w:r w:rsidRPr="00D50A1B">
        <w:rPr>
          <w:rFonts w:asciiTheme="minorHAnsi" w:eastAsia="Calibri" w:hAnsiTheme="minorHAnsi" w:cs="Arial"/>
          <w:i/>
          <w:sz w:val="22"/>
          <w:szCs w:val="20"/>
          <w:lang w:val="en-US"/>
        </w:rPr>
        <w:t>Recruitment</w:t>
      </w:r>
      <w:r>
        <w:rPr>
          <w:rFonts w:asciiTheme="minorHAnsi" w:eastAsia="Calibri" w:hAnsiTheme="minorHAnsi" w:cs="Arial"/>
          <w:sz w:val="22"/>
          <w:szCs w:val="20"/>
          <w:lang w:val="en-US"/>
        </w:rPr>
        <w:t xml:space="preserve"> score within the Severn River, from a high in 2015 of 21.4 down to 11 in November 2018. Whilst both the Dumaresq and Macintyre rivers showed very similar patterns for the </w:t>
      </w:r>
      <w:r w:rsidRPr="00AA7850">
        <w:rPr>
          <w:rFonts w:asciiTheme="minorHAnsi" w:eastAsia="Calibri" w:hAnsiTheme="minorHAnsi" w:cs="Arial"/>
          <w:i/>
          <w:sz w:val="22"/>
          <w:szCs w:val="20"/>
          <w:lang w:val="en-US"/>
        </w:rPr>
        <w:t>Recruitment</w:t>
      </w:r>
      <w:r>
        <w:rPr>
          <w:rFonts w:asciiTheme="minorHAnsi" w:eastAsia="Calibri" w:hAnsiTheme="minorHAnsi" w:cs="Arial"/>
          <w:sz w:val="22"/>
          <w:szCs w:val="20"/>
          <w:lang w:val="en-US"/>
        </w:rPr>
        <w:t xml:space="preserve"> indicator, the highest in both systems was in 2016 with 58.6 and 58.3 respectively, and the lowest in November 2017 at 14 and 29.2 respectively. </w:t>
      </w:r>
      <w:r w:rsidRPr="001012C4">
        <w:rPr>
          <w:rFonts w:asciiTheme="minorHAnsi" w:eastAsia="Calibri" w:hAnsiTheme="minorHAnsi" w:cs="Arial"/>
          <w:sz w:val="22"/>
          <w:szCs w:val="20"/>
          <w:lang w:val="en-US"/>
        </w:rPr>
        <w:t xml:space="preserve">The </w:t>
      </w:r>
      <w:r w:rsidRPr="001012C4">
        <w:rPr>
          <w:rFonts w:asciiTheme="minorHAnsi" w:eastAsia="Calibri" w:hAnsiTheme="minorHAnsi" w:cs="Arial"/>
          <w:i/>
          <w:sz w:val="22"/>
          <w:szCs w:val="20"/>
          <w:lang w:val="en-US"/>
        </w:rPr>
        <w:t>Recruitment</w:t>
      </w:r>
      <w:r w:rsidRPr="001012C4">
        <w:rPr>
          <w:rFonts w:asciiTheme="minorHAnsi" w:eastAsia="Calibri" w:hAnsiTheme="minorHAnsi" w:cs="Arial"/>
          <w:sz w:val="22"/>
          <w:szCs w:val="20"/>
          <w:lang w:val="en-US"/>
        </w:rPr>
        <w:t xml:space="preserve"> indicator scores were </w:t>
      </w:r>
      <w:r>
        <w:rPr>
          <w:rFonts w:asciiTheme="minorHAnsi" w:eastAsia="Calibri" w:hAnsiTheme="minorHAnsi" w:cs="Arial"/>
          <w:sz w:val="22"/>
          <w:szCs w:val="20"/>
          <w:lang w:val="en-US"/>
        </w:rPr>
        <w:t xml:space="preserve">the lowest within all catchments during November 2017, with a general improvement in all catchments after that (Figure </w:t>
      </w:r>
      <w:r w:rsidR="00D93879">
        <w:rPr>
          <w:rFonts w:asciiTheme="minorHAnsi" w:eastAsia="Calibri" w:hAnsiTheme="minorHAnsi" w:cs="Arial"/>
          <w:sz w:val="22"/>
          <w:szCs w:val="20"/>
          <w:lang w:val="en-US"/>
        </w:rPr>
        <w:t>12</w:t>
      </w:r>
      <w:r>
        <w:rPr>
          <w:rFonts w:asciiTheme="minorHAnsi" w:eastAsia="Calibri" w:hAnsiTheme="minorHAnsi" w:cs="Arial"/>
          <w:sz w:val="22"/>
          <w:szCs w:val="20"/>
          <w:lang w:val="en-US"/>
        </w:rPr>
        <w:t>).</w:t>
      </w:r>
    </w:p>
    <w:p w14:paraId="2BC9205E" w14:textId="77777777" w:rsidR="00DA1F9B" w:rsidRDefault="001546C6" w:rsidP="002D729C">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Overall, 48.1% (</w:t>
      </w:r>
      <w:r>
        <w:rPr>
          <w:rFonts w:asciiTheme="minorHAnsi" w:eastAsia="Calibri" w:hAnsiTheme="minorHAnsi" w:cs="Arial"/>
          <w:i/>
          <w:sz w:val="22"/>
          <w:szCs w:val="20"/>
          <w:lang w:val="en-US"/>
        </w:rPr>
        <w:t xml:space="preserve">n </w:t>
      </w:r>
      <w:r>
        <w:rPr>
          <w:rFonts w:asciiTheme="minorHAnsi" w:eastAsia="Calibri" w:hAnsiTheme="minorHAnsi" w:cs="Arial"/>
          <w:sz w:val="22"/>
          <w:szCs w:val="20"/>
          <w:lang w:val="en-US"/>
        </w:rPr>
        <w:t xml:space="preserve">= 3,519) of the total catch of native fish was made up of recruits. The highest proportion were recorded in the Severn River (65.2%), followed by the Dumaresq River (43.6%) and lowest in the Macintyre River (38.7%). The small-bodied fishes made up the largest proportion of recruits within the Border Rivers (92.1%). Recruits of most species were sampled across all rivers and all sampling events, excluding Southern Purple Spotted Gudgeon, where only a single specimen was captured. </w:t>
      </w:r>
    </w:p>
    <w:p w14:paraId="2BC9205F" w14:textId="24C30A5A" w:rsidR="001546C6" w:rsidRDefault="001546C6" w:rsidP="00A14063">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Among the large-bodied fishes, recruitment generally represented low overall numbers and tended to be sporadic</w:t>
      </w:r>
      <w:r w:rsidR="003157EE">
        <w:rPr>
          <w:rFonts w:asciiTheme="minorHAnsi" w:eastAsia="Calibri" w:hAnsiTheme="minorHAnsi" w:cs="Arial"/>
          <w:sz w:val="22"/>
          <w:szCs w:val="20"/>
          <w:lang w:val="en-US"/>
        </w:rPr>
        <w:t xml:space="preserve"> in </w:t>
      </w:r>
      <w:r w:rsidR="00FE3EC8">
        <w:rPr>
          <w:rFonts w:asciiTheme="minorHAnsi" w:eastAsia="Calibri" w:hAnsiTheme="minorHAnsi" w:cs="Arial"/>
          <w:sz w:val="22"/>
          <w:szCs w:val="20"/>
          <w:lang w:val="en-US"/>
        </w:rPr>
        <w:t>occurrence</w:t>
      </w:r>
      <w:r w:rsidR="000C6995">
        <w:rPr>
          <w:rFonts w:asciiTheme="minorHAnsi" w:eastAsia="Calibri" w:hAnsiTheme="minorHAnsi" w:cs="Arial"/>
          <w:sz w:val="22"/>
          <w:szCs w:val="20"/>
          <w:lang w:val="en-US"/>
        </w:rPr>
        <w:t xml:space="preserve"> in all systems</w:t>
      </w:r>
      <w:r>
        <w:rPr>
          <w:rFonts w:asciiTheme="minorHAnsi" w:eastAsia="Calibri" w:hAnsiTheme="minorHAnsi" w:cs="Arial"/>
          <w:sz w:val="22"/>
          <w:szCs w:val="20"/>
          <w:lang w:val="en-US"/>
        </w:rPr>
        <w:t xml:space="preserve">. No young-of-year were captured for either Silver Perch or Golden Perch during this sampling. The highest numbers of recruits for large-bodied fishes were Murray Cod, representing 14% of the total catch of this species. The highest numbers of recruits for Murray Cod were </w:t>
      </w:r>
      <w:r w:rsidR="003157EE">
        <w:rPr>
          <w:rFonts w:asciiTheme="minorHAnsi" w:eastAsia="Calibri" w:hAnsiTheme="minorHAnsi" w:cs="Arial"/>
          <w:sz w:val="22"/>
          <w:szCs w:val="20"/>
          <w:lang w:val="en-US"/>
        </w:rPr>
        <w:t xml:space="preserve">captured </w:t>
      </w:r>
      <w:r>
        <w:rPr>
          <w:rFonts w:asciiTheme="minorHAnsi" w:eastAsia="Calibri" w:hAnsiTheme="minorHAnsi" w:cs="Arial"/>
          <w:sz w:val="22"/>
          <w:szCs w:val="20"/>
          <w:lang w:val="en-US"/>
        </w:rPr>
        <w:t>in the Dumaresq River representing 22.3% (</w:t>
      </w:r>
      <w:r>
        <w:rPr>
          <w:rFonts w:asciiTheme="minorHAnsi" w:eastAsia="Calibri" w:hAnsiTheme="minorHAnsi" w:cs="Arial"/>
          <w:i/>
          <w:sz w:val="22"/>
          <w:szCs w:val="20"/>
          <w:lang w:val="en-US"/>
        </w:rPr>
        <w:t xml:space="preserve">n = </w:t>
      </w:r>
      <w:r>
        <w:rPr>
          <w:rFonts w:asciiTheme="minorHAnsi" w:eastAsia="Calibri" w:hAnsiTheme="minorHAnsi" w:cs="Arial"/>
          <w:sz w:val="22"/>
          <w:szCs w:val="20"/>
          <w:lang w:val="en-US"/>
        </w:rPr>
        <w:t xml:space="preserve">135) of the total catch of this species, </w:t>
      </w:r>
      <w:r w:rsidR="002A13BF">
        <w:rPr>
          <w:rFonts w:asciiTheme="minorHAnsi" w:eastAsia="Calibri" w:hAnsiTheme="minorHAnsi" w:cs="Arial"/>
          <w:sz w:val="22"/>
          <w:szCs w:val="20"/>
          <w:lang w:val="en-US"/>
        </w:rPr>
        <w:t xml:space="preserve">whilst </w:t>
      </w:r>
      <w:r>
        <w:rPr>
          <w:rFonts w:asciiTheme="minorHAnsi" w:eastAsia="Calibri" w:hAnsiTheme="minorHAnsi" w:cs="Arial"/>
          <w:sz w:val="22"/>
          <w:szCs w:val="20"/>
          <w:lang w:val="en-US"/>
        </w:rPr>
        <w:t>10.2% (or 23 individuals)</w:t>
      </w:r>
      <w:r w:rsidR="002A13BF">
        <w:rPr>
          <w:rFonts w:asciiTheme="minorHAnsi" w:eastAsia="Calibri" w:hAnsiTheme="minorHAnsi" w:cs="Arial"/>
          <w:sz w:val="22"/>
          <w:szCs w:val="20"/>
          <w:lang w:val="en-US"/>
        </w:rPr>
        <w:t xml:space="preserve"> were recorded</w:t>
      </w:r>
      <w:r>
        <w:rPr>
          <w:rFonts w:asciiTheme="minorHAnsi" w:eastAsia="Calibri" w:hAnsiTheme="minorHAnsi" w:cs="Arial"/>
          <w:sz w:val="22"/>
          <w:szCs w:val="20"/>
          <w:lang w:val="en-US"/>
        </w:rPr>
        <w:t xml:space="preserve"> in the Macintyre River, and less than 1% (</w:t>
      </w:r>
      <w:r>
        <w:rPr>
          <w:rFonts w:asciiTheme="minorHAnsi" w:eastAsia="Calibri" w:hAnsiTheme="minorHAnsi" w:cs="Arial"/>
          <w:i/>
          <w:sz w:val="22"/>
          <w:szCs w:val="20"/>
          <w:lang w:val="en-US"/>
        </w:rPr>
        <w:t xml:space="preserve">n = </w:t>
      </w:r>
      <w:r>
        <w:rPr>
          <w:rFonts w:asciiTheme="minorHAnsi" w:eastAsia="Calibri" w:hAnsiTheme="minorHAnsi" w:cs="Arial"/>
          <w:sz w:val="22"/>
          <w:szCs w:val="20"/>
          <w:lang w:val="en-US"/>
        </w:rPr>
        <w:t>3) in the Severn River. Murray Cod recruits were sampled in every event in the Dumaresq River</w:t>
      </w:r>
      <w:r w:rsidR="00DA1F9B">
        <w:rPr>
          <w:rFonts w:asciiTheme="minorHAnsi" w:eastAsia="Calibri" w:hAnsiTheme="minorHAnsi" w:cs="Arial"/>
          <w:sz w:val="22"/>
          <w:szCs w:val="20"/>
          <w:lang w:val="en-US"/>
        </w:rPr>
        <w:t xml:space="preserve"> and</w:t>
      </w:r>
      <w:r>
        <w:rPr>
          <w:rFonts w:asciiTheme="minorHAnsi" w:eastAsia="Calibri" w:hAnsiTheme="minorHAnsi" w:cs="Arial"/>
          <w:sz w:val="22"/>
          <w:szCs w:val="20"/>
          <w:lang w:val="en-US"/>
        </w:rPr>
        <w:t xml:space="preserve"> in all but one</w:t>
      </w:r>
      <w:r w:rsidR="00DA1F9B">
        <w:rPr>
          <w:rFonts w:asciiTheme="minorHAnsi" w:eastAsia="Calibri" w:hAnsiTheme="minorHAnsi" w:cs="Arial"/>
          <w:sz w:val="22"/>
          <w:szCs w:val="20"/>
          <w:lang w:val="en-US"/>
        </w:rPr>
        <w:t xml:space="preserve"> event</w:t>
      </w:r>
      <w:r>
        <w:rPr>
          <w:rFonts w:asciiTheme="minorHAnsi" w:eastAsia="Calibri" w:hAnsiTheme="minorHAnsi" w:cs="Arial"/>
          <w:sz w:val="22"/>
          <w:szCs w:val="20"/>
          <w:lang w:val="en-US"/>
        </w:rPr>
        <w:t xml:space="preserve"> in the Macintyre</w:t>
      </w:r>
      <w:r w:rsidR="00DA1F9B">
        <w:rPr>
          <w:rFonts w:asciiTheme="minorHAnsi" w:eastAsia="Calibri" w:hAnsiTheme="minorHAnsi" w:cs="Arial"/>
          <w:sz w:val="22"/>
          <w:szCs w:val="20"/>
          <w:lang w:val="en-US"/>
        </w:rPr>
        <w:t xml:space="preserve"> River,</w:t>
      </w:r>
      <w:r>
        <w:rPr>
          <w:rFonts w:asciiTheme="minorHAnsi" w:eastAsia="Calibri" w:hAnsiTheme="minorHAnsi" w:cs="Arial"/>
          <w:sz w:val="22"/>
          <w:szCs w:val="20"/>
          <w:lang w:val="en-US"/>
        </w:rPr>
        <w:t xml:space="preserve"> but were rarely encountered in the Severn River. Low numbers of </w:t>
      </w:r>
      <w:r w:rsidR="00DA1F9B">
        <w:rPr>
          <w:rFonts w:asciiTheme="minorHAnsi" w:eastAsia="Calibri" w:hAnsiTheme="minorHAnsi" w:cs="Arial"/>
          <w:sz w:val="22"/>
          <w:szCs w:val="20"/>
          <w:lang w:val="en-US"/>
        </w:rPr>
        <w:t>F</w:t>
      </w:r>
      <w:r>
        <w:rPr>
          <w:rFonts w:asciiTheme="minorHAnsi" w:eastAsia="Calibri" w:hAnsiTheme="minorHAnsi" w:cs="Arial"/>
          <w:sz w:val="22"/>
          <w:szCs w:val="20"/>
          <w:lang w:val="en-US"/>
        </w:rPr>
        <w:t xml:space="preserve">reshwater </w:t>
      </w:r>
      <w:r w:rsidR="00DA1F9B">
        <w:rPr>
          <w:rFonts w:asciiTheme="minorHAnsi" w:eastAsia="Calibri" w:hAnsiTheme="minorHAnsi" w:cs="Arial"/>
          <w:sz w:val="22"/>
          <w:szCs w:val="20"/>
          <w:lang w:val="en-US"/>
        </w:rPr>
        <w:t>C</w:t>
      </w:r>
      <w:r>
        <w:rPr>
          <w:rFonts w:asciiTheme="minorHAnsi" w:eastAsia="Calibri" w:hAnsiTheme="minorHAnsi" w:cs="Arial"/>
          <w:sz w:val="22"/>
          <w:szCs w:val="20"/>
          <w:lang w:val="en-US"/>
        </w:rPr>
        <w:t xml:space="preserve">atfish </w:t>
      </w:r>
      <w:r w:rsidR="003157EE">
        <w:rPr>
          <w:rFonts w:asciiTheme="minorHAnsi" w:eastAsia="Calibri" w:hAnsiTheme="minorHAnsi" w:cs="Arial"/>
          <w:sz w:val="22"/>
          <w:szCs w:val="20"/>
          <w:lang w:val="en-US"/>
        </w:rPr>
        <w:t xml:space="preserve">recruits </w:t>
      </w:r>
      <w:r>
        <w:rPr>
          <w:rFonts w:asciiTheme="minorHAnsi" w:eastAsia="Calibri" w:hAnsiTheme="minorHAnsi" w:cs="Arial"/>
          <w:sz w:val="22"/>
          <w:szCs w:val="20"/>
          <w:lang w:val="en-US"/>
        </w:rPr>
        <w:t xml:space="preserve">were also recorded in both the Severn and Dumaresq </w:t>
      </w:r>
      <w:r w:rsidR="00DA1F9B">
        <w:rPr>
          <w:rFonts w:asciiTheme="minorHAnsi" w:eastAsia="Calibri" w:hAnsiTheme="minorHAnsi" w:cs="Arial"/>
          <w:sz w:val="22"/>
          <w:szCs w:val="20"/>
          <w:lang w:val="en-US"/>
        </w:rPr>
        <w:t>r</w:t>
      </w:r>
      <w:r>
        <w:rPr>
          <w:rFonts w:asciiTheme="minorHAnsi" w:eastAsia="Calibri" w:hAnsiTheme="minorHAnsi" w:cs="Arial"/>
          <w:sz w:val="22"/>
          <w:szCs w:val="20"/>
          <w:lang w:val="en-US"/>
        </w:rPr>
        <w:t>ivers</w:t>
      </w:r>
      <w:r w:rsidR="00DA1F9B">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but were absent in the Macintyre River. Recruitment levels of both these species increased in the latter sampling events.</w:t>
      </w:r>
    </w:p>
    <w:p w14:paraId="2BC92060" w14:textId="77777777" w:rsidR="001546C6" w:rsidRDefault="001546C6" w:rsidP="00A14063">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Despite high abundance and biomass in both the Dumaresq and Macintyre </w:t>
      </w:r>
      <w:r w:rsidR="00DA1F9B">
        <w:rPr>
          <w:rFonts w:asciiTheme="minorHAnsi" w:eastAsia="Calibri" w:hAnsiTheme="minorHAnsi" w:cs="Arial"/>
          <w:sz w:val="22"/>
          <w:szCs w:val="20"/>
          <w:lang w:val="en-US"/>
        </w:rPr>
        <w:t>r</w:t>
      </w:r>
      <w:r>
        <w:rPr>
          <w:rFonts w:asciiTheme="minorHAnsi" w:eastAsia="Calibri" w:hAnsiTheme="minorHAnsi" w:cs="Arial"/>
          <w:sz w:val="22"/>
          <w:szCs w:val="20"/>
          <w:lang w:val="en-US"/>
        </w:rPr>
        <w:t>ivers</w:t>
      </w:r>
      <w:r w:rsidR="00DA1F9B">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in later samples in the Severn River, virtually no </w:t>
      </w:r>
      <w:r w:rsidR="002A13BF">
        <w:rPr>
          <w:rFonts w:asciiTheme="minorHAnsi" w:eastAsia="Calibri" w:hAnsiTheme="minorHAnsi" w:cs="Arial"/>
          <w:sz w:val="22"/>
          <w:szCs w:val="20"/>
          <w:lang w:val="en-US"/>
        </w:rPr>
        <w:t>C</w:t>
      </w:r>
      <w:r>
        <w:rPr>
          <w:rFonts w:asciiTheme="minorHAnsi" w:eastAsia="Calibri" w:hAnsiTheme="minorHAnsi" w:cs="Arial"/>
          <w:sz w:val="22"/>
          <w:szCs w:val="20"/>
          <w:lang w:val="en-US"/>
        </w:rPr>
        <w:t xml:space="preserve">ommon </w:t>
      </w:r>
      <w:r w:rsidR="002A13BF">
        <w:rPr>
          <w:rFonts w:asciiTheme="minorHAnsi" w:eastAsia="Calibri" w:hAnsiTheme="minorHAnsi" w:cs="Arial"/>
          <w:sz w:val="22"/>
          <w:szCs w:val="20"/>
          <w:lang w:val="en-US"/>
        </w:rPr>
        <w:t>C</w:t>
      </w:r>
      <w:r>
        <w:rPr>
          <w:rFonts w:asciiTheme="minorHAnsi" w:eastAsia="Calibri" w:hAnsiTheme="minorHAnsi" w:cs="Arial"/>
          <w:sz w:val="22"/>
          <w:szCs w:val="20"/>
          <w:lang w:val="en-US"/>
        </w:rPr>
        <w:t>arp recruits were captured or observed during this monitoring.</w:t>
      </w:r>
    </w:p>
    <w:p w14:paraId="2BC92061" w14:textId="77777777" w:rsidR="001546C6" w:rsidRPr="00642714" w:rsidRDefault="001546C6" w:rsidP="00BB769A">
      <w:pPr>
        <w:spacing w:before="120" w:after="120"/>
        <w:jc w:val="both"/>
        <w:rPr>
          <w:rFonts w:asciiTheme="minorHAnsi" w:eastAsia="Calibri" w:hAnsiTheme="minorHAnsi" w:cs="Arial"/>
          <w:i/>
          <w:sz w:val="22"/>
          <w:szCs w:val="20"/>
          <w:lang w:val="en-US"/>
        </w:rPr>
      </w:pPr>
      <w:r w:rsidRPr="00BB769A">
        <w:rPr>
          <w:rFonts w:asciiTheme="minorHAnsi" w:eastAsia="Calibri" w:hAnsiTheme="minorHAnsi" w:cs="Arial"/>
          <w:i/>
          <w:sz w:val="22"/>
          <w:szCs w:val="20"/>
          <w:u w:val="single"/>
          <w:lang w:val="en-US"/>
        </w:rPr>
        <w:t xml:space="preserve">Overall </w:t>
      </w:r>
      <w:r w:rsidR="00DA1F9B" w:rsidRPr="00BB769A">
        <w:rPr>
          <w:rFonts w:asciiTheme="minorHAnsi" w:eastAsia="Calibri" w:hAnsiTheme="minorHAnsi" w:cs="Arial"/>
          <w:i/>
          <w:sz w:val="22"/>
          <w:szCs w:val="20"/>
          <w:u w:val="single"/>
          <w:lang w:val="en-US"/>
        </w:rPr>
        <w:t>Condition</w:t>
      </w:r>
    </w:p>
    <w:p w14:paraId="2BC92062" w14:textId="30CA42A5" w:rsidR="001546C6" w:rsidRDefault="001546C6" w:rsidP="00AD05E1">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00DA1F9B">
        <w:rPr>
          <w:rFonts w:asciiTheme="minorHAnsi" w:eastAsia="Calibri" w:hAnsiTheme="minorHAnsi" w:cs="Arial"/>
          <w:i/>
          <w:sz w:val="22"/>
          <w:szCs w:val="20"/>
          <w:lang w:val="en-US"/>
        </w:rPr>
        <w:t>Overall</w:t>
      </w:r>
      <w:r w:rsidRPr="0079544E">
        <w:rPr>
          <w:rFonts w:asciiTheme="minorHAnsi" w:eastAsia="Calibri" w:hAnsiTheme="minorHAnsi" w:cs="Arial"/>
          <w:i/>
          <w:sz w:val="22"/>
          <w:szCs w:val="20"/>
          <w:lang w:val="en-US"/>
        </w:rPr>
        <w:t xml:space="preserve"> Condition</w:t>
      </w:r>
      <w:r>
        <w:rPr>
          <w:rFonts w:asciiTheme="minorHAnsi" w:eastAsia="Calibri" w:hAnsiTheme="minorHAnsi" w:cs="Arial"/>
          <w:sz w:val="22"/>
          <w:szCs w:val="20"/>
          <w:lang w:val="en-US"/>
        </w:rPr>
        <w:t xml:space="preserve"> scores in both the Dumaresq and Macintyre </w:t>
      </w:r>
      <w:r w:rsidR="00C2246A">
        <w:rPr>
          <w:rFonts w:asciiTheme="minorHAnsi" w:eastAsia="Calibri" w:hAnsiTheme="minorHAnsi" w:cs="Arial"/>
          <w:sz w:val="22"/>
          <w:szCs w:val="20"/>
          <w:lang w:val="en-US"/>
        </w:rPr>
        <w:t>r</w:t>
      </w:r>
      <w:r>
        <w:rPr>
          <w:rFonts w:asciiTheme="minorHAnsi" w:eastAsia="Calibri" w:hAnsiTheme="minorHAnsi" w:cs="Arial"/>
          <w:sz w:val="22"/>
          <w:szCs w:val="20"/>
          <w:lang w:val="en-US"/>
        </w:rPr>
        <w:t xml:space="preserve">ivers improved through 2018 after </w:t>
      </w:r>
      <w:r w:rsidR="003157EE">
        <w:rPr>
          <w:rFonts w:asciiTheme="minorHAnsi" w:eastAsia="Calibri" w:hAnsiTheme="minorHAnsi" w:cs="Arial"/>
          <w:sz w:val="22"/>
          <w:szCs w:val="20"/>
          <w:lang w:val="en-US"/>
        </w:rPr>
        <w:t xml:space="preserve">a </w:t>
      </w:r>
      <w:r>
        <w:rPr>
          <w:rFonts w:asciiTheme="minorHAnsi" w:eastAsia="Calibri" w:hAnsiTheme="minorHAnsi" w:cs="Arial"/>
          <w:sz w:val="22"/>
          <w:szCs w:val="20"/>
          <w:lang w:val="en-US"/>
        </w:rPr>
        <w:t xml:space="preserve">low </w:t>
      </w:r>
      <w:r w:rsidR="00C2246A">
        <w:rPr>
          <w:rFonts w:asciiTheme="minorHAnsi" w:eastAsia="Calibri" w:hAnsiTheme="minorHAnsi" w:cs="Arial"/>
          <w:sz w:val="22"/>
          <w:szCs w:val="20"/>
          <w:lang w:val="en-US"/>
        </w:rPr>
        <w:t>in</w:t>
      </w:r>
      <w:r>
        <w:rPr>
          <w:rFonts w:asciiTheme="minorHAnsi" w:eastAsia="Calibri" w:hAnsiTheme="minorHAnsi" w:cs="Arial"/>
          <w:sz w:val="22"/>
          <w:szCs w:val="20"/>
          <w:lang w:val="en-US"/>
        </w:rPr>
        <w:t xml:space="preserve"> November 2017</w:t>
      </w:r>
      <w:r w:rsidR="00C2246A">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increased slightly over the entire period of sampling within the Severn River (</w:t>
      </w:r>
      <w:r w:rsidRPr="00CD0B56">
        <w:rPr>
          <w:rFonts w:asciiTheme="minorHAnsi" w:eastAsia="Calibri" w:hAnsiTheme="minorHAnsi" w:cs="Arial"/>
          <w:sz w:val="22"/>
          <w:szCs w:val="20"/>
          <w:lang w:val="en-US"/>
        </w:rPr>
        <w:t xml:space="preserve">Figure </w:t>
      </w:r>
      <w:r w:rsidR="00D93879">
        <w:rPr>
          <w:rFonts w:asciiTheme="minorHAnsi" w:eastAsia="Calibri" w:hAnsiTheme="minorHAnsi" w:cs="Arial"/>
          <w:sz w:val="22"/>
          <w:szCs w:val="20"/>
          <w:lang w:val="en-US"/>
        </w:rPr>
        <w:t>12</w:t>
      </w:r>
      <w:r>
        <w:rPr>
          <w:rFonts w:asciiTheme="minorHAnsi" w:eastAsia="Calibri" w:hAnsiTheme="minorHAnsi" w:cs="Arial"/>
          <w:sz w:val="22"/>
          <w:szCs w:val="20"/>
          <w:lang w:val="en-US"/>
        </w:rPr>
        <w:t xml:space="preserve">). In the Dumaresq River the </w:t>
      </w:r>
      <w:r w:rsidRPr="00C2246A">
        <w:rPr>
          <w:rFonts w:asciiTheme="minorHAnsi" w:eastAsia="Calibri" w:hAnsiTheme="minorHAnsi" w:cs="Arial"/>
          <w:i/>
          <w:sz w:val="22"/>
          <w:szCs w:val="20"/>
          <w:lang w:val="en-US"/>
        </w:rPr>
        <w:t>Overall Condition</w:t>
      </w:r>
      <w:r>
        <w:rPr>
          <w:rFonts w:asciiTheme="minorHAnsi" w:eastAsia="Calibri" w:hAnsiTheme="minorHAnsi" w:cs="Arial"/>
          <w:sz w:val="22"/>
          <w:szCs w:val="20"/>
          <w:lang w:val="en-US"/>
        </w:rPr>
        <w:t xml:space="preserve"> for 2015, 2016 and April 2018 rated as </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Moderate</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C2246A">
        <w:rPr>
          <w:rFonts w:asciiTheme="minorHAnsi" w:eastAsia="Calibri" w:hAnsiTheme="minorHAnsi" w:cs="Arial"/>
          <w:sz w:val="22"/>
          <w:szCs w:val="20"/>
          <w:lang w:val="en-US"/>
        </w:rPr>
        <w:t>whilst fish condition was</w:t>
      </w:r>
      <w:r>
        <w:rPr>
          <w:rFonts w:asciiTheme="minorHAnsi" w:eastAsia="Calibri" w:hAnsiTheme="minorHAnsi" w:cs="Arial"/>
          <w:sz w:val="22"/>
          <w:szCs w:val="20"/>
          <w:lang w:val="en-US"/>
        </w:rPr>
        <w:t xml:space="preserve"> </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Poor during</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April 2017</w:t>
      </w:r>
      <w:r w:rsidR="00C2246A">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and November 2017 and 2018. </w:t>
      </w:r>
      <w:r w:rsidR="00C2246A">
        <w:rPr>
          <w:rFonts w:asciiTheme="minorHAnsi" w:eastAsia="Calibri" w:hAnsiTheme="minorHAnsi" w:cs="Arial"/>
          <w:sz w:val="22"/>
          <w:szCs w:val="20"/>
          <w:lang w:val="en-US"/>
        </w:rPr>
        <w:t>I</w:t>
      </w:r>
      <w:r>
        <w:rPr>
          <w:rFonts w:asciiTheme="minorHAnsi" w:eastAsia="Calibri" w:hAnsiTheme="minorHAnsi" w:cs="Arial"/>
          <w:sz w:val="22"/>
          <w:szCs w:val="20"/>
          <w:lang w:val="en-US"/>
        </w:rPr>
        <w:t xml:space="preserve">n the Macintyre River the </w:t>
      </w:r>
      <w:r w:rsidRPr="00C2246A">
        <w:rPr>
          <w:rFonts w:asciiTheme="minorHAnsi" w:eastAsia="Calibri" w:hAnsiTheme="minorHAnsi" w:cs="Arial"/>
          <w:i/>
          <w:sz w:val="22"/>
          <w:szCs w:val="20"/>
          <w:lang w:val="en-US"/>
        </w:rPr>
        <w:t>Overall Condition</w:t>
      </w:r>
      <w:r>
        <w:rPr>
          <w:rFonts w:asciiTheme="minorHAnsi" w:eastAsia="Calibri" w:hAnsiTheme="minorHAnsi" w:cs="Arial"/>
          <w:sz w:val="22"/>
          <w:szCs w:val="20"/>
          <w:lang w:val="en-US"/>
        </w:rPr>
        <w:t xml:space="preserve"> rated as </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Poor</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during 2015, 2016, and again in both November 2017 and 2018, </w:t>
      </w:r>
      <w:r w:rsidR="00C2246A">
        <w:rPr>
          <w:rFonts w:asciiTheme="minorHAnsi" w:eastAsia="Calibri" w:hAnsiTheme="minorHAnsi" w:cs="Arial"/>
          <w:sz w:val="22"/>
          <w:szCs w:val="20"/>
          <w:lang w:val="en-US"/>
        </w:rPr>
        <w:t>whilst it rated</w:t>
      </w:r>
      <w:r>
        <w:rPr>
          <w:rFonts w:asciiTheme="minorHAnsi" w:eastAsia="Calibri" w:hAnsiTheme="minorHAnsi" w:cs="Arial"/>
          <w:sz w:val="22"/>
          <w:szCs w:val="20"/>
          <w:lang w:val="en-US"/>
        </w:rPr>
        <w:t xml:space="preserve"> </w:t>
      </w:r>
      <w:r w:rsidR="003157EE">
        <w:rPr>
          <w:rFonts w:asciiTheme="minorHAnsi" w:eastAsia="Calibri" w:hAnsiTheme="minorHAnsi" w:cs="Arial"/>
          <w:sz w:val="22"/>
          <w:szCs w:val="20"/>
          <w:lang w:val="en-US"/>
        </w:rPr>
        <w:t>as “</w:t>
      </w:r>
      <w:r>
        <w:rPr>
          <w:rFonts w:asciiTheme="minorHAnsi" w:eastAsia="Calibri" w:hAnsiTheme="minorHAnsi" w:cs="Arial"/>
          <w:sz w:val="22"/>
          <w:szCs w:val="20"/>
          <w:lang w:val="en-US"/>
        </w:rPr>
        <w:t>Moderate</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during April in 2017 and 2018. The </w:t>
      </w:r>
      <w:r w:rsidRPr="00C2246A">
        <w:rPr>
          <w:rFonts w:asciiTheme="minorHAnsi" w:eastAsia="Calibri" w:hAnsiTheme="minorHAnsi" w:cs="Arial"/>
          <w:i/>
          <w:sz w:val="22"/>
          <w:szCs w:val="20"/>
          <w:lang w:val="en-US"/>
        </w:rPr>
        <w:t>Overall Condition</w:t>
      </w:r>
      <w:r>
        <w:rPr>
          <w:rFonts w:asciiTheme="minorHAnsi" w:eastAsia="Calibri" w:hAnsiTheme="minorHAnsi" w:cs="Arial"/>
          <w:sz w:val="22"/>
          <w:szCs w:val="20"/>
          <w:lang w:val="en-US"/>
        </w:rPr>
        <w:t xml:space="preserve"> in the Severn River was much lower, rating as </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Very Poor</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over all sampling </w:t>
      </w:r>
      <w:r w:rsidR="003157EE">
        <w:rPr>
          <w:rFonts w:asciiTheme="minorHAnsi" w:eastAsia="Calibri" w:hAnsiTheme="minorHAnsi" w:cs="Arial"/>
          <w:sz w:val="22"/>
          <w:szCs w:val="20"/>
          <w:lang w:val="en-US"/>
        </w:rPr>
        <w:t>events</w:t>
      </w:r>
      <w:r w:rsidR="002A13BF">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except for November 2017 and April 2018 when it rated as </w:t>
      </w:r>
      <w:r w:rsidR="003157EE">
        <w:rPr>
          <w:rFonts w:asciiTheme="minorHAnsi" w:eastAsia="Calibri" w:hAnsiTheme="minorHAnsi" w:cs="Arial"/>
          <w:sz w:val="22"/>
          <w:szCs w:val="20"/>
          <w:lang w:val="en-US"/>
        </w:rPr>
        <w:t>“</w:t>
      </w:r>
      <w:r>
        <w:rPr>
          <w:rFonts w:asciiTheme="minorHAnsi" w:eastAsia="Calibri" w:hAnsiTheme="minorHAnsi" w:cs="Arial"/>
          <w:sz w:val="22"/>
          <w:szCs w:val="20"/>
          <w:lang w:val="en-US"/>
        </w:rPr>
        <w:t>Poor</w:t>
      </w:r>
      <w:r w:rsidR="003157EE">
        <w:rPr>
          <w:rFonts w:asciiTheme="minorHAnsi" w:eastAsia="Calibri" w:hAnsiTheme="minorHAnsi" w:cs="Arial"/>
          <w:sz w:val="22"/>
          <w:szCs w:val="20"/>
          <w:lang w:val="en-US"/>
        </w:rPr>
        <w:t>”</w:t>
      </w:r>
      <w:r w:rsidR="002A13BF">
        <w:rPr>
          <w:rFonts w:asciiTheme="minorHAnsi" w:eastAsia="Calibri" w:hAnsiTheme="minorHAnsi" w:cs="Arial"/>
          <w:sz w:val="22"/>
          <w:szCs w:val="20"/>
          <w:lang w:val="en-US"/>
        </w:rPr>
        <w:t xml:space="preserve">, with the </w:t>
      </w:r>
      <w:r w:rsidR="003157EE">
        <w:rPr>
          <w:rFonts w:asciiTheme="minorHAnsi" w:eastAsia="Calibri" w:hAnsiTheme="minorHAnsi" w:cs="Arial"/>
          <w:sz w:val="22"/>
          <w:szCs w:val="20"/>
          <w:lang w:val="en-US"/>
        </w:rPr>
        <w:t xml:space="preserve">rating </w:t>
      </w:r>
      <w:r w:rsidR="002A13BF">
        <w:rPr>
          <w:rFonts w:asciiTheme="minorHAnsi" w:eastAsia="Calibri" w:hAnsiTheme="minorHAnsi" w:cs="Arial"/>
          <w:sz w:val="22"/>
          <w:szCs w:val="20"/>
          <w:lang w:val="en-US"/>
        </w:rPr>
        <w:t xml:space="preserve">driven largely by low recruitment </w:t>
      </w:r>
      <w:r w:rsidR="003157EE">
        <w:rPr>
          <w:rFonts w:asciiTheme="minorHAnsi" w:eastAsia="Calibri" w:hAnsiTheme="minorHAnsi" w:cs="Arial"/>
          <w:sz w:val="22"/>
          <w:szCs w:val="20"/>
          <w:lang w:val="en-US"/>
        </w:rPr>
        <w:t xml:space="preserve">numbers </w:t>
      </w:r>
      <w:r w:rsidR="002A13BF">
        <w:rPr>
          <w:rFonts w:asciiTheme="minorHAnsi" w:eastAsia="Calibri" w:hAnsiTheme="minorHAnsi" w:cs="Arial"/>
          <w:sz w:val="22"/>
          <w:szCs w:val="20"/>
          <w:lang w:val="en-US"/>
        </w:rPr>
        <w:t>throughout the project</w:t>
      </w:r>
      <w:r>
        <w:rPr>
          <w:rFonts w:asciiTheme="minorHAnsi" w:eastAsia="Calibri" w:hAnsiTheme="minorHAnsi" w:cs="Arial"/>
          <w:sz w:val="22"/>
          <w:szCs w:val="20"/>
          <w:lang w:val="en-US"/>
        </w:rPr>
        <w:t>.</w:t>
      </w:r>
    </w:p>
    <w:p w14:paraId="2BC92063" w14:textId="77777777" w:rsidR="00B26629" w:rsidRDefault="00B26629" w:rsidP="003F5F5D">
      <w:pPr>
        <w:spacing w:before="120" w:after="120" w:line="276" w:lineRule="auto"/>
        <w:jc w:val="both"/>
        <w:rPr>
          <w:rFonts w:asciiTheme="minorHAnsi" w:eastAsia="Calibri" w:hAnsiTheme="minorHAnsi" w:cs="Arial"/>
          <w:sz w:val="22"/>
          <w:szCs w:val="20"/>
          <w:lang w:val="en-US"/>
        </w:rPr>
      </w:pPr>
      <w:r>
        <w:rPr>
          <w:rFonts w:asciiTheme="minorHAnsi" w:eastAsia="Calibri" w:hAnsiTheme="minorHAnsi" w:cs="Arial"/>
          <w:noProof/>
          <w:sz w:val="22"/>
          <w:szCs w:val="20"/>
        </w:rPr>
        <w:drawing>
          <wp:inline distT="0" distB="0" distL="0" distR="0" wp14:anchorId="2BC920FD" wp14:editId="276B3E36">
            <wp:extent cx="4852670" cy="6864985"/>
            <wp:effectExtent l="0" t="0" r="5080" b="0"/>
            <wp:docPr id="52" name="Picture 52" descr="Figure 12: Recruitment, Nativeness, Expectedness and Overall Condition indicator values for fish in the Severn, Macintyre and Dumaresq rivers 2015 through 2018." title="Figure 12: Recruitment, Nativeness, Expectedness and Overall Condition indicator values for fish in the Severn, Macintyre and Dumaresq rivers 2015 throug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2670" cy="6864985"/>
                    </a:xfrm>
                    <a:prstGeom prst="rect">
                      <a:avLst/>
                    </a:prstGeom>
                    <a:noFill/>
                  </pic:spPr>
                </pic:pic>
              </a:graphicData>
            </a:graphic>
          </wp:inline>
        </w:drawing>
      </w:r>
    </w:p>
    <w:p w14:paraId="2BC92064" w14:textId="5A6B822A" w:rsidR="00F56A4A" w:rsidRPr="005C52EE" w:rsidRDefault="00B26629" w:rsidP="001546C6">
      <w:pPr>
        <w:jc w:val="both"/>
        <w:rPr>
          <w:rFonts w:asciiTheme="minorHAnsi" w:eastAsia="Calibri" w:hAnsiTheme="minorHAnsi" w:cs="Arial"/>
          <w:sz w:val="20"/>
          <w:szCs w:val="20"/>
          <w:lang w:val="en-US"/>
        </w:rPr>
      </w:pPr>
      <w:r w:rsidRPr="005C52EE">
        <w:rPr>
          <w:rFonts w:asciiTheme="minorHAnsi" w:eastAsia="Calibri" w:hAnsiTheme="minorHAnsi" w:cs="Arial"/>
          <w:b/>
          <w:sz w:val="20"/>
          <w:szCs w:val="20"/>
          <w:u w:val="single"/>
          <w:lang w:val="en-US"/>
        </w:rPr>
        <w:t xml:space="preserve">Figure </w:t>
      </w:r>
      <w:r w:rsidR="00D93879" w:rsidRPr="005C52EE">
        <w:rPr>
          <w:rFonts w:asciiTheme="minorHAnsi" w:eastAsia="Calibri" w:hAnsiTheme="minorHAnsi" w:cs="Arial"/>
          <w:b/>
          <w:sz w:val="20"/>
          <w:szCs w:val="20"/>
          <w:u w:val="single"/>
          <w:lang w:val="en-US"/>
        </w:rPr>
        <w:t>12</w:t>
      </w:r>
      <w:r w:rsidR="001546C6" w:rsidRPr="005C52EE">
        <w:rPr>
          <w:rFonts w:asciiTheme="minorHAnsi" w:eastAsia="Calibri" w:hAnsiTheme="minorHAnsi" w:cs="Arial"/>
          <w:b/>
          <w:sz w:val="20"/>
          <w:szCs w:val="20"/>
          <w:lang w:val="en-US"/>
        </w:rPr>
        <w:t>:</w:t>
      </w:r>
      <w:r w:rsidR="001546C6" w:rsidRPr="005C52EE">
        <w:rPr>
          <w:rFonts w:asciiTheme="minorHAnsi" w:eastAsia="Calibri" w:hAnsiTheme="minorHAnsi" w:cs="Arial"/>
          <w:sz w:val="20"/>
          <w:szCs w:val="20"/>
          <w:lang w:val="en-US"/>
        </w:rPr>
        <w:t xml:space="preserve"> </w:t>
      </w:r>
      <w:r w:rsidRPr="005C52EE">
        <w:rPr>
          <w:rFonts w:asciiTheme="minorHAnsi" w:eastAsia="Calibri" w:hAnsiTheme="minorHAnsi" w:cs="Arial"/>
          <w:i/>
          <w:sz w:val="20"/>
          <w:szCs w:val="20"/>
          <w:lang w:val="en-US"/>
        </w:rPr>
        <w:t>Recruitment</w:t>
      </w:r>
      <w:r w:rsidRPr="005C52EE">
        <w:rPr>
          <w:rFonts w:asciiTheme="minorHAnsi" w:eastAsia="Calibri" w:hAnsiTheme="minorHAnsi" w:cs="Arial"/>
          <w:sz w:val="20"/>
          <w:szCs w:val="20"/>
          <w:lang w:val="en-US"/>
        </w:rPr>
        <w:t xml:space="preserve">, </w:t>
      </w:r>
      <w:r w:rsidRPr="005C52EE">
        <w:rPr>
          <w:rFonts w:asciiTheme="minorHAnsi" w:eastAsia="Calibri" w:hAnsiTheme="minorHAnsi" w:cs="Arial"/>
          <w:i/>
          <w:sz w:val="20"/>
          <w:szCs w:val="20"/>
          <w:lang w:val="en-US"/>
        </w:rPr>
        <w:t>Nativeness</w:t>
      </w:r>
      <w:r w:rsidRPr="005C52EE">
        <w:rPr>
          <w:rFonts w:asciiTheme="minorHAnsi" w:eastAsia="Calibri" w:hAnsiTheme="minorHAnsi" w:cs="Arial"/>
          <w:sz w:val="20"/>
          <w:szCs w:val="20"/>
          <w:lang w:val="en-US"/>
        </w:rPr>
        <w:t xml:space="preserve">, </w:t>
      </w:r>
      <w:r w:rsidRPr="005C52EE">
        <w:rPr>
          <w:rFonts w:asciiTheme="minorHAnsi" w:eastAsia="Calibri" w:hAnsiTheme="minorHAnsi" w:cs="Arial"/>
          <w:i/>
          <w:sz w:val="20"/>
          <w:szCs w:val="20"/>
          <w:lang w:val="en-US"/>
        </w:rPr>
        <w:t>Expectedness</w:t>
      </w:r>
      <w:r w:rsidRPr="005C52EE">
        <w:rPr>
          <w:rFonts w:asciiTheme="minorHAnsi" w:eastAsia="Calibri" w:hAnsiTheme="minorHAnsi" w:cs="Arial"/>
          <w:sz w:val="20"/>
          <w:szCs w:val="20"/>
          <w:lang w:val="en-US"/>
        </w:rPr>
        <w:t xml:space="preserve"> and </w:t>
      </w:r>
      <w:r w:rsidRPr="005C52EE">
        <w:rPr>
          <w:rFonts w:asciiTheme="minorHAnsi" w:eastAsia="Calibri" w:hAnsiTheme="minorHAnsi" w:cs="Arial"/>
          <w:i/>
          <w:sz w:val="20"/>
          <w:szCs w:val="20"/>
          <w:lang w:val="en-US"/>
        </w:rPr>
        <w:t>Overall Condition</w:t>
      </w:r>
      <w:r w:rsidRPr="005C52EE">
        <w:rPr>
          <w:rFonts w:asciiTheme="minorHAnsi" w:eastAsia="Calibri" w:hAnsiTheme="minorHAnsi" w:cs="Arial"/>
          <w:sz w:val="20"/>
          <w:szCs w:val="20"/>
          <w:lang w:val="en-US"/>
        </w:rPr>
        <w:t xml:space="preserve"> indicator values for fish in the </w:t>
      </w:r>
      <w:r w:rsidR="00073CDC" w:rsidRPr="005C52EE">
        <w:rPr>
          <w:rFonts w:asciiTheme="minorHAnsi" w:eastAsia="Calibri" w:hAnsiTheme="minorHAnsi" w:cs="Arial"/>
          <w:sz w:val="20"/>
          <w:szCs w:val="20"/>
          <w:lang w:val="en-US"/>
        </w:rPr>
        <w:t>Severn, Macintyre and Dumaresq rivers</w:t>
      </w:r>
      <w:r w:rsidRPr="005C52EE">
        <w:rPr>
          <w:rFonts w:asciiTheme="minorHAnsi" w:eastAsia="Calibri" w:hAnsiTheme="minorHAnsi" w:cs="Arial"/>
          <w:sz w:val="20"/>
          <w:szCs w:val="20"/>
          <w:lang w:val="en-US"/>
        </w:rPr>
        <w:t xml:space="preserve"> 2015</w:t>
      </w:r>
      <w:r w:rsidR="001546C6" w:rsidRPr="005C52EE">
        <w:rPr>
          <w:rFonts w:asciiTheme="minorHAnsi" w:eastAsia="Calibri" w:hAnsiTheme="minorHAnsi" w:cs="Arial"/>
          <w:sz w:val="20"/>
          <w:szCs w:val="20"/>
          <w:lang w:val="en-US"/>
        </w:rPr>
        <w:t xml:space="preserve"> </w:t>
      </w:r>
      <w:r w:rsidR="00073CDC" w:rsidRPr="005C52EE">
        <w:rPr>
          <w:rFonts w:asciiTheme="minorHAnsi" w:eastAsia="Calibri" w:hAnsiTheme="minorHAnsi" w:cs="Arial"/>
          <w:sz w:val="20"/>
          <w:szCs w:val="20"/>
          <w:lang w:val="en-US"/>
        </w:rPr>
        <w:t xml:space="preserve">through </w:t>
      </w:r>
      <w:r w:rsidRPr="005C52EE">
        <w:rPr>
          <w:rFonts w:asciiTheme="minorHAnsi" w:eastAsia="Calibri" w:hAnsiTheme="minorHAnsi" w:cs="Arial"/>
          <w:sz w:val="20"/>
          <w:szCs w:val="20"/>
          <w:lang w:val="en-US"/>
        </w:rPr>
        <w:t>2018.</w:t>
      </w:r>
      <w:r w:rsidR="00F56A4A" w:rsidRPr="005C52EE">
        <w:rPr>
          <w:rFonts w:asciiTheme="minorHAnsi" w:eastAsia="Calibri" w:hAnsiTheme="minorHAnsi" w:cs="Arial"/>
          <w:sz w:val="20"/>
          <w:szCs w:val="20"/>
          <w:lang w:val="en-US"/>
        </w:rPr>
        <w:br w:type="page"/>
      </w:r>
    </w:p>
    <w:p w14:paraId="2BC92065" w14:textId="77777777" w:rsidR="00BE0D09" w:rsidRDefault="00BE0D09" w:rsidP="003E04C0">
      <w:pPr>
        <w:pStyle w:val="Heading1"/>
        <w:numPr>
          <w:ilvl w:val="0"/>
          <w:numId w:val="1"/>
        </w:numPr>
        <w:tabs>
          <w:tab w:val="num" w:pos="360"/>
        </w:tabs>
        <w:ind w:left="357" w:hanging="357"/>
        <w:jc w:val="both"/>
        <w:rPr>
          <w:rFonts w:ascii="Calibri" w:hAnsi="Calibri"/>
          <w:sz w:val="22"/>
          <w:szCs w:val="22"/>
          <w:lang w:eastAsia="en-US"/>
        </w:rPr>
      </w:pPr>
      <w:bookmarkStart w:id="37" w:name="_Toc18704986"/>
      <w:r>
        <w:rPr>
          <w:rFonts w:ascii="Calibri" w:hAnsi="Calibri"/>
          <w:sz w:val="22"/>
          <w:szCs w:val="22"/>
          <w:lang w:eastAsia="en-US"/>
        </w:rPr>
        <w:t>Discussion</w:t>
      </w:r>
      <w:bookmarkEnd w:id="37"/>
    </w:p>
    <w:p w14:paraId="2BC92066" w14:textId="214DED53" w:rsidR="00C4305A" w:rsidRPr="00605344" w:rsidRDefault="00C4305A" w:rsidP="00C4305A">
      <w:pPr>
        <w:spacing w:before="120" w:after="120"/>
        <w:jc w:val="both"/>
        <w:rPr>
          <w:rFonts w:asciiTheme="minorHAnsi" w:hAnsiTheme="minorHAnsi"/>
          <w:sz w:val="22"/>
        </w:rPr>
      </w:pPr>
      <w:r>
        <w:rPr>
          <w:rFonts w:asciiTheme="minorHAnsi" w:hAnsiTheme="minorHAnsi"/>
          <w:sz w:val="22"/>
        </w:rPr>
        <w:t>The current</w:t>
      </w:r>
      <w:r w:rsidRPr="00605344">
        <w:rPr>
          <w:rFonts w:asciiTheme="minorHAnsi" w:hAnsiTheme="minorHAnsi"/>
          <w:sz w:val="22"/>
        </w:rPr>
        <w:t xml:space="preserve"> project focussed on the short</w:t>
      </w:r>
      <w:r w:rsidR="00D93879">
        <w:rPr>
          <w:rFonts w:asciiTheme="minorHAnsi" w:hAnsiTheme="minorHAnsi"/>
          <w:sz w:val="22"/>
        </w:rPr>
        <w:t xml:space="preserve"> and medium </w:t>
      </w:r>
      <w:r w:rsidRPr="00605344">
        <w:rPr>
          <w:rFonts w:asciiTheme="minorHAnsi" w:hAnsiTheme="minorHAnsi"/>
          <w:sz w:val="22"/>
        </w:rPr>
        <w:t xml:space="preserve">term ecological response </w:t>
      </w:r>
      <w:r w:rsidR="00173E73" w:rsidRPr="00605344">
        <w:rPr>
          <w:rFonts w:asciiTheme="minorHAnsi" w:hAnsiTheme="minorHAnsi"/>
          <w:sz w:val="22"/>
        </w:rPr>
        <w:t xml:space="preserve">of key </w:t>
      </w:r>
      <w:r w:rsidR="00173E73">
        <w:rPr>
          <w:rFonts w:asciiTheme="minorHAnsi" w:hAnsiTheme="minorHAnsi"/>
          <w:sz w:val="22"/>
        </w:rPr>
        <w:t xml:space="preserve">native fish </w:t>
      </w:r>
      <w:r w:rsidR="00173E73" w:rsidRPr="00605344">
        <w:rPr>
          <w:rFonts w:asciiTheme="minorHAnsi" w:hAnsiTheme="minorHAnsi"/>
          <w:sz w:val="22"/>
        </w:rPr>
        <w:t>species</w:t>
      </w:r>
      <w:r w:rsidR="000C6995">
        <w:rPr>
          <w:rFonts w:asciiTheme="minorHAnsi" w:hAnsiTheme="minorHAnsi"/>
          <w:sz w:val="22"/>
        </w:rPr>
        <w:t>,</w:t>
      </w:r>
      <w:r w:rsidR="00173E73" w:rsidRPr="00605344">
        <w:rPr>
          <w:rFonts w:asciiTheme="minorHAnsi" w:hAnsiTheme="minorHAnsi"/>
          <w:sz w:val="22"/>
        </w:rPr>
        <w:t xml:space="preserve"> </w:t>
      </w:r>
      <w:r w:rsidR="001B3984">
        <w:rPr>
          <w:rFonts w:asciiTheme="minorHAnsi" w:hAnsiTheme="minorHAnsi"/>
          <w:sz w:val="22"/>
        </w:rPr>
        <w:t xml:space="preserve">with </w:t>
      </w:r>
      <w:r w:rsidR="00173E73">
        <w:rPr>
          <w:rFonts w:asciiTheme="minorHAnsi" w:hAnsiTheme="minorHAnsi"/>
          <w:sz w:val="22"/>
        </w:rPr>
        <w:t xml:space="preserve">an emphasis on </w:t>
      </w:r>
      <w:r w:rsidR="00173E73" w:rsidRPr="00605344">
        <w:rPr>
          <w:rFonts w:asciiTheme="minorHAnsi" w:hAnsiTheme="minorHAnsi"/>
          <w:sz w:val="22"/>
        </w:rPr>
        <w:t xml:space="preserve">supporting reproduction and recruitment </w:t>
      </w:r>
      <w:r w:rsidR="00173E73">
        <w:rPr>
          <w:rFonts w:asciiTheme="minorHAnsi" w:hAnsiTheme="minorHAnsi"/>
          <w:sz w:val="22"/>
        </w:rPr>
        <w:t>in relation to</w:t>
      </w:r>
      <w:r w:rsidR="00173E73" w:rsidRPr="00605344">
        <w:rPr>
          <w:rFonts w:asciiTheme="minorHAnsi" w:hAnsiTheme="minorHAnsi"/>
          <w:sz w:val="22"/>
        </w:rPr>
        <w:t xml:space="preserve"> </w:t>
      </w:r>
      <w:r w:rsidR="00173E73">
        <w:rPr>
          <w:rFonts w:asciiTheme="minorHAnsi" w:hAnsiTheme="minorHAnsi"/>
          <w:sz w:val="22"/>
        </w:rPr>
        <w:t xml:space="preserve">the delivery of </w:t>
      </w:r>
      <w:r>
        <w:rPr>
          <w:rFonts w:asciiTheme="minorHAnsi" w:hAnsiTheme="minorHAnsi"/>
          <w:sz w:val="22"/>
        </w:rPr>
        <w:t>water for the environment</w:t>
      </w:r>
      <w:r w:rsidRPr="00605344">
        <w:rPr>
          <w:rFonts w:asciiTheme="minorHAnsi" w:hAnsiTheme="minorHAnsi"/>
          <w:sz w:val="22"/>
        </w:rPr>
        <w:t xml:space="preserve"> in the Border Rivers </w:t>
      </w:r>
      <w:r w:rsidR="00173E73">
        <w:rPr>
          <w:rFonts w:asciiTheme="minorHAnsi" w:hAnsiTheme="minorHAnsi"/>
          <w:sz w:val="22"/>
        </w:rPr>
        <w:t>region</w:t>
      </w:r>
      <w:r w:rsidRPr="00605344">
        <w:rPr>
          <w:rFonts w:asciiTheme="minorHAnsi" w:hAnsiTheme="minorHAnsi"/>
          <w:sz w:val="22"/>
        </w:rPr>
        <w:t xml:space="preserve">. </w:t>
      </w:r>
      <w:r>
        <w:rPr>
          <w:rFonts w:asciiTheme="minorHAnsi" w:hAnsiTheme="minorHAnsi"/>
          <w:sz w:val="22"/>
        </w:rPr>
        <w:t xml:space="preserve">Three separate environmental watering events were undertaken during the project period; </w:t>
      </w:r>
      <w:r w:rsidR="0022012F">
        <w:rPr>
          <w:rFonts w:asciiTheme="minorHAnsi" w:hAnsiTheme="minorHAnsi"/>
          <w:sz w:val="22"/>
        </w:rPr>
        <w:t xml:space="preserve">one </w:t>
      </w:r>
      <w:r>
        <w:rPr>
          <w:rFonts w:asciiTheme="minorHAnsi" w:hAnsiTheme="minorHAnsi"/>
          <w:sz w:val="22"/>
        </w:rPr>
        <w:t xml:space="preserve">in the Severn River during late </w:t>
      </w:r>
      <w:r w:rsidR="00E004F9">
        <w:rPr>
          <w:rFonts w:asciiTheme="minorHAnsi" w:hAnsiTheme="minorHAnsi"/>
          <w:sz w:val="22"/>
        </w:rPr>
        <w:t>w</w:t>
      </w:r>
      <w:r>
        <w:rPr>
          <w:rFonts w:asciiTheme="minorHAnsi" w:hAnsiTheme="minorHAnsi"/>
          <w:sz w:val="22"/>
        </w:rPr>
        <w:t xml:space="preserve">inter/early </w:t>
      </w:r>
      <w:r w:rsidR="00E004F9">
        <w:rPr>
          <w:rFonts w:asciiTheme="minorHAnsi" w:hAnsiTheme="minorHAnsi"/>
          <w:sz w:val="22"/>
        </w:rPr>
        <w:t>s</w:t>
      </w:r>
      <w:r>
        <w:rPr>
          <w:rFonts w:asciiTheme="minorHAnsi" w:hAnsiTheme="minorHAnsi"/>
          <w:sz w:val="22"/>
        </w:rPr>
        <w:t xml:space="preserve">pring 2017 that involved NSW Planned Environmental Water (stimulus flow) and CEWO entitlements; </w:t>
      </w:r>
      <w:r w:rsidR="00A96965">
        <w:rPr>
          <w:rFonts w:asciiTheme="minorHAnsi" w:hAnsiTheme="minorHAnsi"/>
          <w:sz w:val="22"/>
        </w:rPr>
        <w:t>an</w:t>
      </w:r>
      <w:r>
        <w:rPr>
          <w:rFonts w:asciiTheme="minorHAnsi" w:hAnsiTheme="minorHAnsi"/>
          <w:sz w:val="22"/>
        </w:rPr>
        <w:t xml:space="preserve"> event in the Dumaresq/Macintyre River in </w:t>
      </w:r>
      <w:r w:rsidR="00E004F9">
        <w:rPr>
          <w:rFonts w:asciiTheme="minorHAnsi" w:hAnsiTheme="minorHAnsi"/>
          <w:sz w:val="22"/>
        </w:rPr>
        <w:t>s</w:t>
      </w:r>
      <w:r>
        <w:rPr>
          <w:rFonts w:asciiTheme="minorHAnsi" w:hAnsiTheme="minorHAnsi"/>
          <w:sz w:val="22"/>
        </w:rPr>
        <w:t xml:space="preserve">pring 2017 using CEWO entitlements, and; one in the Dumaresq/Macintyre River during </w:t>
      </w:r>
      <w:r w:rsidR="00E004F9">
        <w:rPr>
          <w:rFonts w:asciiTheme="minorHAnsi" w:hAnsiTheme="minorHAnsi"/>
          <w:sz w:val="22"/>
        </w:rPr>
        <w:t>a</w:t>
      </w:r>
      <w:r>
        <w:rPr>
          <w:rFonts w:asciiTheme="minorHAnsi" w:hAnsiTheme="minorHAnsi"/>
          <w:sz w:val="22"/>
        </w:rPr>
        <w:t xml:space="preserve">utumn 2018 using CEWO entitlements to contribute water to the Barwon-Darling whilst targeting valley outcomes. These events followed the use of the stimulus flow in the Severn River during </w:t>
      </w:r>
      <w:r w:rsidR="00E004F9">
        <w:rPr>
          <w:rFonts w:asciiTheme="minorHAnsi" w:hAnsiTheme="minorHAnsi"/>
          <w:sz w:val="22"/>
        </w:rPr>
        <w:t>s</w:t>
      </w:r>
      <w:r>
        <w:rPr>
          <w:rFonts w:asciiTheme="minorHAnsi" w:hAnsiTheme="minorHAnsi"/>
          <w:sz w:val="22"/>
        </w:rPr>
        <w:t xml:space="preserve">pring 2015, and significant flow events across the Border Rivers valley in </w:t>
      </w:r>
      <w:r w:rsidR="00E004F9">
        <w:rPr>
          <w:rFonts w:asciiTheme="minorHAnsi" w:hAnsiTheme="minorHAnsi"/>
          <w:sz w:val="22"/>
        </w:rPr>
        <w:t>s</w:t>
      </w:r>
      <w:r w:rsidR="004F7AD4">
        <w:rPr>
          <w:rFonts w:asciiTheme="minorHAnsi" w:hAnsiTheme="minorHAnsi"/>
          <w:sz w:val="22"/>
        </w:rPr>
        <w:t xml:space="preserve">pring 2016 and </w:t>
      </w:r>
      <w:r w:rsidR="00E004F9">
        <w:rPr>
          <w:rFonts w:asciiTheme="minorHAnsi" w:hAnsiTheme="minorHAnsi"/>
          <w:sz w:val="22"/>
        </w:rPr>
        <w:t>a</w:t>
      </w:r>
      <w:r w:rsidR="004F7AD4">
        <w:rPr>
          <w:rFonts w:asciiTheme="minorHAnsi" w:hAnsiTheme="minorHAnsi"/>
          <w:sz w:val="22"/>
        </w:rPr>
        <w:t>utumn 2017.</w:t>
      </w:r>
      <w:r>
        <w:rPr>
          <w:rFonts w:asciiTheme="minorHAnsi" w:hAnsiTheme="minorHAnsi"/>
          <w:sz w:val="22"/>
        </w:rPr>
        <w:t xml:space="preserve"> </w:t>
      </w:r>
      <w:r w:rsidR="004F7AD4">
        <w:rPr>
          <w:rFonts w:asciiTheme="minorHAnsi" w:hAnsiTheme="minorHAnsi"/>
          <w:sz w:val="22"/>
        </w:rPr>
        <w:t>The results of this study have implications for the long</w:t>
      </w:r>
      <w:r w:rsidR="0022012F">
        <w:rPr>
          <w:rFonts w:asciiTheme="minorHAnsi" w:hAnsiTheme="minorHAnsi"/>
          <w:sz w:val="22"/>
        </w:rPr>
        <w:t>-</w:t>
      </w:r>
      <w:r w:rsidR="004F7AD4">
        <w:rPr>
          <w:rFonts w:asciiTheme="minorHAnsi" w:hAnsiTheme="minorHAnsi"/>
          <w:sz w:val="22"/>
        </w:rPr>
        <w:t>term management of water in the Border Rivers</w:t>
      </w:r>
      <w:r w:rsidR="0022012F">
        <w:rPr>
          <w:rFonts w:asciiTheme="minorHAnsi" w:hAnsiTheme="minorHAnsi"/>
          <w:sz w:val="22"/>
        </w:rPr>
        <w:t xml:space="preserve"> region</w:t>
      </w:r>
      <w:r w:rsidR="004F7AD4">
        <w:rPr>
          <w:rFonts w:asciiTheme="minorHAnsi" w:hAnsiTheme="minorHAnsi"/>
          <w:sz w:val="22"/>
        </w:rPr>
        <w:t>, including helping to inform</w:t>
      </w:r>
      <w:r w:rsidRPr="00605344">
        <w:rPr>
          <w:rFonts w:asciiTheme="minorHAnsi" w:hAnsiTheme="minorHAnsi"/>
          <w:sz w:val="22"/>
        </w:rPr>
        <w:t xml:space="preserve"> the</w:t>
      </w:r>
      <w:r w:rsidR="0022012F">
        <w:rPr>
          <w:rFonts w:asciiTheme="minorHAnsi" w:hAnsiTheme="minorHAnsi"/>
          <w:sz w:val="22"/>
        </w:rPr>
        <w:t xml:space="preserve"> implementation of the </w:t>
      </w:r>
      <w:r w:rsidR="004F7AD4" w:rsidRPr="0022012F">
        <w:rPr>
          <w:rFonts w:asciiTheme="minorHAnsi" w:hAnsiTheme="minorHAnsi"/>
          <w:sz w:val="22"/>
        </w:rPr>
        <w:t xml:space="preserve">Water Sharing Plan and Long Term Water Plan, and </w:t>
      </w:r>
      <w:r w:rsidR="0022012F">
        <w:rPr>
          <w:rFonts w:asciiTheme="minorHAnsi" w:hAnsiTheme="minorHAnsi"/>
          <w:sz w:val="22"/>
        </w:rPr>
        <w:t xml:space="preserve">the </w:t>
      </w:r>
      <w:r w:rsidR="004F7AD4" w:rsidRPr="0022012F">
        <w:rPr>
          <w:rFonts w:asciiTheme="minorHAnsi" w:hAnsiTheme="minorHAnsi"/>
          <w:sz w:val="22"/>
        </w:rPr>
        <w:t xml:space="preserve">management of </w:t>
      </w:r>
      <w:r w:rsidRPr="00605344">
        <w:rPr>
          <w:rFonts w:asciiTheme="minorHAnsi" w:hAnsiTheme="minorHAnsi"/>
          <w:sz w:val="22"/>
        </w:rPr>
        <w:t>CE</w:t>
      </w:r>
      <w:r>
        <w:rPr>
          <w:rFonts w:asciiTheme="minorHAnsi" w:hAnsiTheme="minorHAnsi"/>
          <w:sz w:val="22"/>
        </w:rPr>
        <w:t>WO’</w:t>
      </w:r>
      <w:r w:rsidRPr="00605344">
        <w:rPr>
          <w:rFonts w:asciiTheme="minorHAnsi" w:hAnsiTheme="minorHAnsi"/>
          <w:sz w:val="22"/>
        </w:rPr>
        <w:t>s portfolio</w:t>
      </w:r>
      <w:r w:rsidR="00FE3EC8">
        <w:rPr>
          <w:rFonts w:asciiTheme="minorHAnsi" w:hAnsiTheme="minorHAnsi"/>
          <w:sz w:val="22"/>
        </w:rPr>
        <w:t>,</w:t>
      </w:r>
      <w:r w:rsidRPr="00605344">
        <w:rPr>
          <w:rFonts w:asciiTheme="minorHAnsi" w:hAnsiTheme="minorHAnsi"/>
          <w:sz w:val="22"/>
        </w:rPr>
        <w:t xml:space="preserve"> </w:t>
      </w:r>
      <w:r w:rsidR="00FE3EC8">
        <w:rPr>
          <w:rFonts w:asciiTheme="minorHAnsi" w:hAnsiTheme="minorHAnsi"/>
          <w:sz w:val="22"/>
        </w:rPr>
        <w:t>to maximise ecological outcomes</w:t>
      </w:r>
      <w:r w:rsidR="00FE3EC8" w:rsidRPr="00605344">
        <w:rPr>
          <w:rFonts w:asciiTheme="minorHAnsi" w:hAnsiTheme="minorHAnsi"/>
          <w:sz w:val="22"/>
        </w:rPr>
        <w:t xml:space="preserve"> </w:t>
      </w:r>
      <w:r w:rsidRPr="00605344">
        <w:rPr>
          <w:rFonts w:asciiTheme="minorHAnsi" w:hAnsiTheme="minorHAnsi"/>
          <w:sz w:val="22"/>
        </w:rPr>
        <w:t xml:space="preserve">in the Border Rivers. </w:t>
      </w:r>
    </w:p>
    <w:p w14:paraId="2BC92067" w14:textId="01EEF42F" w:rsidR="00C4305A" w:rsidRPr="00605344" w:rsidRDefault="004F7AD4" w:rsidP="00C4305A">
      <w:pPr>
        <w:spacing w:before="120" w:after="120"/>
        <w:jc w:val="both"/>
        <w:rPr>
          <w:rFonts w:asciiTheme="minorHAnsi" w:hAnsiTheme="minorHAnsi"/>
          <w:sz w:val="22"/>
        </w:rPr>
      </w:pPr>
      <w:r>
        <w:rPr>
          <w:rFonts w:asciiTheme="minorHAnsi" w:hAnsiTheme="minorHAnsi"/>
          <w:sz w:val="22"/>
        </w:rPr>
        <w:t xml:space="preserve">A range of natural, operational and environmental flows were experienced </w:t>
      </w:r>
      <w:r w:rsidR="0022012F">
        <w:rPr>
          <w:rFonts w:asciiTheme="minorHAnsi" w:hAnsiTheme="minorHAnsi"/>
          <w:sz w:val="22"/>
        </w:rPr>
        <w:t xml:space="preserve">across </w:t>
      </w:r>
      <w:r>
        <w:rPr>
          <w:rFonts w:asciiTheme="minorHAnsi" w:hAnsiTheme="minorHAnsi"/>
          <w:sz w:val="22"/>
        </w:rPr>
        <w:t xml:space="preserve">the Border Rivers </w:t>
      </w:r>
      <w:r w:rsidR="0022012F">
        <w:rPr>
          <w:rFonts w:asciiTheme="minorHAnsi" w:hAnsiTheme="minorHAnsi"/>
          <w:sz w:val="22"/>
        </w:rPr>
        <w:t xml:space="preserve">region </w:t>
      </w:r>
      <w:r>
        <w:rPr>
          <w:rFonts w:asciiTheme="minorHAnsi" w:hAnsiTheme="minorHAnsi"/>
          <w:sz w:val="22"/>
        </w:rPr>
        <w:t xml:space="preserve">during and preceding the project period. </w:t>
      </w:r>
      <w:r w:rsidRPr="00605344">
        <w:rPr>
          <w:rFonts w:asciiTheme="minorHAnsi" w:hAnsiTheme="minorHAnsi"/>
          <w:sz w:val="22"/>
        </w:rPr>
        <w:t xml:space="preserve">Monitoring of </w:t>
      </w:r>
      <w:r w:rsidRPr="005500D9">
        <w:rPr>
          <w:rFonts w:asciiTheme="minorHAnsi" w:hAnsiTheme="minorHAnsi"/>
          <w:sz w:val="22"/>
        </w:rPr>
        <w:t>fish communities</w:t>
      </w:r>
      <w:r>
        <w:rPr>
          <w:rFonts w:asciiTheme="minorHAnsi" w:hAnsiTheme="minorHAnsi"/>
          <w:sz w:val="22"/>
        </w:rPr>
        <w:t>, including the different life history stages of both moderate to long</w:t>
      </w:r>
      <w:r w:rsidR="0022012F">
        <w:rPr>
          <w:rFonts w:asciiTheme="minorHAnsi" w:hAnsiTheme="minorHAnsi"/>
          <w:sz w:val="22"/>
        </w:rPr>
        <w:t>-</w:t>
      </w:r>
      <w:r>
        <w:rPr>
          <w:rFonts w:asciiTheme="minorHAnsi" w:hAnsiTheme="minorHAnsi"/>
          <w:sz w:val="22"/>
        </w:rPr>
        <w:t>lived and short</w:t>
      </w:r>
      <w:r w:rsidR="0022012F">
        <w:rPr>
          <w:rFonts w:asciiTheme="minorHAnsi" w:hAnsiTheme="minorHAnsi"/>
          <w:sz w:val="22"/>
        </w:rPr>
        <w:t>-</w:t>
      </w:r>
      <w:r>
        <w:rPr>
          <w:rFonts w:asciiTheme="minorHAnsi" w:hAnsiTheme="minorHAnsi"/>
          <w:sz w:val="22"/>
        </w:rPr>
        <w:t>lived species</w:t>
      </w:r>
      <w:r w:rsidR="00A12CCB">
        <w:rPr>
          <w:rFonts w:asciiTheme="minorHAnsi" w:hAnsiTheme="minorHAnsi"/>
          <w:sz w:val="22"/>
        </w:rPr>
        <w:t>,</w:t>
      </w:r>
      <w:r w:rsidRPr="005500D9">
        <w:rPr>
          <w:rFonts w:asciiTheme="minorHAnsi" w:hAnsiTheme="minorHAnsi"/>
          <w:sz w:val="22"/>
        </w:rPr>
        <w:t xml:space="preserve"> </w:t>
      </w:r>
      <w:r>
        <w:rPr>
          <w:rFonts w:asciiTheme="minorHAnsi" w:hAnsiTheme="minorHAnsi"/>
          <w:sz w:val="22"/>
        </w:rPr>
        <w:t>allows the</w:t>
      </w:r>
      <w:r w:rsidRPr="00605344">
        <w:rPr>
          <w:rFonts w:asciiTheme="minorHAnsi" w:hAnsiTheme="minorHAnsi"/>
          <w:sz w:val="22"/>
        </w:rPr>
        <w:t xml:space="preserve"> assess</w:t>
      </w:r>
      <w:r>
        <w:rPr>
          <w:rFonts w:asciiTheme="minorHAnsi" w:hAnsiTheme="minorHAnsi"/>
          <w:sz w:val="22"/>
        </w:rPr>
        <w:t>ment of</w:t>
      </w:r>
      <w:r w:rsidRPr="00605344">
        <w:rPr>
          <w:rFonts w:asciiTheme="minorHAnsi" w:hAnsiTheme="minorHAnsi"/>
          <w:sz w:val="22"/>
        </w:rPr>
        <w:t xml:space="preserve"> </w:t>
      </w:r>
      <w:r w:rsidR="00A12CCB">
        <w:rPr>
          <w:rFonts w:asciiTheme="minorHAnsi" w:hAnsiTheme="minorHAnsi"/>
          <w:sz w:val="22"/>
        </w:rPr>
        <w:t xml:space="preserve">the </w:t>
      </w:r>
      <w:r w:rsidRPr="00605344">
        <w:rPr>
          <w:rFonts w:asciiTheme="minorHAnsi" w:hAnsiTheme="minorHAnsi"/>
          <w:sz w:val="22"/>
        </w:rPr>
        <w:t>response</w:t>
      </w:r>
      <w:r>
        <w:rPr>
          <w:rFonts w:asciiTheme="minorHAnsi" w:hAnsiTheme="minorHAnsi"/>
          <w:sz w:val="22"/>
        </w:rPr>
        <w:t>s</w:t>
      </w:r>
      <w:r w:rsidRPr="00605344">
        <w:rPr>
          <w:rFonts w:asciiTheme="minorHAnsi" w:hAnsiTheme="minorHAnsi"/>
          <w:sz w:val="22"/>
        </w:rPr>
        <w:t xml:space="preserve"> </w:t>
      </w:r>
      <w:r w:rsidR="00A12CCB">
        <w:rPr>
          <w:rFonts w:asciiTheme="minorHAnsi" w:hAnsiTheme="minorHAnsi"/>
          <w:sz w:val="22"/>
        </w:rPr>
        <w:t>of</w:t>
      </w:r>
      <w:r w:rsidR="00A12CCB" w:rsidRPr="00605344">
        <w:rPr>
          <w:rFonts w:asciiTheme="minorHAnsi" w:hAnsiTheme="minorHAnsi"/>
          <w:sz w:val="22"/>
        </w:rPr>
        <w:t xml:space="preserve"> </w:t>
      </w:r>
      <w:r w:rsidRPr="00605344">
        <w:rPr>
          <w:rFonts w:asciiTheme="minorHAnsi" w:hAnsiTheme="minorHAnsi"/>
          <w:sz w:val="22"/>
        </w:rPr>
        <w:t>native fish to the delivery of water</w:t>
      </w:r>
      <w:r>
        <w:rPr>
          <w:rFonts w:asciiTheme="minorHAnsi" w:hAnsiTheme="minorHAnsi"/>
          <w:sz w:val="22"/>
        </w:rPr>
        <w:t xml:space="preserve"> for the environment</w:t>
      </w:r>
      <w:r w:rsidRPr="00605344">
        <w:rPr>
          <w:rFonts w:asciiTheme="minorHAnsi" w:hAnsiTheme="minorHAnsi"/>
          <w:sz w:val="22"/>
        </w:rPr>
        <w:t xml:space="preserve"> in the Border Rivers valley under the specific antecedent and natural flow conditions.</w:t>
      </w:r>
      <w:r>
        <w:rPr>
          <w:rFonts w:asciiTheme="minorHAnsi" w:hAnsiTheme="minorHAnsi"/>
          <w:sz w:val="22"/>
        </w:rPr>
        <w:t xml:space="preserve"> </w:t>
      </w:r>
      <w:r w:rsidR="00C4305A" w:rsidRPr="00605344">
        <w:rPr>
          <w:rFonts w:asciiTheme="minorHAnsi" w:hAnsiTheme="minorHAnsi"/>
          <w:sz w:val="22"/>
        </w:rPr>
        <w:t>This greatly enhance</w:t>
      </w:r>
      <w:r w:rsidR="00A12CCB">
        <w:rPr>
          <w:rFonts w:asciiTheme="minorHAnsi" w:hAnsiTheme="minorHAnsi"/>
          <w:sz w:val="22"/>
        </w:rPr>
        <w:t>s the</w:t>
      </w:r>
      <w:r w:rsidR="00C4305A" w:rsidRPr="00605344">
        <w:rPr>
          <w:rFonts w:asciiTheme="minorHAnsi" w:hAnsiTheme="minorHAnsi"/>
          <w:sz w:val="22"/>
        </w:rPr>
        <w:t xml:space="preserve"> knowledge of fish responses to both managed and natural watering events in the Border Rivers </w:t>
      </w:r>
      <w:r w:rsidR="00C4305A">
        <w:rPr>
          <w:rFonts w:asciiTheme="minorHAnsi" w:hAnsiTheme="minorHAnsi"/>
          <w:sz w:val="22"/>
        </w:rPr>
        <w:t>region</w:t>
      </w:r>
      <w:r w:rsidR="00C4305A" w:rsidRPr="00605344">
        <w:rPr>
          <w:rFonts w:asciiTheme="minorHAnsi" w:hAnsiTheme="minorHAnsi"/>
          <w:sz w:val="22"/>
        </w:rPr>
        <w:t>, and</w:t>
      </w:r>
      <w:r w:rsidR="00C4305A">
        <w:rPr>
          <w:rFonts w:asciiTheme="minorHAnsi" w:hAnsiTheme="minorHAnsi"/>
          <w:sz w:val="22"/>
        </w:rPr>
        <w:t xml:space="preserve"> </w:t>
      </w:r>
      <w:r w:rsidR="00A12CCB">
        <w:rPr>
          <w:rFonts w:asciiTheme="minorHAnsi" w:hAnsiTheme="minorHAnsi"/>
          <w:sz w:val="22"/>
        </w:rPr>
        <w:t xml:space="preserve"> provides a basis </w:t>
      </w:r>
      <w:r w:rsidR="00C4305A" w:rsidRPr="00605344">
        <w:rPr>
          <w:rFonts w:asciiTheme="minorHAnsi" w:hAnsiTheme="minorHAnsi"/>
          <w:sz w:val="22"/>
        </w:rPr>
        <w:t xml:space="preserve">from which to plan and refine future </w:t>
      </w:r>
      <w:r w:rsidR="00C4305A">
        <w:rPr>
          <w:rFonts w:asciiTheme="minorHAnsi" w:hAnsiTheme="minorHAnsi"/>
          <w:sz w:val="22"/>
        </w:rPr>
        <w:t xml:space="preserve">water management and </w:t>
      </w:r>
      <w:r w:rsidR="00C4305A" w:rsidRPr="00605344">
        <w:rPr>
          <w:rFonts w:asciiTheme="minorHAnsi" w:hAnsiTheme="minorHAnsi"/>
          <w:sz w:val="22"/>
        </w:rPr>
        <w:t>watering actions</w:t>
      </w:r>
      <w:r w:rsidR="00A12CCB">
        <w:rPr>
          <w:rFonts w:asciiTheme="minorHAnsi" w:hAnsiTheme="minorHAnsi"/>
          <w:sz w:val="22"/>
        </w:rPr>
        <w:t xml:space="preserve"> going forward</w:t>
      </w:r>
      <w:r w:rsidR="00C4305A" w:rsidRPr="00605344">
        <w:rPr>
          <w:rFonts w:asciiTheme="minorHAnsi" w:hAnsiTheme="minorHAnsi"/>
          <w:sz w:val="22"/>
        </w:rPr>
        <w:t xml:space="preserve">. </w:t>
      </w:r>
    </w:p>
    <w:p w14:paraId="2BC92068" w14:textId="77777777" w:rsidR="00C4305A" w:rsidRPr="001B24F9" w:rsidRDefault="001B24F9" w:rsidP="00C4305A">
      <w:pPr>
        <w:spacing w:before="120" w:after="120"/>
        <w:jc w:val="both"/>
        <w:rPr>
          <w:rFonts w:asciiTheme="minorHAnsi" w:hAnsiTheme="minorHAnsi"/>
          <w:b/>
          <w:sz w:val="22"/>
        </w:rPr>
      </w:pPr>
      <w:r>
        <w:rPr>
          <w:rFonts w:asciiTheme="minorHAnsi" w:hAnsiTheme="minorHAnsi"/>
          <w:b/>
          <w:sz w:val="22"/>
        </w:rPr>
        <w:t>Border Rivers fish community</w:t>
      </w:r>
    </w:p>
    <w:p w14:paraId="2BC92069" w14:textId="5B5CBE16" w:rsidR="002E104C" w:rsidRDefault="00C97B15" w:rsidP="00C4305A">
      <w:pPr>
        <w:spacing w:before="120" w:after="120"/>
        <w:jc w:val="both"/>
        <w:rPr>
          <w:rFonts w:asciiTheme="minorHAnsi" w:eastAsia="Calibri" w:hAnsiTheme="minorHAnsi" w:cs="Arial"/>
          <w:sz w:val="22"/>
          <w:szCs w:val="20"/>
          <w:lang w:val="en-US"/>
        </w:rPr>
      </w:pPr>
      <w:r w:rsidRPr="00C97B15">
        <w:rPr>
          <w:rFonts w:asciiTheme="minorHAnsi" w:eastAsia="Calibri" w:hAnsiTheme="minorHAnsi" w:cs="Arial"/>
          <w:sz w:val="22"/>
          <w:szCs w:val="20"/>
          <w:lang w:val="en-US"/>
        </w:rPr>
        <w:t xml:space="preserve">Results from the sampling for the </w:t>
      </w:r>
      <w:r w:rsidRPr="00C97B15">
        <w:rPr>
          <w:rFonts w:asciiTheme="minorHAnsi" w:eastAsia="Calibri" w:hAnsiTheme="minorHAnsi" w:cs="Arial"/>
          <w:i/>
          <w:sz w:val="22"/>
          <w:szCs w:val="20"/>
          <w:lang w:val="en-US"/>
        </w:rPr>
        <w:t>Fish and flows intervention monitoring in the Border Rivers</w:t>
      </w:r>
      <w:r w:rsidRPr="00C97B15">
        <w:rPr>
          <w:rFonts w:asciiTheme="minorHAnsi" w:eastAsia="Calibri" w:hAnsiTheme="minorHAnsi" w:cs="Arial"/>
          <w:sz w:val="22"/>
          <w:szCs w:val="20"/>
          <w:lang w:val="en-US"/>
        </w:rPr>
        <w:t xml:space="preserve"> project </w:t>
      </w:r>
      <w:r w:rsidR="000C6995">
        <w:rPr>
          <w:rFonts w:asciiTheme="minorHAnsi" w:eastAsia="Calibri" w:hAnsiTheme="minorHAnsi" w:cs="Arial"/>
          <w:sz w:val="22"/>
          <w:szCs w:val="20"/>
          <w:lang w:val="en-US"/>
        </w:rPr>
        <w:t>suggests</w:t>
      </w:r>
      <w:r w:rsidR="000C6995" w:rsidRPr="00C97B15">
        <w:rPr>
          <w:rFonts w:asciiTheme="minorHAnsi" w:eastAsia="Calibri" w:hAnsiTheme="minorHAnsi" w:cs="Arial"/>
          <w:sz w:val="22"/>
          <w:szCs w:val="20"/>
          <w:lang w:val="en-US"/>
        </w:rPr>
        <w:t xml:space="preserve"> </w:t>
      </w:r>
      <w:r w:rsidRPr="00C97B15">
        <w:rPr>
          <w:rFonts w:asciiTheme="minorHAnsi" w:eastAsia="Calibri" w:hAnsiTheme="minorHAnsi" w:cs="Arial"/>
          <w:sz w:val="22"/>
          <w:szCs w:val="20"/>
          <w:lang w:val="en-US"/>
        </w:rPr>
        <w:t xml:space="preserve">that the fish community of the Border Rivers valley is in relatively </w:t>
      </w:r>
      <w:r w:rsidR="007433CE">
        <w:rPr>
          <w:rFonts w:asciiTheme="minorHAnsi" w:eastAsia="Calibri" w:hAnsiTheme="minorHAnsi" w:cs="Arial"/>
          <w:sz w:val="22"/>
          <w:szCs w:val="20"/>
          <w:lang w:val="en-US"/>
        </w:rPr>
        <w:t>good</w:t>
      </w:r>
      <w:r w:rsidRPr="00C97B15">
        <w:rPr>
          <w:rFonts w:asciiTheme="minorHAnsi" w:eastAsia="Calibri" w:hAnsiTheme="minorHAnsi" w:cs="Arial"/>
          <w:sz w:val="22"/>
          <w:szCs w:val="20"/>
          <w:lang w:val="en-US"/>
        </w:rPr>
        <w:t xml:space="preserve"> condition, with 1</w:t>
      </w:r>
      <w:r>
        <w:rPr>
          <w:rFonts w:asciiTheme="minorHAnsi" w:eastAsia="Calibri" w:hAnsiTheme="minorHAnsi" w:cs="Arial"/>
          <w:sz w:val="22"/>
          <w:szCs w:val="20"/>
          <w:lang w:val="en-US"/>
        </w:rPr>
        <w:t>2</w:t>
      </w:r>
      <w:r w:rsidRPr="00C97B15">
        <w:rPr>
          <w:rFonts w:asciiTheme="minorHAnsi" w:eastAsia="Calibri" w:hAnsiTheme="minorHAnsi" w:cs="Arial"/>
          <w:sz w:val="22"/>
          <w:szCs w:val="20"/>
          <w:lang w:val="en-US"/>
        </w:rPr>
        <w:t xml:space="preserve"> of the 15 native fish species expected </w:t>
      </w:r>
      <w:r w:rsidR="00A12CCB">
        <w:rPr>
          <w:rFonts w:asciiTheme="minorHAnsi" w:eastAsia="Calibri" w:hAnsiTheme="minorHAnsi" w:cs="Arial"/>
          <w:sz w:val="22"/>
          <w:szCs w:val="20"/>
          <w:lang w:val="en-US"/>
        </w:rPr>
        <w:t xml:space="preserve">to occur </w:t>
      </w:r>
      <w:r w:rsidRPr="00C97B15">
        <w:rPr>
          <w:rFonts w:asciiTheme="minorHAnsi" w:eastAsia="Calibri" w:hAnsiTheme="minorHAnsi" w:cs="Arial"/>
          <w:sz w:val="22"/>
          <w:szCs w:val="20"/>
          <w:lang w:val="en-US"/>
        </w:rPr>
        <w:t>in the valley</w:t>
      </w:r>
      <w:r w:rsidR="00A12CCB">
        <w:rPr>
          <w:rFonts w:asciiTheme="minorHAnsi" w:eastAsia="Calibri" w:hAnsiTheme="minorHAnsi" w:cs="Arial"/>
          <w:sz w:val="22"/>
          <w:szCs w:val="20"/>
          <w:lang w:val="en-US"/>
        </w:rPr>
        <w:t xml:space="preserve"> captured</w:t>
      </w:r>
      <w:r w:rsidRPr="00C97B15">
        <w:rPr>
          <w:rFonts w:asciiTheme="minorHAnsi" w:eastAsia="Calibri" w:hAnsiTheme="minorHAnsi" w:cs="Arial"/>
          <w:sz w:val="22"/>
          <w:szCs w:val="20"/>
          <w:lang w:val="en-US"/>
        </w:rPr>
        <w:t>.</w:t>
      </w:r>
      <w:r w:rsidR="008C3DC3">
        <w:rPr>
          <w:rFonts w:asciiTheme="minorHAnsi" w:eastAsia="Calibri" w:hAnsiTheme="minorHAnsi" w:cs="Arial"/>
          <w:sz w:val="22"/>
          <w:szCs w:val="20"/>
          <w:lang w:val="en-US"/>
        </w:rPr>
        <w:t xml:space="preserve"> The </w:t>
      </w:r>
      <w:r w:rsidR="008C3DC3" w:rsidRPr="008C3DC3">
        <w:rPr>
          <w:rFonts w:asciiTheme="minorHAnsi" w:eastAsia="Calibri" w:hAnsiTheme="minorHAnsi" w:cs="Arial"/>
          <w:sz w:val="22"/>
          <w:szCs w:val="20"/>
          <w:lang w:val="en-US"/>
        </w:rPr>
        <w:t>fish assemblages in the Dumaresq and Macintyre systems</w:t>
      </w:r>
      <w:r w:rsidR="008C3DC3">
        <w:rPr>
          <w:rFonts w:asciiTheme="minorHAnsi" w:eastAsia="Calibri" w:hAnsiTheme="minorHAnsi" w:cs="Arial"/>
          <w:sz w:val="22"/>
          <w:szCs w:val="20"/>
          <w:lang w:val="en-US"/>
        </w:rPr>
        <w:t xml:space="preserve"> were similar</w:t>
      </w:r>
      <w:r w:rsidR="008C3DC3" w:rsidRPr="008C3DC3">
        <w:rPr>
          <w:rFonts w:asciiTheme="minorHAnsi" w:eastAsia="Calibri" w:hAnsiTheme="minorHAnsi" w:cs="Arial"/>
          <w:sz w:val="22"/>
          <w:szCs w:val="20"/>
          <w:lang w:val="en-US"/>
        </w:rPr>
        <w:t xml:space="preserve"> (across sampling events), but </w:t>
      </w:r>
      <w:r w:rsidR="008C3DC3">
        <w:rPr>
          <w:rFonts w:asciiTheme="minorHAnsi" w:eastAsia="Calibri" w:hAnsiTheme="minorHAnsi" w:cs="Arial"/>
          <w:sz w:val="22"/>
          <w:szCs w:val="20"/>
          <w:lang w:val="en-US"/>
        </w:rPr>
        <w:t xml:space="preserve">a </w:t>
      </w:r>
      <w:r w:rsidR="008C3DC3" w:rsidRPr="008C3DC3">
        <w:rPr>
          <w:rFonts w:asciiTheme="minorHAnsi" w:eastAsia="Calibri" w:hAnsiTheme="minorHAnsi" w:cs="Arial"/>
          <w:sz w:val="22"/>
          <w:szCs w:val="20"/>
          <w:lang w:val="en-US"/>
        </w:rPr>
        <w:t xml:space="preserve">distinct fish assemblage </w:t>
      </w:r>
      <w:r w:rsidR="008C3DC3">
        <w:rPr>
          <w:rFonts w:asciiTheme="minorHAnsi" w:eastAsia="Calibri" w:hAnsiTheme="minorHAnsi" w:cs="Arial"/>
          <w:sz w:val="22"/>
          <w:szCs w:val="20"/>
          <w:lang w:val="en-US"/>
        </w:rPr>
        <w:t xml:space="preserve">was observed </w:t>
      </w:r>
      <w:r w:rsidR="008C3DC3" w:rsidRPr="008C3DC3">
        <w:rPr>
          <w:rFonts w:asciiTheme="minorHAnsi" w:eastAsia="Calibri" w:hAnsiTheme="minorHAnsi" w:cs="Arial"/>
          <w:sz w:val="22"/>
          <w:szCs w:val="20"/>
          <w:lang w:val="en-US"/>
        </w:rPr>
        <w:t>in the Severn River</w:t>
      </w:r>
      <w:r w:rsidR="008C3DC3">
        <w:rPr>
          <w:rFonts w:asciiTheme="minorHAnsi" w:eastAsia="Calibri" w:hAnsiTheme="minorHAnsi" w:cs="Arial"/>
          <w:sz w:val="22"/>
          <w:szCs w:val="20"/>
          <w:lang w:val="en-US"/>
        </w:rPr>
        <w:t xml:space="preserve">. </w:t>
      </w:r>
      <w:r w:rsidR="00A12CCB">
        <w:rPr>
          <w:rFonts w:asciiTheme="minorHAnsi" w:eastAsia="Calibri" w:hAnsiTheme="minorHAnsi" w:cs="Arial"/>
          <w:sz w:val="22"/>
          <w:szCs w:val="20"/>
          <w:lang w:val="en-US"/>
        </w:rPr>
        <w:t>In comparison to the Dumaresq and Macintyre, t</w:t>
      </w:r>
      <w:r w:rsidR="008C3DC3" w:rsidRPr="008C3DC3">
        <w:rPr>
          <w:rFonts w:asciiTheme="minorHAnsi" w:eastAsia="Calibri" w:hAnsiTheme="minorHAnsi" w:cs="Arial"/>
          <w:sz w:val="22"/>
          <w:szCs w:val="20"/>
          <w:lang w:val="en-US"/>
        </w:rPr>
        <w:t>he fish community in the Severn River was</w:t>
      </w:r>
      <w:r w:rsidR="00622BCF">
        <w:rPr>
          <w:rFonts w:asciiTheme="minorHAnsi" w:eastAsia="Calibri" w:hAnsiTheme="minorHAnsi" w:cs="Arial"/>
          <w:sz w:val="22"/>
          <w:szCs w:val="20"/>
          <w:lang w:val="en-US"/>
        </w:rPr>
        <w:t xml:space="preserve"> comparatively </w:t>
      </w:r>
      <w:r w:rsidR="000C6995">
        <w:rPr>
          <w:rFonts w:asciiTheme="minorHAnsi" w:eastAsia="Calibri" w:hAnsiTheme="minorHAnsi" w:cs="Arial"/>
          <w:sz w:val="22"/>
          <w:szCs w:val="20"/>
          <w:lang w:val="en-US"/>
        </w:rPr>
        <w:t xml:space="preserve">low </w:t>
      </w:r>
      <w:r w:rsidR="00EC5A58">
        <w:rPr>
          <w:rFonts w:asciiTheme="minorHAnsi" w:eastAsia="Calibri" w:hAnsiTheme="minorHAnsi" w:cs="Arial"/>
          <w:sz w:val="22"/>
          <w:szCs w:val="20"/>
          <w:lang w:val="en-US"/>
        </w:rPr>
        <w:t>in species richness,</w:t>
      </w:r>
      <w:r w:rsidR="008C3DC3" w:rsidRPr="008C3DC3">
        <w:rPr>
          <w:rFonts w:asciiTheme="minorHAnsi" w:eastAsia="Calibri" w:hAnsiTheme="minorHAnsi" w:cs="Arial"/>
          <w:sz w:val="22"/>
          <w:szCs w:val="20"/>
          <w:lang w:val="en-US"/>
        </w:rPr>
        <w:t xml:space="preserve"> with only seven</w:t>
      </w:r>
      <w:r w:rsidR="007433CE">
        <w:rPr>
          <w:rFonts w:asciiTheme="minorHAnsi" w:eastAsia="Calibri" w:hAnsiTheme="minorHAnsi" w:cs="Arial"/>
          <w:sz w:val="22"/>
          <w:szCs w:val="20"/>
          <w:lang w:val="en-US"/>
        </w:rPr>
        <w:t xml:space="preserve"> native</w:t>
      </w:r>
      <w:r w:rsidR="008C3DC3" w:rsidRPr="008C3DC3">
        <w:rPr>
          <w:rFonts w:asciiTheme="minorHAnsi" w:eastAsia="Calibri" w:hAnsiTheme="minorHAnsi" w:cs="Arial"/>
          <w:sz w:val="22"/>
          <w:szCs w:val="20"/>
          <w:lang w:val="en-US"/>
        </w:rPr>
        <w:t xml:space="preserve"> species recorded</w:t>
      </w:r>
      <w:r w:rsidR="00A12CCB">
        <w:rPr>
          <w:rFonts w:asciiTheme="minorHAnsi" w:eastAsia="Calibri" w:hAnsiTheme="minorHAnsi" w:cs="Arial"/>
          <w:sz w:val="22"/>
          <w:szCs w:val="20"/>
          <w:lang w:val="en-US"/>
        </w:rPr>
        <w:t>.</w:t>
      </w:r>
      <w:r w:rsidR="008C3DC3" w:rsidRPr="008C3DC3">
        <w:rPr>
          <w:rFonts w:asciiTheme="minorHAnsi" w:eastAsia="Calibri" w:hAnsiTheme="minorHAnsi" w:cs="Arial"/>
          <w:sz w:val="22"/>
          <w:szCs w:val="20"/>
          <w:lang w:val="en-US"/>
        </w:rPr>
        <w:t xml:space="preserve"> </w:t>
      </w:r>
      <w:r w:rsidR="00167E78" w:rsidRPr="008C3DC3">
        <w:rPr>
          <w:rFonts w:asciiTheme="minorHAnsi" w:eastAsia="Calibri" w:hAnsiTheme="minorHAnsi" w:cs="Arial"/>
          <w:sz w:val="22"/>
          <w:szCs w:val="20"/>
          <w:lang w:val="en-US"/>
        </w:rPr>
        <w:t xml:space="preserve">Similarly, Butler et al. </w:t>
      </w:r>
      <w:r w:rsidR="00167E78">
        <w:rPr>
          <w:rFonts w:asciiTheme="minorHAnsi" w:eastAsia="Calibri" w:hAnsiTheme="minorHAnsi" w:cs="Arial"/>
          <w:sz w:val="22"/>
          <w:szCs w:val="20"/>
          <w:lang w:val="en-US"/>
        </w:rPr>
        <w:t>(</w:t>
      </w:r>
      <w:r w:rsidR="00167E78" w:rsidRPr="008C3DC3">
        <w:rPr>
          <w:rFonts w:asciiTheme="minorHAnsi" w:eastAsia="Calibri" w:hAnsiTheme="minorHAnsi" w:cs="Arial"/>
          <w:sz w:val="22"/>
          <w:szCs w:val="20"/>
          <w:lang w:val="en-US"/>
        </w:rPr>
        <w:t>2015</w:t>
      </w:r>
      <w:r w:rsidR="00167E78">
        <w:rPr>
          <w:rFonts w:asciiTheme="minorHAnsi" w:eastAsia="Calibri" w:hAnsiTheme="minorHAnsi" w:cs="Arial"/>
          <w:sz w:val="22"/>
          <w:szCs w:val="20"/>
          <w:lang w:val="en-US"/>
        </w:rPr>
        <w:t>)</w:t>
      </w:r>
      <w:r w:rsidR="00167E78" w:rsidRPr="008C3DC3">
        <w:rPr>
          <w:rFonts w:asciiTheme="minorHAnsi" w:eastAsia="Calibri" w:hAnsiTheme="minorHAnsi" w:cs="Arial"/>
          <w:sz w:val="22"/>
          <w:szCs w:val="20"/>
          <w:lang w:val="en-US"/>
        </w:rPr>
        <w:t xml:space="preserve"> recorded only five native</w:t>
      </w:r>
      <w:r w:rsidR="00167E78">
        <w:rPr>
          <w:rFonts w:asciiTheme="minorHAnsi" w:eastAsia="Calibri" w:hAnsiTheme="minorHAnsi" w:cs="Arial"/>
          <w:sz w:val="22"/>
          <w:szCs w:val="20"/>
          <w:lang w:val="en-US"/>
        </w:rPr>
        <w:t xml:space="preserve"> fish</w:t>
      </w:r>
      <w:r w:rsidR="00167E78" w:rsidRPr="008C3DC3">
        <w:rPr>
          <w:rFonts w:asciiTheme="minorHAnsi" w:eastAsia="Calibri" w:hAnsiTheme="minorHAnsi" w:cs="Arial"/>
          <w:sz w:val="22"/>
          <w:szCs w:val="20"/>
          <w:lang w:val="en-US"/>
        </w:rPr>
        <w:t xml:space="preserve"> species within the Severn River upstream of Pindari Dam.</w:t>
      </w:r>
      <w:r w:rsidR="00167E78" w:rsidRPr="002E104C">
        <w:rPr>
          <w:rFonts w:asciiTheme="minorHAnsi" w:eastAsia="Calibri" w:hAnsiTheme="minorHAnsi" w:cs="Arial"/>
          <w:sz w:val="22"/>
          <w:szCs w:val="20"/>
          <w:lang w:val="en-US"/>
        </w:rPr>
        <w:t xml:space="preserve"> </w:t>
      </w:r>
      <w:r w:rsidR="008C3DC3" w:rsidRPr="008C3DC3">
        <w:rPr>
          <w:rFonts w:asciiTheme="minorHAnsi" w:eastAsia="Calibri" w:hAnsiTheme="minorHAnsi" w:cs="Arial"/>
          <w:sz w:val="22"/>
          <w:szCs w:val="20"/>
          <w:lang w:val="en-US"/>
        </w:rPr>
        <w:t xml:space="preserve">This </w:t>
      </w:r>
      <w:r w:rsidR="00A12CCB">
        <w:rPr>
          <w:rFonts w:asciiTheme="minorHAnsi" w:eastAsia="Calibri" w:hAnsiTheme="minorHAnsi" w:cs="Arial"/>
          <w:sz w:val="22"/>
          <w:szCs w:val="20"/>
          <w:lang w:val="en-US"/>
        </w:rPr>
        <w:t xml:space="preserve">is to be </w:t>
      </w:r>
      <w:r w:rsidR="00E676C3">
        <w:rPr>
          <w:rFonts w:asciiTheme="minorHAnsi" w:eastAsia="Calibri" w:hAnsiTheme="minorHAnsi" w:cs="Arial"/>
          <w:sz w:val="22"/>
          <w:szCs w:val="20"/>
          <w:lang w:val="en-US"/>
        </w:rPr>
        <w:t xml:space="preserve">somewhat </w:t>
      </w:r>
      <w:r w:rsidR="00A12CCB">
        <w:rPr>
          <w:rFonts w:asciiTheme="minorHAnsi" w:eastAsia="Calibri" w:hAnsiTheme="minorHAnsi" w:cs="Arial"/>
          <w:sz w:val="22"/>
          <w:szCs w:val="20"/>
          <w:lang w:val="en-US"/>
        </w:rPr>
        <w:t xml:space="preserve">expected </w:t>
      </w:r>
      <w:r w:rsidR="008C3DC3" w:rsidRPr="008C3DC3">
        <w:rPr>
          <w:rFonts w:asciiTheme="minorHAnsi" w:eastAsia="Calibri" w:hAnsiTheme="minorHAnsi" w:cs="Arial"/>
          <w:sz w:val="22"/>
          <w:szCs w:val="20"/>
          <w:lang w:val="en-US"/>
        </w:rPr>
        <w:t>as generally</w:t>
      </w:r>
      <w:r w:rsidR="001B24F9">
        <w:rPr>
          <w:rFonts w:asciiTheme="minorHAnsi" w:eastAsia="Calibri" w:hAnsiTheme="minorHAnsi" w:cs="Arial"/>
          <w:sz w:val="22"/>
          <w:szCs w:val="20"/>
          <w:lang w:val="en-US"/>
        </w:rPr>
        <w:t>,</w:t>
      </w:r>
      <w:r w:rsidR="008C3DC3" w:rsidRPr="008C3DC3">
        <w:rPr>
          <w:rFonts w:asciiTheme="minorHAnsi" w:eastAsia="Calibri" w:hAnsiTheme="minorHAnsi" w:cs="Arial"/>
          <w:sz w:val="22"/>
          <w:szCs w:val="20"/>
          <w:lang w:val="en-US"/>
        </w:rPr>
        <w:t xml:space="preserve"> species </w:t>
      </w:r>
      <w:r w:rsidR="00167E78">
        <w:rPr>
          <w:rFonts w:asciiTheme="minorHAnsi" w:eastAsia="Calibri" w:hAnsiTheme="minorHAnsi" w:cs="Arial"/>
          <w:sz w:val="22"/>
          <w:szCs w:val="20"/>
          <w:lang w:val="en-US"/>
        </w:rPr>
        <w:t>diversity</w:t>
      </w:r>
      <w:r w:rsidR="00167E78" w:rsidRPr="008C3DC3">
        <w:rPr>
          <w:rFonts w:asciiTheme="minorHAnsi" w:eastAsia="Calibri" w:hAnsiTheme="minorHAnsi" w:cs="Arial"/>
          <w:sz w:val="22"/>
          <w:szCs w:val="20"/>
          <w:lang w:val="en-US"/>
        </w:rPr>
        <w:t xml:space="preserve"> </w:t>
      </w:r>
      <w:r w:rsidR="008C3DC3" w:rsidRPr="008C3DC3">
        <w:rPr>
          <w:rFonts w:asciiTheme="minorHAnsi" w:eastAsia="Calibri" w:hAnsiTheme="minorHAnsi" w:cs="Arial"/>
          <w:sz w:val="22"/>
          <w:szCs w:val="20"/>
          <w:lang w:val="en-US"/>
        </w:rPr>
        <w:t>decrease</w:t>
      </w:r>
      <w:r w:rsidR="00167E78">
        <w:rPr>
          <w:rFonts w:asciiTheme="minorHAnsi" w:eastAsia="Calibri" w:hAnsiTheme="minorHAnsi" w:cs="Arial"/>
          <w:sz w:val="22"/>
          <w:szCs w:val="20"/>
          <w:lang w:val="en-US"/>
        </w:rPr>
        <w:t>s</w:t>
      </w:r>
      <w:r w:rsidR="008C3DC3" w:rsidRPr="008C3DC3">
        <w:rPr>
          <w:rFonts w:asciiTheme="minorHAnsi" w:eastAsia="Calibri" w:hAnsiTheme="minorHAnsi" w:cs="Arial"/>
          <w:sz w:val="22"/>
          <w:szCs w:val="20"/>
          <w:lang w:val="en-US"/>
        </w:rPr>
        <w:t xml:space="preserve"> with increasing altitude. To compound this, </w:t>
      </w:r>
      <w:r w:rsidR="00A12CCB">
        <w:rPr>
          <w:rFonts w:asciiTheme="minorHAnsi" w:eastAsia="Calibri" w:hAnsiTheme="minorHAnsi" w:cs="Arial"/>
          <w:sz w:val="22"/>
          <w:szCs w:val="20"/>
          <w:lang w:val="en-US"/>
        </w:rPr>
        <w:t xml:space="preserve">a series of </w:t>
      </w:r>
      <w:r w:rsidR="008C3DC3" w:rsidRPr="008C3DC3">
        <w:rPr>
          <w:rFonts w:asciiTheme="minorHAnsi" w:eastAsia="Calibri" w:hAnsiTheme="minorHAnsi" w:cs="Arial"/>
          <w:sz w:val="22"/>
          <w:szCs w:val="20"/>
          <w:lang w:val="en-US"/>
        </w:rPr>
        <w:t>waterfalls located at the junction of the Severn and Macintyre rivers represent</w:t>
      </w:r>
      <w:r w:rsidR="00FE3EC8">
        <w:rPr>
          <w:rFonts w:asciiTheme="minorHAnsi" w:eastAsia="Calibri" w:hAnsiTheme="minorHAnsi" w:cs="Arial"/>
          <w:sz w:val="22"/>
          <w:szCs w:val="20"/>
          <w:lang w:val="en-US"/>
        </w:rPr>
        <w:t>s</w:t>
      </w:r>
      <w:r w:rsidR="008C3DC3" w:rsidRPr="008C3DC3">
        <w:rPr>
          <w:rFonts w:asciiTheme="minorHAnsi" w:eastAsia="Calibri" w:hAnsiTheme="minorHAnsi" w:cs="Arial"/>
          <w:sz w:val="22"/>
          <w:szCs w:val="20"/>
          <w:lang w:val="en-US"/>
        </w:rPr>
        <w:t xml:space="preserve"> a substantial natural barrier to </w:t>
      </w:r>
      <w:r w:rsidR="00167E78">
        <w:rPr>
          <w:rFonts w:asciiTheme="minorHAnsi" w:eastAsia="Calibri" w:hAnsiTheme="minorHAnsi" w:cs="Arial"/>
          <w:sz w:val="22"/>
          <w:szCs w:val="20"/>
          <w:lang w:val="en-US"/>
        </w:rPr>
        <w:t xml:space="preserve">the upstream </w:t>
      </w:r>
      <w:r w:rsidR="008C3DC3" w:rsidRPr="008C3DC3">
        <w:rPr>
          <w:rFonts w:asciiTheme="minorHAnsi" w:eastAsia="Calibri" w:hAnsiTheme="minorHAnsi" w:cs="Arial"/>
          <w:sz w:val="22"/>
          <w:szCs w:val="20"/>
          <w:lang w:val="en-US"/>
        </w:rPr>
        <w:t>dispersal</w:t>
      </w:r>
      <w:r w:rsidR="00167E78">
        <w:rPr>
          <w:rFonts w:asciiTheme="minorHAnsi" w:eastAsia="Calibri" w:hAnsiTheme="minorHAnsi" w:cs="Arial"/>
          <w:sz w:val="22"/>
          <w:szCs w:val="20"/>
          <w:lang w:val="en-US"/>
        </w:rPr>
        <w:t xml:space="preserve"> of fish</w:t>
      </w:r>
      <w:r w:rsidR="008C3DC3" w:rsidRPr="008C3DC3">
        <w:rPr>
          <w:rFonts w:asciiTheme="minorHAnsi" w:eastAsia="Calibri" w:hAnsiTheme="minorHAnsi" w:cs="Arial"/>
          <w:sz w:val="22"/>
          <w:szCs w:val="20"/>
          <w:lang w:val="en-US"/>
        </w:rPr>
        <w:t xml:space="preserve">. </w:t>
      </w:r>
    </w:p>
    <w:p w14:paraId="18E82C99" w14:textId="68289940" w:rsidR="00F56A4A" w:rsidRDefault="00D6481F"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00167E78" w:rsidRPr="00FE3EC8">
        <w:rPr>
          <w:rFonts w:asciiTheme="minorHAnsi" w:eastAsia="Calibri" w:hAnsiTheme="minorHAnsi" w:cs="Arial"/>
          <w:i/>
          <w:sz w:val="22"/>
          <w:szCs w:val="20"/>
          <w:lang w:val="en-US"/>
        </w:rPr>
        <w:t>O</w:t>
      </w:r>
      <w:r w:rsidRPr="00FE3EC8">
        <w:rPr>
          <w:rFonts w:asciiTheme="minorHAnsi" w:eastAsia="Calibri" w:hAnsiTheme="minorHAnsi" w:cs="Arial"/>
          <w:i/>
          <w:sz w:val="22"/>
          <w:szCs w:val="20"/>
          <w:lang w:val="en-US"/>
        </w:rPr>
        <w:t xml:space="preserve">verall </w:t>
      </w:r>
      <w:r w:rsidR="00167E78" w:rsidRPr="00FE3EC8">
        <w:rPr>
          <w:rFonts w:asciiTheme="minorHAnsi" w:eastAsia="Calibri" w:hAnsiTheme="minorHAnsi" w:cs="Arial"/>
          <w:i/>
          <w:sz w:val="22"/>
          <w:szCs w:val="20"/>
          <w:lang w:val="en-US"/>
        </w:rPr>
        <w:t>C</w:t>
      </w:r>
      <w:r w:rsidRPr="00FE3EC8">
        <w:rPr>
          <w:rFonts w:asciiTheme="minorHAnsi" w:eastAsia="Calibri" w:hAnsiTheme="minorHAnsi" w:cs="Arial"/>
          <w:i/>
          <w:sz w:val="22"/>
          <w:szCs w:val="20"/>
          <w:lang w:val="en-US"/>
        </w:rPr>
        <w:t>ondition</w:t>
      </w:r>
      <w:r>
        <w:rPr>
          <w:rFonts w:asciiTheme="minorHAnsi" w:eastAsia="Calibri" w:hAnsiTheme="minorHAnsi" w:cs="Arial"/>
          <w:sz w:val="22"/>
          <w:szCs w:val="20"/>
          <w:lang w:val="en-US"/>
        </w:rPr>
        <w:t xml:space="preserve"> of native fish in the Border Rivers </w:t>
      </w:r>
      <w:r w:rsidR="00167E78">
        <w:rPr>
          <w:rFonts w:asciiTheme="minorHAnsi" w:eastAsia="Calibri" w:hAnsiTheme="minorHAnsi" w:cs="Arial"/>
          <w:sz w:val="22"/>
          <w:szCs w:val="20"/>
          <w:lang w:val="en-US"/>
        </w:rPr>
        <w:t xml:space="preserve">region </w:t>
      </w:r>
      <w:r>
        <w:rPr>
          <w:rFonts w:asciiTheme="minorHAnsi" w:eastAsia="Calibri" w:hAnsiTheme="minorHAnsi" w:cs="Arial"/>
          <w:sz w:val="22"/>
          <w:szCs w:val="20"/>
          <w:lang w:val="en-US"/>
        </w:rPr>
        <w:t>was found to be the lowest in the Severn River</w:t>
      </w:r>
      <w:r w:rsidR="00167E78">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 xml:space="preserve">which </w:t>
      </w:r>
      <w:r w:rsidR="00167E78">
        <w:rPr>
          <w:rFonts w:asciiTheme="minorHAnsi" w:eastAsia="Calibri" w:hAnsiTheme="minorHAnsi" w:cs="Arial"/>
          <w:sz w:val="22"/>
          <w:szCs w:val="20"/>
          <w:lang w:val="en-US"/>
        </w:rPr>
        <w:t>scor</w:t>
      </w:r>
      <w:r w:rsidR="00C37089">
        <w:rPr>
          <w:rFonts w:asciiTheme="minorHAnsi" w:eastAsia="Calibri" w:hAnsiTheme="minorHAnsi" w:cs="Arial"/>
          <w:sz w:val="22"/>
          <w:szCs w:val="20"/>
          <w:lang w:val="en-US"/>
        </w:rPr>
        <w:t>ed</w:t>
      </w:r>
      <w:r w:rsidR="00167E78">
        <w:rPr>
          <w:rFonts w:asciiTheme="minorHAnsi" w:eastAsia="Calibri" w:hAnsiTheme="minorHAnsi" w:cs="Arial"/>
          <w:sz w:val="22"/>
          <w:szCs w:val="20"/>
          <w:lang w:val="en-US"/>
        </w:rPr>
        <w:t xml:space="preserve"> an overall rating of ”Very Poor” to “Poor” across the sampling period. This is despite </w:t>
      </w:r>
      <w:r w:rsidR="00C37089">
        <w:rPr>
          <w:rFonts w:asciiTheme="minorHAnsi" w:eastAsia="Calibri" w:hAnsiTheme="minorHAnsi" w:cs="Arial"/>
          <w:sz w:val="22"/>
          <w:szCs w:val="20"/>
          <w:lang w:val="en-US"/>
        </w:rPr>
        <w:t>an</w:t>
      </w:r>
      <w:r w:rsidR="00167E78">
        <w:rPr>
          <w:rFonts w:asciiTheme="minorHAnsi" w:eastAsia="Calibri" w:hAnsiTheme="minorHAnsi" w:cs="Arial"/>
          <w:sz w:val="22"/>
          <w:szCs w:val="20"/>
          <w:lang w:val="en-US"/>
        </w:rPr>
        <w:t xml:space="preserve"> apparent dominance</w:t>
      </w:r>
      <w:r>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by</w:t>
      </w:r>
      <w:r w:rsidR="00167E78">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native species</w:t>
      </w:r>
      <w:r w:rsidR="00167E78">
        <w:rPr>
          <w:rFonts w:asciiTheme="minorHAnsi" w:eastAsia="Calibri" w:hAnsiTheme="minorHAnsi" w:cs="Arial"/>
          <w:sz w:val="22"/>
          <w:szCs w:val="20"/>
          <w:lang w:val="en-US"/>
        </w:rPr>
        <w:t xml:space="preserve"> and the relatively low </w:t>
      </w:r>
      <w:r w:rsidR="00C37089">
        <w:rPr>
          <w:rFonts w:asciiTheme="minorHAnsi" w:eastAsia="Calibri" w:hAnsiTheme="minorHAnsi" w:cs="Arial"/>
          <w:sz w:val="22"/>
          <w:szCs w:val="20"/>
          <w:lang w:val="en-US"/>
        </w:rPr>
        <w:t xml:space="preserve">numbers and </w:t>
      </w:r>
      <w:r w:rsidR="00167E78">
        <w:rPr>
          <w:rFonts w:asciiTheme="minorHAnsi" w:eastAsia="Calibri" w:hAnsiTheme="minorHAnsi" w:cs="Arial"/>
          <w:sz w:val="22"/>
          <w:szCs w:val="20"/>
          <w:lang w:val="en-US"/>
        </w:rPr>
        <w:t xml:space="preserve">biomass of exotic species </w:t>
      </w:r>
      <w:r w:rsidR="00C37089">
        <w:rPr>
          <w:rFonts w:asciiTheme="minorHAnsi" w:eastAsia="Calibri" w:hAnsiTheme="minorHAnsi" w:cs="Arial"/>
          <w:sz w:val="22"/>
          <w:szCs w:val="20"/>
          <w:lang w:val="en-US"/>
        </w:rPr>
        <w:t>in the system</w:t>
      </w:r>
      <w:r>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 xml:space="preserve">These </w:t>
      </w:r>
      <w:r>
        <w:rPr>
          <w:rFonts w:asciiTheme="minorHAnsi" w:eastAsia="Calibri" w:hAnsiTheme="minorHAnsi" w:cs="Arial"/>
          <w:sz w:val="22"/>
          <w:szCs w:val="20"/>
          <w:lang w:val="en-US"/>
        </w:rPr>
        <w:t>finding</w:t>
      </w:r>
      <w:r w:rsidR="00C37089">
        <w:rPr>
          <w:rFonts w:asciiTheme="minorHAnsi" w:eastAsia="Calibri" w:hAnsiTheme="minorHAnsi" w:cs="Arial"/>
          <w:sz w:val="22"/>
          <w:szCs w:val="20"/>
          <w:lang w:val="en-US"/>
        </w:rPr>
        <w:t>s</w:t>
      </w:r>
      <w:r w:rsidR="000C6995">
        <w:rPr>
          <w:rFonts w:asciiTheme="minorHAnsi" w:eastAsia="Calibri" w:hAnsiTheme="minorHAnsi" w:cs="Arial"/>
          <w:sz w:val="22"/>
          <w:szCs w:val="20"/>
          <w:lang w:val="en-US"/>
        </w:rPr>
        <w:t xml:space="preserve"> were</w:t>
      </w:r>
      <w:r>
        <w:rPr>
          <w:rFonts w:asciiTheme="minorHAnsi" w:eastAsia="Calibri" w:hAnsiTheme="minorHAnsi" w:cs="Arial"/>
          <w:sz w:val="22"/>
          <w:szCs w:val="20"/>
          <w:lang w:val="en-US"/>
        </w:rPr>
        <w:t xml:space="preserve"> driven by </w:t>
      </w:r>
      <w:r w:rsidR="00C37089">
        <w:rPr>
          <w:rFonts w:asciiTheme="minorHAnsi" w:eastAsia="Calibri" w:hAnsiTheme="minorHAnsi" w:cs="Arial"/>
          <w:sz w:val="22"/>
          <w:szCs w:val="20"/>
          <w:lang w:val="en-US"/>
        </w:rPr>
        <w:t xml:space="preserve">consistently </w:t>
      </w:r>
      <w:r>
        <w:rPr>
          <w:rFonts w:asciiTheme="minorHAnsi" w:eastAsia="Calibri" w:hAnsiTheme="minorHAnsi" w:cs="Arial"/>
          <w:sz w:val="22"/>
          <w:szCs w:val="20"/>
          <w:lang w:val="en-US"/>
        </w:rPr>
        <w:t xml:space="preserve">low </w:t>
      </w:r>
      <w:r w:rsidR="00167E78" w:rsidRPr="00FE3EC8">
        <w:rPr>
          <w:rFonts w:asciiTheme="minorHAnsi" w:eastAsia="Calibri" w:hAnsiTheme="minorHAnsi" w:cs="Arial"/>
          <w:i/>
          <w:sz w:val="22"/>
          <w:szCs w:val="20"/>
          <w:lang w:val="en-US"/>
        </w:rPr>
        <w:t>Recruitment</w:t>
      </w:r>
      <w:r w:rsidR="00167E78">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and </w:t>
      </w:r>
      <w:r w:rsidR="00167E78" w:rsidRPr="00FE3EC8">
        <w:rPr>
          <w:rFonts w:asciiTheme="minorHAnsi" w:eastAsia="Calibri" w:hAnsiTheme="minorHAnsi" w:cs="Arial"/>
          <w:i/>
          <w:sz w:val="22"/>
          <w:szCs w:val="20"/>
          <w:lang w:val="en-US"/>
        </w:rPr>
        <w:t>Expectedness</w:t>
      </w:r>
      <w:r w:rsidR="00167E78">
        <w:rPr>
          <w:rFonts w:asciiTheme="minorHAnsi" w:eastAsia="Calibri" w:hAnsiTheme="minorHAnsi" w:cs="Arial"/>
          <w:sz w:val="22"/>
          <w:szCs w:val="20"/>
          <w:lang w:val="en-US"/>
        </w:rPr>
        <w:t xml:space="preserve"> </w:t>
      </w:r>
      <w:r w:rsidR="00FE3EC8">
        <w:rPr>
          <w:rFonts w:asciiTheme="minorHAnsi" w:eastAsia="Calibri" w:hAnsiTheme="minorHAnsi" w:cs="Arial"/>
          <w:sz w:val="22"/>
          <w:szCs w:val="20"/>
          <w:lang w:val="en-US"/>
        </w:rPr>
        <w:t>values</w:t>
      </w:r>
      <w:r>
        <w:rPr>
          <w:rFonts w:asciiTheme="minorHAnsi" w:eastAsia="Calibri" w:hAnsiTheme="minorHAnsi" w:cs="Arial"/>
          <w:sz w:val="22"/>
          <w:szCs w:val="20"/>
          <w:lang w:val="en-US"/>
        </w:rPr>
        <w:t xml:space="preserve">, which </w:t>
      </w:r>
      <w:r w:rsidR="00C37089">
        <w:rPr>
          <w:rFonts w:asciiTheme="minorHAnsi" w:eastAsia="Calibri" w:hAnsiTheme="minorHAnsi" w:cs="Arial"/>
          <w:sz w:val="22"/>
          <w:szCs w:val="20"/>
          <w:lang w:val="en-US"/>
        </w:rPr>
        <w:t>are</w:t>
      </w:r>
      <w:r w:rsidR="00167E78">
        <w:rPr>
          <w:rFonts w:asciiTheme="minorHAnsi" w:eastAsia="Calibri" w:hAnsiTheme="minorHAnsi" w:cs="Arial"/>
          <w:sz w:val="22"/>
          <w:szCs w:val="20"/>
          <w:lang w:val="en-US"/>
        </w:rPr>
        <w:t xml:space="preserve"> likely a</w:t>
      </w:r>
      <w:r>
        <w:rPr>
          <w:rFonts w:asciiTheme="minorHAnsi" w:eastAsia="Calibri" w:hAnsiTheme="minorHAnsi" w:cs="Arial"/>
          <w:sz w:val="22"/>
          <w:szCs w:val="20"/>
          <w:lang w:val="en-US"/>
        </w:rPr>
        <w:t xml:space="preserve"> result of a range of factors including habitat condition, water quality and water management</w:t>
      </w:r>
      <w:r w:rsidR="007359F9">
        <w:rPr>
          <w:rFonts w:asciiTheme="minorHAnsi" w:eastAsia="Calibri" w:hAnsiTheme="minorHAnsi" w:cs="Arial"/>
          <w:sz w:val="22"/>
          <w:szCs w:val="20"/>
          <w:lang w:val="en-US"/>
        </w:rPr>
        <w:t xml:space="preserve"> practices</w:t>
      </w:r>
      <w:r>
        <w:rPr>
          <w:rFonts w:asciiTheme="minorHAnsi" w:eastAsia="Calibri" w:hAnsiTheme="minorHAnsi" w:cs="Arial"/>
          <w:sz w:val="22"/>
          <w:szCs w:val="20"/>
          <w:lang w:val="en-US"/>
        </w:rPr>
        <w:t>.</w:t>
      </w:r>
    </w:p>
    <w:p w14:paraId="2BC9206A" w14:textId="2F3D09DF" w:rsidR="00E004F9" w:rsidRDefault="00D6481F"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Low flows were experienced in the system during the 2014-16 seasons, which </w:t>
      </w:r>
      <w:r w:rsidR="00C37089">
        <w:rPr>
          <w:rFonts w:asciiTheme="minorHAnsi" w:eastAsia="Calibri" w:hAnsiTheme="minorHAnsi" w:cs="Arial"/>
          <w:sz w:val="22"/>
          <w:szCs w:val="20"/>
          <w:lang w:val="en-US"/>
        </w:rPr>
        <w:t>corresponded</w:t>
      </w:r>
      <w:r>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 xml:space="preserve">to </w:t>
      </w:r>
      <w:r>
        <w:rPr>
          <w:rFonts w:asciiTheme="minorHAnsi" w:eastAsia="Calibri" w:hAnsiTheme="minorHAnsi" w:cs="Arial"/>
          <w:sz w:val="22"/>
          <w:szCs w:val="20"/>
          <w:lang w:val="en-US"/>
        </w:rPr>
        <w:t xml:space="preserve">the poorest fish condition for the project period. </w:t>
      </w:r>
      <w:r w:rsidR="00C37089">
        <w:rPr>
          <w:rFonts w:asciiTheme="minorHAnsi" w:eastAsia="Calibri" w:hAnsiTheme="minorHAnsi" w:cs="Arial"/>
          <w:sz w:val="22"/>
          <w:szCs w:val="20"/>
          <w:lang w:val="en-US"/>
        </w:rPr>
        <w:t>However, s</w:t>
      </w:r>
      <w:r w:rsidR="00E004F9">
        <w:rPr>
          <w:rFonts w:asciiTheme="minorHAnsi" w:eastAsia="Calibri" w:hAnsiTheme="minorHAnsi" w:cs="Arial"/>
          <w:sz w:val="22"/>
          <w:szCs w:val="20"/>
          <w:lang w:val="en-US"/>
        </w:rPr>
        <w:t>ubsequent l</w:t>
      </w:r>
      <w:r>
        <w:rPr>
          <w:rFonts w:asciiTheme="minorHAnsi" w:eastAsia="Calibri" w:hAnsiTheme="minorHAnsi" w:cs="Arial"/>
          <w:sz w:val="22"/>
          <w:szCs w:val="20"/>
          <w:lang w:val="en-US"/>
        </w:rPr>
        <w:t xml:space="preserve">arge flow events in the system over </w:t>
      </w:r>
      <w:r w:rsidR="00E004F9">
        <w:rPr>
          <w:rFonts w:asciiTheme="minorHAnsi" w:eastAsia="Calibri" w:hAnsiTheme="minorHAnsi" w:cs="Arial"/>
          <w:sz w:val="22"/>
          <w:szCs w:val="20"/>
          <w:lang w:val="en-US"/>
        </w:rPr>
        <w:t>a</w:t>
      </w:r>
      <w:r>
        <w:rPr>
          <w:rFonts w:asciiTheme="minorHAnsi" w:eastAsia="Calibri" w:hAnsiTheme="minorHAnsi" w:cs="Arial"/>
          <w:sz w:val="22"/>
          <w:szCs w:val="20"/>
          <w:lang w:val="en-US"/>
        </w:rPr>
        <w:t>utumn 2017</w:t>
      </w:r>
      <w:r w:rsidR="00C37089">
        <w:rPr>
          <w:rFonts w:asciiTheme="minorHAnsi" w:eastAsia="Calibri" w:hAnsiTheme="minorHAnsi" w:cs="Arial"/>
          <w:sz w:val="22"/>
          <w:szCs w:val="20"/>
          <w:lang w:val="en-US"/>
        </w:rPr>
        <w:t>,</w:t>
      </w:r>
      <w:r w:rsidR="00E004F9">
        <w:rPr>
          <w:rFonts w:asciiTheme="minorHAnsi" w:eastAsia="Calibri" w:hAnsiTheme="minorHAnsi" w:cs="Arial"/>
          <w:sz w:val="22"/>
          <w:szCs w:val="20"/>
          <w:lang w:val="en-US"/>
        </w:rPr>
        <w:t xml:space="preserve"> complemented </w:t>
      </w:r>
      <w:r w:rsidR="00C37089">
        <w:rPr>
          <w:rFonts w:asciiTheme="minorHAnsi" w:eastAsia="Calibri" w:hAnsiTheme="minorHAnsi" w:cs="Arial"/>
          <w:sz w:val="22"/>
          <w:szCs w:val="20"/>
          <w:lang w:val="en-US"/>
        </w:rPr>
        <w:t xml:space="preserve">with </w:t>
      </w:r>
      <w:r w:rsidR="00E004F9">
        <w:rPr>
          <w:rFonts w:asciiTheme="minorHAnsi" w:eastAsia="Calibri" w:hAnsiTheme="minorHAnsi" w:cs="Arial"/>
          <w:sz w:val="22"/>
          <w:szCs w:val="20"/>
          <w:lang w:val="en-US"/>
        </w:rPr>
        <w:t xml:space="preserve">the release of </w:t>
      </w:r>
      <w:r w:rsidR="0040252B">
        <w:rPr>
          <w:rFonts w:asciiTheme="minorHAnsi" w:eastAsia="Calibri" w:hAnsiTheme="minorHAnsi" w:cs="Arial"/>
          <w:sz w:val="22"/>
          <w:szCs w:val="20"/>
          <w:lang w:val="en-US"/>
        </w:rPr>
        <w:t>water for the environment</w:t>
      </w:r>
      <w:r w:rsidR="00E004F9">
        <w:rPr>
          <w:rFonts w:asciiTheme="minorHAnsi" w:eastAsia="Calibri" w:hAnsiTheme="minorHAnsi" w:cs="Arial"/>
          <w:sz w:val="22"/>
          <w:szCs w:val="20"/>
          <w:lang w:val="en-US"/>
        </w:rPr>
        <w:t xml:space="preserve"> in late winter 2017</w:t>
      </w:r>
      <w:r w:rsidR="00B946CE">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r</w:t>
      </w:r>
      <w:r w:rsidR="00E004F9">
        <w:rPr>
          <w:rFonts w:asciiTheme="minorHAnsi" w:eastAsia="Calibri" w:hAnsiTheme="minorHAnsi" w:cs="Arial"/>
          <w:sz w:val="22"/>
          <w:szCs w:val="20"/>
          <w:lang w:val="en-US"/>
        </w:rPr>
        <w:t>esult</w:t>
      </w:r>
      <w:r w:rsidR="00C37089">
        <w:rPr>
          <w:rFonts w:asciiTheme="minorHAnsi" w:eastAsia="Calibri" w:hAnsiTheme="minorHAnsi" w:cs="Arial"/>
          <w:sz w:val="22"/>
          <w:szCs w:val="20"/>
          <w:lang w:val="en-US"/>
        </w:rPr>
        <w:t>ed</w:t>
      </w:r>
      <w:r w:rsidR="00E004F9">
        <w:rPr>
          <w:rFonts w:asciiTheme="minorHAnsi" w:eastAsia="Calibri" w:hAnsiTheme="minorHAnsi" w:cs="Arial"/>
          <w:sz w:val="22"/>
          <w:szCs w:val="20"/>
          <w:lang w:val="en-US"/>
        </w:rPr>
        <w:t xml:space="preserve"> </w:t>
      </w:r>
      <w:r w:rsidR="00C37089">
        <w:rPr>
          <w:rFonts w:asciiTheme="minorHAnsi" w:eastAsia="Calibri" w:hAnsiTheme="minorHAnsi" w:cs="Arial"/>
          <w:sz w:val="22"/>
          <w:szCs w:val="20"/>
          <w:lang w:val="en-US"/>
        </w:rPr>
        <w:t>in</w:t>
      </w:r>
      <w:r w:rsidR="00E004F9">
        <w:rPr>
          <w:rFonts w:asciiTheme="minorHAnsi" w:eastAsia="Calibri" w:hAnsiTheme="minorHAnsi" w:cs="Arial"/>
          <w:sz w:val="22"/>
          <w:szCs w:val="20"/>
          <w:lang w:val="en-US"/>
        </w:rPr>
        <w:t xml:space="preserve"> </w:t>
      </w:r>
      <w:r w:rsidR="007359F9">
        <w:rPr>
          <w:rFonts w:asciiTheme="minorHAnsi" w:eastAsia="Calibri" w:hAnsiTheme="minorHAnsi" w:cs="Arial"/>
          <w:sz w:val="22"/>
          <w:szCs w:val="20"/>
          <w:lang w:val="en-US"/>
        </w:rPr>
        <w:t xml:space="preserve">a general </w:t>
      </w:r>
      <w:r w:rsidR="00E004F9">
        <w:rPr>
          <w:rFonts w:asciiTheme="minorHAnsi" w:eastAsia="Calibri" w:hAnsiTheme="minorHAnsi" w:cs="Arial"/>
          <w:sz w:val="22"/>
          <w:szCs w:val="20"/>
          <w:lang w:val="en-US"/>
        </w:rPr>
        <w:t xml:space="preserve">improvement in </w:t>
      </w:r>
      <w:r w:rsidR="00FA3E2E">
        <w:rPr>
          <w:rFonts w:asciiTheme="minorHAnsi" w:eastAsia="Calibri" w:hAnsiTheme="minorHAnsi" w:cs="Arial"/>
          <w:i/>
          <w:sz w:val="22"/>
          <w:szCs w:val="20"/>
          <w:lang w:val="en-US"/>
        </w:rPr>
        <w:t>O</w:t>
      </w:r>
      <w:r w:rsidR="00E004F9" w:rsidRPr="00FA3E2E">
        <w:rPr>
          <w:rFonts w:asciiTheme="minorHAnsi" w:eastAsia="Calibri" w:hAnsiTheme="minorHAnsi" w:cs="Arial"/>
          <w:i/>
          <w:sz w:val="22"/>
          <w:szCs w:val="20"/>
          <w:lang w:val="en-US"/>
        </w:rPr>
        <w:t xml:space="preserve">verall </w:t>
      </w:r>
      <w:r w:rsidR="00FA3E2E">
        <w:rPr>
          <w:rFonts w:asciiTheme="minorHAnsi" w:eastAsia="Calibri" w:hAnsiTheme="minorHAnsi" w:cs="Arial"/>
          <w:i/>
          <w:sz w:val="22"/>
          <w:szCs w:val="20"/>
          <w:lang w:val="en-US"/>
        </w:rPr>
        <w:t>F</w:t>
      </w:r>
      <w:r w:rsidR="00E004F9" w:rsidRPr="00FA3E2E">
        <w:rPr>
          <w:rFonts w:asciiTheme="minorHAnsi" w:eastAsia="Calibri" w:hAnsiTheme="minorHAnsi" w:cs="Arial"/>
          <w:i/>
          <w:sz w:val="22"/>
          <w:szCs w:val="20"/>
          <w:lang w:val="en-US"/>
        </w:rPr>
        <w:t xml:space="preserve">ish </w:t>
      </w:r>
      <w:r w:rsidR="00FA3E2E">
        <w:rPr>
          <w:rFonts w:asciiTheme="minorHAnsi" w:eastAsia="Calibri" w:hAnsiTheme="minorHAnsi" w:cs="Arial"/>
          <w:i/>
          <w:sz w:val="22"/>
          <w:szCs w:val="20"/>
          <w:lang w:val="en-US"/>
        </w:rPr>
        <w:t>C</w:t>
      </w:r>
      <w:r w:rsidR="00E004F9" w:rsidRPr="00FA3E2E">
        <w:rPr>
          <w:rFonts w:asciiTheme="minorHAnsi" w:eastAsia="Calibri" w:hAnsiTheme="minorHAnsi" w:cs="Arial"/>
          <w:i/>
          <w:sz w:val="22"/>
          <w:szCs w:val="20"/>
          <w:lang w:val="en-US"/>
        </w:rPr>
        <w:t>ondition</w:t>
      </w:r>
      <w:r w:rsidR="00E004F9">
        <w:rPr>
          <w:rFonts w:asciiTheme="minorHAnsi" w:eastAsia="Calibri" w:hAnsiTheme="minorHAnsi" w:cs="Arial"/>
          <w:sz w:val="22"/>
          <w:szCs w:val="20"/>
          <w:lang w:val="en-US"/>
        </w:rPr>
        <w:t xml:space="preserve"> in late 2017 and early 2018, </w:t>
      </w:r>
      <w:r w:rsidR="007359F9">
        <w:rPr>
          <w:rFonts w:asciiTheme="minorHAnsi" w:eastAsia="Calibri" w:hAnsiTheme="minorHAnsi" w:cs="Arial"/>
          <w:sz w:val="22"/>
          <w:szCs w:val="20"/>
          <w:lang w:val="en-US"/>
        </w:rPr>
        <w:t>and</w:t>
      </w:r>
      <w:r w:rsidR="00E004F9">
        <w:rPr>
          <w:rFonts w:asciiTheme="minorHAnsi" w:eastAsia="Calibri" w:hAnsiTheme="minorHAnsi" w:cs="Arial"/>
          <w:sz w:val="22"/>
          <w:szCs w:val="20"/>
          <w:lang w:val="en-US"/>
        </w:rPr>
        <w:t xml:space="preserve"> an increase in recruitment. </w:t>
      </w:r>
      <w:r w:rsidR="007359F9">
        <w:rPr>
          <w:rFonts w:asciiTheme="minorHAnsi" w:eastAsia="Calibri" w:hAnsiTheme="minorHAnsi" w:cs="Arial"/>
          <w:sz w:val="22"/>
          <w:szCs w:val="20"/>
          <w:lang w:val="en-US"/>
        </w:rPr>
        <w:t>However, t</w:t>
      </w:r>
      <w:r w:rsidR="00C37089">
        <w:rPr>
          <w:rFonts w:asciiTheme="minorHAnsi" w:eastAsia="Calibri" w:hAnsiTheme="minorHAnsi" w:cs="Arial"/>
          <w:sz w:val="22"/>
          <w:szCs w:val="20"/>
          <w:lang w:val="en-US"/>
        </w:rPr>
        <w:t xml:space="preserve">he return to drier conditions and lower flows </w:t>
      </w:r>
      <w:r w:rsidR="00E004F9">
        <w:rPr>
          <w:rFonts w:asciiTheme="minorHAnsi" w:eastAsia="Calibri" w:hAnsiTheme="minorHAnsi" w:cs="Arial"/>
          <w:sz w:val="22"/>
          <w:szCs w:val="20"/>
          <w:lang w:val="en-US"/>
        </w:rPr>
        <w:t xml:space="preserve">during the last sampling round </w:t>
      </w:r>
      <w:r w:rsidR="00C37089">
        <w:rPr>
          <w:rFonts w:asciiTheme="minorHAnsi" w:eastAsia="Calibri" w:hAnsiTheme="minorHAnsi" w:cs="Arial"/>
          <w:sz w:val="22"/>
          <w:szCs w:val="20"/>
          <w:lang w:val="en-US"/>
        </w:rPr>
        <w:t xml:space="preserve">saw a reduction in the majority of </w:t>
      </w:r>
      <w:r w:rsidR="007359F9">
        <w:rPr>
          <w:rFonts w:asciiTheme="minorHAnsi" w:eastAsia="Calibri" w:hAnsiTheme="minorHAnsi" w:cs="Arial"/>
          <w:sz w:val="22"/>
          <w:szCs w:val="20"/>
          <w:lang w:val="en-US"/>
        </w:rPr>
        <w:t xml:space="preserve">health </w:t>
      </w:r>
      <w:r w:rsidR="00C37089">
        <w:rPr>
          <w:rFonts w:asciiTheme="minorHAnsi" w:eastAsia="Calibri" w:hAnsiTheme="minorHAnsi" w:cs="Arial"/>
          <w:sz w:val="22"/>
          <w:szCs w:val="20"/>
          <w:lang w:val="en-US"/>
        </w:rPr>
        <w:t xml:space="preserve">metrics. This highlights the need </w:t>
      </w:r>
      <w:r w:rsidR="007359F9">
        <w:rPr>
          <w:rFonts w:asciiTheme="minorHAnsi" w:eastAsia="Calibri" w:hAnsiTheme="minorHAnsi" w:cs="Arial"/>
          <w:sz w:val="22"/>
          <w:szCs w:val="20"/>
          <w:lang w:val="en-US"/>
        </w:rPr>
        <w:t xml:space="preserve">for careful </w:t>
      </w:r>
      <w:r w:rsidR="00E004F9">
        <w:rPr>
          <w:rFonts w:asciiTheme="minorHAnsi" w:eastAsia="Calibri" w:hAnsiTheme="minorHAnsi" w:cs="Arial"/>
          <w:sz w:val="22"/>
          <w:szCs w:val="20"/>
          <w:lang w:val="en-US"/>
        </w:rPr>
        <w:t xml:space="preserve">water management </w:t>
      </w:r>
      <w:r w:rsidR="007359F9">
        <w:rPr>
          <w:rFonts w:asciiTheme="minorHAnsi" w:eastAsia="Calibri" w:hAnsiTheme="minorHAnsi" w:cs="Arial"/>
          <w:sz w:val="22"/>
          <w:szCs w:val="20"/>
          <w:lang w:val="en-US"/>
        </w:rPr>
        <w:t xml:space="preserve">in association with </w:t>
      </w:r>
      <w:r w:rsidR="00E004F9">
        <w:rPr>
          <w:rFonts w:asciiTheme="minorHAnsi" w:eastAsia="Calibri" w:hAnsiTheme="minorHAnsi" w:cs="Arial"/>
          <w:sz w:val="22"/>
          <w:szCs w:val="20"/>
          <w:lang w:val="en-US"/>
        </w:rPr>
        <w:t>comp</w:t>
      </w:r>
      <w:r w:rsidR="00B946CE">
        <w:rPr>
          <w:rFonts w:asciiTheme="minorHAnsi" w:eastAsia="Calibri" w:hAnsiTheme="minorHAnsi" w:cs="Arial"/>
          <w:sz w:val="22"/>
          <w:szCs w:val="20"/>
          <w:lang w:val="en-US"/>
        </w:rPr>
        <w:t>lementary actions</w:t>
      </w:r>
      <w:r w:rsidR="00D93879">
        <w:rPr>
          <w:rFonts w:asciiTheme="minorHAnsi" w:eastAsia="Calibri" w:hAnsiTheme="minorHAnsi" w:cs="Arial"/>
          <w:sz w:val="22"/>
          <w:szCs w:val="20"/>
          <w:lang w:val="en-US"/>
        </w:rPr>
        <w:t>, such as habitat rehabilitation, water quality management, and connectivity,</w:t>
      </w:r>
      <w:r w:rsidR="007359F9">
        <w:rPr>
          <w:rFonts w:asciiTheme="minorHAnsi" w:eastAsia="Calibri" w:hAnsiTheme="minorHAnsi" w:cs="Arial"/>
          <w:sz w:val="22"/>
          <w:szCs w:val="20"/>
          <w:lang w:val="en-US"/>
        </w:rPr>
        <w:t xml:space="preserve"> </w:t>
      </w:r>
      <w:r w:rsidR="00E004F9">
        <w:rPr>
          <w:rFonts w:asciiTheme="minorHAnsi" w:eastAsia="Calibri" w:hAnsiTheme="minorHAnsi" w:cs="Arial"/>
          <w:sz w:val="22"/>
          <w:szCs w:val="20"/>
          <w:lang w:val="en-US"/>
        </w:rPr>
        <w:t xml:space="preserve">to protect fish in the Severn during </w:t>
      </w:r>
      <w:r w:rsidR="007359F9">
        <w:rPr>
          <w:rFonts w:asciiTheme="minorHAnsi" w:eastAsia="Calibri" w:hAnsiTheme="minorHAnsi" w:cs="Arial"/>
          <w:sz w:val="22"/>
          <w:szCs w:val="20"/>
          <w:lang w:val="en-US"/>
        </w:rPr>
        <w:t>periods of low flow</w:t>
      </w:r>
      <w:r w:rsidR="00E004F9">
        <w:rPr>
          <w:rFonts w:asciiTheme="minorHAnsi" w:eastAsia="Calibri" w:hAnsiTheme="minorHAnsi" w:cs="Arial"/>
          <w:sz w:val="22"/>
          <w:szCs w:val="20"/>
          <w:lang w:val="en-US"/>
        </w:rPr>
        <w:t>.</w:t>
      </w:r>
    </w:p>
    <w:p w14:paraId="2BC9206B" w14:textId="77777777" w:rsidR="00D6481F" w:rsidRDefault="00FB69F8"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00B946CE">
        <w:rPr>
          <w:rFonts w:asciiTheme="minorHAnsi" w:eastAsia="Calibri" w:hAnsiTheme="minorHAnsi" w:cs="Arial"/>
          <w:sz w:val="22"/>
          <w:szCs w:val="20"/>
          <w:lang w:val="en-US"/>
        </w:rPr>
        <w:t xml:space="preserve">fish communities and associated metrics were similar between the </w:t>
      </w:r>
      <w:r>
        <w:rPr>
          <w:rFonts w:asciiTheme="minorHAnsi" w:eastAsia="Calibri" w:hAnsiTheme="minorHAnsi" w:cs="Arial"/>
          <w:sz w:val="22"/>
          <w:szCs w:val="20"/>
          <w:lang w:val="en-US"/>
        </w:rPr>
        <w:t xml:space="preserve">Dumaresq and Macintyre, with both </w:t>
      </w:r>
      <w:r w:rsidR="00FA3E2E">
        <w:rPr>
          <w:rFonts w:asciiTheme="minorHAnsi" w:eastAsia="Calibri" w:hAnsiTheme="minorHAnsi" w:cs="Arial"/>
          <w:sz w:val="22"/>
          <w:szCs w:val="20"/>
          <w:lang w:val="en-US"/>
        </w:rPr>
        <w:t>systems</w:t>
      </w:r>
      <w:r w:rsidR="00414E8F">
        <w:rPr>
          <w:rFonts w:asciiTheme="minorHAnsi" w:eastAsia="Calibri" w:hAnsiTheme="minorHAnsi" w:cs="Arial"/>
          <w:sz w:val="22"/>
          <w:szCs w:val="20"/>
          <w:lang w:val="en-US"/>
        </w:rPr>
        <w:t xml:space="preserve"> </w:t>
      </w:r>
      <w:r w:rsidR="007359F9">
        <w:rPr>
          <w:rFonts w:asciiTheme="minorHAnsi" w:eastAsia="Calibri" w:hAnsiTheme="minorHAnsi" w:cs="Arial"/>
          <w:sz w:val="22"/>
          <w:szCs w:val="20"/>
          <w:lang w:val="en-US"/>
        </w:rPr>
        <w:t xml:space="preserve">rating as </w:t>
      </w:r>
      <w:r w:rsidR="00414E8F">
        <w:rPr>
          <w:rFonts w:asciiTheme="minorHAnsi" w:eastAsia="Calibri" w:hAnsiTheme="minorHAnsi" w:cs="Arial"/>
          <w:sz w:val="22"/>
          <w:szCs w:val="20"/>
          <w:lang w:val="en-US"/>
        </w:rPr>
        <w:t>either</w:t>
      </w:r>
      <w:r w:rsidR="00FA3E2E">
        <w:rPr>
          <w:rFonts w:asciiTheme="minorHAnsi" w:eastAsia="Calibri" w:hAnsiTheme="minorHAnsi" w:cs="Arial"/>
          <w:sz w:val="22"/>
          <w:szCs w:val="20"/>
          <w:lang w:val="en-US"/>
        </w:rPr>
        <w:t xml:space="preserve"> “P</w:t>
      </w:r>
      <w:r>
        <w:rPr>
          <w:rFonts w:asciiTheme="minorHAnsi" w:eastAsia="Calibri" w:hAnsiTheme="minorHAnsi" w:cs="Arial"/>
          <w:sz w:val="22"/>
          <w:szCs w:val="20"/>
          <w:lang w:val="en-US"/>
        </w:rPr>
        <w:t>oor</w:t>
      </w:r>
      <w:r w:rsidR="007359F9">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w:t>
      </w:r>
      <w:r w:rsidR="00414E8F">
        <w:rPr>
          <w:rFonts w:asciiTheme="minorHAnsi" w:eastAsia="Calibri" w:hAnsiTheme="minorHAnsi" w:cs="Arial"/>
          <w:sz w:val="22"/>
          <w:szCs w:val="20"/>
          <w:lang w:val="en-US"/>
        </w:rPr>
        <w:t xml:space="preserve">or </w:t>
      </w:r>
      <w:r w:rsidR="00FA3E2E">
        <w:rPr>
          <w:rFonts w:asciiTheme="minorHAnsi" w:eastAsia="Calibri" w:hAnsiTheme="minorHAnsi" w:cs="Arial"/>
          <w:sz w:val="22"/>
          <w:szCs w:val="20"/>
          <w:lang w:val="en-US"/>
        </w:rPr>
        <w:t>“M</w:t>
      </w:r>
      <w:r>
        <w:rPr>
          <w:rFonts w:asciiTheme="minorHAnsi" w:eastAsia="Calibri" w:hAnsiTheme="minorHAnsi" w:cs="Arial"/>
          <w:sz w:val="22"/>
          <w:szCs w:val="20"/>
          <w:lang w:val="en-US"/>
        </w:rPr>
        <w:t>oderate</w:t>
      </w:r>
      <w:r w:rsidR="007359F9">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throughout the project period</w:t>
      </w:r>
      <w:r w:rsidR="007359F9">
        <w:rPr>
          <w:rFonts w:asciiTheme="minorHAnsi" w:eastAsia="Calibri" w:hAnsiTheme="minorHAnsi" w:cs="Arial"/>
          <w:sz w:val="22"/>
          <w:szCs w:val="20"/>
          <w:lang w:val="en-US"/>
        </w:rPr>
        <w:t xml:space="preserve">. </w:t>
      </w:r>
      <w:r w:rsidR="001711FA">
        <w:rPr>
          <w:rFonts w:asciiTheme="minorHAnsi" w:eastAsia="Calibri" w:hAnsiTheme="minorHAnsi" w:cs="Arial"/>
          <w:sz w:val="22"/>
          <w:szCs w:val="20"/>
          <w:lang w:val="en-US"/>
        </w:rPr>
        <w:t xml:space="preserve"> </w:t>
      </w:r>
      <w:r w:rsidR="007359F9">
        <w:rPr>
          <w:rFonts w:asciiTheme="minorHAnsi" w:eastAsia="Calibri" w:hAnsiTheme="minorHAnsi" w:cs="Arial"/>
          <w:sz w:val="22"/>
          <w:szCs w:val="20"/>
          <w:lang w:val="en-US"/>
        </w:rPr>
        <w:t>H</w:t>
      </w:r>
      <w:r w:rsidR="001711FA">
        <w:rPr>
          <w:rFonts w:asciiTheme="minorHAnsi" w:eastAsia="Calibri" w:hAnsiTheme="minorHAnsi" w:cs="Arial"/>
          <w:sz w:val="22"/>
          <w:szCs w:val="20"/>
          <w:lang w:val="en-US"/>
        </w:rPr>
        <w:t>owever</w:t>
      </w:r>
      <w:r>
        <w:rPr>
          <w:rFonts w:asciiTheme="minorHAnsi" w:eastAsia="Calibri" w:hAnsiTheme="minorHAnsi" w:cs="Arial"/>
          <w:sz w:val="22"/>
          <w:szCs w:val="20"/>
          <w:lang w:val="en-US"/>
        </w:rPr>
        <w:t xml:space="preserve"> </w:t>
      </w:r>
      <w:r w:rsidR="001711FA">
        <w:rPr>
          <w:rFonts w:asciiTheme="minorHAnsi" w:eastAsia="Calibri" w:hAnsiTheme="minorHAnsi" w:cs="Arial"/>
          <w:sz w:val="22"/>
          <w:szCs w:val="20"/>
          <w:lang w:val="en-US"/>
        </w:rPr>
        <w:t>v</w:t>
      </w:r>
      <w:r>
        <w:rPr>
          <w:rFonts w:asciiTheme="minorHAnsi" w:eastAsia="Calibri" w:hAnsiTheme="minorHAnsi" w:cs="Arial"/>
          <w:sz w:val="22"/>
          <w:szCs w:val="20"/>
          <w:lang w:val="en-US"/>
        </w:rPr>
        <w:t xml:space="preserve">ariable flows, including </w:t>
      </w:r>
      <w:r w:rsidR="001711FA">
        <w:rPr>
          <w:rFonts w:asciiTheme="minorHAnsi" w:eastAsia="Calibri" w:hAnsiTheme="minorHAnsi" w:cs="Arial"/>
          <w:sz w:val="22"/>
          <w:szCs w:val="20"/>
          <w:lang w:val="en-US"/>
        </w:rPr>
        <w:t>large fresh events</w:t>
      </w:r>
      <w:r>
        <w:rPr>
          <w:rFonts w:asciiTheme="minorHAnsi" w:eastAsia="Calibri" w:hAnsiTheme="minorHAnsi" w:cs="Arial"/>
          <w:sz w:val="22"/>
          <w:szCs w:val="20"/>
          <w:lang w:val="en-US"/>
        </w:rPr>
        <w:t xml:space="preserve"> during the 2014-16 seasons</w:t>
      </w:r>
      <w:r w:rsidR="001711FA">
        <w:rPr>
          <w:rFonts w:asciiTheme="minorHAnsi" w:eastAsia="Calibri" w:hAnsiTheme="minorHAnsi" w:cs="Arial"/>
          <w:sz w:val="22"/>
          <w:szCs w:val="20"/>
          <w:lang w:val="en-US"/>
        </w:rPr>
        <w:t xml:space="preserve"> appear to have resulted in different responses between the two systems.</w:t>
      </w:r>
      <w:r w:rsidR="00B946CE">
        <w:rPr>
          <w:rFonts w:asciiTheme="minorHAnsi" w:eastAsia="Calibri" w:hAnsiTheme="minorHAnsi" w:cs="Arial"/>
          <w:sz w:val="22"/>
          <w:szCs w:val="20"/>
          <w:lang w:val="en-US"/>
        </w:rPr>
        <w:t xml:space="preserve"> The Dumaresq River had its </w:t>
      </w:r>
      <w:r w:rsidR="007359F9">
        <w:rPr>
          <w:rFonts w:asciiTheme="minorHAnsi" w:eastAsia="Calibri" w:hAnsiTheme="minorHAnsi" w:cs="Arial"/>
          <w:sz w:val="22"/>
          <w:szCs w:val="20"/>
          <w:lang w:val="en-US"/>
        </w:rPr>
        <w:t xml:space="preserve">highest </w:t>
      </w:r>
      <w:r w:rsidR="007359F9" w:rsidRPr="00FA3E2E">
        <w:rPr>
          <w:rFonts w:asciiTheme="minorHAnsi" w:eastAsia="Calibri" w:hAnsiTheme="minorHAnsi" w:cs="Arial"/>
          <w:i/>
          <w:sz w:val="22"/>
          <w:szCs w:val="20"/>
          <w:lang w:val="en-US"/>
        </w:rPr>
        <w:t>Overall Fish Condition</w:t>
      </w:r>
      <w:r w:rsidR="007359F9">
        <w:rPr>
          <w:rFonts w:asciiTheme="minorHAnsi" w:eastAsia="Calibri" w:hAnsiTheme="minorHAnsi" w:cs="Arial"/>
          <w:i/>
          <w:sz w:val="22"/>
          <w:szCs w:val="20"/>
          <w:lang w:val="en-US"/>
        </w:rPr>
        <w:t xml:space="preserve"> </w:t>
      </w:r>
      <w:r w:rsidR="0015201A">
        <w:rPr>
          <w:rFonts w:asciiTheme="minorHAnsi" w:eastAsia="Calibri" w:hAnsiTheme="minorHAnsi" w:cs="Arial"/>
          <w:sz w:val="22"/>
          <w:szCs w:val="20"/>
          <w:lang w:val="en-US"/>
        </w:rPr>
        <w:t>in 2016</w:t>
      </w:r>
      <w:r w:rsidR="00B946CE">
        <w:rPr>
          <w:rFonts w:asciiTheme="minorHAnsi" w:eastAsia="Calibri" w:hAnsiTheme="minorHAnsi" w:cs="Arial"/>
          <w:sz w:val="22"/>
          <w:szCs w:val="20"/>
          <w:lang w:val="en-US"/>
        </w:rPr>
        <w:t xml:space="preserve">, driven by </w:t>
      </w:r>
      <w:r w:rsidR="0015201A">
        <w:rPr>
          <w:rFonts w:asciiTheme="minorHAnsi" w:eastAsia="Calibri" w:hAnsiTheme="minorHAnsi" w:cs="Arial"/>
          <w:sz w:val="22"/>
          <w:szCs w:val="20"/>
          <w:lang w:val="en-US"/>
        </w:rPr>
        <w:t>higher</w:t>
      </w:r>
      <w:r w:rsidR="00B946CE">
        <w:rPr>
          <w:rFonts w:asciiTheme="minorHAnsi" w:eastAsia="Calibri" w:hAnsiTheme="minorHAnsi" w:cs="Arial"/>
          <w:sz w:val="22"/>
          <w:szCs w:val="20"/>
          <w:lang w:val="en-US"/>
        </w:rPr>
        <w:t xml:space="preserve"> recruitment, and whilst the Macintyre similarly displayed a positive recruitment response to these flows, the system ultimately </w:t>
      </w:r>
      <w:r w:rsidR="0015201A">
        <w:rPr>
          <w:rFonts w:asciiTheme="minorHAnsi" w:eastAsia="Calibri" w:hAnsiTheme="minorHAnsi" w:cs="Arial"/>
          <w:sz w:val="22"/>
          <w:szCs w:val="20"/>
          <w:lang w:val="en-US"/>
        </w:rPr>
        <w:t>rated as</w:t>
      </w:r>
      <w:r w:rsidR="00FA3E2E">
        <w:rPr>
          <w:rFonts w:asciiTheme="minorHAnsi" w:eastAsia="Calibri" w:hAnsiTheme="minorHAnsi" w:cs="Arial"/>
          <w:sz w:val="22"/>
          <w:szCs w:val="20"/>
          <w:lang w:val="en-US"/>
        </w:rPr>
        <w:t xml:space="preserve"> </w:t>
      </w:r>
      <w:r w:rsidR="0015201A">
        <w:rPr>
          <w:rFonts w:asciiTheme="minorHAnsi" w:eastAsia="Calibri" w:hAnsiTheme="minorHAnsi" w:cs="Arial"/>
          <w:sz w:val="22"/>
          <w:szCs w:val="20"/>
          <w:lang w:val="en-US"/>
        </w:rPr>
        <w:t xml:space="preserve">“Poor” for </w:t>
      </w:r>
      <w:r w:rsidR="0015201A" w:rsidRPr="00FA3E2E">
        <w:rPr>
          <w:rFonts w:asciiTheme="minorHAnsi" w:eastAsia="Calibri" w:hAnsiTheme="minorHAnsi" w:cs="Arial"/>
          <w:i/>
          <w:sz w:val="22"/>
          <w:szCs w:val="20"/>
          <w:lang w:val="en-US"/>
        </w:rPr>
        <w:t>O</w:t>
      </w:r>
      <w:r w:rsidR="00B946CE" w:rsidRPr="00FA3E2E">
        <w:rPr>
          <w:rFonts w:asciiTheme="minorHAnsi" w:eastAsia="Calibri" w:hAnsiTheme="minorHAnsi" w:cs="Arial"/>
          <w:i/>
          <w:sz w:val="22"/>
          <w:szCs w:val="20"/>
          <w:lang w:val="en-US"/>
        </w:rPr>
        <w:t xml:space="preserve">verall </w:t>
      </w:r>
      <w:r w:rsidR="0015201A" w:rsidRPr="00FA3E2E">
        <w:rPr>
          <w:rFonts w:asciiTheme="minorHAnsi" w:eastAsia="Calibri" w:hAnsiTheme="minorHAnsi" w:cs="Arial"/>
          <w:i/>
          <w:sz w:val="22"/>
          <w:szCs w:val="20"/>
          <w:lang w:val="en-US"/>
        </w:rPr>
        <w:t>Fish Condition</w:t>
      </w:r>
      <w:r w:rsidR="0015201A">
        <w:rPr>
          <w:rFonts w:asciiTheme="minorHAnsi" w:eastAsia="Calibri" w:hAnsiTheme="minorHAnsi" w:cs="Arial"/>
          <w:sz w:val="22"/>
          <w:szCs w:val="20"/>
          <w:lang w:val="en-US"/>
        </w:rPr>
        <w:t xml:space="preserve"> </w:t>
      </w:r>
      <w:r w:rsidR="00B946CE">
        <w:rPr>
          <w:rFonts w:asciiTheme="minorHAnsi" w:eastAsia="Calibri" w:hAnsiTheme="minorHAnsi" w:cs="Arial"/>
          <w:sz w:val="22"/>
          <w:szCs w:val="20"/>
          <w:lang w:val="en-US"/>
        </w:rPr>
        <w:t xml:space="preserve">in 2016 due largely to the low number of species caught compared to what was expected to be in the system. The lowest </w:t>
      </w:r>
      <w:r w:rsidR="0015201A" w:rsidRPr="00FA3E2E">
        <w:rPr>
          <w:rFonts w:asciiTheme="minorHAnsi" w:eastAsia="Calibri" w:hAnsiTheme="minorHAnsi" w:cs="Arial"/>
          <w:i/>
          <w:sz w:val="22"/>
          <w:szCs w:val="20"/>
          <w:lang w:val="en-US"/>
        </w:rPr>
        <w:t xml:space="preserve">Overall Fish Condition </w:t>
      </w:r>
      <w:r w:rsidR="00B946CE">
        <w:rPr>
          <w:rFonts w:asciiTheme="minorHAnsi" w:eastAsia="Calibri" w:hAnsiTheme="minorHAnsi" w:cs="Arial"/>
          <w:sz w:val="22"/>
          <w:szCs w:val="20"/>
          <w:lang w:val="en-US"/>
        </w:rPr>
        <w:t>was recorded in late 2017, following a season of very high flows down the Dumaresq and Macintyre rivers that appear to have caused major disruption to the systems, especially recruitment of native fish. Low flow events in 2017-18, including the use of Commonwealth entitlement</w:t>
      </w:r>
      <w:r w:rsidR="006E4068">
        <w:rPr>
          <w:rFonts w:asciiTheme="minorHAnsi" w:eastAsia="Calibri" w:hAnsiTheme="minorHAnsi" w:cs="Arial"/>
          <w:sz w:val="22"/>
          <w:szCs w:val="20"/>
          <w:lang w:val="en-US"/>
        </w:rPr>
        <w:t xml:space="preserve"> appear to have helped improved </w:t>
      </w:r>
      <w:r w:rsidR="0015201A" w:rsidRPr="00FA3E2E">
        <w:rPr>
          <w:rFonts w:asciiTheme="minorHAnsi" w:eastAsia="Calibri" w:hAnsiTheme="minorHAnsi" w:cs="Arial"/>
          <w:i/>
          <w:sz w:val="22"/>
          <w:szCs w:val="20"/>
          <w:lang w:val="en-US"/>
        </w:rPr>
        <w:t>Overall Fish Condition</w:t>
      </w:r>
      <w:r w:rsidR="0015201A">
        <w:rPr>
          <w:rFonts w:asciiTheme="minorHAnsi" w:eastAsia="Calibri" w:hAnsiTheme="minorHAnsi" w:cs="Arial"/>
          <w:sz w:val="22"/>
          <w:szCs w:val="20"/>
          <w:lang w:val="en-US"/>
        </w:rPr>
        <w:t xml:space="preserve"> </w:t>
      </w:r>
      <w:r w:rsidR="006E4068">
        <w:rPr>
          <w:rFonts w:asciiTheme="minorHAnsi" w:eastAsia="Calibri" w:hAnsiTheme="minorHAnsi" w:cs="Arial"/>
          <w:sz w:val="22"/>
          <w:szCs w:val="20"/>
          <w:lang w:val="en-US"/>
        </w:rPr>
        <w:t xml:space="preserve">in the Dumaresq and Macintyre rivers; however similar to the Severn River, there was a reduction in key fish community metrics during the last sampling round as </w:t>
      </w:r>
      <w:r w:rsidR="0015201A">
        <w:rPr>
          <w:rFonts w:asciiTheme="minorHAnsi" w:eastAsia="Calibri" w:hAnsiTheme="minorHAnsi" w:cs="Arial"/>
          <w:sz w:val="22"/>
          <w:szCs w:val="20"/>
          <w:lang w:val="en-US"/>
        </w:rPr>
        <w:t xml:space="preserve">drought and </w:t>
      </w:r>
      <w:r w:rsidR="006E4068">
        <w:rPr>
          <w:rFonts w:asciiTheme="minorHAnsi" w:eastAsia="Calibri" w:hAnsiTheme="minorHAnsi" w:cs="Arial"/>
          <w:sz w:val="22"/>
          <w:szCs w:val="20"/>
          <w:lang w:val="en-US"/>
        </w:rPr>
        <w:t xml:space="preserve">low flows </w:t>
      </w:r>
      <w:r w:rsidR="0015201A">
        <w:rPr>
          <w:rFonts w:asciiTheme="minorHAnsi" w:eastAsia="Calibri" w:hAnsiTheme="minorHAnsi" w:cs="Arial"/>
          <w:sz w:val="22"/>
          <w:szCs w:val="20"/>
          <w:lang w:val="en-US"/>
        </w:rPr>
        <w:t xml:space="preserve">returned to </w:t>
      </w:r>
      <w:r w:rsidR="006E4068">
        <w:rPr>
          <w:rFonts w:asciiTheme="minorHAnsi" w:eastAsia="Calibri" w:hAnsiTheme="minorHAnsi" w:cs="Arial"/>
          <w:sz w:val="22"/>
          <w:szCs w:val="20"/>
          <w:lang w:val="en-US"/>
        </w:rPr>
        <w:t>the Border Rivers</w:t>
      </w:r>
      <w:r w:rsidR="0015201A">
        <w:rPr>
          <w:rFonts w:asciiTheme="minorHAnsi" w:eastAsia="Calibri" w:hAnsiTheme="minorHAnsi" w:cs="Arial"/>
          <w:sz w:val="22"/>
          <w:szCs w:val="20"/>
          <w:lang w:val="en-US"/>
        </w:rPr>
        <w:t xml:space="preserve"> region</w:t>
      </w:r>
      <w:r w:rsidR="006E4068">
        <w:rPr>
          <w:rFonts w:asciiTheme="minorHAnsi" w:eastAsia="Calibri" w:hAnsiTheme="minorHAnsi" w:cs="Arial"/>
          <w:sz w:val="22"/>
          <w:szCs w:val="20"/>
          <w:lang w:val="en-US"/>
        </w:rPr>
        <w:t>.</w:t>
      </w:r>
      <w:r w:rsidR="00B946CE">
        <w:rPr>
          <w:rFonts w:asciiTheme="minorHAnsi" w:eastAsia="Calibri" w:hAnsiTheme="minorHAnsi" w:cs="Arial"/>
          <w:sz w:val="22"/>
          <w:szCs w:val="20"/>
          <w:lang w:val="en-US"/>
        </w:rPr>
        <w:t xml:space="preserve"> </w:t>
      </w:r>
      <w:r w:rsidR="001711FA">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   </w:t>
      </w:r>
      <w:r w:rsidR="00E004F9">
        <w:rPr>
          <w:rFonts w:asciiTheme="minorHAnsi" w:eastAsia="Calibri" w:hAnsiTheme="minorHAnsi" w:cs="Arial"/>
          <w:sz w:val="22"/>
          <w:szCs w:val="20"/>
          <w:lang w:val="en-US"/>
        </w:rPr>
        <w:t xml:space="preserve"> </w:t>
      </w:r>
    </w:p>
    <w:p w14:paraId="2BC9206C" w14:textId="3A628B3B" w:rsidR="00DE053D" w:rsidRDefault="002E104C"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release of </w:t>
      </w:r>
      <w:r w:rsidR="00DE053D">
        <w:rPr>
          <w:rFonts w:asciiTheme="minorHAnsi" w:eastAsia="Calibri" w:hAnsiTheme="minorHAnsi" w:cs="Arial"/>
          <w:sz w:val="22"/>
          <w:szCs w:val="20"/>
          <w:lang w:val="en-US"/>
        </w:rPr>
        <w:t>water for the environment</w:t>
      </w:r>
      <w:r>
        <w:rPr>
          <w:rFonts w:asciiTheme="minorHAnsi" w:eastAsia="Calibri" w:hAnsiTheme="minorHAnsi" w:cs="Arial"/>
          <w:sz w:val="22"/>
          <w:szCs w:val="20"/>
          <w:lang w:val="en-US"/>
        </w:rPr>
        <w:t xml:space="preserve"> in the Severn and Dumaresq </w:t>
      </w:r>
      <w:r w:rsidR="00EC5A58">
        <w:rPr>
          <w:rFonts w:asciiTheme="minorHAnsi" w:eastAsia="Calibri" w:hAnsiTheme="minorHAnsi" w:cs="Arial"/>
          <w:sz w:val="22"/>
          <w:szCs w:val="20"/>
          <w:lang w:val="en-US"/>
        </w:rPr>
        <w:t xml:space="preserve">rivers </w:t>
      </w:r>
      <w:r>
        <w:rPr>
          <w:rFonts w:asciiTheme="minorHAnsi" w:eastAsia="Calibri" w:hAnsiTheme="minorHAnsi" w:cs="Arial"/>
          <w:sz w:val="22"/>
          <w:szCs w:val="20"/>
          <w:lang w:val="en-US"/>
        </w:rPr>
        <w:t>during late winter/early spring</w:t>
      </w:r>
      <w:r w:rsidR="00EC5A58">
        <w:rPr>
          <w:rFonts w:asciiTheme="minorHAnsi" w:eastAsia="Calibri" w:hAnsiTheme="minorHAnsi" w:cs="Arial"/>
          <w:sz w:val="22"/>
          <w:szCs w:val="20"/>
          <w:lang w:val="en-US"/>
        </w:rPr>
        <w:t xml:space="preserve"> in</w:t>
      </w:r>
      <w:r>
        <w:rPr>
          <w:rFonts w:asciiTheme="minorHAnsi" w:eastAsia="Calibri" w:hAnsiTheme="minorHAnsi" w:cs="Arial"/>
          <w:sz w:val="22"/>
          <w:szCs w:val="20"/>
          <w:lang w:val="en-US"/>
        </w:rPr>
        <w:t xml:space="preserve"> </w:t>
      </w:r>
      <w:r w:rsidR="00EC5A58">
        <w:rPr>
          <w:rFonts w:asciiTheme="minorHAnsi" w:eastAsia="Calibri" w:hAnsiTheme="minorHAnsi" w:cs="Arial"/>
          <w:sz w:val="22"/>
          <w:szCs w:val="20"/>
          <w:lang w:val="en-US"/>
        </w:rPr>
        <w:t xml:space="preserve">2017 </w:t>
      </w:r>
      <w:r w:rsidR="00DE053D">
        <w:rPr>
          <w:rFonts w:asciiTheme="minorHAnsi" w:eastAsia="Calibri" w:hAnsiTheme="minorHAnsi" w:cs="Arial"/>
          <w:sz w:val="22"/>
          <w:szCs w:val="20"/>
          <w:lang w:val="en-US"/>
        </w:rPr>
        <w:t xml:space="preserve">appears to have been </w:t>
      </w:r>
      <w:r>
        <w:rPr>
          <w:rFonts w:asciiTheme="minorHAnsi" w:eastAsia="Calibri" w:hAnsiTheme="minorHAnsi" w:cs="Arial"/>
          <w:sz w:val="22"/>
          <w:szCs w:val="20"/>
          <w:lang w:val="en-US"/>
        </w:rPr>
        <w:t>effective in priming and maintaining habitat</w:t>
      </w:r>
      <w:r w:rsidR="0015201A">
        <w:rPr>
          <w:rFonts w:asciiTheme="minorHAnsi" w:eastAsia="Calibri" w:hAnsiTheme="minorHAnsi" w:cs="Arial"/>
          <w:sz w:val="22"/>
          <w:szCs w:val="20"/>
          <w:lang w:val="en-US"/>
        </w:rPr>
        <w:t xml:space="preserve">. The release also </w:t>
      </w:r>
      <w:r w:rsidR="00F56A4A">
        <w:rPr>
          <w:rFonts w:asciiTheme="minorHAnsi" w:eastAsia="Calibri" w:hAnsiTheme="minorHAnsi" w:cs="Arial"/>
          <w:sz w:val="22"/>
          <w:szCs w:val="20"/>
          <w:lang w:val="en-US"/>
        </w:rPr>
        <w:t>led to</w:t>
      </w:r>
      <w:r w:rsidR="009E7EF7">
        <w:rPr>
          <w:rFonts w:asciiTheme="minorHAnsi" w:eastAsia="Calibri" w:hAnsiTheme="minorHAnsi" w:cs="Arial"/>
          <w:sz w:val="22"/>
          <w:szCs w:val="20"/>
          <w:lang w:val="en-US"/>
        </w:rPr>
        <w:t xml:space="preserve"> increas</w:t>
      </w:r>
      <w:r w:rsidR="0015201A">
        <w:rPr>
          <w:rFonts w:asciiTheme="minorHAnsi" w:eastAsia="Calibri" w:hAnsiTheme="minorHAnsi" w:cs="Arial"/>
          <w:sz w:val="22"/>
          <w:szCs w:val="20"/>
          <w:lang w:val="en-US"/>
        </w:rPr>
        <w:t>ed</w:t>
      </w:r>
      <w:r w:rsidR="009E7EF7">
        <w:rPr>
          <w:rFonts w:asciiTheme="minorHAnsi" w:eastAsia="Calibri" w:hAnsiTheme="minorHAnsi" w:cs="Arial"/>
          <w:sz w:val="22"/>
          <w:szCs w:val="20"/>
          <w:lang w:val="en-US"/>
        </w:rPr>
        <w:t xml:space="preserve"> connectivity</w:t>
      </w:r>
      <w:r w:rsidR="00EC5A58">
        <w:rPr>
          <w:rFonts w:asciiTheme="minorHAnsi" w:eastAsia="Calibri" w:hAnsiTheme="minorHAnsi" w:cs="Arial"/>
          <w:sz w:val="22"/>
          <w:szCs w:val="20"/>
          <w:lang w:val="en-US"/>
        </w:rPr>
        <w:t xml:space="preserve"> throughout the </w:t>
      </w:r>
      <w:r w:rsidR="0015201A">
        <w:rPr>
          <w:rFonts w:asciiTheme="minorHAnsi" w:eastAsia="Calibri" w:hAnsiTheme="minorHAnsi" w:cs="Arial"/>
          <w:sz w:val="22"/>
          <w:szCs w:val="20"/>
          <w:lang w:val="en-US"/>
        </w:rPr>
        <w:t xml:space="preserve">wider </w:t>
      </w:r>
      <w:r w:rsidR="00EC5A58">
        <w:rPr>
          <w:rFonts w:asciiTheme="minorHAnsi" w:eastAsia="Calibri" w:hAnsiTheme="minorHAnsi" w:cs="Arial"/>
          <w:sz w:val="22"/>
          <w:szCs w:val="20"/>
          <w:lang w:val="en-US"/>
        </w:rPr>
        <w:t>Border Rivers</w:t>
      </w:r>
      <w:r w:rsidR="00DE053D">
        <w:rPr>
          <w:rFonts w:asciiTheme="minorHAnsi" w:eastAsia="Calibri" w:hAnsiTheme="minorHAnsi" w:cs="Arial"/>
          <w:sz w:val="22"/>
          <w:szCs w:val="20"/>
          <w:lang w:val="en-US"/>
        </w:rPr>
        <w:t xml:space="preserve"> </w:t>
      </w:r>
      <w:r w:rsidR="0015201A">
        <w:rPr>
          <w:rFonts w:asciiTheme="minorHAnsi" w:eastAsia="Calibri" w:hAnsiTheme="minorHAnsi" w:cs="Arial"/>
          <w:sz w:val="22"/>
          <w:szCs w:val="20"/>
          <w:lang w:val="en-US"/>
        </w:rPr>
        <w:t xml:space="preserve">region further </w:t>
      </w:r>
      <w:r w:rsidR="00DE053D">
        <w:rPr>
          <w:rFonts w:asciiTheme="minorHAnsi" w:eastAsia="Calibri" w:hAnsiTheme="minorHAnsi" w:cs="Arial"/>
          <w:sz w:val="22"/>
          <w:szCs w:val="20"/>
          <w:lang w:val="en-US"/>
        </w:rPr>
        <w:t xml:space="preserve">contributing to </w:t>
      </w:r>
      <w:r w:rsidR="0015201A">
        <w:rPr>
          <w:rFonts w:asciiTheme="minorHAnsi" w:eastAsia="Calibri" w:hAnsiTheme="minorHAnsi" w:cs="Arial"/>
          <w:sz w:val="22"/>
          <w:szCs w:val="20"/>
          <w:lang w:val="en-US"/>
        </w:rPr>
        <w:t xml:space="preserve">positive </w:t>
      </w:r>
      <w:r w:rsidR="00DE053D">
        <w:rPr>
          <w:rFonts w:asciiTheme="minorHAnsi" w:eastAsia="Calibri" w:hAnsiTheme="minorHAnsi" w:cs="Arial"/>
          <w:sz w:val="22"/>
          <w:szCs w:val="20"/>
          <w:lang w:val="en-US"/>
        </w:rPr>
        <w:t>native fish outcomes</w:t>
      </w:r>
      <w:r w:rsidR="003C03D5">
        <w:rPr>
          <w:rFonts w:asciiTheme="minorHAnsi" w:eastAsia="Calibri" w:hAnsiTheme="minorHAnsi" w:cs="Arial"/>
          <w:sz w:val="22"/>
          <w:szCs w:val="20"/>
          <w:lang w:val="en-US"/>
        </w:rPr>
        <w:t xml:space="preserve">. There were also a number of </w:t>
      </w:r>
      <w:r w:rsidR="00DE053D">
        <w:rPr>
          <w:rFonts w:asciiTheme="minorHAnsi" w:eastAsia="Calibri" w:hAnsiTheme="minorHAnsi" w:cs="Arial"/>
          <w:sz w:val="22"/>
          <w:szCs w:val="20"/>
          <w:lang w:val="en-US"/>
        </w:rPr>
        <w:t>species specific responses:</w:t>
      </w:r>
      <w:r w:rsidR="00DE053D" w:rsidRPr="00DE053D">
        <w:rPr>
          <w:rFonts w:asciiTheme="minorHAnsi" w:eastAsia="Calibri" w:hAnsiTheme="minorHAnsi" w:cs="Arial"/>
          <w:sz w:val="22"/>
          <w:szCs w:val="20"/>
          <w:lang w:val="en-US"/>
        </w:rPr>
        <w:t xml:space="preserve"> </w:t>
      </w:r>
    </w:p>
    <w:p w14:paraId="2BC9206D" w14:textId="7184264E" w:rsidR="00DE053D" w:rsidRDefault="003C03D5" w:rsidP="00DE053D">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Post environmental flow release m</w:t>
      </w:r>
      <w:r w:rsidR="00DE053D" w:rsidRPr="00DE053D">
        <w:rPr>
          <w:rFonts w:asciiTheme="minorHAnsi" w:eastAsia="Calibri" w:hAnsiTheme="minorHAnsi" w:cs="Arial"/>
          <w:sz w:val="22"/>
          <w:szCs w:val="20"/>
          <w:lang w:val="en-US"/>
        </w:rPr>
        <w:t>onitoring found increased numbers of Murray Cod young-of-year in both the Macintyre and Dumaresq systems; whilst in the Severn River only three Murray Cod young-of-year were recorded.</w:t>
      </w:r>
      <w:r w:rsidR="002C7EB2" w:rsidRPr="002C7EB2">
        <w:rPr>
          <w:rFonts w:asciiTheme="minorHAnsi" w:eastAsia="Calibri" w:hAnsiTheme="minorHAnsi" w:cs="Arial"/>
          <w:sz w:val="22"/>
          <w:szCs w:val="20"/>
        </w:rPr>
        <w:t xml:space="preserve"> </w:t>
      </w:r>
    </w:p>
    <w:p w14:paraId="2BC9206E" w14:textId="77777777" w:rsidR="00DE053D" w:rsidRPr="00DE053D" w:rsidRDefault="00DE053D" w:rsidP="00DE053D">
      <w:pPr>
        <w:pStyle w:val="ListParagraph"/>
        <w:numPr>
          <w:ilvl w:val="0"/>
          <w:numId w:val="15"/>
        </w:numPr>
        <w:spacing w:before="120" w:after="120"/>
        <w:jc w:val="both"/>
        <w:rPr>
          <w:rFonts w:asciiTheme="minorHAnsi" w:eastAsia="Calibri" w:hAnsiTheme="minorHAnsi" w:cs="Arial"/>
          <w:sz w:val="22"/>
          <w:szCs w:val="20"/>
          <w:lang w:val="en-US"/>
        </w:rPr>
      </w:pPr>
      <w:r w:rsidRPr="00DE053D">
        <w:rPr>
          <w:rFonts w:asciiTheme="minorHAnsi" w:eastAsia="Calibri" w:hAnsiTheme="minorHAnsi" w:cs="Arial"/>
          <w:sz w:val="22"/>
          <w:szCs w:val="20"/>
          <w:lang w:val="en-US"/>
        </w:rPr>
        <w:t xml:space="preserve">Freshwater Catfish were recorded in all systems, with variable catch numbers among sampling events. </w:t>
      </w:r>
      <w:r w:rsidR="003C03D5">
        <w:rPr>
          <w:rFonts w:asciiTheme="minorHAnsi" w:eastAsia="Calibri" w:hAnsiTheme="minorHAnsi" w:cs="Arial"/>
          <w:sz w:val="22"/>
          <w:szCs w:val="20"/>
          <w:lang w:val="en-US"/>
        </w:rPr>
        <w:t>Freshwater catfish</w:t>
      </w:r>
      <w:r w:rsidRPr="00DE053D">
        <w:rPr>
          <w:rFonts w:asciiTheme="minorHAnsi" w:eastAsia="Calibri" w:hAnsiTheme="minorHAnsi" w:cs="Arial"/>
          <w:sz w:val="22"/>
          <w:szCs w:val="20"/>
          <w:lang w:val="en-US"/>
        </w:rPr>
        <w:t xml:space="preserve"> is known to breed and recruit during  low flow periods (Pusey et al. 2004), though during this monitoring period Freshwater Catfish nests and recruits were observed, and increased after </w:t>
      </w:r>
      <w:r>
        <w:rPr>
          <w:rFonts w:asciiTheme="minorHAnsi" w:eastAsia="Calibri" w:hAnsiTheme="minorHAnsi" w:cs="Arial"/>
          <w:sz w:val="22"/>
          <w:szCs w:val="20"/>
          <w:lang w:val="en-US"/>
        </w:rPr>
        <w:t>fresh events, including those contributed to by the release of water for the environment,</w:t>
      </w:r>
      <w:r w:rsidRPr="00DE053D">
        <w:rPr>
          <w:rFonts w:asciiTheme="minorHAnsi" w:eastAsia="Calibri" w:hAnsiTheme="minorHAnsi" w:cs="Arial"/>
          <w:sz w:val="22"/>
          <w:szCs w:val="20"/>
          <w:lang w:val="en-US"/>
        </w:rPr>
        <w:t xml:space="preserve"> in both the Dumaresq and Severn rivers. </w:t>
      </w:r>
      <w:r w:rsidRPr="00DE053D">
        <w:rPr>
          <w:rFonts w:asciiTheme="minorHAnsi" w:eastAsia="Calibri" w:hAnsiTheme="minorHAnsi" w:cs="Arial"/>
          <w:sz w:val="22"/>
          <w:szCs w:val="20"/>
        </w:rPr>
        <w:t xml:space="preserve">Larval trapping </w:t>
      </w:r>
      <w:r w:rsidR="003C03D5">
        <w:rPr>
          <w:rFonts w:asciiTheme="minorHAnsi" w:eastAsia="Calibri" w:hAnsiTheme="minorHAnsi" w:cs="Arial"/>
          <w:sz w:val="22"/>
          <w:szCs w:val="20"/>
        </w:rPr>
        <w:t>undertaken</w:t>
      </w:r>
      <w:r w:rsidR="003C03D5" w:rsidRPr="00DE053D">
        <w:rPr>
          <w:rFonts w:asciiTheme="minorHAnsi" w:eastAsia="Calibri" w:hAnsiTheme="minorHAnsi" w:cs="Arial"/>
          <w:sz w:val="22"/>
          <w:szCs w:val="20"/>
        </w:rPr>
        <w:t xml:space="preserve"> </w:t>
      </w:r>
      <w:r w:rsidRPr="00DE053D">
        <w:rPr>
          <w:rFonts w:asciiTheme="minorHAnsi" w:eastAsia="Calibri" w:hAnsiTheme="minorHAnsi" w:cs="Arial"/>
          <w:sz w:val="22"/>
          <w:szCs w:val="20"/>
        </w:rPr>
        <w:t>in the Severn River during November 2017 further confirmed this, yielding two Freshwater Catfish larvae; however circumstances limited the amount of larval trapping that could be undertaken.</w:t>
      </w:r>
    </w:p>
    <w:p w14:paraId="2BC9206F" w14:textId="77777777" w:rsidR="00DE053D" w:rsidRDefault="00DE053D" w:rsidP="00DE053D">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w:t>
      </w:r>
      <w:r w:rsidRPr="007433CE">
        <w:rPr>
          <w:rFonts w:asciiTheme="minorHAnsi" w:eastAsia="Calibri" w:hAnsiTheme="minorHAnsi" w:cs="Arial"/>
          <w:sz w:val="22"/>
          <w:szCs w:val="20"/>
          <w:lang w:val="en-US"/>
        </w:rPr>
        <w:t xml:space="preserve">abundance of </w:t>
      </w:r>
      <w:r>
        <w:rPr>
          <w:rFonts w:asciiTheme="minorHAnsi" w:eastAsia="Calibri" w:hAnsiTheme="minorHAnsi" w:cs="Arial"/>
          <w:sz w:val="22"/>
          <w:szCs w:val="20"/>
          <w:lang w:val="en-US"/>
        </w:rPr>
        <w:t xml:space="preserve">Unspecked Hardyhead and Murray-Darling Rainbowfish </w:t>
      </w:r>
      <w:r w:rsidRPr="007433CE">
        <w:rPr>
          <w:rFonts w:asciiTheme="minorHAnsi" w:eastAsia="Calibri" w:hAnsiTheme="minorHAnsi" w:cs="Arial"/>
          <w:sz w:val="22"/>
          <w:szCs w:val="20"/>
          <w:lang w:val="en-US"/>
        </w:rPr>
        <w:t xml:space="preserve">increased in </w:t>
      </w:r>
      <w:r>
        <w:rPr>
          <w:rFonts w:asciiTheme="minorHAnsi" w:eastAsia="Calibri" w:hAnsiTheme="minorHAnsi" w:cs="Arial"/>
          <w:sz w:val="22"/>
          <w:szCs w:val="20"/>
          <w:lang w:val="en-US"/>
        </w:rPr>
        <w:t xml:space="preserve">seasons following </w:t>
      </w:r>
      <w:r w:rsidRPr="007433CE">
        <w:rPr>
          <w:rFonts w:asciiTheme="minorHAnsi" w:eastAsia="Calibri" w:hAnsiTheme="minorHAnsi" w:cs="Arial"/>
          <w:sz w:val="22"/>
          <w:szCs w:val="20"/>
          <w:lang w:val="en-US"/>
        </w:rPr>
        <w:t xml:space="preserve">the </w:t>
      </w:r>
      <w:r>
        <w:rPr>
          <w:rFonts w:asciiTheme="minorHAnsi" w:eastAsia="Calibri" w:hAnsiTheme="minorHAnsi" w:cs="Arial"/>
          <w:sz w:val="22"/>
          <w:szCs w:val="20"/>
          <w:lang w:val="en-US"/>
        </w:rPr>
        <w:t>release of water for the environment</w:t>
      </w:r>
      <w:r w:rsidRPr="007433CE">
        <w:rPr>
          <w:rFonts w:asciiTheme="minorHAnsi" w:eastAsia="Calibri" w:hAnsiTheme="minorHAnsi" w:cs="Arial"/>
          <w:sz w:val="22"/>
          <w:szCs w:val="20"/>
          <w:lang w:val="en-US"/>
        </w:rPr>
        <w:t>.</w:t>
      </w:r>
    </w:p>
    <w:p w14:paraId="2BC92070" w14:textId="77777777" w:rsidR="002C7EB2" w:rsidRDefault="00DE053D" w:rsidP="00DE053D">
      <w:pPr>
        <w:pStyle w:val="ListParagraph"/>
        <w:numPr>
          <w:ilvl w:val="0"/>
          <w:numId w:val="15"/>
        </w:num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release of water for the environment during the sampling period also benefited </w:t>
      </w:r>
      <w:r w:rsidRPr="00FA3E2E">
        <w:rPr>
          <w:rFonts w:asciiTheme="minorHAnsi" w:eastAsia="Calibri" w:hAnsiTheme="minorHAnsi" w:cs="Arial"/>
          <w:i/>
          <w:sz w:val="22"/>
          <w:szCs w:val="20"/>
          <w:lang w:val="en-US"/>
        </w:rPr>
        <w:t>Generalist</w:t>
      </w:r>
      <w:r>
        <w:rPr>
          <w:rFonts w:asciiTheme="minorHAnsi" w:eastAsia="Calibri" w:hAnsiTheme="minorHAnsi" w:cs="Arial"/>
          <w:sz w:val="22"/>
          <w:szCs w:val="20"/>
          <w:lang w:val="en-US"/>
        </w:rPr>
        <w:t xml:space="preserve"> species such as Bony Herring and Carp Gudgeon, </w:t>
      </w:r>
      <w:r w:rsidR="003C03D5">
        <w:rPr>
          <w:rFonts w:asciiTheme="minorHAnsi" w:eastAsia="Calibri" w:hAnsiTheme="minorHAnsi" w:cs="Arial"/>
          <w:sz w:val="22"/>
          <w:szCs w:val="20"/>
          <w:lang w:val="en-US"/>
        </w:rPr>
        <w:t xml:space="preserve">with increased </w:t>
      </w:r>
      <w:r>
        <w:rPr>
          <w:rFonts w:asciiTheme="minorHAnsi" w:eastAsia="Calibri" w:hAnsiTheme="minorHAnsi" w:cs="Arial"/>
          <w:sz w:val="22"/>
          <w:szCs w:val="20"/>
          <w:lang w:val="en-US"/>
        </w:rPr>
        <w:t>spawning and recruitment observed</w:t>
      </w:r>
      <w:r w:rsidR="003C03D5">
        <w:rPr>
          <w:rFonts w:asciiTheme="minorHAnsi" w:eastAsia="Calibri" w:hAnsiTheme="minorHAnsi" w:cs="Arial"/>
          <w:sz w:val="22"/>
          <w:szCs w:val="20"/>
          <w:lang w:val="en-US"/>
        </w:rPr>
        <w:t xml:space="preserve"> following environmental flow releases</w:t>
      </w:r>
      <w:r>
        <w:rPr>
          <w:rFonts w:asciiTheme="minorHAnsi" w:eastAsia="Calibri" w:hAnsiTheme="minorHAnsi" w:cs="Arial"/>
          <w:sz w:val="22"/>
          <w:szCs w:val="20"/>
          <w:lang w:val="en-US"/>
        </w:rPr>
        <w:t>.</w:t>
      </w:r>
    </w:p>
    <w:p w14:paraId="2BC92071" w14:textId="6AA56677" w:rsidR="00DE053D" w:rsidRDefault="002C7EB2" w:rsidP="002C7EB2">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Three exotic species were recorded during project period. Of these, Common Carp contributed more to the total biomass </w:t>
      </w:r>
      <w:r w:rsidR="000C6995">
        <w:rPr>
          <w:rFonts w:asciiTheme="minorHAnsi" w:eastAsia="Calibri" w:hAnsiTheme="minorHAnsi" w:cs="Arial"/>
          <w:sz w:val="22"/>
          <w:szCs w:val="20"/>
          <w:lang w:val="en-US"/>
        </w:rPr>
        <w:t xml:space="preserve">of fish </w:t>
      </w:r>
      <w:r>
        <w:rPr>
          <w:rFonts w:asciiTheme="minorHAnsi" w:eastAsia="Calibri" w:hAnsiTheme="minorHAnsi" w:cs="Arial"/>
          <w:sz w:val="22"/>
          <w:szCs w:val="20"/>
          <w:lang w:val="en-US"/>
        </w:rPr>
        <w:t>than any other species present</w:t>
      </w:r>
      <w:r w:rsidR="003C03D5">
        <w:rPr>
          <w:rFonts w:asciiTheme="minorHAnsi" w:eastAsia="Calibri" w:hAnsiTheme="minorHAnsi" w:cs="Arial"/>
          <w:sz w:val="22"/>
          <w:szCs w:val="20"/>
          <w:lang w:val="en-US"/>
        </w:rPr>
        <w:t>,</w:t>
      </w:r>
      <w:r>
        <w:rPr>
          <w:rFonts w:asciiTheme="minorHAnsi" w:eastAsia="Calibri" w:hAnsiTheme="minorHAnsi" w:cs="Arial"/>
          <w:sz w:val="22"/>
          <w:szCs w:val="20"/>
          <w:lang w:val="en-US"/>
        </w:rPr>
        <w:t xml:space="preserve"> despite being largely restricted to only two of the three waterways </w:t>
      </w:r>
      <w:r w:rsidR="003C03D5">
        <w:rPr>
          <w:rFonts w:asciiTheme="minorHAnsi" w:eastAsia="Calibri" w:hAnsiTheme="minorHAnsi" w:cs="Arial"/>
          <w:sz w:val="22"/>
          <w:szCs w:val="20"/>
          <w:lang w:val="en-US"/>
        </w:rPr>
        <w:t>sampled</w:t>
      </w:r>
      <w:r>
        <w:rPr>
          <w:rFonts w:asciiTheme="minorHAnsi" w:eastAsia="Calibri" w:hAnsiTheme="minorHAnsi" w:cs="Arial"/>
          <w:sz w:val="22"/>
          <w:szCs w:val="20"/>
          <w:lang w:val="en-US"/>
        </w:rPr>
        <w:t xml:space="preserve">. </w:t>
      </w:r>
      <w:r w:rsidR="003C03D5">
        <w:rPr>
          <w:rFonts w:asciiTheme="minorHAnsi" w:eastAsia="Calibri" w:hAnsiTheme="minorHAnsi" w:cs="Arial"/>
          <w:sz w:val="22"/>
          <w:szCs w:val="20"/>
          <w:lang w:val="en-US"/>
        </w:rPr>
        <w:t>Of the exotic</w:t>
      </w:r>
      <w:r>
        <w:rPr>
          <w:rFonts w:asciiTheme="minorHAnsi" w:eastAsia="Calibri" w:hAnsiTheme="minorHAnsi" w:cs="Arial"/>
          <w:sz w:val="22"/>
          <w:szCs w:val="20"/>
          <w:lang w:val="en-US"/>
        </w:rPr>
        <w:t xml:space="preserve"> species </w:t>
      </w:r>
      <w:r w:rsidR="003C03D5">
        <w:rPr>
          <w:rFonts w:asciiTheme="minorHAnsi" w:eastAsia="Calibri" w:hAnsiTheme="minorHAnsi" w:cs="Arial"/>
          <w:sz w:val="22"/>
          <w:szCs w:val="20"/>
          <w:lang w:val="en-US"/>
        </w:rPr>
        <w:t xml:space="preserve">present, Common Carp is likely having the </w:t>
      </w:r>
      <w:r>
        <w:rPr>
          <w:rFonts w:asciiTheme="minorHAnsi" w:eastAsia="Calibri" w:hAnsiTheme="minorHAnsi" w:cs="Arial"/>
          <w:sz w:val="22"/>
          <w:szCs w:val="20"/>
          <w:lang w:val="en-US"/>
        </w:rPr>
        <w:t xml:space="preserve">greatest impact on native fish condition in the Border Rivers. However, most notable was the absence of Carp recruits over the </w:t>
      </w:r>
      <w:r w:rsidR="00FA3E2E">
        <w:rPr>
          <w:rFonts w:asciiTheme="minorHAnsi" w:eastAsia="Calibri" w:hAnsiTheme="minorHAnsi" w:cs="Arial"/>
          <w:sz w:val="22"/>
          <w:szCs w:val="20"/>
          <w:lang w:val="en-US"/>
        </w:rPr>
        <w:t>four</w:t>
      </w:r>
      <w:r>
        <w:rPr>
          <w:rFonts w:asciiTheme="minorHAnsi" w:eastAsia="Calibri" w:hAnsiTheme="minorHAnsi" w:cs="Arial"/>
          <w:sz w:val="22"/>
          <w:szCs w:val="20"/>
          <w:lang w:val="en-US"/>
        </w:rPr>
        <w:t xml:space="preserve"> years of monitoring; suggesting conditions were not suitable for the recruitment of this species during the sampling period. Future management of water for the environment </w:t>
      </w:r>
      <w:r w:rsidR="00B479F3">
        <w:rPr>
          <w:rFonts w:asciiTheme="minorHAnsi" w:eastAsia="Calibri" w:hAnsiTheme="minorHAnsi" w:cs="Arial"/>
          <w:sz w:val="22"/>
          <w:szCs w:val="20"/>
          <w:lang w:val="en-US"/>
        </w:rPr>
        <w:t xml:space="preserve">in the Border Rivers region </w:t>
      </w:r>
      <w:r>
        <w:rPr>
          <w:rFonts w:asciiTheme="minorHAnsi" w:eastAsia="Calibri" w:hAnsiTheme="minorHAnsi" w:cs="Arial"/>
          <w:sz w:val="22"/>
          <w:szCs w:val="20"/>
          <w:lang w:val="en-US"/>
        </w:rPr>
        <w:t xml:space="preserve">should aim to </w:t>
      </w:r>
      <w:r w:rsidR="00B479F3">
        <w:rPr>
          <w:rFonts w:asciiTheme="minorHAnsi" w:eastAsia="Calibri" w:hAnsiTheme="minorHAnsi" w:cs="Arial"/>
          <w:sz w:val="22"/>
          <w:szCs w:val="20"/>
          <w:lang w:val="en-US"/>
        </w:rPr>
        <w:t>ensure that releases of water minimi</w:t>
      </w:r>
      <w:r w:rsidR="00FA3E2E">
        <w:rPr>
          <w:rFonts w:asciiTheme="minorHAnsi" w:eastAsia="Calibri" w:hAnsiTheme="minorHAnsi" w:cs="Arial"/>
          <w:sz w:val="22"/>
          <w:szCs w:val="20"/>
          <w:lang w:val="en-US"/>
        </w:rPr>
        <w:t>s</w:t>
      </w:r>
      <w:r w:rsidR="00B479F3">
        <w:rPr>
          <w:rFonts w:asciiTheme="minorHAnsi" w:eastAsia="Calibri" w:hAnsiTheme="minorHAnsi" w:cs="Arial"/>
          <w:sz w:val="22"/>
          <w:szCs w:val="20"/>
          <w:lang w:val="en-US"/>
        </w:rPr>
        <w:t xml:space="preserve">e the opportunity for </w:t>
      </w:r>
      <w:r>
        <w:rPr>
          <w:rFonts w:asciiTheme="minorHAnsi" w:eastAsia="Calibri" w:hAnsiTheme="minorHAnsi" w:cs="Arial"/>
          <w:sz w:val="22"/>
          <w:szCs w:val="20"/>
          <w:lang w:val="en-US"/>
        </w:rPr>
        <w:t>Common Carp</w:t>
      </w:r>
      <w:r w:rsidR="00B479F3">
        <w:rPr>
          <w:rFonts w:asciiTheme="minorHAnsi" w:eastAsia="Calibri" w:hAnsiTheme="minorHAnsi" w:cs="Arial"/>
          <w:sz w:val="22"/>
          <w:szCs w:val="20"/>
          <w:lang w:val="en-US"/>
        </w:rPr>
        <w:t xml:space="preserve"> to spawn and ultimately recruit</w:t>
      </w:r>
      <w:r>
        <w:rPr>
          <w:rFonts w:asciiTheme="minorHAnsi" w:eastAsia="Calibri" w:hAnsiTheme="minorHAnsi" w:cs="Arial"/>
          <w:sz w:val="22"/>
          <w:szCs w:val="20"/>
          <w:lang w:val="en-US"/>
        </w:rPr>
        <w:t>.</w:t>
      </w:r>
      <w:r w:rsidR="00DE053D" w:rsidRPr="002C7EB2">
        <w:rPr>
          <w:rFonts w:asciiTheme="minorHAnsi" w:eastAsia="Calibri" w:hAnsiTheme="minorHAnsi" w:cs="Arial"/>
          <w:sz w:val="22"/>
          <w:szCs w:val="20"/>
          <w:lang w:val="en-US"/>
        </w:rPr>
        <w:t xml:space="preserve"> </w:t>
      </w:r>
    </w:p>
    <w:p w14:paraId="2BC92072" w14:textId="77777777" w:rsidR="00DE053D" w:rsidRPr="00DE053D" w:rsidRDefault="0055325C" w:rsidP="00C4305A">
      <w:pPr>
        <w:spacing w:before="120" w:after="120"/>
        <w:jc w:val="both"/>
        <w:rPr>
          <w:rFonts w:asciiTheme="minorHAnsi" w:eastAsia="Calibri" w:hAnsiTheme="minorHAnsi" w:cs="Arial"/>
          <w:b/>
          <w:sz w:val="22"/>
          <w:szCs w:val="20"/>
          <w:lang w:val="en-US"/>
        </w:rPr>
      </w:pPr>
      <w:r>
        <w:rPr>
          <w:rFonts w:asciiTheme="minorHAnsi" w:eastAsia="Calibri" w:hAnsiTheme="minorHAnsi" w:cs="Arial"/>
          <w:b/>
          <w:sz w:val="22"/>
          <w:szCs w:val="20"/>
          <w:lang w:val="en-US"/>
        </w:rPr>
        <w:t>Flows and habitat</w:t>
      </w:r>
      <w:r w:rsidR="00DE053D">
        <w:rPr>
          <w:rFonts w:asciiTheme="minorHAnsi" w:eastAsia="Calibri" w:hAnsiTheme="minorHAnsi" w:cs="Arial"/>
          <w:b/>
          <w:sz w:val="22"/>
          <w:szCs w:val="20"/>
          <w:lang w:val="en-US"/>
        </w:rPr>
        <w:t xml:space="preserve"> in the Border Rivers</w:t>
      </w:r>
    </w:p>
    <w:p w14:paraId="28C50764" w14:textId="77777777" w:rsidR="00F56A4A" w:rsidRDefault="002E104C"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The river systems surveyed in this project all contain habitat types and conditions suitable for the native fish species </w:t>
      </w:r>
      <w:r w:rsidR="00B479F3">
        <w:rPr>
          <w:rFonts w:asciiTheme="minorHAnsi" w:eastAsia="Calibri" w:hAnsiTheme="minorHAnsi" w:cs="Arial"/>
          <w:sz w:val="22"/>
          <w:szCs w:val="20"/>
          <w:lang w:val="en-US"/>
        </w:rPr>
        <w:t>present</w:t>
      </w:r>
      <w:r>
        <w:rPr>
          <w:rFonts w:asciiTheme="minorHAnsi" w:eastAsia="Calibri" w:hAnsiTheme="minorHAnsi" w:cs="Arial"/>
          <w:sz w:val="22"/>
          <w:szCs w:val="20"/>
          <w:lang w:val="en-US"/>
        </w:rPr>
        <w:t xml:space="preserve"> in the region. This is particularly the case for Murray </w:t>
      </w:r>
      <w:r w:rsidR="00EC5A58">
        <w:rPr>
          <w:rFonts w:asciiTheme="minorHAnsi" w:eastAsia="Calibri" w:hAnsiTheme="minorHAnsi" w:cs="Arial"/>
          <w:sz w:val="22"/>
          <w:szCs w:val="20"/>
          <w:lang w:val="en-US"/>
        </w:rPr>
        <w:t>Cod</w:t>
      </w:r>
      <w:r>
        <w:rPr>
          <w:rFonts w:asciiTheme="minorHAnsi" w:eastAsia="Calibri" w:hAnsiTheme="minorHAnsi" w:cs="Arial"/>
          <w:sz w:val="22"/>
          <w:szCs w:val="20"/>
          <w:lang w:val="en-US"/>
        </w:rPr>
        <w:t xml:space="preserve">, with </w:t>
      </w:r>
      <w:r w:rsidR="00B479F3">
        <w:rPr>
          <w:rFonts w:asciiTheme="minorHAnsi" w:eastAsia="Calibri" w:hAnsiTheme="minorHAnsi" w:cs="Arial"/>
          <w:sz w:val="22"/>
          <w:szCs w:val="20"/>
          <w:lang w:val="en-US"/>
        </w:rPr>
        <w:t xml:space="preserve">ideal </w:t>
      </w:r>
      <w:r>
        <w:rPr>
          <w:rFonts w:asciiTheme="minorHAnsi" w:eastAsia="Calibri" w:hAnsiTheme="minorHAnsi" w:cs="Arial"/>
          <w:sz w:val="22"/>
          <w:szCs w:val="20"/>
          <w:lang w:val="en-US"/>
        </w:rPr>
        <w:t xml:space="preserve">spawning and recruitment habitat such as large woody habitat and undercut banks </w:t>
      </w:r>
      <w:r w:rsidR="00B479F3">
        <w:rPr>
          <w:rFonts w:asciiTheme="minorHAnsi" w:eastAsia="Calibri" w:hAnsiTheme="minorHAnsi" w:cs="Arial"/>
          <w:sz w:val="22"/>
          <w:szCs w:val="20"/>
          <w:lang w:val="en-US"/>
        </w:rPr>
        <w:t xml:space="preserve">abundant </w:t>
      </w:r>
      <w:r>
        <w:rPr>
          <w:rFonts w:asciiTheme="minorHAnsi" w:eastAsia="Calibri" w:hAnsiTheme="minorHAnsi" w:cs="Arial"/>
          <w:sz w:val="22"/>
          <w:szCs w:val="20"/>
          <w:lang w:val="en-US"/>
        </w:rPr>
        <w:t xml:space="preserve">in the Severn, Dumaresq and Macintyre </w:t>
      </w:r>
      <w:r w:rsidR="00EC5A58">
        <w:rPr>
          <w:rFonts w:asciiTheme="minorHAnsi" w:eastAsia="Calibri" w:hAnsiTheme="minorHAnsi" w:cs="Arial"/>
          <w:sz w:val="22"/>
          <w:szCs w:val="20"/>
          <w:lang w:val="en-US"/>
        </w:rPr>
        <w:t>rivers</w:t>
      </w:r>
      <w:r>
        <w:rPr>
          <w:rFonts w:asciiTheme="minorHAnsi" w:eastAsia="Calibri" w:hAnsiTheme="minorHAnsi" w:cs="Arial"/>
          <w:sz w:val="22"/>
          <w:szCs w:val="20"/>
          <w:lang w:val="en-US"/>
        </w:rPr>
        <w:t xml:space="preserve">. Observations of the preferred spawning habitat </w:t>
      </w:r>
      <w:r w:rsidR="00EC5A58">
        <w:rPr>
          <w:rFonts w:asciiTheme="minorHAnsi" w:eastAsia="Calibri" w:hAnsiTheme="minorHAnsi" w:cs="Arial"/>
          <w:sz w:val="22"/>
          <w:szCs w:val="20"/>
          <w:lang w:val="en-US"/>
        </w:rPr>
        <w:t xml:space="preserve">for </w:t>
      </w:r>
      <w:r>
        <w:rPr>
          <w:rFonts w:asciiTheme="minorHAnsi" w:eastAsia="Calibri" w:hAnsiTheme="minorHAnsi" w:cs="Arial"/>
          <w:sz w:val="22"/>
          <w:szCs w:val="20"/>
          <w:lang w:val="en-US"/>
        </w:rPr>
        <w:t xml:space="preserve">Murray </w:t>
      </w:r>
      <w:r w:rsidR="00EC5A58">
        <w:rPr>
          <w:rFonts w:asciiTheme="minorHAnsi" w:eastAsia="Calibri" w:hAnsiTheme="minorHAnsi" w:cs="Arial"/>
          <w:sz w:val="22"/>
          <w:szCs w:val="20"/>
          <w:lang w:val="en-US"/>
        </w:rPr>
        <w:t xml:space="preserve">Cod </w:t>
      </w:r>
      <w:r>
        <w:rPr>
          <w:rFonts w:asciiTheme="minorHAnsi" w:eastAsia="Calibri" w:hAnsiTheme="minorHAnsi" w:cs="Arial"/>
          <w:sz w:val="22"/>
          <w:szCs w:val="20"/>
          <w:lang w:val="en-US"/>
        </w:rPr>
        <w:t>in the Dumaresq River have found that most fish in this river largely use bank</w:t>
      </w:r>
      <w:r w:rsidR="00CF1AA9">
        <w:rPr>
          <w:rFonts w:asciiTheme="minorHAnsi" w:eastAsia="Calibri" w:hAnsiTheme="minorHAnsi" w:cs="Arial"/>
          <w:sz w:val="22"/>
          <w:szCs w:val="20"/>
          <w:lang w:val="en-US"/>
        </w:rPr>
        <w:t xml:space="preserve"> overhangs</w:t>
      </w:r>
      <w:r>
        <w:rPr>
          <w:rFonts w:asciiTheme="minorHAnsi" w:eastAsia="Calibri" w:hAnsiTheme="minorHAnsi" w:cs="Arial"/>
          <w:sz w:val="22"/>
          <w:szCs w:val="20"/>
          <w:lang w:val="en-US"/>
        </w:rPr>
        <w:t xml:space="preserve"> (G. Butler, unpublished data). Habitat in both the Macintyre and Severn </w:t>
      </w:r>
      <w:r w:rsidR="00EC5A58">
        <w:rPr>
          <w:rFonts w:asciiTheme="minorHAnsi" w:eastAsia="Calibri" w:hAnsiTheme="minorHAnsi" w:cs="Arial"/>
          <w:sz w:val="22"/>
          <w:szCs w:val="20"/>
          <w:lang w:val="en-US"/>
        </w:rPr>
        <w:t xml:space="preserve">rivers </w:t>
      </w:r>
      <w:r>
        <w:rPr>
          <w:rFonts w:asciiTheme="minorHAnsi" w:eastAsia="Calibri" w:hAnsiTheme="minorHAnsi" w:cs="Arial"/>
          <w:sz w:val="22"/>
          <w:szCs w:val="20"/>
          <w:lang w:val="en-US"/>
        </w:rPr>
        <w:t>is similar to the Dumaresq R</w:t>
      </w:r>
      <w:r w:rsidR="00EC5A58">
        <w:rPr>
          <w:rFonts w:asciiTheme="minorHAnsi" w:eastAsia="Calibri" w:hAnsiTheme="minorHAnsi" w:cs="Arial"/>
          <w:sz w:val="22"/>
          <w:szCs w:val="20"/>
          <w:lang w:val="en-US"/>
        </w:rPr>
        <w:t>iver</w:t>
      </w:r>
      <w:r>
        <w:rPr>
          <w:rFonts w:asciiTheme="minorHAnsi" w:eastAsia="Calibri" w:hAnsiTheme="minorHAnsi" w:cs="Arial"/>
          <w:sz w:val="22"/>
          <w:szCs w:val="20"/>
          <w:lang w:val="en-US"/>
        </w:rPr>
        <w:t xml:space="preserve"> and it is expected that Murray </w:t>
      </w:r>
      <w:r w:rsidR="00EC5A58">
        <w:rPr>
          <w:rFonts w:asciiTheme="minorHAnsi" w:eastAsia="Calibri" w:hAnsiTheme="minorHAnsi" w:cs="Arial"/>
          <w:sz w:val="22"/>
          <w:szCs w:val="20"/>
          <w:lang w:val="en-US"/>
        </w:rPr>
        <w:t xml:space="preserve">Cod </w:t>
      </w:r>
      <w:r>
        <w:rPr>
          <w:rFonts w:asciiTheme="minorHAnsi" w:eastAsia="Calibri" w:hAnsiTheme="minorHAnsi" w:cs="Arial"/>
          <w:sz w:val="22"/>
          <w:szCs w:val="20"/>
          <w:lang w:val="en-US"/>
        </w:rPr>
        <w:t>would be using similar habitat</w:t>
      </w:r>
      <w:r w:rsidR="00EC5A58">
        <w:rPr>
          <w:rFonts w:asciiTheme="minorHAnsi" w:eastAsia="Calibri" w:hAnsiTheme="minorHAnsi" w:cs="Arial"/>
          <w:sz w:val="22"/>
          <w:szCs w:val="20"/>
          <w:lang w:val="en-US"/>
        </w:rPr>
        <w:t xml:space="preserve"> in these systems</w:t>
      </w:r>
      <w:r>
        <w:rPr>
          <w:rFonts w:asciiTheme="minorHAnsi" w:eastAsia="Calibri" w:hAnsiTheme="minorHAnsi" w:cs="Arial"/>
          <w:sz w:val="22"/>
          <w:szCs w:val="20"/>
          <w:lang w:val="en-US"/>
        </w:rPr>
        <w:t xml:space="preserve">. </w:t>
      </w:r>
    </w:p>
    <w:p w14:paraId="2BC92073" w14:textId="0DA43EEE" w:rsidR="002E104C" w:rsidRDefault="002E104C"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It was noted</w:t>
      </w:r>
      <w:r w:rsidR="00B479F3">
        <w:rPr>
          <w:rFonts w:asciiTheme="minorHAnsi" w:eastAsia="Calibri" w:hAnsiTheme="minorHAnsi" w:cs="Arial"/>
          <w:sz w:val="22"/>
          <w:szCs w:val="20"/>
          <w:lang w:val="en-US"/>
        </w:rPr>
        <w:t xml:space="preserve"> during the current study</w:t>
      </w:r>
      <w:r>
        <w:rPr>
          <w:rFonts w:asciiTheme="minorHAnsi" w:eastAsia="Calibri" w:hAnsiTheme="minorHAnsi" w:cs="Arial"/>
          <w:sz w:val="22"/>
          <w:szCs w:val="20"/>
          <w:lang w:val="en-US"/>
        </w:rPr>
        <w:t xml:space="preserve"> that during periods of extremely low flow many of these </w:t>
      </w:r>
      <w:r w:rsidR="00CF1AA9">
        <w:rPr>
          <w:rFonts w:asciiTheme="minorHAnsi" w:eastAsia="Calibri" w:hAnsiTheme="minorHAnsi" w:cs="Arial"/>
          <w:sz w:val="22"/>
          <w:szCs w:val="20"/>
          <w:lang w:val="en-US"/>
        </w:rPr>
        <w:t xml:space="preserve">overhangs </w:t>
      </w:r>
      <w:r>
        <w:rPr>
          <w:rFonts w:asciiTheme="minorHAnsi" w:eastAsia="Calibri" w:hAnsiTheme="minorHAnsi" w:cs="Arial"/>
          <w:sz w:val="22"/>
          <w:szCs w:val="20"/>
          <w:lang w:val="en-US"/>
        </w:rPr>
        <w:t xml:space="preserve">were partially exposed, and </w:t>
      </w:r>
      <w:r w:rsidR="00B479F3">
        <w:rPr>
          <w:rFonts w:asciiTheme="minorHAnsi" w:eastAsia="Calibri" w:hAnsiTheme="minorHAnsi" w:cs="Arial"/>
          <w:sz w:val="22"/>
          <w:szCs w:val="20"/>
          <w:lang w:val="en-US"/>
        </w:rPr>
        <w:t xml:space="preserve">were </w:t>
      </w:r>
      <w:r>
        <w:rPr>
          <w:rFonts w:asciiTheme="minorHAnsi" w:eastAsia="Calibri" w:hAnsiTheme="minorHAnsi" w:cs="Arial"/>
          <w:sz w:val="22"/>
          <w:szCs w:val="20"/>
          <w:lang w:val="en-US"/>
        </w:rPr>
        <w:t xml:space="preserve">most likely not able to be </w:t>
      </w:r>
      <w:r w:rsidR="00EC5A58">
        <w:rPr>
          <w:rFonts w:asciiTheme="minorHAnsi" w:eastAsia="Calibri" w:hAnsiTheme="minorHAnsi" w:cs="Arial"/>
          <w:sz w:val="22"/>
          <w:szCs w:val="20"/>
          <w:lang w:val="en-US"/>
        </w:rPr>
        <w:t xml:space="preserve">utilised </w:t>
      </w:r>
      <w:r>
        <w:rPr>
          <w:rFonts w:asciiTheme="minorHAnsi" w:eastAsia="Calibri" w:hAnsiTheme="minorHAnsi" w:cs="Arial"/>
          <w:sz w:val="22"/>
          <w:szCs w:val="20"/>
          <w:lang w:val="en-US"/>
        </w:rPr>
        <w:t xml:space="preserve">during the spawning season unless </w:t>
      </w:r>
      <w:r w:rsidR="004865A7">
        <w:rPr>
          <w:rFonts w:asciiTheme="minorHAnsi" w:eastAsia="Calibri" w:hAnsiTheme="minorHAnsi" w:cs="Arial"/>
          <w:sz w:val="22"/>
          <w:szCs w:val="20"/>
          <w:lang w:val="en-US"/>
        </w:rPr>
        <w:t xml:space="preserve">a small flow event occurred to fill </w:t>
      </w:r>
      <w:r w:rsidR="00B479F3">
        <w:rPr>
          <w:rFonts w:asciiTheme="minorHAnsi" w:eastAsia="Calibri" w:hAnsiTheme="minorHAnsi" w:cs="Arial"/>
          <w:sz w:val="22"/>
          <w:szCs w:val="20"/>
          <w:lang w:val="en-US"/>
        </w:rPr>
        <w:t xml:space="preserve">and raise </w:t>
      </w:r>
      <w:r w:rsidR="004865A7">
        <w:rPr>
          <w:rFonts w:asciiTheme="minorHAnsi" w:eastAsia="Calibri" w:hAnsiTheme="minorHAnsi" w:cs="Arial"/>
          <w:sz w:val="22"/>
          <w:szCs w:val="20"/>
          <w:lang w:val="en-US"/>
        </w:rPr>
        <w:t xml:space="preserve">pools, particularly in </w:t>
      </w:r>
      <w:r w:rsidR="00932879">
        <w:rPr>
          <w:rFonts w:asciiTheme="minorHAnsi" w:eastAsia="Calibri" w:hAnsiTheme="minorHAnsi" w:cs="Arial"/>
          <w:sz w:val="22"/>
          <w:szCs w:val="20"/>
          <w:lang w:val="en-US"/>
        </w:rPr>
        <w:t xml:space="preserve">the </w:t>
      </w:r>
      <w:r w:rsidR="004865A7">
        <w:rPr>
          <w:rFonts w:asciiTheme="minorHAnsi" w:eastAsia="Calibri" w:hAnsiTheme="minorHAnsi" w:cs="Arial"/>
          <w:sz w:val="22"/>
          <w:szCs w:val="20"/>
          <w:lang w:val="en-US"/>
        </w:rPr>
        <w:t>Severn River</w:t>
      </w:r>
      <w:r>
        <w:rPr>
          <w:rFonts w:asciiTheme="minorHAnsi" w:eastAsia="Calibri" w:hAnsiTheme="minorHAnsi" w:cs="Arial"/>
          <w:sz w:val="22"/>
          <w:szCs w:val="20"/>
          <w:lang w:val="en-US"/>
        </w:rPr>
        <w:t>.</w:t>
      </w:r>
      <w:r w:rsidR="00CF1AA9">
        <w:rPr>
          <w:rFonts w:asciiTheme="minorHAnsi" w:eastAsia="Calibri" w:hAnsiTheme="minorHAnsi" w:cs="Arial"/>
          <w:sz w:val="22"/>
          <w:szCs w:val="20"/>
          <w:lang w:val="en-US"/>
        </w:rPr>
        <w:t xml:space="preserve"> However flows in the system, including those released as part of managing water for the environment inundated </w:t>
      </w:r>
      <w:r w:rsidR="00B479F3">
        <w:rPr>
          <w:rFonts w:asciiTheme="minorHAnsi" w:eastAsia="Calibri" w:hAnsiTheme="minorHAnsi" w:cs="Arial"/>
          <w:sz w:val="22"/>
          <w:szCs w:val="20"/>
          <w:lang w:val="en-US"/>
        </w:rPr>
        <w:t xml:space="preserve">considerable </w:t>
      </w:r>
      <w:r w:rsidR="00CF1AA9">
        <w:rPr>
          <w:rFonts w:asciiTheme="minorHAnsi" w:eastAsia="Calibri" w:hAnsiTheme="minorHAnsi" w:cs="Arial"/>
          <w:sz w:val="22"/>
          <w:szCs w:val="20"/>
          <w:lang w:val="en-US"/>
        </w:rPr>
        <w:t xml:space="preserve">proportions of key aquatic habitat features along the main systems, including up to 72% of large woody habitat and 95% of overhangs </w:t>
      </w:r>
      <w:r w:rsidR="00744D84">
        <w:rPr>
          <w:rFonts w:asciiTheme="minorHAnsi" w:eastAsia="Calibri" w:hAnsiTheme="minorHAnsi" w:cs="Arial"/>
          <w:sz w:val="22"/>
          <w:szCs w:val="20"/>
          <w:lang w:val="en-US"/>
        </w:rPr>
        <w:t>in the</w:t>
      </w:r>
      <w:r w:rsidR="00CF1AA9">
        <w:rPr>
          <w:rFonts w:asciiTheme="minorHAnsi" w:eastAsia="Calibri" w:hAnsiTheme="minorHAnsi" w:cs="Arial"/>
          <w:sz w:val="22"/>
          <w:szCs w:val="20"/>
          <w:lang w:val="en-US"/>
        </w:rPr>
        <w:t xml:space="preserve"> Dumaresq </w:t>
      </w:r>
      <w:r w:rsidR="00744D84">
        <w:rPr>
          <w:rFonts w:asciiTheme="minorHAnsi" w:eastAsia="Calibri" w:hAnsiTheme="minorHAnsi" w:cs="Arial"/>
          <w:sz w:val="22"/>
          <w:szCs w:val="20"/>
          <w:lang w:val="en-US"/>
        </w:rPr>
        <w:t xml:space="preserve">during </w:t>
      </w:r>
      <w:r w:rsidR="00CF1AA9">
        <w:rPr>
          <w:rFonts w:asciiTheme="minorHAnsi" w:eastAsia="Calibri" w:hAnsiTheme="minorHAnsi" w:cs="Arial"/>
          <w:sz w:val="22"/>
          <w:szCs w:val="20"/>
          <w:lang w:val="en-US"/>
        </w:rPr>
        <w:t xml:space="preserve">held </w:t>
      </w:r>
      <w:r w:rsidR="00C61C51">
        <w:rPr>
          <w:rFonts w:asciiTheme="minorHAnsi" w:eastAsia="Calibri" w:hAnsiTheme="minorHAnsi" w:cs="Arial"/>
          <w:sz w:val="22"/>
          <w:szCs w:val="20"/>
          <w:lang w:val="en-US"/>
        </w:rPr>
        <w:t>water for the environment</w:t>
      </w:r>
      <w:r w:rsidR="00CF1AA9">
        <w:rPr>
          <w:rFonts w:asciiTheme="minorHAnsi" w:eastAsia="Calibri" w:hAnsiTheme="minorHAnsi" w:cs="Arial"/>
          <w:sz w:val="22"/>
          <w:szCs w:val="20"/>
          <w:lang w:val="en-US"/>
        </w:rPr>
        <w:t xml:space="preserve"> release</w:t>
      </w:r>
      <w:r w:rsidR="00744D84">
        <w:rPr>
          <w:rFonts w:asciiTheme="minorHAnsi" w:eastAsia="Calibri" w:hAnsiTheme="minorHAnsi" w:cs="Arial"/>
          <w:sz w:val="22"/>
          <w:szCs w:val="20"/>
          <w:lang w:val="en-US"/>
        </w:rPr>
        <w:t xml:space="preserve">. This again highlights the holistic and broad reaching contribution of </w:t>
      </w:r>
      <w:r w:rsidR="00C61C51">
        <w:rPr>
          <w:rFonts w:asciiTheme="minorHAnsi" w:eastAsia="Calibri" w:hAnsiTheme="minorHAnsi" w:cs="Arial"/>
          <w:sz w:val="22"/>
          <w:szCs w:val="20"/>
          <w:lang w:val="en-US"/>
        </w:rPr>
        <w:t xml:space="preserve">water for the environment </w:t>
      </w:r>
      <w:r w:rsidR="00744D84">
        <w:rPr>
          <w:rFonts w:asciiTheme="minorHAnsi" w:eastAsia="Calibri" w:hAnsiTheme="minorHAnsi" w:cs="Arial"/>
          <w:sz w:val="22"/>
          <w:szCs w:val="20"/>
          <w:lang w:val="en-US"/>
        </w:rPr>
        <w:t xml:space="preserve">in building </w:t>
      </w:r>
      <w:r w:rsidR="00CF1AA9">
        <w:rPr>
          <w:rFonts w:asciiTheme="minorHAnsi" w:eastAsia="Calibri" w:hAnsiTheme="minorHAnsi" w:cs="Arial"/>
          <w:sz w:val="22"/>
          <w:szCs w:val="20"/>
          <w:lang w:val="en-US"/>
        </w:rPr>
        <w:t xml:space="preserve">native fish </w:t>
      </w:r>
      <w:r w:rsidR="00744D84">
        <w:rPr>
          <w:rFonts w:asciiTheme="minorHAnsi" w:eastAsia="Calibri" w:hAnsiTheme="minorHAnsi" w:cs="Arial"/>
          <w:sz w:val="22"/>
          <w:szCs w:val="20"/>
          <w:lang w:val="en-US"/>
        </w:rPr>
        <w:t>resilience and ultimately recovery</w:t>
      </w:r>
      <w:r w:rsidR="00CF1AA9">
        <w:rPr>
          <w:rFonts w:asciiTheme="minorHAnsi" w:eastAsia="Calibri" w:hAnsiTheme="minorHAnsi" w:cs="Arial"/>
          <w:sz w:val="22"/>
          <w:szCs w:val="20"/>
          <w:lang w:val="en-US"/>
        </w:rPr>
        <w:t xml:space="preserve">. </w:t>
      </w:r>
      <w:r>
        <w:rPr>
          <w:rFonts w:asciiTheme="minorHAnsi" w:eastAsia="Calibri" w:hAnsiTheme="minorHAnsi" w:cs="Arial"/>
          <w:sz w:val="22"/>
          <w:szCs w:val="20"/>
          <w:lang w:val="en-US"/>
        </w:rPr>
        <w:t xml:space="preserve"> </w:t>
      </w:r>
      <w:r w:rsidRPr="00CD0B56">
        <w:rPr>
          <w:rFonts w:asciiTheme="minorHAnsi" w:eastAsia="Calibri" w:hAnsiTheme="minorHAnsi" w:cs="Arial"/>
          <w:sz w:val="22"/>
          <w:szCs w:val="20"/>
          <w:lang w:val="en-US"/>
        </w:rPr>
        <w:t xml:space="preserve"> </w:t>
      </w:r>
    </w:p>
    <w:p w14:paraId="2BC92075" w14:textId="75BE7EAF" w:rsidR="00CB5B53" w:rsidRDefault="00CB5B53" w:rsidP="00C4305A">
      <w:pPr>
        <w:spacing w:before="120" w:after="120"/>
        <w:jc w:val="both"/>
        <w:rPr>
          <w:rFonts w:asciiTheme="minorHAnsi" w:eastAsia="Calibri" w:hAnsiTheme="minorHAnsi" w:cs="Arial"/>
          <w:sz w:val="22"/>
          <w:szCs w:val="20"/>
          <w:lang w:val="en-US"/>
        </w:rPr>
      </w:pPr>
      <w:r>
        <w:rPr>
          <w:rFonts w:asciiTheme="minorHAnsi" w:eastAsia="Calibri" w:hAnsiTheme="minorHAnsi" w:cs="Arial"/>
          <w:sz w:val="22"/>
          <w:szCs w:val="20"/>
          <w:lang w:val="en-US"/>
        </w:rPr>
        <w:t xml:space="preserve"> </w:t>
      </w:r>
      <w:r w:rsidR="00744D84">
        <w:rPr>
          <w:rFonts w:asciiTheme="minorHAnsi" w:eastAsia="Calibri" w:hAnsiTheme="minorHAnsi" w:cs="Arial"/>
          <w:sz w:val="22"/>
          <w:szCs w:val="20"/>
          <w:lang w:val="en-US"/>
        </w:rPr>
        <w:t>T</w:t>
      </w:r>
      <w:r w:rsidRPr="007433CE">
        <w:rPr>
          <w:rFonts w:asciiTheme="minorHAnsi" w:eastAsia="Calibri" w:hAnsiTheme="minorHAnsi" w:cs="Arial"/>
          <w:sz w:val="22"/>
          <w:szCs w:val="20"/>
          <w:lang w:val="en-US"/>
        </w:rPr>
        <w:t>he recruitment of all small-bodied species was increase</w:t>
      </w:r>
      <w:r w:rsidR="00744D84">
        <w:rPr>
          <w:rFonts w:asciiTheme="minorHAnsi" w:eastAsia="Calibri" w:hAnsiTheme="minorHAnsi" w:cs="Arial"/>
          <w:sz w:val="22"/>
          <w:szCs w:val="20"/>
          <w:lang w:val="en-US"/>
        </w:rPr>
        <w:t>d</w:t>
      </w:r>
      <w:r w:rsidRPr="007433CE">
        <w:rPr>
          <w:rFonts w:asciiTheme="minorHAnsi" w:eastAsia="Calibri" w:hAnsiTheme="minorHAnsi" w:cs="Arial"/>
          <w:sz w:val="22"/>
          <w:szCs w:val="20"/>
          <w:lang w:val="en-US"/>
        </w:rPr>
        <w:t xml:space="preserve"> after flow </w:t>
      </w:r>
      <w:r w:rsidR="00744D84">
        <w:rPr>
          <w:rFonts w:asciiTheme="minorHAnsi" w:eastAsia="Calibri" w:hAnsiTheme="minorHAnsi" w:cs="Arial"/>
          <w:sz w:val="22"/>
          <w:szCs w:val="20"/>
          <w:lang w:val="en-US"/>
        </w:rPr>
        <w:t xml:space="preserve">releases </w:t>
      </w:r>
      <w:r w:rsidR="00932879">
        <w:rPr>
          <w:rFonts w:asciiTheme="minorHAnsi" w:eastAsia="Calibri" w:hAnsiTheme="minorHAnsi" w:cs="Arial"/>
          <w:sz w:val="22"/>
          <w:szCs w:val="20"/>
          <w:lang w:val="en-US"/>
        </w:rPr>
        <w:t xml:space="preserve">in the </w:t>
      </w:r>
      <w:r w:rsidR="00744D84">
        <w:rPr>
          <w:rFonts w:asciiTheme="minorHAnsi" w:eastAsia="Calibri" w:hAnsiTheme="minorHAnsi" w:cs="Arial"/>
          <w:sz w:val="22"/>
          <w:szCs w:val="20"/>
          <w:lang w:val="en-US"/>
        </w:rPr>
        <w:t xml:space="preserve">three </w:t>
      </w:r>
      <w:r w:rsidR="00932879">
        <w:rPr>
          <w:rFonts w:asciiTheme="minorHAnsi" w:eastAsia="Calibri" w:hAnsiTheme="minorHAnsi" w:cs="Arial"/>
          <w:sz w:val="22"/>
          <w:szCs w:val="20"/>
          <w:lang w:val="en-US"/>
        </w:rPr>
        <w:t>systems</w:t>
      </w:r>
      <w:r w:rsidR="00744D84">
        <w:rPr>
          <w:rFonts w:asciiTheme="minorHAnsi" w:eastAsia="Calibri" w:hAnsiTheme="minorHAnsi" w:cs="Arial"/>
          <w:sz w:val="22"/>
          <w:szCs w:val="20"/>
          <w:lang w:val="en-US"/>
        </w:rPr>
        <w:t>. This was</w:t>
      </w:r>
      <w:r w:rsidR="000677CA" w:rsidRPr="007433CE">
        <w:rPr>
          <w:rFonts w:asciiTheme="minorHAnsi" w:eastAsia="Calibri" w:hAnsiTheme="minorHAnsi" w:cs="Arial"/>
          <w:sz w:val="22"/>
          <w:szCs w:val="20"/>
          <w:lang w:val="en-US"/>
        </w:rPr>
        <w:t xml:space="preserve"> </w:t>
      </w:r>
      <w:r w:rsidR="000677CA">
        <w:rPr>
          <w:rFonts w:asciiTheme="minorHAnsi" w:eastAsia="Calibri" w:hAnsiTheme="minorHAnsi" w:cs="Arial"/>
          <w:sz w:val="22"/>
          <w:szCs w:val="20"/>
          <w:lang w:val="en-US"/>
        </w:rPr>
        <w:t xml:space="preserve">particularly </w:t>
      </w:r>
      <w:r w:rsidR="00744D84">
        <w:rPr>
          <w:rFonts w:asciiTheme="minorHAnsi" w:eastAsia="Calibri" w:hAnsiTheme="minorHAnsi" w:cs="Arial"/>
          <w:sz w:val="22"/>
          <w:szCs w:val="20"/>
          <w:lang w:val="en-US"/>
        </w:rPr>
        <w:t xml:space="preserve">the case </w:t>
      </w:r>
      <w:r w:rsidRPr="007433CE">
        <w:rPr>
          <w:rFonts w:asciiTheme="minorHAnsi" w:eastAsia="Calibri" w:hAnsiTheme="minorHAnsi" w:cs="Arial"/>
          <w:sz w:val="22"/>
          <w:szCs w:val="20"/>
          <w:lang w:val="en-US"/>
        </w:rPr>
        <w:t xml:space="preserve">once macrophyte beds </w:t>
      </w:r>
      <w:r w:rsidR="00932879">
        <w:rPr>
          <w:rFonts w:asciiTheme="minorHAnsi" w:eastAsia="Calibri" w:hAnsiTheme="minorHAnsi" w:cs="Arial"/>
          <w:sz w:val="22"/>
          <w:szCs w:val="20"/>
          <w:lang w:val="en-US"/>
        </w:rPr>
        <w:t xml:space="preserve">in the waterways, a key habitat feature for small-bodied species, </w:t>
      </w:r>
      <w:r w:rsidRPr="007433CE">
        <w:rPr>
          <w:rFonts w:asciiTheme="minorHAnsi" w:eastAsia="Calibri" w:hAnsiTheme="minorHAnsi" w:cs="Arial"/>
          <w:sz w:val="22"/>
          <w:szCs w:val="20"/>
          <w:lang w:val="en-US"/>
        </w:rPr>
        <w:t>had recovered</w:t>
      </w:r>
      <w:r w:rsidR="00634679">
        <w:rPr>
          <w:rFonts w:asciiTheme="minorHAnsi" w:eastAsia="Calibri" w:hAnsiTheme="minorHAnsi" w:cs="Arial"/>
          <w:sz w:val="22"/>
          <w:szCs w:val="20"/>
          <w:lang w:val="en-US"/>
        </w:rPr>
        <w:t xml:space="preserve"> </w:t>
      </w:r>
      <w:r w:rsidR="00744D84">
        <w:rPr>
          <w:rFonts w:asciiTheme="minorHAnsi" w:eastAsia="Calibri" w:hAnsiTheme="minorHAnsi" w:cs="Arial"/>
          <w:sz w:val="22"/>
          <w:szCs w:val="20"/>
          <w:lang w:val="en-US"/>
        </w:rPr>
        <w:t>following losses resulting from previous</w:t>
      </w:r>
      <w:r w:rsidR="00CF1AA9">
        <w:rPr>
          <w:rFonts w:asciiTheme="minorHAnsi" w:eastAsia="Calibri" w:hAnsiTheme="minorHAnsi" w:cs="Arial"/>
          <w:sz w:val="22"/>
          <w:szCs w:val="20"/>
          <w:lang w:val="en-US"/>
        </w:rPr>
        <w:t xml:space="preserve"> </w:t>
      </w:r>
      <w:r w:rsidR="00634679">
        <w:rPr>
          <w:rFonts w:asciiTheme="minorHAnsi" w:eastAsia="Calibri" w:hAnsiTheme="minorHAnsi" w:cs="Arial"/>
          <w:sz w:val="22"/>
          <w:szCs w:val="20"/>
          <w:lang w:val="en-US"/>
        </w:rPr>
        <w:t>large flow events</w:t>
      </w:r>
      <w:r w:rsidRPr="007433CE">
        <w:rPr>
          <w:rFonts w:asciiTheme="minorHAnsi" w:eastAsia="Calibri" w:hAnsiTheme="minorHAnsi" w:cs="Arial"/>
          <w:sz w:val="22"/>
          <w:szCs w:val="20"/>
          <w:lang w:val="en-US"/>
        </w:rPr>
        <w:t xml:space="preserve">. </w:t>
      </w:r>
      <w:r w:rsidR="00634679">
        <w:rPr>
          <w:rFonts w:asciiTheme="minorHAnsi" w:eastAsia="Calibri" w:hAnsiTheme="minorHAnsi" w:cs="Arial"/>
          <w:sz w:val="22"/>
          <w:szCs w:val="20"/>
          <w:lang w:val="en-US"/>
        </w:rPr>
        <w:t>The stimulus flows</w:t>
      </w:r>
      <w:r w:rsidR="00980E8D">
        <w:rPr>
          <w:rFonts w:asciiTheme="minorHAnsi" w:eastAsia="Calibri" w:hAnsiTheme="minorHAnsi" w:cs="Arial"/>
          <w:sz w:val="22"/>
          <w:szCs w:val="20"/>
          <w:lang w:val="en-US"/>
        </w:rPr>
        <w:t xml:space="preserve"> delivered in 2017</w:t>
      </w:r>
      <w:r w:rsidR="00634679">
        <w:rPr>
          <w:rFonts w:asciiTheme="minorHAnsi" w:eastAsia="Calibri" w:hAnsiTheme="minorHAnsi" w:cs="Arial"/>
          <w:sz w:val="22"/>
          <w:szCs w:val="20"/>
          <w:lang w:val="en-US"/>
        </w:rPr>
        <w:t xml:space="preserve"> appeared to </w:t>
      </w:r>
      <w:r w:rsidR="006F47FC">
        <w:rPr>
          <w:rFonts w:asciiTheme="minorHAnsi" w:eastAsia="Calibri" w:hAnsiTheme="minorHAnsi" w:cs="Arial"/>
          <w:sz w:val="22"/>
          <w:szCs w:val="20"/>
          <w:lang w:val="en-US"/>
        </w:rPr>
        <w:t>benefit the macrophyte beds by maintaining and cleansing them of old growth and detritus</w:t>
      </w:r>
      <w:r w:rsidR="00634679">
        <w:rPr>
          <w:rFonts w:asciiTheme="minorHAnsi" w:eastAsia="Calibri" w:hAnsiTheme="minorHAnsi" w:cs="Arial"/>
          <w:sz w:val="22"/>
          <w:szCs w:val="20"/>
          <w:lang w:val="en-US"/>
        </w:rPr>
        <w:t xml:space="preserve"> prior to new spring growth</w:t>
      </w:r>
      <w:r w:rsidR="006F47FC">
        <w:rPr>
          <w:rFonts w:asciiTheme="minorHAnsi" w:eastAsia="Calibri" w:hAnsiTheme="minorHAnsi" w:cs="Arial"/>
          <w:sz w:val="22"/>
          <w:szCs w:val="20"/>
          <w:lang w:val="en-US"/>
        </w:rPr>
        <w:t xml:space="preserve">. These beds are critical for the continued survival of many of the </w:t>
      </w:r>
      <w:r w:rsidR="00980E8D">
        <w:rPr>
          <w:rFonts w:asciiTheme="minorHAnsi" w:eastAsia="Calibri" w:hAnsiTheme="minorHAnsi" w:cs="Arial"/>
          <w:sz w:val="22"/>
          <w:szCs w:val="20"/>
          <w:lang w:val="en-US"/>
        </w:rPr>
        <w:t>small-</w:t>
      </w:r>
      <w:r w:rsidR="006F47FC">
        <w:rPr>
          <w:rFonts w:asciiTheme="minorHAnsi" w:eastAsia="Calibri" w:hAnsiTheme="minorHAnsi" w:cs="Arial"/>
          <w:sz w:val="22"/>
          <w:szCs w:val="20"/>
          <w:lang w:val="en-US"/>
        </w:rPr>
        <w:t>bodied fishes</w:t>
      </w:r>
      <w:r w:rsidR="00980E8D">
        <w:rPr>
          <w:rFonts w:asciiTheme="minorHAnsi" w:eastAsia="Calibri" w:hAnsiTheme="minorHAnsi" w:cs="Arial"/>
          <w:sz w:val="22"/>
          <w:szCs w:val="20"/>
          <w:lang w:val="en-US"/>
        </w:rPr>
        <w:t>,</w:t>
      </w:r>
      <w:r w:rsidR="006F47FC">
        <w:rPr>
          <w:rFonts w:asciiTheme="minorHAnsi" w:eastAsia="Calibri" w:hAnsiTheme="minorHAnsi" w:cs="Arial"/>
          <w:sz w:val="22"/>
          <w:szCs w:val="20"/>
          <w:lang w:val="en-US"/>
        </w:rPr>
        <w:t xml:space="preserve"> most notably </w:t>
      </w:r>
      <w:r w:rsidR="00980E8D">
        <w:rPr>
          <w:rFonts w:asciiTheme="minorHAnsi" w:eastAsia="Calibri" w:hAnsiTheme="minorHAnsi" w:cs="Arial"/>
          <w:sz w:val="22"/>
          <w:szCs w:val="20"/>
          <w:lang w:val="en-US"/>
        </w:rPr>
        <w:t>the threatened Olive Perchlet</w:t>
      </w:r>
      <w:r w:rsidR="006F47FC">
        <w:rPr>
          <w:rFonts w:asciiTheme="minorHAnsi" w:eastAsia="Calibri" w:hAnsiTheme="minorHAnsi" w:cs="Arial"/>
          <w:sz w:val="22"/>
          <w:szCs w:val="20"/>
          <w:lang w:val="en-US"/>
        </w:rPr>
        <w:t xml:space="preserve">, </w:t>
      </w:r>
      <w:r w:rsidR="0018252C">
        <w:rPr>
          <w:rFonts w:asciiTheme="minorHAnsi" w:eastAsia="Calibri" w:hAnsiTheme="minorHAnsi" w:cs="Arial"/>
          <w:sz w:val="22"/>
          <w:szCs w:val="20"/>
          <w:lang w:val="en-US"/>
        </w:rPr>
        <w:t xml:space="preserve">which was </w:t>
      </w:r>
      <w:r w:rsidR="006F47FC">
        <w:rPr>
          <w:rFonts w:asciiTheme="minorHAnsi" w:eastAsia="Calibri" w:hAnsiTheme="minorHAnsi" w:cs="Arial"/>
          <w:sz w:val="22"/>
          <w:szCs w:val="20"/>
          <w:lang w:val="en-US"/>
        </w:rPr>
        <w:t xml:space="preserve">most </w:t>
      </w:r>
      <w:r w:rsidR="009914BD">
        <w:rPr>
          <w:rFonts w:asciiTheme="minorHAnsi" w:eastAsia="Calibri" w:hAnsiTheme="minorHAnsi" w:cs="Arial"/>
          <w:sz w:val="22"/>
          <w:szCs w:val="20"/>
          <w:lang w:val="en-US"/>
        </w:rPr>
        <w:t>commonly</w:t>
      </w:r>
      <w:r w:rsidR="006F47FC">
        <w:rPr>
          <w:rFonts w:asciiTheme="minorHAnsi" w:eastAsia="Calibri" w:hAnsiTheme="minorHAnsi" w:cs="Arial"/>
          <w:sz w:val="22"/>
          <w:szCs w:val="20"/>
          <w:lang w:val="en-US"/>
        </w:rPr>
        <w:t xml:space="preserve"> encountered </w:t>
      </w:r>
      <w:r w:rsidR="00744D84">
        <w:rPr>
          <w:rFonts w:asciiTheme="minorHAnsi" w:eastAsia="Calibri" w:hAnsiTheme="minorHAnsi" w:cs="Arial"/>
          <w:sz w:val="22"/>
          <w:szCs w:val="20"/>
          <w:lang w:val="en-US"/>
        </w:rPr>
        <w:t>among</w:t>
      </w:r>
      <w:r w:rsidR="009914BD">
        <w:rPr>
          <w:rFonts w:asciiTheme="minorHAnsi" w:eastAsia="Calibri" w:hAnsiTheme="minorHAnsi" w:cs="Arial"/>
          <w:sz w:val="22"/>
          <w:szCs w:val="20"/>
          <w:lang w:val="en-US"/>
        </w:rPr>
        <w:t xml:space="preserve"> macrophyte beds in the Dumaresq</w:t>
      </w:r>
      <w:r w:rsidR="00103939">
        <w:rPr>
          <w:rFonts w:asciiTheme="minorHAnsi" w:eastAsia="Calibri" w:hAnsiTheme="minorHAnsi" w:cs="Arial"/>
          <w:sz w:val="22"/>
          <w:szCs w:val="20"/>
          <w:lang w:val="en-US"/>
        </w:rPr>
        <w:t xml:space="preserve"> River</w:t>
      </w:r>
      <w:r w:rsidR="00744D84">
        <w:rPr>
          <w:rFonts w:asciiTheme="minorHAnsi" w:eastAsia="Calibri" w:hAnsiTheme="minorHAnsi" w:cs="Arial"/>
          <w:sz w:val="22"/>
          <w:szCs w:val="20"/>
          <w:lang w:val="en-US"/>
        </w:rPr>
        <w:t xml:space="preserve"> during the current study</w:t>
      </w:r>
      <w:r w:rsidR="009914BD">
        <w:rPr>
          <w:rFonts w:asciiTheme="minorHAnsi" w:eastAsia="Calibri" w:hAnsiTheme="minorHAnsi" w:cs="Arial"/>
          <w:sz w:val="22"/>
          <w:szCs w:val="20"/>
          <w:lang w:val="en-US"/>
        </w:rPr>
        <w:t>.</w:t>
      </w:r>
      <w:r w:rsidR="006F47FC">
        <w:rPr>
          <w:rFonts w:asciiTheme="minorHAnsi" w:eastAsia="Calibri" w:hAnsiTheme="minorHAnsi" w:cs="Arial"/>
          <w:sz w:val="22"/>
          <w:szCs w:val="20"/>
          <w:lang w:val="en-US"/>
        </w:rPr>
        <w:t xml:space="preserve"> </w:t>
      </w:r>
      <w:r w:rsidRPr="007433CE">
        <w:rPr>
          <w:rFonts w:asciiTheme="minorHAnsi" w:eastAsia="Calibri" w:hAnsiTheme="minorHAnsi" w:cs="Arial"/>
          <w:sz w:val="22"/>
          <w:szCs w:val="20"/>
          <w:lang w:val="en-US"/>
        </w:rPr>
        <w:t xml:space="preserve"> </w:t>
      </w:r>
    </w:p>
    <w:p w14:paraId="2BC92076" w14:textId="77777777" w:rsidR="002C7EB2" w:rsidRDefault="002C7EB2" w:rsidP="00C4305A">
      <w:pPr>
        <w:spacing w:before="120" w:after="120"/>
        <w:jc w:val="both"/>
        <w:rPr>
          <w:rFonts w:asciiTheme="minorHAnsi" w:eastAsia="Calibri" w:hAnsiTheme="minorHAnsi" w:cs="Arial"/>
          <w:b/>
          <w:sz w:val="22"/>
          <w:szCs w:val="20"/>
        </w:rPr>
      </w:pPr>
      <w:r>
        <w:rPr>
          <w:rFonts w:asciiTheme="minorHAnsi" w:eastAsia="Calibri" w:hAnsiTheme="minorHAnsi" w:cs="Arial"/>
          <w:b/>
          <w:sz w:val="22"/>
          <w:szCs w:val="20"/>
        </w:rPr>
        <w:t>Limitations of the study</w:t>
      </w:r>
    </w:p>
    <w:p w14:paraId="2BC92077" w14:textId="6658D891" w:rsidR="002C7EB2" w:rsidRDefault="002E38DB" w:rsidP="002C7EB2">
      <w:pPr>
        <w:spacing w:before="120" w:after="120"/>
        <w:jc w:val="both"/>
        <w:rPr>
          <w:rFonts w:asciiTheme="minorHAnsi" w:hAnsiTheme="minorHAnsi"/>
          <w:sz w:val="22"/>
          <w:szCs w:val="22"/>
        </w:rPr>
      </w:pPr>
      <w:r>
        <w:rPr>
          <w:rFonts w:asciiTheme="minorHAnsi" w:hAnsiTheme="minorHAnsi"/>
          <w:sz w:val="22"/>
          <w:szCs w:val="22"/>
        </w:rPr>
        <w:t xml:space="preserve">Due to the lack of appropriate sample size (minimum </w:t>
      </w:r>
      <w:r w:rsidRPr="002E38DB">
        <w:rPr>
          <w:rFonts w:asciiTheme="minorHAnsi" w:hAnsiTheme="minorHAnsi"/>
          <w:i/>
          <w:sz w:val="22"/>
          <w:szCs w:val="22"/>
        </w:rPr>
        <w:t>n</w:t>
      </w:r>
      <w:r>
        <w:rPr>
          <w:rFonts w:asciiTheme="minorHAnsi" w:hAnsiTheme="minorHAnsi"/>
          <w:sz w:val="22"/>
          <w:szCs w:val="22"/>
        </w:rPr>
        <w:t xml:space="preserve"> = 20) for young of year fish for target species,</w:t>
      </w:r>
      <w:r w:rsidR="002C7EB2" w:rsidRPr="002C7EB2">
        <w:rPr>
          <w:rFonts w:asciiTheme="minorHAnsi" w:hAnsiTheme="minorHAnsi"/>
          <w:sz w:val="22"/>
          <w:szCs w:val="22"/>
        </w:rPr>
        <w:t xml:space="preserve"> otolith analysis to back calculate </w:t>
      </w:r>
      <w:r w:rsidR="000C6995">
        <w:rPr>
          <w:rFonts w:asciiTheme="minorHAnsi" w:hAnsiTheme="minorHAnsi"/>
          <w:sz w:val="22"/>
          <w:szCs w:val="22"/>
        </w:rPr>
        <w:t>day-of-</w:t>
      </w:r>
      <w:r w:rsidR="002C7EB2" w:rsidRPr="002C7EB2">
        <w:rPr>
          <w:rFonts w:asciiTheme="minorHAnsi" w:hAnsiTheme="minorHAnsi"/>
          <w:sz w:val="22"/>
          <w:szCs w:val="22"/>
        </w:rPr>
        <w:t xml:space="preserve">spawning </w:t>
      </w:r>
      <w:r w:rsidR="00744D84">
        <w:rPr>
          <w:rFonts w:asciiTheme="minorHAnsi" w:hAnsiTheme="minorHAnsi"/>
          <w:sz w:val="22"/>
          <w:szCs w:val="22"/>
        </w:rPr>
        <w:t>could not be</w:t>
      </w:r>
      <w:r>
        <w:rPr>
          <w:rFonts w:asciiTheme="minorHAnsi" w:hAnsiTheme="minorHAnsi"/>
          <w:sz w:val="22"/>
          <w:szCs w:val="22"/>
        </w:rPr>
        <w:t xml:space="preserve"> undertaken </w:t>
      </w:r>
      <w:r w:rsidR="00744D84">
        <w:rPr>
          <w:rFonts w:asciiTheme="minorHAnsi" w:hAnsiTheme="minorHAnsi"/>
          <w:sz w:val="22"/>
          <w:szCs w:val="22"/>
        </w:rPr>
        <w:t xml:space="preserve">as part of </w:t>
      </w:r>
      <w:r>
        <w:rPr>
          <w:rFonts w:asciiTheme="minorHAnsi" w:hAnsiTheme="minorHAnsi"/>
          <w:sz w:val="22"/>
          <w:szCs w:val="22"/>
        </w:rPr>
        <w:t xml:space="preserve">the </w:t>
      </w:r>
      <w:r w:rsidR="00744D84">
        <w:rPr>
          <w:rFonts w:asciiTheme="minorHAnsi" w:hAnsiTheme="minorHAnsi"/>
          <w:sz w:val="22"/>
          <w:szCs w:val="22"/>
        </w:rPr>
        <w:t xml:space="preserve">current </w:t>
      </w:r>
      <w:r>
        <w:rPr>
          <w:rFonts w:asciiTheme="minorHAnsi" w:hAnsiTheme="minorHAnsi"/>
          <w:sz w:val="22"/>
          <w:szCs w:val="22"/>
        </w:rPr>
        <w:t xml:space="preserve">project. </w:t>
      </w:r>
      <w:r w:rsidR="00744D84">
        <w:rPr>
          <w:rFonts w:asciiTheme="minorHAnsi" w:hAnsiTheme="minorHAnsi"/>
          <w:sz w:val="22"/>
          <w:szCs w:val="22"/>
        </w:rPr>
        <w:t>Daily aging</w:t>
      </w:r>
      <w:r>
        <w:rPr>
          <w:rFonts w:asciiTheme="minorHAnsi" w:hAnsiTheme="minorHAnsi"/>
          <w:sz w:val="22"/>
          <w:szCs w:val="22"/>
        </w:rPr>
        <w:t xml:space="preserve"> </w:t>
      </w:r>
      <w:r w:rsidR="00744D84">
        <w:rPr>
          <w:rFonts w:asciiTheme="minorHAnsi" w:hAnsiTheme="minorHAnsi"/>
          <w:sz w:val="22"/>
          <w:szCs w:val="22"/>
        </w:rPr>
        <w:t xml:space="preserve">allows the </w:t>
      </w:r>
      <w:r w:rsidRPr="002E38DB">
        <w:rPr>
          <w:rFonts w:asciiTheme="minorHAnsi" w:hAnsiTheme="minorHAnsi"/>
          <w:sz w:val="22"/>
          <w:szCs w:val="22"/>
        </w:rPr>
        <w:t>construct</w:t>
      </w:r>
      <w:r w:rsidR="00744D84">
        <w:rPr>
          <w:rFonts w:asciiTheme="minorHAnsi" w:hAnsiTheme="minorHAnsi"/>
          <w:sz w:val="22"/>
          <w:szCs w:val="22"/>
        </w:rPr>
        <w:t>ion of</w:t>
      </w:r>
      <w:r w:rsidRPr="002E38DB">
        <w:rPr>
          <w:rFonts w:asciiTheme="minorHAnsi" w:hAnsiTheme="minorHAnsi"/>
          <w:sz w:val="22"/>
          <w:szCs w:val="22"/>
        </w:rPr>
        <w:t xml:space="preserve"> length-at-age growth functions</w:t>
      </w:r>
      <w:r>
        <w:rPr>
          <w:rFonts w:asciiTheme="minorHAnsi" w:hAnsiTheme="minorHAnsi"/>
          <w:sz w:val="22"/>
          <w:szCs w:val="22"/>
        </w:rPr>
        <w:t xml:space="preserve"> by</w:t>
      </w:r>
      <w:r w:rsidRPr="002E38DB">
        <w:rPr>
          <w:rFonts w:asciiTheme="minorHAnsi" w:hAnsiTheme="minorHAnsi"/>
          <w:sz w:val="22"/>
          <w:szCs w:val="22"/>
        </w:rPr>
        <w:t xml:space="preserve"> examin</w:t>
      </w:r>
      <w:r>
        <w:rPr>
          <w:rFonts w:asciiTheme="minorHAnsi" w:hAnsiTheme="minorHAnsi"/>
          <w:sz w:val="22"/>
          <w:szCs w:val="22"/>
        </w:rPr>
        <w:t>ing</w:t>
      </w:r>
      <w:r w:rsidRPr="002E38DB">
        <w:rPr>
          <w:rFonts w:asciiTheme="minorHAnsi" w:hAnsiTheme="minorHAnsi"/>
          <w:sz w:val="22"/>
          <w:szCs w:val="22"/>
        </w:rPr>
        <w:t xml:space="preserve"> and enumerat</w:t>
      </w:r>
      <w:r>
        <w:rPr>
          <w:rFonts w:asciiTheme="minorHAnsi" w:hAnsiTheme="minorHAnsi"/>
          <w:sz w:val="22"/>
          <w:szCs w:val="22"/>
        </w:rPr>
        <w:t>ing</w:t>
      </w:r>
      <w:r w:rsidRPr="002E38DB">
        <w:rPr>
          <w:rFonts w:asciiTheme="minorHAnsi" w:hAnsiTheme="minorHAnsi"/>
          <w:sz w:val="22"/>
          <w:szCs w:val="22"/>
        </w:rPr>
        <w:t xml:space="preserve"> daily growth rings in otoliths</w:t>
      </w:r>
      <w:r>
        <w:rPr>
          <w:rFonts w:asciiTheme="minorHAnsi" w:hAnsiTheme="minorHAnsi"/>
          <w:sz w:val="22"/>
          <w:szCs w:val="22"/>
        </w:rPr>
        <w:t xml:space="preserve">. In the absence of this, known length-age </w:t>
      </w:r>
      <w:r w:rsidR="00FB379B">
        <w:rPr>
          <w:rFonts w:asciiTheme="minorHAnsi" w:hAnsiTheme="minorHAnsi"/>
          <w:sz w:val="22"/>
          <w:szCs w:val="22"/>
        </w:rPr>
        <w:t>relationships</w:t>
      </w:r>
      <w:r>
        <w:rPr>
          <w:rFonts w:asciiTheme="minorHAnsi" w:hAnsiTheme="minorHAnsi"/>
          <w:sz w:val="22"/>
          <w:szCs w:val="22"/>
        </w:rPr>
        <w:t xml:space="preserve"> were used to determine the presence of new recruits in the Border Rivers; however </w:t>
      </w:r>
      <w:r w:rsidR="00FB379B">
        <w:rPr>
          <w:rFonts w:asciiTheme="minorHAnsi" w:hAnsiTheme="minorHAnsi"/>
          <w:sz w:val="22"/>
          <w:szCs w:val="22"/>
        </w:rPr>
        <w:t>otolith analysis</w:t>
      </w:r>
      <w:r>
        <w:rPr>
          <w:rFonts w:asciiTheme="minorHAnsi" w:hAnsiTheme="minorHAnsi"/>
          <w:sz w:val="22"/>
          <w:szCs w:val="22"/>
        </w:rPr>
        <w:t xml:space="preserve"> should still be included in future</w:t>
      </w:r>
      <w:r w:rsidR="00FB379B">
        <w:rPr>
          <w:rFonts w:asciiTheme="minorHAnsi" w:hAnsiTheme="minorHAnsi"/>
          <w:sz w:val="22"/>
          <w:szCs w:val="22"/>
        </w:rPr>
        <w:t xml:space="preserve"> monitoring activities, especially in relation to targeted larval/young</w:t>
      </w:r>
      <w:r w:rsidR="00230930">
        <w:rPr>
          <w:rFonts w:asciiTheme="minorHAnsi" w:hAnsiTheme="minorHAnsi"/>
          <w:sz w:val="22"/>
          <w:szCs w:val="22"/>
        </w:rPr>
        <w:t>-</w:t>
      </w:r>
      <w:r w:rsidR="00FB379B">
        <w:rPr>
          <w:rFonts w:asciiTheme="minorHAnsi" w:hAnsiTheme="minorHAnsi"/>
          <w:sz w:val="22"/>
          <w:szCs w:val="22"/>
        </w:rPr>
        <w:t>of</w:t>
      </w:r>
      <w:r w:rsidR="00230930">
        <w:rPr>
          <w:rFonts w:asciiTheme="minorHAnsi" w:hAnsiTheme="minorHAnsi"/>
          <w:sz w:val="22"/>
          <w:szCs w:val="22"/>
        </w:rPr>
        <w:t>-</w:t>
      </w:r>
      <w:r w:rsidR="00FB379B">
        <w:rPr>
          <w:rFonts w:asciiTheme="minorHAnsi" w:hAnsiTheme="minorHAnsi"/>
          <w:sz w:val="22"/>
          <w:szCs w:val="22"/>
        </w:rPr>
        <w:t xml:space="preserve">year monitoring </w:t>
      </w:r>
      <w:r w:rsidR="00230930">
        <w:rPr>
          <w:rFonts w:asciiTheme="minorHAnsi" w:hAnsiTheme="minorHAnsi"/>
          <w:sz w:val="22"/>
          <w:szCs w:val="22"/>
        </w:rPr>
        <w:t>sampling</w:t>
      </w:r>
      <w:r w:rsidR="00FA3E2E">
        <w:rPr>
          <w:rFonts w:asciiTheme="minorHAnsi" w:hAnsiTheme="minorHAnsi"/>
          <w:sz w:val="22"/>
          <w:szCs w:val="22"/>
        </w:rPr>
        <w:t>.</w:t>
      </w:r>
      <w:r w:rsidR="00FB379B">
        <w:rPr>
          <w:rFonts w:asciiTheme="minorHAnsi" w:hAnsiTheme="minorHAnsi"/>
          <w:sz w:val="22"/>
          <w:szCs w:val="22"/>
        </w:rPr>
        <w:t xml:space="preserve"> </w:t>
      </w:r>
      <w:r w:rsidR="00230930">
        <w:rPr>
          <w:rFonts w:asciiTheme="minorHAnsi" w:hAnsiTheme="minorHAnsi"/>
          <w:sz w:val="22"/>
          <w:szCs w:val="22"/>
        </w:rPr>
        <w:t xml:space="preserve">This will help </w:t>
      </w:r>
      <w:r w:rsidR="00FB379B">
        <w:rPr>
          <w:rFonts w:asciiTheme="minorHAnsi" w:hAnsiTheme="minorHAnsi"/>
          <w:sz w:val="22"/>
          <w:szCs w:val="22"/>
        </w:rPr>
        <w:t>to enhance spawning and recruitment knowledge in the Border Rivers</w:t>
      </w:r>
      <w:r w:rsidR="00230930">
        <w:rPr>
          <w:rFonts w:asciiTheme="minorHAnsi" w:hAnsiTheme="minorHAnsi"/>
          <w:sz w:val="22"/>
          <w:szCs w:val="22"/>
        </w:rPr>
        <w:t xml:space="preserve"> region</w:t>
      </w:r>
      <w:r w:rsidR="00FA3E2E">
        <w:rPr>
          <w:rFonts w:asciiTheme="minorHAnsi" w:hAnsiTheme="minorHAnsi"/>
          <w:sz w:val="22"/>
          <w:szCs w:val="22"/>
        </w:rPr>
        <w:t>,</w:t>
      </w:r>
      <w:r w:rsidR="00230930">
        <w:rPr>
          <w:rFonts w:asciiTheme="minorHAnsi" w:hAnsiTheme="minorHAnsi"/>
          <w:sz w:val="22"/>
          <w:szCs w:val="22"/>
        </w:rPr>
        <w:t xml:space="preserve"> which is currently poorly understood for most species</w:t>
      </w:r>
      <w:r w:rsidR="002C7EB2" w:rsidRPr="002C7EB2">
        <w:rPr>
          <w:rFonts w:asciiTheme="minorHAnsi" w:hAnsiTheme="minorHAnsi"/>
          <w:sz w:val="22"/>
          <w:szCs w:val="22"/>
        </w:rPr>
        <w:t xml:space="preserve">. </w:t>
      </w:r>
    </w:p>
    <w:p w14:paraId="5B0D192E" w14:textId="02C61859" w:rsidR="00245F00" w:rsidRDefault="00245F00" w:rsidP="002C7EB2">
      <w:pPr>
        <w:spacing w:before="120" w:after="120"/>
        <w:jc w:val="both"/>
        <w:rPr>
          <w:rFonts w:asciiTheme="minorHAnsi" w:hAnsiTheme="minorHAnsi"/>
          <w:sz w:val="22"/>
          <w:szCs w:val="22"/>
        </w:rPr>
      </w:pPr>
      <w:r>
        <w:rPr>
          <w:rFonts w:asciiTheme="minorHAnsi" w:hAnsiTheme="minorHAnsi"/>
          <w:sz w:val="22"/>
          <w:szCs w:val="22"/>
        </w:rPr>
        <w:t xml:space="preserve">Similarly, whilst freshwater decapods (shrimp and yabbies) were caught during the project, </w:t>
      </w:r>
      <w:r w:rsidR="000C6995">
        <w:rPr>
          <w:rFonts w:asciiTheme="minorHAnsi" w:hAnsiTheme="minorHAnsi"/>
          <w:sz w:val="22"/>
          <w:szCs w:val="22"/>
        </w:rPr>
        <w:t>they were in relatively low numbers</w:t>
      </w:r>
      <w:r w:rsidR="008C6C75">
        <w:rPr>
          <w:rFonts w:asciiTheme="minorHAnsi" w:hAnsiTheme="minorHAnsi"/>
          <w:sz w:val="22"/>
          <w:szCs w:val="22"/>
        </w:rPr>
        <w:t>,</w:t>
      </w:r>
      <w:r>
        <w:rPr>
          <w:rFonts w:asciiTheme="minorHAnsi" w:hAnsiTheme="minorHAnsi"/>
          <w:sz w:val="22"/>
          <w:szCs w:val="22"/>
        </w:rPr>
        <w:t xml:space="preserve"> </w:t>
      </w:r>
      <w:r w:rsidR="000C6995">
        <w:rPr>
          <w:rFonts w:asciiTheme="minorHAnsi" w:hAnsiTheme="minorHAnsi"/>
          <w:sz w:val="22"/>
          <w:szCs w:val="22"/>
        </w:rPr>
        <w:t xml:space="preserve">as such </w:t>
      </w:r>
      <w:r>
        <w:rPr>
          <w:rFonts w:asciiTheme="minorHAnsi" w:hAnsiTheme="minorHAnsi"/>
          <w:sz w:val="22"/>
          <w:szCs w:val="22"/>
        </w:rPr>
        <w:t xml:space="preserve">limiting the ability to assess the contribution of water for the environment to their </w:t>
      </w:r>
      <w:r w:rsidR="000C6995">
        <w:rPr>
          <w:rFonts w:asciiTheme="minorHAnsi" w:hAnsiTheme="minorHAnsi"/>
          <w:sz w:val="22"/>
          <w:szCs w:val="22"/>
        </w:rPr>
        <w:t xml:space="preserve">relative </w:t>
      </w:r>
      <w:r>
        <w:rPr>
          <w:rFonts w:asciiTheme="minorHAnsi" w:hAnsiTheme="minorHAnsi"/>
          <w:sz w:val="22"/>
          <w:szCs w:val="22"/>
        </w:rPr>
        <w:t>abundance and diversity. This was a relatively minor component of the project that aimed to potentially provide some insights into productivity and food web interactions in the project area, which can be key pieces of information that may guide the use of water for the environment; however</w:t>
      </w:r>
      <w:r w:rsidR="00F118AD">
        <w:rPr>
          <w:rFonts w:asciiTheme="minorHAnsi" w:hAnsiTheme="minorHAnsi"/>
          <w:sz w:val="22"/>
          <w:szCs w:val="22"/>
        </w:rPr>
        <w:t>,</w:t>
      </w:r>
      <w:r>
        <w:rPr>
          <w:rFonts w:asciiTheme="minorHAnsi" w:hAnsiTheme="minorHAnsi"/>
          <w:sz w:val="22"/>
          <w:szCs w:val="22"/>
        </w:rPr>
        <w:t xml:space="preserve"> sampling of the fish community was the main focus for the project to achieve this. A more comprehensive productivity based monitoring component could be included in future monitoring activities to inform system productivity, fish condition</w:t>
      </w:r>
      <w:r w:rsidR="008C6C75">
        <w:rPr>
          <w:rFonts w:asciiTheme="minorHAnsi" w:hAnsiTheme="minorHAnsi"/>
          <w:sz w:val="22"/>
          <w:szCs w:val="22"/>
        </w:rPr>
        <w:t>,</w:t>
      </w:r>
      <w:r>
        <w:rPr>
          <w:rFonts w:asciiTheme="minorHAnsi" w:hAnsiTheme="minorHAnsi"/>
          <w:sz w:val="22"/>
          <w:szCs w:val="22"/>
        </w:rPr>
        <w:t xml:space="preserve"> and links to native fish outcomes.</w:t>
      </w:r>
    </w:p>
    <w:p w14:paraId="2BC92078" w14:textId="77777777" w:rsidR="00FA3E2E" w:rsidRPr="00FA3E2E" w:rsidRDefault="00FA3E2E" w:rsidP="002C7EB2">
      <w:pPr>
        <w:spacing w:before="120" w:after="120"/>
        <w:jc w:val="both"/>
        <w:rPr>
          <w:rFonts w:asciiTheme="minorHAnsi" w:eastAsia="Calibri" w:hAnsiTheme="minorHAnsi" w:cs="Arial"/>
          <w:b/>
          <w:sz w:val="22"/>
          <w:szCs w:val="20"/>
        </w:rPr>
      </w:pPr>
      <w:r w:rsidRPr="00FA3E2E">
        <w:rPr>
          <w:rFonts w:asciiTheme="minorHAnsi" w:eastAsia="Calibri" w:hAnsiTheme="minorHAnsi" w:cs="Arial"/>
          <w:b/>
          <w:sz w:val="22"/>
          <w:szCs w:val="20"/>
        </w:rPr>
        <w:t>Overall conclusion</w:t>
      </w:r>
    </w:p>
    <w:p w14:paraId="2BC92079" w14:textId="44C3F983" w:rsidR="00E34287" w:rsidRDefault="0018252C" w:rsidP="002C7EB2">
      <w:pPr>
        <w:spacing w:before="120" w:after="120"/>
        <w:jc w:val="both"/>
        <w:rPr>
          <w:rFonts w:asciiTheme="minorHAnsi" w:eastAsia="Calibri" w:hAnsiTheme="minorHAnsi" w:cs="Arial"/>
          <w:sz w:val="22"/>
          <w:szCs w:val="20"/>
        </w:rPr>
      </w:pPr>
      <w:r>
        <w:rPr>
          <w:rFonts w:asciiTheme="minorHAnsi" w:eastAsia="Calibri" w:hAnsiTheme="minorHAnsi" w:cs="Arial"/>
          <w:sz w:val="22"/>
          <w:szCs w:val="20"/>
          <w:lang w:val="en-US"/>
        </w:rPr>
        <w:t xml:space="preserve">The project has demonstrated that the management of water for the environment in the Border Rivers region during late 2017 had a positive effect on recruitment, maintenance of habitat and fish communities, </w:t>
      </w:r>
      <w:r w:rsidR="00230930">
        <w:rPr>
          <w:rFonts w:asciiTheme="minorHAnsi" w:eastAsia="Calibri" w:hAnsiTheme="minorHAnsi" w:cs="Arial"/>
          <w:sz w:val="22"/>
          <w:szCs w:val="20"/>
          <w:lang w:val="en-US"/>
        </w:rPr>
        <w:t>with</w:t>
      </w:r>
      <w:r>
        <w:rPr>
          <w:rFonts w:asciiTheme="minorHAnsi" w:eastAsia="Calibri" w:hAnsiTheme="minorHAnsi" w:cs="Arial"/>
          <w:sz w:val="22"/>
          <w:szCs w:val="20"/>
          <w:lang w:val="en-US"/>
        </w:rPr>
        <w:t xml:space="preserve"> no negative impacts identified. The events were </w:t>
      </w:r>
      <w:r w:rsidRPr="00B16CF4">
        <w:rPr>
          <w:rFonts w:asciiTheme="minorHAnsi" w:eastAsia="Calibri" w:hAnsiTheme="minorHAnsi" w:cs="Arial"/>
          <w:sz w:val="22"/>
          <w:szCs w:val="20"/>
        </w:rPr>
        <w:t>primarily targeted at priming the system to support pre-spawning condition of native fish</w:t>
      </w:r>
      <w:r>
        <w:rPr>
          <w:rFonts w:asciiTheme="minorHAnsi" w:eastAsia="Calibri" w:hAnsiTheme="minorHAnsi" w:cs="Arial"/>
          <w:sz w:val="22"/>
          <w:szCs w:val="20"/>
        </w:rPr>
        <w:t>, taking cues from preceding natural events and antecedent conditions</w:t>
      </w:r>
      <w:r w:rsidRPr="00B16CF4">
        <w:rPr>
          <w:rFonts w:asciiTheme="minorHAnsi" w:eastAsia="Calibri" w:hAnsiTheme="minorHAnsi" w:cs="Arial"/>
          <w:sz w:val="22"/>
          <w:szCs w:val="20"/>
        </w:rPr>
        <w:t>. These flows provide</w:t>
      </w:r>
      <w:r>
        <w:rPr>
          <w:rFonts w:asciiTheme="minorHAnsi" w:eastAsia="Calibri" w:hAnsiTheme="minorHAnsi" w:cs="Arial"/>
          <w:sz w:val="22"/>
          <w:szCs w:val="20"/>
        </w:rPr>
        <w:t>d</w:t>
      </w:r>
      <w:r w:rsidRPr="00B16CF4">
        <w:rPr>
          <w:rFonts w:asciiTheme="minorHAnsi" w:eastAsia="Calibri" w:hAnsiTheme="minorHAnsi" w:cs="Arial"/>
          <w:sz w:val="22"/>
          <w:szCs w:val="20"/>
        </w:rPr>
        <w:t xml:space="preserve"> increase</w:t>
      </w:r>
      <w:r>
        <w:rPr>
          <w:rFonts w:asciiTheme="minorHAnsi" w:eastAsia="Calibri" w:hAnsiTheme="minorHAnsi" w:cs="Arial"/>
          <w:sz w:val="22"/>
          <w:szCs w:val="20"/>
        </w:rPr>
        <w:t>d</w:t>
      </w:r>
      <w:r w:rsidRPr="00B16CF4">
        <w:rPr>
          <w:rFonts w:asciiTheme="minorHAnsi" w:eastAsia="Calibri" w:hAnsiTheme="minorHAnsi" w:cs="Arial"/>
          <w:sz w:val="22"/>
          <w:szCs w:val="20"/>
        </w:rPr>
        <w:t xml:space="preserve"> inundation of key </w:t>
      </w:r>
      <w:r w:rsidR="00230930">
        <w:rPr>
          <w:rFonts w:asciiTheme="minorHAnsi" w:eastAsia="Calibri" w:hAnsiTheme="minorHAnsi" w:cs="Arial"/>
          <w:sz w:val="22"/>
          <w:szCs w:val="20"/>
        </w:rPr>
        <w:t xml:space="preserve">habitat </w:t>
      </w:r>
      <w:r w:rsidRPr="00B16CF4">
        <w:rPr>
          <w:rFonts w:asciiTheme="minorHAnsi" w:eastAsia="Calibri" w:hAnsiTheme="minorHAnsi" w:cs="Arial"/>
          <w:sz w:val="22"/>
          <w:szCs w:val="20"/>
        </w:rPr>
        <w:t>features that contribute to primary productivity including benches and some low-lying wetland entry points in all regulated systems of the Border Rivers, whilst also providing localised connectivity and movement opportunities for fish.</w:t>
      </w:r>
      <w:r w:rsidRPr="0018252C">
        <w:rPr>
          <w:rFonts w:asciiTheme="minorHAnsi" w:eastAsia="Calibri" w:hAnsiTheme="minorHAnsi" w:cs="Arial"/>
          <w:sz w:val="22"/>
          <w:szCs w:val="20"/>
        </w:rPr>
        <w:t xml:space="preserve"> </w:t>
      </w:r>
      <w:r w:rsidR="00230930">
        <w:rPr>
          <w:rFonts w:asciiTheme="minorHAnsi" w:eastAsia="Calibri" w:hAnsiTheme="minorHAnsi" w:cs="Arial"/>
          <w:sz w:val="22"/>
          <w:szCs w:val="20"/>
        </w:rPr>
        <w:t xml:space="preserve">The future </w:t>
      </w:r>
      <w:r w:rsidRPr="00B16CF4">
        <w:rPr>
          <w:rFonts w:asciiTheme="minorHAnsi" w:eastAsia="Calibri" w:hAnsiTheme="minorHAnsi" w:cs="Arial"/>
          <w:sz w:val="22"/>
          <w:szCs w:val="20"/>
        </w:rPr>
        <w:t xml:space="preserve">delivery of </w:t>
      </w:r>
      <w:r w:rsidR="00230930">
        <w:rPr>
          <w:rFonts w:asciiTheme="minorHAnsi" w:eastAsia="Calibri" w:hAnsiTheme="minorHAnsi" w:cs="Arial"/>
          <w:sz w:val="22"/>
          <w:szCs w:val="20"/>
        </w:rPr>
        <w:t xml:space="preserve">environmental </w:t>
      </w:r>
      <w:r w:rsidRPr="00B16CF4">
        <w:rPr>
          <w:rFonts w:asciiTheme="minorHAnsi" w:eastAsia="Calibri" w:hAnsiTheme="minorHAnsi" w:cs="Arial"/>
          <w:sz w:val="22"/>
          <w:szCs w:val="20"/>
        </w:rPr>
        <w:t>flow</w:t>
      </w:r>
      <w:r>
        <w:rPr>
          <w:rFonts w:asciiTheme="minorHAnsi" w:eastAsia="Calibri" w:hAnsiTheme="minorHAnsi" w:cs="Arial"/>
          <w:sz w:val="22"/>
          <w:szCs w:val="20"/>
        </w:rPr>
        <w:t>s</w:t>
      </w:r>
      <w:r w:rsidRPr="00B16CF4">
        <w:rPr>
          <w:rFonts w:asciiTheme="minorHAnsi" w:eastAsia="Calibri" w:hAnsiTheme="minorHAnsi" w:cs="Arial"/>
          <w:sz w:val="22"/>
          <w:szCs w:val="20"/>
        </w:rPr>
        <w:t xml:space="preserve"> </w:t>
      </w:r>
      <w:r w:rsidR="00230930">
        <w:rPr>
          <w:rFonts w:asciiTheme="minorHAnsi" w:eastAsia="Calibri" w:hAnsiTheme="minorHAnsi" w:cs="Arial"/>
          <w:sz w:val="22"/>
          <w:szCs w:val="20"/>
        </w:rPr>
        <w:t>should also always</w:t>
      </w:r>
      <w:r w:rsidRPr="00B16CF4">
        <w:rPr>
          <w:rFonts w:asciiTheme="minorHAnsi" w:eastAsia="Calibri" w:hAnsiTheme="minorHAnsi" w:cs="Arial"/>
          <w:sz w:val="22"/>
          <w:szCs w:val="20"/>
        </w:rPr>
        <w:t xml:space="preserve"> </w:t>
      </w:r>
      <w:r>
        <w:rPr>
          <w:rFonts w:asciiTheme="minorHAnsi" w:eastAsia="Calibri" w:hAnsiTheme="minorHAnsi" w:cs="Arial"/>
          <w:sz w:val="22"/>
          <w:szCs w:val="20"/>
        </w:rPr>
        <w:t>consider</w:t>
      </w:r>
      <w:r w:rsidRPr="00B16CF4">
        <w:rPr>
          <w:rFonts w:asciiTheme="minorHAnsi" w:eastAsia="Calibri" w:hAnsiTheme="minorHAnsi" w:cs="Arial"/>
          <w:sz w:val="22"/>
          <w:szCs w:val="20"/>
        </w:rPr>
        <w:t xml:space="preserve"> </w:t>
      </w:r>
      <w:r>
        <w:rPr>
          <w:rFonts w:asciiTheme="minorHAnsi" w:eastAsia="Calibri" w:hAnsiTheme="minorHAnsi" w:cs="Arial"/>
          <w:sz w:val="22"/>
          <w:szCs w:val="20"/>
        </w:rPr>
        <w:t xml:space="preserve">any potential negative impacts, such as disrupting </w:t>
      </w:r>
      <w:r w:rsidR="00230930">
        <w:rPr>
          <w:rFonts w:asciiTheme="minorHAnsi" w:eastAsia="Calibri" w:hAnsiTheme="minorHAnsi" w:cs="Arial"/>
          <w:sz w:val="22"/>
          <w:szCs w:val="20"/>
        </w:rPr>
        <w:t xml:space="preserve">nesting sites of </w:t>
      </w:r>
      <w:r w:rsidRPr="00B16CF4">
        <w:rPr>
          <w:rFonts w:asciiTheme="minorHAnsi" w:eastAsia="Calibri" w:hAnsiTheme="minorHAnsi" w:cs="Arial"/>
          <w:sz w:val="22"/>
          <w:szCs w:val="20"/>
        </w:rPr>
        <w:t>species such as Murray Cod</w:t>
      </w:r>
      <w:r>
        <w:rPr>
          <w:rFonts w:asciiTheme="minorHAnsi" w:eastAsia="Calibri" w:hAnsiTheme="minorHAnsi" w:cs="Arial"/>
          <w:sz w:val="22"/>
          <w:szCs w:val="20"/>
        </w:rPr>
        <w:t xml:space="preserve"> </w:t>
      </w:r>
      <w:r w:rsidR="00230930">
        <w:rPr>
          <w:rFonts w:asciiTheme="minorHAnsi" w:eastAsia="Calibri" w:hAnsiTheme="minorHAnsi" w:cs="Arial"/>
          <w:sz w:val="22"/>
          <w:szCs w:val="20"/>
        </w:rPr>
        <w:t>and Freshwater Catfish</w:t>
      </w:r>
      <w:r w:rsidR="00FA3E2E">
        <w:rPr>
          <w:rFonts w:asciiTheme="minorHAnsi" w:eastAsia="Calibri" w:hAnsiTheme="minorHAnsi" w:cs="Arial"/>
          <w:sz w:val="22"/>
          <w:szCs w:val="20"/>
        </w:rPr>
        <w:t>,</w:t>
      </w:r>
      <w:r>
        <w:rPr>
          <w:rFonts w:asciiTheme="minorHAnsi" w:eastAsia="Calibri" w:hAnsiTheme="minorHAnsi" w:cs="Arial"/>
          <w:sz w:val="22"/>
          <w:szCs w:val="20"/>
        </w:rPr>
        <w:t xml:space="preserve"> </w:t>
      </w:r>
      <w:r w:rsidR="00230930">
        <w:rPr>
          <w:rFonts w:asciiTheme="minorHAnsi" w:eastAsia="Calibri" w:hAnsiTheme="minorHAnsi" w:cs="Arial"/>
          <w:sz w:val="22"/>
          <w:szCs w:val="20"/>
        </w:rPr>
        <w:t xml:space="preserve">and potentially </w:t>
      </w:r>
      <w:r>
        <w:rPr>
          <w:rFonts w:asciiTheme="minorHAnsi" w:eastAsia="Calibri" w:hAnsiTheme="minorHAnsi" w:cs="Arial"/>
          <w:sz w:val="22"/>
          <w:szCs w:val="20"/>
        </w:rPr>
        <w:t xml:space="preserve">affecting </w:t>
      </w:r>
      <w:r w:rsidR="00230930">
        <w:rPr>
          <w:rFonts w:asciiTheme="minorHAnsi" w:eastAsia="Calibri" w:hAnsiTheme="minorHAnsi" w:cs="Arial"/>
          <w:sz w:val="22"/>
          <w:szCs w:val="20"/>
        </w:rPr>
        <w:t>vulnerable eggs</w:t>
      </w:r>
      <w:r w:rsidR="00FA3E2E">
        <w:rPr>
          <w:rFonts w:asciiTheme="minorHAnsi" w:eastAsia="Calibri" w:hAnsiTheme="minorHAnsi" w:cs="Arial"/>
          <w:sz w:val="22"/>
          <w:szCs w:val="20"/>
        </w:rPr>
        <w:t>,</w:t>
      </w:r>
      <w:r w:rsidR="00230930">
        <w:rPr>
          <w:rFonts w:asciiTheme="minorHAnsi" w:eastAsia="Calibri" w:hAnsiTheme="minorHAnsi" w:cs="Arial"/>
          <w:sz w:val="22"/>
          <w:szCs w:val="20"/>
        </w:rPr>
        <w:t xml:space="preserve"> larval</w:t>
      </w:r>
      <w:r w:rsidR="00FA3E2E">
        <w:rPr>
          <w:rFonts w:asciiTheme="minorHAnsi" w:eastAsia="Calibri" w:hAnsiTheme="minorHAnsi" w:cs="Arial"/>
          <w:sz w:val="22"/>
          <w:szCs w:val="20"/>
        </w:rPr>
        <w:t xml:space="preserve"> and juvenile</w:t>
      </w:r>
      <w:r w:rsidR="00230930">
        <w:rPr>
          <w:rFonts w:asciiTheme="minorHAnsi" w:eastAsia="Calibri" w:hAnsiTheme="minorHAnsi" w:cs="Arial"/>
          <w:sz w:val="22"/>
          <w:szCs w:val="20"/>
        </w:rPr>
        <w:t xml:space="preserve"> fishes as a result of</w:t>
      </w:r>
      <w:r w:rsidR="009C3038">
        <w:rPr>
          <w:rFonts w:asciiTheme="minorHAnsi" w:eastAsia="Calibri" w:hAnsiTheme="minorHAnsi" w:cs="Arial"/>
          <w:sz w:val="22"/>
          <w:szCs w:val="20"/>
        </w:rPr>
        <w:t xml:space="preserve"> cold-water releases from impoundment</w:t>
      </w:r>
      <w:r w:rsidR="00FA3E2E">
        <w:rPr>
          <w:rFonts w:asciiTheme="minorHAnsi" w:eastAsia="Calibri" w:hAnsiTheme="minorHAnsi" w:cs="Arial"/>
          <w:sz w:val="22"/>
          <w:szCs w:val="20"/>
        </w:rPr>
        <w:t>s</w:t>
      </w:r>
      <w:r>
        <w:rPr>
          <w:rFonts w:asciiTheme="minorHAnsi" w:eastAsia="Calibri" w:hAnsiTheme="minorHAnsi" w:cs="Arial"/>
          <w:sz w:val="22"/>
          <w:szCs w:val="20"/>
        </w:rPr>
        <w:t>.</w:t>
      </w:r>
      <w:r w:rsidR="00E34287">
        <w:rPr>
          <w:rFonts w:asciiTheme="minorHAnsi" w:eastAsia="Calibri" w:hAnsiTheme="minorHAnsi" w:cs="Arial"/>
          <w:sz w:val="22"/>
          <w:szCs w:val="20"/>
        </w:rPr>
        <w:br w:type="page"/>
      </w:r>
    </w:p>
    <w:p w14:paraId="01A5E8D2" w14:textId="718ACD44" w:rsidR="00B4640F" w:rsidRPr="002515C1" w:rsidRDefault="00B4640F" w:rsidP="002515C1">
      <w:pPr>
        <w:pStyle w:val="Heading1"/>
        <w:numPr>
          <w:ilvl w:val="0"/>
          <w:numId w:val="1"/>
        </w:numPr>
        <w:tabs>
          <w:tab w:val="num" w:pos="360"/>
        </w:tabs>
        <w:ind w:left="357" w:hanging="357"/>
        <w:jc w:val="both"/>
        <w:rPr>
          <w:rFonts w:ascii="Calibri" w:hAnsi="Calibri"/>
          <w:sz w:val="22"/>
          <w:szCs w:val="22"/>
          <w:lang w:eastAsia="en-US"/>
        </w:rPr>
      </w:pPr>
      <w:bookmarkStart w:id="38" w:name="_Toc18704987"/>
      <w:r w:rsidRPr="002515C1">
        <w:rPr>
          <w:rFonts w:ascii="Calibri" w:hAnsi="Calibri"/>
          <w:sz w:val="22"/>
          <w:szCs w:val="22"/>
          <w:lang w:eastAsia="en-US"/>
        </w:rPr>
        <w:t>Management recommendations</w:t>
      </w:r>
      <w:bookmarkEnd w:id="38"/>
    </w:p>
    <w:p w14:paraId="101D5B48" w14:textId="4A477BA3" w:rsidR="00B4640F" w:rsidRPr="00B4640F" w:rsidRDefault="00B4640F" w:rsidP="00B4640F">
      <w:pPr>
        <w:numPr>
          <w:ilvl w:val="0"/>
          <w:numId w:val="18"/>
        </w:numPr>
        <w:spacing w:before="120" w:after="120"/>
        <w:jc w:val="both"/>
        <w:rPr>
          <w:rFonts w:asciiTheme="minorHAnsi" w:eastAsia="Calibri" w:hAnsiTheme="minorHAnsi" w:cs="Arial"/>
          <w:sz w:val="22"/>
          <w:szCs w:val="20"/>
        </w:rPr>
      </w:pPr>
      <w:r w:rsidRPr="00B4640F">
        <w:rPr>
          <w:rFonts w:asciiTheme="minorHAnsi" w:eastAsia="Calibri" w:hAnsiTheme="minorHAnsi" w:cs="Arial"/>
          <w:sz w:val="22"/>
          <w:szCs w:val="20"/>
        </w:rPr>
        <w:t xml:space="preserve">Water managers should recognise </w:t>
      </w:r>
      <w:r w:rsidR="00F118AD">
        <w:rPr>
          <w:rFonts w:asciiTheme="minorHAnsi" w:eastAsia="Calibri" w:hAnsiTheme="minorHAnsi" w:cs="Arial"/>
          <w:sz w:val="22"/>
          <w:szCs w:val="20"/>
        </w:rPr>
        <w:t xml:space="preserve">and promote </w:t>
      </w:r>
      <w:r w:rsidRPr="00B4640F">
        <w:rPr>
          <w:rFonts w:asciiTheme="minorHAnsi" w:eastAsia="Calibri" w:hAnsiTheme="minorHAnsi" w:cs="Arial"/>
          <w:sz w:val="22"/>
          <w:szCs w:val="20"/>
        </w:rPr>
        <w:t>the value that current Held Environmental Water and Planned Environmental Water entitlements provide for achieving native fish condition and recruitment outcomes in the Border Rivers. These outcomes complement spawning, movement and productivity outcomes provided by natural fresh events in the valley, which are usually of volumes greater than the volume of water for the environment. Considered planning and management of water for the environment should use these natural events as cues where possible to provide complementary fresh or low flow events that maximise habitat inundation to support recruitment, movement and condition outcomes for native fish.</w:t>
      </w:r>
    </w:p>
    <w:p w14:paraId="514389C9" w14:textId="5A76B9BB" w:rsidR="00B4640F" w:rsidRDefault="00B4640F" w:rsidP="00B4640F">
      <w:pPr>
        <w:numPr>
          <w:ilvl w:val="0"/>
          <w:numId w:val="18"/>
        </w:numPr>
        <w:spacing w:before="120" w:after="120"/>
        <w:jc w:val="both"/>
        <w:rPr>
          <w:rFonts w:asciiTheme="minorHAnsi" w:eastAsia="Calibri" w:hAnsiTheme="minorHAnsi" w:cs="Arial"/>
          <w:sz w:val="22"/>
          <w:szCs w:val="20"/>
        </w:rPr>
      </w:pPr>
      <w:r w:rsidRPr="00B4640F">
        <w:rPr>
          <w:rFonts w:asciiTheme="minorHAnsi" w:eastAsia="Calibri" w:hAnsiTheme="minorHAnsi" w:cs="Arial"/>
          <w:sz w:val="22"/>
          <w:szCs w:val="20"/>
        </w:rPr>
        <w:t xml:space="preserve">Government agencies should continue to work collaboratively in managing the relatively small entitlements in the Border Rivers so as to maximise ecological outcomes. This includes combining resources where possible, such as adding Commonwealth entitlement to the NSW stimulus flow in the Severn River to extend outcomes, as was achieved in 2017. Rules associated with these provisions should also be reviewed so as to maximise the protection of water for the environment and the outcomes it achieves in the Border Rivers region and beyond. This includes consideration of active management to protect held </w:t>
      </w:r>
      <w:r w:rsidR="00C61C51">
        <w:rPr>
          <w:rFonts w:asciiTheme="minorHAnsi" w:eastAsia="Calibri" w:hAnsiTheme="minorHAnsi" w:cs="Arial"/>
          <w:sz w:val="22"/>
          <w:szCs w:val="20"/>
        </w:rPr>
        <w:t>water for the environment</w:t>
      </w:r>
      <w:r w:rsidRPr="00B4640F">
        <w:rPr>
          <w:rFonts w:asciiTheme="minorHAnsi" w:eastAsia="Calibri" w:hAnsiTheme="minorHAnsi" w:cs="Arial"/>
          <w:sz w:val="22"/>
          <w:szCs w:val="20"/>
        </w:rPr>
        <w:t xml:space="preserve"> as it moves between systems, including from the Severn to the Macintyre and into the Barwon River, as well as extending the length of waterway that the stimulus flow is protected to and the season that it can be used in to allow greater flexibility in achieving ecological outcomes for the valley. Establishment of an Environmental Water Advisory Group for the Border Rivers with appropriate representation of all relevant stakeholder groups would be beneficial for the planning and delivery of water for the environment in the valley</w:t>
      </w:r>
      <w:r w:rsidR="00C61C51">
        <w:rPr>
          <w:rFonts w:asciiTheme="minorHAnsi" w:eastAsia="Calibri" w:hAnsiTheme="minorHAnsi" w:cs="Arial"/>
          <w:sz w:val="22"/>
          <w:szCs w:val="20"/>
        </w:rPr>
        <w:t xml:space="preserve"> (as proposed in the draft WRP package for the NSW Border Rivers) (NSW DOI 2018).</w:t>
      </w:r>
    </w:p>
    <w:p w14:paraId="0880B1E5" w14:textId="7AE1DC5A" w:rsidR="009C4210" w:rsidRPr="002515C1" w:rsidRDefault="009C4210" w:rsidP="002515C1">
      <w:pPr>
        <w:pStyle w:val="ListParagraph"/>
        <w:numPr>
          <w:ilvl w:val="0"/>
          <w:numId w:val="18"/>
        </w:numPr>
        <w:spacing w:before="120" w:after="120"/>
        <w:jc w:val="both"/>
        <w:rPr>
          <w:rFonts w:asciiTheme="minorHAnsi" w:eastAsia="Calibri" w:hAnsiTheme="minorHAnsi" w:cs="Arial"/>
          <w:sz w:val="22"/>
          <w:szCs w:val="20"/>
        </w:rPr>
      </w:pPr>
      <w:r w:rsidRPr="009C4210">
        <w:rPr>
          <w:rFonts w:asciiTheme="minorHAnsi" w:eastAsia="Calibri" w:hAnsiTheme="minorHAnsi" w:cs="Arial"/>
          <w:sz w:val="22"/>
          <w:szCs w:val="20"/>
        </w:rPr>
        <w:t xml:space="preserve">Rules associated with water for the environment provisions should be reviewed so as to maximise its protection and outcomes it achieved in the Border Rivers and beyond. This includes consideration of active management to protect held </w:t>
      </w:r>
      <w:r w:rsidR="00C61C51">
        <w:rPr>
          <w:rFonts w:asciiTheme="minorHAnsi" w:eastAsia="Calibri" w:hAnsiTheme="minorHAnsi" w:cs="Arial"/>
          <w:sz w:val="22"/>
          <w:szCs w:val="20"/>
        </w:rPr>
        <w:t>water for the environment</w:t>
      </w:r>
      <w:r w:rsidRPr="009C4210">
        <w:rPr>
          <w:rFonts w:asciiTheme="minorHAnsi" w:eastAsia="Calibri" w:hAnsiTheme="minorHAnsi" w:cs="Arial"/>
          <w:sz w:val="22"/>
          <w:szCs w:val="20"/>
        </w:rPr>
        <w:t xml:space="preserve"> as it moves between systems, including from the Severn to the Macintyre and into the Barwon River, as well as extending the length of waterway that the stimulus flow is protected to and the season that it can be used in to allow greater flexibility in achieving ecological outcomes</w:t>
      </w:r>
      <w:r w:rsidR="00C61C51">
        <w:rPr>
          <w:rFonts w:asciiTheme="minorHAnsi" w:eastAsia="Calibri" w:hAnsiTheme="minorHAnsi" w:cs="Arial"/>
          <w:sz w:val="22"/>
          <w:szCs w:val="20"/>
        </w:rPr>
        <w:t xml:space="preserve"> (as proposed in the draft WRP package for the NSW Border Rivers) (NSW DOI 2018).</w:t>
      </w:r>
    </w:p>
    <w:p w14:paraId="2BC9207A" w14:textId="60C6D24A" w:rsidR="002C7EB2" w:rsidRPr="002515C1" w:rsidRDefault="002C7EB2" w:rsidP="00856894">
      <w:pPr>
        <w:pStyle w:val="Heading1"/>
        <w:numPr>
          <w:ilvl w:val="0"/>
          <w:numId w:val="1"/>
        </w:numPr>
        <w:tabs>
          <w:tab w:val="num" w:pos="360"/>
        </w:tabs>
        <w:ind w:left="357" w:hanging="357"/>
        <w:jc w:val="both"/>
        <w:rPr>
          <w:rFonts w:ascii="Calibri" w:hAnsi="Calibri"/>
          <w:sz w:val="22"/>
          <w:szCs w:val="22"/>
          <w:lang w:eastAsia="en-US"/>
        </w:rPr>
      </w:pPr>
      <w:bookmarkStart w:id="39" w:name="_Toc18704988"/>
      <w:r w:rsidRPr="00BB769A">
        <w:rPr>
          <w:rFonts w:ascii="Calibri" w:hAnsi="Calibri"/>
          <w:sz w:val="22"/>
          <w:szCs w:val="22"/>
          <w:lang w:eastAsia="en-US"/>
        </w:rPr>
        <w:t>Research recommendations</w:t>
      </w:r>
      <w:bookmarkEnd w:id="39"/>
    </w:p>
    <w:p w14:paraId="411C230E" w14:textId="77777777" w:rsidR="00205214" w:rsidRPr="00205214" w:rsidRDefault="00205214" w:rsidP="002515C1">
      <w:pPr>
        <w:pStyle w:val="ListParagraph"/>
        <w:numPr>
          <w:ilvl w:val="0"/>
          <w:numId w:val="24"/>
        </w:numPr>
        <w:rPr>
          <w:rFonts w:asciiTheme="minorHAnsi" w:eastAsia="Calibri" w:hAnsiTheme="minorHAnsi" w:cs="Arial"/>
          <w:sz w:val="22"/>
          <w:szCs w:val="20"/>
        </w:rPr>
      </w:pPr>
      <w:r w:rsidRPr="00205214">
        <w:rPr>
          <w:rFonts w:asciiTheme="minorHAnsi" w:eastAsia="Calibri" w:hAnsiTheme="minorHAnsi" w:cs="Arial"/>
          <w:sz w:val="22"/>
          <w:szCs w:val="20"/>
        </w:rPr>
        <w:t>Continued long-term monitoring of fish communities in the Border Rivers valley would provide information to assess additional long-term outcomes, including changes in native fish diversity, abundance and population structure.</w:t>
      </w:r>
    </w:p>
    <w:p w14:paraId="2BC9207B" w14:textId="77777777" w:rsidR="002C7EB2" w:rsidRPr="00E96CFB" w:rsidRDefault="002C7EB2" w:rsidP="002515C1">
      <w:pPr>
        <w:pStyle w:val="ListParagraph"/>
        <w:numPr>
          <w:ilvl w:val="0"/>
          <w:numId w:val="24"/>
        </w:numPr>
        <w:spacing w:before="120" w:after="120"/>
        <w:jc w:val="both"/>
        <w:rPr>
          <w:rFonts w:asciiTheme="minorHAnsi" w:eastAsia="Calibri" w:hAnsiTheme="minorHAnsi" w:cs="Arial"/>
          <w:sz w:val="22"/>
          <w:szCs w:val="22"/>
        </w:rPr>
      </w:pPr>
      <w:r>
        <w:rPr>
          <w:rFonts w:asciiTheme="minorHAnsi" w:eastAsia="Calibri" w:hAnsiTheme="minorHAnsi" w:cs="Arial"/>
          <w:sz w:val="22"/>
          <w:szCs w:val="20"/>
        </w:rPr>
        <w:t xml:space="preserve">Continued monitoring and evaluation </w:t>
      </w:r>
      <w:r w:rsidR="009C3038">
        <w:rPr>
          <w:rFonts w:asciiTheme="minorHAnsi" w:eastAsia="Calibri" w:hAnsiTheme="minorHAnsi" w:cs="Arial"/>
          <w:sz w:val="22"/>
          <w:szCs w:val="20"/>
        </w:rPr>
        <w:t>of</w:t>
      </w:r>
      <w:r>
        <w:rPr>
          <w:rFonts w:asciiTheme="minorHAnsi" w:eastAsia="Calibri" w:hAnsiTheme="minorHAnsi" w:cs="Arial"/>
          <w:sz w:val="22"/>
          <w:szCs w:val="20"/>
        </w:rPr>
        <w:t xml:space="preserve"> the Border Rivers </w:t>
      </w:r>
      <w:r w:rsidR="009C3038">
        <w:rPr>
          <w:rFonts w:asciiTheme="minorHAnsi" w:eastAsia="Calibri" w:hAnsiTheme="minorHAnsi" w:cs="Arial"/>
          <w:sz w:val="22"/>
          <w:szCs w:val="20"/>
        </w:rPr>
        <w:t xml:space="preserve">fish community </w:t>
      </w:r>
      <w:r>
        <w:rPr>
          <w:rFonts w:asciiTheme="minorHAnsi" w:eastAsia="Calibri" w:hAnsiTheme="minorHAnsi" w:cs="Arial"/>
          <w:sz w:val="22"/>
          <w:szCs w:val="20"/>
        </w:rPr>
        <w:t xml:space="preserve">to inform long-term responses </w:t>
      </w:r>
      <w:r w:rsidR="009C3038">
        <w:rPr>
          <w:rFonts w:asciiTheme="minorHAnsi" w:eastAsia="Calibri" w:hAnsiTheme="minorHAnsi" w:cs="Arial"/>
          <w:sz w:val="22"/>
          <w:szCs w:val="20"/>
        </w:rPr>
        <w:t>in relation to</w:t>
      </w:r>
      <w:r>
        <w:rPr>
          <w:rFonts w:asciiTheme="minorHAnsi" w:eastAsia="Calibri" w:hAnsiTheme="minorHAnsi" w:cs="Arial"/>
          <w:sz w:val="22"/>
          <w:szCs w:val="20"/>
        </w:rPr>
        <w:t xml:space="preserve"> flow</w:t>
      </w:r>
      <w:r w:rsidR="009C3038">
        <w:rPr>
          <w:rFonts w:asciiTheme="minorHAnsi" w:eastAsia="Calibri" w:hAnsiTheme="minorHAnsi" w:cs="Arial"/>
          <w:sz w:val="22"/>
          <w:szCs w:val="20"/>
        </w:rPr>
        <w:t>. This should</w:t>
      </w:r>
      <w:r>
        <w:rPr>
          <w:rFonts w:asciiTheme="minorHAnsi" w:eastAsia="Calibri" w:hAnsiTheme="minorHAnsi" w:cs="Arial"/>
          <w:sz w:val="22"/>
          <w:szCs w:val="20"/>
        </w:rPr>
        <w:t xml:space="preserve"> especially </w:t>
      </w:r>
      <w:r w:rsidR="009C3038">
        <w:rPr>
          <w:rFonts w:asciiTheme="minorHAnsi" w:eastAsia="Calibri" w:hAnsiTheme="minorHAnsi" w:cs="Arial"/>
          <w:sz w:val="22"/>
          <w:szCs w:val="20"/>
        </w:rPr>
        <w:t xml:space="preserve">focus on </w:t>
      </w:r>
      <w:r w:rsidR="00E96CFB">
        <w:rPr>
          <w:rFonts w:asciiTheme="minorHAnsi" w:eastAsia="Calibri" w:hAnsiTheme="minorHAnsi" w:cs="Arial"/>
          <w:sz w:val="22"/>
          <w:szCs w:val="20"/>
        </w:rPr>
        <w:t>H</w:t>
      </w:r>
      <w:r>
        <w:rPr>
          <w:rFonts w:asciiTheme="minorHAnsi" w:eastAsia="Calibri" w:hAnsiTheme="minorHAnsi" w:cs="Arial"/>
          <w:sz w:val="22"/>
          <w:szCs w:val="20"/>
        </w:rPr>
        <w:t xml:space="preserve">eld </w:t>
      </w:r>
      <w:r w:rsidR="00E96CFB">
        <w:rPr>
          <w:rFonts w:asciiTheme="minorHAnsi" w:eastAsia="Calibri" w:hAnsiTheme="minorHAnsi" w:cs="Arial"/>
          <w:sz w:val="22"/>
          <w:szCs w:val="20"/>
        </w:rPr>
        <w:t>E</w:t>
      </w:r>
      <w:r>
        <w:rPr>
          <w:rFonts w:asciiTheme="minorHAnsi" w:eastAsia="Calibri" w:hAnsiTheme="minorHAnsi" w:cs="Arial"/>
          <w:sz w:val="22"/>
          <w:szCs w:val="20"/>
        </w:rPr>
        <w:t xml:space="preserve">nvironmental </w:t>
      </w:r>
      <w:r w:rsidR="00E96CFB">
        <w:rPr>
          <w:rFonts w:asciiTheme="minorHAnsi" w:eastAsia="Calibri" w:hAnsiTheme="minorHAnsi" w:cs="Arial"/>
          <w:sz w:val="22"/>
          <w:szCs w:val="20"/>
        </w:rPr>
        <w:t>W</w:t>
      </w:r>
      <w:r>
        <w:rPr>
          <w:rFonts w:asciiTheme="minorHAnsi" w:eastAsia="Calibri" w:hAnsiTheme="minorHAnsi" w:cs="Arial"/>
          <w:sz w:val="22"/>
          <w:szCs w:val="20"/>
        </w:rPr>
        <w:t>ater entitlements and Planned Environmental Water provisions</w:t>
      </w:r>
      <w:r w:rsidR="00E96CFB">
        <w:rPr>
          <w:rFonts w:asciiTheme="minorHAnsi" w:eastAsia="Calibri" w:hAnsiTheme="minorHAnsi" w:cs="Arial"/>
          <w:sz w:val="22"/>
          <w:szCs w:val="20"/>
        </w:rPr>
        <w:t>, with f</w:t>
      </w:r>
      <w:r w:rsidR="00E96CFB" w:rsidRPr="009721CA">
        <w:rPr>
          <w:rFonts w:asciiTheme="minorHAnsi" w:eastAsia="Calibri" w:hAnsiTheme="minorHAnsi" w:cs="Arial"/>
          <w:sz w:val="22"/>
          <w:szCs w:val="20"/>
        </w:rPr>
        <w:t xml:space="preserve">uture monitoring </w:t>
      </w:r>
      <w:r w:rsidR="009C3038">
        <w:rPr>
          <w:rFonts w:asciiTheme="minorHAnsi" w:eastAsia="Calibri" w:hAnsiTheme="minorHAnsi" w:cs="Arial"/>
          <w:sz w:val="22"/>
          <w:szCs w:val="20"/>
        </w:rPr>
        <w:t>aiming</w:t>
      </w:r>
      <w:r w:rsidR="009C3038" w:rsidRPr="009721CA">
        <w:rPr>
          <w:rFonts w:asciiTheme="minorHAnsi" w:eastAsia="Calibri" w:hAnsiTheme="minorHAnsi" w:cs="Arial"/>
          <w:sz w:val="22"/>
          <w:szCs w:val="20"/>
        </w:rPr>
        <w:t xml:space="preserve"> </w:t>
      </w:r>
      <w:r w:rsidR="00E96CFB" w:rsidRPr="009721CA">
        <w:rPr>
          <w:rFonts w:asciiTheme="minorHAnsi" w:hAnsiTheme="minorHAnsi"/>
          <w:sz w:val="22"/>
          <w:szCs w:val="22"/>
        </w:rPr>
        <w:t>to gain further understanding of the ideal duration, peak events, and rate of rise and fall</w:t>
      </w:r>
      <w:r w:rsidR="00E96CFB" w:rsidRPr="009721CA">
        <w:rPr>
          <w:rFonts w:asciiTheme="minorHAnsi" w:eastAsia="Calibri" w:hAnsiTheme="minorHAnsi" w:cs="Arial"/>
          <w:sz w:val="22"/>
          <w:szCs w:val="22"/>
        </w:rPr>
        <w:t xml:space="preserve"> of flows.</w:t>
      </w:r>
      <w:r w:rsidR="00E96CFB">
        <w:rPr>
          <w:rFonts w:asciiTheme="minorHAnsi" w:eastAsia="Calibri" w:hAnsiTheme="minorHAnsi" w:cs="Arial"/>
          <w:sz w:val="22"/>
          <w:szCs w:val="22"/>
        </w:rPr>
        <w:t xml:space="preserve"> </w:t>
      </w:r>
      <w:r w:rsidR="00E96CFB">
        <w:rPr>
          <w:rFonts w:asciiTheme="minorHAnsi" w:eastAsia="Calibri" w:hAnsiTheme="minorHAnsi" w:cs="Arial"/>
          <w:sz w:val="22"/>
          <w:szCs w:val="20"/>
        </w:rPr>
        <w:t xml:space="preserve">This information will be critical to guide adaptive management in the valley, </w:t>
      </w:r>
      <w:r w:rsidR="009C3038">
        <w:rPr>
          <w:rFonts w:asciiTheme="minorHAnsi" w:eastAsia="Calibri" w:hAnsiTheme="minorHAnsi" w:cs="Arial"/>
          <w:sz w:val="22"/>
          <w:szCs w:val="20"/>
        </w:rPr>
        <w:t xml:space="preserve">which will </w:t>
      </w:r>
      <w:r w:rsidR="00E96CFB">
        <w:rPr>
          <w:rFonts w:asciiTheme="minorHAnsi" w:eastAsia="Calibri" w:hAnsiTheme="minorHAnsi" w:cs="Arial"/>
          <w:sz w:val="22"/>
          <w:szCs w:val="20"/>
        </w:rPr>
        <w:t>contribut</w:t>
      </w:r>
      <w:r w:rsidR="000705BF">
        <w:rPr>
          <w:rFonts w:asciiTheme="minorHAnsi" w:eastAsia="Calibri" w:hAnsiTheme="minorHAnsi" w:cs="Arial"/>
          <w:sz w:val="22"/>
          <w:szCs w:val="20"/>
        </w:rPr>
        <w:t>e</w:t>
      </w:r>
      <w:r w:rsidR="00E96CFB">
        <w:rPr>
          <w:rFonts w:asciiTheme="minorHAnsi" w:eastAsia="Calibri" w:hAnsiTheme="minorHAnsi" w:cs="Arial"/>
          <w:sz w:val="22"/>
          <w:szCs w:val="20"/>
        </w:rPr>
        <w:t xml:space="preserve"> to achieving the objectives and targets of the Commonwealth’s portfolio management plans, Water Sharing Plans, Long Term Water Plans, and ultimately the Basin Plan and associated Basin-wide Watering Strategy outcomes. </w:t>
      </w:r>
      <w:r>
        <w:rPr>
          <w:rFonts w:asciiTheme="minorHAnsi" w:eastAsia="Calibri" w:hAnsiTheme="minorHAnsi" w:cs="Arial"/>
          <w:sz w:val="22"/>
          <w:szCs w:val="20"/>
        </w:rPr>
        <w:t xml:space="preserve"> </w:t>
      </w:r>
    </w:p>
    <w:p w14:paraId="2BC9207C" w14:textId="77777777" w:rsidR="00E96CFB" w:rsidRPr="00E96CFB" w:rsidRDefault="009C3038" w:rsidP="002515C1">
      <w:pPr>
        <w:pStyle w:val="ListParagraph"/>
        <w:numPr>
          <w:ilvl w:val="0"/>
          <w:numId w:val="24"/>
        </w:numPr>
        <w:spacing w:before="120" w:after="120"/>
        <w:jc w:val="both"/>
        <w:rPr>
          <w:rFonts w:asciiTheme="minorHAnsi" w:eastAsia="Calibri" w:hAnsiTheme="minorHAnsi" w:cs="Arial"/>
          <w:sz w:val="22"/>
          <w:szCs w:val="22"/>
        </w:rPr>
      </w:pPr>
      <w:r>
        <w:rPr>
          <w:rFonts w:asciiTheme="minorHAnsi" w:eastAsia="Calibri" w:hAnsiTheme="minorHAnsi" w:cs="Arial"/>
          <w:sz w:val="22"/>
          <w:szCs w:val="20"/>
        </w:rPr>
        <w:t>A d</w:t>
      </w:r>
      <w:r w:rsidR="00E96CFB">
        <w:rPr>
          <w:rFonts w:asciiTheme="minorHAnsi" w:eastAsia="Calibri" w:hAnsiTheme="minorHAnsi" w:cs="Arial"/>
          <w:sz w:val="22"/>
          <w:szCs w:val="20"/>
        </w:rPr>
        <w:t xml:space="preserve">etailed investigation </w:t>
      </w:r>
      <w:r>
        <w:rPr>
          <w:rFonts w:asciiTheme="minorHAnsi" w:eastAsia="Calibri" w:hAnsiTheme="minorHAnsi" w:cs="Arial"/>
          <w:sz w:val="22"/>
          <w:szCs w:val="20"/>
        </w:rPr>
        <w:t xml:space="preserve">is required </w:t>
      </w:r>
      <w:r w:rsidR="00E96CFB">
        <w:rPr>
          <w:rFonts w:asciiTheme="minorHAnsi" w:eastAsia="Calibri" w:hAnsiTheme="minorHAnsi" w:cs="Arial"/>
          <w:sz w:val="22"/>
          <w:szCs w:val="20"/>
        </w:rPr>
        <w:t xml:space="preserve">into the differences </w:t>
      </w:r>
      <w:r>
        <w:rPr>
          <w:rFonts w:asciiTheme="minorHAnsi" w:eastAsia="Calibri" w:hAnsiTheme="minorHAnsi" w:cs="Arial"/>
          <w:sz w:val="22"/>
          <w:szCs w:val="20"/>
        </w:rPr>
        <w:t xml:space="preserve">found </w:t>
      </w:r>
      <w:r w:rsidR="00E96CFB">
        <w:rPr>
          <w:rFonts w:asciiTheme="minorHAnsi" w:eastAsia="Calibri" w:hAnsiTheme="minorHAnsi" w:cs="Arial"/>
          <w:sz w:val="22"/>
          <w:szCs w:val="20"/>
        </w:rPr>
        <w:t>in the</w:t>
      </w:r>
      <w:r>
        <w:rPr>
          <w:rFonts w:asciiTheme="minorHAnsi" w:eastAsia="Calibri" w:hAnsiTheme="minorHAnsi" w:cs="Arial"/>
          <w:sz w:val="22"/>
          <w:szCs w:val="20"/>
        </w:rPr>
        <w:t xml:space="preserve"> fish community in the Severn</w:t>
      </w:r>
      <w:r w:rsidR="00E96CFB">
        <w:rPr>
          <w:rFonts w:asciiTheme="minorHAnsi" w:eastAsia="Calibri" w:hAnsiTheme="minorHAnsi" w:cs="Arial"/>
          <w:sz w:val="22"/>
          <w:szCs w:val="20"/>
        </w:rPr>
        <w:t xml:space="preserve"> River </w:t>
      </w:r>
      <w:r>
        <w:rPr>
          <w:rFonts w:asciiTheme="minorHAnsi" w:eastAsia="Calibri" w:hAnsiTheme="minorHAnsi" w:cs="Arial"/>
          <w:sz w:val="22"/>
          <w:szCs w:val="20"/>
        </w:rPr>
        <w:t xml:space="preserve">in comparison </w:t>
      </w:r>
      <w:r w:rsidR="00E96CFB">
        <w:rPr>
          <w:rFonts w:asciiTheme="minorHAnsi" w:eastAsia="Calibri" w:hAnsiTheme="minorHAnsi" w:cs="Arial"/>
          <w:sz w:val="22"/>
          <w:szCs w:val="20"/>
        </w:rPr>
        <w:t xml:space="preserve">to the other major systems of the Border Rivers, including the lack of Murray Cod recruits. </w:t>
      </w:r>
      <w:r>
        <w:rPr>
          <w:rFonts w:asciiTheme="minorHAnsi" w:eastAsia="Calibri" w:hAnsiTheme="minorHAnsi" w:cs="Arial"/>
          <w:sz w:val="22"/>
          <w:szCs w:val="20"/>
        </w:rPr>
        <w:t>This</w:t>
      </w:r>
      <w:r w:rsidR="00E96CFB">
        <w:rPr>
          <w:rFonts w:asciiTheme="minorHAnsi" w:eastAsia="Calibri" w:hAnsiTheme="minorHAnsi" w:cs="Arial"/>
          <w:sz w:val="22"/>
          <w:szCs w:val="20"/>
        </w:rPr>
        <w:t xml:space="preserve"> should focus on movement studies and habitat association for key species, as well as water quality </w:t>
      </w:r>
      <w:r w:rsidR="0011214E">
        <w:rPr>
          <w:rFonts w:asciiTheme="minorHAnsi" w:eastAsia="Calibri" w:hAnsiTheme="minorHAnsi" w:cs="Arial"/>
          <w:sz w:val="22"/>
          <w:szCs w:val="20"/>
        </w:rPr>
        <w:t xml:space="preserve">issues including cold water pollution. </w:t>
      </w:r>
      <w:r w:rsidR="00E96CFB">
        <w:rPr>
          <w:rFonts w:asciiTheme="minorHAnsi" w:eastAsia="Calibri" w:hAnsiTheme="minorHAnsi" w:cs="Arial"/>
          <w:sz w:val="22"/>
          <w:szCs w:val="22"/>
        </w:rPr>
        <w:t xml:space="preserve">It is well known that thermal pollution is a major issue with water releases from both Glenlyon and Pindari </w:t>
      </w:r>
      <w:r w:rsidR="0011214E">
        <w:rPr>
          <w:rFonts w:asciiTheme="minorHAnsi" w:eastAsia="Calibri" w:hAnsiTheme="minorHAnsi" w:cs="Arial"/>
          <w:sz w:val="22"/>
          <w:szCs w:val="22"/>
        </w:rPr>
        <w:t>dams</w:t>
      </w:r>
      <w:r w:rsidR="00E96CFB">
        <w:rPr>
          <w:rFonts w:asciiTheme="minorHAnsi" w:eastAsia="Calibri" w:hAnsiTheme="minorHAnsi" w:cs="Arial"/>
          <w:sz w:val="22"/>
          <w:szCs w:val="22"/>
        </w:rPr>
        <w:t xml:space="preserve">, but the impacts of thermal pollution on recruitment of native fish species is poorly understood. It </w:t>
      </w:r>
      <w:r w:rsidR="0011214E">
        <w:rPr>
          <w:rFonts w:asciiTheme="minorHAnsi" w:eastAsia="Calibri" w:hAnsiTheme="minorHAnsi" w:cs="Arial"/>
          <w:sz w:val="22"/>
          <w:szCs w:val="22"/>
        </w:rPr>
        <w:t xml:space="preserve">appears </w:t>
      </w:r>
      <w:r w:rsidR="00E96CFB">
        <w:rPr>
          <w:rFonts w:asciiTheme="minorHAnsi" w:eastAsia="Calibri" w:hAnsiTheme="minorHAnsi" w:cs="Arial"/>
          <w:sz w:val="22"/>
          <w:szCs w:val="22"/>
        </w:rPr>
        <w:t>that thermal pollution</w:t>
      </w:r>
      <w:r w:rsidR="0011214E">
        <w:rPr>
          <w:rFonts w:asciiTheme="minorHAnsi" w:eastAsia="Calibri" w:hAnsiTheme="minorHAnsi" w:cs="Arial"/>
          <w:sz w:val="22"/>
          <w:szCs w:val="22"/>
        </w:rPr>
        <w:t xml:space="preserve"> is in all probability </w:t>
      </w:r>
      <w:r w:rsidR="00E96CFB">
        <w:rPr>
          <w:rFonts w:asciiTheme="minorHAnsi" w:eastAsia="Calibri" w:hAnsiTheme="minorHAnsi" w:cs="Arial"/>
          <w:sz w:val="22"/>
          <w:szCs w:val="22"/>
        </w:rPr>
        <w:t xml:space="preserve">contributing to the low levels of recruitment observed for the large bodied species </w:t>
      </w:r>
      <w:r w:rsidR="0011214E">
        <w:rPr>
          <w:rFonts w:asciiTheme="minorHAnsi" w:eastAsia="Calibri" w:hAnsiTheme="minorHAnsi" w:cs="Arial"/>
          <w:sz w:val="22"/>
          <w:szCs w:val="22"/>
        </w:rPr>
        <w:t xml:space="preserve">such as Murray cod and Freshwater Catfish </w:t>
      </w:r>
      <w:r w:rsidR="00E96CFB">
        <w:rPr>
          <w:rFonts w:asciiTheme="minorHAnsi" w:eastAsia="Calibri" w:hAnsiTheme="minorHAnsi" w:cs="Arial"/>
          <w:sz w:val="22"/>
          <w:szCs w:val="22"/>
        </w:rPr>
        <w:t>within the Severn River. This issue, and effective release strategies to minimise these impacts should be included in any future research.</w:t>
      </w:r>
    </w:p>
    <w:p w14:paraId="2BC9207D" w14:textId="77777777" w:rsidR="00E96CFB" w:rsidRPr="002C7EB2" w:rsidRDefault="00E96CFB" w:rsidP="002515C1">
      <w:pPr>
        <w:pStyle w:val="ListParagraph"/>
        <w:numPr>
          <w:ilvl w:val="0"/>
          <w:numId w:val="24"/>
        </w:numPr>
        <w:spacing w:before="120" w:after="120"/>
        <w:jc w:val="both"/>
        <w:rPr>
          <w:rFonts w:asciiTheme="minorHAnsi" w:eastAsia="Calibri" w:hAnsiTheme="minorHAnsi" w:cs="Arial"/>
          <w:sz w:val="22"/>
          <w:szCs w:val="22"/>
        </w:rPr>
      </w:pPr>
      <w:r>
        <w:rPr>
          <w:rFonts w:asciiTheme="minorHAnsi" w:eastAsia="Calibri" w:hAnsiTheme="minorHAnsi" w:cs="Arial"/>
          <w:sz w:val="22"/>
          <w:szCs w:val="20"/>
        </w:rPr>
        <w:t>Detailed investigation into the lack of Golden Perch</w:t>
      </w:r>
      <w:r w:rsidR="0011214E">
        <w:rPr>
          <w:rFonts w:asciiTheme="minorHAnsi" w:eastAsia="Calibri" w:hAnsiTheme="minorHAnsi" w:cs="Arial"/>
          <w:sz w:val="22"/>
          <w:szCs w:val="20"/>
        </w:rPr>
        <w:t>,</w:t>
      </w:r>
      <w:r>
        <w:rPr>
          <w:rFonts w:asciiTheme="minorHAnsi" w:eastAsia="Calibri" w:hAnsiTheme="minorHAnsi" w:cs="Arial"/>
          <w:sz w:val="22"/>
          <w:szCs w:val="20"/>
        </w:rPr>
        <w:t xml:space="preserve"> Silver Perch </w:t>
      </w:r>
      <w:r w:rsidR="0011214E">
        <w:rPr>
          <w:rFonts w:asciiTheme="minorHAnsi" w:eastAsia="Calibri" w:hAnsiTheme="minorHAnsi" w:cs="Arial"/>
          <w:sz w:val="22"/>
          <w:szCs w:val="20"/>
        </w:rPr>
        <w:t xml:space="preserve">and Spangled Perch </w:t>
      </w:r>
      <w:r>
        <w:rPr>
          <w:rFonts w:asciiTheme="minorHAnsi" w:eastAsia="Calibri" w:hAnsiTheme="minorHAnsi" w:cs="Arial"/>
          <w:sz w:val="22"/>
          <w:szCs w:val="20"/>
        </w:rPr>
        <w:t xml:space="preserve">recruits </w:t>
      </w:r>
      <w:r w:rsidR="0011214E">
        <w:rPr>
          <w:rFonts w:asciiTheme="minorHAnsi" w:eastAsia="Calibri" w:hAnsiTheme="minorHAnsi" w:cs="Arial"/>
          <w:sz w:val="22"/>
          <w:szCs w:val="20"/>
        </w:rPr>
        <w:t xml:space="preserve">across </w:t>
      </w:r>
      <w:r>
        <w:rPr>
          <w:rFonts w:asciiTheme="minorHAnsi" w:eastAsia="Calibri" w:hAnsiTheme="minorHAnsi" w:cs="Arial"/>
          <w:sz w:val="22"/>
          <w:szCs w:val="20"/>
        </w:rPr>
        <w:t xml:space="preserve">the Border Rivers </w:t>
      </w:r>
      <w:r w:rsidR="0011214E">
        <w:rPr>
          <w:rFonts w:asciiTheme="minorHAnsi" w:eastAsia="Calibri" w:hAnsiTheme="minorHAnsi" w:cs="Arial"/>
          <w:sz w:val="22"/>
          <w:szCs w:val="20"/>
        </w:rPr>
        <w:t xml:space="preserve">should be considered a priority. In conjunction with routine monitoring, </w:t>
      </w:r>
      <w:r>
        <w:rPr>
          <w:rFonts w:asciiTheme="minorHAnsi" w:eastAsia="Calibri" w:hAnsiTheme="minorHAnsi" w:cs="Arial"/>
          <w:sz w:val="22"/>
          <w:szCs w:val="20"/>
        </w:rPr>
        <w:t xml:space="preserve">innovative research </w:t>
      </w:r>
      <w:r w:rsidR="0011214E">
        <w:rPr>
          <w:rFonts w:asciiTheme="minorHAnsi" w:eastAsia="Calibri" w:hAnsiTheme="minorHAnsi" w:cs="Arial"/>
          <w:sz w:val="22"/>
          <w:szCs w:val="20"/>
        </w:rPr>
        <w:t xml:space="preserve">and </w:t>
      </w:r>
      <w:r w:rsidR="009227DC">
        <w:rPr>
          <w:rFonts w:asciiTheme="minorHAnsi" w:eastAsia="Calibri" w:hAnsiTheme="minorHAnsi" w:cs="Arial"/>
          <w:sz w:val="22"/>
          <w:szCs w:val="20"/>
        </w:rPr>
        <w:t xml:space="preserve">collaborating with existing projects using techniques </w:t>
      </w:r>
      <w:r>
        <w:rPr>
          <w:rFonts w:asciiTheme="minorHAnsi" w:eastAsia="Calibri" w:hAnsiTheme="minorHAnsi" w:cs="Arial"/>
          <w:sz w:val="22"/>
          <w:szCs w:val="20"/>
        </w:rPr>
        <w:t>such as otolith microchemistry analysis and fish movement studies</w:t>
      </w:r>
      <w:r w:rsidR="009227DC">
        <w:rPr>
          <w:rFonts w:asciiTheme="minorHAnsi" w:eastAsia="Calibri" w:hAnsiTheme="minorHAnsi" w:cs="Arial"/>
          <w:sz w:val="22"/>
          <w:szCs w:val="20"/>
        </w:rPr>
        <w:t xml:space="preserve"> </w:t>
      </w:r>
      <w:r w:rsidR="0011214E">
        <w:rPr>
          <w:rFonts w:asciiTheme="minorHAnsi" w:eastAsia="Calibri" w:hAnsiTheme="minorHAnsi" w:cs="Arial"/>
          <w:sz w:val="22"/>
          <w:szCs w:val="20"/>
        </w:rPr>
        <w:t>should be considered as a way forward. Compl</w:t>
      </w:r>
      <w:r w:rsidR="000705BF">
        <w:rPr>
          <w:rFonts w:asciiTheme="minorHAnsi" w:eastAsia="Calibri" w:hAnsiTheme="minorHAnsi" w:cs="Arial"/>
          <w:sz w:val="22"/>
          <w:szCs w:val="20"/>
        </w:rPr>
        <w:t>e</w:t>
      </w:r>
      <w:r w:rsidR="0011214E">
        <w:rPr>
          <w:rFonts w:asciiTheme="minorHAnsi" w:eastAsia="Calibri" w:hAnsiTheme="minorHAnsi" w:cs="Arial"/>
          <w:sz w:val="22"/>
          <w:szCs w:val="20"/>
        </w:rPr>
        <w:t>mentary activities such as improving and addressing</w:t>
      </w:r>
      <w:r w:rsidR="009227DC">
        <w:rPr>
          <w:rFonts w:asciiTheme="minorHAnsi" w:eastAsia="Calibri" w:hAnsiTheme="minorHAnsi" w:cs="Arial"/>
          <w:sz w:val="22"/>
          <w:szCs w:val="20"/>
        </w:rPr>
        <w:t xml:space="preserve"> water management and fish passage needs</w:t>
      </w:r>
      <w:r w:rsidR="0011214E">
        <w:rPr>
          <w:rFonts w:asciiTheme="minorHAnsi" w:eastAsia="Calibri" w:hAnsiTheme="minorHAnsi" w:cs="Arial"/>
          <w:sz w:val="22"/>
          <w:szCs w:val="20"/>
        </w:rPr>
        <w:t xml:space="preserve"> should also be considered a priority</w:t>
      </w:r>
      <w:r w:rsidR="009227DC">
        <w:rPr>
          <w:rFonts w:asciiTheme="minorHAnsi" w:eastAsia="Calibri" w:hAnsiTheme="minorHAnsi" w:cs="Arial"/>
          <w:sz w:val="22"/>
          <w:szCs w:val="20"/>
        </w:rPr>
        <w:t>.</w:t>
      </w:r>
      <w:r w:rsidR="009227DC" w:rsidRPr="009227DC">
        <w:rPr>
          <w:rFonts w:asciiTheme="minorHAnsi" w:eastAsia="Calibri" w:hAnsiTheme="minorHAnsi" w:cs="Arial"/>
          <w:sz w:val="22"/>
          <w:szCs w:val="20"/>
          <w:lang w:val="en-US"/>
        </w:rPr>
        <w:t xml:space="preserve"> </w:t>
      </w:r>
      <w:r w:rsidR="009227DC">
        <w:rPr>
          <w:rFonts w:asciiTheme="minorHAnsi" w:eastAsia="Calibri" w:hAnsiTheme="minorHAnsi" w:cs="Arial"/>
          <w:sz w:val="22"/>
          <w:szCs w:val="20"/>
          <w:lang w:val="en-US"/>
        </w:rPr>
        <w:t xml:space="preserve">No recruits were captured for </w:t>
      </w:r>
      <w:r w:rsidR="005E072C">
        <w:rPr>
          <w:rFonts w:asciiTheme="minorHAnsi" w:eastAsia="Calibri" w:hAnsiTheme="minorHAnsi" w:cs="Arial"/>
          <w:sz w:val="22"/>
          <w:szCs w:val="20"/>
          <w:lang w:val="en-US"/>
        </w:rPr>
        <w:t>any of the three species</w:t>
      </w:r>
      <w:r w:rsidR="009227DC">
        <w:rPr>
          <w:rFonts w:asciiTheme="minorHAnsi" w:eastAsia="Calibri" w:hAnsiTheme="minorHAnsi" w:cs="Arial"/>
          <w:sz w:val="22"/>
          <w:szCs w:val="20"/>
          <w:lang w:val="en-US"/>
        </w:rPr>
        <w:t xml:space="preserve"> during the current project despite the occurrence of natural flow events that were considered suitable for eliciting spawning in these species (e.g. April 2017, and January to February 2018). </w:t>
      </w:r>
      <w:r w:rsidR="009227DC" w:rsidRPr="002C2F6B">
        <w:rPr>
          <w:rFonts w:asciiTheme="minorHAnsi" w:eastAsia="Calibri" w:hAnsiTheme="minorHAnsi" w:cs="Arial"/>
          <w:sz w:val="22"/>
          <w:szCs w:val="20"/>
          <w:lang w:val="en-US"/>
        </w:rPr>
        <w:t xml:space="preserve">Silver Perch were only caught in </w:t>
      </w:r>
      <w:r w:rsidR="009227DC">
        <w:rPr>
          <w:rFonts w:asciiTheme="minorHAnsi" w:eastAsia="Calibri" w:hAnsiTheme="minorHAnsi" w:cs="Arial"/>
          <w:sz w:val="22"/>
          <w:szCs w:val="20"/>
          <w:lang w:val="en-US"/>
        </w:rPr>
        <w:t xml:space="preserve">the </w:t>
      </w:r>
      <w:r w:rsidR="009227DC" w:rsidRPr="002C2F6B">
        <w:rPr>
          <w:rFonts w:asciiTheme="minorHAnsi" w:eastAsia="Calibri" w:hAnsiTheme="minorHAnsi" w:cs="Arial"/>
          <w:sz w:val="22"/>
          <w:szCs w:val="20"/>
          <w:lang w:val="en-US"/>
        </w:rPr>
        <w:t xml:space="preserve">Severn River, and </w:t>
      </w:r>
      <w:r w:rsidR="009227DC">
        <w:rPr>
          <w:rFonts w:asciiTheme="minorHAnsi" w:eastAsia="Calibri" w:hAnsiTheme="minorHAnsi" w:cs="Arial"/>
          <w:sz w:val="22"/>
          <w:szCs w:val="20"/>
          <w:lang w:val="en-US"/>
        </w:rPr>
        <w:t>while the</w:t>
      </w:r>
      <w:r w:rsidR="005E072C">
        <w:rPr>
          <w:rFonts w:asciiTheme="minorHAnsi" w:eastAsia="Calibri" w:hAnsiTheme="minorHAnsi" w:cs="Arial"/>
          <w:sz w:val="22"/>
          <w:szCs w:val="20"/>
          <w:lang w:val="en-US"/>
        </w:rPr>
        <w:t xml:space="preserve"> number of adults</w:t>
      </w:r>
      <w:r w:rsidR="009227DC">
        <w:rPr>
          <w:rFonts w:asciiTheme="minorHAnsi" w:eastAsia="Calibri" w:hAnsiTheme="minorHAnsi" w:cs="Arial"/>
          <w:sz w:val="22"/>
          <w:szCs w:val="20"/>
          <w:lang w:val="en-US"/>
        </w:rPr>
        <w:t xml:space="preserve"> </w:t>
      </w:r>
      <w:r w:rsidR="009227DC" w:rsidRPr="002C2F6B">
        <w:rPr>
          <w:rFonts w:asciiTheme="minorHAnsi" w:eastAsia="Calibri" w:hAnsiTheme="minorHAnsi" w:cs="Arial"/>
          <w:sz w:val="22"/>
          <w:szCs w:val="20"/>
          <w:lang w:val="en-US"/>
        </w:rPr>
        <w:t xml:space="preserve">increased </w:t>
      </w:r>
      <w:r w:rsidR="005E072C">
        <w:rPr>
          <w:rFonts w:asciiTheme="minorHAnsi" w:eastAsia="Calibri" w:hAnsiTheme="minorHAnsi" w:cs="Arial"/>
          <w:sz w:val="22"/>
          <w:szCs w:val="20"/>
          <w:lang w:val="en-US"/>
        </w:rPr>
        <w:t>marginally in</w:t>
      </w:r>
      <w:r w:rsidR="005E072C" w:rsidRPr="002C2F6B">
        <w:rPr>
          <w:rFonts w:asciiTheme="minorHAnsi" w:eastAsia="Calibri" w:hAnsiTheme="minorHAnsi" w:cs="Arial"/>
          <w:sz w:val="22"/>
          <w:szCs w:val="20"/>
          <w:lang w:val="en-US"/>
        </w:rPr>
        <w:t xml:space="preserve"> </w:t>
      </w:r>
      <w:r w:rsidR="009227DC" w:rsidRPr="002C2F6B">
        <w:rPr>
          <w:rFonts w:asciiTheme="minorHAnsi" w:eastAsia="Calibri" w:hAnsiTheme="minorHAnsi" w:cs="Arial"/>
          <w:sz w:val="22"/>
          <w:szCs w:val="20"/>
          <w:lang w:val="en-US"/>
        </w:rPr>
        <w:t xml:space="preserve">number across years, </w:t>
      </w:r>
      <w:r w:rsidR="009227DC">
        <w:rPr>
          <w:rFonts w:asciiTheme="minorHAnsi" w:eastAsia="Calibri" w:hAnsiTheme="minorHAnsi" w:cs="Arial"/>
          <w:sz w:val="22"/>
          <w:szCs w:val="20"/>
          <w:lang w:val="en-US"/>
        </w:rPr>
        <w:t xml:space="preserve">with a </w:t>
      </w:r>
      <w:r w:rsidR="009227DC" w:rsidRPr="00A1555D">
        <w:rPr>
          <w:rFonts w:asciiTheme="minorHAnsi" w:eastAsia="Calibri" w:hAnsiTheme="minorHAnsi" w:cs="Arial"/>
          <w:sz w:val="22"/>
          <w:szCs w:val="22"/>
        </w:rPr>
        <w:t xml:space="preserve">likely spawning aggregation observed during November 2017, no recruits </w:t>
      </w:r>
      <w:r w:rsidR="005E072C">
        <w:rPr>
          <w:rFonts w:asciiTheme="minorHAnsi" w:eastAsia="Calibri" w:hAnsiTheme="minorHAnsi" w:cs="Arial"/>
          <w:sz w:val="22"/>
          <w:szCs w:val="22"/>
        </w:rPr>
        <w:t xml:space="preserve">or young-of-year </w:t>
      </w:r>
      <w:r w:rsidR="009227DC" w:rsidRPr="00A1555D">
        <w:rPr>
          <w:rFonts w:asciiTheme="minorHAnsi" w:eastAsia="Calibri" w:hAnsiTheme="minorHAnsi" w:cs="Arial"/>
          <w:sz w:val="22"/>
          <w:szCs w:val="22"/>
        </w:rPr>
        <w:t xml:space="preserve">were detected. </w:t>
      </w:r>
      <w:r w:rsidR="00A1555D">
        <w:rPr>
          <w:rFonts w:asciiTheme="minorHAnsi" w:eastAsia="Calibri" w:hAnsiTheme="minorHAnsi" w:cs="Arial"/>
          <w:sz w:val="22"/>
          <w:szCs w:val="22"/>
        </w:rPr>
        <w:t xml:space="preserve">Future research should be undertaken </w:t>
      </w:r>
      <w:r w:rsidR="009227DC">
        <w:rPr>
          <w:rFonts w:asciiTheme="minorHAnsi" w:eastAsia="Calibri" w:hAnsiTheme="minorHAnsi" w:cs="Arial"/>
          <w:sz w:val="22"/>
          <w:szCs w:val="22"/>
        </w:rPr>
        <w:t xml:space="preserve">on the biology of </w:t>
      </w:r>
      <w:r w:rsidR="005E072C">
        <w:rPr>
          <w:rFonts w:asciiTheme="minorHAnsi" w:eastAsia="Calibri" w:hAnsiTheme="minorHAnsi" w:cs="Arial"/>
          <w:sz w:val="22"/>
          <w:szCs w:val="22"/>
        </w:rPr>
        <w:t>all three species across</w:t>
      </w:r>
      <w:r w:rsidR="009227DC">
        <w:rPr>
          <w:rFonts w:asciiTheme="minorHAnsi" w:eastAsia="Calibri" w:hAnsiTheme="minorHAnsi" w:cs="Arial"/>
          <w:sz w:val="22"/>
          <w:szCs w:val="22"/>
        </w:rPr>
        <w:t xml:space="preserve"> this region, and the interaction with other populations in the Northern Basin</w:t>
      </w:r>
      <w:r w:rsidR="00A1555D" w:rsidRPr="00A1555D">
        <w:rPr>
          <w:rFonts w:asciiTheme="minorHAnsi" w:eastAsia="Calibri" w:hAnsiTheme="minorHAnsi" w:cs="Arial"/>
          <w:sz w:val="22"/>
          <w:szCs w:val="22"/>
        </w:rPr>
        <w:t xml:space="preserve">. This </w:t>
      </w:r>
      <w:r w:rsidR="00A1555D">
        <w:rPr>
          <w:rFonts w:asciiTheme="minorHAnsi" w:eastAsia="Calibri" w:hAnsiTheme="minorHAnsi" w:cs="Arial"/>
          <w:sz w:val="22"/>
          <w:szCs w:val="22"/>
        </w:rPr>
        <w:t>work would</w:t>
      </w:r>
      <w:r w:rsidR="00A1555D" w:rsidRPr="00A1555D">
        <w:rPr>
          <w:rFonts w:asciiTheme="minorHAnsi" w:eastAsia="Calibri" w:hAnsiTheme="minorHAnsi" w:cs="Arial"/>
          <w:sz w:val="22"/>
          <w:szCs w:val="22"/>
        </w:rPr>
        <w:t xml:space="preserve"> assist in determining potential source populations of </w:t>
      </w:r>
      <w:r w:rsidR="005E072C">
        <w:rPr>
          <w:rFonts w:asciiTheme="minorHAnsi" w:eastAsia="Calibri" w:hAnsiTheme="minorHAnsi" w:cs="Arial"/>
          <w:sz w:val="22"/>
          <w:szCs w:val="22"/>
        </w:rPr>
        <w:t>each</w:t>
      </w:r>
      <w:r w:rsidR="005E072C" w:rsidRPr="00A1555D">
        <w:rPr>
          <w:rFonts w:asciiTheme="minorHAnsi" w:eastAsia="Calibri" w:hAnsiTheme="minorHAnsi" w:cs="Arial"/>
          <w:sz w:val="22"/>
          <w:szCs w:val="22"/>
        </w:rPr>
        <w:t xml:space="preserve"> </w:t>
      </w:r>
      <w:r w:rsidR="00A1555D" w:rsidRPr="00A1555D">
        <w:rPr>
          <w:rFonts w:asciiTheme="minorHAnsi" w:eastAsia="Calibri" w:hAnsiTheme="minorHAnsi" w:cs="Arial"/>
          <w:sz w:val="22"/>
          <w:szCs w:val="22"/>
        </w:rPr>
        <w:t xml:space="preserve">species and equip water managers with better information for </w:t>
      </w:r>
      <w:r w:rsidR="005E072C">
        <w:rPr>
          <w:rFonts w:asciiTheme="minorHAnsi" w:eastAsia="Calibri" w:hAnsiTheme="minorHAnsi" w:cs="Arial"/>
          <w:sz w:val="22"/>
          <w:szCs w:val="22"/>
        </w:rPr>
        <w:t xml:space="preserve">the </w:t>
      </w:r>
      <w:r w:rsidR="00A1555D" w:rsidRPr="00A1555D">
        <w:rPr>
          <w:rFonts w:asciiTheme="minorHAnsi" w:eastAsia="Calibri" w:hAnsiTheme="minorHAnsi" w:cs="Arial"/>
          <w:sz w:val="22"/>
          <w:szCs w:val="22"/>
        </w:rPr>
        <w:t xml:space="preserve">flow </w:t>
      </w:r>
      <w:r w:rsidR="005E072C">
        <w:rPr>
          <w:rFonts w:asciiTheme="minorHAnsi" w:eastAsia="Calibri" w:hAnsiTheme="minorHAnsi" w:cs="Arial"/>
          <w:sz w:val="22"/>
          <w:szCs w:val="22"/>
        </w:rPr>
        <w:t xml:space="preserve">and connectivity </w:t>
      </w:r>
      <w:r w:rsidR="00A1555D" w:rsidRPr="00A1555D">
        <w:rPr>
          <w:rFonts w:asciiTheme="minorHAnsi" w:eastAsia="Calibri" w:hAnsiTheme="minorHAnsi" w:cs="Arial"/>
          <w:sz w:val="22"/>
          <w:szCs w:val="22"/>
        </w:rPr>
        <w:t>requirements required to support meta-populations of native fish</w:t>
      </w:r>
      <w:r w:rsidR="009227DC">
        <w:rPr>
          <w:rFonts w:asciiTheme="minorHAnsi" w:eastAsia="Calibri" w:hAnsiTheme="minorHAnsi" w:cs="Arial"/>
          <w:sz w:val="22"/>
          <w:szCs w:val="22"/>
        </w:rPr>
        <w:t>.</w:t>
      </w:r>
      <w:r w:rsidRPr="00A1555D">
        <w:rPr>
          <w:rFonts w:asciiTheme="minorHAnsi" w:eastAsia="Calibri" w:hAnsiTheme="minorHAnsi" w:cs="Arial"/>
          <w:sz w:val="22"/>
          <w:szCs w:val="22"/>
        </w:rPr>
        <w:t xml:space="preserve"> </w:t>
      </w:r>
    </w:p>
    <w:p w14:paraId="2BC92081" w14:textId="001AD4CD" w:rsidR="00D3639E" w:rsidRPr="00E34287" w:rsidRDefault="00530AC8" w:rsidP="00E34287">
      <w:pPr>
        <w:pStyle w:val="ListParagraph"/>
        <w:numPr>
          <w:ilvl w:val="0"/>
          <w:numId w:val="24"/>
        </w:numPr>
        <w:spacing w:before="120" w:after="120"/>
        <w:jc w:val="both"/>
        <w:rPr>
          <w:b/>
          <w:bCs/>
          <w:sz w:val="22"/>
          <w:szCs w:val="22"/>
        </w:rPr>
      </w:pPr>
      <w:r w:rsidRPr="00E34287">
        <w:rPr>
          <w:rFonts w:asciiTheme="minorHAnsi" w:hAnsiTheme="minorHAnsi"/>
          <w:sz w:val="22"/>
          <w:szCs w:val="22"/>
        </w:rPr>
        <w:t xml:space="preserve">Continuation of mapping aquatic habitat features in the Border Rivers would add value to the habitat mapping work already undertaken, as well as provide valuable information that could be used for future revision of </w:t>
      </w:r>
      <w:r w:rsidR="00C2290F" w:rsidRPr="00E34287">
        <w:rPr>
          <w:rFonts w:asciiTheme="minorHAnsi" w:hAnsiTheme="minorHAnsi"/>
          <w:sz w:val="22"/>
          <w:szCs w:val="22"/>
        </w:rPr>
        <w:t>water for the environment</w:t>
      </w:r>
      <w:r w:rsidRPr="00E34287">
        <w:rPr>
          <w:rFonts w:asciiTheme="minorHAnsi" w:hAnsiTheme="minorHAnsi"/>
          <w:sz w:val="22"/>
          <w:szCs w:val="22"/>
        </w:rPr>
        <w:t xml:space="preserve"> requirements needed to achieve ecological objectives. Improved information on the location and commence to inundate thresholds for key habitat features would enhance links to nutrient and carbon transfer from benches and floodplain/anabranch connection, nesting and nursery habitat </w:t>
      </w:r>
      <w:r w:rsidR="005E072C" w:rsidRPr="00E34287">
        <w:rPr>
          <w:rFonts w:asciiTheme="minorHAnsi" w:hAnsiTheme="minorHAnsi"/>
          <w:sz w:val="22"/>
          <w:szCs w:val="22"/>
        </w:rPr>
        <w:t xml:space="preserve">of </w:t>
      </w:r>
      <w:r w:rsidRPr="00E34287">
        <w:rPr>
          <w:rFonts w:asciiTheme="minorHAnsi" w:hAnsiTheme="minorHAnsi"/>
          <w:sz w:val="22"/>
          <w:szCs w:val="22"/>
        </w:rPr>
        <w:t>native fish</w:t>
      </w:r>
      <w:r w:rsidR="00D228ED" w:rsidRPr="00E34287">
        <w:rPr>
          <w:rFonts w:asciiTheme="minorHAnsi" w:hAnsiTheme="minorHAnsi"/>
          <w:sz w:val="22"/>
          <w:szCs w:val="22"/>
        </w:rPr>
        <w:t>,</w:t>
      </w:r>
      <w:r w:rsidRPr="00E34287">
        <w:rPr>
          <w:rFonts w:asciiTheme="minorHAnsi" w:hAnsiTheme="minorHAnsi"/>
          <w:sz w:val="22"/>
          <w:szCs w:val="22"/>
        </w:rPr>
        <w:t xml:space="preserve"> and key refuge sites for protection</w:t>
      </w:r>
      <w:r w:rsidR="005E072C" w:rsidRPr="00E34287">
        <w:rPr>
          <w:rFonts w:asciiTheme="minorHAnsi" w:hAnsiTheme="minorHAnsi"/>
          <w:sz w:val="22"/>
          <w:szCs w:val="22"/>
        </w:rPr>
        <w:t xml:space="preserve"> during extended periods of low flow</w:t>
      </w:r>
      <w:r w:rsidRPr="00E34287">
        <w:rPr>
          <w:rFonts w:asciiTheme="minorHAnsi" w:hAnsiTheme="minorHAnsi"/>
          <w:sz w:val="22"/>
          <w:szCs w:val="22"/>
        </w:rPr>
        <w:t xml:space="preserve">. </w:t>
      </w:r>
      <w:r w:rsidR="005E072C" w:rsidRPr="00E34287">
        <w:rPr>
          <w:rFonts w:asciiTheme="minorHAnsi" w:hAnsiTheme="minorHAnsi"/>
          <w:sz w:val="22"/>
          <w:szCs w:val="22"/>
        </w:rPr>
        <w:t>The methodology for efficiently and effectively mapping a</w:t>
      </w:r>
      <w:r w:rsidRPr="00E34287">
        <w:rPr>
          <w:rFonts w:asciiTheme="minorHAnsi" w:hAnsiTheme="minorHAnsi"/>
          <w:sz w:val="22"/>
          <w:szCs w:val="22"/>
        </w:rPr>
        <w:t>quatic habitat</w:t>
      </w:r>
      <w:r w:rsidR="005E072C" w:rsidRPr="00E34287">
        <w:rPr>
          <w:rFonts w:asciiTheme="minorHAnsi" w:hAnsiTheme="minorHAnsi"/>
          <w:sz w:val="22"/>
          <w:szCs w:val="22"/>
        </w:rPr>
        <w:t>s</w:t>
      </w:r>
      <w:r w:rsidRPr="00E34287">
        <w:rPr>
          <w:rFonts w:asciiTheme="minorHAnsi" w:hAnsiTheme="minorHAnsi"/>
          <w:sz w:val="22"/>
          <w:szCs w:val="22"/>
        </w:rPr>
        <w:t xml:space="preserve"> has been developed and successfully implemented in reaches across five valleys in the NSW MDB, including the Border Rivers. Extending the range of this information to key remaining sections of the valley would increase certainty and improve strategic decision making. Linking biological needs to system-specific ecological information to enhance management actions will also improve the ecological benefits of water management over the long-term.</w:t>
      </w:r>
      <w:r w:rsidR="00B914CE" w:rsidRPr="00E34287">
        <w:rPr>
          <w:rFonts w:asciiTheme="minorHAnsi" w:hAnsiTheme="minorHAnsi"/>
          <w:sz w:val="22"/>
          <w:szCs w:val="22"/>
        </w:rPr>
        <w:t xml:space="preserve"> Priority reaches include the Severn River (Pindari Dam to the Dumaresq River confluence approximately 180 km, and the Macintyre River (Dumaresq River confluence to Mungindi, approximately 340 km).</w:t>
      </w:r>
      <w:r w:rsidR="00D3639E" w:rsidRPr="00E34287">
        <w:rPr>
          <w:sz w:val="22"/>
          <w:szCs w:val="22"/>
        </w:rPr>
        <w:br w:type="page"/>
      </w:r>
    </w:p>
    <w:p w14:paraId="2BC92082" w14:textId="77777777" w:rsidR="001D7166" w:rsidRPr="00C91000" w:rsidRDefault="001D7166" w:rsidP="00C91000">
      <w:pPr>
        <w:pStyle w:val="Heading1"/>
        <w:numPr>
          <w:ilvl w:val="0"/>
          <w:numId w:val="1"/>
        </w:numPr>
        <w:tabs>
          <w:tab w:val="num" w:pos="360"/>
        </w:tabs>
        <w:spacing w:before="0"/>
        <w:ind w:left="360"/>
        <w:jc w:val="both"/>
        <w:rPr>
          <w:rFonts w:ascii="Calibri" w:hAnsi="Calibri"/>
          <w:sz w:val="22"/>
          <w:szCs w:val="22"/>
          <w:lang w:eastAsia="en-US"/>
        </w:rPr>
      </w:pPr>
      <w:bookmarkStart w:id="40" w:name="_Toc18704989"/>
      <w:r w:rsidRPr="00C91000">
        <w:rPr>
          <w:rFonts w:ascii="Calibri" w:hAnsi="Calibri"/>
          <w:sz w:val="22"/>
          <w:szCs w:val="22"/>
          <w:lang w:eastAsia="en-US"/>
        </w:rPr>
        <w:t>References</w:t>
      </w:r>
      <w:bookmarkEnd w:id="40"/>
    </w:p>
    <w:p w14:paraId="2BC92083" w14:textId="77777777" w:rsidR="004E2C1D" w:rsidRDefault="004E2C1D" w:rsidP="00D04C94">
      <w:pPr>
        <w:spacing w:after="120"/>
        <w:jc w:val="both"/>
        <w:rPr>
          <w:rFonts w:asciiTheme="minorHAnsi" w:eastAsia="Calibri" w:hAnsiTheme="minorHAnsi" w:cs="Calibri"/>
          <w:sz w:val="22"/>
          <w:szCs w:val="22"/>
        </w:rPr>
      </w:pPr>
      <w:r w:rsidRPr="004E2C1D">
        <w:rPr>
          <w:rFonts w:asciiTheme="minorHAnsi" w:eastAsia="Calibri" w:hAnsiTheme="minorHAnsi" w:cs="Calibri"/>
          <w:sz w:val="22"/>
          <w:szCs w:val="22"/>
        </w:rPr>
        <w:t>Beheregaray L.B., Pfeiffer L.V., Attard C.R.M., Sandoval-Castillo J., Domingos F.M.B.C, Faulks L.K., Gilligan D.M, and Unmack P.J (2017). Genome-wide data delimits multiple climate-determined species ranges in a widespread Australian fish, the golden perch (</w:t>
      </w:r>
      <w:r w:rsidRPr="004E2C1D">
        <w:rPr>
          <w:rFonts w:asciiTheme="minorHAnsi" w:eastAsia="Calibri" w:hAnsiTheme="minorHAnsi" w:cs="Calibri"/>
          <w:i/>
          <w:sz w:val="22"/>
          <w:szCs w:val="22"/>
        </w:rPr>
        <w:t>Macquaria ambigua</w:t>
      </w:r>
      <w:r w:rsidRPr="004E2C1D">
        <w:rPr>
          <w:rFonts w:asciiTheme="minorHAnsi" w:eastAsia="Calibri" w:hAnsiTheme="minorHAnsi" w:cs="Calibri"/>
          <w:sz w:val="22"/>
          <w:szCs w:val="22"/>
        </w:rPr>
        <w:t>). Molecular Phylogenetics and Evolution 111(2017)</w:t>
      </w:r>
      <w:r w:rsidR="00DB4419">
        <w:rPr>
          <w:rFonts w:asciiTheme="minorHAnsi" w:eastAsia="Calibri" w:hAnsiTheme="minorHAnsi" w:cs="Calibri"/>
          <w:sz w:val="22"/>
          <w:szCs w:val="22"/>
        </w:rPr>
        <w:t>:</w:t>
      </w:r>
      <w:r w:rsidRPr="004E2C1D">
        <w:rPr>
          <w:rFonts w:asciiTheme="minorHAnsi" w:eastAsia="Calibri" w:hAnsiTheme="minorHAnsi" w:cs="Calibri"/>
          <w:sz w:val="22"/>
          <w:szCs w:val="22"/>
        </w:rPr>
        <w:t>65–75.</w:t>
      </w:r>
    </w:p>
    <w:p w14:paraId="2BC92084" w14:textId="77777777" w:rsidR="00247FF8" w:rsidRPr="004E2C1D" w:rsidRDefault="00247FF8" w:rsidP="00D04C94">
      <w:pPr>
        <w:spacing w:after="120"/>
        <w:jc w:val="both"/>
        <w:rPr>
          <w:rFonts w:asciiTheme="minorHAnsi" w:eastAsia="Calibri" w:hAnsiTheme="minorHAnsi" w:cs="Arial"/>
          <w:sz w:val="22"/>
          <w:szCs w:val="22"/>
          <w:lang w:val="en-US"/>
        </w:rPr>
      </w:pPr>
      <w:r>
        <w:rPr>
          <w:rFonts w:asciiTheme="minorHAnsi" w:eastAsia="Calibri" w:hAnsiTheme="minorHAnsi" w:cs="Calibri"/>
          <w:sz w:val="22"/>
          <w:szCs w:val="22"/>
        </w:rPr>
        <w:t xml:space="preserve">Butler, G.L., Brooks, S. and Smith, D. (2015). </w:t>
      </w:r>
      <w:r w:rsidRPr="00247FF8">
        <w:rPr>
          <w:rFonts w:asciiTheme="minorHAnsi" w:eastAsia="Calibri" w:hAnsiTheme="minorHAnsi" w:cs="Calibri"/>
          <w:sz w:val="22"/>
          <w:szCs w:val="22"/>
        </w:rPr>
        <w:t>Building a stronger, more resilient and sustainable Murray Cod fishery in NSW: Summary Report Event One Severn River, Northern NSW.</w:t>
      </w:r>
      <w:r>
        <w:rPr>
          <w:rFonts w:asciiTheme="minorHAnsi" w:eastAsia="Calibri" w:hAnsiTheme="minorHAnsi" w:cs="Calibri"/>
          <w:sz w:val="22"/>
          <w:szCs w:val="22"/>
        </w:rPr>
        <w:t xml:space="preserve"> </w:t>
      </w:r>
      <w:r w:rsidRPr="00247FF8">
        <w:rPr>
          <w:rFonts w:asciiTheme="minorHAnsi" w:eastAsia="Calibri" w:hAnsiTheme="minorHAnsi" w:cs="Calibri"/>
          <w:sz w:val="22"/>
          <w:szCs w:val="22"/>
        </w:rPr>
        <w:t>NSW Department</w:t>
      </w:r>
      <w:r>
        <w:rPr>
          <w:rFonts w:asciiTheme="minorHAnsi" w:eastAsia="Calibri" w:hAnsiTheme="minorHAnsi" w:cs="Calibri"/>
          <w:sz w:val="22"/>
          <w:szCs w:val="22"/>
        </w:rPr>
        <w:t xml:space="preserve"> of Primary Industries, Grafton.</w:t>
      </w:r>
    </w:p>
    <w:p w14:paraId="2BC92085" w14:textId="77777777" w:rsidR="004E2C1D" w:rsidRDefault="004E2C1D" w:rsidP="00D04C94">
      <w:pPr>
        <w:spacing w:after="120"/>
        <w:jc w:val="both"/>
        <w:rPr>
          <w:rFonts w:asciiTheme="minorHAnsi" w:eastAsia="Calibri" w:hAnsiTheme="minorHAnsi" w:cs="Arial"/>
          <w:sz w:val="22"/>
          <w:szCs w:val="22"/>
          <w:lang w:val="en-US"/>
        </w:rPr>
      </w:pPr>
      <w:r w:rsidRPr="004E2C1D">
        <w:rPr>
          <w:rFonts w:asciiTheme="minorHAnsi" w:eastAsia="Calibri" w:hAnsiTheme="minorHAnsi" w:cs="Arial"/>
          <w:sz w:val="22"/>
          <w:szCs w:val="22"/>
          <w:lang w:val="en-US"/>
        </w:rPr>
        <w:t>Cadwallader</w:t>
      </w:r>
      <w:r>
        <w:rPr>
          <w:rFonts w:asciiTheme="minorHAnsi" w:eastAsia="Calibri" w:hAnsiTheme="minorHAnsi" w:cs="Arial"/>
          <w:sz w:val="22"/>
          <w:szCs w:val="22"/>
          <w:lang w:val="en-US"/>
        </w:rPr>
        <w:t>, P. L. (</w:t>
      </w:r>
      <w:r w:rsidRPr="004E2C1D">
        <w:rPr>
          <w:rFonts w:asciiTheme="minorHAnsi" w:eastAsia="Calibri" w:hAnsiTheme="minorHAnsi" w:cs="Arial"/>
          <w:sz w:val="22"/>
          <w:szCs w:val="22"/>
          <w:lang w:val="en-US"/>
        </w:rPr>
        <w:t>1977</w:t>
      </w:r>
      <w:r>
        <w:rPr>
          <w:rFonts w:asciiTheme="minorHAnsi" w:eastAsia="Calibri" w:hAnsiTheme="minorHAnsi" w:cs="Arial"/>
          <w:sz w:val="22"/>
          <w:szCs w:val="22"/>
          <w:lang w:val="en-US"/>
        </w:rPr>
        <w:t>). J.O. Langtry’s 1949-50 Murray River Investigations. Fisheries and Wildlife Paper No.13. Fisheries and Wildlife Division, Victoria.</w:t>
      </w:r>
    </w:p>
    <w:p w14:paraId="70CD6EDE" w14:textId="4B32D93D" w:rsidR="00A40D94" w:rsidRDefault="00100593" w:rsidP="00D04C94">
      <w:pPr>
        <w:spacing w:after="120"/>
        <w:jc w:val="both"/>
        <w:rPr>
          <w:rFonts w:asciiTheme="minorHAnsi" w:eastAsia="Calibri" w:hAnsiTheme="minorHAnsi" w:cs="Arial"/>
          <w:sz w:val="22"/>
          <w:szCs w:val="22"/>
          <w:lang w:val="en-US"/>
        </w:rPr>
      </w:pPr>
      <w:r>
        <w:rPr>
          <w:rFonts w:asciiTheme="minorHAnsi" w:eastAsia="Calibri" w:hAnsiTheme="minorHAnsi" w:cs="Arial"/>
          <w:sz w:val="22"/>
          <w:szCs w:val="22"/>
          <w:lang w:val="en-US"/>
        </w:rPr>
        <w:t xml:space="preserve">Commonwealth Environmental Water Office (2018). </w:t>
      </w:r>
      <w:r w:rsidR="00A40D94" w:rsidRPr="00A40D94">
        <w:rPr>
          <w:rFonts w:asciiTheme="minorHAnsi" w:eastAsia="Calibri" w:hAnsiTheme="minorHAnsi" w:cs="Arial"/>
          <w:sz w:val="22"/>
          <w:szCs w:val="22"/>
          <w:lang w:val="en-US"/>
        </w:rPr>
        <w:t>Commonwealth Environmental Water Portfolio Management Plan</w:t>
      </w:r>
      <w:r>
        <w:rPr>
          <w:rFonts w:asciiTheme="minorHAnsi" w:eastAsia="Calibri" w:hAnsiTheme="minorHAnsi" w:cs="Arial"/>
          <w:sz w:val="22"/>
          <w:szCs w:val="22"/>
          <w:lang w:val="en-US"/>
        </w:rPr>
        <w:t>:</w:t>
      </w:r>
      <w:r w:rsidR="002F379D">
        <w:rPr>
          <w:rFonts w:asciiTheme="minorHAnsi" w:eastAsia="Calibri" w:hAnsiTheme="minorHAnsi" w:cs="Arial"/>
          <w:sz w:val="22"/>
          <w:szCs w:val="22"/>
          <w:lang w:val="en-US"/>
        </w:rPr>
        <w:t xml:space="preserve"> </w:t>
      </w:r>
      <w:r>
        <w:rPr>
          <w:rFonts w:asciiTheme="minorHAnsi" w:eastAsia="Calibri" w:hAnsiTheme="minorHAnsi" w:cs="Arial"/>
          <w:sz w:val="22"/>
          <w:szCs w:val="22"/>
          <w:lang w:val="en-US"/>
        </w:rPr>
        <w:t>Border Rivers</w:t>
      </w:r>
      <w:r w:rsidR="00A40D94" w:rsidRPr="00A40D94">
        <w:rPr>
          <w:rFonts w:asciiTheme="minorHAnsi" w:eastAsia="Calibri" w:hAnsiTheme="minorHAnsi" w:cs="Arial"/>
          <w:sz w:val="22"/>
          <w:szCs w:val="22"/>
          <w:lang w:val="en-US"/>
        </w:rPr>
        <w:t xml:space="preserve"> 201</w:t>
      </w:r>
      <w:r>
        <w:rPr>
          <w:rFonts w:asciiTheme="minorHAnsi" w:eastAsia="Calibri" w:hAnsiTheme="minorHAnsi" w:cs="Arial"/>
          <w:sz w:val="22"/>
          <w:szCs w:val="22"/>
          <w:lang w:val="en-US"/>
        </w:rPr>
        <w:t>6</w:t>
      </w:r>
      <w:r w:rsidR="00A40D94" w:rsidRPr="00A40D94">
        <w:rPr>
          <w:rFonts w:asciiTheme="minorHAnsi" w:eastAsia="Calibri" w:hAnsiTheme="minorHAnsi" w:cs="Arial"/>
          <w:sz w:val="22"/>
          <w:szCs w:val="22"/>
          <w:lang w:val="en-US"/>
        </w:rPr>
        <w:t>–1</w:t>
      </w:r>
      <w:r>
        <w:rPr>
          <w:rFonts w:asciiTheme="minorHAnsi" w:eastAsia="Calibri" w:hAnsiTheme="minorHAnsi" w:cs="Arial"/>
          <w:sz w:val="22"/>
          <w:szCs w:val="22"/>
          <w:lang w:val="en-US"/>
        </w:rPr>
        <w:t>7</w:t>
      </w:r>
      <w:r w:rsidR="00A40D94" w:rsidRPr="00A40D94">
        <w:rPr>
          <w:rFonts w:asciiTheme="minorHAnsi" w:eastAsia="Calibri" w:hAnsiTheme="minorHAnsi" w:cs="Arial"/>
          <w:sz w:val="22"/>
          <w:szCs w:val="22"/>
          <w:lang w:val="en-US"/>
        </w:rPr>
        <w:t>, Commonwealth of Australia, 2018</w:t>
      </w:r>
      <w:r w:rsidR="00E247F7">
        <w:rPr>
          <w:rFonts w:asciiTheme="minorHAnsi" w:eastAsia="Calibri" w:hAnsiTheme="minorHAnsi" w:cs="Arial"/>
          <w:sz w:val="22"/>
          <w:szCs w:val="22"/>
          <w:lang w:val="en-US"/>
        </w:rPr>
        <w:t>.</w:t>
      </w:r>
    </w:p>
    <w:p w14:paraId="24D7110D" w14:textId="78C4E7D3" w:rsidR="00DB6485" w:rsidRPr="004E2C1D" w:rsidRDefault="00E247F7" w:rsidP="00D04C94">
      <w:pPr>
        <w:spacing w:after="120"/>
        <w:jc w:val="both"/>
        <w:rPr>
          <w:rFonts w:asciiTheme="minorHAnsi" w:eastAsia="Calibri" w:hAnsiTheme="minorHAnsi" w:cs="Arial"/>
          <w:sz w:val="22"/>
          <w:szCs w:val="22"/>
          <w:lang w:val="en-US"/>
        </w:rPr>
      </w:pPr>
      <w:r>
        <w:rPr>
          <w:rFonts w:asciiTheme="minorHAnsi" w:eastAsia="Calibri" w:hAnsiTheme="minorHAnsi" w:cs="Arial"/>
          <w:sz w:val="22"/>
          <w:szCs w:val="22"/>
          <w:lang w:val="en-US"/>
        </w:rPr>
        <w:t>Commonwealth Environmental Water Office (2013).</w:t>
      </w:r>
      <w:r w:rsidR="00DB6485" w:rsidRPr="002515C1">
        <w:rPr>
          <w:rFonts w:asciiTheme="minorHAnsi" w:eastAsia="Calibri" w:hAnsiTheme="minorHAnsi" w:cs="Arial"/>
          <w:iCs/>
          <w:sz w:val="22"/>
          <w:szCs w:val="22"/>
        </w:rPr>
        <w:t>Commonwealth Environmental Water – The Environmental Water Outcomes Framework</w:t>
      </w:r>
      <w:r w:rsidR="00DB6485" w:rsidRPr="00DB6485">
        <w:rPr>
          <w:rFonts w:asciiTheme="minorHAnsi" w:eastAsia="Calibri" w:hAnsiTheme="minorHAnsi" w:cs="Arial"/>
          <w:sz w:val="22"/>
          <w:szCs w:val="22"/>
        </w:rPr>
        <w:t>, Commonwealth Environmental Water Office V1.0</w:t>
      </w:r>
    </w:p>
    <w:p w14:paraId="2BC92086" w14:textId="77777777" w:rsidR="004E2C1D" w:rsidRPr="004E2C1D" w:rsidRDefault="004E2C1D" w:rsidP="00D04C94">
      <w:pPr>
        <w:spacing w:after="120"/>
        <w:jc w:val="both"/>
        <w:rPr>
          <w:rFonts w:asciiTheme="minorHAnsi" w:eastAsia="Calibri" w:hAnsiTheme="minorHAnsi" w:cs="Calibri"/>
          <w:sz w:val="22"/>
          <w:szCs w:val="22"/>
        </w:rPr>
      </w:pPr>
      <w:r w:rsidRPr="004E2C1D">
        <w:rPr>
          <w:rFonts w:asciiTheme="minorHAnsi" w:eastAsia="Calibri" w:hAnsiTheme="minorHAnsi" w:cs="Arial"/>
          <w:sz w:val="22"/>
          <w:szCs w:val="22"/>
          <w:lang w:val="en-US"/>
        </w:rPr>
        <w:t>Davis</w:t>
      </w:r>
      <w:r>
        <w:rPr>
          <w:rFonts w:asciiTheme="minorHAnsi" w:eastAsia="Calibri" w:hAnsiTheme="minorHAnsi" w:cs="Arial"/>
          <w:sz w:val="22"/>
          <w:szCs w:val="22"/>
          <w:lang w:val="en-US"/>
        </w:rPr>
        <w:t>, T.L.O</w:t>
      </w:r>
      <w:r w:rsidRPr="004E2C1D">
        <w:rPr>
          <w:rFonts w:asciiTheme="minorHAnsi" w:eastAsia="Calibri" w:hAnsiTheme="minorHAnsi" w:cs="Arial"/>
          <w:sz w:val="22"/>
          <w:szCs w:val="22"/>
          <w:lang w:val="en-US"/>
        </w:rPr>
        <w:t xml:space="preserve"> </w:t>
      </w:r>
      <w:r>
        <w:rPr>
          <w:rFonts w:asciiTheme="minorHAnsi" w:eastAsia="Calibri" w:hAnsiTheme="minorHAnsi" w:cs="Arial"/>
          <w:sz w:val="22"/>
          <w:szCs w:val="22"/>
          <w:lang w:val="en-US"/>
        </w:rPr>
        <w:t>(</w:t>
      </w:r>
      <w:r w:rsidRPr="004E2C1D">
        <w:rPr>
          <w:rFonts w:asciiTheme="minorHAnsi" w:eastAsia="Calibri" w:hAnsiTheme="minorHAnsi" w:cs="Arial"/>
          <w:sz w:val="22"/>
          <w:szCs w:val="22"/>
          <w:lang w:val="en-US"/>
        </w:rPr>
        <w:t>1977</w:t>
      </w:r>
      <w:r>
        <w:rPr>
          <w:rFonts w:asciiTheme="minorHAnsi" w:eastAsia="Calibri" w:hAnsiTheme="minorHAnsi" w:cs="Arial"/>
          <w:sz w:val="22"/>
          <w:szCs w:val="22"/>
          <w:lang w:val="en-US"/>
        </w:rPr>
        <w:t xml:space="preserve">). Age determination and growth of the freshwater catfish </w:t>
      </w:r>
      <w:r>
        <w:rPr>
          <w:rFonts w:asciiTheme="minorHAnsi" w:eastAsia="Calibri" w:hAnsiTheme="minorHAnsi" w:cs="Arial"/>
          <w:i/>
          <w:sz w:val="22"/>
          <w:szCs w:val="22"/>
          <w:lang w:val="en-US"/>
        </w:rPr>
        <w:t>Tandanus tandanus</w:t>
      </w:r>
      <w:r>
        <w:rPr>
          <w:rFonts w:asciiTheme="minorHAnsi" w:eastAsia="Calibri" w:hAnsiTheme="minorHAnsi" w:cs="Arial"/>
          <w:sz w:val="22"/>
          <w:szCs w:val="22"/>
          <w:lang w:val="en-US"/>
        </w:rPr>
        <w:t xml:space="preserve"> Mitchell, in the Gwydir River, Australia. Australian Journal of Marine and Freshwater Research </w:t>
      </w:r>
      <w:r w:rsidR="00DB4419">
        <w:rPr>
          <w:rFonts w:asciiTheme="minorHAnsi" w:eastAsia="Calibri" w:hAnsiTheme="minorHAnsi" w:cs="Arial"/>
          <w:sz w:val="22"/>
          <w:szCs w:val="22"/>
          <w:lang w:val="en-US"/>
        </w:rPr>
        <w:t>28(2):159-169.</w:t>
      </w:r>
    </w:p>
    <w:p w14:paraId="2BC92087" w14:textId="77777777" w:rsidR="00D04C94" w:rsidRPr="004E2C1D" w:rsidRDefault="00D04C94" w:rsidP="00D04C94">
      <w:pPr>
        <w:spacing w:after="120"/>
        <w:jc w:val="both"/>
        <w:rPr>
          <w:rFonts w:asciiTheme="minorHAnsi" w:hAnsiTheme="minorHAnsi"/>
          <w:sz w:val="22"/>
          <w:szCs w:val="22"/>
        </w:rPr>
      </w:pPr>
      <w:r w:rsidRPr="004E2C1D">
        <w:rPr>
          <w:rFonts w:asciiTheme="minorHAnsi" w:eastAsia="Calibri" w:hAnsiTheme="minorHAnsi" w:cs="Calibri"/>
          <w:sz w:val="22"/>
          <w:szCs w:val="22"/>
        </w:rPr>
        <w:t>Davies</w:t>
      </w:r>
      <w:r w:rsidRPr="004E2C1D">
        <w:rPr>
          <w:rFonts w:asciiTheme="minorHAnsi" w:hAnsiTheme="minorHAnsi"/>
          <w:sz w:val="22"/>
          <w:szCs w:val="22"/>
        </w:rPr>
        <w:t xml:space="preserve">, P., Stewardson, M., Hillman, T., Roberts, J. and Thoms, M. (2012). Sustainable Rivers Audit 2: the ecological health of rivers in the Murray-Darling Basin at the end of the Millenium Drought (2008-2010) volume 2. Murray-Darling Basin Authority, Canberra. </w:t>
      </w:r>
    </w:p>
    <w:p w14:paraId="2BC92088" w14:textId="77777777" w:rsidR="00490423" w:rsidRDefault="00D04C94" w:rsidP="00D04C94">
      <w:pPr>
        <w:spacing w:after="120"/>
        <w:jc w:val="both"/>
        <w:rPr>
          <w:rFonts w:asciiTheme="minorHAnsi" w:hAnsiTheme="minorHAnsi"/>
          <w:sz w:val="22"/>
          <w:szCs w:val="22"/>
        </w:rPr>
      </w:pPr>
      <w:r w:rsidRPr="004E2C1D">
        <w:rPr>
          <w:rFonts w:asciiTheme="minorHAnsi" w:eastAsia="Calibri" w:hAnsiTheme="minorHAnsi" w:cs="Calibri"/>
          <w:sz w:val="22"/>
          <w:szCs w:val="22"/>
        </w:rPr>
        <w:t>Department</w:t>
      </w:r>
      <w:r w:rsidRPr="004E2C1D">
        <w:rPr>
          <w:rFonts w:asciiTheme="minorHAnsi" w:hAnsiTheme="minorHAnsi"/>
          <w:sz w:val="22"/>
          <w:szCs w:val="22"/>
        </w:rPr>
        <w:t xml:space="preserve"> of Environment (2016). Commonwealth environmental water portfolio management plan 2016-17: Border Rivers.  Commonwealth of Australia, Canberra.</w:t>
      </w:r>
    </w:p>
    <w:p w14:paraId="2BC92089" w14:textId="77777777" w:rsidR="00EC04D7" w:rsidRDefault="00EC04D7" w:rsidP="00D04C94">
      <w:pPr>
        <w:spacing w:after="120"/>
        <w:jc w:val="both"/>
        <w:rPr>
          <w:rFonts w:asciiTheme="minorHAnsi" w:hAnsiTheme="minorHAnsi"/>
          <w:sz w:val="22"/>
          <w:szCs w:val="22"/>
        </w:rPr>
      </w:pPr>
      <w:r w:rsidRPr="00EC04D7">
        <w:rPr>
          <w:rFonts w:asciiTheme="minorHAnsi" w:hAnsiTheme="minorHAnsi" w:cs="Arial"/>
          <w:color w:val="000000"/>
          <w:sz w:val="22"/>
          <w:szCs w:val="22"/>
        </w:rPr>
        <w:t xml:space="preserve">Gorski, K., Collier, K., Duggan, I., Taylor, C. and Hamilton, D. (2013). </w:t>
      </w:r>
      <w:hyperlink r:id="rId44" w:history="1">
        <w:r w:rsidRPr="00EC04D7">
          <w:rPr>
            <w:rStyle w:val="Hyperlink"/>
            <w:rFonts w:asciiTheme="minorHAnsi" w:hAnsiTheme="minorHAnsi" w:cs="Arial"/>
            <w:sz w:val="22"/>
            <w:szCs w:val="22"/>
          </w:rPr>
          <w:t>Connectivity and complexity of floodplain habitats govern zooplankton dynamics in a large temperate river system</w:t>
        </w:r>
      </w:hyperlink>
      <w:r w:rsidRPr="00EC04D7">
        <w:rPr>
          <w:rFonts w:asciiTheme="minorHAnsi" w:hAnsiTheme="minorHAnsi" w:cs="Arial"/>
          <w:color w:val="000000"/>
          <w:sz w:val="22"/>
          <w:szCs w:val="22"/>
        </w:rPr>
        <w:t xml:space="preserve">. </w:t>
      </w:r>
      <w:r w:rsidRPr="00EC04D7">
        <w:rPr>
          <w:rFonts w:asciiTheme="minorHAnsi" w:hAnsiTheme="minorHAnsi" w:cs="Arial"/>
          <w:i/>
          <w:color w:val="000000"/>
          <w:sz w:val="22"/>
          <w:szCs w:val="22"/>
        </w:rPr>
        <w:t>Freshwater Biology</w:t>
      </w:r>
      <w:r w:rsidRPr="00EC04D7">
        <w:rPr>
          <w:rFonts w:asciiTheme="minorHAnsi" w:hAnsiTheme="minorHAnsi" w:cs="Arial"/>
          <w:color w:val="000000"/>
          <w:sz w:val="22"/>
          <w:szCs w:val="22"/>
        </w:rPr>
        <w:t xml:space="preserve"> </w:t>
      </w:r>
      <w:r w:rsidRPr="00EC04D7">
        <w:rPr>
          <w:rFonts w:asciiTheme="minorHAnsi" w:hAnsiTheme="minorHAnsi" w:cs="Arial"/>
          <w:b/>
          <w:color w:val="000000"/>
          <w:sz w:val="22"/>
          <w:szCs w:val="22"/>
        </w:rPr>
        <w:t>58</w:t>
      </w:r>
      <w:r w:rsidRPr="00EC04D7">
        <w:rPr>
          <w:rFonts w:asciiTheme="minorHAnsi" w:hAnsiTheme="minorHAnsi" w:cs="Arial"/>
          <w:color w:val="000000"/>
          <w:sz w:val="22"/>
          <w:szCs w:val="22"/>
        </w:rPr>
        <w:t>: 1458-1470</w:t>
      </w:r>
      <w:r w:rsidRPr="004339B8">
        <w:rPr>
          <w:rFonts w:asciiTheme="minorHAnsi" w:hAnsiTheme="minorHAnsi" w:cs="Arial"/>
          <w:color w:val="000000"/>
          <w:sz w:val="22"/>
          <w:szCs w:val="22"/>
        </w:rPr>
        <w:t xml:space="preserve"> </w:t>
      </w:r>
    </w:p>
    <w:p w14:paraId="2BC9208A" w14:textId="77777777" w:rsidR="00EC04D7" w:rsidRPr="004E2C1D" w:rsidRDefault="00EC04D7" w:rsidP="00D04C94">
      <w:pPr>
        <w:spacing w:after="120"/>
        <w:jc w:val="both"/>
        <w:rPr>
          <w:rFonts w:asciiTheme="minorHAnsi" w:hAnsiTheme="minorHAnsi"/>
          <w:sz w:val="22"/>
          <w:szCs w:val="22"/>
        </w:rPr>
      </w:pPr>
      <w:r w:rsidRPr="00EC04D7">
        <w:rPr>
          <w:rFonts w:asciiTheme="minorHAnsi" w:hAnsiTheme="minorHAnsi" w:cs="Arial"/>
          <w:color w:val="000000"/>
          <w:sz w:val="22"/>
          <w:szCs w:val="22"/>
        </w:rPr>
        <w:t xml:space="preserve">Jenkins, K. and Boulton, A. (2003). </w:t>
      </w:r>
      <w:hyperlink r:id="rId45" w:history="1">
        <w:r w:rsidRPr="00EC04D7">
          <w:rPr>
            <w:rStyle w:val="Hyperlink"/>
            <w:rFonts w:asciiTheme="minorHAnsi" w:hAnsiTheme="minorHAnsi" w:cs="Arial"/>
            <w:sz w:val="22"/>
            <w:szCs w:val="22"/>
          </w:rPr>
          <w:t>Connectivity in a dryland river: short-term aquatic microinvertebrate recruitment following floodplain inundation</w:t>
        </w:r>
      </w:hyperlink>
      <w:r w:rsidRPr="00EC04D7">
        <w:rPr>
          <w:rFonts w:asciiTheme="minorHAnsi" w:hAnsiTheme="minorHAnsi" w:cs="Arial"/>
          <w:color w:val="000000"/>
          <w:sz w:val="22"/>
          <w:szCs w:val="22"/>
        </w:rPr>
        <w:t>.</w:t>
      </w:r>
      <w:r w:rsidRPr="00EC04D7">
        <w:rPr>
          <w:rFonts w:asciiTheme="minorHAnsi" w:hAnsiTheme="minorHAnsi" w:cs="Arial"/>
          <w:i/>
          <w:color w:val="000000"/>
          <w:sz w:val="22"/>
          <w:szCs w:val="22"/>
        </w:rPr>
        <w:t xml:space="preserve"> Ecology</w:t>
      </w:r>
      <w:r w:rsidRPr="00EC04D7">
        <w:rPr>
          <w:rFonts w:asciiTheme="minorHAnsi" w:hAnsiTheme="minorHAnsi" w:cs="Arial"/>
          <w:color w:val="000000"/>
          <w:sz w:val="22"/>
          <w:szCs w:val="22"/>
        </w:rPr>
        <w:t xml:space="preserve"> </w:t>
      </w:r>
      <w:r w:rsidRPr="00EC04D7">
        <w:rPr>
          <w:rFonts w:asciiTheme="minorHAnsi" w:hAnsiTheme="minorHAnsi" w:cs="Arial"/>
          <w:b/>
          <w:color w:val="000000"/>
          <w:sz w:val="22"/>
          <w:szCs w:val="22"/>
        </w:rPr>
        <w:t>84</w:t>
      </w:r>
      <w:r w:rsidRPr="00EC04D7">
        <w:rPr>
          <w:rFonts w:asciiTheme="minorHAnsi" w:hAnsiTheme="minorHAnsi" w:cs="Arial"/>
          <w:color w:val="000000"/>
          <w:sz w:val="22"/>
          <w:szCs w:val="22"/>
        </w:rPr>
        <w:t>: 2708-2723.</w:t>
      </w:r>
      <w:r w:rsidRPr="004339B8">
        <w:rPr>
          <w:rFonts w:asciiTheme="minorHAnsi" w:hAnsiTheme="minorHAnsi" w:cs="Arial"/>
          <w:color w:val="000000"/>
          <w:sz w:val="22"/>
          <w:szCs w:val="22"/>
        </w:rPr>
        <w:t xml:space="preserve"> </w:t>
      </w:r>
    </w:p>
    <w:p w14:paraId="2BC9208B" w14:textId="77777777" w:rsidR="004E2C1D" w:rsidRPr="004E2C1D" w:rsidRDefault="004E2C1D" w:rsidP="00D04C94">
      <w:pPr>
        <w:spacing w:after="120"/>
        <w:jc w:val="both"/>
        <w:rPr>
          <w:rFonts w:asciiTheme="minorHAnsi" w:eastAsia="Calibri" w:hAnsiTheme="minorHAnsi" w:cs="Arial"/>
          <w:sz w:val="22"/>
          <w:szCs w:val="22"/>
          <w:lang w:val="en-US"/>
        </w:rPr>
      </w:pPr>
      <w:r w:rsidRPr="004E2C1D">
        <w:rPr>
          <w:rFonts w:asciiTheme="minorHAnsi" w:eastAsia="Calibri" w:hAnsiTheme="minorHAnsi" w:cs="Arial"/>
          <w:sz w:val="22"/>
          <w:szCs w:val="22"/>
          <w:lang w:val="en-US"/>
        </w:rPr>
        <w:t>Leggett</w:t>
      </w:r>
      <w:r w:rsidR="00DB4419">
        <w:rPr>
          <w:rFonts w:asciiTheme="minorHAnsi" w:eastAsia="Calibri" w:hAnsiTheme="minorHAnsi" w:cs="Arial"/>
          <w:sz w:val="22"/>
          <w:szCs w:val="22"/>
          <w:lang w:val="en-US"/>
        </w:rPr>
        <w:t>, R.</w:t>
      </w:r>
      <w:r w:rsidRPr="004E2C1D">
        <w:rPr>
          <w:rFonts w:asciiTheme="minorHAnsi" w:eastAsia="Calibri" w:hAnsiTheme="minorHAnsi" w:cs="Arial"/>
          <w:sz w:val="22"/>
          <w:szCs w:val="22"/>
          <w:lang w:val="en-US"/>
        </w:rPr>
        <w:t xml:space="preserve"> and Merrick</w:t>
      </w:r>
      <w:r w:rsidR="00DB4419">
        <w:rPr>
          <w:rFonts w:asciiTheme="minorHAnsi" w:eastAsia="Calibri" w:hAnsiTheme="minorHAnsi" w:cs="Arial"/>
          <w:sz w:val="22"/>
          <w:szCs w:val="22"/>
          <w:lang w:val="en-US"/>
        </w:rPr>
        <w:t>, J.R.</w:t>
      </w:r>
      <w:r w:rsidRPr="004E2C1D">
        <w:rPr>
          <w:rFonts w:asciiTheme="minorHAnsi" w:eastAsia="Calibri" w:hAnsiTheme="minorHAnsi" w:cs="Arial"/>
          <w:sz w:val="22"/>
          <w:szCs w:val="22"/>
          <w:lang w:val="en-US"/>
        </w:rPr>
        <w:t xml:space="preserve"> </w:t>
      </w:r>
      <w:r w:rsidR="00DB4419">
        <w:rPr>
          <w:rFonts w:asciiTheme="minorHAnsi" w:eastAsia="Calibri" w:hAnsiTheme="minorHAnsi" w:cs="Arial"/>
          <w:sz w:val="22"/>
          <w:szCs w:val="22"/>
          <w:lang w:val="en-US"/>
        </w:rPr>
        <w:t>(</w:t>
      </w:r>
      <w:r w:rsidRPr="004E2C1D">
        <w:rPr>
          <w:rFonts w:asciiTheme="minorHAnsi" w:eastAsia="Calibri" w:hAnsiTheme="minorHAnsi" w:cs="Arial"/>
          <w:sz w:val="22"/>
          <w:szCs w:val="22"/>
          <w:lang w:val="en-US"/>
        </w:rPr>
        <w:t>1987</w:t>
      </w:r>
      <w:r w:rsidR="00DB4419">
        <w:rPr>
          <w:rFonts w:asciiTheme="minorHAnsi" w:eastAsia="Calibri" w:hAnsiTheme="minorHAnsi" w:cs="Arial"/>
          <w:sz w:val="22"/>
          <w:szCs w:val="22"/>
          <w:lang w:val="en-US"/>
        </w:rPr>
        <w:t>). Australian Native Fishes for Aquariums. J.R. Merrics Publication, Artarmon, NSW. 241pp.</w:t>
      </w:r>
    </w:p>
    <w:p w14:paraId="2BC9208C" w14:textId="77777777" w:rsidR="004E2C1D" w:rsidRPr="004E2C1D" w:rsidRDefault="00DB4419" w:rsidP="00D04C94">
      <w:pPr>
        <w:spacing w:after="120"/>
        <w:jc w:val="both"/>
        <w:rPr>
          <w:rFonts w:asciiTheme="minorHAnsi" w:eastAsia="Calibri" w:hAnsiTheme="minorHAnsi" w:cs="Arial"/>
          <w:sz w:val="22"/>
          <w:szCs w:val="22"/>
          <w:lang w:val="en-US"/>
        </w:rPr>
      </w:pPr>
      <w:r w:rsidRPr="00DB4419">
        <w:rPr>
          <w:rFonts w:asciiTheme="minorHAnsi" w:eastAsia="Calibri" w:hAnsiTheme="minorHAnsi" w:cs="Arial"/>
          <w:sz w:val="22"/>
          <w:szCs w:val="22"/>
          <w:lang w:val="en-US"/>
        </w:rPr>
        <w:t>Lorenzoni</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M</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Corboli</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M</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Ghetti</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L</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Pedicillo</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G</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Carosi</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A</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(2007)</w:t>
      </w:r>
      <w:r>
        <w:rPr>
          <w:rFonts w:asciiTheme="minorHAnsi" w:eastAsia="Calibri" w:hAnsiTheme="minorHAnsi" w:cs="Arial"/>
          <w:sz w:val="22"/>
          <w:szCs w:val="22"/>
          <w:lang w:val="en-US"/>
        </w:rPr>
        <w:t>.</w:t>
      </w:r>
      <w:r w:rsidRPr="00DB4419">
        <w:rPr>
          <w:rFonts w:asciiTheme="minorHAnsi" w:eastAsia="Calibri" w:hAnsiTheme="minorHAnsi" w:cs="Arial"/>
          <w:sz w:val="22"/>
          <w:szCs w:val="22"/>
          <w:lang w:val="en-US"/>
        </w:rPr>
        <w:t xml:space="preserve"> Growth and reproduction of the goldfish </w:t>
      </w:r>
      <w:r w:rsidRPr="00DB4419">
        <w:rPr>
          <w:rFonts w:asciiTheme="minorHAnsi" w:eastAsia="Calibri" w:hAnsiTheme="minorHAnsi" w:cs="Arial"/>
          <w:i/>
          <w:sz w:val="22"/>
          <w:szCs w:val="22"/>
          <w:lang w:val="en-US"/>
        </w:rPr>
        <w:t>Carassius auratus</w:t>
      </w:r>
      <w:r w:rsidRPr="00DB4419">
        <w:rPr>
          <w:rFonts w:asciiTheme="minorHAnsi" w:eastAsia="Calibri" w:hAnsiTheme="minorHAnsi" w:cs="Arial"/>
          <w:sz w:val="22"/>
          <w:szCs w:val="22"/>
          <w:lang w:val="en-US"/>
        </w:rPr>
        <w:t>: a case study from Italy. In: Gherardi F (ed) Freshwater Bioinvaders: Profiles, Distribution, and Threats, Springer, Berlin, pp 259–273, doi:10.1007/978-1- 4020-6029-8_13</w:t>
      </w:r>
    </w:p>
    <w:p w14:paraId="2BC9208D" w14:textId="77777777" w:rsidR="004E2C1D" w:rsidRDefault="004E2C1D" w:rsidP="00D04C94">
      <w:pPr>
        <w:spacing w:after="120"/>
        <w:jc w:val="both"/>
        <w:rPr>
          <w:rFonts w:asciiTheme="minorHAnsi" w:eastAsia="Calibri" w:hAnsiTheme="minorHAnsi" w:cs="Arial"/>
          <w:sz w:val="22"/>
          <w:szCs w:val="22"/>
          <w:lang w:val="en-US"/>
        </w:rPr>
      </w:pPr>
      <w:r w:rsidRPr="004E2C1D">
        <w:rPr>
          <w:rFonts w:asciiTheme="minorHAnsi" w:eastAsia="Calibri" w:hAnsiTheme="minorHAnsi" w:cs="Arial"/>
          <w:sz w:val="22"/>
          <w:szCs w:val="22"/>
          <w:lang w:val="en-US"/>
        </w:rPr>
        <w:t>Mallen-Cooper</w:t>
      </w:r>
      <w:r w:rsidR="000B773A">
        <w:rPr>
          <w:rFonts w:asciiTheme="minorHAnsi" w:eastAsia="Calibri" w:hAnsiTheme="minorHAnsi" w:cs="Arial"/>
          <w:sz w:val="22"/>
          <w:szCs w:val="22"/>
          <w:lang w:val="en-US"/>
        </w:rPr>
        <w:t>, M.</w:t>
      </w:r>
      <w:r w:rsidRPr="004E2C1D">
        <w:rPr>
          <w:rFonts w:asciiTheme="minorHAnsi" w:eastAsia="Calibri" w:hAnsiTheme="minorHAnsi" w:cs="Arial"/>
          <w:sz w:val="22"/>
          <w:szCs w:val="22"/>
          <w:lang w:val="en-US"/>
        </w:rPr>
        <w:t xml:space="preserve"> </w:t>
      </w:r>
      <w:r w:rsidR="000B773A">
        <w:rPr>
          <w:rFonts w:asciiTheme="minorHAnsi" w:eastAsia="Calibri" w:hAnsiTheme="minorHAnsi" w:cs="Arial"/>
          <w:sz w:val="22"/>
          <w:szCs w:val="22"/>
          <w:lang w:val="en-US"/>
        </w:rPr>
        <w:t>(</w:t>
      </w:r>
      <w:r w:rsidRPr="004E2C1D">
        <w:rPr>
          <w:rFonts w:asciiTheme="minorHAnsi" w:eastAsia="Calibri" w:hAnsiTheme="minorHAnsi" w:cs="Arial"/>
          <w:sz w:val="22"/>
          <w:szCs w:val="22"/>
          <w:lang w:val="en-US"/>
        </w:rPr>
        <w:t>1996</w:t>
      </w:r>
      <w:r w:rsidR="000B773A">
        <w:rPr>
          <w:rFonts w:asciiTheme="minorHAnsi" w:eastAsia="Calibri" w:hAnsiTheme="minorHAnsi" w:cs="Arial"/>
          <w:sz w:val="22"/>
          <w:szCs w:val="22"/>
          <w:lang w:val="en-US"/>
        </w:rPr>
        <w:t>). Fishways and freshwater fish migration in south-eastern Australia. University of Technology, Sydney. 429pp.</w:t>
      </w:r>
    </w:p>
    <w:p w14:paraId="2BC9208E" w14:textId="77777777" w:rsidR="00EC04D7" w:rsidRPr="004E2C1D" w:rsidRDefault="00EC04D7" w:rsidP="00D04C94">
      <w:pPr>
        <w:spacing w:after="120"/>
        <w:jc w:val="both"/>
        <w:rPr>
          <w:rFonts w:asciiTheme="minorHAnsi" w:eastAsia="Calibri" w:hAnsiTheme="minorHAnsi" w:cs="Arial"/>
          <w:sz w:val="22"/>
          <w:szCs w:val="22"/>
          <w:lang w:val="en-US"/>
        </w:rPr>
      </w:pPr>
      <w:bookmarkStart w:id="41" w:name="_Hlk498685631"/>
      <w:r w:rsidRPr="00EC04D7">
        <w:rPr>
          <w:rFonts w:asciiTheme="minorHAnsi" w:hAnsiTheme="minorHAnsi" w:cs="Arial"/>
          <w:color w:val="000000"/>
          <w:sz w:val="22"/>
          <w:szCs w:val="22"/>
        </w:rPr>
        <w:t>Mallen-Cooper, M. and Zampatti, B. (2015). Background paper: use of life history conceptual models of fish in flow management in the Murray-Darling Basin. Murray-Darling Basin Authority, Canberra</w:t>
      </w:r>
      <w:bookmarkEnd w:id="41"/>
      <w:r w:rsidRPr="00EC04D7">
        <w:rPr>
          <w:rFonts w:asciiTheme="minorHAnsi" w:hAnsiTheme="minorHAnsi" w:cs="Arial"/>
          <w:color w:val="000000"/>
          <w:sz w:val="22"/>
          <w:szCs w:val="22"/>
        </w:rPr>
        <w:t>.</w:t>
      </w:r>
    </w:p>
    <w:p w14:paraId="2BC9208F" w14:textId="77777777" w:rsidR="004E2C1D" w:rsidRPr="004E2C1D" w:rsidRDefault="004E2C1D" w:rsidP="00D04C94">
      <w:pPr>
        <w:spacing w:after="120"/>
        <w:jc w:val="both"/>
        <w:rPr>
          <w:rFonts w:asciiTheme="minorHAnsi" w:eastAsia="Calibri" w:hAnsiTheme="minorHAnsi" w:cs="Calibri"/>
          <w:sz w:val="22"/>
          <w:szCs w:val="22"/>
        </w:rPr>
      </w:pPr>
      <w:r w:rsidRPr="004E2C1D">
        <w:rPr>
          <w:rFonts w:asciiTheme="minorHAnsi" w:eastAsia="Calibri" w:hAnsiTheme="minorHAnsi" w:cs="Arial"/>
          <w:sz w:val="22"/>
          <w:szCs w:val="22"/>
          <w:lang w:val="en-US"/>
        </w:rPr>
        <w:t>McDowall</w:t>
      </w:r>
      <w:r w:rsidR="00DB4419">
        <w:rPr>
          <w:rFonts w:asciiTheme="minorHAnsi" w:eastAsia="Calibri" w:hAnsiTheme="minorHAnsi" w:cs="Arial"/>
          <w:sz w:val="22"/>
          <w:szCs w:val="22"/>
          <w:lang w:val="en-US"/>
        </w:rPr>
        <w:t>, R.M (</w:t>
      </w:r>
      <w:r w:rsidRPr="004E2C1D">
        <w:rPr>
          <w:rFonts w:asciiTheme="minorHAnsi" w:eastAsia="Calibri" w:hAnsiTheme="minorHAnsi" w:cs="Arial"/>
          <w:sz w:val="22"/>
          <w:szCs w:val="22"/>
          <w:lang w:val="en-US"/>
        </w:rPr>
        <w:t>1996</w:t>
      </w:r>
      <w:r w:rsidR="00DB4419">
        <w:rPr>
          <w:rFonts w:asciiTheme="minorHAnsi" w:eastAsia="Calibri" w:hAnsiTheme="minorHAnsi" w:cs="Arial"/>
          <w:sz w:val="22"/>
          <w:szCs w:val="22"/>
          <w:lang w:val="en-US"/>
        </w:rPr>
        <w:t>). Freshwater fishes of south-eastern Australia. Second Edition. Reed Books, Sydney.</w:t>
      </w:r>
    </w:p>
    <w:p w14:paraId="2BC92090" w14:textId="77777777" w:rsidR="00D04C94" w:rsidRDefault="00D04C94" w:rsidP="00D04C94">
      <w:pPr>
        <w:spacing w:after="120"/>
        <w:jc w:val="both"/>
        <w:rPr>
          <w:rFonts w:asciiTheme="minorHAnsi" w:hAnsiTheme="minorHAnsi" w:cs="Segoe UI"/>
          <w:sz w:val="22"/>
          <w:szCs w:val="22"/>
        </w:rPr>
      </w:pPr>
      <w:r w:rsidRPr="004E2C1D">
        <w:rPr>
          <w:rFonts w:asciiTheme="minorHAnsi" w:hAnsiTheme="minorHAnsi" w:cs="Arial"/>
          <w:sz w:val="22"/>
          <w:szCs w:val="22"/>
        </w:rPr>
        <w:t xml:space="preserve">Murray-Darling Basin Authority (2012). </w:t>
      </w:r>
      <w:r w:rsidRPr="004E2C1D">
        <w:rPr>
          <w:rFonts w:asciiTheme="minorHAnsi" w:hAnsiTheme="minorHAnsi" w:cs="Segoe UI"/>
          <w:sz w:val="22"/>
          <w:szCs w:val="22"/>
        </w:rPr>
        <w:t>Assessment of environmental water requirements for the proposed Basin Plan: lower Border Rivers (in-channel flows). Murray-Darling Basin Authority, Canberra.</w:t>
      </w:r>
    </w:p>
    <w:p w14:paraId="71FCDFD4" w14:textId="404243F1" w:rsidR="004C01D9" w:rsidRPr="005C52EE" w:rsidRDefault="004C01D9" w:rsidP="005C52EE">
      <w:pPr>
        <w:autoSpaceDE w:val="0"/>
        <w:autoSpaceDN w:val="0"/>
        <w:adjustRightInd w:val="0"/>
        <w:spacing w:before="120" w:after="120"/>
        <w:jc w:val="both"/>
        <w:rPr>
          <w:rFonts w:asciiTheme="minorHAnsi" w:hAnsiTheme="minorHAnsi" w:cs="Arial"/>
          <w:color w:val="000000"/>
          <w:sz w:val="22"/>
          <w:szCs w:val="22"/>
        </w:rPr>
      </w:pPr>
      <w:r w:rsidRPr="005C52EE">
        <w:rPr>
          <w:rFonts w:asciiTheme="minorHAnsi" w:hAnsiTheme="minorHAnsi" w:cs="Arial"/>
          <w:color w:val="000000"/>
          <w:sz w:val="22"/>
          <w:szCs w:val="22"/>
        </w:rPr>
        <w:t xml:space="preserve">NSW Department of Industry (2018). NSW Border Rivers surface water resource plan. SW16 NSW Border Rivers Surface Water Resource Plan area. NSW Department of Industry, Sydney. </w:t>
      </w:r>
    </w:p>
    <w:p w14:paraId="2BC92091" w14:textId="77777777" w:rsidR="00D04C94" w:rsidRPr="004E2C1D" w:rsidRDefault="00D04C94" w:rsidP="00D04C94">
      <w:pPr>
        <w:autoSpaceDE w:val="0"/>
        <w:autoSpaceDN w:val="0"/>
        <w:adjustRightInd w:val="0"/>
        <w:spacing w:before="120" w:after="120"/>
        <w:jc w:val="both"/>
        <w:rPr>
          <w:rFonts w:asciiTheme="minorHAnsi" w:hAnsiTheme="minorHAnsi" w:cs="Arial"/>
          <w:sz w:val="22"/>
          <w:szCs w:val="22"/>
        </w:rPr>
      </w:pPr>
      <w:r w:rsidRPr="004E2C1D">
        <w:rPr>
          <w:rFonts w:asciiTheme="minorHAnsi" w:hAnsiTheme="minorHAnsi" w:cs="Arial"/>
          <w:sz w:val="22"/>
          <w:szCs w:val="22"/>
        </w:rPr>
        <w:t xml:space="preserve">NSW Department of Primary Industries (2015). </w:t>
      </w:r>
      <w:r w:rsidRPr="004E2C1D">
        <w:rPr>
          <w:rFonts w:asciiTheme="minorHAnsi" w:hAnsiTheme="minorHAnsi" w:cs="Arial"/>
          <w:color w:val="000000"/>
          <w:sz w:val="22"/>
          <w:szCs w:val="22"/>
        </w:rPr>
        <w:t>Fish and Flows in the Northern Basin: responses of fish to changes in flow in the Northern Murray-Darling Basin – Valley Scale Report</w:t>
      </w:r>
      <w:r w:rsidRPr="004E2C1D">
        <w:rPr>
          <w:rFonts w:asciiTheme="minorHAnsi" w:hAnsiTheme="minorHAnsi" w:cs="Arial"/>
          <w:iCs/>
          <w:sz w:val="22"/>
          <w:szCs w:val="22"/>
        </w:rPr>
        <w:t xml:space="preserve">. </w:t>
      </w:r>
      <w:r w:rsidRPr="004E2C1D">
        <w:rPr>
          <w:rFonts w:asciiTheme="minorHAnsi" w:hAnsiTheme="minorHAnsi" w:cs="Arial"/>
          <w:sz w:val="22"/>
          <w:szCs w:val="22"/>
        </w:rPr>
        <w:t>Final report prepared for the Murray-Darling Basin Authority. NSW Department of Primary Industries, Tamworth.</w:t>
      </w:r>
    </w:p>
    <w:p w14:paraId="2BC92092" w14:textId="77777777" w:rsidR="007F63C8" w:rsidRDefault="00D04C94" w:rsidP="00D04C94">
      <w:pPr>
        <w:spacing w:after="120"/>
        <w:jc w:val="both"/>
        <w:rPr>
          <w:rFonts w:asciiTheme="minorHAnsi" w:hAnsiTheme="minorHAnsi" w:cs="Arial"/>
          <w:sz w:val="22"/>
          <w:szCs w:val="22"/>
        </w:rPr>
      </w:pPr>
      <w:r w:rsidRPr="004E2C1D">
        <w:rPr>
          <w:rFonts w:asciiTheme="minorHAnsi" w:hAnsiTheme="minorHAnsi" w:cs="Arial"/>
          <w:sz w:val="22"/>
          <w:szCs w:val="22"/>
        </w:rPr>
        <w:t xml:space="preserve">NSW Department of Primary Industries (2016). </w:t>
      </w:r>
      <w:r w:rsidRPr="004E2C1D">
        <w:rPr>
          <w:rFonts w:asciiTheme="minorHAnsi" w:hAnsiTheme="minorHAnsi" w:cs="Arial"/>
          <w:color w:val="000000"/>
          <w:sz w:val="22"/>
          <w:szCs w:val="22"/>
        </w:rPr>
        <w:t>NSW Fish Community Status Project</w:t>
      </w:r>
      <w:r w:rsidRPr="004E2C1D">
        <w:rPr>
          <w:rFonts w:asciiTheme="minorHAnsi" w:hAnsiTheme="minorHAnsi" w:cs="Arial"/>
          <w:iCs/>
          <w:sz w:val="22"/>
          <w:szCs w:val="22"/>
        </w:rPr>
        <w:t xml:space="preserve">. </w:t>
      </w:r>
      <w:r w:rsidRPr="004E2C1D">
        <w:rPr>
          <w:rFonts w:asciiTheme="minorHAnsi" w:hAnsiTheme="minorHAnsi" w:cs="Arial"/>
          <w:sz w:val="22"/>
          <w:szCs w:val="22"/>
        </w:rPr>
        <w:t>Final report prepared for the Commonwealth Government. NSW Department of Primary Industries, Wollongbar.</w:t>
      </w:r>
    </w:p>
    <w:p w14:paraId="2BC92093" w14:textId="77777777" w:rsidR="00383919" w:rsidRPr="004E2C1D" w:rsidRDefault="00383919" w:rsidP="00D04C94">
      <w:pPr>
        <w:spacing w:after="120"/>
        <w:jc w:val="both"/>
        <w:rPr>
          <w:rFonts w:asciiTheme="minorHAnsi" w:hAnsiTheme="minorHAnsi" w:cs="Arial"/>
          <w:sz w:val="22"/>
          <w:szCs w:val="22"/>
        </w:rPr>
      </w:pPr>
      <w:r w:rsidRPr="00383919">
        <w:rPr>
          <w:rFonts w:asciiTheme="minorHAnsi" w:hAnsiTheme="minorHAnsi" w:cs="Arial"/>
          <w:sz w:val="22"/>
          <w:szCs w:val="22"/>
        </w:rPr>
        <w:t>NSW Department of Primary Industries and Queensland Department of Agriculture and Fisheries (2017). Fish and flows intervention monitoring in the Border Rivers – Interim report 2016/17. Report prepared for the Commonwealth of Australia as represented by the Department of the Environment and Energy. NSW Department of Primary Industries, Tamworth.</w:t>
      </w:r>
    </w:p>
    <w:p w14:paraId="2BC92094" w14:textId="77777777" w:rsidR="004E2C1D" w:rsidRPr="004E2C1D" w:rsidRDefault="004E2C1D" w:rsidP="004E2C1D">
      <w:pPr>
        <w:spacing w:after="120"/>
        <w:jc w:val="both"/>
        <w:rPr>
          <w:rFonts w:asciiTheme="minorHAnsi" w:eastAsia="Calibri" w:hAnsiTheme="minorHAnsi" w:cs="Arial"/>
          <w:sz w:val="22"/>
          <w:szCs w:val="22"/>
          <w:lang w:val="en-US"/>
        </w:rPr>
      </w:pPr>
      <w:r w:rsidRPr="004E2C1D">
        <w:rPr>
          <w:rFonts w:asciiTheme="minorHAnsi" w:eastAsia="Calibri" w:hAnsiTheme="minorHAnsi" w:cs="Arial"/>
          <w:sz w:val="22"/>
          <w:szCs w:val="22"/>
          <w:lang w:val="en-US"/>
        </w:rPr>
        <w:t>Pusey</w:t>
      </w:r>
      <w:r w:rsidR="00DB4419">
        <w:rPr>
          <w:rFonts w:asciiTheme="minorHAnsi" w:eastAsia="Calibri" w:hAnsiTheme="minorHAnsi" w:cs="Arial"/>
          <w:sz w:val="22"/>
          <w:szCs w:val="22"/>
          <w:lang w:val="en-US"/>
        </w:rPr>
        <w:t>, B.J, Kennard, M.J. and Arthington, A.H. (</w:t>
      </w:r>
      <w:r w:rsidRPr="004E2C1D">
        <w:rPr>
          <w:rFonts w:asciiTheme="minorHAnsi" w:eastAsia="Calibri" w:hAnsiTheme="minorHAnsi" w:cs="Arial"/>
          <w:sz w:val="22"/>
          <w:szCs w:val="22"/>
          <w:lang w:val="en-US"/>
        </w:rPr>
        <w:t>2004</w:t>
      </w:r>
      <w:r w:rsidR="00DB4419">
        <w:rPr>
          <w:rFonts w:asciiTheme="minorHAnsi" w:eastAsia="Calibri" w:hAnsiTheme="minorHAnsi" w:cs="Arial"/>
          <w:sz w:val="22"/>
          <w:szCs w:val="22"/>
          <w:lang w:val="en-US"/>
        </w:rPr>
        <w:t>). Freshwater fishes of north-eastern Australia. CSIRO Publishing, Collingwood, Victoria.</w:t>
      </w:r>
    </w:p>
    <w:p w14:paraId="2BC92095" w14:textId="406C7CDD" w:rsidR="004E2C1D" w:rsidRPr="004E2C1D" w:rsidRDefault="00873245" w:rsidP="00D04C94">
      <w:pPr>
        <w:spacing w:after="120"/>
        <w:jc w:val="both"/>
        <w:rPr>
          <w:rFonts w:asciiTheme="minorHAnsi" w:hAnsiTheme="minorHAnsi"/>
          <w:sz w:val="22"/>
          <w:szCs w:val="22"/>
        </w:rPr>
      </w:pPr>
      <w:r w:rsidRPr="004E2C1D">
        <w:rPr>
          <w:rFonts w:asciiTheme="minorHAnsi" w:hAnsiTheme="minorHAnsi"/>
          <w:sz w:val="22"/>
          <w:szCs w:val="22"/>
        </w:rPr>
        <w:t xml:space="preserve">SKM (2009). Environmental </w:t>
      </w:r>
      <w:r w:rsidR="00C2290F">
        <w:rPr>
          <w:rFonts w:asciiTheme="minorHAnsi" w:hAnsiTheme="minorHAnsi"/>
          <w:sz w:val="22"/>
          <w:szCs w:val="22"/>
        </w:rPr>
        <w:t>w</w:t>
      </w:r>
      <w:r w:rsidRPr="004E2C1D">
        <w:rPr>
          <w:rFonts w:asciiTheme="minorHAnsi" w:hAnsiTheme="minorHAnsi"/>
          <w:sz w:val="22"/>
          <w:szCs w:val="22"/>
        </w:rPr>
        <w:t xml:space="preserve">atering </w:t>
      </w:r>
      <w:r w:rsidR="00C2290F">
        <w:rPr>
          <w:rFonts w:asciiTheme="minorHAnsi" w:hAnsiTheme="minorHAnsi"/>
          <w:sz w:val="22"/>
          <w:szCs w:val="22"/>
        </w:rPr>
        <w:t>priorities for the n</w:t>
      </w:r>
      <w:r w:rsidRPr="004E2C1D">
        <w:rPr>
          <w:rFonts w:asciiTheme="minorHAnsi" w:hAnsiTheme="minorHAnsi"/>
          <w:sz w:val="22"/>
          <w:szCs w:val="22"/>
        </w:rPr>
        <w:t>orthern Murray Darling Basin. Sinclair Knight Merz. Final Report to the Department of the Environment, Water, Heritage and the Arts.</w:t>
      </w:r>
    </w:p>
    <w:p w14:paraId="2BC92096" w14:textId="77777777" w:rsidR="004E2C1D" w:rsidRDefault="00DB4419" w:rsidP="00D04C94">
      <w:pPr>
        <w:spacing w:after="120"/>
        <w:jc w:val="both"/>
        <w:rPr>
          <w:rFonts w:asciiTheme="minorHAnsi" w:hAnsiTheme="minorHAnsi"/>
          <w:sz w:val="22"/>
          <w:szCs w:val="22"/>
        </w:rPr>
      </w:pPr>
      <w:r w:rsidRPr="00DB4419">
        <w:rPr>
          <w:rFonts w:asciiTheme="minorHAnsi" w:hAnsiTheme="minorHAnsi"/>
          <w:sz w:val="22"/>
          <w:szCs w:val="22"/>
        </w:rPr>
        <w:t xml:space="preserve">Vilizzi, L. and K.F. Walker </w:t>
      </w:r>
      <w:r>
        <w:rPr>
          <w:rFonts w:asciiTheme="minorHAnsi" w:hAnsiTheme="minorHAnsi"/>
          <w:sz w:val="22"/>
          <w:szCs w:val="22"/>
        </w:rPr>
        <w:t>(</w:t>
      </w:r>
      <w:r w:rsidRPr="00DB4419">
        <w:rPr>
          <w:rFonts w:asciiTheme="minorHAnsi" w:hAnsiTheme="minorHAnsi"/>
          <w:sz w:val="22"/>
          <w:szCs w:val="22"/>
        </w:rPr>
        <w:t>1999</w:t>
      </w:r>
      <w:r>
        <w:rPr>
          <w:rFonts w:asciiTheme="minorHAnsi" w:hAnsiTheme="minorHAnsi"/>
          <w:sz w:val="22"/>
          <w:szCs w:val="22"/>
        </w:rPr>
        <w:t>)</w:t>
      </w:r>
      <w:r w:rsidRPr="00DB4419">
        <w:rPr>
          <w:rFonts w:asciiTheme="minorHAnsi" w:hAnsiTheme="minorHAnsi"/>
          <w:sz w:val="22"/>
          <w:szCs w:val="22"/>
        </w:rPr>
        <w:t>. Age and growth of common carp, </w:t>
      </w:r>
      <w:r w:rsidRPr="00DB4419">
        <w:rPr>
          <w:rFonts w:asciiTheme="minorHAnsi" w:hAnsiTheme="minorHAnsi"/>
          <w:i/>
          <w:sz w:val="22"/>
          <w:szCs w:val="22"/>
        </w:rPr>
        <w:t>Cyprinus carpio</w:t>
      </w:r>
      <w:r w:rsidRPr="00DB4419">
        <w:rPr>
          <w:rFonts w:asciiTheme="minorHAnsi" w:hAnsiTheme="minorHAnsi"/>
          <w:sz w:val="22"/>
          <w:szCs w:val="22"/>
        </w:rPr>
        <w:t>, in the River Murray, Australia: validation, consistency of age interpretation and growth models. Environ</w:t>
      </w:r>
      <w:r>
        <w:rPr>
          <w:rFonts w:asciiTheme="minorHAnsi" w:hAnsiTheme="minorHAnsi"/>
          <w:sz w:val="22"/>
          <w:szCs w:val="22"/>
        </w:rPr>
        <w:t>mental</w:t>
      </w:r>
      <w:r w:rsidRPr="00DB4419">
        <w:rPr>
          <w:rFonts w:asciiTheme="minorHAnsi" w:hAnsiTheme="minorHAnsi"/>
          <w:sz w:val="22"/>
          <w:szCs w:val="22"/>
        </w:rPr>
        <w:t xml:space="preserve"> Biol</w:t>
      </w:r>
      <w:r>
        <w:rPr>
          <w:rFonts w:asciiTheme="minorHAnsi" w:hAnsiTheme="minorHAnsi"/>
          <w:sz w:val="22"/>
          <w:szCs w:val="22"/>
        </w:rPr>
        <w:t>ogy of</w:t>
      </w:r>
      <w:r w:rsidRPr="00DB4419">
        <w:rPr>
          <w:rFonts w:asciiTheme="minorHAnsi" w:hAnsiTheme="minorHAnsi"/>
          <w:sz w:val="22"/>
          <w:szCs w:val="22"/>
        </w:rPr>
        <w:t xml:space="preserve"> Fish</w:t>
      </w:r>
      <w:r>
        <w:rPr>
          <w:rFonts w:asciiTheme="minorHAnsi" w:hAnsiTheme="minorHAnsi"/>
          <w:sz w:val="22"/>
          <w:szCs w:val="22"/>
        </w:rPr>
        <w:t>es</w:t>
      </w:r>
      <w:r w:rsidRPr="00DB4419">
        <w:rPr>
          <w:rFonts w:asciiTheme="minorHAnsi" w:hAnsiTheme="minorHAnsi"/>
          <w:sz w:val="22"/>
          <w:szCs w:val="22"/>
        </w:rPr>
        <w:t xml:space="preserve"> 54:77-106.</w:t>
      </w:r>
    </w:p>
    <w:p w14:paraId="2BC92097" w14:textId="77777777" w:rsidR="00EC04D7" w:rsidRPr="004E2C1D" w:rsidRDefault="00EC04D7" w:rsidP="00D04C94">
      <w:pPr>
        <w:spacing w:after="120"/>
        <w:jc w:val="both"/>
        <w:rPr>
          <w:rFonts w:asciiTheme="minorHAnsi" w:hAnsiTheme="minorHAnsi" w:cs="Calibri"/>
          <w:sz w:val="22"/>
          <w:szCs w:val="22"/>
        </w:rPr>
      </w:pPr>
      <w:r w:rsidRPr="00EC04D7">
        <w:rPr>
          <w:rFonts w:asciiTheme="minorHAnsi" w:hAnsiTheme="minorHAnsi" w:cs="Arial"/>
          <w:color w:val="000000"/>
          <w:sz w:val="22"/>
          <w:szCs w:val="22"/>
        </w:rPr>
        <w:t>Zampatti, B. and Leigh, S. (2013).  Effects of flooding on recruitment and abundance of Golden Perch (</w:t>
      </w:r>
      <w:r w:rsidRPr="00EC04D7">
        <w:rPr>
          <w:rFonts w:asciiTheme="minorHAnsi" w:hAnsiTheme="minorHAnsi" w:cs="Arial"/>
          <w:i/>
          <w:iCs/>
          <w:color w:val="000000"/>
          <w:sz w:val="22"/>
          <w:szCs w:val="22"/>
        </w:rPr>
        <w:t>Macquaria ambigua ambigua</w:t>
      </w:r>
      <w:r w:rsidRPr="00EC04D7">
        <w:rPr>
          <w:rFonts w:asciiTheme="minorHAnsi" w:hAnsiTheme="minorHAnsi" w:cs="Arial"/>
          <w:color w:val="000000"/>
          <w:sz w:val="22"/>
          <w:szCs w:val="22"/>
        </w:rPr>
        <w:t>) in the lower River Murray. </w:t>
      </w:r>
      <w:r w:rsidRPr="00EC04D7">
        <w:rPr>
          <w:rFonts w:asciiTheme="minorHAnsi" w:hAnsiTheme="minorHAnsi" w:cs="Arial"/>
          <w:i/>
          <w:color w:val="000000"/>
          <w:sz w:val="22"/>
          <w:szCs w:val="22"/>
        </w:rPr>
        <w:t>Ecological Management and Restoration</w:t>
      </w:r>
      <w:r w:rsidRPr="00EC04D7">
        <w:rPr>
          <w:rFonts w:asciiTheme="minorHAnsi" w:hAnsiTheme="minorHAnsi" w:cs="Arial"/>
          <w:color w:val="000000"/>
          <w:sz w:val="22"/>
          <w:szCs w:val="22"/>
        </w:rPr>
        <w:t> </w:t>
      </w:r>
      <w:r w:rsidRPr="00EC04D7">
        <w:rPr>
          <w:rFonts w:asciiTheme="minorHAnsi" w:hAnsiTheme="minorHAnsi" w:cs="Arial"/>
          <w:b/>
          <w:color w:val="000000"/>
          <w:sz w:val="22"/>
          <w:szCs w:val="22"/>
        </w:rPr>
        <w:t>14</w:t>
      </w:r>
      <w:r w:rsidRPr="00EC04D7">
        <w:rPr>
          <w:rFonts w:asciiTheme="minorHAnsi" w:hAnsiTheme="minorHAnsi" w:cs="Arial"/>
          <w:color w:val="000000"/>
          <w:sz w:val="22"/>
          <w:szCs w:val="22"/>
        </w:rPr>
        <w:t>: 135–143.</w:t>
      </w:r>
      <w:r w:rsidRPr="004339B8">
        <w:rPr>
          <w:rFonts w:asciiTheme="minorHAnsi" w:hAnsiTheme="minorHAnsi" w:cs="Arial"/>
          <w:color w:val="000000"/>
          <w:sz w:val="22"/>
          <w:szCs w:val="22"/>
        </w:rPr>
        <w:t xml:space="preserve"> </w:t>
      </w:r>
    </w:p>
    <w:p w14:paraId="2BC92098" w14:textId="77777777" w:rsidR="004E2C1D" w:rsidRPr="004E2C1D" w:rsidRDefault="004E2C1D" w:rsidP="004E2C1D">
      <w:pPr>
        <w:rPr>
          <w:rFonts w:asciiTheme="minorHAnsi" w:hAnsiTheme="minorHAnsi" w:cs="Calibri"/>
          <w:sz w:val="28"/>
          <w:szCs w:val="22"/>
        </w:rPr>
      </w:pPr>
    </w:p>
    <w:sectPr w:rsidR="004E2C1D" w:rsidRPr="004E2C1D" w:rsidSect="00C91000">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98DB1" w14:textId="77777777" w:rsidR="00483A61" w:rsidRDefault="00483A61" w:rsidP="0074521A">
      <w:r>
        <w:separator/>
      </w:r>
    </w:p>
  </w:endnote>
  <w:endnote w:type="continuationSeparator" w:id="0">
    <w:p w14:paraId="0F66F532" w14:textId="77777777" w:rsidR="00483A61" w:rsidRDefault="00483A61" w:rsidP="0074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C5B28" w14:textId="77777777" w:rsidR="00DC225C" w:rsidRDefault="00DC22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484484"/>
      <w:docPartObj>
        <w:docPartGallery w:val="Page Numbers (Bottom of Page)"/>
        <w:docPartUnique/>
      </w:docPartObj>
    </w:sdtPr>
    <w:sdtEndPr>
      <w:rPr>
        <w:rFonts w:asciiTheme="minorHAnsi" w:hAnsiTheme="minorHAnsi"/>
        <w:noProof/>
        <w:sz w:val="20"/>
      </w:rPr>
    </w:sdtEndPr>
    <w:sdtContent>
      <w:p w14:paraId="2BC92105" w14:textId="258FB603" w:rsidR="00483A61" w:rsidRPr="009F4052" w:rsidRDefault="00483A61" w:rsidP="009F4052">
        <w:pPr>
          <w:pStyle w:val="Footer"/>
          <w:jc w:val="center"/>
          <w:rPr>
            <w:rFonts w:asciiTheme="minorHAnsi" w:hAnsiTheme="minorHAnsi"/>
            <w:sz w:val="20"/>
          </w:rPr>
        </w:pPr>
        <w:r w:rsidRPr="00D31046">
          <w:rPr>
            <w:rFonts w:asciiTheme="minorHAnsi" w:hAnsiTheme="minorHAnsi"/>
            <w:sz w:val="20"/>
          </w:rPr>
          <w:fldChar w:fldCharType="begin"/>
        </w:r>
        <w:r w:rsidRPr="00D31046">
          <w:rPr>
            <w:rFonts w:asciiTheme="minorHAnsi" w:hAnsiTheme="minorHAnsi"/>
            <w:sz w:val="20"/>
          </w:rPr>
          <w:instrText xml:space="preserve"> PAGE   \* MERGEFORMAT </w:instrText>
        </w:r>
        <w:r w:rsidRPr="00D31046">
          <w:rPr>
            <w:rFonts w:asciiTheme="minorHAnsi" w:hAnsiTheme="minorHAnsi"/>
            <w:sz w:val="20"/>
          </w:rPr>
          <w:fldChar w:fldCharType="separate"/>
        </w:r>
        <w:r w:rsidR="00DC225C">
          <w:rPr>
            <w:rFonts w:asciiTheme="minorHAnsi" w:hAnsiTheme="minorHAnsi"/>
            <w:noProof/>
            <w:sz w:val="20"/>
          </w:rPr>
          <w:t>15</w:t>
        </w:r>
        <w:r w:rsidRPr="00D31046">
          <w:rPr>
            <w:rFonts w:asciiTheme="minorHAnsi" w:hAnsiTheme="minorHAnsi"/>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6958"/>
      <w:docPartObj>
        <w:docPartGallery w:val="Page Numbers (Bottom of Page)"/>
        <w:docPartUnique/>
      </w:docPartObj>
    </w:sdtPr>
    <w:sdtEndPr>
      <w:rPr>
        <w:rFonts w:asciiTheme="minorHAnsi" w:hAnsiTheme="minorHAnsi"/>
        <w:noProof/>
        <w:sz w:val="20"/>
      </w:rPr>
    </w:sdtEndPr>
    <w:sdtContent>
      <w:p w14:paraId="2BC92107" w14:textId="106581EA" w:rsidR="00483A61" w:rsidRPr="006B2A1D" w:rsidRDefault="00483A61">
        <w:pPr>
          <w:pStyle w:val="Footer"/>
          <w:jc w:val="center"/>
          <w:rPr>
            <w:rFonts w:asciiTheme="minorHAnsi" w:hAnsiTheme="minorHAnsi"/>
            <w:sz w:val="20"/>
          </w:rPr>
        </w:pPr>
        <w:r w:rsidRPr="006B2A1D">
          <w:rPr>
            <w:rFonts w:asciiTheme="minorHAnsi" w:hAnsiTheme="minorHAnsi"/>
            <w:sz w:val="20"/>
          </w:rPr>
          <w:fldChar w:fldCharType="begin"/>
        </w:r>
        <w:r w:rsidRPr="006B2A1D">
          <w:rPr>
            <w:rFonts w:asciiTheme="minorHAnsi" w:hAnsiTheme="minorHAnsi"/>
            <w:sz w:val="20"/>
          </w:rPr>
          <w:instrText xml:space="preserve"> PAGE   \* MERGEFORMAT </w:instrText>
        </w:r>
        <w:r w:rsidRPr="006B2A1D">
          <w:rPr>
            <w:rFonts w:asciiTheme="minorHAnsi" w:hAnsiTheme="minorHAnsi"/>
            <w:sz w:val="20"/>
          </w:rPr>
          <w:fldChar w:fldCharType="separate"/>
        </w:r>
        <w:r w:rsidR="00DC225C">
          <w:rPr>
            <w:rFonts w:asciiTheme="minorHAnsi" w:hAnsiTheme="minorHAnsi"/>
            <w:noProof/>
            <w:sz w:val="20"/>
          </w:rPr>
          <w:t>i</w:t>
        </w:r>
        <w:r w:rsidRPr="006B2A1D">
          <w:rPr>
            <w:rFonts w:asciiTheme="minorHAnsi" w:hAnsiTheme="minorHAnsi"/>
            <w:noProof/>
            <w:sz w:val="20"/>
          </w:rPr>
          <w:fldChar w:fldCharType="end"/>
        </w:r>
      </w:p>
    </w:sdtContent>
  </w:sdt>
  <w:p w14:paraId="2BC92108" w14:textId="77777777" w:rsidR="00483A61" w:rsidRDefault="00483A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238509"/>
      <w:docPartObj>
        <w:docPartGallery w:val="Page Numbers (Bottom of Page)"/>
        <w:docPartUnique/>
      </w:docPartObj>
    </w:sdtPr>
    <w:sdtEndPr>
      <w:rPr>
        <w:rFonts w:asciiTheme="minorHAnsi" w:hAnsiTheme="minorHAnsi"/>
        <w:noProof/>
        <w:sz w:val="20"/>
      </w:rPr>
    </w:sdtEndPr>
    <w:sdtContent>
      <w:p w14:paraId="2BC9210F" w14:textId="04B97502" w:rsidR="00483A61" w:rsidRPr="006B2A1D" w:rsidRDefault="00483A61">
        <w:pPr>
          <w:pStyle w:val="Footer"/>
          <w:jc w:val="center"/>
          <w:rPr>
            <w:rFonts w:asciiTheme="minorHAnsi" w:hAnsiTheme="minorHAnsi"/>
            <w:sz w:val="20"/>
          </w:rPr>
        </w:pPr>
        <w:r w:rsidRPr="006B2A1D">
          <w:rPr>
            <w:rFonts w:asciiTheme="minorHAnsi" w:hAnsiTheme="minorHAnsi"/>
            <w:sz w:val="20"/>
          </w:rPr>
          <w:fldChar w:fldCharType="begin"/>
        </w:r>
        <w:r w:rsidRPr="006B2A1D">
          <w:rPr>
            <w:rFonts w:asciiTheme="minorHAnsi" w:hAnsiTheme="minorHAnsi"/>
            <w:sz w:val="20"/>
          </w:rPr>
          <w:instrText xml:space="preserve"> PAGE   \* MERGEFORMAT </w:instrText>
        </w:r>
        <w:r w:rsidRPr="006B2A1D">
          <w:rPr>
            <w:rFonts w:asciiTheme="minorHAnsi" w:hAnsiTheme="minorHAnsi"/>
            <w:sz w:val="20"/>
          </w:rPr>
          <w:fldChar w:fldCharType="separate"/>
        </w:r>
        <w:r w:rsidR="00DC225C">
          <w:rPr>
            <w:rFonts w:asciiTheme="minorHAnsi" w:hAnsiTheme="minorHAnsi"/>
            <w:noProof/>
            <w:sz w:val="20"/>
          </w:rPr>
          <w:t>1</w:t>
        </w:r>
        <w:r w:rsidRPr="006B2A1D">
          <w:rPr>
            <w:rFonts w:asciiTheme="minorHAnsi" w:hAnsiTheme="minorHAnsi"/>
            <w:noProof/>
            <w:sz w:val="20"/>
          </w:rPr>
          <w:fldChar w:fldCharType="end"/>
        </w:r>
      </w:p>
    </w:sdtContent>
  </w:sdt>
  <w:p w14:paraId="2BC92110" w14:textId="77777777" w:rsidR="00483A61" w:rsidRDefault="00483A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624856"/>
      <w:docPartObj>
        <w:docPartGallery w:val="Page Numbers (Bottom of Page)"/>
        <w:docPartUnique/>
      </w:docPartObj>
    </w:sdtPr>
    <w:sdtEndPr>
      <w:rPr>
        <w:rFonts w:asciiTheme="minorHAnsi" w:hAnsiTheme="minorHAnsi"/>
        <w:noProof/>
        <w:sz w:val="20"/>
      </w:rPr>
    </w:sdtEndPr>
    <w:sdtContent>
      <w:p w14:paraId="3495E936" w14:textId="659848A9" w:rsidR="00483A61" w:rsidRPr="006B2A1D" w:rsidRDefault="00483A61">
        <w:pPr>
          <w:pStyle w:val="Footer"/>
          <w:jc w:val="center"/>
          <w:rPr>
            <w:rFonts w:asciiTheme="minorHAnsi" w:hAnsiTheme="minorHAnsi"/>
            <w:sz w:val="20"/>
          </w:rPr>
        </w:pPr>
        <w:r w:rsidRPr="006B2A1D">
          <w:rPr>
            <w:rFonts w:asciiTheme="minorHAnsi" w:hAnsiTheme="minorHAnsi"/>
            <w:sz w:val="20"/>
          </w:rPr>
          <w:fldChar w:fldCharType="begin"/>
        </w:r>
        <w:r w:rsidRPr="006B2A1D">
          <w:rPr>
            <w:rFonts w:asciiTheme="minorHAnsi" w:hAnsiTheme="minorHAnsi"/>
            <w:sz w:val="20"/>
          </w:rPr>
          <w:instrText xml:space="preserve"> PAGE   \* MERGEFORMAT </w:instrText>
        </w:r>
        <w:r w:rsidRPr="006B2A1D">
          <w:rPr>
            <w:rFonts w:asciiTheme="minorHAnsi" w:hAnsiTheme="minorHAnsi"/>
            <w:sz w:val="20"/>
          </w:rPr>
          <w:fldChar w:fldCharType="separate"/>
        </w:r>
        <w:r w:rsidR="00DC225C">
          <w:rPr>
            <w:rFonts w:asciiTheme="minorHAnsi" w:hAnsiTheme="minorHAnsi"/>
            <w:noProof/>
            <w:sz w:val="20"/>
          </w:rPr>
          <w:t>12</w:t>
        </w:r>
        <w:r w:rsidRPr="006B2A1D">
          <w:rPr>
            <w:rFonts w:asciiTheme="minorHAnsi" w:hAnsiTheme="minorHAnsi"/>
            <w:noProof/>
            <w:sz w:val="20"/>
          </w:rPr>
          <w:fldChar w:fldCharType="end"/>
        </w:r>
      </w:p>
    </w:sdtContent>
  </w:sdt>
  <w:p w14:paraId="76208D89" w14:textId="77777777" w:rsidR="00483A61" w:rsidRDefault="00483A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064086"/>
      <w:docPartObj>
        <w:docPartGallery w:val="Page Numbers (Bottom of Page)"/>
        <w:docPartUnique/>
      </w:docPartObj>
    </w:sdtPr>
    <w:sdtEndPr>
      <w:rPr>
        <w:rFonts w:asciiTheme="minorHAnsi" w:hAnsiTheme="minorHAnsi"/>
        <w:noProof/>
        <w:sz w:val="20"/>
      </w:rPr>
    </w:sdtEndPr>
    <w:sdtContent>
      <w:p w14:paraId="2BC92111" w14:textId="77777777" w:rsidR="00483A61" w:rsidRPr="006B2A1D" w:rsidRDefault="00483A61">
        <w:pPr>
          <w:pStyle w:val="Footer"/>
          <w:jc w:val="center"/>
          <w:rPr>
            <w:rFonts w:asciiTheme="minorHAnsi" w:hAnsiTheme="minorHAnsi"/>
            <w:sz w:val="20"/>
          </w:rPr>
        </w:pPr>
        <w:r>
          <w:rPr>
            <w:rFonts w:asciiTheme="minorHAnsi" w:hAnsiTheme="minorHAnsi"/>
            <w:sz w:val="20"/>
          </w:rPr>
          <w:t>13</w:t>
        </w:r>
      </w:p>
    </w:sdtContent>
  </w:sdt>
  <w:p w14:paraId="2BC92112" w14:textId="77777777" w:rsidR="00483A61" w:rsidRDefault="00483A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249454"/>
      <w:docPartObj>
        <w:docPartGallery w:val="Page Numbers (Bottom of Page)"/>
        <w:docPartUnique/>
      </w:docPartObj>
    </w:sdtPr>
    <w:sdtEndPr>
      <w:rPr>
        <w:rFonts w:asciiTheme="minorHAnsi" w:hAnsiTheme="minorHAnsi"/>
        <w:noProof/>
        <w:sz w:val="20"/>
      </w:rPr>
    </w:sdtEndPr>
    <w:sdtContent>
      <w:p w14:paraId="2BC92113" w14:textId="0178C710" w:rsidR="00483A61" w:rsidRPr="00106682" w:rsidRDefault="00483A61">
        <w:pPr>
          <w:pStyle w:val="Footer"/>
          <w:jc w:val="center"/>
          <w:rPr>
            <w:rFonts w:asciiTheme="minorHAnsi" w:hAnsiTheme="minorHAnsi"/>
            <w:sz w:val="20"/>
          </w:rPr>
        </w:pPr>
        <w:r>
          <w:rPr>
            <w:rFonts w:asciiTheme="minorHAnsi" w:hAnsiTheme="minorHAnsi"/>
            <w:sz w:val="20"/>
          </w:rPr>
          <w:t>21</w:t>
        </w:r>
      </w:p>
    </w:sdtContent>
  </w:sdt>
  <w:p w14:paraId="2BC92114" w14:textId="77777777" w:rsidR="00483A61" w:rsidRDefault="00483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22661" w14:textId="77777777" w:rsidR="00483A61" w:rsidRDefault="00483A61" w:rsidP="0074521A">
      <w:r>
        <w:separator/>
      </w:r>
    </w:p>
  </w:footnote>
  <w:footnote w:type="continuationSeparator" w:id="0">
    <w:p w14:paraId="23EB5EA9" w14:textId="77777777" w:rsidR="00483A61" w:rsidRDefault="00483A61" w:rsidP="0074521A">
      <w:r>
        <w:continuationSeparator/>
      </w:r>
    </w:p>
  </w:footnote>
  <w:footnote w:id="1">
    <w:p w14:paraId="2BC92124" w14:textId="77777777" w:rsidR="00483A61" w:rsidRDefault="00483A61" w:rsidP="003A75D5">
      <w:pPr>
        <w:pStyle w:val="FootnoteText"/>
        <w:jc w:val="both"/>
      </w:pPr>
      <w:r w:rsidRPr="00BB2651">
        <w:rPr>
          <w:rStyle w:val="FootnoteReference"/>
          <w:sz w:val="16"/>
        </w:rPr>
        <w:footnoteRef/>
      </w:r>
      <w:r w:rsidRPr="00BB2651">
        <w:rPr>
          <w:sz w:val="16"/>
        </w:rPr>
        <w:t xml:space="preserve"> </w:t>
      </w:r>
      <w:r w:rsidRPr="00BB2651">
        <w:rPr>
          <w:rFonts w:asciiTheme="minorHAnsi" w:hAnsiTheme="minorHAnsi"/>
          <w:sz w:val="16"/>
        </w:rPr>
        <w:t xml:space="preserve">The </w:t>
      </w:r>
      <w:r w:rsidRPr="00BB2651">
        <w:rPr>
          <w:rFonts w:asciiTheme="minorHAnsi" w:hAnsiTheme="minorHAnsi"/>
          <w:i/>
          <w:sz w:val="16"/>
        </w:rPr>
        <w:t>Water Sharing Plan for the NSW Border Rivers Regulated River Water Source</w:t>
      </w:r>
      <w:r w:rsidRPr="00BB2651">
        <w:rPr>
          <w:rFonts w:asciiTheme="minorHAnsi" w:hAnsiTheme="minorHAnsi"/>
          <w:sz w:val="16"/>
        </w:rPr>
        <w:t xml:space="preserve"> provides for 4,000 ML to be reserved at the start of each year for a ‘stimulus flow’; a pulse of water released from Pindari Dam to stimulate downstream ecological processes. The water becomes available if inflows into Pindari Dam exceed 1,200 ML on any day between April and August and is required to be released between 1 August and 1 December of the same year. Unused water can be carried over to a maximum of 8,000 ML.</w:t>
      </w:r>
      <w:r>
        <w:rPr>
          <w:rFonts w:asciiTheme="minorHAnsi" w:hAnsiTheme="minorHAnsi"/>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02296" w14:textId="77777777" w:rsidR="00DC225C" w:rsidRDefault="00DC22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55D11" w14:textId="77777777" w:rsidR="00DC225C" w:rsidRDefault="00DC22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6" w14:textId="56217B55" w:rsidR="00483A61" w:rsidRDefault="00483A61">
    <w:pPr>
      <w:pStyle w:val="Header"/>
    </w:pPr>
    <w:r>
      <w:rPr>
        <w:noProof/>
      </w:rPr>
      <mc:AlternateContent>
        <mc:Choice Requires="wpg">
          <w:drawing>
            <wp:anchor distT="0" distB="0" distL="114300" distR="114300" simplePos="0" relativeHeight="251659264" behindDoc="0" locked="0" layoutInCell="1" allowOverlap="1" wp14:anchorId="2BC9211C" wp14:editId="2BC9211D">
              <wp:simplePos x="0" y="0"/>
              <wp:positionH relativeFrom="column">
                <wp:posOffset>-955366</wp:posOffset>
              </wp:positionH>
              <wp:positionV relativeFrom="paragraph">
                <wp:posOffset>-398145</wp:posOffset>
              </wp:positionV>
              <wp:extent cx="7639059" cy="10922000"/>
              <wp:effectExtent l="0" t="0" r="0" b="0"/>
              <wp:wrapNone/>
              <wp:docPr id="10" name="Group 10"/>
              <wp:cNvGraphicFramePr/>
              <a:graphic xmlns:a="http://schemas.openxmlformats.org/drawingml/2006/main">
                <a:graphicData uri="http://schemas.microsoft.com/office/word/2010/wordprocessingGroup">
                  <wpg:wgp>
                    <wpg:cNvGrpSpPr/>
                    <wpg:grpSpPr>
                      <a:xfrm>
                        <a:off x="0" y="0"/>
                        <a:ext cx="7639059" cy="10922000"/>
                        <a:chOff x="981066" y="0"/>
                        <a:chExt cx="7639059" cy="10728960"/>
                      </a:xfrm>
                    </wpg:grpSpPr>
                    <wps:wsp>
                      <wps:cNvPr id="9" name="Rectangle 9"/>
                      <wps:cNvSpPr/>
                      <wps:spPr>
                        <a:xfrm>
                          <a:off x="981075" y="7808722"/>
                          <a:ext cx="7639050" cy="29202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81066" y="2455616"/>
                          <a:ext cx="7613034" cy="5351131"/>
                        </a:xfrm>
                        <a:prstGeom prst="rect">
                          <a:avLst/>
                        </a:prstGeom>
                      </pic:spPr>
                    </pic:pic>
                    <wps:wsp>
                      <wps:cNvPr id="8" name="Rectangle 8"/>
                      <wps:cNvSpPr/>
                      <wps:spPr>
                        <a:xfrm>
                          <a:off x="981075" y="0"/>
                          <a:ext cx="7639050" cy="2453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A0D01" id="Group 10" o:spid="_x0000_s1026" style="position:absolute;margin-left:-75.25pt;margin-top:-31.35pt;width:601.5pt;height:860pt;z-index:251659264;mso-width-relative:margin;mso-height-relative:margin" coordorigin="9810" coordsize="76390,107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">
              <v:rect id="Rectangle 9" o:spid="_x0000_s1027" style="position:absolute;left:9810;top:78087;width:76391;height:2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kmsMA&#10;AADaAAAADwAAAGRycy9kb3ducmV2LnhtbESPQWsCMRSE7wX/Q3hCb5pVqOhqlCpUemxVSr09Ns/N&#10;0s1L2GTdtb++EYQeh5n5hllteluLKzWhcqxgMs5AEBdOV1wqOB3fRnMQISJrrB2TghsF2KwHTyvM&#10;tev4k66HWIoE4ZCjAhOjz6UMhSGLYew8cfIurrEYk2xKqRvsEtzWcpplM2mx4rRg0NPOUPFzaK0C&#10;vz99nC9m67vZ7etl35ft92/VKvU87F+XICL18T/8aL9rBQu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kmsMAAADaAAAADwAAAAAAAAAAAAAAAACYAgAAZHJzL2Rv&#10;d25yZXYueG1sUEsFBgAAAAAEAAQA9QAAAIgDAAAAAA==&#10;" fillcolor="#4f81bd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9810;top:24556;width:76131;height:53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jPDAAAAA2gAAAA8AAABkcnMvZG93bnJldi54bWxEj92KwjAUhO8F3yEcYe80VfCHahQRFGGF&#10;xdoHODTHtrQ5qU3U+vZGEPZymJlvmNWmM7V4UOtKywrGowgEcWZ1ybmC9LIfLkA4j6yxtkwKXuRg&#10;s+73Vhhr++QzPRKfiwBhF6OCwvsmltJlBRl0I9sQB+9qW4M+yDaXusVngJtaTqJoJg2WHBYKbGhX&#10;UFYld6NA8+KqU/93S6u6+j0eXm42PZyU+hl02yUIT53/D3/bR61gDp8r4Qb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qM8MAAAADaAAAADwAAAAAAAAAAAAAAAACfAgAA&#10;ZHJzL2Rvd25yZXYueG1sUEsFBgAAAAAEAAQA9wAAAIwDAAAAAA==&#10;">
                <v:imagedata r:id="rId2" o:title=""/>
                <v:path arrowok="t"/>
              </v:shape>
              <v:rect id="Rectangle 8" o:spid="_x0000_s1029" style="position:absolute;left:9810;width:76391;height:2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BAcAA&#10;AADaAAAADwAAAGRycy9kb3ducmV2LnhtbERPz2vCMBS+D/wfwhO8zdSBMqqpqKDsuDkZ8/ZoXpti&#10;8xKa1Nb99cthsOPH93uzHW0r7tSFxrGCxTwDQVw63XCt4PJ5fH4FESKyxtYxKXhQgG0xedpgrt3A&#10;H3Q/x1qkEA45KjAx+lzKUBqyGObOEyeucp3FmGBXS93hkMJtK1+ybCUtNpwaDHo6GCpv594q8KfL&#10;+7Uyez+sHl/L01j33z9Nr9RsOu7WICKN8V/8537TCtLWdCXd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dBAcAAAADaAAAADwAAAAAAAAAAAAAAAACYAgAAZHJzL2Rvd25y&#10;ZXYueG1sUEsFBgAAAAAEAAQA9QAAAIUDAAAAAA==&#10;" fillcolor="#4f81bd [3204]" stroked="f" strokeweight="2p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9" w14:textId="2F4F4CE1" w:rsidR="00483A61" w:rsidRDefault="00483A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A" w14:textId="1045118F" w:rsidR="00483A61" w:rsidRDefault="00483A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B" w14:textId="34475331" w:rsidR="00483A61" w:rsidRDefault="00483A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C" w14:textId="7958E6F7" w:rsidR="00483A61" w:rsidRDefault="00483A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D" w14:textId="62A193A8" w:rsidR="00483A61" w:rsidRDefault="00483A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210E" w14:textId="44BF48CE" w:rsidR="00483A61" w:rsidRDefault="00483A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0602"/>
    <w:multiLevelType w:val="hybridMultilevel"/>
    <w:tmpl w:val="8B3E5C84"/>
    <w:lvl w:ilvl="0" w:tplc="AC8862C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A07BB0"/>
    <w:multiLevelType w:val="hybridMultilevel"/>
    <w:tmpl w:val="CABA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A0B00"/>
    <w:multiLevelType w:val="hybridMultilevel"/>
    <w:tmpl w:val="41BC3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8A720D"/>
    <w:multiLevelType w:val="hybridMultilevel"/>
    <w:tmpl w:val="7348305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 w15:restartNumberingAfterBreak="0">
    <w:nsid w:val="1C297A0A"/>
    <w:multiLevelType w:val="hybridMultilevel"/>
    <w:tmpl w:val="6388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A66632"/>
    <w:multiLevelType w:val="hybridMultilevel"/>
    <w:tmpl w:val="B59CC414"/>
    <w:lvl w:ilvl="0" w:tplc="D99A6166">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31740A"/>
    <w:multiLevelType w:val="hybridMultilevel"/>
    <w:tmpl w:val="91480C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D143B5"/>
    <w:multiLevelType w:val="hybridMultilevel"/>
    <w:tmpl w:val="5EC04D90"/>
    <w:lvl w:ilvl="0" w:tplc="E76A923C">
      <w:start w:val="1"/>
      <w:numFmt w:val="bullet"/>
      <w:pStyle w:val="Listbulleted"/>
      <w:lvlText w:val=""/>
      <w:lvlJc w:val="left"/>
      <w:pPr>
        <w:tabs>
          <w:tab w:val="num" w:pos="369"/>
        </w:tabs>
        <w:ind w:left="369" w:hanging="369"/>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47C88"/>
    <w:multiLevelType w:val="hybridMultilevel"/>
    <w:tmpl w:val="C7A0CB7A"/>
    <w:lvl w:ilvl="0" w:tplc="B32E6DC0">
      <w:start w:val="1"/>
      <w:numFmt w:val="decimal"/>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896146"/>
    <w:multiLevelType w:val="hybridMultilevel"/>
    <w:tmpl w:val="8A988A04"/>
    <w:lvl w:ilvl="0" w:tplc="5D16A360">
      <w:start w:val="1"/>
      <w:numFmt w:val="decimal"/>
      <w:pStyle w:val="Listnumbered"/>
      <w:lvlText w:val="%1"/>
      <w:lvlJc w:val="left"/>
      <w:pPr>
        <w:tabs>
          <w:tab w:val="num" w:pos="369"/>
        </w:tabs>
        <w:ind w:left="369" w:hanging="369"/>
      </w:pPr>
      <w:rPr>
        <w:rFonts w:hint="default"/>
        <w:b/>
        <w:bCs/>
        <w:i w:val="0"/>
        <w:iCs w:val="0"/>
        <w:color w:val="00266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858B0"/>
    <w:multiLevelType w:val="multilevel"/>
    <w:tmpl w:val="59546938"/>
    <w:lvl w:ilvl="0">
      <w:start w:val="1"/>
      <w:numFmt w:val="decimal"/>
      <w:lvlText w:val="%1."/>
      <w:lvlJc w:val="left"/>
      <w:pPr>
        <w:tabs>
          <w:tab w:val="num" w:pos="720"/>
        </w:tabs>
        <w:ind w:left="720" w:hanging="720"/>
      </w:pPr>
    </w:lvl>
    <w:lvl w:ilvl="1">
      <w:numFmt w:val="bullet"/>
      <w:lvlText w:val=""/>
      <w:lvlJc w:val="left"/>
      <w:pPr>
        <w:tabs>
          <w:tab w:val="num" w:pos="1440"/>
        </w:tabs>
        <w:ind w:left="1440" w:hanging="720"/>
      </w:pPr>
      <w:rPr>
        <w:rFonts w:ascii="Wingdings" w:eastAsiaTheme="minorHAnsi" w:hAnsi="Wingdings" w:cs="Calibri"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8C0B8B"/>
    <w:multiLevelType w:val="hybridMultilevel"/>
    <w:tmpl w:val="0A7CB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E77976"/>
    <w:multiLevelType w:val="hybridMultilevel"/>
    <w:tmpl w:val="E8385772"/>
    <w:lvl w:ilvl="0" w:tplc="E90AC174">
      <w:start w:val="1"/>
      <w:numFmt w:val="decimal"/>
      <w:lvlText w:val="%1."/>
      <w:lvlJc w:val="left"/>
      <w:pPr>
        <w:tabs>
          <w:tab w:val="num" w:pos="501"/>
        </w:tabs>
        <w:ind w:left="501" w:hanging="360"/>
      </w:pPr>
      <w:rPr>
        <w:b/>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85606E6"/>
    <w:multiLevelType w:val="hybridMultilevel"/>
    <w:tmpl w:val="FAFAE8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5613EA"/>
    <w:multiLevelType w:val="hybridMultilevel"/>
    <w:tmpl w:val="5162767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A869C8"/>
    <w:multiLevelType w:val="hybridMultilevel"/>
    <w:tmpl w:val="D12C3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0B25EC"/>
    <w:multiLevelType w:val="hybridMultilevel"/>
    <w:tmpl w:val="35B0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DD7566"/>
    <w:multiLevelType w:val="hybridMultilevel"/>
    <w:tmpl w:val="4B8A79DA"/>
    <w:lvl w:ilvl="0" w:tplc="0C090001">
      <w:start w:val="1"/>
      <w:numFmt w:val="bullet"/>
      <w:lvlText w:val=""/>
      <w:lvlJc w:val="left"/>
      <w:pPr>
        <w:ind w:left="387" w:hanging="360"/>
      </w:pPr>
      <w:rPr>
        <w:rFonts w:ascii="Symbol" w:hAnsi="Symbol" w:hint="default"/>
      </w:rPr>
    </w:lvl>
    <w:lvl w:ilvl="1" w:tplc="0C090003" w:tentative="1">
      <w:start w:val="1"/>
      <w:numFmt w:val="bullet"/>
      <w:lvlText w:val="o"/>
      <w:lvlJc w:val="left"/>
      <w:pPr>
        <w:ind w:left="1107" w:hanging="360"/>
      </w:pPr>
      <w:rPr>
        <w:rFonts w:ascii="Courier New" w:hAnsi="Courier New" w:cs="Courier New" w:hint="default"/>
      </w:rPr>
    </w:lvl>
    <w:lvl w:ilvl="2" w:tplc="0C090005" w:tentative="1">
      <w:start w:val="1"/>
      <w:numFmt w:val="bullet"/>
      <w:lvlText w:val=""/>
      <w:lvlJc w:val="left"/>
      <w:pPr>
        <w:ind w:left="1827" w:hanging="360"/>
      </w:pPr>
      <w:rPr>
        <w:rFonts w:ascii="Wingdings" w:hAnsi="Wingdings" w:hint="default"/>
      </w:rPr>
    </w:lvl>
    <w:lvl w:ilvl="3" w:tplc="0C090001" w:tentative="1">
      <w:start w:val="1"/>
      <w:numFmt w:val="bullet"/>
      <w:lvlText w:val=""/>
      <w:lvlJc w:val="left"/>
      <w:pPr>
        <w:ind w:left="2547" w:hanging="360"/>
      </w:pPr>
      <w:rPr>
        <w:rFonts w:ascii="Symbol" w:hAnsi="Symbol" w:hint="default"/>
      </w:rPr>
    </w:lvl>
    <w:lvl w:ilvl="4" w:tplc="0C090003" w:tentative="1">
      <w:start w:val="1"/>
      <w:numFmt w:val="bullet"/>
      <w:lvlText w:val="o"/>
      <w:lvlJc w:val="left"/>
      <w:pPr>
        <w:ind w:left="3267" w:hanging="360"/>
      </w:pPr>
      <w:rPr>
        <w:rFonts w:ascii="Courier New" w:hAnsi="Courier New" w:cs="Courier New" w:hint="default"/>
      </w:rPr>
    </w:lvl>
    <w:lvl w:ilvl="5" w:tplc="0C090005" w:tentative="1">
      <w:start w:val="1"/>
      <w:numFmt w:val="bullet"/>
      <w:lvlText w:val=""/>
      <w:lvlJc w:val="left"/>
      <w:pPr>
        <w:ind w:left="3987" w:hanging="360"/>
      </w:pPr>
      <w:rPr>
        <w:rFonts w:ascii="Wingdings" w:hAnsi="Wingdings" w:hint="default"/>
      </w:rPr>
    </w:lvl>
    <w:lvl w:ilvl="6" w:tplc="0C090001" w:tentative="1">
      <w:start w:val="1"/>
      <w:numFmt w:val="bullet"/>
      <w:lvlText w:val=""/>
      <w:lvlJc w:val="left"/>
      <w:pPr>
        <w:ind w:left="4707" w:hanging="360"/>
      </w:pPr>
      <w:rPr>
        <w:rFonts w:ascii="Symbol" w:hAnsi="Symbol" w:hint="default"/>
      </w:rPr>
    </w:lvl>
    <w:lvl w:ilvl="7" w:tplc="0C090003" w:tentative="1">
      <w:start w:val="1"/>
      <w:numFmt w:val="bullet"/>
      <w:lvlText w:val="o"/>
      <w:lvlJc w:val="left"/>
      <w:pPr>
        <w:ind w:left="5427" w:hanging="360"/>
      </w:pPr>
      <w:rPr>
        <w:rFonts w:ascii="Courier New" w:hAnsi="Courier New" w:cs="Courier New" w:hint="default"/>
      </w:rPr>
    </w:lvl>
    <w:lvl w:ilvl="8" w:tplc="0C090005" w:tentative="1">
      <w:start w:val="1"/>
      <w:numFmt w:val="bullet"/>
      <w:lvlText w:val=""/>
      <w:lvlJc w:val="left"/>
      <w:pPr>
        <w:ind w:left="6147" w:hanging="360"/>
      </w:pPr>
      <w:rPr>
        <w:rFonts w:ascii="Wingdings" w:hAnsi="Wingdings" w:hint="default"/>
      </w:rPr>
    </w:lvl>
  </w:abstractNum>
  <w:abstractNum w:abstractNumId="18" w15:restartNumberingAfterBreak="0">
    <w:nsid w:val="61276DB2"/>
    <w:multiLevelType w:val="hybridMultilevel"/>
    <w:tmpl w:val="0A7CB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FD2ED3"/>
    <w:multiLevelType w:val="hybridMultilevel"/>
    <w:tmpl w:val="12C09670"/>
    <w:lvl w:ilvl="0" w:tplc="DC3EF6E6">
      <w:start w:val="1"/>
      <w:numFmt w:val="bullet"/>
      <w:pStyle w:val="Sign-off"/>
      <w:lvlText w:val=""/>
      <w:lvlJc w:val="left"/>
      <w:pPr>
        <w:tabs>
          <w:tab w:val="num" w:pos="369"/>
        </w:tabs>
        <w:ind w:left="369" w:hanging="369"/>
      </w:pPr>
      <w:rPr>
        <w:rFonts w:ascii="Wingdings 3" w:hAnsi="Wingdings 3" w:hint="default"/>
        <w:color w:val="595959" w:themeColor="text1" w:themeTint="A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D25B0"/>
    <w:multiLevelType w:val="multilevel"/>
    <w:tmpl w:val="1D2C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9F51BF"/>
    <w:multiLevelType w:val="hybridMultilevel"/>
    <w:tmpl w:val="54B4FBC4"/>
    <w:lvl w:ilvl="0" w:tplc="0C090001">
      <w:start w:val="1"/>
      <w:numFmt w:val="bullet"/>
      <w:lvlText w:val=""/>
      <w:lvlJc w:val="left"/>
      <w:pPr>
        <w:ind w:left="720" w:hanging="360"/>
      </w:pPr>
      <w:rPr>
        <w:rFonts w:ascii="Symbol" w:hAnsi="Symbo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6D0F0D"/>
    <w:multiLevelType w:val="hybridMultilevel"/>
    <w:tmpl w:val="76B6BE3C"/>
    <w:lvl w:ilvl="0" w:tplc="9D3EC7D6">
      <w:start w:val="1"/>
      <w:numFmt w:val="bullet"/>
      <w:pStyle w:val="Bullet2"/>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24" w15:restartNumberingAfterBreak="0">
    <w:nsid w:val="7B054F59"/>
    <w:multiLevelType w:val="hybridMultilevel"/>
    <w:tmpl w:val="9C5E7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9"/>
  </w:num>
  <w:num w:numId="4">
    <w:abstractNumId w:val="7"/>
  </w:num>
  <w:num w:numId="5">
    <w:abstractNumId w:val="19"/>
  </w:num>
  <w:num w:numId="6">
    <w:abstractNumId w:val="23"/>
  </w:num>
  <w:num w:numId="7">
    <w:abstractNumId w:val="21"/>
  </w:num>
  <w:num w:numId="8">
    <w:abstractNumId w:val="4"/>
  </w:num>
  <w:num w:numId="9">
    <w:abstractNumId w:val="16"/>
  </w:num>
  <w:num w:numId="10">
    <w:abstractNumId w:val="17"/>
  </w:num>
  <w:num w:numId="11">
    <w:abstractNumId w:val="15"/>
  </w:num>
  <w:num w:numId="12">
    <w:abstractNumId w:val="11"/>
  </w:num>
  <w:num w:numId="13">
    <w:abstractNumId w:val="14"/>
  </w:num>
  <w:num w:numId="14">
    <w:abstractNumId w:val="20"/>
  </w:num>
  <w:num w:numId="15">
    <w:abstractNumId w:val="24"/>
  </w:num>
  <w:num w:numId="16">
    <w:abstractNumId w:val="8"/>
  </w:num>
  <w:num w:numId="17">
    <w:abstractNumId w:val="13"/>
  </w:num>
  <w:num w:numId="18">
    <w:abstractNumId w:val="6"/>
  </w:num>
  <w:num w:numId="19">
    <w:abstractNumId w:val="1"/>
  </w:num>
  <w:num w:numId="20">
    <w:abstractNumId w:val="10"/>
  </w:num>
  <w:num w:numId="21">
    <w:abstractNumId w:val="5"/>
  </w:num>
  <w:num w:numId="22">
    <w:abstractNumId w:val="3"/>
  </w:num>
  <w:num w:numId="23">
    <w:abstractNumId w:val="2"/>
  </w:num>
  <w:num w:numId="24">
    <w:abstractNumId w:val="0"/>
  </w:num>
  <w:num w:numId="2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E64"/>
    <w:rsid w:val="00000277"/>
    <w:rsid w:val="000015CE"/>
    <w:rsid w:val="00001E19"/>
    <w:rsid w:val="00003A6B"/>
    <w:rsid w:val="00005CD8"/>
    <w:rsid w:val="00005D38"/>
    <w:rsid w:val="0000657E"/>
    <w:rsid w:val="00010124"/>
    <w:rsid w:val="00012E46"/>
    <w:rsid w:val="000138E6"/>
    <w:rsid w:val="00015C4F"/>
    <w:rsid w:val="00016FAA"/>
    <w:rsid w:val="00020EDA"/>
    <w:rsid w:val="00022841"/>
    <w:rsid w:val="00023054"/>
    <w:rsid w:val="00026400"/>
    <w:rsid w:val="0002682A"/>
    <w:rsid w:val="00027B87"/>
    <w:rsid w:val="0003066E"/>
    <w:rsid w:val="00031672"/>
    <w:rsid w:val="00031D6F"/>
    <w:rsid w:val="00032E16"/>
    <w:rsid w:val="00034BD4"/>
    <w:rsid w:val="000408E8"/>
    <w:rsid w:val="000424E4"/>
    <w:rsid w:val="000432BB"/>
    <w:rsid w:val="00046DA7"/>
    <w:rsid w:val="00060F8E"/>
    <w:rsid w:val="000621D9"/>
    <w:rsid w:val="00062A1E"/>
    <w:rsid w:val="000652CF"/>
    <w:rsid w:val="000677CA"/>
    <w:rsid w:val="00067DCD"/>
    <w:rsid w:val="00070522"/>
    <w:rsid w:val="000705BF"/>
    <w:rsid w:val="000713E0"/>
    <w:rsid w:val="00072DE6"/>
    <w:rsid w:val="000736BA"/>
    <w:rsid w:val="00073CDC"/>
    <w:rsid w:val="00075C81"/>
    <w:rsid w:val="00081531"/>
    <w:rsid w:val="00085B9A"/>
    <w:rsid w:val="00085CEB"/>
    <w:rsid w:val="000905BF"/>
    <w:rsid w:val="000A122F"/>
    <w:rsid w:val="000A3196"/>
    <w:rsid w:val="000A3C3F"/>
    <w:rsid w:val="000A50CF"/>
    <w:rsid w:val="000A7EB7"/>
    <w:rsid w:val="000B1A81"/>
    <w:rsid w:val="000B773A"/>
    <w:rsid w:val="000C1FD9"/>
    <w:rsid w:val="000C2B19"/>
    <w:rsid w:val="000C322D"/>
    <w:rsid w:val="000C3ECA"/>
    <w:rsid w:val="000C574C"/>
    <w:rsid w:val="000C5928"/>
    <w:rsid w:val="000C6995"/>
    <w:rsid w:val="000C69F2"/>
    <w:rsid w:val="000C7490"/>
    <w:rsid w:val="000D1A45"/>
    <w:rsid w:val="000D645E"/>
    <w:rsid w:val="000D72CC"/>
    <w:rsid w:val="000D7CF5"/>
    <w:rsid w:val="000E3899"/>
    <w:rsid w:val="000E5A45"/>
    <w:rsid w:val="000E66FE"/>
    <w:rsid w:val="000F06A1"/>
    <w:rsid w:val="000F0DF3"/>
    <w:rsid w:val="000F2C7A"/>
    <w:rsid w:val="000F5448"/>
    <w:rsid w:val="00100593"/>
    <w:rsid w:val="001012C4"/>
    <w:rsid w:val="00101B05"/>
    <w:rsid w:val="00101D86"/>
    <w:rsid w:val="001031B1"/>
    <w:rsid w:val="00103939"/>
    <w:rsid w:val="0010575E"/>
    <w:rsid w:val="00106194"/>
    <w:rsid w:val="00106682"/>
    <w:rsid w:val="00107BEB"/>
    <w:rsid w:val="00110651"/>
    <w:rsid w:val="00110BDE"/>
    <w:rsid w:val="0011214E"/>
    <w:rsid w:val="00113DAF"/>
    <w:rsid w:val="00114DC0"/>
    <w:rsid w:val="00117D0F"/>
    <w:rsid w:val="00123EC6"/>
    <w:rsid w:val="00124EEA"/>
    <w:rsid w:val="001264B0"/>
    <w:rsid w:val="001306C6"/>
    <w:rsid w:val="00130BB0"/>
    <w:rsid w:val="00132533"/>
    <w:rsid w:val="00132C81"/>
    <w:rsid w:val="001359C7"/>
    <w:rsid w:val="001375A7"/>
    <w:rsid w:val="001435E0"/>
    <w:rsid w:val="00150D92"/>
    <w:rsid w:val="0015201A"/>
    <w:rsid w:val="0015336A"/>
    <w:rsid w:val="00153A9D"/>
    <w:rsid w:val="001541F4"/>
    <w:rsid w:val="001546C6"/>
    <w:rsid w:val="00156F87"/>
    <w:rsid w:val="00156FA6"/>
    <w:rsid w:val="001609E5"/>
    <w:rsid w:val="00163E8C"/>
    <w:rsid w:val="00167545"/>
    <w:rsid w:val="00167A4F"/>
    <w:rsid w:val="00167E78"/>
    <w:rsid w:val="001711FA"/>
    <w:rsid w:val="00173E73"/>
    <w:rsid w:val="001751A5"/>
    <w:rsid w:val="00175C6F"/>
    <w:rsid w:val="00175FCB"/>
    <w:rsid w:val="0018252C"/>
    <w:rsid w:val="001838ED"/>
    <w:rsid w:val="001847F5"/>
    <w:rsid w:val="001904D6"/>
    <w:rsid w:val="00193DC0"/>
    <w:rsid w:val="00194DBE"/>
    <w:rsid w:val="00195495"/>
    <w:rsid w:val="0019622E"/>
    <w:rsid w:val="001976C9"/>
    <w:rsid w:val="001A2007"/>
    <w:rsid w:val="001A2EA0"/>
    <w:rsid w:val="001A4050"/>
    <w:rsid w:val="001A58F7"/>
    <w:rsid w:val="001A6D86"/>
    <w:rsid w:val="001A7A90"/>
    <w:rsid w:val="001B0888"/>
    <w:rsid w:val="001B0971"/>
    <w:rsid w:val="001B09DE"/>
    <w:rsid w:val="001B0E74"/>
    <w:rsid w:val="001B2268"/>
    <w:rsid w:val="001B24F9"/>
    <w:rsid w:val="001B3443"/>
    <w:rsid w:val="001B3984"/>
    <w:rsid w:val="001B4C87"/>
    <w:rsid w:val="001B53A2"/>
    <w:rsid w:val="001B5985"/>
    <w:rsid w:val="001B5F48"/>
    <w:rsid w:val="001C3267"/>
    <w:rsid w:val="001C37B7"/>
    <w:rsid w:val="001D18E2"/>
    <w:rsid w:val="001D219A"/>
    <w:rsid w:val="001D3B3A"/>
    <w:rsid w:val="001D455A"/>
    <w:rsid w:val="001D7166"/>
    <w:rsid w:val="001D71C3"/>
    <w:rsid w:val="001D723F"/>
    <w:rsid w:val="001D734E"/>
    <w:rsid w:val="001D7CB1"/>
    <w:rsid w:val="001E14FE"/>
    <w:rsid w:val="001E1D63"/>
    <w:rsid w:val="001E3C5C"/>
    <w:rsid w:val="001E3D06"/>
    <w:rsid w:val="001E5EAC"/>
    <w:rsid w:val="001E6BEA"/>
    <w:rsid w:val="001E77B5"/>
    <w:rsid w:val="001E781A"/>
    <w:rsid w:val="001F088F"/>
    <w:rsid w:val="001F0FFF"/>
    <w:rsid w:val="001F12DA"/>
    <w:rsid w:val="001F47D1"/>
    <w:rsid w:val="001F5470"/>
    <w:rsid w:val="001F6611"/>
    <w:rsid w:val="00201BCA"/>
    <w:rsid w:val="00205214"/>
    <w:rsid w:val="00205C1B"/>
    <w:rsid w:val="00211C1B"/>
    <w:rsid w:val="002147B4"/>
    <w:rsid w:val="00216C4A"/>
    <w:rsid w:val="0022012F"/>
    <w:rsid w:val="0022197F"/>
    <w:rsid w:val="002222E9"/>
    <w:rsid w:val="00230371"/>
    <w:rsid w:val="00230930"/>
    <w:rsid w:val="00232459"/>
    <w:rsid w:val="0023478B"/>
    <w:rsid w:val="0023481A"/>
    <w:rsid w:val="0023707C"/>
    <w:rsid w:val="0024019A"/>
    <w:rsid w:val="00241CAD"/>
    <w:rsid w:val="0024303A"/>
    <w:rsid w:val="00245F00"/>
    <w:rsid w:val="0024688A"/>
    <w:rsid w:val="00247D1F"/>
    <w:rsid w:val="00247FF8"/>
    <w:rsid w:val="00250AFD"/>
    <w:rsid w:val="002510EA"/>
    <w:rsid w:val="002515C1"/>
    <w:rsid w:val="00253051"/>
    <w:rsid w:val="002542BA"/>
    <w:rsid w:val="00254404"/>
    <w:rsid w:val="002550E0"/>
    <w:rsid w:val="00262EC5"/>
    <w:rsid w:val="00267657"/>
    <w:rsid w:val="002722B2"/>
    <w:rsid w:val="002731D2"/>
    <w:rsid w:val="0027431E"/>
    <w:rsid w:val="0027456E"/>
    <w:rsid w:val="0027650E"/>
    <w:rsid w:val="00280DAF"/>
    <w:rsid w:val="00281DBE"/>
    <w:rsid w:val="00281EA8"/>
    <w:rsid w:val="002823C8"/>
    <w:rsid w:val="00285E2C"/>
    <w:rsid w:val="00286F00"/>
    <w:rsid w:val="00287CC7"/>
    <w:rsid w:val="00292EFC"/>
    <w:rsid w:val="002935CA"/>
    <w:rsid w:val="00293E4F"/>
    <w:rsid w:val="002A0264"/>
    <w:rsid w:val="002A13BF"/>
    <w:rsid w:val="002A1822"/>
    <w:rsid w:val="002A3480"/>
    <w:rsid w:val="002A4FCD"/>
    <w:rsid w:val="002A601F"/>
    <w:rsid w:val="002A7345"/>
    <w:rsid w:val="002B08AA"/>
    <w:rsid w:val="002B2983"/>
    <w:rsid w:val="002B3406"/>
    <w:rsid w:val="002B475A"/>
    <w:rsid w:val="002B49A6"/>
    <w:rsid w:val="002B5249"/>
    <w:rsid w:val="002B5DD6"/>
    <w:rsid w:val="002B6724"/>
    <w:rsid w:val="002B770D"/>
    <w:rsid w:val="002C21F5"/>
    <w:rsid w:val="002C2F6B"/>
    <w:rsid w:val="002C3838"/>
    <w:rsid w:val="002C546D"/>
    <w:rsid w:val="002C7123"/>
    <w:rsid w:val="002C7EB2"/>
    <w:rsid w:val="002D1940"/>
    <w:rsid w:val="002D37E1"/>
    <w:rsid w:val="002D3BFB"/>
    <w:rsid w:val="002D3FB2"/>
    <w:rsid w:val="002D709C"/>
    <w:rsid w:val="002D729C"/>
    <w:rsid w:val="002D7B81"/>
    <w:rsid w:val="002E0DE3"/>
    <w:rsid w:val="002E104C"/>
    <w:rsid w:val="002E226F"/>
    <w:rsid w:val="002E2C0D"/>
    <w:rsid w:val="002E38DB"/>
    <w:rsid w:val="002E5C17"/>
    <w:rsid w:val="002F22EB"/>
    <w:rsid w:val="002F23BD"/>
    <w:rsid w:val="002F379D"/>
    <w:rsid w:val="002F37C2"/>
    <w:rsid w:val="002F463B"/>
    <w:rsid w:val="002F4699"/>
    <w:rsid w:val="002F71CB"/>
    <w:rsid w:val="002F7696"/>
    <w:rsid w:val="002F7926"/>
    <w:rsid w:val="002F7B65"/>
    <w:rsid w:val="00301E18"/>
    <w:rsid w:val="00302579"/>
    <w:rsid w:val="0030382C"/>
    <w:rsid w:val="00303EA8"/>
    <w:rsid w:val="00305D31"/>
    <w:rsid w:val="003068F4"/>
    <w:rsid w:val="00306ED1"/>
    <w:rsid w:val="00307484"/>
    <w:rsid w:val="00311E0A"/>
    <w:rsid w:val="00312FA0"/>
    <w:rsid w:val="0031399A"/>
    <w:rsid w:val="003157EE"/>
    <w:rsid w:val="00317C0C"/>
    <w:rsid w:val="003201E6"/>
    <w:rsid w:val="00321DA7"/>
    <w:rsid w:val="00321F3C"/>
    <w:rsid w:val="003226FC"/>
    <w:rsid w:val="00322AC8"/>
    <w:rsid w:val="003301BD"/>
    <w:rsid w:val="00335A07"/>
    <w:rsid w:val="003362AC"/>
    <w:rsid w:val="003403F6"/>
    <w:rsid w:val="003406D4"/>
    <w:rsid w:val="00341FF4"/>
    <w:rsid w:val="00343897"/>
    <w:rsid w:val="00344F4C"/>
    <w:rsid w:val="00345EC5"/>
    <w:rsid w:val="00350D15"/>
    <w:rsid w:val="00354A8F"/>
    <w:rsid w:val="0035557B"/>
    <w:rsid w:val="00357022"/>
    <w:rsid w:val="003600D1"/>
    <w:rsid w:val="00361451"/>
    <w:rsid w:val="003661ED"/>
    <w:rsid w:val="00366E16"/>
    <w:rsid w:val="003718F0"/>
    <w:rsid w:val="00371CBD"/>
    <w:rsid w:val="00372258"/>
    <w:rsid w:val="00372BC5"/>
    <w:rsid w:val="00372F69"/>
    <w:rsid w:val="00374A25"/>
    <w:rsid w:val="00380D2F"/>
    <w:rsid w:val="003827D0"/>
    <w:rsid w:val="00383919"/>
    <w:rsid w:val="00384D50"/>
    <w:rsid w:val="00384E0A"/>
    <w:rsid w:val="00386973"/>
    <w:rsid w:val="0038761D"/>
    <w:rsid w:val="003970F2"/>
    <w:rsid w:val="003A167A"/>
    <w:rsid w:val="003A1E1D"/>
    <w:rsid w:val="003A3BDC"/>
    <w:rsid w:val="003A69AC"/>
    <w:rsid w:val="003A6B4C"/>
    <w:rsid w:val="003A75D5"/>
    <w:rsid w:val="003A7B80"/>
    <w:rsid w:val="003A7FDE"/>
    <w:rsid w:val="003B0077"/>
    <w:rsid w:val="003B3ACE"/>
    <w:rsid w:val="003B5156"/>
    <w:rsid w:val="003B6351"/>
    <w:rsid w:val="003C03D5"/>
    <w:rsid w:val="003C1C2B"/>
    <w:rsid w:val="003C24EB"/>
    <w:rsid w:val="003C2A14"/>
    <w:rsid w:val="003C2D72"/>
    <w:rsid w:val="003C524A"/>
    <w:rsid w:val="003C68B6"/>
    <w:rsid w:val="003C7071"/>
    <w:rsid w:val="003D0688"/>
    <w:rsid w:val="003D06B1"/>
    <w:rsid w:val="003D1D53"/>
    <w:rsid w:val="003D321B"/>
    <w:rsid w:val="003D35B0"/>
    <w:rsid w:val="003D3D7F"/>
    <w:rsid w:val="003D435B"/>
    <w:rsid w:val="003D44D8"/>
    <w:rsid w:val="003D503E"/>
    <w:rsid w:val="003D5488"/>
    <w:rsid w:val="003D6006"/>
    <w:rsid w:val="003D7AF7"/>
    <w:rsid w:val="003E04C0"/>
    <w:rsid w:val="003E52A2"/>
    <w:rsid w:val="003E5E32"/>
    <w:rsid w:val="003E6907"/>
    <w:rsid w:val="003E7773"/>
    <w:rsid w:val="003F10AD"/>
    <w:rsid w:val="003F2AA6"/>
    <w:rsid w:val="003F3965"/>
    <w:rsid w:val="003F3E57"/>
    <w:rsid w:val="003F47E6"/>
    <w:rsid w:val="003F5F5D"/>
    <w:rsid w:val="003F660F"/>
    <w:rsid w:val="003F6D1D"/>
    <w:rsid w:val="0040252B"/>
    <w:rsid w:val="00402814"/>
    <w:rsid w:val="00414E8F"/>
    <w:rsid w:val="004168A1"/>
    <w:rsid w:val="004179D9"/>
    <w:rsid w:val="00417E12"/>
    <w:rsid w:val="00422469"/>
    <w:rsid w:val="00423F29"/>
    <w:rsid w:val="004240F1"/>
    <w:rsid w:val="00426536"/>
    <w:rsid w:val="004339B8"/>
    <w:rsid w:val="004342BB"/>
    <w:rsid w:val="0043493E"/>
    <w:rsid w:val="0043738F"/>
    <w:rsid w:val="0044181B"/>
    <w:rsid w:val="0044249F"/>
    <w:rsid w:val="004524D2"/>
    <w:rsid w:val="00452541"/>
    <w:rsid w:val="00453901"/>
    <w:rsid w:val="00457738"/>
    <w:rsid w:val="00457AE9"/>
    <w:rsid w:val="004623A0"/>
    <w:rsid w:val="0046254E"/>
    <w:rsid w:val="00462594"/>
    <w:rsid w:val="00462DE1"/>
    <w:rsid w:val="00465A99"/>
    <w:rsid w:val="00465E7C"/>
    <w:rsid w:val="0046666F"/>
    <w:rsid w:val="00471391"/>
    <w:rsid w:val="00472E77"/>
    <w:rsid w:val="00473093"/>
    <w:rsid w:val="00473FC2"/>
    <w:rsid w:val="00475F4C"/>
    <w:rsid w:val="00477664"/>
    <w:rsid w:val="00477DE4"/>
    <w:rsid w:val="00481D37"/>
    <w:rsid w:val="00483723"/>
    <w:rsid w:val="00483A61"/>
    <w:rsid w:val="004843A0"/>
    <w:rsid w:val="00485C0C"/>
    <w:rsid w:val="004865A7"/>
    <w:rsid w:val="00490423"/>
    <w:rsid w:val="00491695"/>
    <w:rsid w:val="004930D2"/>
    <w:rsid w:val="00493BFD"/>
    <w:rsid w:val="00495E64"/>
    <w:rsid w:val="004A0CB1"/>
    <w:rsid w:val="004A2EC1"/>
    <w:rsid w:val="004A3265"/>
    <w:rsid w:val="004A37A1"/>
    <w:rsid w:val="004A74E4"/>
    <w:rsid w:val="004B1814"/>
    <w:rsid w:val="004B2883"/>
    <w:rsid w:val="004B2D8F"/>
    <w:rsid w:val="004B66FE"/>
    <w:rsid w:val="004B69BB"/>
    <w:rsid w:val="004B6BDE"/>
    <w:rsid w:val="004C01D9"/>
    <w:rsid w:val="004C215F"/>
    <w:rsid w:val="004C4009"/>
    <w:rsid w:val="004C6A0F"/>
    <w:rsid w:val="004D00E0"/>
    <w:rsid w:val="004D0EE6"/>
    <w:rsid w:val="004D2CA8"/>
    <w:rsid w:val="004D39EB"/>
    <w:rsid w:val="004D6D8D"/>
    <w:rsid w:val="004E2C1D"/>
    <w:rsid w:val="004E4C2D"/>
    <w:rsid w:val="004E4F96"/>
    <w:rsid w:val="004E538D"/>
    <w:rsid w:val="004F1A3A"/>
    <w:rsid w:val="004F4A61"/>
    <w:rsid w:val="004F6E69"/>
    <w:rsid w:val="004F7AD4"/>
    <w:rsid w:val="00501AED"/>
    <w:rsid w:val="00503937"/>
    <w:rsid w:val="005042AF"/>
    <w:rsid w:val="00504DD0"/>
    <w:rsid w:val="00506E77"/>
    <w:rsid w:val="0051397D"/>
    <w:rsid w:val="00521D41"/>
    <w:rsid w:val="0052627F"/>
    <w:rsid w:val="00530AC8"/>
    <w:rsid w:val="005330A3"/>
    <w:rsid w:val="00534238"/>
    <w:rsid w:val="00534729"/>
    <w:rsid w:val="00544CF7"/>
    <w:rsid w:val="00544D6E"/>
    <w:rsid w:val="00544E49"/>
    <w:rsid w:val="00545174"/>
    <w:rsid w:val="0054568A"/>
    <w:rsid w:val="00545A54"/>
    <w:rsid w:val="005478EC"/>
    <w:rsid w:val="005500D9"/>
    <w:rsid w:val="00551D9B"/>
    <w:rsid w:val="0055325C"/>
    <w:rsid w:val="00553AEF"/>
    <w:rsid w:val="00555409"/>
    <w:rsid w:val="0055592F"/>
    <w:rsid w:val="005574AA"/>
    <w:rsid w:val="0056020D"/>
    <w:rsid w:val="00560AFF"/>
    <w:rsid w:val="0056264D"/>
    <w:rsid w:val="005634BF"/>
    <w:rsid w:val="00564CDD"/>
    <w:rsid w:val="00566174"/>
    <w:rsid w:val="00570EAC"/>
    <w:rsid w:val="0057106A"/>
    <w:rsid w:val="00574700"/>
    <w:rsid w:val="00574B32"/>
    <w:rsid w:val="00577777"/>
    <w:rsid w:val="00577E94"/>
    <w:rsid w:val="00582A57"/>
    <w:rsid w:val="0058344D"/>
    <w:rsid w:val="00584B30"/>
    <w:rsid w:val="00584E7A"/>
    <w:rsid w:val="005868F0"/>
    <w:rsid w:val="005871EF"/>
    <w:rsid w:val="005877AF"/>
    <w:rsid w:val="00591613"/>
    <w:rsid w:val="00591E65"/>
    <w:rsid w:val="005926E6"/>
    <w:rsid w:val="00592ABC"/>
    <w:rsid w:val="00593CC4"/>
    <w:rsid w:val="005951FF"/>
    <w:rsid w:val="005A0305"/>
    <w:rsid w:val="005A267C"/>
    <w:rsid w:val="005A460D"/>
    <w:rsid w:val="005A55BF"/>
    <w:rsid w:val="005A6C0B"/>
    <w:rsid w:val="005A73FF"/>
    <w:rsid w:val="005B05EE"/>
    <w:rsid w:val="005B0DF1"/>
    <w:rsid w:val="005B1FD3"/>
    <w:rsid w:val="005B5A50"/>
    <w:rsid w:val="005B5AAD"/>
    <w:rsid w:val="005B6753"/>
    <w:rsid w:val="005B775F"/>
    <w:rsid w:val="005C0004"/>
    <w:rsid w:val="005C52EE"/>
    <w:rsid w:val="005C5552"/>
    <w:rsid w:val="005D0F14"/>
    <w:rsid w:val="005D1C36"/>
    <w:rsid w:val="005D291A"/>
    <w:rsid w:val="005D6D43"/>
    <w:rsid w:val="005D79DF"/>
    <w:rsid w:val="005E006A"/>
    <w:rsid w:val="005E072C"/>
    <w:rsid w:val="005E09A9"/>
    <w:rsid w:val="005E0D97"/>
    <w:rsid w:val="005E1C22"/>
    <w:rsid w:val="005E33B6"/>
    <w:rsid w:val="005E3D8A"/>
    <w:rsid w:val="005E40AE"/>
    <w:rsid w:val="005E529F"/>
    <w:rsid w:val="005E5515"/>
    <w:rsid w:val="005E5649"/>
    <w:rsid w:val="005F029E"/>
    <w:rsid w:val="005F02DC"/>
    <w:rsid w:val="005F4E6F"/>
    <w:rsid w:val="005F50E8"/>
    <w:rsid w:val="005F7FB7"/>
    <w:rsid w:val="00603EEC"/>
    <w:rsid w:val="00604AA1"/>
    <w:rsid w:val="006060C1"/>
    <w:rsid w:val="00606536"/>
    <w:rsid w:val="006077E7"/>
    <w:rsid w:val="006127F8"/>
    <w:rsid w:val="0061486D"/>
    <w:rsid w:val="006225DB"/>
    <w:rsid w:val="00622BCF"/>
    <w:rsid w:val="006242B5"/>
    <w:rsid w:val="00626ADF"/>
    <w:rsid w:val="006271C9"/>
    <w:rsid w:val="0062724B"/>
    <w:rsid w:val="00627D5A"/>
    <w:rsid w:val="00634679"/>
    <w:rsid w:val="00634823"/>
    <w:rsid w:val="00634D20"/>
    <w:rsid w:val="00634D62"/>
    <w:rsid w:val="006351FB"/>
    <w:rsid w:val="00636F9E"/>
    <w:rsid w:val="00642714"/>
    <w:rsid w:val="00643957"/>
    <w:rsid w:val="00645985"/>
    <w:rsid w:val="00646B68"/>
    <w:rsid w:val="006507E9"/>
    <w:rsid w:val="006528DB"/>
    <w:rsid w:val="00653CE3"/>
    <w:rsid w:val="00654DB3"/>
    <w:rsid w:val="006552FE"/>
    <w:rsid w:val="006561F4"/>
    <w:rsid w:val="0066179A"/>
    <w:rsid w:val="0066541D"/>
    <w:rsid w:val="00666C05"/>
    <w:rsid w:val="00667B45"/>
    <w:rsid w:val="00672F8B"/>
    <w:rsid w:val="0067314C"/>
    <w:rsid w:val="00673303"/>
    <w:rsid w:val="006733C9"/>
    <w:rsid w:val="00676DF5"/>
    <w:rsid w:val="00676F71"/>
    <w:rsid w:val="00682B3D"/>
    <w:rsid w:val="00683C5F"/>
    <w:rsid w:val="00694D09"/>
    <w:rsid w:val="00695984"/>
    <w:rsid w:val="006A1767"/>
    <w:rsid w:val="006A3E01"/>
    <w:rsid w:val="006A456A"/>
    <w:rsid w:val="006B18B9"/>
    <w:rsid w:val="006B2253"/>
    <w:rsid w:val="006B2A1D"/>
    <w:rsid w:val="006B55F5"/>
    <w:rsid w:val="006B735E"/>
    <w:rsid w:val="006B7629"/>
    <w:rsid w:val="006C03BC"/>
    <w:rsid w:val="006C296B"/>
    <w:rsid w:val="006C47A5"/>
    <w:rsid w:val="006C5C33"/>
    <w:rsid w:val="006C5F84"/>
    <w:rsid w:val="006C6595"/>
    <w:rsid w:val="006C7986"/>
    <w:rsid w:val="006D2709"/>
    <w:rsid w:val="006D2F7B"/>
    <w:rsid w:val="006E09FF"/>
    <w:rsid w:val="006E3D52"/>
    <w:rsid w:val="006E4068"/>
    <w:rsid w:val="006E4383"/>
    <w:rsid w:val="006E5B16"/>
    <w:rsid w:val="006E7195"/>
    <w:rsid w:val="006E7B12"/>
    <w:rsid w:val="006F0250"/>
    <w:rsid w:val="006F13F4"/>
    <w:rsid w:val="006F2AEC"/>
    <w:rsid w:val="006F3F5D"/>
    <w:rsid w:val="006F47BC"/>
    <w:rsid w:val="006F47FC"/>
    <w:rsid w:val="006F4F18"/>
    <w:rsid w:val="006F52A1"/>
    <w:rsid w:val="00701157"/>
    <w:rsid w:val="00703CA2"/>
    <w:rsid w:val="0070508C"/>
    <w:rsid w:val="00705D32"/>
    <w:rsid w:val="00707469"/>
    <w:rsid w:val="0071016A"/>
    <w:rsid w:val="00710DFC"/>
    <w:rsid w:val="00711F84"/>
    <w:rsid w:val="007150BB"/>
    <w:rsid w:val="00715AB1"/>
    <w:rsid w:val="0071671D"/>
    <w:rsid w:val="00717EE1"/>
    <w:rsid w:val="00721B0F"/>
    <w:rsid w:val="00730937"/>
    <w:rsid w:val="00731DCA"/>
    <w:rsid w:val="007332BF"/>
    <w:rsid w:val="007339FE"/>
    <w:rsid w:val="007359F9"/>
    <w:rsid w:val="00736AB4"/>
    <w:rsid w:val="00737828"/>
    <w:rsid w:val="00741C85"/>
    <w:rsid w:val="007433CE"/>
    <w:rsid w:val="00744D84"/>
    <w:rsid w:val="0074521A"/>
    <w:rsid w:val="007453B2"/>
    <w:rsid w:val="00746F66"/>
    <w:rsid w:val="00747A36"/>
    <w:rsid w:val="007516E0"/>
    <w:rsid w:val="0075451D"/>
    <w:rsid w:val="00754A49"/>
    <w:rsid w:val="007616AD"/>
    <w:rsid w:val="0076318B"/>
    <w:rsid w:val="00763C05"/>
    <w:rsid w:val="00765568"/>
    <w:rsid w:val="00765716"/>
    <w:rsid w:val="00766D81"/>
    <w:rsid w:val="007747F4"/>
    <w:rsid w:val="00777BAC"/>
    <w:rsid w:val="007828C0"/>
    <w:rsid w:val="00782A40"/>
    <w:rsid w:val="00784E18"/>
    <w:rsid w:val="00785F09"/>
    <w:rsid w:val="00785FF9"/>
    <w:rsid w:val="00787914"/>
    <w:rsid w:val="00791599"/>
    <w:rsid w:val="0079342B"/>
    <w:rsid w:val="0079544E"/>
    <w:rsid w:val="00796E76"/>
    <w:rsid w:val="00797851"/>
    <w:rsid w:val="007A6047"/>
    <w:rsid w:val="007A716F"/>
    <w:rsid w:val="007B1068"/>
    <w:rsid w:val="007B4D69"/>
    <w:rsid w:val="007B527D"/>
    <w:rsid w:val="007B7494"/>
    <w:rsid w:val="007C20B2"/>
    <w:rsid w:val="007C5CEC"/>
    <w:rsid w:val="007C6708"/>
    <w:rsid w:val="007D343D"/>
    <w:rsid w:val="007D3849"/>
    <w:rsid w:val="007D436C"/>
    <w:rsid w:val="007D57AF"/>
    <w:rsid w:val="007E0106"/>
    <w:rsid w:val="007E22F3"/>
    <w:rsid w:val="007E7256"/>
    <w:rsid w:val="007F2D9D"/>
    <w:rsid w:val="007F5335"/>
    <w:rsid w:val="007F63C8"/>
    <w:rsid w:val="00802EBD"/>
    <w:rsid w:val="00806A62"/>
    <w:rsid w:val="00807B25"/>
    <w:rsid w:val="00814385"/>
    <w:rsid w:val="00815F53"/>
    <w:rsid w:val="00817B75"/>
    <w:rsid w:val="00820A26"/>
    <w:rsid w:val="00825BDF"/>
    <w:rsid w:val="00826274"/>
    <w:rsid w:val="00827B79"/>
    <w:rsid w:val="00830E83"/>
    <w:rsid w:val="008341D3"/>
    <w:rsid w:val="008343AB"/>
    <w:rsid w:val="00836638"/>
    <w:rsid w:val="00841BE0"/>
    <w:rsid w:val="00842217"/>
    <w:rsid w:val="00844044"/>
    <w:rsid w:val="0084496F"/>
    <w:rsid w:val="00847DC0"/>
    <w:rsid w:val="00851AAE"/>
    <w:rsid w:val="008520EB"/>
    <w:rsid w:val="00852480"/>
    <w:rsid w:val="00853295"/>
    <w:rsid w:val="00853C3D"/>
    <w:rsid w:val="00854D2A"/>
    <w:rsid w:val="008555C7"/>
    <w:rsid w:val="00856894"/>
    <w:rsid w:val="00856A3F"/>
    <w:rsid w:val="00863B06"/>
    <w:rsid w:val="00863BA8"/>
    <w:rsid w:val="00864B23"/>
    <w:rsid w:val="00870034"/>
    <w:rsid w:val="008706A3"/>
    <w:rsid w:val="008718F1"/>
    <w:rsid w:val="00873245"/>
    <w:rsid w:val="00874077"/>
    <w:rsid w:val="00874487"/>
    <w:rsid w:val="00874C27"/>
    <w:rsid w:val="00875276"/>
    <w:rsid w:val="0087585B"/>
    <w:rsid w:val="00875AEB"/>
    <w:rsid w:val="008767F9"/>
    <w:rsid w:val="00880517"/>
    <w:rsid w:val="00880C45"/>
    <w:rsid w:val="008818DC"/>
    <w:rsid w:val="00891306"/>
    <w:rsid w:val="008941D0"/>
    <w:rsid w:val="0089488B"/>
    <w:rsid w:val="00895E5B"/>
    <w:rsid w:val="00897FCC"/>
    <w:rsid w:val="008A23DC"/>
    <w:rsid w:val="008A4B4D"/>
    <w:rsid w:val="008A60BD"/>
    <w:rsid w:val="008A73AD"/>
    <w:rsid w:val="008A769B"/>
    <w:rsid w:val="008A7F15"/>
    <w:rsid w:val="008B00B9"/>
    <w:rsid w:val="008B0B25"/>
    <w:rsid w:val="008B1425"/>
    <w:rsid w:val="008B1BE0"/>
    <w:rsid w:val="008B3C95"/>
    <w:rsid w:val="008B3D12"/>
    <w:rsid w:val="008B51B9"/>
    <w:rsid w:val="008C01A4"/>
    <w:rsid w:val="008C0E00"/>
    <w:rsid w:val="008C305B"/>
    <w:rsid w:val="008C36CE"/>
    <w:rsid w:val="008C3DC3"/>
    <w:rsid w:val="008C42E9"/>
    <w:rsid w:val="008C4AB4"/>
    <w:rsid w:val="008C50A3"/>
    <w:rsid w:val="008C5C32"/>
    <w:rsid w:val="008C6C75"/>
    <w:rsid w:val="008D0777"/>
    <w:rsid w:val="008D0B48"/>
    <w:rsid w:val="008D147F"/>
    <w:rsid w:val="008D2B41"/>
    <w:rsid w:val="008D2FCC"/>
    <w:rsid w:val="008D6080"/>
    <w:rsid w:val="008E0F64"/>
    <w:rsid w:val="008E19FB"/>
    <w:rsid w:val="008E1C90"/>
    <w:rsid w:val="008E2B9F"/>
    <w:rsid w:val="008E37F0"/>
    <w:rsid w:val="008E3BC4"/>
    <w:rsid w:val="008E42D4"/>
    <w:rsid w:val="008E46AE"/>
    <w:rsid w:val="008E4F7B"/>
    <w:rsid w:val="008E5750"/>
    <w:rsid w:val="008E642E"/>
    <w:rsid w:val="008F30DB"/>
    <w:rsid w:val="008F326A"/>
    <w:rsid w:val="00900271"/>
    <w:rsid w:val="00902A74"/>
    <w:rsid w:val="00903CBE"/>
    <w:rsid w:val="00904C59"/>
    <w:rsid w:val="00904CE1"/>
    <w:rsid w:val="009054BF"/>
    <w:rsid w:val="009054E7"/>
    <w:rsid w:val="0090765D"/>
    <w:rsid w:val="00911D07"/>
    <w:rsid w:val="00914F95"/>
    <w:rsid w:val="0091576C"/>
    <w:rsid w:val="009167CD"/>
    <w:rsid w:val="00917E43"/>
    <w:rsid w:val="00920B92"/>
    <w:rsid w:val="0092111D"/>
    <w:rsid w:val="009227DC"/>
    <w:rsid w:val="00923294"/>
    <w:rsid w:val="009237A3"/>
    <w:rsid w:val="009246EC"/>
    <w:rsid w:val="00926710"/>
    <w:rsid w:val="00926AC0"/>
    <w:rsid w:val="0093277F"/>
    <w:rsid w:val="00932879"/>
    <w:rsid w:val="00933673"/>
    <w:rsid w:val="0093572E"/>
    <w:rsid w:val="00936130"/>
    <w:rsid w:val="0093789D"/>
    <w:rsid w:val="00940144"/>
    <w:rsid w:val="00943D19"/>
    <w:rsid w:val="00944E11"/>
    <w:rsid w:val="00945EB9"/>
    <w:rsid w:val="00946726"/>
    <w:rsid w:val="0095165D"/>
    <w:rsid w:val="00951C41"/>
    <w:rsid w:val="00952197"/>
    <w:rsid w:val="00953D6B"/>
    <w:rsid w:val="00954340"/>
    <w:rsid w:val="009549F5"/>
    <w:rsid w:val="00955860"/>
    <w:rsid w:val="00956C87"/>
    <w:rsid w:val="009573A1"/>
    <w:rsid w:val="00960662"/>
    <w:rsid w:val="009626C9"/>
    <w:rsid w:val="00963803"/>
    <w:rsid w:val="00964261"/>
    <w:rsid w:val="00970988"/>
    <w:rsid w:val="00975C60"/>
    <w:rsid w:val="00980E83"/>
    <w:rsid w:val="00980E8D"/>
    <w:rsid w:val="00982B4E"/>
    <w:rsid w:val="00990321"/>
    <w:rsid w:val="009914BD"/>
    <w:rsid w:val="00991EA2"/>
    <w:rsid w:val="00993DA4"/>
    <w:rsid w:val="00994F42"/>
    <w:rsid w:val="009957E3"/>
    <w:rsid w:val="00997211"/>
    <w:rsid w:val="009A12DE"/>
    <w:rsid w:val="009A1909"/>
    <w:rsid w:val="009A22A8"/>
    <w:rsid w:val="009A3309"/>
    <w:rsid w:val="009A35C7"/>
    <w:rsid w:val="009A3746"/>
    <w:rsid w:val="009A55CB"/>
    <w:rsid w:val="009A58C4"/>
    <w:rsid w:val="009A5971"/>
    <w:rsid w:val="009B5099"/>
    <w:rsid w:val="009B5C70"/>
    <w:rsid w:val="009B60BF"/>
    <w:rsid w:val="009B6BE3"/>
    <w:rsid w:val="009B7067"/>
    <w:rsid w:val="009B7DD8"/>
    <w:rsid w:val="009C05D7"/>
    <w:rsid w:val="009C093E"/>
    <w:rsid w:val="009C3038"/>
    <w:rsid w:val="009C34C7"/>
    <w:rsid w:val="009C4210"/>
    <w:rsid w:val="009C4215"/>
    <w:rsid w:val="009D6801"/>
    <w:rsid w:val="009D680C"/>
    <w:rsid w:val="009D7650"/>
    <w:rsid w:val="009D77DE"/>
    <w:rsid w:val="009E0C34"/>
    <w:rsid w:val="009E24ED"/>
    <w:rsid w:val="009E7EF7"/>
    <w:rsid w:val="009F1DDB"/>
    <w:rsid w:val="009F3F97"/>
    <w:rsid w:val="009F4052"/>
    <w:rsid w:val="009F5463"/>
    <w:rsid w:val="009F5470"/>
    <w:rsid w:val="00A00FA8"/>
    <w:rsid w:val="00A0182C"/>
    <w:rsid w:val="00A0183F"/>
    <w:rsid w:val="00A024AC"/>
    <w:rsid w:val="00A0368C"/>
    <w:rsid w:val="00A043C3"/>
    <w:rsid w:val="00A0627C"/>
    <w:rsid w:val="00A06FB6"/>
    <w:rsid w:val="00A10CE2"/>
    <w:rsid w:val="00A1270F"/>
    <w:rsid w:val="00A12803"/>
    <w:rsid w:val="00A12CCB"/>
    <w:rsid w:val="00A13F84"/>
    <w:rsid w:val="00A14063"/>
    <w:rsid w:val="00A1555D"/>
    <w:rsid w:val="00A17940"/>
    <w:rsid w:val="00A22F46"/>
    <w:rsid w:val="00A27026"/>
    <w:rsid w:val="00A27296"/>
    <w:rsid w:val="00A3109F"/>
    <w:rsid w:val="00A317CE"/>
    <w:rsid w:val="00A31956"/>
    <w:rsid w:val="00A33179"/>
    <w:rsid w:val="00A334EE"/>
    <w:rsid w:val="00A377A1"/>
    <w:rsid w:val="00A40D94"/>
    <w:rsid w:val="00A41F75"/>
    <w:rsid w:val="00A43068"/>
    <w:rsid w:val="00A5012F"/>
    <w:rsid w:val="00A501E6"/>
    <w:rsid w:val="00A5062B"/>
    <w:rsid w:val="00A54B1C"/>
    <w:rsid w:val="00A550FB"/>
    <w:rsid w:val="00A615C5"/>
    <w:rsid w:val="00A62CD5"/>
    <w:rsid w:val="00A654B8"/>
    <w:rsid w:val="00A65CC2"/>
    <w:rsid w:val="00A66D83"/>
    <w:rsid w:val="00A670C8"/>
    <w:rsid w:val="00A705FA"/>
    <w:rsid w:val="00A7107C"/>
    <w:rsid w:val="00A723ED"/>
    <w:rsid w:val="00A7254B"/>
    <w:rsid w:val="00A74043"/>
    <w:rsid w:val="00A751E0"/>
    <w:rsid w:val="00A75F2B"/>
    <w:rsid w:val="00A8081F"/>
    <w:rsid w:val="00A821FD"/>
    <w:rsid w:val="00A85853"/>
    <w:rsid w:val="00A91153"/>
    <w:rsid w:val="00A91621"/>
    <w:rsid w:val="00A92457"/>
    <w:rsid w:val="00A96965"/>
    <w:rsid w:val="00AA1549"/>
    <w:rsid w:val="00AA3AC6"/>
    <w:rsid w:val="00AA4F58"/>
    <w:rsid w:val="00AA7850"/>
    <w:rsid w:val="00AB6664"/>
    <w:rsid w:val="00AB6999"/>
    <w:rsid w:val="00AB6A7B"/>
    <w:rsid w:val="00AB7647"/>
    <w:rsid w:val="00AB7AFC"/>
    <w:rsid w:val="00AC0A27"/>
    <w:rsid w:val="00AC0C11"/>
    <w:rsid w:val="00AC106D"/>
    <w:rsid w:val="00AC4A4B"/>
    <w:rsid w:val="00AC615D"/>
    <w:rsid w:val="00AD05E1"/>
    <w:rsid w:val="00AD522B"/>
    <w:rsid w:val="00AD7ECF"/>
    <w:rsid w:val="00AE0C18"/>
    <w:rsid w:val="00AE39A2"/>
    <w:rsid w:val="00AE7C75"/>
    <w:rsid w:val="00AF1031"/>
    <w:rsid w:val="00AF2A08"/>
    <w:rsid w:val="00AF68C5"/>
    <w:rsid w:val="00AF6E0D"/>
    <w:rsid w:val="00B00C00"/>
    <w:rsid w:val="00B02324"/>
    <w:rsid w:val="00B02DE7"/>
    <w:rsid w:val="00B048B1"/>
    <w:rsid w:val="00B10A7A"/>
    <w:rsid w:val="00B11E96"/>
    <w:rsid w:val="00B127AC"/>
    <w:rsid w:val="00B15074"/>
    <w:rsid w:val="00B16CF4"/>
    <w:rsid w:val="00B170DD"/>
    <w:rsid w:val="00B174EC"/>
    <w:rsid w:val="00B2068F"/>
    <w:rsid w:val="00B208DB"/>
    <w:rsid w:val="00B2230D"/>
    <w:rsid w:val="00B24655"/>
    <w:rsid w:val="00B248A2"/>
    <w:rsid w:val="00B24B67"/>
    <w:rsid w:val="00B26629"/>
    <w:rsid w:val="00B3031C"/>
    <w:rsid w:val="00B30A36"/>
    <w:rsid w:val="00B31BF3"/>
    <w:rsid w:val="00B31D07"/>
    <w:rsid w:val="00B33E10"/>
    <w:rsid w:val="00B357CA"/>
    <w:rsid w:val="00B373EC"/>
    <w:rsid w:val="00B4003D"/>
    <w:rsid w:val="00B41D0D"/>
    <w:rsid w:val="00B4267C"/>
    <w:rsid w:val="00B42859"/>
    <w:rsid w:val="00B42DAA"/>
    <w:rsid w:val="00B43482"/>
    <w:rsid w:val="00B4376C"/>
    <w:rsid w:val="00B4640F"/>
    <w:rsid w:val="00B479F3"/>
    <w:rsid w:val="00B519E7"/>
    <w:rsid w:val="00B523D5"/>
    <w:rsid w:val="00B52812"/>
    <w:rsid w:val="00B54C6A"/>
    <w:rsid w:val="00B555E7"/>
    <w:rsid w:val="00B6007C"/>
    <w:rsid w:val="00B6130F"/>
    <w:rsid w:val="00B64906"/>
    <w:rsid w:val="00B661E5"/>
    <w:rsid w:val="00B71DBC"/>
    <w:rsid w:val="00B760B5"/>
    <w:rsid w:val="00B81BB5"/>
    <w:rsid w:val="00B81FE9"/>
    <w:rsid w:val="00B83D7F"/>
    <w:rsid w:val="00B841BF"/>
    <w:rsid w:val="00B84D59"/>
    <w:rsid w:val="00B85188"/>
    <w:rsid w:val="00B914CE"/>
    <w:rsid w:val="00B91BEB"/>
    <w:rsid w:val="00B92412"/>
    <w:rsid w:val="00B93217"/>
    <w:rsid w:val="00B946CE"/>
    <w:rsid w:val="00B95646"/>
    <w:rsid w:val="00B959F3"/>
    <w:rsid w:val="00BA1215"/>
    <w:rsid w:val="00BA3717"/>
    <w:rsid w:val="00BA757E"/>
    <w:rsid w:val="00BB148C"/>
    <w:rsid w:val="00BB2CA8"/>
    <w:rsid w:val="00BB3C7A"/>
    <w:rsid w:val="00BB418D"/>
    <w:rsid w:val="00BB52F1"/>
    <w:rsid w:val="00BB581D"/>
    <w:rsid w:val="00BB7081"/>
    <w:rsid w:val="00BB769A"/>
    <w:rsid w:val="00BC1B4C"/>
    <w:rsid w:val="00BC1DA0"/>
    <w:rsid w:val="00BC2A14"/>
    <w:rsid w:val="00BC2A56"/>
    <w:rsid w:val="00BC4163"/>
    <w:rsid w:val="00BC41B4"/>
    <w:rsid w:val="00BC5EEC"/>
    <w:rsid w:val="00BC6C69"/>
    <w:rsid w:val="00BC71B7"/>
    <w:rsid w:val="00BD000F"/>
    <w:rsid w:val="00BD2206"/>
    <w:rsid w:val="00BD46FE"/>
    <w:rsid w:val="00BD4823"/>
    <w:rsid w:val="00BD4986"/>
    <w:rsid w:val="00BD610D"/>
    <w:rsid w:val="00BD7A1B"/>
    <w:rsid w:val="00BE0D09"/>
    <w:rsid w:val="00BE1483"/>
    <w:rsid w:val="00BE4260"/>
    <w:rsid w:val="00BE5209"/>
    <w:rsid w:val="00BE7274"/>
    <w:rsid w:val="00BE7C5D"/>
    <w:rsid w:val="00BF0A41"/>
    <w:rsid w:val="00BF1510"/>
    <w:rsid w:val="00BF20B3"/>
    <w:rsid w:val="00C06F43"/>
    <w:rsid w:val="00C06F5E"/>
    <w:rsid w:val="00C10B02"/>
    <w:rsid w:val="00C11135"/>
    <w:rsid w:val="00C1231D"/>
    <w:rsid w:val="00C12E2B"/>
    <w:rsid w:val="00C20A35"/>
    <w:rsid w:val="00C2246A"/>
    <w:rsid w:val="00C2290F"/>
    <w:rsid w:val="00C2315A"/>
    <w:rsid w:val="00C24B61"/>
    <w:rsid w:val="00C31F99"/>
    <w:rsid w:val="00C336AB"/>
    <w:rsid w:val="00C35683"/>
    <w:rsid w:val="00C37089"/>
    <w:rsid w:val="00C40705"/>
    <w:rsid w:val="00C418EB"/>
    <w:rsid w:val="00C4305A"/>
    <w:rsid w:val="00C45485"/>
    <w:rsid w:val="00C47A9B"/>
    <w:rsid w:val="00C56193"/>
    <w:rsid w:val="00C5633F"/>
    <w:rsid w:val="00C57841"/>
    <w:rsid w:val="00C60A5D"/>
    <w:rsid w:val="00C61C51"/>
    <w:rsid w:val="00C6293C"/>
    <w:rsid w:val="00C70871"/>
    <w:rsid w:val="00C71676"/>
    <w:rsid w:val="00C7453E"/>
    <w:rsid w:val="00C76029"/>
    <w:rsid w:val="00C77E14"/>
    <w:rsid w:val="00C805C4"/>
    <w:rsid w:val="00C829E2"/>
    <w:rsid w:val="00C870D8"/>
    <w:rsid w:val="00C91000"/>
    <w:rsid w:val="00C925A6"/>
    <w:rsid w:val="00C93373"/>
    <w:rsid w:val="00C9407B"/>
    <w:rsid w:val="00C956C4"/>
    <w:rsid w:val="00C957A8"/>
    <w:rsid w:val="00C965ED"/>
    <w:rsid w:val="00C97B15"/>
    <w:rsid w:val="00C97C30"/>
    <w:rsid w:val="00CA0300"/>
    <w:rsid w:val="00CA458E"/>
    <w:rsid w:val="00CA49DA"/>
    <w:rsid w:val="00CA7500"/>
    <w:rsid w:val="00CB4DE7"/>
    <w:rsid w:val="00CB5278"/>
    <w:rsid w:val="00CB5B53"/>
    <w:rsid w:val="00CB792F"/>
    <w:rsid w:val="00CC108B"/>
    <w:rsid w:val="00CC2EE5"/>
    <w:rsid w:val="00CC406C"/>
    <w:rsid w:val="00CC7BA4"/>
    <w:rsid w:val="00CD0B56"/>
    <w:rsid w:val="00CD310C"/>
    <w:rsid w:val="00CD3C82"/>
    <w:rsid w:val="00CD4D5F"/>
    <w:rsid w:val="00CD7C30"/>
    <w:rsid w:val="00CE0422"/>
    <w:rsid w:val="00CE2760"/>
    <w:rsid w:val="00CE61B1"/>
    <w:rsid w:val="00CE6D1A"/>
    <w:rsid w:val="00CE7B11"/>
    <w:rsid w:val="00CF06D6"/>
    <w:rsid w:val="00CF1AA9"/>
    <w:rsid w:val="00CF2B53"/>
    <w:rsid w:val="00CF4872"/>
    <w:rsid w:val="00CF48E3"/>
    <w:rsid w:val="00D003D8"/>
    <w:rsid w:val="00D00A3E"/>
    <w:rsid w:val="00D0200C"/>
    <w:rsid w:val="00D03D9C"/>
    <w:rsid w:val="00D0421D"/>
    <w:rsid w:val="00D04C94"/>
    <w:rsid w:val="00D06443"/>
    <w:rsid w:val="00D079B7"/>
    <w:rsid w:val="00D136BB"/>
    <w:rsid w:val="00D141EA"/>
    <w:rsid w:val="00D17474"/>
    <w:rsid w:val="00D212FA"/>
    <w:rsid w:val="00D215D9"/>
    <w:rsid w:val="00D21B3C"/>
    <w:rsid w:val="00D228ED"/>
    <w:rsid w:val="00D26433"/>
    <w:rsid w:val="00D265AC"/>
    <w:rsid w:val="00D271E3"/>
    <w:rsid w:val="00D27C4D"/>
    <w:rsid w:val="00D27DF6"/>
    <w:rsid w:val="00D30AE7"/>
    <w:rsid w:val="00D31046"/>
    <w:rsid w:val="00D34F59"/>
    <w:rsid w:val="00D3639E"/>
    <w:rsid w:val="00D42529"/>
    <w:rsid w:val="00D43FDE"/>
    <w:rsid w:val="00D4478A"/>
    <w:rsid w:val="00D455D9"/>
    <w:rsid w:val="00D463F3"/>
    <w:rsid w:val="00D47CD5"/>
    <w:rsid w:val="00D50A1B"/>
    <w:rsid w:val="00D50CA3"/>
    <w:rsid w:val="00D5220D"/>
    <w:rsid w:val="00D5575E"/>
    <w:rsid w:val="00D55763"/>
    <w:rsid w:val="00D55EF3"/>
    <w:rsid w:val="00D56505"/>
    <w:rsid w:val="00D57FCB"/>
    <w:rsid w:val="00D628D4"/>
    <w:rsid w:val="00D62AAE"/>
    <w:rsid w:val="00D6481F"/>
    <w:rsid w:val="00D709C0"/>
    <w:rsid w:val="00D72E94"/>
    <w:rsid w:val="00D7631F"/>
    <w:rsid w:val="00D76EE3"/>
    <w:rsid w:val="00D802FB"/>
    <w:rsid w:val="00D806EA"/>
    <w:rsid w:val="00D82A2C"/>
    <w:rsid w:val="00D84AB0"/>
    <w:rsid w:val="00D86723"/>
    <w:rsid w:val="00D9327A"/>
    <w:rsid w:val="00D93879"/>
    <w:rsid w:val="00D946A3"/>
    <w:rsid w:val="00D94E34"/>
    <w:rsid w:val="00D97104"/>
    <w:rsid w:val="00DA1F9B"/>
    <w:rsid w:val="00DA2F5D"/>
    <w:rsid w:val="00DA3F5B"/>
    <w:rsid w:val="00DA48DD"/>
    <w:rsid w:val="00DB14DA"/>
    <w:rsid w:val="00DB1865"/>
    <w:rsid w:val="00DB3279"/>
    <w:rsid w:val="00DB4419"/>
    <w:rsid w:val="00DB6485"/>
    <w:rsid w:val="00DC0641"/>
    <w:rsid w:val="00DC1166"/>
    <w:rsid w:val="00DC225C"/>
    <w:rsid w:val="00DC4B75"/>
    <w:rsid w:val="00DC77C2"/>
    <w:rsid w:val="00DD31CE"/>
    <w:rsid w:val="00DD3E80"/>
    <w:rsid w:val="00DD5B12"/>
    <w:rsid w:val="00DD7535"/>
    <w:rsid w:val="00DE053D"/>
    <w:rsid w:val="00DE4E9E"/>
    <w:rsid w:val="00DE687E"/>
    <w:rsid w:val="00DE6B35"/>
    <w:rsid w:val="00DF0139"/>
    <w:rsid w:val="00DF1209"/>
    <w:rsid w:val="00DF1272"/>
    <w:rsid w:val="00DF2399"/>
    <w:rsid w:val="00DF3E57"/>
    <w:rsid w:val="00DF60FF"/>
    <w:rsid w:val="00DF65D4"/>
    <w:rsid w:val="00E004F9"/>
    <w:rsid w:val="00E01A0B"/>
    <w:rsid w:val="00E04436"/>
    <w:rsid w:val="00E048BA"/>
    <w:rsid w:val="00E05160"/>
    <w:rsid w:val="00E06B6D"/>
    <w:rsid w:val="00E07E9E"/>
    <w:rsid w:val="00E10238"/>
    <w:rsid w:val="00E202F1"/>
    <w:rsid w:val="00E247F7"/>
    <w:rsid w:val="00E25341"/>
    <w:rsid w:val="00E27177"/>
    <w:rsid w:val="00E3117D"/>
    <w:rsid w:val="00E34287"/>
    <w:rsid w:val="00E364B3"/>
    <w:rsid w:val="00E37619"/>
    <w:rsid w:val="00E40C68"/>
    <w:rsid w:val="00E4305B"/>
    <w:rsid w:val="00E45084"/>
    <w:rsid w:val="00E46510"/>
    <w:rsid w:val="00E46832"/>
    <w:rsid w:val="00E50D80"/>
    <w:rsid w:val="00E51003"/>
    <w:rsid w:val="00E54A18"/>
    <w:rsid w:val="00E55E89"/>
    <w:rsid w:val="00E60C63"/>
    <w:rsid w:val="00E61C4E"/>
    <w:rsid w:val="00E64692"/>
    <w:rsid w:val="00E64F25"/>
    <w:rsid w:val="00E676C3"/>
    <w:rsid w:val="00E70F22"/>
    <w:rsid w:val="00E722D1"/>
    <w:rsid w:val="00E75F16"/>
    <w:rsid w:val="00E7649B"/>
    <w:rsid w:val="00E76E65"/>
    <w:rsid w:val="00E814DC"/>
    <w:rsid w:val="00E857F0"/>
    <w:rsid w:val="00E863F1"/>
    <w:rsid w:val="00E8682C"/>
    <w:rsid w:val="00E86E18"/>
    <w:rsid w:val="00E900F3"/>
    <w:rsid w:val="00E908D5"/>
    <w:rsid w:val="00E91D51"/>
    <w:rsid w:val="00E9588C"/>
    <w:rsid w:val="00E96CFB"/>
    <w:rsid w:val="00EA06AD"/>
    <w:rsid w:val="00EA0AFE"/>
    <w:rsid w:val="00EA0F68"/>
    <w:rsid w:val="00EA2FCC"/>
    <w:rsid w:val="00EA4693"/>
    <w:rsid w:val="00EA4B76"/>
    <w:rsid w:val="00EA58F9"/>
    <w:rsid w:val="00EA59D6"/>
    <w:rsid w:val="00EA59DC"/>
    <w:rsid w:val="00EB07B1"/>
    <w:rsid w:val="00EB0D70"/>
    <w:rsid w:val="00EB19DE"/>
    <w:rsid w:val="00EB4295"/>
    <w:rsid w:val="00EB4C71"/>
    <w:rsid w:val="00EB4D45"/>
    <w:rsid w:val="00EB7B5A"/>
    <w:rsid w:val="00EC0069"/>
    <w:rsid w:val="00EC00BD"/>
    <w:rsid w:val="00EC04D7"/>
    <w:rsid w:val="00EC242B"/>
    <w:rsid w:val="00EC3229"/>
    <w:rsid w:val="00EC5A58"/>
    <w:rsid w:val="00EC7333"/>
    <w:rsid w:val="00ED093F"/>
    <w:rsid w:val="00ED0D7D"/>
    <w:rsid w:val="00ED1FE7"/>
    <w:rsid w:val="00ED37CB"/>
    <w:rsid w:val="00ED3939"/>
    <w:rsid w:val="00ED4E6C"/>
    <w:rsid w:val="00ED5691"/>
    <w:rsid w:val="00ED56BB"/>
    <w:rsid w:val="00ED6F30"/>
    <w:rsid w:val="00ED6FD0"/>
    <w:rsid w:val="00EE0133"/>
    <w:rsid w:val="00EE20E9"/>
    <w:rsid w:val="00EE40F7"/>
    <w:rsid w:val="00EE4988"/>
    <w:rsid w:val="00EE5682"/>
    <w:rsid w:val="00EF0D29"/>
    <w:rsid w:val="00EF5DB3"/>
    <w:rsid w:val="00F01A3F"/>
    <w:rsid w:val="00F03589"/>
    <w:rsid w:val="00F035B3"/>
    <w:rsid w:val="00F118AD"/>
    <w:rsid w:val="00F11C12"/>
    <w:rsid w:val="00F14A0E"/>
    <w:rsid w:val="00F1677A"/>
    <w:rsid w:val="00F252FE"/>
    <w:rsid w:val="00F256E6"/>
    <w:rsid w:val="00F25B8E"/>
    <w:rsid w:val="00F26CBC"/>
    <w:rsid w:val="00F30920"/>
    <w:rsid w:val="00F30951"/>
    <w:rsid w:val="00F32D6B"/>
    <w:rsid w:val="00F35C61"/>
    <w:rsid w:val="00F36AA0"/>
    <w:rsid w:val="00F37055"/>
    <w:rsid w:val="00F37AE1"/>
    <w:rsid w:val="00F40001"/>
    <w:rsid w:val="00F43C46"/>
    <w:rsid w:val="00F44EDA"/>
    <w:rsid w:val="00F46751"/>
    <w:rsid w:val="00F4788E"/>
    <w:rsid w:val="00F47F5E"/>
    <w:rsid w:val="00F50C26"/>
    <w:rsid w:val="00F50E88"/>
    <w:rsid w:val="00F52517"/>
    <w:rsid w:val="00F52A4B"/>
    <w:rsid w:val="00F555DA"/>
    <w:rsid w:val="00F56A4A"/>
    <w:rsid w:val="00F602BC"/>
    <w:rsid w:val="00F60737"/>
    <w:rsid w:val="00F60A4B"/>
    <w:rsid w:val="00F60D87"/>
    <w:rsid w:val="00F60E09"/>
    <w:rsid w:val="00F61DC0"/>
    <w:rsid w:val="00F626E7"/>
    <w:rsid w:val="00F627D4"/>
    <w:rsid w:val="00F7047C"/>
    <w:rsid w:val="00F704A3"/>
    <w:rsid w:val="00F70D65"/>
    <w:rsid w:val="00F70F94"/>
    <w:rsid w:val="00F729A8"/>
    <w:rsid w:val="00F73303"/>
    <w:rsid w:val="00F7512D"/>
    <w:rsid w:val="00F77E0B"/>
    <w:rsid w:val="00F81859"/>
    <w:rsid w:val="00F8307A"/>
    <w:rsid w:val="00F835D5"/>
    <w:rsid w:val="00F84972"/>
    <w:rsid w:val="00F860F6"/>
    <w:rsid w:val="00F86425"/>
    <w:rsid w:val="00F901C4"/>
    <w:rsid w:val="00F90F6F"/>
    <w:rsid w:val="00F91DE7"/>
    <w:rsid w:val="00F923B7"/>
    <w:rsid w:val="00F93558"/>
    <w:rsid w:val="00F94B18"/>
    <w:rsid w:val="00F95CCC"/>
    <w:rsid w:val="00F96919"/>
    <w:rsid w:val="00F96BDB"/>
    <w:rsid w:val="00F96FFD"/>
    <w:rsid w:val="00FA048F"/>
    <w:rsid w:val="00FA244F"/>
    <w:rsid w:val="00FA2E5C"/>
    <w:rsid w:val="00FA32C8"/>
    <w:rsid w:val="00FA3E2E"/>
    <w:rsid w:val="00FA59D5"/>
    <w:rsid w:val="00FB28B6"/>
    <w:rsid w:val="00FB3589"/>
    <w:rsid w:val="00FB379B"/>
    <w:rsid w:val="00FB3CE4"/>
    <w:rsid w:val="00FB426F"/>
    <w:rsid w:val="00FB55CD"/>
    <w:rsid w:val="00FB5751"/>
    <w:rsid w:val="00FB60D6"/>
    <w:rsid w:val="00FB69F8"/>
    <w:rsid w:val="00FC0B96"/>
    <w:rsid w:val="00FC3C6C"/>
    <w:rsid w:val="00FC4650"/>
    <w:rsid w:val="00FC59EC"/>
    <w:rsid w:val="00FC64B6"/>
    <w:rsid w:val="00FC7BB7"/>
    <w:rsid w:val="00FD179B"/>
    <w:rsid w:val="00FD2107"/>
    <w:rsid w:val="00FD25C9"/>
    <w:rsid w:val="00FE0FA1"/>
    <w:rsid w:val="00FE3EC8"/>
    <w:rsid w:val="00FE48EA"/>
    <w:rsid w:val="00FE7434"/>
    <w:rsid w:val="00FF0E9F"/>
    <w:rsid w:val="00FF2601"/>
    <w:rsid w:val="00FF26F2"/>
    <w:rsid w:val="00FF6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C91AFD"/>
  <w15:docId w15:val="{0F05A8ED-12D0-450C-9962-EE8DA5DA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E64"/>
    <w:rPr>
      <w:rFonts w:ascii="Arial" w:eastAsia="Times New Roman" w:hAnsi="Arial"/>
      <w:sz w:val="21"/>
      <w:szCs w:val="24"/>
    </w:rPr>
  </w:style>
  <w:style w:type="paragraph" w:styleId="Heading1">
    <w:name w:val="heading 1"/>
    <w:basedOn w:val="Normal"/>
    <w:next w:val="Normal"/>
    <w:link w:val="Heading1Char"/>
    <w:uiPriority w:val="9"/>
    <w:qFormat/>
    <w:rsid w:val="00495E64"/>
    <w:pPr>
      <w:keepNext/>
      <w:tabs>
        <w:tab w:val="left" w:pos="397"/>
      </w:tabs>
      <w:spacing w:before="120" w:after="120"/>
      <w:outlineLvl w:val="0"/>
    </w:pPr>
    <w:rPr>
      <w:rFonts w:cs="Arial"/>
      <w:b/>
      <w:bCs/>
      <w:szCs w:val="32"/>
    </w:rPr>
  </w:style>
  <w:style w:type="paragraph" w:styleId="Heading2">
    <w:name w:val="heading 2"/>
    <w:basedOn w:val="Normal"/>
    <w:next w:val="Normal"/>
    <w:link w:val="Heading2Char"/>
    <w:uiPriority w:val="9"/>
    <w:unhideWhenUsed/>
    <w:qFormat/>
    <w:rsid w:val="00175C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36BA"/>
    <w:pPr>
      <w:keepNext/>
      <w:keepLines/>
      <w:spacing w:before="40" w:line="259" w:lineRule="auto"/>
      <w:outlineLvl w:val="2"/>
    </w:pPr>
    <w:rPr>
      <w:rFonts w:asciiTheme="majorHAnsi" w:eastAsiaTheme="majorEastAsia" w:hAnsiTheme="majorHAnsi"/>
      <w:color w:val="243F60" w:themeColor="accent1" w:themeShade="7F"/>
      <w:sz w:val="24"/>
      <w:lang w:eastAsia="en-US"/>
    </w:rPr>
  </w:style>
  <w:style w:type="paragraph" w:styleId="Heading4">
    <w:name w:val="heading 4"/>
    <w:basedOn w:val="Normal"/>
    <w:next w:val="Normal"/>
    <w:link w:val="Heading4Char"/>
    <w:uiPriority w:val="9"/>
    <w:unhideWhenUsed/>
    <w:qFormat/>
    <w:rsid w:val="00D42529"/>
    <w:pPr>
      <w:keepNext/>
      <w:keepLines/>
      <w:spacing w:before="40"/>
      <w:outlineLvl w:val="3"/>
    </w:pPr>
    <w:rPr>
      <w:rFonts w:asciiTheme="majorHAnsi" w:eastAsiaTheme="majorEastAsia" w:hAnsiTheme="majorHAnsi" w:cstheme="majorBidi"/>
      <w:i/>
      <w:iCs/>
      <w:color w:val="365F91" w:themeColor="accent1" w:themeShade="BF"/>
      <w:sz w:val="22"/>
      <w:szCs w:val="22"/>
      <w:lang w:eastAsia="en-US"/>
    </w:rPr>
  </w:style>
  <w:style w:type="paragraph" w:styleId="Heading5">
    <w:name w:val="heading 5"/>
    <w:basedOn w:val="Normal"/>
    <w:next w:val="Normal"/>
    <w:link w:val="Heading5Char"/>
    <w:uiPriority w:val="9"/>
    <w:semiHidden/>
    <w:unhideWhenUsed/>
    <w:qFormat/>
    <w:rsid w:val="00317C0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5E64"/>
    <w:rPr>
      <w:rFonts w:ascii="Arial" w:eastAsia="Times New Roman" w:hAnsi="Arial" w:cs="Arial"/>
      <w:b/>
      <w:bCs/>
      <w:sz w:val="21"/>
      <w:szCs w:val="32"/>
    </w:rPr>
  </w:style>
  <w:style w:type="character" w:customStyle="1" w:styleId="Heading2Char">
    <w:name w:val="Heading 2 Char"/>
    <w:basedOn w:val="DefaultParagraphFont"/>
    <w:link w:val="Heading2"/>
    <w:uiPriority w:val="9"/>
    <w:rsid w:val="00175C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36BA"/>
    <w:rPr>
      <w:rFonts w:asciiTheme="majorHAnsi" w:eastAsiaTheme="majorEastAsia" w:hAnsiTheme="majorHAnsi"/>
      <w:color w:val="243F60" w:themeColor="accent1" w:themeShade="7F"/>
      <w:sz w:val="24"/>
      <w:szCs w:val="24"/>
      <w:lang w:eastAsia="en-US"/>
    </w:rPr>
  </w:style>
  <w:style w:type="character" w:customStyle="1" w:styleId="Heading5Char">
    <w:name w:val="Heading 5 Char"/>
    <w:basedOn w:val="DefaultParagraphFont"/>
    <w:link w:val="Heading5"/>
    <w:uiPriority w:val="9"/>
    <w:semiHidden/>
    <w:rsid w:val="00317C0C"/>
    <w:rPr>
      <w:rFonts w:asciiTheme="majorHAnsi" w:eastAsiaTheme="majorEastAsia" w:hAnsiTheme="majorHAnsi" w:cstheme="majorBidi"/>
      <w:color w:val="243F60" w:themeColor="accent1" w:themeShade="7F"/>
      <w:sz w:val="21"/>
      <w:szCs w:val="24"/>
    </w:rPr>
  </w:style>
  <w:style w:type="paragraph" w:styleId="Header">
    <w:name w:val="header"/>
    <w:basedOn w:val="Normal"/>
    <w:link w:val="HeaderChar"/>
    <w:uiPriority w:val="99"/>
    <w:rsid w:val="00495E64"/>
    <w:pPr>
      <w:jc w:val="right"/>
    </w:pPr>
    <w:rPr>
      <w:caps/>
      <w:sz w:val="16"/>
    </w:rPr>
  </w:style>
  <w:style w:type="character" w:customStyle="1" w:styleId="HeaderChar">
    <w:name w:val="Header Char"/>
    <w:link w:val="Header"/>
    <w:uiPriority w:val="99"/>
    <w:rsid w:val="00495E64"/>
    <w:rPr>
      <w:rFonts w:ascii="Arial" w:eastAsia="Times New Roman" w:hAnsi="Arial" w:cs="Times New Roman"/>
      <w:caps/>
      <w:sz w:val="16"/>
      <w:szCs w:val="24"/>
      <w:lang w:eastAsia="en-AU"/>
    </w:rPr>
  </w:style>
  <w:style w:type="paragraph" w:styleId="Footer">
    <w:name w:val="footer"/>
    <w:basedOn w:val="Normal"/>
    <w:link w:val="FooterChar"/>
    <w:uiPriority w:val="99"/>
    <w:rsid w:val="00495E64"/>
    <w:pPr>
      <w:jc w:val="right"/>
    </w:pPr>
    <w:rPr>
      <w:sz w:val="16"/>
    </w:rPr>
  </w:style>
  <w:style w:type="character" w:customStyle="1" w:styleId="FooterChar">
    <w:name w:val="Footer Char"/>
    <w:link w:val="Footer"/>
    <w:uiPriority w:val="99"/>
    <w:rsid w:val="00495E64"/>
    <w:rPr>
      <w:rFonts w:ascii="Arial" w:eastAsia="Times New Roman" w:hAnsi="Arial" w:cs="Times New Roman"/>
      <w:sz w:val="16"/>
      <w:szCs w:val="24"/>
      <w:lang w:eastAsia="en-AU"/>
    </w:rPr>
  </w:style>
  <w:style w:type="paragraph" w:customStyle="1" w:styleId="Prompter">
    <w:name w:val="Prompter"/>
    <w:basedOn w:val="Normal"/>
    <w:rsid w:val="00495E64"/>
    <w:rPr>
      <w:caps/>
      <w:sz w:val="14"/>
    </w:rPr>
  </w:style>
  <w:style w:type="table" w:customStyle="1" w:styleId="Summary">
    <w:name w:val="Summary"/>
    <w:basedOn w:val="TableNormal"/>
    <w:rsid w:val="00495E64"/>
    <w:rPr>
      <w:rFonts w:ascii="Arial" w:eastAsia="Times New Roman" w:hAnsi="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styleId="PageNumber">
    <w:name w:val="page number"/>
    <w:basedOn w:val="DefaultParagraphFont"/>
    <w:uiPriority w:val="99"/>
    <w:rsid w:val="00495E64"/>
  </w:style>
  <w:style w:type="paragraph" w:styleId="BalloonText">
    <w:name w:val="Balloon Text"/>
    <w:basedOn w:val="Normal"/>
    <w:link w:val="BalloonTextChar"/>
    <w:uiPriority w:val="99"/>
    <w:semiHidden/>
    <w:unhideWhenUsed/>
    <w:rsid w:val="0074521A"/>
    <w:rPr>
      <w:rFonts w:ascii="Tahoma" w:hAnsi="Tahoma" w:cs="Tahoma"/>
      <w:sz w:val="16"/>
      <w:szCs w:val="16"/>
    </w:rPr>
  </w:style>
  <w:style w:type="character" w:customStyle="1" w:styleId="BalloonTextChar">
    <w:name w:val="Balloon Text Char"/>
    <w:link w:val="BalloonText"/>
    <w:uiPriority w:val="99"/>
    <w:semiHidden/>
    <w:rsid w:val="0074521A"/>
    <w:rPr>
      <w:rFonts w:ascii="Tahoma" w:eastAsia="Times New Roman" w:hAnsi="Tahoma" w:cs="Tahoma"/>
      <w:sz w:val="16"/>
      <w:szCs w:val="16"/>
      <w:lang w:eastAsia="en-AU"/>
    </w:rPr>
  </w:style>
  <w:style w:type="table" w:styleId="TableGrid">
    <w:name w:val="Table Grid"/>
    <w:aliases w:val="Light table"/>
    <w:basedOn w:val="TableNormal"/>
    <w:rsid w:val="00303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53D6B"/>
  </w:style>
  <w:style w:type="paragraph" w:styleId="NoSpacing">
    <w:name w:val="No Spacing"/>
    <w:uiPriority w:val="1"/>
    <w:qFormat/>
    <w:rsid w:val="008E3BC4"/>
    <w:rPr>
      <w:rFonts w:ascii="Arial" w:eastAsia="Times New Roman" w:hAnsi="Arial"/>
      <w:sz w:val="21"/>
      <w:szCs w:val="24"/>
    </w:rPr>
  </w:style>
  <w:style w:type="character" w:styleId="Hyperlink">
    <w:name w:val="Hyperlink"/>
    <w:uiPriority w:val="99"/>
    <w:unhideWhenUsed/>
    <w:rsid w:val="0054568A"/>
    <w:rPr>
      <w:color w:val="0000FF"/>
      <w:u w:val="single"/>
    </w:rPr>
  </w:style>
  <w:style w:type="paragraph" w:styleId="ListParagraph">
    <w:name w:val="List Paragraph"/>
    <w:aliases w:val="table text"/>
    <w:basedOn w:val="Normal"/>
    <w:link w:val="ListParagraphChar"/>
    <w:uiPriority w:val="34"/>
    <w:qFormat/>
    <w:rsid w:val="00636F9E"/>
    <w:pPr>
      <w:ind w:left="720"/>
      <w:contextualSpacing/>
    </w:pPr>
  </w:style>
  <w:style w:type="character" w:styleId="CommentReference">
    <w:name w:val="annotation reference"/>
    <w:basedOn w:val="DefaultParagraphFont"/>
    <w:uiPriority w:val="99"/>
    <w:semiHidden/>
    <w:unhideWhenUsed/>
    <w:rsid w:val="00062A1E"/>
    <w:rPr>
      <w:sz w:val="16"/>
      <w:szCs w:val="16"/>
    </w:rPr>
  </w:style>
  <w:style w:type="paragraph" w:styleId="CommentText">
    <w:name w:val="annotation text"/>
    <w:basedOn w:val="Normal"/>
    <w:link w:val="CommentTextChar"/>
    <w:uiPriority w:val="99"/>
    <w:unhideWhenUsed/>
    <w:rsid w:val="00062A1E"/>
    <w:rPr>
      <w:sz w:val="20"/>
      <w:szCs w:val="20"/>
    </w:rPr>
  </w:style>
  <w:style w:type="character" w:customStyle="1" w:styleId="CommentTextChar">
    <w:name w:val="Comment Text Char"/>
    <w:basedOn w:val="DefaultParagraphFont"/>
    <w:link w:val="CommentText"/>
    <w:uiPriority w:val="99"/>
    <w:rsid w:val="00062A1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062A1E"/>
    <w:rPr>
      <w:b/>
      <w:bCs/>
    </w:rPr>
  </w:style>
  <w:style w:type="character" w:customStyle="1" w:styleId="CommentSubjectChar">
    <w:name w:val="Comment Subject Char"/>
    <w:basedOn w:val="CommentTextChar"/>
    <w:link w:val="CommentSubject"/>
    <w:uiPriority w:val="99"/>
    <w:semiHidden/>
    <w:rsid w:val="00062A1E"/>
    <w:rPr>
      <w:rFonts w:ascii="Arial" w:eastAsia="Times New Roman" w:hAnsi="Arial"/>
      <w:b/>
      <w:bCs/>
    </w:rPr>
  </w:style>
  <w:style w:type="paragraph" w:styleId="Title">
    <w:name w:val="Title"/>
    <w:basedOn w:val="Normal"/>
    <w:next w:val="Normal"/>
    <w:link w:val="TitleChar"/>
    <w:uiPriority w:val="10"/>
    <w:qFormat/>
    <w:rsid w:val="001B5F48"/>
    <w:pPr>
      <w:spacing w:before="1080"/>
      <w:ind w:right="142"/>
      <w:jc w:val="center"/>
    </w:pPr>
    <w:rPr>
      <w:rFonts w:ascii="Calibri" w:eastAsiaTheme="minorHAnsi" w:hAnsi="Calibri" w:cs="Arial"/>
      <w:color w:val="FFFFFF"/>
      <w:sz w:val="68"/>
      <w:szCs w:val="68"/>
      <w:lang w:eastAsia="en-US"/>
    </w:rPr>
  </w:style>
  <w:style w:type="character" w:customStyle="1" w:styleId="TitleChar">
    <w:name w:val="Title Char"/>
    <w:basedOn w:val="DefaultParagraphFont"/>
    <w:link w:val="Title"/>
    <w:uiPriority w:val="10"/>
    <w:rsid w:val="001B5F48"/>
    <w:rPr>
      <w:rFonts w:eastAsiaTheme="minorHAnsi" w:cs="Arial"/>
      <w:color w:val="FFFFFF"/>
      <w:sz w:val="68"/>
      <w:szCs w:val="68"/>
      <w:lang w:eastAsia="en-US"/>
    </w:rPr>
  </w:style>
  <w:style w:type="paragraph" w:styleId="TOC1">
    <w:name w:val="toc 1"/>
    <w:basedOn w:val="Normal"/>
    <w:next w:val="Normal"/>
    <w:autoRedefine/>
    <w:uiPriority w:val="39"/>
    <w:rsid w:val="00D31046"/>
    <w:pPr>
      <w:tabs>
        <w:tab w:val="left" w:pos="440"/>
        <w:tab w:val="right" w:leader="dot" w:pos="9016"/>
      </w:tabs>
      <w:spacing w:before="120" w:after="100"/>
    </w:pPr>
    <w:rPr>
      <w:b/>
      <w:sz w:val="22"/>
    </w:rPr>
  </w:style>
  <w:style w:type="paragraph" w:styleId="TOC2">
    <w:name w:val="toc 2"/>
    <w:basedOn w:val="Normal"/>
    <w:next w:val="Normal"/>
    <w:autoRedefine/>
    <w:uiPriority w:val="39"/>
    <w:rsid w:val="00D31046"/>
    <w:pPr>
      <w:tabs>
        <w:tab w:val="right" w:leader="dot" w:pos="9016"/>
      </w:tabs>
      <w:spacing w:before="120" w:after="100"/>
      <w:ind w:left="240"/>
    </w:pPr>
    <w:rPr>
      <w:rFonts w:ascii="Times New Roman" w:hAnsi="Times New Roman"/>
      <w:sz w:val="24"/>
    </w:rPr>
  </w:style>
  <w:style w:type="paragraph" w:styleId="TOC3">
    <w:name w:val="toc 3"/>
    <w:basedOn w:val="Normal"/>
    <w:next w:val="Normal"/>
    <w:autoRedefine/>
    <w:uiPriority w:val="39"/>
    <w:unhideWhenUsed/>
    <w:rsid w:val="00D31046"/>
    <w:pPr>
      <w:tabs>
        <w:tab w:val="right" w:leader="dot" w:pos="9016"/>
      </w:tabs>
      <w:spacing w:before="120" w:after="100" w:line="276" w:lineRule="auto"/>
      <w:ind w:left="440"/>
    </w:pPr>
    <w:rPr>
      <w:rFonts w:asciiTheme="minorHAnsi" w:eastAsiaTheme="minorHAnsi" w:hAnsiTheme="minorHAnsi" w:cstheme="minorBidi"/>
      <w:sz w:val="22"/>
      <w:szCs w:val="22"/>
      <w:lang w:eastAsia="en-US"/>
    </w:rPr>
  </w:style>
  <w:style w:type="paragraph" w:styleId="FootnoteText">
    <w:name w:val="footnote text"/>
    <w:basedOn w:val="Normal"/>
    <w:link w:val="FootnoteTextChar"/>
    <w:unhideWhenUsed/>
    <w:rsid w:val="00485C0C"/>
    <w:rPr>
      <w:rFonts w:eastAsiaTheme="minorHAnsi" w:cstheme="minorBidi"/>
      <w:sz w:val="20"/>
      <w:szCs w:val="20"/>
      <w:lang w:eastAsia="en-US"/>
    </w:rPr>
  </w:style>
  <w:style w:type="character" w:customStyle="1" w:styleId="FootnoteTextChar">
    <w:name w:val="Footnote Text Char"/>
    <w:basedOn w:val="DefaultParagraphFont"/>
    <w:link w:val="FootnoteText"/>
    <w:rsid w:val="00485C0C"/>
    <w:rPr>
      <w:rFonts w:ascii="Arial" w:eastAsiaTheme="minorHAnsi" w:hAnsi="Arial" w:cstheme="minorBidi"/>
      <w:lang w:eastAsia="en-US"/>
    </w:rPr>
  </w:style>
  <w:style w:type="character" w:styleId="FootnoteReference">
    <w:name w:val="footnote reference"/>
    <w:basedOn w:val="DefaultParagraphFont"/>
    <w:unhideWhenUsed/>
    <w:rsid w:val="00485C0C"/>
    <w:rPr>
      <w:vertAlign w:val="superscript"/>
    </w:rPr>
  </w:style>
  <w:style w:type="paragraph" w:customStyle="1" w:styleId="Bullet2">
    <w:name w:val="Bullet 2"/>
    <w:basedOn w:val="ListParagraph"/>
    <w:link w:val="Bullet2Char"/>
    <w:qFormat/>
    <w:rsid w:val="00485C0C"/>
    <w:pPr>
      <w:numPr>
        <w:numId w:val="2"/>
      </w:numPr>
      <w:tabs>
        <w:tab w:val="left" w:pos="993"/>
      </w:tabs>
      <w:spacing w:before="60" w:after="200" w:line="320" w:lineRule="exact"/>
      <w:ind w:left="993" w:hanging="426"/>
    </w:pPr>
    <w:rPr>
      <w:rFonts w:eastAsiaTheme="minorHAnsi" w:cstheme="minorBidi"/>
      <w:color w:val="0D0D0D" w:themeColor="text1" w:themeTint="F2"/>
      <w:sz w:val="22"/>
      <w:szCs w:val="22"/>
      <w:lang w:eastAsia="en-US"/>
    </w:rPr>
  </w:style>
  <w:style w:type="character" w:customStyle="1" w:styleId="Bullet2Char">
    <w:name w:val="Bullet 2 Char"/>
    <w:basedOn w:val="DefaultParagraphFont"/>
    <w:link w:val="Bullet2"/>
    <w:rsid w:val="00485C0C"/>
    <w:rPr>
      <w:rFonts w:ascii="Arial" w:eastAsiaTheme="minorHAnsi" w:hAnsi="Arial" w:cstheme="minorBidi"/>
      <w:color w:val="0D0D0D" w:themeColor="text1" w:themeTint="F2"/>
      <w:sz w:val="22"/>
      <w:szCs w:val="22"/>
      <w:lang w:eastAsia="en-US"/>
    </w:rPr>
  </w:style>
  <w:style w:type="paragraph" w:styleId="TOCHeading">
    <w:name w:val="TOC Heading"/>
    <w:basedOn w:val="Heading1"/>
    <w:next w:val="Normal"/>
    <w:uiPriority w:val="39"/>
    <w:unhideWhenUsed/>
    <w:qFormat/>
    <w:rsid w:val="00281EA8"/>
    <w:pPr>
      <w:keepLines/>
      <w:tabs>
        <w:tab w:val="clear" w:pos="397"/>
      </w:tabs>
      <w:spacing w:before="480" w:after="0"/>
      <w:outlineLvl w:val="9"/>
    </w:pPr>
    <w:rPr>
      <w:rFonts w:asciiTheme="majorHAnsi" w:eastAsiaTheme="majorEastAsia" w:hAnsiTheme="majorHAnsi" w:cstheme="majorBidi"/>
      <w:color w:val="365F91" w:themeColor="accent1" w:themeShade="BF"/>
      <w:sz w:val="28"/>
      <w:szCs w:val="28"/>
    </w:rPr>
  </w:style>
  <w:style w:type="paragraph" w:styleId="Caption">
    <w:name w:val="caption"/>
    <w:basedOn w:val="Normal"/>
    <w:next w:val="Normal"/>
    <w:uiPriority w:val="35"/>
    <w:unhideWhenUsed/>
    <w:qFormat/>
    <w:rsid w:val="000736BA"/>
    <w:pPr>
      <w:spacing w:after="200"/>
    </w:pPr>
    <w:rPr>
      <w:rFonts w:asciiTheme="minorHAnsi" w:hAnsiTheme="minorHAnsi"/>
      <w:i/>
      <w:iCs/>
      <w:color w:val="1F497D" w:themeColor="text2"/>
      <w:sz w:val="18"/>
      <w:szCs w:val="18"/>
      <w:lang w:eastAsia="en-US"/>
    </w:rPr>
  </w:style>
  <w:style w:type="paragraph" w:styleId="Revision">
    <w:name w:val="Revision"/>
    <w:hidden/>
    <w:uiPriority w:val="99"/>
    <w:semiHidden/>
    <w:rsid w:val="000736BA"/>
    <w:rPr>
      <w:rFonts w:asciiTheme="minorHAnsi" w:eastAsia="Times New Roman" w:hAnsiTheme="minorHAnsi"/>
      <w:sz w:val="22"/>
      <w:szCs w:val="22"/>
      <w:lang w:eastAsia="en-US"/>
    </w:rPr>
  </w:style>
  <w:style w:type="paragraph" w:customStyle="1" w:styleId="m3615322742860496949gmail-msolistparagraph">
    <w:name w:val="m_3615322742860496949gmail-msolistparagraph"/>
    <w:basedOn w:val="Normal"/>
    <w:rsid w:val="000736BA"/>
    <w:pPr>
      <w:spacing w:before="100" w:beforeAutospacing="1" w:after="100" w:afterAutospacing="1"/>
    </w:pPr>
    <w:rPr>
      <w:rFonts w:ascii="Times New Roman" w:hAnsi="Times New Roman"/>
      <w:sz w:val="24"/>
    </w:rPr>
  </w:style>
  <w:style w:type="paragraph" w:customStyle="1" w:styleId="NormalHanging">
    <w:name w:val="Normal Hanging"/>
    <w:basedOn w:val="Normal"/>
    <w:rsid w:val="000736BA"/>
    <w:pPr>
      <w:ind w:left="720" w:hanging="720"/>
    </w:pPr>
    <w:rPr>
      <w:rFonts w:ascii="Times New Roman" w:hAnsi="Times New Roman"/>
      <w:sz w:val="22"/>
      <w:szCs w:val="20"/>
    </w:rPr>
  </w:style>
  <w:style w:type="character" w:customStyle="1" w:styleId="Heading4Char">
    <w:name w:val="Heading 4 Char"/>
    <w:basedOn w:val="DefaultParagraphFont"/>
    <w:link w:val="Heading4"/>
    <w:uiPriority w:val="9"/>
    <w:rsid w:val="00D42529"/>
    <w:rPr>
      <w:rFonts w:asciiTheme="majorHAnsi" w:eastAsiaTheme="majorEastAsia" w:hAnsiTheme="majorHAnsi" w:cstheme="majorBidi"/>
      <w:i/>
      <w:iCs/>
      <w:color w:val="365F91" w:themeColor="accent1" w:themeShade="BF"/>
      <w:sz w:val="22"/>
      <w:szCs w:val="22"/>
      <w:lang w:eastAsia="en-US"/>
    </w:rPr>
  </w:style>
  <w:style w:type="paragraph" w:customStyle="1" w:styleId="BodyText1">
    <w:name w:val="Body Text1"/>
    <w:basedOn w:val="Normal"/>
    <w:qFormat/>
    <w:rsid w:val="00D42529"/>
    <w:pPr>
      <w:spacing w:before="120"/>
    </w:pPr>
    <w:rPr>
      <w:rFonts w:asciiTheme="minorHAnsi" w:eastAsiaTheme="minorHAnsi" w:hAnsiTheme="minorHAnsi" w:cstheme="minorHAnsi"/>
      <w:sz w:val="22"/>
      <w:szCs w:val="22"/>
      <w:lang w:eastAsia="en-US"/>
    </w:rPr>
  </w:style>
  <w:style w:type="paragraph" w:customStyle="1" w:styleId="Listnumbered">
    <w:name w:val="List numbered"/>
    <w:basedOn w:val="BodyText1"/>
    <w:qFormat/>
    <w:rsid w:val="00D42529"/>
    <w:pPr>
      <w:numPr>
        <w:numId w:val="3"/>
      </w:numPr>
      <w:spacing w:before="60" w:after="60"/>
    </w:pPr>
  </w:style>
  <w:style w:type="paragraph" w:customStyle="1" w:styleId="Tabletext">
    <w:name w:val="Table text"/>
    <w:basedOn w:val="Normal"/>
    <w:qFormat/>
    <w:rsid w:val="00D42529"/>
    <w:pPr>
      <w:spacing w:before="60" w:line="240" w:lineRule="atLeast"/>
    </w:pPr>
    <w:rPr>
      <w:rFonts w:asciiTheme="minorHAnsi" w:eastAsiaTheme="minorHAnsi" w:hAnsiTheme="minorHAnsi" w:cstheme="minorHAnsi"/>
      <w:sz w:val="20"/>
      <w:szCs w:val="20"/>
      <w:lang w:eastAsia="en-US"/>
    </w:rPr>
  </w:style>
  <w:style w:type="table" w:customStyle="1" w:styleId="Tableblank">
    <w:name w:val="Table blank"/>
    <w:basedOn w:val="TableNormal"/>
    <w:uiPriority w:val="99"/>
    <w:rsid w:val="00D42529"/>
    <w:rPr>
      <w:rFonts w:ascii="Times New Roman" w:eastAsiaTheme="minorHAnsi" w:hAnsi="Times New Roman"/>
      <w:lang w:eastAsia="en-US"/>
    </w:rPr>
    <w:tblPr/>
  </w:style>
  <w:style w:type="paragraph" w:customStyle="1" w:styleId="Listbulleted">
    <w:name w:val="List bulleted"/>
    <w:basedOn w:val="BodyText1"/>
    <w:qFormat/>
    <w:rsid w:val="00D42529"/>
    <w:pPr>
      <w:numPr>
        <w:numId w:val="4"/>
      </w:numPr>
      <w:spacing w:before="20"/>
    </w:pPr>
  </w:style>
  <w:style w:type="paragraph" w:customStyle="1" w:styleId="Tableheading">
    <w:name w:val="Table heading"/>
    <w:rsid w:val="00D42529"/>
    <w:pPr>
      <w:spacing w:before="60"/>
    </w:pPr>
    <w:rPr>
      <w:rFonts w:asciiTheme="minorHAnsi" w:eastAsiaTheme="minorHAnsi" w:hAnsiTheme="minorHAnsi" w:cstheme="minorHAnsi"/>
      <w:b/>
      <w:lang w:eastAsia="en-US"/>
    </w:rPr>
  </w:style>
  <w:style w:type="paragraph" w:customStyle="1" w:styleId="Sign-off">
    <w:name w:val="Sign-off"/>
    <w:basedOn w:val="Normal"/>
    <w:qFormat/>
    <w:rsid w:val="00D42529"/>
    <w:pPr>
      <w:numPr>
        <w:numId w:val="5"/>
      </w:numPr>
      <w:pBdr>
        <w:top w:val="single" w:sz="4" w:space="3" w:color="E5E5E5"/>
        <w:left w:val="single" w:sz="4" w:space="4" w:color="E5E5E5"/>
        <w:bottom w:val="single" w:sz="4" w:space="3" w:color="E5E5E5"/>
        <w:right w:val="single" w:sz="4" w:space="4" w:color="E5E5E5"/>
      </w:pBdr>
      <w:shd w:val="clear" w:color="auto" w:fill="E5E5E5"/>
      <w:tabs>
        <w:tab w:val="left" w:pos="6804"/>
      </w:tabs>
      <w:spacing w:before="240" w:after="240"/>
    </w:pPr>
    <w:rPr>
      <w:rFonts w:asciiTheme="minorHAnsi" w:eastAsiaTheme="minorHAnsi" w:hAnsiTheme="minorHAnsi" w:cstheme="minorHAnsi"/>
      <w:b/>
      <w:sz w:val="22"/>
      <w:szCs w:val="22"/>
      <w:lang w:eastAsia="en-US"/>
    </w:rPr>
  </w:style>
  <w:style w:type="paragraph" w:customStyle="1" w:styleId="Briefheader">
    <w:name w:val="Brief header"/>
    <w:basedOn w:val="Header"/>
    <w:rsid w:val="00D42529"/>
    <w:rPr>
      <w:rFonts w:asciiTheme="minorHAnsi" w:eastAsiaTheme="minorHAnsi" w:hAnsiTheme="minorHAnsi" w:cstheme="minorHAnsi"/>
      <w:caps w:val="0"/>
      <w:color w:val="000000" w:themeColor="text1"/>
      <w:sz w:val="32"/>
      <w:szCs w:val="32"/>
      <w:lang w:eastAsia="en-US"/>
    </w:rPr>
  </w:style>
  <w:style w:type="paragraph" w:customStyle="1" w:styleId="Introduction">
    <w:name w:val="Introduction"/>
    <w:basedOn w:val="Heading1"/>
    <w:rsid w:val="00D42529"/>
    <w:pPr>
      <w:keepNext w:val="0"/>
      <w:widowControl w:val="0"/>
      <w:pBdr>
        <w:bottom w:val="single" w:sz="18" w:space="3" w:color="A71930"/>
      </w:pBdr>
      <w:tabs>
        <w:tab w:val="clear" w:pos="397"/>
      </w:tabs>
      <w:spacing w:before="0" w:after="240" w:line="320" w:lineRule="atLeast"/>
    </w:pPr>
    <w:rPr>
      <w:rFonts w:cs="Times New Roman"/>
      <w:bCs w:val="0"/>
      <w:color w:val="1F497D" w:themeColor="text2"/>
      <w:sz w:val="30"/>
      <w:szCs w:val="30"/>
    </w:rPr>
  </w:style>
  <w:style w:type="table" w:customStyle="1" w:styleId="Style1">
    <w:name w:val="Style1"/>
    <w:basedOn w:val="TableNormal"/>
    <w:uiPriority w:val="99"/>
    <w:rsid w:val="00D42529"/>
    <w:pPr>
      <w:spacing w:before="60" w:after="60" w:line="240" w:lineRule="atLeast"/>
    </w:pPr>
    <w:rPr>
      <w:rFonts w:ascii="Arial" w:eastAsia="MS PMincho" w:hAnsi="Arial"/>
      <w:szCs w:val="24"/>
      <w:lang w:eastAsia="ja-JP"/>
    </w:rPr>
    <w:tblPr>
      <w:tblBorders>
        <w:insideH w:val="single" w:sz="4" w:space="0" w:color="002664"/>
        <w:insideV w:val="single" w:sz="4" w:space="0" w:color="002664"/>
      </w:tblBorders>
    </w:tblPr>
    <w:tblStylePr w:type="firstRow">
      <w:rPr>
        <w:rFonts w:ascii="Arial" w:hAnsi="Arial"/>
        <w:b w:val="0"/>
        <w:i w:val="0"/>
        <w:sz w:val="20"/>
      </w:rPr>
      <w:tblPr/>
      <w:tcPr>
        <w:tcBorders>
          <w:top w:val="nil"/>
          <w:left w:val="nil"/>
          <w:bottom w:val="nil"/>
          <w:right w:val="nil"/>
          <w:insideH w:val="single" w:sz="4" w:space="0" w:color="002664"/>
          <w:insideV w:val="single" w:sz="4" w:space="0" w:color="002664"/>
        </w:tcBorders>
        <w:shd w:val="clear" w:color="auto" w:fill="D5E4FF"/>
      </w:tcPr>
    </w:tblStylePr>
  </w:style>
  <w:style w:type="paragraph" w:customStyle="1" w:styleId="QONs">
    <w:name w:val="QONs"/>
    <w:basedOn w:val="Normal"/>
    <w:link w:val="QONsChar"/>
    <w:qFormat/>
    <w:rsid w:val="00D42529"/>
    <w:rPr>
      <w:rFonts w:cs="Arial"/>
      <w:sz w:val="24"/>
    </w:rPr>
  </w:style>
  <w:style w:type="character" w:customStyle="1" w:styleId="QONsChar">
    <w:name w:val="QONs Char"/>
    <w:basedOn w:val="DefaultParagraphFont"/>
    <w:link w:val="QONs"/>
    <w:rsid w:val="00D42529"/>
    <w:rPr>
      <w:rFonts w:ascii="Arial" w:eastAsia="Times New Roman" w:hAnsi="Arial" w:cs="Arial"/>
      <w:sz w:val="24"/>
      <w:szCs w:val="24"/>
    </w:rPr>
  </w:style>
  <w:style w:type="paragraph" w:customStyle="1" w:styleId="Lettertext">
    <w:name w:val="Letter text"/>
    <w:basedOn w:val="Normal"/>
    <w:link w:val="LettertextChar"/>
    <w:qFormat/>
    <w:rsid w:val="00D42529"/>
    <w:rPr>
      <w:rFonts w:asciiTheme="minorHAnsi" w:eastAsiaTheme="minorHAnsi" w:hAnsiTheme="minorHAnsi" w:cs="Arial"/>
      <w:sz w:val="24"/>
      <w:lang w:eastAsia="en-US"/>
    </w:rPr>
  </w:style>
  <w:style w:type="character" w:customStyle="1" w:styleId="LettertextChar">
    <w:name w:val="Letter text Char"/>
    <w:basedOn w:val="DefaultParagraphFont"/>
    <w:link w:val="Lettertext"/>
    <w:rsid w:val="00D42529"/>
    <w:rPr>
      <w:rFonts w:asciiTheme="minorHAnsi" w:eastAsiaTheme="minorHAnsi" w:hAnsiTheme="minorHAnsi" w:cs="Arial"/>
      <w:sz w:val="24"/>
      <w:szCs w:val="24"/>
      <w:lang w:eastAsia="en-US"/>
    </w:rPr>
  </w:style>
  <w:style w:type="paragraph" w:customStyle="1" w:styleId="MinisterName">
    <w:name w:val="Minister Name"/>
    <w:basedOn w:val="Title"/>
    <w:link w:val="MinisterNameChar"/>
    <w:qFormat/>
    <w:rsid w:val="00D42529"/>
    <w:pPr>
      <w:spacing w:before="0"/>
      <w:ind w:right="0"/>
      <w:jc w:val="right"/>
    </w:pPr>
    <w:rPr>
      <w:rFonts w:asciiTheme="minorHAnsi" w:hAnsiTheme="minorHAnsi" w:cstheme="minorHAnsi"/>
      <w:color w:val="000000" w:themeColor="text1"/>
      <w:sz w:val="32"/>
      <w:szCs w:val="32"/>
    </w:rPr>
  </w:style>
  <w:style w:type="character" w:customStyle="1" w:styleId="MinisterNameChar">
    <w:name w:val="Minister Name Char"/>
    <w:basedOn w:val="TitleChar"/>
    <w:link w:val="MinisterName"/>
    <w:rsid w:val="00D42529"/>
    <w:rPr>
      <w:rFonts w:asciiTheme="minorHAnsi" w:eastAsiaTheme="minorHAnsi" w:hAnsiTheme="minorHAnsi" w:cstheme="minorHAnsi"/>
      <w:color w:val="000000" w:themeColor="text1"/>
      <w:sz w:val="32"/>
      <w:szCs w:val="32"/>
      <w:lang w:eastAsia="en-US"/>
    </w:rPr>
  </w:style>
  <w:style w:type="character" w:styleId="PlaceholderText">
    <w:name w:val="Placeholder Text"/>
    <w:basedOn w:val="DefaultParagraphFont"/>
    <w:uiPriority w:val="99"/>
    <w:semiHidden/>
    <w:rsid w:val="00D42529"/>
    <w:rPr>
      <w:color w:val="808080"/>
    </w:rPr>
  </w:style>
  <w:style w:type="character" w:styleId="FollowedHyperlink">
    <w:name w:val="FollowedHyperlink"/>
    <w:basedOn w:val="DefaultParagraphFont"/>
    <w:uiPriority w:val="99"/>
    <w:semiHidden/>
    <w:unhideWhenUsed/>
    <w:rsid w:val="00D42529"/>
    <w:rPr>
      <w:color w:val="800080" w:themeColor="followedHyperlink"/>
      <w:u w:val="single"/>
    </w:rPr>
  </w:style>
  <w:style w:type="paragraph" w:customStyle="1" w:styleId="GuideText">
    <w:name w:val="Guide Text"/>
    <w:basedOn w:val="Normal"/>
    <w:link w:val="GuideTextChar"/>
    <w:locked/>
    <w:rsid w:val="00D42529"/>
    <w:pPr>
      <w:spacing w:after="120"/>
      <w:ind w:left="851"/>
    </w:pPr>
    <w:rPr>
      <w:i/>
      <w:color w:val="0000FF"/>
      <w:sz w:val="22"/>
      <w:szCs w:val="20"/>
      <w:lang w:eastAsia="en-US"/>
    </w:rPr>
  </w:style>
  <w:style w:type="paragraph" w:customStyle="1" w:styleId="CoverHeader1">
    <w:name w:val="Cover Header 1"/>
    <w:basedOn w:val="Normal"/>
    <w:locked/>
    <w:rsid w:val="00D42529"/>
    <w:pPr>
      <w:spacing w:before="120" w:after="60"/>
    </w:pPr>
    <w:rPr>
      <w:b/>
      <w:sz w:val="22"/>
      <w:szCs w:val="20"/>
      <w:lang w:eastAsia="en-US"/>
    </w:rPr>
  </w:style>
  <w:style w:type="character" w:customStyle="1" w:styleId="GuideTextChar">
    <w:name w:val="Guide Text Char"/>
    <w:link w:val="GuideText"/>
    <w:locked/>
    <w:rsid w:val="00D42529"/>
    <w:rPr>
      <w:rFonts w:ascii="Arial" w:eastAsia="Times New Roman" w:hAnsi="Arial"/>
      <w:i/>
      <w:color w:val="0000FF"/>
      <w:sz w:val="22"/>
      <w:lang w:eastAsia="en-US"/>
    </w:rPr>
  </w:style>
  <w:style w:type="character" w:customStyle="1" w:styleId="guideinfo">
    <w:name w:val="guide info"/>
    <w:basedOn w:val="DefaultParagraphFont"/>
    <w:uiPriority w:val="1"/>
    <w:rsid w:val="00D42529"/>
    <w:rPr>
      <w:rFonts w:asciiTheme="minorHAnsi" w:hAnsiTheme="minorHAnsi"/>
      <w:i/>
      <w:color w:val="0000FF"/>
      <w:sz w:val="22"/>
    </w:rPr>
  </w:style>
  <w:style w:type="paragraph" w:customStyle="1" w:styleId="CoverText">
    <w:name w:val="Cover Text"/>
    <w:basedOn w:val="Title"/>
    <w:uiPriority w:val="99"/>
    <w:locked/>
    <w:rsid w:val="00D42529"/>
    <w:pPr>
      <w:spacing w:before="240" w:after="240"/>
      <w:ind w:right="0"/>
    </w:pPr>
    <w:rPr>
      <w:rFonts w:ascii="Arial" w:eastAsia="Times New Roman" w:hAnsi="Arial" w:cs="Times New Roman"/>
      <w:color w:val="auto"/>
      <w:kern w:val="28"/>
      <w:sz w:val="40"/>
      <w:szCs w:val="20"/>
    </w:rPr>
  </w:style>
  <w:style w:type="character" w:styleId="Strong">
    <w:name w:val="Strong"/>
    <w:basedOn w:val="DefaultParagraphFont"/>
    <w:uiPriority w:val="22"/>
    <w:qFormat/>
    <w:rsid w:val="00D42529"/>
    <w:rPr>
      <w:b/>
      <w:bCs/>
    </w:rPr>
  </w:style>
  <w:style w:type="paragraph" w:styleId="NormalWeb">
    <w:name w:val="Normal (Web)"/>
    <w:basedOn w:val="Normal"/>
    <w:uiPriority w:val="99"/>
    <w:semiHidden/>
    <w:unhideWhenUsed/>
    <w:rsid w:val="00D42529"/>
    <w:pPr>
      <w:spacing w:before="100" w:beforeAutospacing="1" w:after="100" w:afterAutospacing="1"/>
    </w:pPr>
    <w:rPr>
      <w:rFonts w:ascii="Times New Roman" w:hAnsi="Times New Roman"/>
      <w:sz w:val="24"/>
    </w:rPr>
  </w:style>
  <w:style w:type="character" w:styleId="Emphasis">
    <w:name w:val="Emphasis"/>
    <w:basedOn w:val="DefaultParagraphFont"/>
    <w:uiPriority w:val="20"/>
    <w:qFormat/>
    <w:rsid w:val="00D42529"/>
    <w:rPr>
      <w:i/>
      <w:iCs/>
    </w:rPr>
  </w:style>
  <w:style w:type="character" w:customStyle="1" w:styleId="Style2">
    <w:name w:val="Style2"/>
    <w:basedOn w:val="DefaultParagraphFont"/>
    <w:uiPriority w:val="1"/>
    <w:rsid w:val="00D42529"/>
    <w:rPr>
      <w:color w:val="709FDB" w:themeColor="text2" w:themeTint="80"/>
    </w:rPr>
  </w:style>
  <w:style w:type="character" w:customStyle="1" w:styleId="Style3">
    <w:name w:val="Style3"/>
    <w:basedOn w:val="DefaultParagraphFont"/>
    <w:uiPriority w:val="1"/>
    <w:rsid w:val="00D42529"/>
    <w:rPr>
      <w:color w:val="000000" w:themeColor="text1"/>
    </w:rPr>
  </w:style>
  <w:style w:type="character" w:customStyle="1" w:styleId="Style4">
    <w:name w:val="Style4"/>
    <w:basedOn w:val="DefaultParagraphFont"/>
    <w:uiPriority w:val="1"/>
    <w:rsid w:val="00D42529"/>
    <w:rPr>
      <w:color w:val="709FDB" w:themeColor="text2" w:themeTint="80"/>
    </w:rPr>
  </w:style>
  <w:style w:type="character" w:customStyle="1" w:styleId="Style5">
    <w:name w:val="Style5"/>
    <w:basedOn w:val="DefaultParagraphFont"/>
    <w:uiPriority w:val="1"/>
    <w:rsid w:val="00D42529"/>
  </w:style>
  <w:style w:type="character" w:customStyle="1" w:styleId="Style6">
    <w:name w:val="Style6"/>
    <w:basedOn w:val="DefaultParagraphFont"/>
    <w:uiPriority w:val="1"/>
    <w:rsid w:val="00D42529"/>
    <w:rPr>
      <w:color w:val="3071C3" w:themeColor="text2" w:themeTint="BF"/>
    </w:rPr>
  </w:style>
  <w:style w:type="character" w:customStyle="1" w:styleId="Style7">
    <w:name w:val="Style7"/>
    <w:basedOn w:val="DefaultParagraphFont"/>
    <w:uiPriority w:val="1"/>
    <w:rsid w:val="00D42529"/>
    <w:rPr>
      <w:color w:val="auto"/>
    </w:rPr>
  </w:style>
  <w:style w:type="character" w:customStyle="1" w:styleId="Style8">
    <w:name w:val="Style8"/>
    <w:basedOn w:val="DefaultParagraphFont"/>
    <w:uiPriority w:val="1"/>
    <w:rsid w:val="00D42529"/>
  </w:style>
  <w:style w:type="character" w:customStyle="1" w:styleId="Style9">
    <w:name w:val="Style9"/>
    <w:basedOn w:val="DefaultParagraphFont"/>
    <w:uiPriority w:val="1"/>
    <w:rsid w:val="00D42529"/>
  </w:style>
  <w:style w:type="paragraph" w:customStyle="1" w:styleId="TableHead">
    <w:name w:val="Table Head"/>
    <w:basedOn w:val="Normal"/>
    <w:rsid w:val="00D42529"/>
    <w:pPr>
      <w:spacing w:before="60" w:after="60"/>
    </w:pPr>
    <w:rPr>
      <w:rFonts w:cs="Arial"/>
      <w:b/>
      <w:sz w:val="22"/>
      <w:szCs w:val="20"/>
      <w:lang w:eastAsia="en-US"/>
    </w:rPr>
  </w:style>
  <w:style w:type="table" w:customStyle="1" w:styleId="TableGrid1">
    <w:name w:val="Table Grid1"/>
    <w:basedOn w:val="TableNormal"/>
    <w:next w:val="TableGrid"/>
    <w:uiPriority w:val="39"/>
    <w:rsid w:val="00D4252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F4F18"/>
  </w:style>
  <w:style w:type="paragraph" w:customStyle="1" w:styleId="tableplainparagraph">
    <w:name w:val="tableplainparagraph"/>
    <w:basedOn w:val="Normal"/>
    <w:rsid w:val="006F4F18"/>
    <w:pPr>
      <w:spacing w:before="100" w:beforeAutospacing="1" w:after="100" w:afterAutospacing="1"/>
    </w:pPr>
    <w:rPr>
      <w:rFonts w:ascii="Times New Roman" w:hAnsi="Times New Roman"/>
      <w:sz w:val="24"/>
    </w:rPr>
  </w:style>
  <w:style w:type="table" w:customStyle="1" w:styleId="TableGrid2">
    <w:name w:val="Table Grid2"/>
    <w:basedOn w:val="TableNormal"/>
    <w:next w:val="TableGrid"/>
    <w:uiPriority w:val="59"/>
    <w:rsid w:val="006F4F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0C574C"/>
    <w:pPr>
      <w:numPr>
        <w:numId w:val="6"/>
      </w:numPr>
      <w:spacing w:after="120"/>
    </w:pPr>
    <w:rPr>
      <w:rFonts w:ascii="Times New Roman" w:hAnsi="Times New Roman"/>
      <w:sz w:val="24"/>
      <w:szCs w:val="20"/>
      <w:lang w:eastAsia="en-US"/>
    </w:rPr>
  </w:style>
  <w:style w:type="character" w:customStyle="1" w:styleId="ListParagraphChar">
    <w:name w:val="List Paragraph Char"/>
    <w:aliases w:val="table text Char"/>
    <w:basedOn w:val="DefaultParagraphFont"/>
    <w:link w:val="ListParagraph"/>
    <w:uiPriority w:val="99"/>
    <w:locked/>
    <w:rsid w:val="000C574C"/>
    <w:rPr>
      <w:rFonts w:ascii="Arial" w:eastAsia="Times New Roman" w:hAnsi="Arial"/>
      <w:sz w:val="21"/>
      <w:szCs w:val="24"/>
    </w:rPr>
  </w:style>
  <w:style w:type="paragraph" w:styleId="ListNumber">
    <w:name w:val="List Number"/>
    <w:basedOn w:val="ListParagraph"/>
    <w:uiPriority w:val="99"/>
    <w:rsid w:val="000C574C"/>
    <w:pPr>
      <w:tabs>
        <w:tab w:val="num" w:pos="643"/>
      </w:tabs>
      <w:spacing w:after="160"/>
      <w:ind w:left="360" w:hanging="360"/>
    </w:pPr>
    <w:rPr>
      <w:rFonts w:ascii="Calibri" w:hAnsi="Calibri" w:cs="Arial"/>
      <w:color w:val="000000"/>
      <w:kern w:val="28"/>
      <w:sz w:val="22"/>
      <w:szCs w:val="22"/>
      <w:lang w:eastAsia="en-US"/>
    </w:rPr>
  </w:style>
  <w:style w:type="table" w:customStyle="1" w:styleId="LightShading1">
    <w:name w:val="Light Shading1"/>
    <w:basedOn w:val="TableNormal"/>
    <w:next w:val="LightShading"/>
    <w:uiPriority w:val="60"/>
    <w:rsid w:val="00F8185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F818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1F0FF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887260954003793761m-7182065932180782497msolistparagraph">
    <w:name w:val="m_5887260954003793761m-7182065932180782497msolistparagraph"/>
    <w:basedOn w:val="Normal"/>
    <w:rsid w:val="0087585B"/>
    <w:pPr>
      <w:spacing w:before="100" w:beforeAutospacing="1" w:after="100" w:afterAutospacing="1"/>
    </w:pPr>
    <w:rPr>
      <w:rFonts w:ascii="Times New Roman" w:hAnsi="Times New Roman"/>
      <w:sz w:val="24"/>
    </w:rPr>
  </w:style>
  <w:style w:type="paragraph" w:customStyle="1" w:styleId="Default">
    <w:name w:val="Default"/>
    <w:rsid w:val="00C71676"/>
    <w:pPr>
      <w:autoSpaceDE w:val="0"/>
      <w:autoSpaceDN w:val="0"/>
      <w:adjustRightInd w:val="0"/>
    </w:pPr>
    <w:rPr>
      <w:rFonts w:cs="Calibri"/>
      <w:color w:val="000000"/>
      <w:sz w:val="24"/>
      <w:szCs w:val="24"/>
    </w:rPr>
  </w:style>
  <w:style w:type="paragraph" w:styleId="ListBullet">
    <w:name w:val="List Bullet"/>
    <w:basedOn w:val="Normal"/>
    <w:autoRedefine/>
    <w:uiPriority w:val="99"/>
    <w:unhideWhenUsed/>
    <w:qFormat/>
    <w:rsid w:val="00796E76"/>
    <w:pPr>
      <w:spacing w:before="40" w:after="40" w:line="264" w:lineRule="auto"/>
    </w:pPr>
    <w:rPr>
      <w:rFonts w:ascii="Tahoma" w:hAnsi="Tahoma" w:cs="Tahoma"/>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7155">
      <w:bodyDiv w:val="1"/>
      <w:marLeft w:val="0"/>
      <w:marRight w:val="0"/>
      <w:marTop w:val="0"/>
      <w:marBottom w:val="0"/>
      <w:divBdr>
        <w:top w:val="none" w:sz="0" w:space="0" w:color="auto"/>
        <w:left w:val="none" w:sz="0" w:space="0" w:color="auto"/>
        <w:bottom w:val="none" w:sz="0" w:space="0" w:color="auto"/>
        <w:right w:val="none" w:sz="0" w:space="0" w:color="auto"/>
      </w:divBdr>
    </w:div>
    <w:div w:id="284167437">
      <w:bodyDiv w:val="1"/>
      <w:marLeft w:val="0"/>
      <w:marRight w:val="0"/>
      <w:marTop w:val="0"/>
      <w:marBottom w:val="0"/>
      <w:divBdr>
        <w:top w:val="none" w:sz="0" w:space="0" w:color="auto"/>
        <w:left w:val="none" w:sz="0" w:space="0" w:color="auto"/>
        <w:bottom w:val="none" w:sz="0" w:space="0" w:color="auto"/>
        <w:right w:val="none" w:sz="0" w:space="0" w:color="auto"/>
      </w:divBdr>
      <w:divsChild>
        <w:div w:id="19598067">
          <w:marLeft w:val="0"/>
          <w:marRight w:val="0"/>
          <w:marTop w:val="0"/>
          <w:marBottom w:val="0"/>
          <w:divBdr>
            <w:top w:val="none" w:sz="0" w:space="0" w:color="auto"/>
            <w:left w:val="none" w:sz="0" w:space="0" w:color="auto"/>
            <w:bottom w:val="none" w:sz="0" w:space="0" w:color="auto"/>
            <w:right w:val="none" w:sz="0" w:space="0" w:color="auto"/>
          </w:divBdr>
        </w:div>
        <w:div w:id="32579702">
          <w:marLeft w:val="0"/>
          <w:marRight w:val="0"/>
          <w:marTop w:val="0"/>
          <w:marBottom w:val="0"/>
          <w:divBdr>
            <w:top w:val="none" w:sz="0" w:space="0" w:color="auto"/>
            <w:left w:val="none" w:sz="0" w:space="0" w:color="auto"/>
            <w:bottom w:val="none" w:sz="0" w:space="0" w:color="auto"/>
            <w:right w:val="none" w:sz="0" w:space="0" w:color="auto"/>
          </w:divBdr>
        </w:div>
        <w:div w:id="616376693">
          <w:marLeft w:val="0"/>
          <w:marRight w:val="0"/>
          <w:marTop w:val="0"/>
          <w:marBottom w:val="0"/>
          <w:divBdr>
            <w:top w:val="none" w:sz="0" w:space="0" w:color="auto"/>
            <w:left w:val="none" w:sz="0" w:space="0" w:color="auto"/>
            <w:bottom w:val="none" w:sz="0" w:space="0" w:color="auto"/>
            <w:right w:val="none" w:sz="0" w:space="0" w:color="auto"/>
          </w:divBdr>
        </w:div>
        <w:div w:id="1606033734">
          <w:marLeft w:val="0"/>
          <w:marRight w:val="0"/>
          <w:marTop w:val="0"/>
          <w:marBottom w:val="0"/>
          <w:divBdr>
            <w:top w:val="none" w:sz="0" w:space="0" w:color="auto"/>
            <w:left w:val="none" w:sz="0" w:space="0" w:color="auto"/>
            <w:bottom w:val="none" w:sz="0" w:space="0" w:color="auto"/>
            <w:right w:val="none" w:sz="0" w:space="0" w:color="auto"/>
          </w:divBdr>
        </w:div>
      </w:divsChild>
    </w:div>
    <w:div w:id="492338446">
      <w:bodyDiv w:val="1"/>
      <w:marLeft w:val="0"/>
      <w:marRight w:val="0"/>
      <w:marTop w:val="0"/>
      <w:marBottom w:val="0"/>
      <w:divBdr>
        <w:top w:val="none" w:sz="0" w:space="0" w:color="auto"/>
        <w:left w:val="none" w:sz="0" w:space="0" w:color="auto"/>
        <w:bottom w:val="none" w:sz="0" w:space="0" w:color="auto"/>
        <w:right w:val="none" w:sz="0" w:space="0" w:color="auto"/>
      </w:divBdr>
    </w:div>
    <w:div w:id="748304607">
      <w:bodyDiv w:val="1"/>
      <w:marLeft w:val="0"/>
      <w:marRight w:val="0"/>
      <w:marTop w:val="0"/>
      <w:marBottom w:val="0"/>
      <w:divBdr>
        <w:top w:val="none" w:sz="0" w:space="0" w:color="auto"/>
        <w:left w:val="none" w:sz="0" w:space="0" w:color="auto"/>
        <w:bottom w:val="none" w:sz="0" w:space="0" w:color="auto"/>
        <w:right w:val="none" w:sz="0" w:space="0" w:color="auto"/>
      </w:divBdr>
      <w:divsChild>
        <w:div w:id="6759805">
          <w:marLeft w:val="1440"/>
          <w:marRight w:val="0"/>
          <w:marTop w:val="0"/>
          <w:marBottom w:val="0"/>
          <w:divBdr>
            <w:top w:val="none" w:sz="0" w:space="0" w:color="auto"/>
            <w:left w:val="none" w:sz="0" w:space="0" w:color="auto"/>
            <w:bottom w:val="none" w:sz="0" w:space="0" w:color="auto"/>
            <w:right w:val="none" w:sz="0" w:space="0" w:color="auto"/>
          </w:divBdr>
        </w:div>
        <w:div w:id="1279483335">
          <w:marLeft w:val="1440"/>
          <w:marRight w:val="0"/>
          <w:marTop w:val="0"/>
          <w:marBottom w:val="0"/>
          <w:divBdr>
            <w:top w:val="none" w:sz="0" w:space="0" w:color="auto"/>
            <w:left w:val="none" w:sz="0" w:space="0" w:color="auto"/>
            <w:bottom w:val="none" w:sz="0" w:space="0" w:color="auto"/>
            <w:right w:val="none" w:sz="0" w:space="0" w:color="auto"/>
          </w:divBdr>
        </w:div>
        <w:div w:id="1748532020">
          <w:marLeft w:val="720"/>
          <w:marRight w:val="0"/>
          <w:marTop w:val="0"/>
          <w:marBottom w:val="0"/>
          <w:divBdr>
            <w:top w:val="none" w:sz="0" w:space="0" w:color="auto"/>
            <w:left w:val="none" w:sz="0" w:space="0" w:color="auto"/>
            <w:bottom w:val="none" w:sz="0" w:space="0" w:color="auto"/>
            <w:right w:val="none" w:sz="0" w:space="0" w:color="auto"/>
          </w:divBdr>
        </w:div>
      </w:divsChild>
    </w:div>
    <w:div w:id="803547331">
      <w:bodyDiv w:val="1"/>
      <w:marLeft w:val="0"/>
      <w:marRight w:val="0"/>
      <w:marTop w:val="0"/>
      <w:marBottom w:val="0"/>
      <w:divBdr>
        <w:top w:val="none" w:sz="0" w:space="0" w:color="auto"/>
        <w:left w:val="none" w:sz="0" w:space="0" w:color="auto"/>
        <w:bottom w:val="none" w:sz="0" w:space="0" w:color="auto"/>
        <w:right w:val="none" w:sz="0" w:space="0" w:color="auto"/>
      </w:divBdr>
    </w:div>
    <w:div w:id="993752985">
      <w:bodyDiv w:val="1"/>
      <w:marLeft w:val="0"/>
      <w:marRight w:val="0"/>
      <w:marTop w:val="0"/>
      <w:marBottom w:val="0"/>
      <w:divBdr>
        <w:top w:val="none" w:sz="0" w:space="0" w:color="auto"/>
        <w:left w:val="none" w:sz="0" w:space="0" w:color="auto"/>
        <w:bottom w:val="none" w:sz="0" w:space="0" w:color="auto"/>
        <w:right w:val="none" w:sz="0" w:space="0" w:color="auto"/>
      </w:divBdr>
    </w:div>
    <w:div w:id="1006443614">
      <w:bodyDiv w:val="1"/>
      <w:marLeft w:val="0"/>
      <w:marRight w:val="0"/>
      <w:marTop w:val="0"/>
      <w:marBottom w:val="0"/>
      <w:divBdr>
        <w:top w:val="none" w:sz="0" w:space="0" w:color="auto"/>
        <w:left w:val="none" w:sz="0" w:space="0" w:color="auto"/>
        <w:bottom w:val="none" w:sz="0" w:space="0" w:color="auto"/>
        <w:right w:val="none" w:sz="0" w:space="0" w:color="auto"/>
      </w:divBdr>
    </w:div>
    <w:div w:id="1083180458">
      <w:bodyDiv w:val="1"/>
      <w:marLeft w:val="0"/>
      <w:marRight w:val="0"/>
      <w:marTop w:val="0"/>
      <w:marBottom w:val="0"/>
      <w:divBdr>
        <w:top w:val="none" w:sz="0" w:space="0" w:color="auto"/>
        <w:left w:val="none" w:sz="0" w:space="0" w:color="auto"/>
        <w:bottom w:val="none" w:sz="0" w:space="0" w:color="auto"/>
        <w:right w:val="none" w:sz="0" w:space="0" w:color="auto"/>
      </w:divBdr>
    </w:div>
    <w:div w:id="1248609981">
      <w:bodyDiv w:val="1"/>
      <w:marLeft w:val="0"/>
      <w:marRight w:val="0"/>
      <w:marTop w:val="0"/>
      <w:marBottom w:val="0"/>
      <w:divBdr>
        <w:top w:val="none" w:sz="0" w:space="0" w:color="auto"/>
        <w:left w:val="none" w:sz="0" w:space="0" w:color="auto"/>
        <w:bottom w:val="none" w:sz="0" w:space="0" w:color="auto"/>
        <w:right w:val="none" w:sz="0" w:space="0" w:color="auto"/>
      </w:divBdr>
    </w:div>
    <w:div w:id="1294557798">
      <w:bodyDiv w:val="1"/>
      <w:marLeft w:val="0"/>
      <w:marRight w:val="0"/>
      <w:marTop w:val="0"/>
      <w:marBottom w:val="0"/>
      <w:divBdr>
        <w:top w:val="none" w:sz="0" w:space="0" w:color="auto"/>
        <w:left w:val="none" w:sz="0" w:space="0" w:color="auto"/>
        <w:bottom w:val="none" w:sz="0" w:space="0" w:color="auto"/>
        <w:right w:val="none" w:sz="0" w:space="0" w:color="auto"/>
      </w:divBdr>
    </w:div>
    <w:div w:id="1533957305">
      <w:bodyDiv w:val="1"/>
      <w:marLeft w:val="0"/>
      <w:marRight w:val="0"/>
      <w:marTop w:val="0"/>
      <w:marBottom w:val="0"/>
      <w:divBdr>
        <w:top w:val="none" w:sz="0" w:space="0" w:color="auto"/>
        <w:left w:val="none" w:sz="0" w:space="0" w:color="auto"/>
        <w:bottom w:val="none" w:sz="0" w:space="0" w:color="auto"/>
        <w:right w:val="none" w:sz="0" w:space="0" w:color="auto"/>
      </w:divBdr>
      <w:divsChild>
        <w:div w:id="1317415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951825">
              <w:marLeft w:val="0"/>
              <w:marRight w:val="0"/>
              <w:marTop w:val="0"/>
              <w:marBottom w:val="0"/>
              <w:divBdr>
                <w:top w:val="none" w:sz="0" w:space="0" w:color="auto"/>
                <w:left w:val="none" w:sz="0" w:space="0" w:color="auto"/>
                <w:bottom w:val="none" w:sz="0" w:space="0" w:color="auto"/>
                <w:right w:val="none" w:sz="0" w:space="0" w:color="auto"/>
              </w:divBdr>
              <w:divsChild>
                <w:div w:id="1988706795">
                  <w:marLeft w:val="0"/>
                  <w:marRight w:val="0"/>
                  <w:marTop w:val="0"/>
                  <w:marBottom w:val="0"/>
                  <w:divBdr>
                    <w:top w:val="none" w:sz="0" w:space="0" w:color="auto"/>
                    <w:left w:val="none" w:sz="0" w:space="0" w:color="auto"/>
                    <w:bottom w:val="none" w:sz="0" w:space="0" w:color="auto"/>
                    <w:right w:val="none" w:sz="0" w:space="0" w:color="auto"/>
                  </w:divBdr>
                  <w:divsChild>
                    <w:div w:id="1388072548">
                      <w:marLeft w:val="0"/>
                      <w:marRight w:val="0"/>
                      <w:marTop w:val="0"/>
                      <w:marBottom w:val="0"/>
                      <w:divBdr>
                        <w:top w:val="none" w:sz="0" w:space="0" w:color="auto"/>
                        <w:left w:val="none" w:sz="0" w:space="0" w:color="auto"/>
                        <w:bottom w:val="none" w:sz="0" w:space="0" w:color="auto"/>
                        <w:right w:val="none" w:sz="0" w:space="0" w:color="auto"/>
                      </w:divBdr>
                      <w:divsChild>
                        <w:div w:id="13211515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5605670">
                              <w:marLeft w:val="0"/>
                              <w:marRight w:val="0"/>
                              <w:marTop w:val="0"/>
                              <w:marBottom w:val="0"/>
                              <w:divBdr>
                                <w:top w:val="none" w:sz="0" w:space="0" w:color="auto"/>
                                <w:left w:val="none" w:sz="0" w:space="0" w:color="auto"/>
                                <w:bottom w:val="none" w:sz="0" w:space="0" w:color="auto"/>
                                <w:right w:val="none" w:sz="0" w:space="0" w:color="auto"/>
                              </w:divBdr>
                              <w:divsChild>
                                <w:div w:id="1158421612">
                                  <w:marLeft w:val="0"/>
                                  <w:marRight w:val="0"/>
                                  <w:marTop w:val="0"/>
                                  <w:marBottom w:val="0"/>
                                  <w:divBdr>
                                    <w:top w:val="none" w:sz="0" w:space="0" w:color="auto"/>
                                    <w:left w:val="none" w:sz="0" w:space="0" w:color="auto"/>
                                    <w:bottom w:val="none" w:sz="0" w:space="0" w:color="auto"/>
                                    <w:right w:val="none" w:sz="0" w:space="0" w:color="auto"/>
                                  </w:divBdr>
                                  <w:divsChild>
                                    <w:div w:id="1959755620">
                                      <w:marLeft w:val="0"/>
                                      <w:marRight w:val="0"/>
                                      <w:marTop w:val="0"/>
                                      <w:marBottom w:val="0"/>
                                      <w:divBdr>
                                        <w:top w:val="none" w:sz="0" w:space="0" w:color="auto"/>
                                        <w:left w:val="none" w:sz="0" w:space="0" w:color="auto"/>
                                        <w:bottom w:val="none" w:sz="0" w:space="0" w:color="auto"/>
                                        <w:right w:val="none" w:sz="0" w:space="0" w:color="auto"/>
                                      </w:divBdr>
                                      <w:divsChild>
                                        <w:div w:id="186916052">
                                          <w:marLeft w:val="0"/>
                                          <w:marRight w:val="0"/>
                                          <w:marTop w:val="0"/>
                                          <w:marBottom w:val="0"/>
                                          <w:divBdr>
                                            <w:top w:val="none" w:sz="0" w:space="0" w:color="auto"/>
                                            <w:left w:val="none" w:sz="0" w:space="0" w:color="auto"/>
                                            <w:bottom w:val="none" w:sz="0" w:space="0" w:color="auto"/>
                                            <w:right w:val="none" w:sz="0" w:space="0" w:color="auto"/>
                                          </w:divBdr>
                                          <w:divsChild>
                                            <w:div w:id="1836408949">
                                              <w:marLeft w:val="0"/>
                                              <w:marRight w:val="0"/>
                                              <w:marTop w:val="0"/>
                                              <w:marBottom w:val="0"/>
                                              <w:divBdr>
                                                <w:top w:val="none" w:sz="0" w:space="0" w:color="auto"/>
                                                <w:left w:val="none" w:sz="0" w:space="0" w:color="auto"/>
                                                <w:bottom w:val="none" w:sz="0" w:space="0" w:color="auto"/>
                                                <w:right w:val="none" w:sz="0" w:space="0" w:color="auto"/>
                                              </w:divBdr>
                                              <w:divsChild>
                                                <w:div w:id="432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0988679">
      <w:bodyDiv w:val="1"/>
      <w:marLeft w:val="0"/>
      <w:marRight w:val="0"/>
      <w:marTop w:val="0"/>
      <w:marBottom w:val="0"/>
      <w:divBdr>
        <w:top w:val="none" w:sz="0" w:space="0" w:color="auto"/>
        <w:left w:val="none" w:sz="0" w:space="0" w:color="auto"/>
        <w:bottom w:val="none" w:sz="0" w:space="0" w:color="auto"/>
        <w:right w:val="none" w:sz="0" w:space="0" w:color="auto"/>
      </w:divBdr>
      <w:divsChild>
        <w:div w:id="87623116">
          <w:marLeft w:val="0"/>
          <w:marRight w:val="0"/>
          <w:marTop w:val="0"/>
          <w:marBottom w:val="0"/>
          <w:divBdr>
            <w:top w:val="none" w:sz="0" w:space="0" w:color="auto"/>
            <w:left w:val="none" w:sz="0" w:space="0" w:color="auto"/>
            <w:bottom w:val="none" w:sz="0" w:space="0" w:color="auto"/>
            <w:right w:val="none" w:sz="0" w:space="0" w:color="auto"/>
          </w:divBdr>
        </w:div>
        <w:div w:id="739401126">
          <w:marLeft w:val="0"/>
          <w:marRight w:val="0"/>
          <w:marTop w:val="0"/>
          <w:marBottom w:val="0"/>
          <w:divBdr>
            <w:top w:val="none" w:sz="0" w:space="0" w:color="auto"/>
            <w:left w:val="none" w:sz="0" w:space="0" w:color="auto"/>
            <w:bottom w:val="none" w:sz="0" w:space="0" w:color="auto"/>
            <w:right w:val="none" w:sz="0" w:space="0" w:color="auto"/>
          </w:divBdr>
        </w:div>
        <w:div w:id="1236084273">
          <w:marLeft w:val="0"/>
          <w:marRight w:val="0"/>
          <w:marTop w:val="0"/>
          <w:marBottom w:val="0"/>
          <w:divBdr>
            <w:top w:val="none" w:sz="0" w:space="0" w:color="auto"/>
            <w:left w:val="none" w:sz="0" w:space="0" w:color="auto"/>
            <w:bottom w:val="none" w:sz="0" w:space="0" w:color="auto"/>
            <w:right w:val="none" w:sz="0" w:space="0" w:color="auto"/>
          </w:divBdr>
        </w:div>
        <w:div w:id="1311207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chart" Target="charts/chart4.xml"/><Relationship Id="rId39"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hyperlink" Target="https://www.environment.gov.au/water/cewo/about/water-holdings" TargetMode="External"/><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8.xml"/><Relationship Id="rId25" Type="http://schemas.openxmlformats.org/officeDocument/2006/relationships/chart" Target="charts/chart3.xm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2.png"/><Relationship Id="rId29" Type="http://schemas.openxmlformats.org/officeDocument/2006/relationships/image" Target="media/image5.jpe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image" Target="media/image8.jpeg"/><Relationship Id="rId37" Type="http://schemas.openxmlformats.org/officeDocument/2006/relationships/footer" Target="footer7.xml"/><Relationship Id="rId40" Type="http://schemas.openxmlformats.org/officeDocument/2006/relationships/image" Target="media/image14.emf"/><Relationship Id="rId45" Type="http://schemas.openxmlformats.org/officeDocument/2006/relationships/hyperlink" Target="https://scholar.google.com.au/citations?view_op=view_citation&amp;hl=en&amp;user=iyKuSesAAAAJ&amp;citation_for_view=iyKuSesAAAAJ:u5HHmVD_uO8C" TargetMode="Externa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hyperlink" Target="http://onlinelibrary.wiley.com/doi/10.1111/fwb.12144/ful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chart" Target="charts/chart1.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6.xml"/><Relationship Id="rId43"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wnsena\Documents\Tony\Native%20Fish%20Strategy\Enviro%20Water\NSW%20BP%20Border%20Rivers\Stimulus%20Flow\M&amp;E\2017-18%20Flo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wnsena\Documents\Tony\Native%20Fish%20Strategy\Enviro%20Water\NSW%20BP%20Border%20Rivers\Stimulus%20Flow\M&amp;E\2017-18%20Flow%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wnsena\Documents\Tony\Native%20Fish%20Strategy\Enviro%20Water\NSW%20BP%20Border%20Rivers\Stimulus%20Flow\M&amp;E\2017-18%20Flo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wnsena\Documents\Tony\Native%20Fish%20Strategy\Enviro%20Water\NSW%20BP%20Border%20Rivers\Stimulus%20Flow\M&amp;E\2017-18%20Flo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'Flow Data'!$B$1</c:f>
              <c:strCache>
                <c:ptCount val="1"/>
                <c:pt idx="0">
                  <c:v>Dumaresq @ Roseneath</c:v>
                </c:pt>
              </c:strCache>
            </c:strRef>
          </c:tx>
          <c:marker>
            <c:symbol val="none"/>
          </c:marker>
          <c:cat>
            <c:numRef>
              <c:f>'Flow Data'!$A$2:$A$1646</c:f>
              <c:numCache>
                <c:formatCode>mmm\-yy</c:formatCode>
                <c:ptCount val="164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pt idx="366">
                  <c:v>42187</c:v>
                </c:pt>
                <c:pt idx="367">
                  <c:v>42188</c:v>
                </c:pt>
                <c:pt idx="368">
                  <c:v>42189</c:v>
                </c:pt>
                <c:pt idx="369">
                  <c:v>42190</c:v>
                </c:pt>
                <c:pt idx="370">
                  <c:v>42191</c:v>
                </c:pt>
                <c:pt idx="371">
                  <c:v>42192</c:v>
                </c:pt>
                <c:pt idx="372">
                  <c:v>42193</c:v>
                </c:pt>
                <c:pt idx="373">
                  <c:v>42194</c:v>
                </c:pt>
                <c:pt idx="374">
                  <c:v>42195</c:v>
                </c:pt>
                <c:pt idx="375">
                  <c:v>42196</c:v>
                </c:pt>
                <c:pt idx="376">
                  <c:v>42197</c:v>
                </c:pt>
                <c:pt idx="377">
                  <c:v>42198</c:v>
                </c:pt>
                <c:pt idx="378">
                  <c:v>42199</c:v>
                </c:pt>
                <c:pt idx="379">
                  <c:v>42200</c:v>
                </c:pt>
                <c:pt idx="380">
                  <c:v>42201</c:v>
                </c:pt>
                <c:pt idx="381">
                  <c:v>42202</c:v>
                </c:pt>
                <c:pt idx="382">
                  <c:v>42203</c:v>
                </c:pt>
                <c:pt idx="383">
                  <c:v>42204</c:v>
                </c:pt>
                <c:pt idx="384">
                  <c:v>42205</c:v>
                </c:pt>
                <c:pt idx="385">
                  <c:v>42206</c:v>
                </c:pt>
                <c:pt idx="386">
                  <c:v>42207</c:v>
                </c:pt>
                <c:pt idx="387">
                  <c:v>42208</c:v>
                </c:pt>
                <c:pt idx="388">
                  <c:v>42209</c:v>
                </c:pt>
                <c:pt idx="389">
                  <c:v>42210</c:v>
                </c:pt>
                <c:pt idx="390">
                  <c:v>42211</c:v>
                </c:pt>
                <c:pt idx="391">
                  <c:v>42212</c:v>
                </c:pt>
                <c:pt idx="392">
                  <c:v>42213</c:v>
                </c:pt>
                <c:pt idx="393">
                  <c:v>42214</c:v>
                </c:pt>
                <c:pt idx="394">
                  <c:v>42215</c:v>
                </c:pt>
                <c:pt idx="395">
                  <c:v>42216</c:v>
                </c:pt>
                <c:pt idx="396">
                  <c:v>42217</c:v>
                </c:pt>
                <c:pt idx="397">
                  <c:v>42218</c:v>
                </c:pt>
                <c:pt idx="398">
                  <c:v>42219</c:v>
                </c:pt>
                <c:pt idx="399">
                  <c:v>42220</c:v>
                </c:pt>
                <c:pt idx="400">
                  <c:v>42221</c:v>
                </c:pt>
                <c:pt idx="401">
                  <c:v>42222</c:v>
                </c:pt>
                <c:pt idx="402">
                  <c:v>42223</c:v>
                </c:pt>
                <c:pt idx="403">
                  <c:v>42224</c:v>
                </c:pt>
                <c:pt idx="404">
                  <c:v>42225</c:v>
                </c:pt>
                <c:pt idx="405">
                  <c:v>42226</c:v>
                </c:pt>
                <c:pt idx="406">
                  <c:v>42227</c:v>
                </c:pt>
                <c:pt idx="407">
                  <c:v>42228</c:v>
                </c:pt>
                <c:pt idx="408">
                  <c:v>42229</c:v>
                </c:pt>
                <c:pt idx="409">
                  <c:v>42230</c:v>
                </c:pt>
                <c:pt idx="410">
                  <c:v>42231</c:v>
                </c:pt>
                <c:pt idx="411">
                  <c:v>42232</c:v>
                </c:pt>
                <c:pt idx="412">
                  <c:v>42233</c:v>
                </c:pt>
                <c:pt idx="413">
                  <c:v>42234</c:v>
                </c:pt>
                <c:pt idx="414">
                  <c:v>42235</c:v>
                </c:pt>
                <c:pt idx="415">
                  <c:v>42236</c:v>
                </c:pt>
                <c:pt idx="416">
                  <c:v>42237</c:v>
                </c:pt>
                <c:pt idx="417">
                  <c:v>42238</c:v>
                </c:pt>
                <c:pt idx="418">
                  <c:v>42239</c:v>
                </c:pt>
                <c:pt idx="419">
                  <c:v>42240</c:v>
                </c:pt>
                <c:pt idx="420">
                  <c:v>42241</c:v>
                </c:pt>
                <c:pt idx="421">
                  <c:v>42242</c:v>
                </c:pt>
                <c:pt idx="422">
                  <c:v>42243</c:v>
                </c:pt>
                <c:pt idx="423">
                  <c:v>42244</c:v>
                </c:pt>
                <c:pt idx="424">
                  <c:v>42245</c:v>
                </c:pt>
                <c:pt idx="425">
                  <c:v>42246</c:v>
                </c:pt>
                <c:pt idx="426">
                  <c:v>42247</c:v>
                </c:pt>
                <c:pt idx="427">
                  <c:v>42248</c:v>
                </c:pt>
                <c:pt idx="428">
                  <c:v>42249</c:v>
                </c:pt>
                <c:pt idx="429">
                  <c:v>42250</c:v>
                </c:pt>
                <c:pt idx="430">
                  <c:v>42251</c:v>
                </c:pt>
                <c:pt idx="431">
                  <c:v>42252</c:v>
                </c:pt>
                <c:pt idx="432">
                  <c:v>42253</c:v>
                </c:pt>
                <c:pt idx="433">
                  <c:v>42254</c:v>
                </c:pt>
                <c:pt idx="434">
                  <c:v>42255</c:v>
                </c:pt>
                <c:pt idx="435">
                  <c:v>42256</c:v>
                </c:pt>
                <c:pt idx="436">
                  <c:v>42257</c:v>
                </c:pt>
                <c:pt idx="437">
                  <c:v>42258</c:v>
                </c:pt>
                <c:pt idx="438">
                  <c:v>42259</c:v>
                </c:pt>
                <c:pt idx="439">
                  <c:v>42260</c:v>
                </c:pt>
                <c:pt idx="440">
                  <c:v>42261</c:v>
                </c:pt>
                <c:pt idx="441">
                  <c:v>42262</c:v>
                </c:pt>
                <c:pt idx="442">
                  <c:v>42263</c:v>
                </c:pt>
                <c:pt idx="443">
                  <c:v>42264</c:v>
                </c:pt>
                <c:pt idx="444">
                  <c:v>42265</c:v>
                </c:pt>
                <c:pt idx="445">
                  <c:v>42266</c:v>
                </c:pt>
                <c:pt idx="446">
                  <c:v>42267</c:v>
                </c:pt>
                <c:pt idx="447">
                  <c:v>42268</c:v>
                </c:pt>
                <c:pt idx="448">
                  <c:v>42269</c:v>
                </c:pt>
                <c:pt idx="449">
                  <c:v>42270</c:v>
                </c:pt>
                <c:pt idx="450">
                  <c:v>42271</c:v>
                </c:pt>
                <c:pt idx="451">
                  <c:v>42272</c:v>
                </c:pt>
                <c:pt idx="452">
                  <c:v>42273</c:v>
                </c:pt>
                <c:pt idx="453">
                  <c:v>42274</c:v>
                </c:pt>
                <c:pt idx="454">
                  <c:v>42275</c:v>
                </c:pt>
                <c:pt idx="455">
                  <c:v>42276</c:v>
                </c:pt>
                <c:pt idx="456">
                  <c:v>42277</c:v>
                </c:pt>
                <c:pt idx="457">
                  <c:v>42278</c:v>
                </c:pt>
                <c:pt idx="458">
                  <c:v>42279</c:v>
                </c:pt>
                <c:pt idx="459">
                  <c:v>42280</c:v>
                </c:pt>
                <c:pt idx="460">
                  <c:v>42281</c:v>
                </c:pt>
                <c:pt idx="461">
                  <c:v>42282</c:v>
                </c:pt>
                <c:pt idx="462">
                  <c:v>42283</c:v>
                </c:pt>
                <c:pt idx="463">
                  <c:v>42284</c:v>
                </c:pt>
                <c:pt idx="464">
                  <c:v>42285</c:v>
                </c:pt>
                <c:pt idx="465">
                  <c:v>42286</c:v>
                </c:pt>
                <c:pt idx="466">
                  <c:v>42287</c:v>
                </c:pt>
                <c:pt idx="467">
                  <c:v>42288</c:v>
                </c:pt>
                <c:pt idx="468">
                  <c:v>42289</c:v>
                </c:pt>
                <c:pt idx="469">
                  <c:v>42290</c:v>
                </c:pt>
                <c:pt idx="470">
                  <c:v>42291</c:v>
                </c:pt>
                <c:pt idx="471">
                  <c:v>42292</c:v>
                </c:pt>
                <c:pt idx="472">
                  <c:v>42293</c:v>
                </c:pt>
                <c:pt idx="473">
                  <c:v>42294</c:v>
                </c:pt>
                <c:pt idx="474">
                  <c:v>42295</c:v>
                </c:pt>
                <c:pt idx="475">
                  <c:v>42296</c:v>
                </c:pt>
                <c:pt idx="476">
                  <c:v>42297</c:v>
                </c:pt>
                <c:pt idx="477">
                  <c:v>42298</c:v>
                </c:pt>
                <c:pt idx="478">
                  <c:v>42299</c:v>
                </c:pt>
                <c:pt idx="479">
                  <c:v>42300</c:v>
                </c:pt>
                <c:pt idx="480">
                  <c:v>42301</c:v>
                </c:pt>
                <c:pt idx="481">
                  <c:v>42302</c:v>
                </c:pt>
                <c:pt idx="482">
                  <c:v>42303</c:v>
                </c:pt>
                <c:pt idx="483">
                  <c:v>42304</c:v>
                </c:pt>
                <c:pt idx="484">
                  <c:v>42305</c:v>
                </c:pt>
                <c:pt idx="485">
                  <c:v>42306</c:v>
                </c:pt>
                <c:pt idx="486">
                  <c:v>42307</c:v>
                </c:pt>
                <c:pt idx="487">
                  <c:v>42308</c:v>
                </c:pt>
                <c:pt idx="488">
                  <c:v>42309</c:v>
                </c:pt>
                <c:pt idx="489">
                  <c:v>42310</c:v>
                </c:pt>
                <c:pt idx="490">
                  <c:v>42311</c:v>
                </c:pt>
                <c:pt idx="491">
                  <c:v>42312</c:v>
                </c:pt>
                <c:pt idx="492">
                  <c:v>42313</c:v>
                </c:pt>
                <c:pt idx="493">
                  <c:v>42314</c:v>
                </c:pt>
                <c:pt idx="494">
                  <c:v>42315</c:v>
                </c:pt>
                <c:pt idx="495">
                  <c:v>42316</c:v>
                </c:pt>
                <c:pt idx="496">
                  <c:v>42317</c:v>
                </c:pt>
                <c:pt idx="497">
                  <c:v>42318</c:v>
                </c:pt>
                <c:pt idx="498">
                  <c:v>42319</c:v>
                </c:pt>
                <c:pt idx="499">
                  <c:v>42320</c:v>
                </c:pt>
                <c:pt idx="500">
                  <c:v>42321</c:v>
                </c:pt>
                <c:pt idx="501">
                  <c:v>42322</c:v>
                </c:pt>
                <c:pt idx="502">
                  <c:v>42323</c:v>
                </c:pt>
                <c:pt idx="503">
                  <c:v>42324</c:v>
                </c:pt>
                <c:pt idx="504">
                  <c:v>42325</c:v>
                </c:pt>
                <c:pt idx="505">
                  <c:v>42326</c:v>
                </c:pt>
                <c:pt idx="506">
                  <c:v>42327</c:v>
                </c:pt>
                <c:pt idx="507">
                  <c:v>42328</c:v>
                </c:pt>
                <c:pt idx="508">
                  <c:v>42329</c:v>
                </c:pt>
                <c:pt idx="509">
                  <c:v>42330</c:v>
                </c:pt>
                <c:pt idx="510">
                  <c:v>42331</c:v>
                </c:pt>
                <c:pt idx="511">
                  <c:v>42332</c:v>
                </c:pt>
                <c:pt idx="512">
                  <c:v>42333</c:v>
                </c:pt>
                <c:pt idx="513">
                  <c:v>42334</c:v>
                </c:pt>
                <c:pt idx="514">
                  <c:v>42335</c:v>
                </c:pt>
                <c:pt idx="515">
                  <c:v>42336</c:v>
                </c:pt>
                <c:pt idx="516">
                  <c:v>42337</c:v>
                </c:pt>
                <c:pt idx="517">
                  <c:v>42338</c:v>
                </c:pt>
                <c:pt idx="518">
                  <c:v>42339</c:v>
                </c:pt>
                <c:pt idx="519">
                  <c:v>42340</c:v>
                </c:pt>
                <c:pt idx="520">
                  <c:v>42341</c:v>
                </c:pt>
                <c:pt idx="521">
                  <c:v>42342</c:v>
                </c:pt>
                <c:pt idx="522">
                  <c:v>42343</c:v>
                </c:pt>
                <c:pt idx="523">
                  <c:v>42344</c:v>
                </c:pt>
                <c:pt idx="524">
                  <c:v>42345</c:v>
                </c:pt>
                <c:pt idx="525">
                  <c:v>42346</c:v>
                </c:pt>
                <c:pt idx="526">
                  <c:v>42347</c:v>
                </c:pt>
                <c:pt idx="527">
                  <c:v>42348</c:v>
                </c:pt>
                <c:pt idx="528">
                  <c:v>42349</c:v>
                </c:pt>
                <c:pt idx="529">
                  <c:v>42350</c:v>
                </c:pt>
                <c:pt idx="530">
                  <c:v>42351</c:v>
                </c:pt>
                <c:pt idx="531">
                  <c:v>42352</c:v>
                </c:pt>
                <c:pt idx="532">
                  <c:v>42353</c:v>
                </c:pt>
                <c:pt idx="533">
                  <c:v>42354</c:v>
                </c:pt>
                <c:pt idx="534">
                  <c:v>42355</c:v>
                </c:pt>
                <c:pt idx="535">
                  <c:v>42356</c:v>
                </c:pt>
                <c:pt idx="536">
                  <c:v>42357</c:v>
                </c:pt>
                <c:pt idx="537">
                  <c:v>42358</c:v>
                </c:pt>
                <c:pt idx="538">
                  <c:v>42359</c:v>
                </c:pt>
                <c:pt idx="539">
                  <c:v>42360</c:v>
                </c:pt>
                <c:pt idx="540">
                  <c:v>42361</c:v>
                </c:pt>
                <c:pt idx="541">
                  <c:v>42362</c:v>
                </c:pt>
                <c:pt idx="542">
                  <c:v>42363</c:v>
                </c:pt>
                <c:pt idx="543">
                  <c:v>42364</c:v>
                </c:pt>
                <c:pt idx="544">
                  <c:v>42365</c:v>
                </c:pt>
                <c:pt idx="545">
                  <c:v>42366</c:v>
                </c:pt>
                <c:pt idx="546">
                  <c:v>42367</c:v>
                </c:pt>
                <c:pt idx="547">
                  <c:v>42368</c:v>
                </c:pt>
                <c:pt idx="548">
                  <c:v>42369</c:v>
                </c:pt>
                <c:pt idx="549">
                  <c:v>42370</c:v>
                </c:pt>
                <c:pt idx="550">
                  <c:v>42371</c:v>
                </c:pt>
                <c:pt idx="551">
                  <c:v>42372</c:v>
                </c:pt>
                <c:pt idx="552">
                  <c:v>42373</c:v>
                </c:pt>
                <c:pt idx="553">
                  <c:v>42374</c:v>
                </c:pt>
                <c:pt idx="554">
                  <c:v>42375</c:v>
                </c:pt>
                <c:pt idx="555">
                  <c:v>42376</c:v>
                </c:pt>
                <c:pt idx="556">
                  <c:v>42377</c:v>
                </c:pt>
                <c:pt idx="557">
                  <c:v>42378</c:v>
                </c:pt>
                <c:pt idx="558">
                  <c:v>42379</c:v>
                </c:pt>
                <c:pt idx="559">
                  <c:v>42380</c:v>
                </c:pt>
                <c:pt idx="560">
                  <c:v>42381</c:v>
                </c:pt>
                <c:pt idx="561">
                  <c:v>42382</c:v>
                </c:pt>
                <c:pt idx="562">
                  <c:v>42383</c:v>
                </c:pt>
                <c:pt idx="563">
                  <c:v>42384</c:v>
                </c:pt>
                <c:pt idx="564">
                  <c:v>42385</c:v>
                </c:pt>
                <c:pt idx="565">
                  <c:v>42386</c:v>
                </c:pt>
                <c:pt idx="566">
                  <c:v>42387</c:v>
                </c:pt>
                <c:pt idx="567">
                  <c:v>42388</c:v>
                </c:pt>
                <c:pt idx="568">
                  <c:v>42389</c:v>
                </c:pt>
                <c:pt idx="569">
                  <c:v>42390</c:v>
                </c:pt>
                <c:pt idx="570">
                  <c:v>42391</c:v>
                </c:pt>
                <c:pt idx="571">
                  <c:v>42392</c:v>
                </c:pt>
                <c:pt idx="572">
                  <c:v>42393</c:v>
                </c:pt>
                <c:pt idx="573">
                  <c:v>42394</c:v>
                </c:pt>
                <c:pt idx="574">
                  <c:v>42395</c:v>
                </c:pt>
                <c:pt idx="575">
                  <c:v>42396</c:v>
                </c:pt>
                <c:pt idx="576">
                  <c:v>42397</c:v>
                </c:pt>
                <c:pt idx="577">
                  <c:v>42398</c:v>
                </c:pt>
                <c:pt idx="578">
                  <c:v>42399</c:v>
                </c:pt>
                <c:pt idx="579">
                  <c:v>42400</c:v>
                </c:pt>
                <c:pt idx="580">
                  <c:v>42401</c:v>
                </c:pt>
                <c:pt idx="581">
                  <c:v>42402</c:v>
                </c:pt>
                <c:pt idx="582">
                  <c:v>42403</c:v>
                </c:pt>
                <c:pt idx="583">
                  <c:v>42404</c:v>
                </c:pt>
                <c:pt idx="584">
                  <c:v>42405</c:v>
                </c:pt>
                <c:pt idx="585">
                  <c:v>42406</c:v>
                </c:pt>
                <c:pt idx="586">
                  <c:v>42407</c:v>
                </c:pt>
                <c:pt idx="587">
                  <c:v>42408</c:v>
                </c:pt>
                <c:pt idx="588">
                  <c:v>42409</c:v>
                </c:pt>
                <c:pt idx="589">
                  <c:v>42410</c:v>
                </c:pt>
                <c:pt idx="590">
                  <c:v>42411</c:v>
                </c:pt>
                <c:pt idx="591">
                  <c:v>42412</c:v>
                </c:pt>
                <c:pt idx="592">
                  <c:v>42413</c:v>
                </c:pt>
                <c:pt idx="593">
                  <c:v>42414</c:v>
                </c:pt>
                <c:pt idx="594">
                  <c:v>42415</c:v>
                </c:pt>
                <c:pt idx="595">
                  <c:v>42416</c:v>
                </c:pt>
                <c:pt idx="596">
                  <c:v>42417</c:v>
                </c:pt>
                <c:pt idx="597">
                  <c:v>42418</c:v>
                </c:pt>
                <c:pt idx="598">
                  <c:v>42419</c:v>
                </c:pt>
                <c:pt idx="599">
                  <c:v>42420</c:v>
                </c:pt>
                <c:pt idx="600">
                  <c:v>42421</c:v>
                </c:pt>
                <c:pt idx="601">
                  <c:v>42422</c:v>
                </c:pt>
                <c:pt idx="602">
                  <c:v>42423</c:v>
                </c:pt>
                <c:pt idx="603">
                  <c:v>42424</c:v>
                </c:pt>
                <c:pt idx="604">
                  <c:v>42425</c:v>
                </c:pt>
                <c:pt idx="605">
                  <c:v>42426</c:v>
                </c:pt>
                <c:pt idx="606">
                  <c:v>42427</c:v>
                </c:pt>
                <c:pt idx="607">
                  <c:v>42428</c:v>
                </c:pt>
                <c:pt idx="608">
                  <c:v>42429</c:v>
                </c:pt>
                <c:pt idx="609">
                  <c:v>42430</c:v>
                </c:pt>
                <c:pt idx="610">
                  <c:v>42431</c:v>
                </c:pt>
                <c:pt idx="611">
                  <c:v>42432</c:v>
                </c:pt>
                <c:pt idx="612">
                  <c:v>42433</c:v>
                </c:pt>
                <c:pt idx="613">
                  <c:v>42434</c:v>
                </c:pt>
                <c:pt idx="614">
                  <c:v>42435</c:v>
                </c:pt>
                <c:pt idx="615">
                  <c:v>42436</c:v>
                </c:pt>
                <c:pt idx="616">
                  <c:v>42437</c:v>
                </c:pt>
                <c:pt idx="617">
                  <c:v>42438</c:v>
                </c:pt>
                <c:pt idx="618">
                  <c:v>42439</c:v>
                </c:pt>
                <c:pt idx="619">
                  <c:v>42440</c:v>
                </c:pt>
                <c:pt idx="620">
                  <c:v>42441</c:v>
                </c:pt>
                <c:pt idx="621">
                  <c:v>42442</c:v>
                </c:pt>
                <c:pt idx="622">
                  <c:v>42443</c:v>
                </c:pt>
                <c:pt idx="623">
                  <c:v>42444</c:v>
                </c:pt>
                <c:pt idx="624">
                  <c:v>42445</c:v>
                </c:pt>
                <c:pt idx="625">
                  <c:v>42446</c:v>
                </c:pt>
                <c:pt idx="626">
                  <c:v>42447</c:v>
                </c:pt>
                <c:pt idx="627">
                  <c:v>42448</c:v>
                </c:pt>
                <c:pt idx="628">
                  <c:v>42449</c:v>
                </c:pt>
                <c:pt idx="629">
                  <c:v>42450</c:v>
                </c:pt>
                <c:pt idx="630">
                  <c:v>42451</c:v>
                </c:pt>
                <c:pt idx="631">
                  <c:v>42452</c:v>
                </c:pt>
                <c:pt idx="632">
                  <c:v>42453</c:v>
                </c:pt>
                <c:pt idx="633">
                  <c:v>42454</c:v>
                </c:pt>
                <c:pt idx="634">
                  <c:v>42455</c:v>
                </c:pt>
                <c:pt idx="635">
                  <c:v>42456</c:v>
                </c:pt>
                <c:pt idx="636">
                  <c:v>42457</c:v>
                </c:pt>
                <c:pt idx="637">
                  <c:v>42458</c:v>
                </c:pt>
                <c:pt idx="638">
                  <c:v>42459</c:v>
                </c:pt>
                <c:pt idx="639">
                  <c:v>42460</c:v>
                </c:pt>
                <c:pt idx="640">
                  <c:v>42461</c:v>
                </c:pt>
                <c:pt idx="641">
                  <c:v>42462</c:v>
                </c:pt>
                <c:pt idx="642">
                  <c:v>42463</c:v>
                </c:pt>
                <c:pt idx="643">
                  <c:v>42464</c:v>
                </c:pt>
                <c:pt idx="644">
                  <c:v>42465</c:v>
                </c:pt>
                <c:pt idx="645">
                  <c:v>42466</c:v>
                </c:pt>
                <c:pt idx="646">
                  <c:v>42467</c:v>
                </c:pt>
                <c:pt idx="647">
                  <c:v>42468</c:v>
                </c:pt>
                <c:pt idx="648">
                  <c:v>42469</c:v>
                </c:pt>
                <c:pt idx="649">
                  <c:v>42470</c:v>
                </c:pt>
                <c:pt idx="650">
                  <c:v>42471</c:v>
                </c:pt>
                <c:pt idx="651">
                  <c:v>42472</c:v>
                </c:pt>
                <c:pt idx="652">
                  <c:v>42473</c:v>
                </c:pt>
                <c:pt idx="653">
                  <c:v>42474</c:v>
                </c:pt>
                <c:pt idx="654">
                  <c:v>42475</c:v>
                </c:pt>
                <c:pt idx="655">
                  <c:v>42476</c:v>
                </c:pt>
                <c:pt idx="656">
                  <c:v>42477</c:v>
                </c:pt>
                <c:pt idx="657">
                  <c:v>42478</c:v>
                </c:pt>
                <c:pt idx="658">
                  <c:v>42479</c:v>
                </c:pt>
                <c:pt idx="659">
                  <c:v>42480</c:v>
                </c:pt>
                <c:pt idx="660">
                  <c:v>42481</c:v>
                </c:pt>
                <c:pt idx="661">
                  <c:v>42482</c:v>
                </c:pt>
                <c:pt idx="662">
                  <c:v>42483</c:v>
                </c:pt>
                <c:pt idx="663">
                  <c:v>42484</c:v>
                </c:pt>
                <c:pt idx="664">
                  <c:v>42485</c:v>
                </c:pt>
                <c:pt idx="665">
                  <c:v>42486</c:v>
                </c:pt>
                <c:pt idx="666">
                  <c:v>42487</c:v>
                </c:pt>
                <c:pt idx="667">
                  <c:v>42488</c:v>
                </c:pt>
                <c:pt idx="668">
                  <c:v>42489</c:v>
                </c:pt>
                <c:pt idx="669">
                  <c:v>42490</c:v>
                </c:pt>
                <c:pt idx="670">
                  <c:v>42491</c:v>
                </c:pt>
                <c:pt idx="671">
                  <c:v>42492</c:v>
                </c:pt>
                <c:pt idx="672">
                  <c:v>42493</c:v>
                </c:pt>
                <c:pt idx="673">
                  <c:v>42494</c:v>
                </c:pt>
                <c:pt idx="674">
                  <c:v>42495</c:v>
                </c:pt>
                <c:pt idx="675">
                  <c:v>42496</c:v>
                </c:pt>
                <c:pt idx="676">
                  <c:v>42497</c:v>
                </c:pt>
                <c:pt idx="677">
                  <c:v>42498</c:v>
                </c:pt>
                <c:pt idx="678">
                  <c:v>42499</c:v>
                </c:pt>
                <c:pt idx="679">
                  <c:v>42500</c:v>
                </c:pt>
                <c:pt idx="680">
                  <c:v>42501</c:v>
                </c:pt>
                <c:pt idx="681">
                  <c:v>42502</c:v>
                </c:pt>
                <c:pt idx="682">
                  <c:v>42503</c:v>
                </c:pt>
                <c:pt idx="683">
                  <c:v>42504</c:v>
                </c:pt>
                <c:pt idx="684">
                  <c:v>42505</c:v>
                </c:pt>
                <c:pt idx="685">
                  <c:v>42506</c:v>
                </c:pt>
                <c:pt idx="686">
                  <c:v>42507</c:v>
                </c:pt>
                <c:pt idx="687">
                  <c:v>42508</c:v>
                </c:pt>
                <c:pt idx="688">
                  <c:v>42509</c:v>
                </c:pt>
                <c:pt idx="689">
                  <c:v>42510</c:v>
                </c:pt>
                <c:pt idx="690">
                  <c:v>42511</c:v>
                </c:pt>
                <c:pt idx="691">
                  <c:v>42512</c:v>
                </c:pt>
                <c:pt idx="692">
                  <c:v>42513</c:v>
                </c:pt>
                <c:pt idx="693">
                  <c:v>42514</c:v>
                </c:pt>
                <c:pt idx="694">
                  <c:v>42515</c:v>
                </c:pt>
                <c:pt idx="695">
                  <c:v>42516</c:v>
                </c:pt>
                <c:pt idx="696">
                  <c:v>42517</c:v>
                </c:pt>
                <c:pt idx="697">
                  <c:v>42518</c:v>
                </c:pt>
                <c:pt idx="698">
                  <c:v>42519</c:v>
                </c:pt>
                <c:pt idx="699">
                  <c:v>42520</c:v>
                </c:pt>
                <c:pt idx="700">
                  <c:v>42521</c:v>
                </c:pt>
                <c:pt idx="701">
                  <c:v>42522</c:v>
                </c:pt>
                <c:pt idx="702">
                  <c:v>42523</c:v>
                </c:pt>
                <c:pt idx="703">
                  <c:v>42524</c:v>
                </c:pt>
                <c:pt idx="704">
                  <c:v>42525</c:v>
                </c:pt>
                <c:pt idx="705">
                  <c:v>42526</c:v>
                </c:pt>
                <c:pt idx="706">
                  <c:v>42527</c:v>
                </c:pt>
                <c:pt idx="707">
                  <c:v>42528</c:v>
                </c:pt>
                <c:pt idx="708">
                  <c:v>42529</c:v>
                </c:pt>
                <c:pt idx="709">
                  <c:v>42530</c:v>
                </c:pt>
                <c:pt idx="710">
                  <c:v>42531</c:v>
                </c:pt>
                <c:pt idx="711">
                  <c:v>42532</c:v>
                </c:pt>
                <c:pt idx="712">
                  <c:v>42533</c:v>
                </c:pt>
                <c:pt idx="713">
                  <c:v>42534</c:v>
                </c:pt>
                <c:pt idx="714">
                  <c:v>42535</c:v>
                </c:pt>
                <c:pt idx="715">
                  <c:v>42536</c:v>
                </c:pt>
                <c:pt idx="716">
                  <c:v>42537</c:v>
                </c:pt>
                <c:pt idx="717">
                  <c:v>42538</c:v>
                </c:pt>
                <c:pt idx="718">
                  <c:v>42539</c:v>
                </c:pt>
                <c:pt idx="719">
                  <c:v>42540</c:v>
                </c:pt>
                <c:pt idx="720">
                  <c:v>42541</c:v>
                </c:pt>
                <c:pt idx="721">
                  <c:v>42542</c:v>
                </c:pt>
                <c:pt idx="722">
                  <c:v>42543</c:v>
                </c:pt>
                <c:pt idx="723">
                  <c:v>42544</c:v>
                </c:pt>
                <c:pt idx="724">
                  <c:v>42545</c:v>
                </c:pt>
                <c:pt idx="725">
                  <c:v>42546</c:v>
                </c:pt>
                <c:pt idx="726">
                  <c:v>42547</c:v>
                </c:pt>
                <c:pt idx="727">
                  <c:v>42548</c:v>
                </c:pt>
                <c:pt idx="728">
                  <c:v>42549</c:v>
                </c:pt>
                <c:pt idx="729">
                  <c:v>42550</c:v>
                </c:pt>
                <c:pt idx="730">
                  <c:v>42551</c:v>
                </c:pt>
                <c:pt idx="731">
                  <c:v>42552</c:v>
                </c:pt>
                <c:pt idx="732">
                  <c:v>42553</c:v>
                </c:pt>
                <c:pt idx="733">
                  <c:v>42554</c:v>
                </c:pt>
                <c:pt idx="734">
                  <c:v>42555</c:v>
                </c:pt>
                <c:pt idx="735">
                  <c:v>42556</c:v>
                </c:pt>
                <c:pt idx="736">
                  <c:v>42557</c:v>
                </c:pt>
                <c:pt idx="737">
                  <c:v>42558</c:v>
                </c:pt>
                <c:pt idx="738">
                  <c:v>42559</c:v>
                </c:pt>
                <c:pt idx="739">
                  <c:v>42560</c:v>
                </c:pt>
                <c:pt idx="740">
                  <c:v>42561</c:v>
                </c:pt>
                <c:pt idx="741">
                  <c:v>42562</c:v>
                </c:pt>
                <c:pt idx="742">
                  <c:v>42563</c:v>
                </c:pt>
                <c:pt idx="743">
                  <c:v>42564</c:v>
                </c:pt>
                <c:pt idx="744">
                  <c:v>42565</c:v>
                </c:pt>
                <c:pt idx="745">
                  <c:v>42566</c:v>
                </c:pt>
                <c:pt idx="746">
                  <c:v>42567</c:v>
                </c:pt>
                <c:pt idx="747">
                  <c:v>42568</c:v>
                </c:pt>
                <c:pt idx="748">
                  <c:v>42569</c:v>
                </c:pt>
                <c:pt idx="749">
                  <c:v>42570</c:v>
                </c:pt>
                <c:pt idx="750">
                  <c:v>42571</c:v>
                </c:pt>
                <c:pt idx="751">
                  <c:v>42572</c:v>
                </c:pt>
                <c:pt idx="752">
                  <c:v>42573</c:v>
                </c:pt>
                <c:pt idx="753">
                  <c:v>42574</c:v>
                </c:pt>
                <c:pt idx="754">
                  <c:v>42575</c:v>
                </c:pt>
                <c:pt idx="755">
                  <c:v>42576</c:v>
                </c:pt>
                <c:pt idx="756">
                  <c:v>42577</c:v>
                </c:pt>
                <c:pt idx="757">
                  <c:v>42578</c:v>
                </c:pt>
                <c:pt idx="758">
                  <c:v>42579</c:v>
                </c:pt>
                <c:pt idx="759">
                  <c:v>42580</c:v>
                </c:pt>
                <c:pt idx="760">
                  <c:v>42581</c:v>
                </c:pt>
                <c:pt idx="761">
                  <c:v>42582</c:v>
                </c:pt>
                <c:pt idx="762">
                  <c:v>42583</c:v>
                </c:pt>
                <c:pt idx="763">
                  <c:v>42584</c:v>
                </c:pt>
                <c:pt idx="764">
                  <c:v>42585</c:v>
                </c:pt>
                <c:pt idx="765">
                  <c:v>42586</c:v>
                </c:pt>
                <c:pt idx="766">
                  <c:v>42587</c:v>
                </c:pt>
                <c:pt idx="767">
                  <c:v>42588</c:v>
                </c:pt>
                <c:pt idx="768">
                  <c:v>42589</c:v>
                </c:pt>
                <c:pt idx="769">
                  <c:v>42590</c:v>
                </c:pt>
                <c:pt idx="770">
                  <c:v>42591</c:v>
                </c:pt>
                <c:pt idx="771">
                  <c:v>42592</c:v>
                </c:pt>
                <c:pt idx="772">
                  <c:v>42593</c:v>
                </c:pt>
                <c:pt idx="773">
                  <c:v>42594</c:v>
                </c:pt>
                <c:pt idx="774">
                  <c:v>42595</c:v>
                </c:pt>
                <c:pt idx="775">
                  <c:v>42596</c:v>
                </c:pt>
                <c:pt idx="776">
                  <c:v>42597</c:v>
                </c:pt>
                <c:pt idx="777">
                  <c:v>42598</c:v>
                </c:pt>
                <c:pt idx="778">
                  <c:v>42599</c:v>
                </c:pt>
                <c:pt idx="779">
                  <c:v>42600</c:v>
                </c:pt>
                <c:pt idx="780">
                  <c:v>42601</c:v>
                </c:pt>
                <c:pt idx="781">
                  <c:v>42602</c:v>
                </c:pt>
                <c:pt idx="782">
                  <c:v>42603</c:v>
                </c:pt>
                <c:pt idx="783">
                  <c:v>42604</c:v>
                </c:pt>
                <c:pt idx="784">
                  <c:v>42605</c:v>
                </c:pt>
                <c:pt idx="785">
                  <c:v>42606</c:v>
                </c:pt>
                <c:pt idx="786">
                  <c:v>42607</c:v>
                </c:pt>
                <c:pt idx="787">
                  <c:v>42608</c:v>
                </c:pt>
                <c:pt idx="788">
                  <c:v>42609</c:v>
                </c:pt>
                <c:pt idx="789">
                  <c:v>42610</c:v>
                </c:pt>
                <c:pt idx="790">
                  <c:v>42611</c:v>
                </c:pt>
                <c:pt idx="791">
                  <c:v>42612</c:v>
                </c:pt>
                <c:pt idx="792">
                  <c:v>42613</c:v>
                </c:pt>
                <c:pt idx="793">
                  <c:v>42614</c:v>
                </c:pt>
                <c:pt idx="794">
                  <c:v>42615</c:v>
                </c:pt>
                <c:pt idx="795">
                  <c:v>42616</c:v>
                </c:pt>
                <c:pt idx="796">
                  <c:v>42617</c:v>
                </c:pt>
                <c:pt idx="797">
                  <c:v>42618</c:v>
                </c:pt>
                <c:pt idx="798">
                  <c:v>42619</c:v>
                </c:pt>
                <c:pt idx="799">
                  <c:v>42620</c:v>
                </c:pt>
                <c:pt idx="800">
                  <c:v>42621</c:v>
                </c:pt>
                <c:pt idx="801">
                  <c:v>42622</c:v>
                </c:pt>
                <c:pt idx="802">
                  <c:v>42623</c:v>
                </c:pt>
                <c:pt idx="803">
                  <c:v>42624</c:v>
                </c:pt>
                <c:pt idx="804">
                  <c:v>42625</c:v>
                </c:pt>
                <c:pt idx="805">
                  <c:v>42626</c:v>
                </c:pt>
                <c:pt idx="806">
                  <c:v>42627</c:v>
                </c:pt>
                <c:pt idx="807">
                  <c:v>42628</c:v>
                </c:pt>
                <c:pt idx="808">
                  <c:v>42629</c:v>
                </c:pt>
                <c:pt idx="809">
                  <c:v>42630</c:v>
                </c:pt>
                <c:pt idx="810">
                  <c:v>42631</c:v>
                </c:pt>
                <c:pt idx="811">
                  <c:v>42632</c:v>
                </c:pt>
                <c:pt idx="812">
                  <c:v>42633</c:v>
                </c:pt>
                <c:pt idx="813">
                  <c:v>42634</c:v>
                </c:pt>
                <c:pt idx="814">
                  <c:v>42635</c:v>
                </c:pt>
                <c:pt idx="815">
                  <c:v>42636</c:v>
                </c:pt>
                <c:pt idx="816">
                  <c:v>42637</c:v>
                </c:pt>
                <c:pt idx="817">
                  <c:v>42638</c:v>
                </c:pt>
                <c:pt idx="818">
                  <c:v>42639</c:v>
                </c:pt>
                <c:pt idx="819">
                  <c:v>42640</c:v>
                </c:pt>
                <c:pt idx="820">
                  <c:v>42641</c:v>
                </c:pt>
                <c:pt idx="821">
                  <c:v>42642</c:v>
                </c:pt>
                <c:pt idx="822">
                  <c:v>42643</c:v>
                </c:pt>
                <c:pt idx="823">
                  <c:v>42644</c:v>
                </c:pt>
                <c:pt idx="824">
                  <c:v>42645</c:v>
                </c:pt>
                <c:pt idx="825">
                  <c:v>42646</c:v>
                </c:pt>
                <c:pt idx="826">
                  <c:v>42647</c:v>
                </c:pt>
                <c:pt idx="827">
                  <c:v>42648</c:v>
                </c:pt>
                <c:pt idx="828">
                  <c:v>42649</c:v>
                </c:pt>
                <c:pt idx="829">
                  <c:v>42650</c:v>
                </c:pt>
                <c:pt idx="830">
                  <c:v>42651</c:v>
                </c:pt>
                <c:pt idx="831">
                  <c:v>42652</c:v>
                </c:pt>
                <c:pt idx="832">
                  <c:v>42653</c:v>
                </c:pt>
                <c:pt idx="833">
                  <c:v>42654</c:v>
                </c:pt>
                <c:pt idx="834">
                  <c:v>42655</c:v>
                </c:pt>
                <c:pt idx="835">
                  <c:v>42656</c:v>
                </c:pt>
                <c:pt idx="836">
                  <c:v>42657</c:v>
                </c:pt>
                <c:pt idx="837">
                  <c:v>42658</c:v>
                </c:pt>
                <c:pt idx="838">
                  <c:v>42659</c:v>
                </c:pt>
                <c:pt idx="839">
                  <c:v>42660</c:v>
                </c:pt>
                <c:pt idx="840">
                  <c:v>42661</c:v>
                </c:pt>
                <c:pt idx="841">
                  <c:v>42662</c:v>
                </c:pt>
                <c:pt idx="842">
                  <c:v>42663</c:v>
                </c:pt>
                <c:pt idx="843">
                  <c:v>42664</c:v>
                </c:pt>
                <c:pt idx="844">
                  <c:v>42665</c:v>
                </c:pt>
                <c:pt idx="845">
                  <c:v>42666</c:v>
                </c:pt>
                <c:pt idx="846">
                  <c:v>42667</c:v>
                </c:pt>
                <c:pt idx="847">
                  <c:v>42668</c:v>
                </c:pt>
                <c:pt idx="848">
                  <c:v>42669</c:v>
                </c:pt>
                <c:pt idx="849">
                  <c:v>42670</c:v>
                </c:pt>
                <c:pt idx="850">
                  <c:v>42671</c:v>
                </c:pt>
                <c:pt idx="851">
                  <c:v>42672</c:v>
                </c:pt>
                <c:pt idx="852">
                  <c:v>42673</c:v>
                </c:pt>
                <c:pt idx="853">
                  <c:v>42674</c:v>
                </c:pt>
                <c:pt idx="854">
                  <c:v>42675</c:v>
                </c:pt>
                <c:pt idx="855">
                  <c:v>42676</c:v>
                </c:pt>
                <c:pt idx="856">
                  <c:v>42677</c:v>
                </c:pt>
                <c:pt idx="857">
                  <c:v>42678</c:v>
                </c:pt>
                <c:pt idx="858">
                  <c:v>42679</c:v>
                </c:pt>
                <c:pt idx="859">
                  <c:v>42680</c:v>
                </c:pt>
                <c:pt idx="860">
                  <c:v>42681</c:v>
                </c:pt>
                <c:pt idx="861">
                  <c:v>42682</c:v>
                </c:pt>
                <c:pt idx="862">
                  <c:v>42683</c:v>
                </c:pt>
                <c:pt idx="863">
                  <c:v>42684</c:v>
                </c:pt>
                <c:pt idx="864">
                  <c:v>42685</c:v>
                </c:pt>
                <c:pt idx="865">
                  <c:v>42686</c:v>
                </c:pt>
                <c:pt idx="866">
                  <c:v>42687</c:v>
                </c:pt>
                <c:pt idx="867">
                  <c:v>42688</c:v>
                </c:pt>
                <c:pt idx="868">
                  <c:v>42689</c:v>
                </c:pt>
                <c:pt idx="869">
                  <c:v>42690</c:v>
                </c:pt>
                <c:pt idx="870">
                  <c:v>42691</c:v>
                </c:pt>
                <c:pt idx="871">
                  <c:v>42692</c:v>
                </c:pt>
                <c:pt idx="872">
                  <c:v>42693</c:v>
                </c:pt>
                <c:pt idx="873">
                  <c:v>42694</c:v>
                </c:pt>
                <c:pt idx="874">
                  <c:v>42695</c:v>
                </c:pt>
                <c:pt idx="875">
                  <c:v>42696</c:v>
                </c:pt>
                <c:pt idx="876">
                  <c:v>42697</c:v>
                </c:pt>
                <c:pt idx="877">
                  <c:v>42698</c:v>
                </c:pt>
                <c:pt idx="878">
                  <c:v>42699</c:v>
                </c:pt>
                <c:pt idx="879">
                  <c:v>42700</c:v>
                </c:pt>
                <c:pt idx="880">
                  <c:v>42701</c:v>
                </c:pt>
                <c:pt idx="881">
                  <c:v>42702</c:v>
                </c:pt>
                <c:pt idx="882">
                  <c:v>42703</c:v>
                </c:pt>
                <c:pt idx="883">
                  <c:v>42704</c:v>
                </c:pt>
                <c:pt idx="884">
                  <c:v>42705</c:v>
                </c:pt>
                <c:pt idx="885">
                  <c:v>42706</c:v>
                </c:pt>
                <c:pt idx="886">
                  <c:v>42707</c:v>
                </c:pt>
                <c:pt idx="887">
                  <c:v>42708</c:v>
                </c:pt>
                <c:pt idx="888">
                  <c:v>42709</c:v>
                </c:pt>
                <c:pt idx="889">
                  <c:v>42710</c:v>
                </c:pt>
                <c:pt idx="890">
                  <c:v>42711</c:v>
                </c:pt>
                <c:pt idx="891">
                  <c:v>42712</c:v>
                </c:pt>
                <c:pt idx="892">
                  <c:v>42713</c:v>
                </c:pt>
                <c:pt idx="893">
                  <c:v>42714</c:v>
                </c:pt>
                <c:pt idx="894">
                  <c:v>42715</c:v>
                </c:pt>
                <c:pt idx="895">
                  <c:v>42716</c:v>
                </c:pt>
                <c:pt idx="896">
                  <c:v>42717</c:v>
                </c:pt>
                <c:pt idx="897">
                  <c:v>42718</c:v>
                </c:pt>
                <c:pt idx="898">
                  <c:v>42719</c:v>
                </c:pt>
                <c:pt idx="899">
                  <c:v>42720</c:v>
                </c:pt>
                <c:pt idx="900">
                  <c:v>42721</c:v>
                </c:pt>
                <c:pt idx="901">
                  <c:v>42722</c:v>
                </c:pt>
                <c:pt idx="902">
                  <c:v>42723</c:v>
                </c:pt>
                <c:pt idx="903">
                  <c:v>42724</c:v>
                </c:pt>
                <c:pt idx="904">
                  <c:v>42725</c:v>
                </c:pt>
                <c:pt idx="905">
                  <c:v>42726</c:v>
                </c:pt>
                <c:pt idx="906">
                  <c:v>42727</c:v>
                </c:pt>
                <c:pt idx="907">
                  <c:v>42728</c:v>
                </c:pt>
                <c:pt idx="908">
                  <c:v>42729</c:v>
                </c:pt>
                <c:pt idx="909">
                  <c:v>42730</c:v>
                </c:pt>
                <c:pt idx="910">
                  <c:v>42731</c:v>
                </c:pt>
                <c:pt idx="911">
                  <c:v>42732</c:v>
                </c:pt>
                <c:pt idx="912">
                  <c:v>42733</c:v>
                </c:pt>
                <c:pt idx="913">
                  <c:v>42734</c:v>
                </c:pt>
                <c:pt idx="914">
                  <c:v>42735</c:v>
                </c:pt>
                <c:pt idx="915">
                  <c:v>42736</c:v>
                </c:pt>
                <c:pt idx="916">
                  <c:v>42737</c:v>
                </c:pt>
                <c:pt idx="917">
                  <c:v>42738</c:v>
                </c:pt>
                <c:pt idx="918">
                  <c:v>42739</c:v>
                </c:pt>
                <c:pt idx="919">
                  <c:v>42740</c:v>
                </c:pt>
                <c:pt idx="920">
                  <c:v>42741</c:v>
                </c:pt>
                <c:pt idx="921">
                  <c:v>42742</c:v>
                </c:pt>
                <c:pt idx="922">
                  <c:v>42743</c:v>
                </c:pt>
                <c:pt idx="923">
                  <c:v>42744</c:v>
                </c:pt>
                <c:pt idx="924">
                  <c:v>42745</c:v>
                </c:pt>
                <c:pt idx="925">
                  <c:v>42746</c:v>
                </c:pt>
                <c:pt idx="926">
                  <c:v>42747</c:v>
                </c:pt>
                <c:pt idx="927">
                  <c:v>42748</c:v>
                </c:pt>
                <c:pt idx="928">
                  <c:v>42749</c:v>
                </c:pt>
                <c:pt idx="929">
                  <c:v>42750</c:v>
                </c:pt>
                <c:pt idx="930">
                  <c:v>42751</c:v>
                </c:pt>
                <c:pt idx="931">
                  <c:v>42752</c:v>
                </c:pt>
                <c:pt idx="932">
                  <c:v>42753</c:v>
                </c:pt>
                <c:pt idx="933">
                  <c:v>42754</c:v>
                </c:pt>
                <c:pt idx="934">
                  <c:v>42755</c:v>
                </c:pt>
                <c:pt idx="935">
                  <c:v>42756</c:v>
                </c:pt>
                <c:pt idx="936">
                  <c:v>42757</c:v>
                </c:pt>
                <c:pt idx="937">
                  <c:v>42758</c:v>
                </c:pt>
                <c:pt idx="938">
                  <c:v>42759</c:v>
                </c:pt>
                <c:pt idx="939">
                  <c:v>42760</c:v>
                </c:pt>
                <c:pt idx="940">
                  <c:v>42761</c:v>
                </c:pt>
                <c:pt idx="941">
                  <c:v>42762</c:v>
                </c:pt>
                <c:pt idx="942">
                  <c:v>42763</c:v>
                </c:pt>
                <c:pt idx="943">
                  <c:v>42764</c:v>
                </c:pt>
                <c:pt idx="944">
                  <c:v>42765</c:v>
                </c:pt>
                <c:pt idx="945">
                  <c:v>42766</c:v>
                </c:pt>
                <c:pt idx="946">
                  <c:v>42767</c:v>
                </c:pt>
                <c:pt idx="947">
                  <c:v>42768</c:v>
                </c:pt>
                <c:pt idx="948">
                  <c:v>42769</c:v>
                </c:pt>
                <c:pt idx="949">
                  <c:v>42770</c:v>
                </c:pt>
                <c:pt idx="950">
                  <c:v>42771</c:v>
                </c:pt>
                <c:pt idx="951">
                  <c:v>42772</c:v>
                </c:pt>
                <c:pt idx="952">
                  <c:v>42773</c:v>
                </c:pt>
                <c:pt idx="953">
                  <c:v>42774</c:v>
                </c:pt>
                <c:pt idx="954">
                  <c:v>42775</c:v>
                </c:pt>
                <c:pt idx="955">
                  <c:v>42776</c:v>
                </c:pt>
                <c:pt idx="956">
                  <c:v>42777</c:v>
                </c:pt>
                <c:pt idx="957">
                  <c:v>42778</c:v>
                </c:pt>
                <c:pt idx="958">
                  <c:v>42779</c:v>
                </c:pt>
                <c:pt idx="959">
                  <c:v>42780</c:v>
                </c:pt>
                <c:pt idx="960">
                  <c:v>42781</c:v>
                </c:pt>
                <c:pt idx="961">
                  <c:v>42782</c:v>
                </c:pt>
                <c:pt idx="962">
                  <c:v>42783</c:v>
                </c:pt>
                <c:pt idx="963">
                  <c:v>42784</c:v>
                </c:pt>
                <c:pt idx="964">
                  <c:v>42785</c:v>
                </c:pt>
                <c:pt idx="965">
                  <c:v>42786</c:v>
                </c:pt>
                <c:pt idx="966">
                  <c:v>42787</c:v>
                </c:pt>
                <c:pt idx="967">
                  <c:v>42788</c:v>
                </c:pt>
                <c:pt idx="968">
                  <c:v>42789</c:v>
                </c:pt>
                <c:pt idx="969">
                  <c:v>42790</c:v>
                </c:pt>
                <c:pt idx="970">
                  <c:v>42791</c:v>
                </c:pt>
                <c:pt idx="971">
                  <c:v>42792</c:v>
                </c:pt>
                <c:pt idx="972">
                  <c:v>42793</c:v>
                </c:pt>
                <c:pt idx="973">
                  <c:v>42794</c:v>
                </c:pt>
                <c:pt idx="974">
                  <c:v>42795</c:v>
                </c:pt>
                <c:pt idx="975">
                  <c:v>42796</c:v>
                </c:pt>
                <c:pt idx="976">
                  <c:v>42797</c:v>
                </c:pt>
                <c:pt idx="977">
                  <c:v>42798</c:v>
                </c:pt>
                <c:pt idx="978">
                  <c:v>42799</c:v>
                </c:pt>
                <c:pt idx="979">
                  <c:v>42800</c:v>
                </c:pt>
                <c:pt idx="980">
                  <c:v>42801</c:v>
                </c:pt>
                <c:pt idx="981">
                  <c:v>42802</c:v>
                </c:pt>
                <c:pt idx="982">
                  <c:v>42803</c:v>
                </c:pt>
                <c:pt idx="983">
                  <c:v>42804</c:v>
                </c:pt>
                <c:pt idx="984">
                  <c:v>42805</c:v>
                </c:pt>
                <c:pt idx="985">
                  <c:v>42806</c:v>
                </c:pt>
                <c:pt idx="986">
                  <c:v>42807</c:v>
                </c:pt>
                <c:pt idx="987">
                  <c:v>42808</c:v>
                </c:pt>
                <c:pt idx="988">
                  <c:v>42809</c:v>
                </c:pt>
                <c:pt idx="989">
                  <c:v>42810</c:v>
                </c:pt>
                <c:pt idx="990">
                  <c:v>42811</c:v>
                </c:pt>
                <c:pt idx="991">
                  <c:v>42812</c:v>
                </c:pt>
                <c:pt idx="992">
                  <c:v>42813</c:v>
                </c:pt>
                <c:pt idx="993">
                  <c:v>42814</c:v>
                </c:pt>
                <c:pt idx="994">
                  <c:v>42815</c:v>
                </c:pt>
                <c:pt idx="995">
                  <c:v>42816</c:v>
                </c:pt>
                <c:pt idx="996">
                  <c:v>42817</c:v>
                </c:pt>
                <c:pt idx="997">
                  <c:v>42818</c:v>
                </c:pt>
                <c:pt idx="998">
                  <c:v>42819</c:v>
                </c:pt>
                <c:pt idx="999">
                  <c:v>42820</c:v>
                </c:pt>
                <c:pt idx="1000">
                  <c:v>42821</c:v>
                </c:pt>
                <c:pt idx="1001">
                  <c:v>42822</c:v>
                </c:pt>
                <c:pt idx="1002">
                  <c:v>42823</c:v>
                </c:pt>
                <c:pt idx="1003">
                  <c:v>42824</c:v>
                </c:pt>
                <c:pt idx="1004">
                  <c:v>42825</c:v>
                </c:pt>
                <c:pt idx="1005">
                  <c:v>42826</c:v>
                </c:pt>
                <c:pt idx="1006">
                  <c:v>42827</c:v>
                </c:pt>
                <c:pt idx="1007">
                  <c:v>42828</c:v>
                </c:pt>
                <c:pt idx="1008">
                  <c:v>42829</c:v>
                </c:pt>
                <c:pt idx="1009">
                  <c:v>42830</c:v>
                </c:pt>
                <c:pt idx="1010">
                  <c:v>42831</c:v>
                </c:pt>
                <c:pt idx="1011">
                  <c:v>42832</c:v>
                </c:pt>
                <c:pt idx="1012">
                  <c:v>42833</c:v>
                </c:pt>
                <c:pt idx="1013">
                  <c:v>42834</c:v>
                </c:pt>
                <c:pt idx="1014">
                  <c:v>42835</c:v>
                </c:pt>
                <c:pt idx="1015">
                  <c:v>42836</c:v>
                </c:pt>
                <c:pt idx="1016">
                  <c:v>42837</c:v>
                </c:pt>
                <c:pt idx="1017">
                  <c:v>42838</c:v>
                </c:pt>
                <c:pt idx="1018">
                  <c:v>42839</c:v>
                </c:pt>
                <c:pt idx="1019">
                  <c:v>42840</c:v>
                </c:pt>
                <c:pt idx="1020">
                  <c:v>42841</c:v>
                </c:pt>
                <c:pt idx="1021">
                  <c:v>42842</c:v>
                </c:pt>
                <c:pt idx="1022">
                  <c:v>42843</c:v>
                </c:pt>
                <c:pt idx="1023">
                  <c:v>42844</c:v>
                </c:pt>
                <c:pt idx="1024">
                  <c:v>42845</c:v>
                </c:pt>
                <c:pt idx="1025">
                  <c:v>42846</c:v>
                </c:pt>
                <c:pt idx="1026">
                  <c:v>42847</c:v>
                </c:pt>
                <c:pt idx="1027">
                  <c:v>42848</c:v>
                </c:pt>
                <c:pt idx="1028">
                  <c:v>42849</c:v>
                </c:pt>
                <c:pt idx="1029">
                  <c:v>42850</c:v>
                </c:pt>
                <c:pt idx="1030">
                  <c:v>42851</c:v>
                </c:pt>
                <c:pt idx="1031">
                  <c:v>42852</c:v>
                </c:pt>
                <c:pt idx="1032">
                  <c:v>42853</c:v>
                </c:pt>
                <c:pt idx="1033">
                  <c:v>42854</c:v>
                </c:pt>
                <c:pt idx="1034">
                  <c:v>42855</c:v>
                </c:pt>
                <c:pt idx="1035">
                  <c:v>42856</c:v>
                </c:pt>
                <c:pt idx="1036">
                  <c:v>42857</c:v>
                </c:pt>
                <c:pt idx="1037">
                  <c:v>42858</c:v>
                </c:pt>
                <c:pt idx="1038">
                  <c:v>42859</c:v>
                </c:pt>
                <c:pt idx="1039">
                  <c:v>42860</c:v>
                </c:pt>
                <c:pt idx="1040">
                  <c:v>42861</c:v>
                </c:pt>
                <c:pt idx="1041">
                  <c:v>42862</c:v>
                </c:pt>
                <c:pt idx="1042">
                  <c:v>42863</c:v>
                </c:pt>
                <c:pt idx="1043">
                  <c:v>42864</c:v>
                </c:pt>
                <c:pt idx="1044">
                  <c:v>42865</c:v>
                </c:pt>
                <c:pt idx="1045">
                  <c:v>42866</c:v>
                </c:pt>
                <c:pt idx="1046">
                  <c:v>42867</c:v>
                </c:pt>
                <c:pt idx="1047">
                  <c:v>42868</c:v>
                </c:pt>
                <c:pt idx="1048">
                  <c:v>42869</c:v>
                </c:pt>
                <c:pt idx="1049">
                  <c:v>42870</c:v>
                </c:pt>
                <c:pt idx="1050">
                  <c:v>42871</c:v>
                </c:pt>
                <c:pt idx="1051">
                  <c:v>42872</c:v>
                </c:pt>
                <c:pt idx="1052">
                  <c:v>42873</c:v>
                </c:pt>
                <c:pt idx="1053">
                  <c:v>42874</c:v>
                </c:pt>
                <c:pt idx="1054">
                  <c:v>42875</c:v>
                </c:pt>
                <c:pt idx="1055">
                  <c:v>42876</c:v>
                </c:pt>
                <c:pt idx="1056">
                  <c:v>42877</c:v>
                </c:pt>
                <c:pt idx="1057">
                  <c:v>42878</c:v>
                </c:pt>
                <c:pt idx="1058">
                  <c:v>42879</c:v>
                </c:pt>
                <c:pt idx="1059">
                  <c:v>42880</c:v>
                </c:pt>
                <c:pt idx="1060">
                  <c:v>42881</c:v>
                </c:pt>
                <c:pt idx="1061">
                  <c:v>42882</c:v>
                </c:pt>
                <c:pt idx="1062">
                  <c:v>42883</c:v>
                </c:pt>
                <c:pt idx="1063">
                  <c:v>42884</c:v>
                </c:pt>
                <c:pt idx="1064">
                  <c:v>42885</c:v>
                </c:pt>
                <c:pt idx="1065">
                  <c:v>42886</c:v>
                </c:pt>
                <c:pt idx="1066">
                  <c:v>42887</c:v>
                </c:pt>
                <c:pt idx="1067">
                  <c:v>42888</c:v>
                </c:pt>
                <c:pt idx="1068">
                  <c:v>42889</c:v>
                </c:pt>
                <c:pt idx="1069">
                  <c:v>42890</c:v>
                </c:pt>
                <c:pt idx="1070">
                  <c:v>42891</c:v>
                </c:pt>
                <c:pt idx="1071">
                  <c:v>42892</c:v>
                </c:pt>
                <c:pt idx="1072">
                  <c:v>42893</c:v>
                </c:pt>
                <c:pt idx="1073">
                  <c:v>42894</c:v>
                </c:pt>
                <c:pt idx="1074">
                  <c:v>42895</c:v>
                </c:pt>
                <c:pt idx="1075">
                  <c:v>42896</c:v>
                </c:pt>
                <c:pt idx="1076">
                  <c:v>42897</c:v>
                </c:pt>
                <c:pt idx="1077">
                  <c:v>42898</c:v>
                </c:pt>
                <c:pt idx="1078">
                  <c:v>42899</c:v>
                </c:pt>
                <c:pt idx="1079">
                  <c:v>42900</c:v>
                </c:pt>
                <c:pt idx="1080">
                  <c:v>42901</c:v>
                </c:pt>
                <c:pt idx="1081">
                  <c:v>42902</c:v>
                </c:pt>
                <c:pt idx="1082">
                  <c:v>42903</c:v>
                </c:pt>
                <c:pt idx="1083">
                  <c:v>42904</c:v>
                </c:pt>
                <c:pt idx="1084">
                  <c:v>42905</c:v>
                </c:pt>
                <c:pt idx="1085">
                  <c:v>42906</c:v>
                </c:pt>
                <c:pt idx="1086">
                  <c:v>42907</c:v>
                </c:pt>
                <c:pt idx="1087">
                  <c:v>42908</c:v>
                </c:pt>
                <c:pt idx="1088">
                  <c:v>42909</c:v>
                </c:pt>
                <c:pt idx="1089">
                  <c:v>42910</c:v>
                </c:pt>
                <c:pt idx="1090">
                  <c:v>42911</c:v>
                </c:pt>
                <c:pt idx="1091">
                  <c:v>42912</c:v>
                </c:pt>
                <c:pt idx="1092">
                  <c:v>42913</c:v>
                </c:pt>
                <c:pt idx="1093">
                  <c:v>42914</c:v>
                </c:pt>
                <c:pt idx="1094">
                  <c:v>42915</c:v>
                </c:pt>
                <c:pt idx="1095">
                  <c:v>42916</c:v>
                </c:pt>
                <c:pt idx="1096">
                  <c:v>42917</c:v>
                </c:pt>
                <c:pt idx="1097">
                  <c:v>42918</c:v>
                </c:pt>
                <c:pt idx="1098">
                  <c:v>42919</c:v>
                </c:pt>
                <c:pt idx="1099">
                  <c:v>42920</c:v>
                </c:pt>
                <c:pt idx="1100">
                  <c:v>42921</c:v>
                </c:pt>
                <c:pt idx="1101">
                  <c:v>42922</c:v>
                </c:pt>
                <c:pt idx="1102">
                  <c:v>42923</c:v>
                </c:pt>
                <c:pt idx="1103">
                  <c:v>42924</c:v>
                </c:pt>
                <c:pt idx="1104">
                  <c:v>42925</c:v>
                </c:pt>
                <c:pt idx="1105">
                  <c:v>42926</c:v>
                </c:pt>
                <c:pt idx="1106">
                  <c:v>42927</c:v>
                </c:pt>
                <c:pt idx="1107">
                  <c:v>42928</c:v>
                </c:pt>
                <c:pt idx="1108">
                  <c:v>42929</c:v>
                </c:pt>
                <c:pt idx="1109">
                  <c:v>42930</c:v>
                </c:pt>
                <c:pt idx="1110">
                  <c:v>42931</c:v>
                </c:pt>
                <c:pt idx="1111">
                  <c:v>42932</c:v>
                </c:pt>
                <c:pt idx="1112">
                  <c:v>42933</c:v>
                </c:pt>
                <c:pt idx="1113">
                  <c:v>42934</c:v>
                </c:pt>
                <c:pt idx="1114">
                  <c:v>42935</c:v>
                </c:pt>
                <c:pt idx="1115">
                  <c:v>42936</c:v>
                </c:pt>
                <c:pt idx="1116">
                  <c:v>42937</c:v>
                </c:pt>
                <c:pt idx="1117">
                  <c:v>42938</c:v>
                </c:pt>
                <c:pt idx="1118">
                  <c:v>42939</c:v>
                </c:pt>
                <c:pt idx="1119">
                  <c:v>42940</c:v>
                </c:pt>
                <c:pt idx="1120">
                  <c:v>42941</c:v>
                </c:pt>
                <c:pt idx="1121">
                  <c:v>42942</c:v>
                </c:pt>
                <c:pt idx="1122">
                  <c:v>42943</c:v>
                </c:pt>
                <c:pt idx="1123">
                  <c:v>42944</c:v>
                </c:pt>
                <c:pt idx="1124">
                  <c:v>42945</c:v>
                </c:pt>
                <c:pt idx="1125">
                  <c:v>42946</c:v>
                </c:pt>
                <c:pt idx="1126">
                  <c:v>42947</c:v>
                </c:pt>
                <c:pt idx="1127">
                  <c:v>42948</c:v>
                </c:pt>
                <c:pt idx="1128">
                  <c:v>42949</c:v>
                </c:pt>
                <c:pt idx="1129">
                  <c:v>42950</c:v>
                </c:pt>
                <c:pt idx="1130">
                  <c:v>42951</c:v>
                </c:pt>
                <c:pt idx="1131">
                  <c:v>42952</c:v>
                </c:pt>
                <c:pt idx="1132">
                  <c:v>42953</c:v>
                </c:pt>
                <c:pt idx="1133">
                  <c:v>42954</c:v>
                </c:pt>
                <c:pt idx="1134">
                  <c:v>42955</c:v>
                </c:pt>
                <c:pt idx="1135">
                  <c:v>42956</c:v>
                </c:pt>
                <c:pt idx="1136">
                  <c:v>42957</c:v>
                </c:pt>
                <c:pt idx="1137">
                  <c:v>42958</c:v>
                </c:pt>
                <c:pt idx="1138">
                  <c:v>42959</c:v>
                </c:pt>
                <c:pt idx="1139">
                  <c:v>42960</c:v>
                </c:pt>
                <c:pt idx="1140">
                  <c:v>42961</c:v>
                </c:pt>
                <c:pt idx="1141">
                  <c:v>42962</c:v>
                </c:pt>
                <c:pt idx="1142">
                  <c:v>42963</c:v>
                </c:pt>
                <c:pt idx="1143">
                  <c:v>42964</c:v>
                </c:pt>
                <c:pt idx="1144">
                  <c:v>42965</c:v>
                </c:pt>
                <c:pt idx="1145">
                  <c:v>42966</c:v>
                </c:pt>
                <c:pt idx="1146">
                  <c:v>42967</c:v>
                </c:pt>
                <c:pt idx="1147">
                  <c:v>42968</c:v>
                </c:pt>
                <c:pt idx="1148">
                  <c:v>42969</c:v>
                </c:pt>
                <c:pt idx="1149">
                  <c:v>42970</c:v>
                </c:pt>
                <c:pt idx="1150">
                  <c:v>42971</c:v>
                </c:pt>
                <c:pt idx="1151">
                  <c:v>42972</c:v>
                </c:pt>
                <c:pt idx="1152">
                  <c:v>42973</c:v>
                </c:pt>
                <c:pt idx="1153">
                  <c:v>42974</c:v>
                </c:pt>
                <c:pt idx="1154">
                  <c:v>42975</c:v>
                </c:pt>
                <c:pt idx="1155">
                  <c:v>42976</c:v>
                </c:pt>
                <c:pt idx="1156">
                  <c:v>42977</c:v>
                </c:pt>
                <c:pt idx="1157">
                  <c:v>42978</c:v>
                </c:pt>
                <c:pt idx="1158">
                  <c:v>42979</c:v>
                </c:pt>
                <c:pt idx="1159">
                  <c:v>42980</c:v>
                </c:pt>
                <c:pt idx="1160">
                  <c:v>42981</c:v>
                </c:pt>
                <c:pt idx="1161">
                  <c:v>42982</c:v>
                </c:pt>
                <c:pt idx="1162">
                  <c:v>42983</c:v>
                </c:pt>
                <c:pt idx="1163">
                  <c:v>42984</c:v>
                </c:pt>
                <c:pt idx="1164">
                  <c:v>42985</c:v>
                </c:pt>
                <c:pt idx="1165">
                  <c:v>42986</c:v>
                </c:pt>
                <c:pt idx="1166">
                  <c:v>42987</c:v>
                </c:pt>
                <c:pt idx="1167">
                  <c:v>42988</c:v>
                </c:pt>
                <c:pt idx="1168">
                  <c:v>42989</c:v>
                </c:pt>
                <c:pt idx="1169">
                  <c:v>42990</c:v>
                </c:pt>
                <c:pt idx="1170">
                  <c:v>42991</c:v>
                </c:pt>
                <c:pt idx="1171">
                  <c:v>42992</c:v>
                </c:pt>
                <c:pt idx="1172">
                  <c:v>42993</c:v>
                </c:pt>
                <c:pt idx="1173">
                  <c:v>42994</c:v>
                </c:pt>
                <c:pt idx="1174">
                  <c:v>42995</c:v>
                </c:pt>
                <c:pt idx="1175">
                  <c:v>42996</c:v>
                </c:pt>
                <c:pt idx="1176">
                  <c:v>42997</c:v>
                </c:pt>
                <c:pt idx="1177">
                  <c:v>42998</c:v>
                </c:pt>
                <c:pt idx="1178">
                  <c:v>42999</c:v>
                </c:pt>
                <c:pt idx="1179">
                  <c:v>43000</c:v>
                </c:pt>
                <c:pt idx="1180">
                  <c:v>43001</c:v>
                </c:pt>
                <c:pt idx="1181">
                  <c:v>43002</c:v>
                </c:pt>
                <c:pt idx="1182">
                  <c:v>43003</c:v>
                </c:pt>
                <c:pt idx="1183">
                  <c:v>43004</c:v>
                </c:pt>
                <c:pt idx="1184">
                  <c:v>43005</c:v>
                </c:pt>
                <c:pt idx="1185">
                  <c:v>43006</c:v>
                </c:pt>
                <c:pt idx="1186">
                  <c:v>43007</c:v>
                </c:pt>
                <c:pt idx="1187">
                  <c:v>43008</c:v>
                </c:pt>
                <c:pt idx="1188">
                  <c:v>43009</c:v>
                </c:pt>
                <c:pt idx="1189">
                  <c:v>43010</c:v>
                </c:pt>
                <c:pt idx="1190">
                  <c:v>43011</c:v>
                </c:pt>
                <c:pt idx="1191">
                  <c:v>43012</c:v>
                </c:pt>
                <c:pt idx="1192">
                  <c:v>43013</c:v>
                </c:pt>
                <c:pt idx="1193">
                  <c:v>43014</c:v>
                </c:pt>
                <c:pt idx="1194">
                  <c:v>43015</c:v>
                </c:pt>
                <c:pt idx="1195">
                  <c:v>43016</c:v>
                </c:pt>
                <c:pt idx="1196">
                  <c:v>43017</c:v>
                </c:pt>
                <c:pt idx="1197">
                  <c:v>43018</c:v>
                </c:pt>
                <c:pt idx="1198">
                  <c:v>43019</c:v>
                </c:pt>
                <c:pt idx="1199">
                  <c:v>43020</c:v>
                </c:pt>
                <c:pt idx="1200">
                  <c:v>43021</c:v>
                </c:pt>
                <c:pt idx="1201">
                  <c:v>43022</c:v>
                </c:pt>
                <c:pt idx="1202">
                  <c:v>43023</c:v>
                </c:pt>
                <c:pt idx="1203">
                  <c:v>43024</c:v>
                </c:pt>
                <c:pt idx="1204">
                  <c:v>43025</c:v>
                </c:pt>
                <c:pt idx="1205">
                  <c:v>43026</c:v>
                </c:pt>
                <c:pt idx="1206">
                  <c:v>43027</c:v>
                </c:pt>
                <c:pt idx="1207">
                  <c:v>43028</c:v>
                </c:pt>
                <c:pt idx="1208">
                  <c:v>43029</c:v>
                </c:pt>
                <c:pt idx="1209">
                  <c:v>43030</c:v>
                </c:pt>
                <c:pt idx="1210">
                  <c:v>43031</c:v>
                </c:pt>
                <c:pt idx="1211">
                  <c:v>43032</c:v>
                </c:pt>
                <c:pt idx="1212">
                  <c:v>43033</c:v>
                </c:pt>
                <c:pt idx="1213">
                  <c:v>43034</c:v>
                </c:pt>
                <c:pt idx="1214">
                  <c:v>43035</c:v>
                </c:pt>
                <c:pt idx="1215">
                  <c:v>43036</c:v>
                </c:pt>
                <c:pt idx="1216">
                  <c:v>43037</c:v>
                </c:pt>
                <c:pt idx="1217">
                  <c:v>43038</c:v>
                </c:pt>
                <c:pt idx="1218">
                  <c:v>43039</c:v>
                </c:pt>
                <c:pt idx="1219">
                  <c:v>43040</c:v>
                </c:pt>
                <c:pt idx="1220">
                  <c:v>43041</c:v>
                </c:pt>
                <c:pt idx="1221">
                  <c:v>43042</c:v>
                </c:pt>
                <c:pt idx="1222">
                  <c:v>43043</c:v>
                </c:pt>
                <c:pt idx="1223">
                  <c:v>43044</c:v>
                </c:pt>
                <c:pt idx="1224">
                  <c:v>43045</c:v>
                </c:pt>
                <c:pt idx="1225">
                  <c:v>43046</c:v>
                </c:pt>
                <c:pt idx="1226">
                  <c:v>43047</c:v>
                </c:pt>
                <c:pt idx="1227">
                  <c:v>43048</c:v>
                </c:pt>
                <c:pt idx="1228">
                  <c:v>43049</c:v>
                </c:pt>
                <c:pt idx="1229">
                  <c:v>43050</c:v>
                </c:pt>
                <c:pt idx="1230">
                  <c:v>43051</c:v>
                </c:pt>
                <c:pt idx="1231">
                  <c:v>43052</c:v>
                </c:pt>
                <c:pt idx="1232">
                  <c:v>43053</c:v>
                </c:pt>
                <c:pt idx="1233">
                  <c:v>43054</c:v>
                </c:pt>
                <c:pt idx="1234">
                  <c:v>43055</c:v>
                </c:pt>
                <c:pt idx="1235">
                  <c:v>43056</c:v>
                </c:pt>
                <c:pt idx="1236">
                  <c:v>43057</c:v>
                </c:pt>
                <c:pt idx="1237">
                  <c:v>43058</c:v>
                </c:pt>
                <c:pt idx="1238">
                  <c:v>43059</c:v>
                </c:pt>
                <c:pt idx="1239">
                  <c:v>43060</c:v>
                </c:pt>
                <c:pt idx="1240">
                  <c:v>43061</c:v>
                </c:pt>
                <c:pt idx="1241">
                  <c:v>43062</c:v>
                </c:pt>
                <c:pt idx="1242">
                  <c:v>43063</c:v>
                </c:pt>
                <c:pt idx="1243">
                  <c:v>43064</c:v>
                </c:pt>
                <c:pt idx="1244">
                  <c:v>43065</c:v>
                </c:pt>
                <c:pt idx="1245">
                  <c:v>43066</c:v>
                </c:pt>
                <c:pt idx="1246">
                  <c:v>43067</c:v>
                </c:pt>
                <c:pt idx="1247">
                  <c:v>43068</c:v>
                </c:pt>
                <c:pt idx="1248">
                  <c:v>43069</c:v>
                </c:pt>
                <c:pt idx="1249">
                  <c:v>43070</c:v>
                </c:pt>
                <c:pt idx="1250">
                  <c:v>43071</c:v>
                </c:pt>
                <c:pt idx="1251">
                  <c:v>43072</c:v>
                </c:pt>
                <c:pt idx="1252">
                  <c:v>43073</c:v>
                </c:pt>
                <c:pt idx="1253">
                  <c:v>43074</c:v>
                </c:pt>
                <c:pt idx="1254">
                  <c:v>43075</c:v>
                </c:pt>
                <c:pt idx="1255">
                  <c:v>43076</c:v>
                </c:pt>
                <c:pt idx="1256">
                  <c:v>43077</c:v>
                </c:pt>
                <c:pt idx="1257">
                  <c:v>43078</c:v>
                </c:pt>
                <c:pt idx="1258">
                  <c:v>43079</c:v>
                </c:pt>
                <c:pt idx="1259">
                  <c:v>43080</c:v>
                </c:pt>
                <c:pt idx="1260">
                  <c:v>43081</c:v>
                </c:pt>
                <c:pt idx="1261">
                  <c:v>43082</c:v>
                </c:pt>
                <c:pt idx="1262">
                  <c:v>43083</c:v>
                </c:pt>
                <c:pt idx="1263">
                  <c:v>43084</c:v>
                </c:pt>
                <c:pt idx="1264">
                  <c:v>43085</c:v>
                </c:pt>
                <c:pt idx="1265">
                  <c:v>43086</c:v>
                </c:pt>
                <c:pt idx="1266">
                  <c:v>43087</c:v>
                </c:pt>
                <c:pt idx="1267">
                  <c:v>43088</c:v>
                </c:pt>
                <c:pt idx="1268">
                  <c:v>43089</c:v>
                </c:pt>
                <c:pt idx="1269">
                  <c:v>43090</c:v>
                </c:pt>
                <c:pt idx="1270">
                  <c:v>43091</c:v>
                </c:pt>
                <c:pt idx="1271">
                  <c:v>43092</c:v>
                </c:pt>
                <c:pt idx="1272">
                  <c:v>43093</c:v>
                </c:pt>
                <c:pt idx="1273">
                  <c:v>43094</c:v>
                </c:pt>
                <c:pt idx="1274">
                  <c:v>43095</c:v>
                </c:pt>
                <c:pt idx="1275">
                  <c:v>43096</c:v>
                </c:pt>
                <c:pt idx="1276">
                  <c:v>43097</c:v>
                </c:pt>
                <c:pt idx="1277">
                  <c:v>43098</c:v>
                </c:pt>
                <c:pt idx="1278">
                  <c:v>43099</c:v>
                </c:pt>
                <c:pt idx="1279">
                  <c:v>43100</c:v>
                </c:pt>
                <c:pt idx="1280">
                  <c:v>43101</c:v>
                </c:pt>
                <c:pt idx="1281">
                  <c:v>43102</c:v>
                </c:pt>
                <c:pt idx="1282">
                  <c:v>43103</c:v>
                </c:pt>
                <c:pt idx="1283">
                  <c:v>43104</c:v>
                </c:pt>
                <c:pt idx="1284">
                  <c:v>43105</c:v>
                </c:pt>
                <c:pt idx="1285">
                  <c:v>43106</c:v>
                </c:pt>
                <c:pt idx="1286">
                  <c:v>43107</c:v>
                </c:pt>
                <c:pt idx="1287">
                  <c:v>43108</c:v>
                </c:pt>
                <c:pt idx="1288">
                  <c:v>43109</c:v>
                </c:pt>
                <c:pt idx="1289">
                  <c:v>43110</c:v>
                </c:pt>
                <c:pt idx="1290">
                  <c:v>43111</c:v>
                </c:pt>
                <c:pt idx="1291">
                  <c:v>43112</c:v>
                </c:pt>
                <c:pt idx="1292">
                  <c:v>43113</c:v>
                </c:pt>
                <c:pt idx="1293">
                  <c:v>43114</c:v>
                </c:pt>
                <c:pt idx="1294">
                  <c:v>43115</c:v>
                </c:pt>
                <c:pt idx="1295">
                  <c:v>43116</c:v>
                </c:pt>
                <c:pt idx="1296">
                  <c:v>43117</c:v>
                </c:pt>
                <c:pt idx="1297">
                  <c:v>43118</c:v>
                </c:pt>
                <c:pt idx="1298">
                  <c:v>43119</c:v>
                </c:pt>
                <c:pt idx="1299">
                  <c:v>43120</c:v>
                </c:pt>
                <c:pt idx="1300">
                  <c:v>43121</c:v>
                </c:pt>
                <c:pt idx="1301">
                  <c:v>43122</c:v>
                </c:pt>
                <c:pt idx="1302">
                  <c:v>43123</c:v>
                </c:pt>
                <c:pt idx="1303">
                  <c:v>43124</c:v>
                </c:pt>
                <c:pt idx="1304">
                  <c:v>43125</c:v>
                </c:pt>
                <c:pt idx="1305">
                  <c:v>43126</c:v>
                </c:pt>
                <c:pt idx="1306">
                  <c:v>43127</c:v>
                </c:pt>
                <c:pt idx="1307">
                  <c:v>43128</c:v>
                </c:pt>
                <c:pt idx="1308">
                  <c:v>43129</c:v>
                </c:pt>
                <c:pt idx="1309">
                  <c:v>43130</c:v>
                </c:pt>
                <c:pt idx="1310">
                  <c:v>43131</c:v>
                </c:pt>
                <c:pt idx="1311">
                  <c:v>43132</c:v>
                </c:pt>
                <c:pt idx="1312">
                  <c:v>43133</c:v>
                </c:pt>
                <c:pt idx="1313">
                  <c:v>43134</c:v>
                </c:pt>
                <c:pt idx="1314">
                  <c:v>43135</c:v>
                </c:pt>
                <c:pt idx="1315">
                  <c:v>43136</c:v>
                </c:pt>
                <c:pt idx="1316">
                  <c:v>43137</c:v>
                </c:pt>
                <c:pt idx="1317">
                  <c:v>43138</c:v>
                </c:pt>
                <c:pt idx="1318">
                  <c:v>43139</c:v>
                </c:pt>
                <c:pt idx="1319">
                  <c:v>43140</c:v>
                </c:pt>
                <c:pt idx="1320">
                  <c:v>43141</c:v>
                </c:pt>
                <c:pt idx="1321">
                  <c:v>43142</c:v>
                </c:pt>
                <c:pt idx="1322">
                  <c:v>43143</c:v>
                </c:pt>
                <c:pt idx="1323">
                  <c:v>43144</c:v>
                </c:pt>
                <c:pt idx="1324">
                  <c:v>43145</c:v>
                </c:pt>
                <c:pt idx="1325">
                  <c:v>43146</c:v>
                </c:pt>
                <c:pt idx="1326">
                  <c:v>43147</c:v>
                </c:pt>
                <c:pt idx="1327">
                  <c:v>43148</c:v>
                </c:pt>
                <c:pt idx="1328">
                  <c:v>43149</c:v>
                </c:pt>
                <c:pt idx="1329">
                  <c:v>43150</c:v>
                </c:pt>
                <c:pt idx="1330">
                  <c:v>43151</c:v>
                </c:pt>
                <c:pt idx="1331">
                  <c:v>43152</c:v>
                </c:pt>
                <c:pt idx="1332">
                  <c:v>43153</c:v>
                </c:pt>
                <c:pt idx="1333">
                  <c:v>43154</c:v>
                </c:pt>
                <c:pt idx="1334">
                  <c:v>43155</c:v>
                </c:pt>
                <c:pt idx="1335">
                  <c:v>43156</c:v>
                </c:pt>
                <c:pt idx="1336">
                  <c:v>43157</c:v>
                </c:pt>
                <c:pt idx="1337">
                  <c:v>43158</c:v>
                </c:pt>
                <c:pt idx="1338">
                  <c:v>43159</c:v>
                </c:pt>
                <c:pt idx="1339">
                  <c:v>43160</c:v>
                </c:pt>
                <c:pt idx="1340">
                  <c:v>43161</c:v>
                </c:pt>
                <c:pt idx="1341">
                  <c:v>43162</c:v>
                </c:pt>
                <c:pt idx="1342">
                  <c:v>43163</c:v>
                </c:pt>
                <c:pt idx="1343">
                  <c:v>43164</c:v>
                </c:pt>
                <c:pt idx="1344">
                  <c:v>43165</c:v>
                </c:pt>
                <c:pt idx="1345">
                  <c:v>43166</c:v>
                </c:pt>
                <c:pt idx="1346">
                  <c:v>43167</c:v>
                </c:pt>
                <c:pt idx="1347">
                  <c:v>43168</c:v>
                </c:pt>
                <c:pt idx="1348">
                  <c:v>43169</c:v>
                </c:pt>
                <c:pt idx="1349">
                  <c:v>43170</c:v>
                </c:pt>
                <c:pt idx="1350">
                  <c:v>43171</c:v>
                </c:pt>
                <c:pt idx="1351">
                  <c:v>43172</c:v>
                </c:pt>
                <c:pt idx="1352">
                  <c:v>43173</c:v>
                </c:pt>
                <c:pt idx="1353">
                  <c:v>43174</c:v>
                </c:pt>
                <c:pt idx="1354">
                  <c:v>43175</c:v>
                </c:pt>
                <c:pt idx="1355">
                  <c:v>43176</c:v>
                </c:pt>
                <c:pt idx="1356">
                  <c:v>43177</c:v>
                </c:pt>
                <c:pt idx="1357">
                  <c:v>43178</c:v>
                </c:pt>
                <c:pt idx="1358">
                  <c:v>43179</c:v>
                </c:pt>
                <c:pt idx="1359">
                  <c:v>43180</c:v>
                </c:pt>
                <c:pt idx="1360">
                  <c:v>43181</c:v>
                </c:pt>
                <c:pt idx="1361">
                  <c:v>43182</c:v>
                </c:pt>
                <c:pt idx="1362">
                  <c:v>43183</c:v>
                </c:pt>
                <c:pt idx="1363">
                  <c:v>43184</c:v>
                </c:pt>
                <c:pt idx="1364">
                  <c:v>43185</c:v>
                </c:pt>
                <c:pt idx="1365">
                  <c:v>43186</c:v>
                </c:pt>
                <c:pt idx="1366">
                  <c:v>43187</c:v>
                </c:pt>
                <c:pt idx="1367">
                  <c:v>43188</c:v>
                </c:pt>
                <c:pt idx="1368">
                  <c:v>43189</c:v>
                </c:pt>
                <c:pt idx="1369">
                  <c:v>43190</c:v>
                </c:pt>
                <c:pt idx="1370">
                  <c:v>43191</c:v>
                </c:pt>
                <c:pt idx="1371">
                  <c:v>43192</c:v>
                </c:pt>
                <c:pt idx="1372">
                  <c:v>43193</c:v>
                </c:pt>
                <c:pt idx="1373">
                  <c:v>43194</c:v>
                </c:pt>
                <c:pt idx="1374">
                  <c:v>43195</c:v>
                </c:pt>
                <c:pt idx="1375">
                  <c:v>43196</c:v>
                </c:pt>
                <c:pt idx="1376">
                  <c:v>43197</c:v>
                </c:pt>
                <c:pt idx="1377">
                  <c:v>43198</c:v>
                </c:pt>
                <c:pt idx="1378">
                  <c:v>43199</c:v>
                </c:pt>
                <c:pt idx="1379">
                  <c:v>43200</c:v>
                </c:pt>
                <c:pt idx="1380">
                  <c:v>43201</c:v>
                </c:pt>
                <c:pt idx="1381">
                  <c:v>43202</c:v>
                </c:pt>
                <c:pt idx="1382">
                  <c:v>43203</c:v>
                </c:pt>
                <c:pt idx="1383">
                  <c:v>43204</c:v>
                </c:pt>
                <c:pt idx="1384">
                  <c:v>43205</c:v>
                </c:pt>
                <c:pt idx="1385">
                  <c:v>43206</c:v>
                </c:pt>
                <c:pt idx="1386">
                  <c:v>43207</c:v>
                </c:pt>
                <c:pt idx="1387">
                  <c:v>43208</c:v>
                </c:pt>
                <c:pt idx="1388">
                  <c:v>43209</c:v>
                </c:pt>
                <c:pt idx="1389">
                  <c:v>43210</c:v>
                </c:pt>
                <c:pt idx="1390">
                  <c:v>43211</c:v>
                </c:pt>
                <c:pt idx="1391">
                  <c:v>43212</c:v>
                </c:pt>
                <c:pt idx="1392">
                  <c:v>43213</c:v>
                </c:pt>
                <c:pt idx="1393">
                  <c:v>43214</c:v>
                </c:pt>
                <c:pt idx="1394">
                  <c:v>43215</c:v>
                </c:pt>
                <c:pt idx="1395">
                  <c:v>43216</c:v>
                </c:pt>
                <c:pt idx="1396">
                  <c:v>43217</c:v>
                </c:pt>
                <c:pt idx="1397">
                  <c:v>43218</c:v>
                </c:pt>
                <c:pt idx="1398">
                  <c:v>43219</c:v>
                </c:pt>
                <c:pt idx="1399">
                  <c:v>43220</c:v>
                </c:pt>
                <c:pt idx="1400">
                  <c:v>43221</c:v>
                </c:pt>
                <c:pt idx="1401">
                  <c:v>43222</c:v>
                </c:pt>
                <c:pt idx="1402">
                  <c:v>43223</c:v>
                </c:pt>
                <c:pt idx="1403">
                  <c:v>43224</c:v>
                </c:pt>
                <c:pt idx="1404">
                  <c:v>43225</c:v>
                </c:pt>
                <c:pt idx="1405">
                  <c:v>43226</c:v>
                </c:pt>
                <c:pt idx="1406">
                  <c:v>43227</c:v>
                </c:pt>
                <c:pt idx="1407">
                  <c:v>43228</c:v>
                </c:pt>
                <c:pt idx="1408">
                  <c:v>43229</c:v>
                </c:pt>
                <c:pt idx="1409">
                  <c:v>43230</c:v>
                </c:pt>
                <c:pt idx="1410">
                  <c:v>43231</c:v>
                </c:pt>
                <c:pt idx="1411">
                  <c:v>43232</c:v>
                </c:pt>
                <c:pt idx="1412">
                  <c:v>43233</c:v>
                </c:pt>
                <c:pt idx="1413">
                  <c:v>43234</c:v>
                </c:pt>
                <c:pt idx="1414">
                  <c:v>43235</c:v>
                </c:pt>
                <c:pt idx="1415">
                  <c:v>43236</c:v>
                </c:pt>
                <c:pt idx="1416">
                  <c:v>43237</c:v>
                </c:pt>
                <c:pt idx="1417">
                  <c:v>43238</c:v>
                </c:pt>
                <c:pt idx="1418">
                  <c:v>43239</c:v>
                </c:pt>
                <c:pt idx="1419">
                  <c:v>43240</c:v>
                </c:pt>
                <c:pt idx="1420">
                  <c:v>43241</c:v>
                </c:pt>
                <c:pt idx="1421">
                  <c:v>43242</c:v>
                </c:pt>
                <c:pt idx="1422">
                  <c:v>43243</c:v>
                </c:pt>
                <c:pt idx="1423">
                  <c:v>43244</c:v>
                </c:pt>
                <c:pt idx="1424">
                  <c:v>43245</c:v>
                </c:pt>
                <c:pt idx="1425">
                  <c:v>43246</c:v>
                </c:pt>
                <c:pt idx="1426">
                  <c:v>43247</c:v>
                </c:pt>
                <c:pt idx="1427">
                  <c:v>43248</c:v>
                </c:pt>
                <c:pt idx="1428">
                  <c:v>43249</c:v>
                </c:pt>
                <c:pt idx="1429">
                  <c:v>43250</c:v>
                </c:pt>
                <c:pt idx="1430">
                  <c:v>43251</c:v>
                </c:pt>
                <c:pt idx="1431">
                  <c:v>43252</c:v>
                </c:pt>
                <c:pt idx="1432">
                  <c:v>43253</c:v>
                </c:pt>
                <c:pt idx="1433">
                  <c:v>43254</c:v>
                </c:pt>
                <c:pt idx="1434">
                  <c:v>43255</c:v>
                </c:pt>
                <c:pt idx="1435">
                  <c:v>43256</c:v>
                </c:pt>
                <c:pt idx="1436">
                  <c:v>43257</c:v>
                </c:pt>
                <c:pt idx="1437">
                  <c:v>43258</c:v>
                </c:pt>
                <c:pt idx="1438">
                  <c:v>43259</c:v>
                </c:pt>
                <c:pt idx="1439">
                  <c:v>43260</c:v>
                </c:pt>
                <c:pt idx="1440">
                  <c:v>43261</c:v>
                </c:pt>
                <c:pt idx="1441">
                  <c:v>43262</c:v>
                </c:pt>
                <c:pt idx="1442">
                  <c:v>43263</c:v>
                </c:pt>
                <c:pt idx="1443">
                  <c:v>43264</c:v>
                </c:pt>
                <c:pt idx="1444">
                  <c:v>43265</c:v>
                </c:pt>
                <c:pt idx="1445">
                  <c:v>43266</c:v>
                </c:pt>
                <c:pt idx="1446">
                  <c:v>43267</c:v>
                </c:pt>
                <c:pt idx="1447">
                  <c:v>43268</c:v>
                </c:pt>
                <c:pt idx="1448">
                  <c:v>43269</c:v>
                </c:pt>
                <c:pt idx="1449">
                  <c:v>43270</c:v>
                </c:pt>
                <c:pt idx="1450">
                  <c:v>43271</c:v>
                </c:pt>
                <c:pt idx="1451">
                  <c:v>43272</c:v>
                </c:pt>
                <c:pt idx="1452">
                  <c:v>43273</c:v>
                </c:pt>
                <c:pt idx="1453">
                  <c:v>43274</c:v>
                </c:pt>
                <c:pt idx="1454">
                  <c:v>43275</c:v>
                </c:pt>
                <c:pt idx="1455">
                  <c:v>43276</c:v>
                </c:pt>
                <c:pt idx="1456">
                  <c:v>43277</c:v>
                </c:pt>
                <c:pt idx="1457">
                  <c:v>43278</c:v>
                </c:pt>
                <c:pt idx="1458">
                  <c:v>43279</c:v>
                </c:pt>
                <c:pt idx="1459">
                  <c:v>43280</c:v>
                </c:pt>
                <c:pt idx="1460">
                  <c:v>43281</c:v>
                </c:pt>
                <c:pt idx="1461">
                  <c:v>43282</c:v>
                </c:pt>
                <c:pt idx="1462">
                  <c:v>43283</c:v>
                </c:pt>
                <c:pt idx="1463">
                  <c:v>43284</c:v>
                </c:pt>
                <c:pt idx="1464">
                  <c:v>43285</c:v>
                </c:pt>
                <c:pt idx="1465">
                  <c:v>43286</c:v>
                </c:pt>
                <c:pt idx="1466">
                  <c:v>43287</c:v>
                </c:pt>
                <c:pt idx="1467">
                  <c:v>43288</c:v>
                </c:pt>
                <c:pt idx="1468">
                  <c:v>43289</c:v>
                </c:pt>
                <c:pt idx="1469">
                  <c:v>43290</c:v>
                </c:pt>
                <c:pt idx="1470">
                  <c:v>43291</c:v>
                </c:pt>
                <c:pt idx="1471">
                  <c:v>43292</c:v>
                </c:pt>
                <c:pt idx="1472">
                  <c:v>43293</c:v>
                </c:pt>
                <c:pt idx="1473">
                  <c:v>43294</c:v>
                </c:pt>
                <c:pt idx="1474">
                  <c:v>43295</c:v>
                </c:pt>
                <c:pt idx="1475">
                  <c:v>43296</c:v>
                </c:pt>
                <c:pt idx="1476">
                  <c:v>43297</c:v>
                </c:pt>
                <c:pt idx="1477">
                  <c:v>43298</c:v>
                </c:pt>
                <c:pt idx="1478">
                  <c:v>43299</c:v>
                </c:pt>
                <c:pt idx="1479">
                  <c:v>43300</c:v>
                </c:pt>
                <c:pt idx="1480">
                  <c:v>43301</c:v>
                </c:pt>
                <c:pt idx="1481">
                  <c:v>43302</c:v>
                </c:pt>
                <c:pt idx="1482">
                  <c:v>43303</c:v>
                </c:pt>
                <c:pt idx="1483">
                  <c:v>43304</c:v>
                </c:pt>
                <c:pt idx="1484">
                  <c:v>43305</c:v>
                </c:pt>
                <c:pt idx="1485">
                  <c:v>43306</c:v>
                </c:pt>
                <c:pt idx="1486">
                  <c:v>43307</c:v>
                </c:pt>
                <c:pt idx="1487">
                  <c:v>43308</c:v>
                </c:pt>
                <c:pt idx="1488">
                  <c:v>43309</c:v>
                </c:pt>
                <c:pt idx="1489">
                  <c:v>43310</c:v>
                </c:pt>
                <c:pt idx="1490">
                  <c:v>43311</c:v>
                </c:pt>
                <c:pt idx="1491">
                  <c:v>43312</c:v>
                </c:pt>
                <c:pt idx="1492">
                  <c:v>43313</c:v>
                </c:pt>
                <c:pt idx="1493">
                  <c:v>43314</c:v>
                </c:pt>
                <c:pt idx="1494">
                  <c:v>43315</c:v>
                </c:pt>
                <c:pt idx="1495">
                  <c:v>43316</c:v>
                </c:pt>
                <c:pt idx="1496">
                  <c:v>43317</c:v>
                </c:pt>
                <c:pt idx="1497">
                  <c:v>43318</c:v>
                </c:pt>
                <c:pt idx="1498">
                  <c:v>43319</c:v>
                </c:pt>
                <c:pt idx="1499">
                  <c:v>43320</c:v>
                </c:pt>
                <c:pt idx="1500">
                  <c:v>43321</c:v>
                </c:pt>
                <c:pt idx="1501">
                  <c:v>43322</c:v>
                </c:pt>
                <c:pt idx="1502">
                  <c:v>43323</c:v>
                </c:pt>
                <c:pt idx="1503">
                  <c:v>43324</c:v>
                </c:pt>
                <c:pt idx="1504">
                  <c:v>43325</c:v>
                </c:pt>
                <c:pt idx="1505">
                  <c:v>43326</c:v>
                </c:pt>
                <c:pt idx="1506">
                  <c:v>43327</c:v>
                </c:pt>
                <c:pt idx="1507">
                  <c:v>43328</c:v>
                </c:pt>
                <c:pt idx="1508">
                  <c:v>43329</c:v>
                </c:pt>
                <c:pt idx="1509">
                  <c:v>43330</c:v>
                </c:pt>
                <c:pt idx="1510">
                  <c:v>43331</c:v>
                </c:pt>
                <c:pt idx="1511">
                  <c:v>43332</c:v>
                </c:pt>
                <c:pt idx="1512">
                  <c:v>43333</c:v>
                </c:pt>
                <c:pt idx="1513">
                  <c:v>43334</c:v>
                </c:pt>
                <c:pt idx="1514">
                  <c:v>43335</c:v>
                </c:pt>
                <c:pt idx="1515">
                  <c:v>43336</c:v>
                </c:pt>
                <c:pt idx="1516">
                  <c:v>43337</c:v>
                </c:pt>
                <c:pt idx="1517">
                  <c:v>43338</c:v>
                </c:pt>
                <c:pt idx="1518">
                  <c:v>43339</c:v>
                </c:pt>
                <c:pt idx="1519">
                  <c:v>43340</c:v>
                </c:pt>
                <c:pt idx="1520">
                  <c:v>43341</c:v>
                </c:pt>
                <c:pt idx="1521">
                  <c:v>43342</c:v>
                </c:pt>
                <c:pt idx="1522">
                  <c:v>43343</c:v>
                </c:pt>
                <c:pt idx="1523">
                  <c:v>43344</c:v>
                </c:pt>
                <c:pt idx="1524">
                  <c:v>43345</c:v>
                </c:pt>
                <c:pt idx="1525">
                  <c:v>43346</c:v>
                </c:pt>
                <c:pt idx="1526">
                  <c:v>43347</c:v>
                </c:pt>
                <c:pt idx="1527">
                  <c:v>43348</c:v>
                </c:pt>
                <c:pt idx="1528">
                  <c:v>43349</c:v>
                </c:pt>
                <c:pt idx="1529">
                  <c:v>43350</c:v>
                </c:pt>
                <c:pt idx="1530">
                  <c:v>43351</c:v>
                </c:pt>
                <c:pt idx="1531">
                  <c:v>43352</c:v>
                </c:pt>
                <c:pt idx="1532">
                  <c:v>43353</c:v>
                </c:pt>
                <c:pt idx="1533">
                  <c:v>43354</c:v>
                </c:pt>
                <c:pt idx="1534">
                  <c:v>43355</c:v>
                </c:pt>
                <c:pt idx="1535">
                  <c:v>43356</c:v>
                </c:pt>
                <c:pt idx="1536">
                  <c:v>43357</c:v>
                </c:pt>
                <c:pt idx="1537">
                  <c:v>43358</c:v>
                </c:pt>
                <c:pt idx="1538">
                  <c:v>43359</c:v>
                </c:pt>
                <c:pt idx="1539">
                  <c:v>43360</c:v>
                </c:pt>
                <c:pt idx="1540">
                  <c:v>43361</c:v>
                </c:pt>
                <c:pt idx="1541">
                  <c:v>43362</c:v>
                </c:pt>
                <c:pt idx="1542">
                  <c:v>43363</c:v>
                </c:pt>
                <c:pt idx="1543">
                  <c:v>43364</c:v>
                </c:pt>
                <c:pt idx="1544">
                  <c:v>43365</c:v>
                </c:pt>
                <c:pt idx="1545">
                  <c:v>43366</c:v>
                </c:pt>
                <c:pt idx="1546">
                  <c:v>43367</c:v>
                </c:pt>
                <c:pt idx="1547">
                  <c:v>43368</c:v>
                </c:pt>
                <c:pt idx="1548">
                  <c:v>43369</c:v>
                </c:pt>
                <c:pt idx="1549">
                  <c:v>43370</c:v>
                </c:pt>
                <c:pt idx="1550">
                  <c:v>43371</c:v>
                </c:pt>
                <c:pt idx="1551">
                  <c:v>43372</c:v>
                </c:pt>
                <c:pt idx="1552">
                  <c:v>43373</c:v>
                </c:pt>
                <c:pt idx="1553">
                  <c:v>43374</c:v>
                </c:pt>
                <c:pt idx="1554">
                  <c:v>43375</c:v>
                </c:pt>
                <c:pt idx="1555">
                  <c:v>43376</c:v>
                </c:pt>
                <c:pt idx="1556">
                  <c:v>43377</c:v>
                </c:pt>
                <c:pt idx="1557">
                  <c:v>43378</c:v>
                </c:pt>
                <c:pt idx="1558">
                  <c:v>43379</c:v>
                </c:pt>
                <c:pt idx="1559">
                  <c:v>43380</c:v>
                </c:pt>
                <c:pt idx="1560">
                  <c:v>43381</c:v>
                </c:pt>
                <c:pt idx="1561">
                  <c:v>43382</c:v>
                </c:pt>
                <c:pt idx="1562">
                  <c:v>43383</c:v>
                </c:pt>
                <c:pt idx="1563">
                  <c:v>43384</c:v>
                </c:pt>
                <c:pt idx="1564">
                  <c:v>43385</c:v>
                </c:pt>
                <c:pt idx="1565">
                  <c:v>43386</c:v>
                </c:pt>
                <c:pt idx="1566">
                  <c:v>43387</c:v>
                </c:pt>
                <c:pt idx="1567">
                  <c:v>43388</c:v>
                </c:pt>
                <c:pt idx="1568">
                  <c:v>43389</c:v>
                </c:pt>
                <c:pt idx="1569">
                  <c:v>43390</c:v>
                </c:pt>
                <c:pt idx="1570">
                  <c:v>43391</c:v>
                </c:pt>
                <c:pt idx="1571">
                  <c:v>43392</c:v>
                </c:pt>
                <c:pt idx="1572">
                  <c:v>43393</c:v>
                </c:pt>
                <c:pt idx="1573">
                  <c:v>43394</c:v>
                </c:pt>
                <c:pt idx="1574">
                  <c:v>43395</c:v>
                </c:pt>
                <c:pt idx="1575">
                  <c:v>43396</c:v>
                </c:pt>
                <c:pt idx="1576">
                  <c:v>43397</c:v>
                </c:pt>
                <c:pt idx="1577">
                  <c:v>43398</c:v>
                </c:pt>
                <c:pt idx="1578">
                  <c:v>43399</c:v>
                </c:pt>
                <c:pt idx="1579">
                  <c:v>43400</c:v>
                </c:pt>
                <c:pt idx="1580">
                  <c:v>43401</c:v>
                </c:pt>
                <c:pt idx="1581">
                  <c:v>43402</c:v>
                </c:pt>
                <c:pt idx="1582">
                  <c:v>43403</c:v>
                </c:pt>
                <c:pt idx="1583">
                  <c:v>43404</c:v>
                </c:pt>
                <c:pt idx="1584">
                  <c:v>43405</c:v>
                </c:pt>
                <c:pt idx="1585">
                  <c:v>43406</c:v>
                </c:pt>
                <c:pt idx="1586">
                  <c:v>43407</c:v>
                </c:pt>
                <c:pt idx="1587">
                  <c:v>43408</c:v>
                </c:pt>
                <c:pt idx="1588">
                  <c:v>43409</c:v>
                </c:pt>
                <c:pt idx="1589">
                  <c:v>43410</c:v>
                </c:pt>
                <c:pt idx="1590">
                  <c:v>43411</c:v>
                </c:pt>
                <c:pt idx="1591">
                  <c:v>43412</c:v>
                </c:pt>
                <c:pt idx="1592">
                  <c:v>43413</c:v>
                </c:pt>
                <c:pt idx="1593">
                  <c:v>43414</c:v>
                </c:pt>
                <c:pt idx="1594">
                  <c:v>43415</c:v>
                </c:pt>
                <c:pt idx="1595">
                  <c:v>43416</c:v>
                </c:pt>
                <c:pt idx="1596">
                  <c:v>43417</c:v>
                </c:pt>
                <c:pt idx="1597">
                  <c:v>43418</c:v>
                </c:pt>
                <c:pt idx="1598">
                  <c:v>43419</c:v>
                </c:pt>
                <c:pt idx="1599">
                  <c:v>43420</c:v>
                </c:pt>
                <c:pt idx="1600">
                  <c:v>43421</c:v>
                </c:pt>
                <c:pt idx="1601">
                  <c:v>43422</c:v>
                </c:pt>
                <c:pt idx="1602">
                  <c:v>43423</c:v>
                </c:pt>
                <c:pt idx="1603">
                  <c:v>43424</c:v>
                </c:pt>
                <c:pt idx="1604">
                  <c:v>43425</c:v>
                </c:pt>
                <c:pt idx="1605">
                  <c:v>43426</c:v>
                </c:pt>
                <c:pt idx="1606">
                  <c:v>43427</c:v>
                </c:pt>
                <c:pt idx="1607">
                  <c:v>43428</c:v>
                </c:pt>
                <c:pt idx="1608">
                  <c:v>43429</c:v>
                </c:pt>
                <c:pt idx="1609">
                  <c:v>43430</c:v>
                </c:pt>
                <c:pt idx="1610">
                  <c:v>43431</c:v>
                </c:pt>
                <c:pt idx="1611">
                  <c:v>43432</c:v>
                </c:pt>
                <c:pt idx="1612">
                  <c:v>43433</c:v>
                </c:pt>
                <c:pt idx="1613">
                  <c:v>43434</c:v>
                </c:pt>
                <c:pt idx="1614">
                  <c:v>43435</c:v>
                </c:pt>
                <c:pt idx="1615">
                  <c:v>43436</c:v>
                </c:pt>
                <c:pt idx="1616">
                  <c:v>43437</c:v>
                </c:pt>
                <c:pt idx="1617">
                  <c:v>43438</c:v>
                </c:pt>
                <c:pt idx="1618">
                  <c:v>43439</c:v>
                </c:pt>
                <c:pt idx="1619">
                  <c:v>43440</c:v>
                </c:pt>
                <c:pt idx="1620">
                  <c:v>43441</c:v>
                </c:pt>
                <c:pt idx="1621">
                  <c:v>43442</c:v>
                </c:pt>
                <c:pt idx="1622">
                  <c:v>43443</c:v>
                </c:pt>
                <c:pt idx="1623">
                  <c:v>43444</c:v>
                </c:pt>
                <c:pt idx="1624">
                  <c:v>43445</c:v>
                </c:pt>
                <c:pt idx="1625">
                  <c:v>43446</c:v>
                </c:pt>
                <c:pt idx="1626">
                  <c:v>43447</c:v>
                </c:pt>
                <c:pt idx="1627">
                  <c:v>43448</c:v>
                </c:pt>
                <c:pt idx="1628">
                  <c:v>43449</c:v>
                </c:pt>
                <c:pt idx="1629">
                  <c:v>43450</c:v>
                </c:pt>
                <c:pt idx="1630">
                  <c:v>43451</c:v>
                </c:pt>
                <c:pt idx="1631">
                  <c:v>43452</c:v>
                </c:pt>
                <c:pt idx="1632">
                  <c:v>43453</c:v>
                </c:pt>
                <c:pt idx="1633">
                  <c:v>43454</c:v>
                </c:pt>
                <c:pt idx="1634">
                  <c:v>43455</c:v>
                </c:pt>
                <c:pt idx="1635">
                  <c:v>43456</c:v>
                </c:pt>
                <c:pt idx="1636">
                  <c:v>43457</c:v>
                </c:pt>
                <c:pt idx="1637">
                  <c:v>43458</c:v>
                </c:pt>
                <c:pt idx="1638">
                  <c:v>43459</c:v>
                </c:pt>
                <c:pt idx="1639">
                  <c:v>43460</c:v>
                </c:pt>
                <c:pt idx="1640">
                  <c:v>43461</c:v>
                </c:pt>
                <c:pt idx="1641">
                  <c:v>43462</c:v>
                </c:pt>
                <c:pt idx="1642">
                  <c:v>43463</c:v>
                </c:pt>
                <c:pt idx="1643">
                  <c:v>43464</c:v>
                </c:pt>
                <c:pt idx="1644">
                  <c:v>43465</c:v>
                </c:pt>
              </c:numCache>
            </c:numRef>
          </c:cat>
          <c:val>
            <c:numRef>
              <c:f>'Flow Data'!$B$2:$B$1646</c:f>
              <c:numCache>
                <c:formatCode>General</c:formatCode>
                <c:ptCount val="1645"/>
                <c:pt idx="0">
                  <c:v>19.082999999999998</c:v>
                </c:pt>
                <c:pt idx="1">
                  <c:v>19.228000000000002</c:v>
                </c:pt>
                <c:pt idx="2">
                  <c:v>18.777999999999999</c:v>
                </c:pt>
                <c:pt idx="3">
                  <c:v>18.821000000000002</c:v>
                </c:pt>
                <c:pt idx="4">
                  <c:v>18.132000000000001</c:v>
                </c:pt>
                <c:pt idx="5">
                  <c:v>17.98</c:v>
                </c:pt>
                <c:pt idx="6">
                  <c:v>18.082000000000001</c:v>
                </c:pt>
                <c:pt idx="7">
                  <c:v>16.917000000000002</c:v>
                </c:pt>
                <c:pt idx="8">
                  <c:v>16.619</c:v>
                </c:pt>
                <c:pt idx="9">
                  <c:v>15.598000000000001</c:v>
                </c:pt>
                <c:pt idx="10">
                  <c:v>14.99</c:v>
                </c:pt>
                <c:pt idx="11">
                  <c:v>14.778</c:v>
                </c:pt>
                <c:pt idx="12">
                  <c:v>13.928000000000001</c:v>
                </c:pt>
                <c:pt idx="13">
                  <c:v>13.558999999999999</c:v>
                </c:pt>
                <c:pt idx="14">
                  <c:v>12.195</c:v>
                </c:pt>
                <c:pt idx="15">
                  <c:v>12.212999999999999</c:v>
                </c:pt>
                <c:pt idx="16">
                  <c:v>13.695</c:v>
                </c:pt>
                <c:pt idx="17">
                  <c:v>14.198</c:v>
                </c:pt>
                <c:pt idx="18">
                  <c:v>12.914</c:v>
                </c:pt>
                <c:pt idx="19">
                  <c:v>13.718999999999999</c:v>
                </c:pt>
                <c:pt idx="20">
                  <c:v>12.164999999999999</c:v>
                </c:pt>
                <c:pt idx="21">
                  <c:v>12.438000000000001</c:v>
                </c:pt>
                <c:pt idx="22">
                  <c:v>13.281000000000001</c:v>
                </c:pt>
                <c:pt idx="23">
                  <c:v>11.972</c:v>
                </c:pt>
                <c:pt idx="24">
                  <c:v>10.446</c:v>
                </c:pt>
                <c:pt idx="25">
                  <c:v>10.673</c:v>
                </c:pt>
                <c:pt idx="26">
                  <c:v>12.218</c:v>
                </c:pt>
                <c:pt idx="27">
                  <c:v>18.084</c:v>
                </c:pt>
                <c:pt idx="28">
                  <c:v>15.699</c:v>
                </c:pt>
                <c:pt idx="29">
                  <c:v>18.577000000000002</c:v>
                </c:pt>
                <c:pt idx="30">
                  <c:v>19.907</c:v>
                </c:pt>
                <c:pt idx="31">
                  <c:v>18.228999999999999</c:v>
                </c:pt>
                <c:pt idx="32">
                  <c:v>16.010000000000002</c:v>
                </c:pt>
                <c:pt idx="33">
                  <c:v>13.068</c:v>
                </c:pt>
                <c:pt idx="34">
                  <c:v>11.353999999999999</c:v>
                </c:pt>
                <c:pt idx="35">
                  <c:v>11.307</c:v>
                </c:pt>
                <c:pt idx="36">
                  <c:v>10.752000000000001</c:v>
                </c:pt>
                <c:pt idx="37">
                  <c:v>9.9339999999999993</c:v>
                </c:pt>
                <c:pt idx="38">
                  <c:v>9.157</c:v>
                </c:pt>
                <c:pt idx="39">
                  <c:v>8.4429999999999996</c:v>
                </c:pt>
                <c:pt idx="40">
                  <c:v>8.59</c:v>
                </c:pt>
                <c:pt idx="41">
                  <c:v>8.3149999999999995</c:v>
                </c:pt>
                <c:pt idx="42">
                  <c:v>7.218</c:v>
                </c:pt>
                <c:pt idx="43">
                  <c:v>6.19</c:v>
                </c:pt>
                <c:pt idx="44">
                  <c:v>5.9829999999999997</c:v>
                </c:pt>
                <c:pt idx="45">
                  <c:v>6.7359999999999998</c:v>
                </c:pt>
                <c:pt idx="46">
                  <c:v>6.0789999999999997</c:v>
                </c:pt>
                <c:pt idx="47">
                  <c:v>5.65</c:v>
                </c:pt>
                <c:pt idx="48">
                  <c:v>7.258</c:v>
                </c:pt>
                <c:pt idx="49">
                  <c:v>10.388999999999999</c:v>
                </c:pt>
                <c:pt idx="50">
                  <c:v>12.747999999999999</c:v>
                </c:pt>
                <c:pt idx="51">
                  <c:v>11.987</c:v>
                </c:pt>
                <c:pt idx="52">
                  <c:v>10.938000000000001</c:v>
                </c:pt>
                <c:pt idx="53">
                  <c:v>9.9079999999999995</c:v>
                </c:pt>
                <c:pt idx="54">
                  <c:v>9.3859999999999992</c:v>
                </c:pt>
                <c:pt idx="55">
                  <c:v>13.256</c:v>
                </c:pt>
                <c:pt idx="56">
                  <c:v>25.824000000000002</c:v>
                </c:pt>
                <c:pt idx="57">
                  <c:v>24.972000000000001</c:v>
                </c:pt>
                <c:pt idx="58">
                  <c:v>24.369</c:v>
                </c:pt>
                <c:pt idx="59">
                  <c:v>23.858000000000001</c:v>
                </c:pt>
                <c:pt idx="60">
                  <c:v>22.606000000000002</c:v>
                </c:pt>
                <c:pt idx="61">
                  <c:v>28.920999999999999</c:v>
                </c:pt>
                <c:pt idx="62">
                  <c:v>68.793000000000006</c:v>
                </c:pt>
                <c:pt idx="63">
                  <c:v>99.004999999999995</c:v>
                </c:pt>
                <c:pt idx="64">
                  <c:v>116.504</c:v>
                </c:pt>
                <c:pt idx="65">
                  <c:v>107.488</c:v>
                </c:pt>
                <c:pt idx="66">
                  <c:v>95.975999999999999</c:v>
                </c:pt>
                <c:pt idx="67">
                  <c:v>83.885999999999996</c:v>
                </c:pt>
                <c:pt idx="68">
                  <c:v>72.319999999999993</c:v>
                </c:pt>
                <c:pt idx="69">
                  <c:v>64.911000000000001</c:v>
                </c:pt>
                <c:pt idx="70">
                  <c:v>57.43</c:v>
                </c:pt>
                <c:pt idx="71">
                  <c:v>50.296999999999997</c:v>
                </c:pt>
                <c:pt idx="72">
                  <c:v>40.076999999999998</c:v>
                </c:pt>
                <c:pt idx="73">
                  <c:v>34.295999999999999</c:v>
                </c:pt>
                <c:pt idx="74">
                  <c:v>29.81</c:v>
                </c:pt>
                <c:pt idx="75">
                  <c:v>30.373000000000001</c:v>
                </c:pt>
                <c:pt idx="76">
                  <c:v>29.992999999999999</c:v>
                </c:pt>
                <c:pt idx="77">
                  <c:v>38.997</c:v>
                </c:pt>
                <c:pt idx="78">
                  <c:v>58.536999999999999</c:v>
                </c:pt>
                <c:pt idx="79">
                  <c:v>136.73599999999999</c:v>
                </c:pt>
                <c:pt idx="80">
                  <c:v>91.924999999999997</c:v>
                </c:pt>
                <c:pt idx="81">
                  <c:v>60.131</c:v>
                </c:pt>
                <c:pt idx="82">
                  <c:v>58.768999999999998</c:v>
                </c:pt>
                <c:pt idx="83">
                  <c:v>60.183999999999997</c:v>
                </c:pt>
                <c:pt idx="84">
                  <c:v>57.241</c:v>
                </c:pt>
                <c:pt idx="85">
                  <c:v>59.923999999999999</c:v>
                </c:pt>
                <c:pt idx="86">
                  <c:v>53.109000000000002</c:v>
                </c:pt>
                <c:pt idx="87">
                  <c:v>87.001000000000005</c:v>
                </c:pt>
                <c:pt idx="88">
                  <c:v>115.69499999999999</c:v>
                </c:pt>
                <c:pt idx="89">
                  <c:v>91.908000000000001</c:v>
                </c:pt>
                <c:pt idx="90">
                  <c:v>71.194999999999993</c:v>
                </c:pt>
                <c:pt idx="91">
                  <c:v>65.534999999999997</c:v>
                </c:pt>
                <c:pt idx="92">
                  <c:v>55.756</c:v>
                </c:pt>
                <c:pt idx="93">
                  <c:v>47.887999999999998</c:v>
                </c:pt>
                <c:pt idx="94">
                  <c:v>191.566</c:v>
                </c:pt>
                <c:pt idx="95">
                  <c:v>114.682</c:v>
                </c:pt>
                <c:pt idx="96">
                  <c:v>286.15899999999999</c:v>
                </c:pt>
                <c:pt idx="97">
                  <c:v>337.37</c:v>
                </c:pt>
                <c:pt idx="98">
                  <c:v>343.464</c:v>
                </c:pt>
                <c:pt idx="99">
                  <c:v>349.745</c:v>
                </c:pt>
                <c:pt idx="100">
                  <c:v>350.149</c:v>
                </c:pt>
                <c:pt idx="101">
                  <c:v>355.74599999999998</c:v>
                </c:pt>
                <c:pt idx="102">
                  <c:v>352.69200000000001</c:v>
                </c:pt>
                <c:pt idx="103">
                  <c:v>355.2</c:v>
                </c:pt>
                <c:pt idx="104">
                  <c:v>349.68099999999998</c:v>
                </c:pt>
                <c:pt idx="105">
                  <c:v>384.90699999999998</c:v>
                </c:pt>
                <c:pt idx="106">
                  <c:v>758.904</c:v>
                </c:pt>
                <c:pt idx="107">
                  <c:v>923.30100000000004</c:v>
                </c:pt>
                <c:pt idx="108">
                  <c:v>399.82299999999998</c:v>
                </c:pt>
                <c:pt idx="109">
                  <c:v>141.042</c:v>
                </c:pt>
                <c:pt idx="110">
                  <c:v>93.754999999999995</c:v>
                </c:pt>
                <c:pt idx="111">
                  <c:v>88.41</c:v>
                </c:pt>
                <c:pt idx="112">
                  <c:v>83.498000000000005</c:v>
                </c:pt>
                <c:pt idx="113">
                  <c:v>79.599000000000004</c:v>
                </c:pt>
                <c:pt idx="114">
                  <c:v>78.718000000000004</c:v>
                </c:pt>
                <c:pt idx="115">
                  <c:v>79.412999999999997</c:v>
                </c:pt>
                <c:pt idx="116">
                  <c:v>80.298000000000002</c:v>
                </c:pt>
                <c:pt idx="117">
                  <c:v>76.81</c:v>
                </c:pt>
                <c:pt idx="118">
                  <c:v>75.622</c:v>
                </c:pt>
                <c:pt idx="119">
                  <c:v>74.569000000000003</c:v>
                </c:pt>
                <c:pt idx="120">
                  <c:v>279.05200000000002</c:v>
                </c:pt>
                <c:pt idx="121">
                  <c:v>135.06899999999999</c:v>
                </c:pt>
                <c:pt idx="122">
                  <c:v>105.423</c:v>
                </c:pt>
                <c:pt idx="123">
                  <c:v>105.2</c:v>
                </c:pt>
                <c:pt idx="124">
                  <c:v>111.822</c:v>
                </c:pt>
                <c:pt idx="125">
                  <c:v>107.008</c:v>
                </c:pt>
                <c:pt idx="126">
                  <c:v>102.474</c:v>
                </c:pt>
                <c:pt idx="127">
                  <c:v>103.417</c:v>
                </c:pt>
                <c:pt idx="128">
                  <c:v>104.137</c:v>
                </c:pt>
                <c:pt idx="129">
                  <c:v>104.53</c:v>
                </c:pt>
                <c:pt idx="130">
                  <c:v>102.39</c:v>
                </c:pt>
                <c:pt idx="131">
                  <c:v>102.883</c:v>
                </c:pt>
                <c:pt idx="132">
                  <c:v>102.248</c:v>
                </c:pt>
                <c:pt idx="133">
                  <c:v>101.886</c:v>
                </c:pt>
                <c:pt idx="134">
                  <c:v>101.93600000000001</c:v>
                </c:pt>
                <c:pt idx="135">
                  <c:v>105.14700000000001</c:v>
                </c:pt>
                <c:pt idx="136">
                  <c:v>275.12299999999999</c:v>
                </c:pt>
                <c:pt idx="137">
                  <c:v>135.858</c:v>
                </c:pt>
                <c:pt idx="138">
                  <c:v>115.16200000000001</c:v>
                </c:pt>
                <c:pt idx="139">
                  <c:v>110.137</c:v>
                </c:pt>
                <c:pt idx="140">
                  <c:v>111.35299999999999</c:v>
                </c:pt>
                <c:pt idx="141">
                  <c:v>109.696</c:v>
                </c:pt>
                <c:pt idx="142">
                  <c:v>110.111</c:v>
                </c:pt>
                <c:pt idx="143">
                  <c:v>110.235</c:v>
                </c:pt>
                <c:pt idx="144">
                  <c:v>348.05900000000003</c:v>
                </c:pt>
                <c:pt idx="145">
                  <c:v>676.60500000000002</c:v>
                </c:pt>
                <c:pt idx="146">
                  <c:v>691.65800000000002</c:v>
                </c:pt>
                <c:pt idx="147">
                  <c:v>658.851</c:v>
                </c:pt>
                <c:pt idx="148">
                  <c:v>870.20399999999995</c:v>
                </c:pt>
                <c:pt idx="149">
                  <c:v>940.71299999999997</c:v>
                </c:pt>
                <c:pt idx="150">
                  <c:v>1116.183</c:v>
                </c:pt>
                <c:pt idx="151">
                  <c:v>1197.788</c:v>
                </c:pt>
                <c:pt idx="152">
                  <c:v>1213.019</c:v>
                </c:pt>
                <c:pt idx="153">
                  <c:v>1202.75</c:v>
                </c:pt>
                <c:pt idx="154">
                  <c:v>1202.6210000000001</c:v>
                </c:pt>
                <c:pt idx="155">
                  <c:v>1205.4449999999999</c:v>
                </c:pt>
                <c:pt idx="156">
                  <c:v>1201.1510000000001</c:v>
                </c:pt>
                <c:pt idx="157">
                  <c:v>1204.2750000000001</c:v>
                </c:pt>
                <c:pt idx="158">
                  <c:v>1171.211</c:v>
                </c:pt>
                <c:pt idx="159">
                  <c:v>284.053</c:v>
                </c:pt>
                <c:pt idx="160">
                  <c:v>158.55500000000001</c:v>
                </c:pt>
                <c:pt idx="161">
                  <c:v>113.456</c:v>
                </c:pt>
                <c:pt idx="162">
                  <c:v>70.097999999999999</c:v>
                </c:pt>
                <c:pt idx="163">
                  <c:v>59.648000000000003</c:v>
                </c:pt>
                <c:pt idx="164">
                  <c:v>76.905000000000001</c:v>
                </c:pt>
                <c:pt idx="165">
                  <c:v>6173.43</c:v>
                </c:pt>
                <c:pt idx="166">
                  <c:v>4488.8990000000003</c:v>
                </c:pt>
                <c:pt idx="167">
                  <c:v>1964.7940000000001</c:v>
                </c:pt>
                <c:pt idx="168">
                  <c:v>1068.807</c:v>
                </c:pt>
                <c:pt idx="169">
                  <c:v>663.16399999999999</c:v>
                </c:pt>
                <c:pt idx="170">
                  <c:v>468.911</c:v>
                </c:pt>
                <c:pt idx="171">
                  <c:v>365.34</c:v>
                </c:pt>
                <c:pt idx="172">
                  <c:v>309.76799999999997</c:v>
                </c:pt>
                <c:pt idx="173">
                  <c:v>276.56900000000002</c:v>
                </c:pt>
                <c:pt idx="174">
                  <c:v>264.57499999999999</c:v>
                </c:pt>
                <c:pt idx="175">
                  <c:v>214.732</c:v>
                </c:pt>
                <c:pt idx="176">
                  <c:v>182.85599999999999</c:v>
                </c:pt>
                <c:pt idx="177">
                  <c:v>374.85300000000001</c:v>
                </c:pt>
                <c:pt idx="178">
                  <c:v>457.601</c:v>
                </c:pt>
                <c:pt idx="179">
                  <c:v>603.66300000000001</c:v>
                </c:pt>
                <c:pt idx="180">
                  <c:v>925.98199999999997</c:v>
                </c:pt>
                <c:pt idx="181">
                  <c:v>1393.04</c:v>
                </c:pt>
                <c:pt idx="182">
                  <c:v>4338.4880000000003</c:v>
                </c:pt>
                <c:pt idx="183">
                  <c:v>5307</c:v>
                </c:pt>
                <c:pt idx="184">
                  <c:v>3638.076</c:v>
                </c:pt>
                <c:pt idx="185">
                  <c:v>2540.6370000000002</c:v>
                </c:pt>
                <c:pt idx="186">
                  <c:v>1934.2460000000001</c:v>
                </c:pt>
                <c:pt idx="187">
                  <c:v>2057.0070000000001</c:v>
                </c:pt>
                <c:pt idx="188">
                  <c:v>1568.884</c:v>
                </c:pt>
                <c:pt idx="189">
                  <c:v>1475.462</c:v>
                </c:pt>
                <c:pt idx="190">
                  <c:v>957.66899999999998</c:v>
                </c:pt>
                <c:pt idx="191">
                  <c:v>710.08399999999995</c:v>
                </c:pt>
                <c:pt idx="192">
                  <c:v>550.99300000000005</c:v>
                </c:pt>
                <c:pt idx="193">
                  <c:v>450.63600000000002</c:v>
                </c:pt>
                <c:pt idx="194">
                  <c:v>382.16800000000001</c:v>
                </c:pt>
                <c:pt idx="195">
                  <c:v>329.56799999999998</c:v>
                </c:pt>
                <c:pt idx="196">
                  <c:v>284.03699999999998</c:v>
                </c:pt>
                <c:pt idx="197">
                  <c:v>249.84800000000001</c:v>
                </c:pt>
                <c:pt idx="198">
                  <c:v>236.38</c:v>
                </c:pt>
                <c:pt idx="199">
                  <c:v>224.84100000000001</c:v>
                </c:pt>
                <c:pt idx="200">
                  <c:v>212.828</c:v>
                </c:pt>
                <c:pt idx="201">
                  <c:v>207.38</c:v>
                </c:pt>
                <c:pt idx="202">
                  <c:v>181.87899999999999</c:v>
                </c:pt>
                <c:pt idx="203">
                  <c:v>152.554</c:v>
                </c:pt>
                <c:pt idx="204">
                  <c:v>130.863</c:v>
                </c:pt>
                <c:pt idx="205">
                  <c:v>180.84399999999999</c:v>
                </c:pt>
                <c:pt idx="206">
                  <c:v>109.098</c:v>
                </c:pt>
                <c:pt idx="207">
                  <c:v>111.14100000000001</c:v>
                </c:pt>
                <c:pt idx="208">
                  <c:v>116.79</c:v>
                </c:pt>
                <c:pt idx="209">
                  <c:v>112.379</c:v>
                </c:pt>
                <c:pt idx="210">
                  <c:v>126.173</c:v>
                </c:pt>
                <c:pt idx="211">
                  <c:v>169.15100000000001</c:v>
                </c:pt>
                <c:pt idx="212">
                  <c:v>1465.4870000000001</c:v>
                </c:pt>
                <c:pt idx="213">
                  <c:v>1139.9839999999999</c:v>
                </c:pt>
                <c:pt idx="214">
                  <c:v>842.18200000000002</c:v>
                </c:pt>
                <c:pt idx="215">
                  <c:v>759.45299999999997</c:v>
                </c:pt>
                <c:pt idx="216">
                  <c:v>567.74099999999999</c:v>
                </c:pt>
                <c:pt idx="217">
                  <c:v>444.673</c:v>
                </c:pt>
                <c:pt idx="218">
                  <c:v>363.14299999999997</c:v>
                </c:pt>
                <c:pt idx="219">
                  <c:v>303.529</c:v>
                </c:pt>
                <c:pt idx="220">
                  <c:v>251.63200000000001</c:v>
                </c:pt>
                <c:pt idx="221">
                  <c:v>204.405</c:v>
                </c:pt>
                <c:pt idx="222">
                  <c:v>172.184</c:v>
                </c:pt>
                <c:pt idx="223">
                  <c:v>145.91800000000001</c:v>
                </c:pt>
                <c:pt idx="224">
                  <c:v>128.05600000000001</c:v>
                </c:pt>
                <c:pt idx="225">
                  <c:v>110.797</c:v>
                </c:pt>
                <c:pt idx="226">
                  <c:v>94.991</c:v>
                </c:pt>
                <c:pt idx="227">
                  <c:v>80.906000000000006</c:v>
                </c:pt>
                <c:pt idx="228">
                  <c:v>71.037999999999997</c:v>
                </c:pt>
                <c:pt idx="229">
                  <c:v>68.453999999999994</c:v>
                </c:pt>
                <c:pt idx="230">
                  <c:v>62.198999999999998</c:v>
                </c:pt>
                <c:pt idx="231">
                  <c:v>60.814999999999998</c:v>
                </c:pt>
                <c:pt idx="232">
                  <c:v>62.302999999999997</c:v>
                </c:pt>
                <c:pt idx="233">
                  <c:v>57.55</c:v>
                </c:pt>
                <c:pt idx="234">
                  <c:v>52.703000000000003</c:v>
                </c:pt>
                <c:pt idx="235">
                  <c:v>64.957999999999998</c:v>
                </c:pt>
                <c:pt idx="236">
                  <c:v>73.528999999999996</c:v>
                </c:pt>
                <c:pt idx="237">
                  <c:v>59.869</c:v>
                </c:pt>
                <c:pt idx="238">
                  <c:v>47.750999999999998</c:v>
                </c:pt>
                <c:pt idx="239">
                  <c:v>49.112000000000002</c:v>
                </c:pt>
                <c:pt idx="240">
                  <c:v>41.698</c:v>
                </c:pt>
                <c:pt idx="241">
                  <c:v>39.344999999999999</c:v>
                </c:pt>
                <c:pt idx="242">
                  <c:v>52.695</c:v>
                </c:pt>
                <c:pt idx="243">
                  <c:v>56.207000000000001</c:v>
                </c:pt>
                <c:pt idx="244">
                  <c:v>56.798999999999999</c:v>
                </c:pt>
                <c:pt idx="245">
                  <c:v>64.37</c:v>
                </c:pt>
                <c:pt idx="246">
                  <c:v>117.12</c:v>
                </c:pt>
                <c:pt idx="247">
                  <c:v>105.991</c:v>
                </c:pt>
                <c:pt idx="248">
                  <c:v>93.161000000000001</c:v>
                </c:pt>
                <c:pt idx="249">
                  <c:v>109.709</c:v>
                </c:pt>
                <c:pt idx="250">
                  <c:v>99.120999999999995</c:v>
                </c:pt>
                <c:pt idx="251">
                  <c:v>87.311000000000007</c:v>
                </c:pt>
                <c:pt idx="252">
                  <c:v>78.805000000000007</c:v>
                </c:pt>
                <c:pt idx="253">
                  <c:v>73.921999999999997</c:v>
                </c:pt>
                <c:pt idx="254">
                  <c:v>72.287999999999997</c:v>
                </c:pt>
                <c:pt idx="255">
                  <c:v>71.891999999999996</c:v>
                </c:pt>
                <c:pt idx="256">
                  <c:v>67.950999999999993</c:v>
                </c:pt>
                <c:pt idx="257">
                  <c:v>63.622999999999998</c:v>
                </c:pt>
                <c:pt idx="258">
                  <c:v>61.235999999999997</c:v>
                </c:pt>
                <c:pt idx="259">
                  <c:v>53.177</c:v>
                </c:pt>
                <c:pt idx="260">
                  <c:v>51.468000000000004</c:v>
                </c:pt>
                <c:pt idx="261">
                  <c:v>62.982999999999997</c:v>
                </c:pt>
                <c:pt idx="262">
                  <c:v>66.173000000000002</c:v>
                </c:pt>
                <c:pt idx="263">
                  <c:v>69.260000000000005</c:v>
                </c:pt>
                <c:pt idx="264">
                  <c:v>93.578000000000003</c:v>
                </c:pt>
                <c:pt idx="265">
                  <c:v>123.899</c:v>
                </c:pt>
                <c:pt idx="266">
                  <c:v>129.786</c:v>
                </c:pt>
                <c:pt idx="267">
                  <c:v>114.86</c:v>
                </c:pt>
                <c:pt idx="268">
                  <c:v>99.730999999999995</c:v>
                </c:pt>
                <c:pt idx="269">
                  <c:v>88.555999999999997</c:v>
                </c:pt>
                <c:pt idx="270">
                  <c:v>77.864999999999995</c:v>
                </c:pt>
                <c:pt idx="271">
                  <c:v>68.632999999999996</c:v>
                </c:pt>
                <c:pt idx="272">
                  <c:v>66.569999999999993</c:v>
                </c:pt>
                <c:pt idx="273">
                  <c:v>62.975000000000001</c:v>
                </c:pt>
                <c:pt idx="274">
                  <c:v>64.064999999999998</c:v>
                </c:pt>
                <c:pt idx="275">
                  <c:v>60.881</c:v>
                </c:pt>
                <c:pt idx="276">
                  <c:v>56.411999999999999</c:v>
                </c:pt>
                <c:pt idx="277">
                  <c:v>55.3</c:v>
                </c:pt>
                <c:pt idx="278">
                  <c:v>65.66</c:v>
                </c:pt>
                <c:pt idx="279">
                  <c:v>75.164000000000001</c:v>
                </c:pt>
                <c:pt idx="280">
                  <c:v>65.585999999999999</c:v>
                </c:pt>
                <c:pt idx="281">
                  <c:v>121.947</c:v>
                </c:pt>
                <c:pt idx="282">
                  <c:v>176.53200000000001</c:v>
                </c:pt>
                <c:pt idx="283">
                  <c:v>223.154</c:v>
                </c:pt>
                <c:pt idx="284">
                  <c:v>255.13300000000001</c:v>
                </c:pt>
                <c:pt idx="285">
                  <c:v>252.297</c:v>
                </c:pt>
                <c:pt idx="286">
                  <c:v>210.80699999999999</c:v>
                </c:pt>
                <c:pt idx="287">
                  <c:v>183.33500000000001</c:v>
                </c:pt>
                <c:pt idx="288">
                  <c:v>159.25200000000001</c:v>
                </c:pt>
                <c:pt idx="289">
                  <c:v>137.83799999999999</c:v>
                </c:pt>
                <c:pt idx="290">
                  <c:v>123.49299999999999</c:v>
                </c:pt>
                <c:pt idx="291">
                  <c:v>110.70099999999999</c:v>
                </c:pt>
                <c:pt idx="292">
                  <c:v>102.57</c:v>
                </c:pt>
                <c:pt idx="293">
                  <c:v>104.191</c:v>
                </c:pt>
                <c:pt idx="294">
                  <c:v>110.035</c:v>
                </c:pt>
                <c:pt idx="295">
                  <c:v>105.482</c:v>
                </c:pt>
                <c:pt idx="296">
                  <c:v>102.221</c:v>
                </c:pt>
                <c:pt idx="297">
                  <c:v>113.89400000000001</c:v>
                </c:pt>
                <c:pt idx="298">
                  <c:v>125.32</c:v>
                </c:pt>
                <c:pt idx="299">
                  <c:v>128.30199999999999</c:v>
                </c:pt>
                <c:pt idx="300">
                  <c:v>127.164</c:v>
                </c:pt>
                <c:pt idx="301">
                  <c:v>117.962</c:v>
                </c:pt>
                <c:pt idx="302">
                  <c:v>112.44799999999999</c:v>
                </c:pt>
                <c:pt idx="303">
                  <c:v>109.736</c:v>
                </c:pt>
                <c:pt idx="304">
                  <c:v>104.955</c:v>
                </c:pt>
                <c:pt idx="305">
                  <c:v>111.095</c:v>
                </c:pt>
                <c:pt idx="306">
                  <c:v>131.59100000000001</c:v>
                </c:pt>
                <c:pt idx="307">
                  <c:v>2854.4259999999999</c:v>
                </c:pt>
                <c:pt idx="308">
                  <c:v>3400.6819999999998</c:v>
                </c:pt>
                <c:pt idx="309">
                  <c:v>2306.2190000000001</c:v>
                </c:pt>
                <c:pt idx="310">
                  <c:v>1483.6969999999999</c:v>
                </c:pt>
                <c:pt idx="311">
                  <c:v>1019.494</c:v>
                </c:pt>
                <c:pt idx="312">
                  <c:v>766.01900000000001</c:v>
                </c:pt>
                <c:pt idx="313">
                  <c:v>611.77700000000004</c:v>
                </c:pt>
                <c:pt idx="314">
                  <c:v>510.79899999999998</c:v>
                </c:pt>
                <c:pt idx="315">
                  <c:v>438.06700000000001</c:v>
                </c:pt>
                <c:pt idx="316">
                  <c:v>387.11900000000003</c:v>
                </c:pt>
                <c:pt idx="317">
                  <c:v>347.95400000000001</c:v>
                </c:pt>
                <c:pt idx="318">
                  <c:v>314.77</c:v>
                </c:pt>
                <c:pt idx="319">
                  <c:v>288.11500000000001</c:v>
                </c:pt>
                <c:pt idx="320">
                  <c:v>264.95499999999998</c:v>
                </c:pt>
                <c:pt idx="321">
                  <c:v>242.97</c:v>
                </c:pt>
                <c:pt idx="322">
                  <c:v>225.01499999999999</c:v>
                </c:pt>
                <c:pt idx="323">
                  <c:v>208.511</c:v>
                </c:pt>
                <c:pt idx="324">
                  <c:v>198.494</c:v>
                </c:pt>
                <c:pt idx="325">
                  <c:v>214.78399999999999</c:v>
                </c:pt>
                <c:pt idx="326">
                  <c:v>235.33099999999999</c:v>
                </c:pt>
                <c:pt idx="327">
                  <c:v>261.29300000000001</c:v>
                </c:pt>
                <c:pt idx="328">
                  <c:v>426.988</c:v>
                </c:pt>
                <c:pt idx="329">
                  <c:v>483.488</c:v>
                </c:pt>
                <c:pt idx="330">
                  <c:v>426.04700000000003</c:v>
                </c:pt>
                <c:pt idx="331">
                  <c:v>370.71199999999999</c:v>
                </c:pt>
                <c:pt idx="332">
                  <c:v>334.32400000000001</c:v>
                </c:pt>
                <c:pt idx="333">
                  <c:v>297.59800000000001</c:v>
                </c:pt>
                <c:pt idx="334">
                  <c:v>272.36900000000003</c:v>
                </c:pt>
                <c:pt idx="335">
                  <c:v>250.851</c:v>
                </c:pt>
                <c:pt idx="336">
                  <c:v>236.67400000000001</c:v>
                </c:pt>
                <c:pt idx="337">
                  <c:v>222.66399999999999</c:v>
                </c:pt>
                <c:pt idx="338">
                  <c:v>215.167</c:v>
                </c:pt>
                <c:pt idx="339">
                  <c:v>211.124</c:v>
                </c:pt>
                <c:pt idx="340">
                  <c:v>196.999</c:v>
                </c:pt>
                <c:pt idx="341">
                  <c:v>187.22499999999999</c:v>
                </c:pt>
                <c:pt idx="342">
                  <c:v>182.732</c:v>
                </c:pt>
                <c:pt idx="343">
                  <c:v>175.03899999999999</c:v>
                </c:pt>
                <c:pt idx="344">
                  <c:v>164.9</c:v>
                </c:pt>
                <c:pt idx="345">
                  <c:v>154.32400000000001</c:v>
                </c:pt>
                <c:pt idx="346">
                  <c:v>148.667</c:v>
                </c:pt>
                <c:pt idx="347">
                  <c:v>142.68100000000001</c:v>
                </c:pt>
                <c:pt idx="348">
                  <c:v>139.935</c:v>
                </c:pt>
                <c:pt idx="349">
                  <c:v>135.161</c:v>
                </c:pt>
                <c:pt idx="350">
                  <c:v>130.13499999999999</c:v>
                </c:pt>
                <c:pt idx="351">
                  <c:v>127.11199999999999</c:v>
                </c:pt>
                <c:pt idx="352">
                  <c:v>138.71899999999999</c:v>
                </c:pt>
                <c:pt idx="353">
                  <c:v>151.529</c:v>
                </c:pt>
                <c:pt idx="354">
                  <c:v>144.00800000000001</c:v>
                </c:pt>
                <c:pt idx="355">
                  <c:v>147.99299999999999</c:v>
                </c:pt>
                <c:pt idx="356">
                  <c:v>164.476</c:v>
                </c:pt>
                <c:pt idx="357">
                  <c:v>169.40199999999999</c:v>
                </c:pt>
                <c:pt idx="358">
                  <c:v>163.03700000000001</c:v>
                </c:pt>
                <c:pt idx="359">
                  <c:v>165.304</c:v>
                </c:pt>
                <c:pt idx="360">
                  <c:v>161.86000000000001</c:v>
                </c:pt>
                <c:pt idx="361">
                  <c:v>152.74799999999999</c:v>
                </c:pt>
                <c:pt idx="362">
                  <c:v>146.90299999999999</c:v>
                </c:pt>
                <c:pt idx="363">
                  <c:v>139.96899999999999</c:v>
                </c:pt>
                <c:pt idx="364">
                  <c:v>131.10900000000001</c:v>
                </c:pt>
                <c:pt idx="365">
                  <c:v>129.96700000000001</c:v>
                </c:pt>
                <c:pt idx="366">
                  <c:v>129.61500000000001</c:v>
                </c:pt>
                <c:pt idx="367">
                  <c:v>127.67400000000001</c:v>
                </c:pt>
                <c:pt idx="368">
                  <c:v>125.066</c:v>
                </c:pt>
                <c:pt idx="369">
                  <c:v>122.732</c:v>
                </c:pt>
                <c:pt idx="370">
                  <c:v>117.639</c:v>
                </c:pt>
                <c:pt idx="371">
                  <c:v>112.22799999999999</c:v>
                </c:pt>
                <c:pt idx="372">
                  <c:v>109.16200000000001</c:v>
                </c:pt>
                <c:pt idx="373">
                  <c:v>104.583</c:v>
                </c:pt>
                <c:pt idx="374">
                  <c:v>100.63200000000001</c:v>
                </c:pt>
                <c:pt idx="375">
                  <c:v>97.31</c:v>
                </c:pt>
                <c:pt idx="376">
                  <c:v>97.887</c:v>
                </c:pt>
                <c:pt idx="377">
                  <c:v>103.288</c:v>
                </c:pt>
                <c:pt idx="378">
                  <c:v>102.563</c:v>
                </c:pt>
                <c:pt idx="379">
                  <c:v>101.65</c:v>
                </c:pt>
                <c:pt idx="380">
                  <c:v>105.834</c:v>
                </c:pt>
                <c:pt idx="381">
                  <c:v>124.708</c:v>
                </c:pt>
                <c:pt idx="382">
                  <c:v>145.148</c:v>
                </c:pt>
                <c:pt idx="383">
                  <c:v>134.38300000000001</c:v>
                </c:pt>
                <c:pt idx="384">
                  <c:v>137.26300000000001</c:v>
                </c:pt>
                <c:pt idx="385">
                  <c:v>142.24199999999999</c:v>
                </c:pt>
                <c:pt idx="386">
                  <c:v>151.13300000000001</c:v>
                </c:pt>
                <c:pt idx="387">
                  <c:v>150.06700000000001</c:v>
                </c:pt>
                <c:pt idx="388">
                  <c:v>155.16499999999999</c:v>
                </c:pt>
                <c:pt idx="389">
                  <c:v>177.68199999999999</c:v>
                </c:pt>
                <c:pt idx="390">
                  <c:v>731.18799999999999</c:v>
                </c:pt>
                <c:pt idx="391">
                  <c:v>1309.498</c:v>
                </c:pt>
                <c:pt idx="392">
                  <c:v>1693.01</c:v>
                </c:pt>
                <c:pt idx="393">
                  <c:v>1121.549</c:v>
                </c:pt>
                <c:pt idx="394">
                  <c:v>786.36099999999999</c:v>
                </c:pt>
                <c:pt idx="395">
                  <c:v>614.077</c:v>
                </c:pt>
                <c:pt idx="396">
                  <c:v>504.28699999999998</c:v>
                </c:pt>
                <c:pt idx="397">
                  <c:v>428.55099999999999</c:v>
                </c:pt>
                <c:pt idx="398">
                  <c:v>372.69499999999999</c:v>
                </c:pt>
                <c:pt idx="399">
                  <c:v>332.3</c:v>
                </c:pt>
                <c:pt idx="400">
                  <c:v>301.13499999999999</c:v>
                </c:pt>
                <c:pt idx="401">
                  <c:v>275.42399999999998</c:v>
                </c:pt>
                <c:pt idx="402">
                  <c:v>252.20699999999999</c:v>
                </c:pt>
                <c:pt idx="403">
                  <c:v>232.393</c:v>
                </c:pt>
                <c:pt idx="404">
                  <c:v>214.78299999999999</c:v>
                </c:pt>
                <c:pt idx="405">
                  <c:v>199.47800000000001</c:v>
                </c:pt>
                <c:pt idx="406">
                  <c:v>188.79599999999999</c:v>
                </c:pt>
                <c:pt idx="407">
                  <c:v>175.72200000000001</c:v>
                </c:pt>
                <c:pt idx="408">
                  <c:v>164.244</c:v>
                </c:pt>
                <c:pt idx="409">
                  <c:v>153.048</c:v>
                </c:pt>
                <c:pt idx="410">
                  <c:v>143.05099999999999</c:v>
                </c:pt>
                <c:pt idx="411">
                  <c:v>129.54300000000001</c:v>
                </c:pt>
                <c:pt idx="412">
                  <c:v>125.20399999999999</c:v>
                </c:pt>
                <c:pt idx="413">
                  <c:v>119.82599999999999</c:v>
                </c:pt>
                <c:pt idx="414">
                  <c:v>112.429</c:v>
                </c:pt>
                <c:pt idx="415">
                  <c:v>108.309</c:v>
                </c:pt>
                <c:pt idx="416">
                  <c:v>112.131</c:v>
                </c:pt>
                <c:pt idx="417">
                  <c:v>108.28400000000001</c:v>
                </c:pt>
                <c:pt idx="418">
                  <c:v>106.94199999999999</c:v>
                </c:pt>
                <c:pt idx="419">
                  <c:v>101.996</c:v>
                </c:pt>
                <c:pt idx="420">
                  <c:v>109.67100000000001</c:v>
                </c:pt>
                <c:pt idx="421">
                  <c:v>651.22799999999995</c:v>
                </c:pt>
                <c:pt idx="422">
                  <c:v>1879.5219999999999</c:v>
                </c:pt>
                <c:pt idx="423">
                  <c:v>930.23199999999997</c:v>
                </c:pt>
                <c:pt idx="424">
                  <c:v>609.745</c:v>
                </c:pt>
                <c:pt idx="425">
                  <c:v>543.94299999999998</c:v>
                </c:pt>
                <c:pt idx="426">
                  <c:v>458.91899999999998</c:v>
                </c:pt>
                <c:pt idx="427">
                  <c:v>393.29599999999999</c:v>
                </c:pt>
                <c:pt idx="428">
                  <c:v>349.87700000000001</c:v>
                </c:pt>
                <c:pt idx="429">
                  <c:v>314.46699999999998</c:v>
                </c:pt>
                <c:pt idx="430">
                  <c:v>292.42899999999997</c:v>
                </c:pt>
                <c:pt idx="431">
                  <c:v>277.50900000000001</c:v>
                </c:pt>
                <c:pt idx="432">
                  <c:v>313.58199999999999</c:v>
                </c:pt>
                <c:pt idx="433">
                  <c:v>312.654</c:v>
                </c:pt>
                <c:pt idx="434">
                  <c:v>334.779</c:v>
                </c:pt>
                <c:pt idx="435">
                  <c:v>343.57400000000001</c:v>
                </c:pt>
                <c:pt idx="436">
                  <c:v>308.98700000000002</c:v>
                </c:pt>
                <c:pt idx="437">
                  <c:v>265.13400000000001</c:v>
                </c:pt>
                <c:pt idx="438">
                  <c:v>230.64599999999999</c:v>
                </c:pt>
                <c:pt idx="439">
                  <c:v>205.63</c:v>
                </c:pt>
                <c:pt idx="440">
                  <c:v>186.947</c:v>
                </c:pt>
                <c:pt idx="441">
                  <c:v>167.16300000000001</c:v>
                </c:pt>
                <c:pt idx="442">
                  <c:v>154.154</c:v>
                </c:pt>
                <c:pt idx="443">
                  <c:v>148.79300000000001</c:v>
                </c:pt>
                <c:pt idx="444">
                  <c:v>144.89400000000001</c:v>
                </c:pt>
                <c:pt idx="445">
                  <c:v>132.82</c:v>
                </c:pt>
                <c:pt idx="446">
                  <c:v>127.999</c:v>
                </c:pt>
                <c:pt idx="447">
                  <c:v>129.71899999999999</c:v>
                </c:pt>
                <c:pt idx="448">
                  <c:v>129.566</c:v>
                </c:pt>
                <c:pt idx="449">
                  <c:v>123.068</c:v>
                </c:pt>
                <c:pt idx="450">
                  <c:v>113.253</c:v>
                </c:pt>
                <c:pt idx="451">
                  <c:v>105.94199999999999</c:v>
                </c:pt>
                <c:pt idx="452">
                  <c:v>99.956000000000003</c:v>
                </c:pt>
                <c:pt idx="453">
                  <c:v>96.766999999999996</c:v>
                </c:pt>
                <c:pt idx="454">
                  <c:v>92.807000000000002</c:v>
                </c:pt>
                <c:pt idx="455">
                  <c:v>90.382000000000005</c:v>
                </c:pt>
                <c:pt idx="456">
                  <c:v>99.305999999999997</c:v>
                </c:pt>
                <c:pt idx="457">
                  <c:v>94.566999999999993</c:v>
                </c:pt>
                <c:pt idx="458">
                  <c:v>86.680999999999997</c:v>
                </c:pt>
                <c:pt idx="459">
                  <c:v>80.718000000000004</c:v>
                </c:pt>
                <c:pt idx="460">
                  <c:v>74.894000000000005</c:v>
                </c:pt>
                <c:pt idx="461">
                  <c:v>73.563000000000002</c:v>
                </c:pt>
                <c:pt idx="462">
                  <c:v>64.507000000000005</c:v>
                </c:pt>
                <c:pt idx="463">
                  <c:v>59.918999999999997</c:v>
                </c:pt>
                <c:pt idx="464">
                  <c:v>55.512999999999998</c:v>
                </c:pt>
                <c:pt idx="465">
                  <c:v>41.97</c:v>
                </c:pt>
                <c:pt idx="466">
                  <c:v>47.878999999999998</c:v>
                </c:pt>
                <c:pt idx="467">
                  <c:v>134.26400000000001</c:v>
                </c:pt>
                <c:pt idx="468">
                  <c:v>122.67700000000001</c:v>
                </c:pt>
                <c:pt idx="469">
                  <c:v>123.672</c:v>
                </c:pt>
                <c:pt idx="470">
                  <c:v>113.08</c:v>
                </c:pt>
                <c:pt idx="471">
                  <c:v>95.950999999999993</c:v>
                </c:pt>
                <c:pt idx="472">
                  <c:v>90.623999999999995</c:v>
                </c:pt>
                <c:pt idx="473">
                  <c:v>85.343000000000004</c:v>
                </c:pt>
                <c:pt idx="474">
                  <c:v>89.183000000000007</c:v>
                </c:pt>
                <c:pt idx="475">
                  <c:v>86.498000000000005</c:v>
                </c:pt>
                <c:pt idx="476">
                  <c:v>85.805000000000007</c:v>
                </c:pt>
                <c:pt idx="477">
                  <c:v>86.242000000000004</c:v>
                </c:pt>
                <c:pt idx="478">
                  <c:v>101.806</c:v>
                </c:pt>
                <c:pt idx="479">
                  <c:v>124.19</c:v>
                </c:pt>
                <c:pt idx="480">
                  <c:v>124.889</c:v>
                </c:pt>
                <c:pt idx="481">
                  <c:v>123.60299999999999</c:v>
                </c:pt>
                <c:pt idx="482">
                  <c:v>123.81699999999999</c:v>
                </c:pt>
                <c:pt idx="483">
                  <c:v>124.093</c:v>
                </c:pt>
                <c:pt idx="484">
                  <c:v>126.82899999999999</c:v>
                </c:pt>
                <c:pt idx="485">
                  <c:v>112.111</c:v>
                </c:pt>
                <c:pt idx="486">
                  <c:v>98.155000000000001</c:v>
                </c:pt>
                <c:pt idx="487">
                  <c:v>127.18300000000001</c:v>
                </c:pt>
                <c:pt idx="488">
                  <c:v>183.84399999999999</c:v>
                </c:pt>
                <c:pt idx="489">
                  <c:v>262.33800000000002</c:v>
                </c:pt>
                <c:pt idx="490">
                  <c:v>188.035</c:v>
                </c:pt>
                <c:pt idx="491">
                  <c:v>134.922</c:v>
                </c:pt>
                <c:pt idx="492">
                  <c:v>111.208</c:v>
                </c:pt>
                <c:pt idx="493">
                  <c:v>124.67700000000001</c:v>
                </c:pt>
                <c:pt idx="494">
                  <c:v>624.66</c:v>
                </c:pt>
                <c:pt idx="495">
                  <c:v>1466.81</c:v>
                </c:pt>
                <c:pt idx="496">
                  <c:v>1005.028</c:v>
                </c:pt>
                <c:pt idx="497">
                  <c:v>604.03399999999999</c:v>
                </c:pt>
                <c:pt idx="498">
                  <c:v>420.09699999999998</c:v>
                </c:pt>
                <c:pt idx="499">
                  <c:v>319.49599999999998</c:v>
                </c:pt>
                <c:pt idx="500">
                  <c:v>251.79</c:v>
                </c:pt>
                <c:pt idx="501">
                  <c:v>204.80699999999999</c:v>
                </c:pt>
                <c:pt idx="502">
                  <c:v>192.92</c:v>
                </c:pt>
                <c:pt idx="503">
                  <c:v>186.785</c:v>
                </c:pt>
                <c:pt idx="504">
                  <c:v>272.36799999999999</c:v>
                </c:pt>
                <c:pt idx="505">
                  <c:v>535.44200000000001</c:v>
                </c:pt>
                <c:pt idx="506">
                  <c:v>436.07100000000003</c:v>
                </c:pt>
                <c:pt idx="507">
                  <c:v>403.85700000000003</c:v>
                </c:pt>
                <c:pt idx="508">
                  <c:v>309.34500000000003</c:v>
                </c:pt>
                <c:pt idx="509">
                  <c:v>241.48500000000001</c:v>
                </c:pt>
                <c:pt idx="510">
                  <c:v>196.75</c:v>
                </c:pt>
                <c:pt idx="511">
                  <c:v>174.72</c:v>
                </c:pt>
                <c:pt idx="512">
                  <c:v>146.30000000000001</c:v>
                </c:pt>
                <c:pt idx="513">
                  <c:v>151.59299999999999</c:v>
                </c:pt>
                <c:pt idx="514">
                  <c:v>147.226</c:v>
                </c:pt>
                <c:pt idx="515">
                  <c:v>124.985</c:v>
                </c:pt>
                <c:pt idx="516">
                  <c:v>108.64</c:v>
                </c:pt>
                <c:pt idx="517">
                  <c:v>90.548000000000002</c:v>
                </c:pt>
                <c:pt idx="518">
                  <c:v>77.400999999999996</c:v>
                </c:pt>
                <c:pt idx="519">
                  <c:v>73.153000000000006</c:v>
                </c:pt>
                <c:pt idx="520">
                  <c:v>282.11200000000002</c:v>
                </c:pt>
                <c:pt idx="521">
                  <c:v>349.26600000000002</c:v>
                </c:pt>
                <c:pt idx="522">
                  <c:v>300.99599999999998</c:v>
                </c:pt>
                <c:pt idx="523">
                  <c:v>295.50400000000002</c:v>
                </c:pt>
                <c:pt idx="524">
                  <c:v>316.59500000000003</c:v>
                </c:pt>
                <c:pt idx="525">
                  <c:v>258.33</c:v>
                </c:pt>
                <c:pt idx="526">
                  <c:v>202.54400000000001</c:v>
                </c:pt>
                <c:pt idx="527">
                  <c:v>162.75</c:v>
                </c:pt>
                <c:pt idx="528">
                  <c:v>146.011</c:v>
                </c:pt>
                <c:pt idx="529">
                  <c:v>141.96899999999999</c:v>
                </c:pt>
                <c:pt idx="530">
                  <c:v>132.03800000000001</c:v>
                </c:pt>
                <c:pt idx="531">
                  <c:v>122.23099999999999</c:v>
                </c:pt>
                <c:pt idx="532">
                  <c:v>105.738</c:v>
                </c:pt>
                <c:pt idx="533">
                  <c:v>95.212000000000003</c:v>
                </c:pt>
                <c:pt idx="534">
                  <c:v>261.149</c:v>
                </c:pt>
                <c:pt idx="535">
                  <c:v>191.45599999999999</c:v>
                </c:pt>
                <c:pt idx="536">
                  <c:v>150.94399999999999</c:v>
                </c:pt>
                <c:pt idx="537">
                  <c:v>137.18199999999999</c:v>
                </c:pt>
                <c:pt idx="538">
                  <c:v>132.166</c:v>
                </c:pt>
                <c:pt idx="539">
                  <c:v>131.226</c:v>
                </c:pt>
                <c:pt idx="540">
                  <c:v>127.369</c:v>
                </c:pt>
                <c:pt idx="541">
                  <c:v>119.914</c:v>
                </c:pt>
                <c:pt idx="542">
                  <c:v>121.776</c:v>
                </c:pt>
                <c:pt idx="543">
                  <c:v>263.68599999999998</c:v>
                </c:pt>
                <c:pt idx="544">
                  <c:v>263.74799999999999</c:v>
                </c:pt>
                <c:pt idx="545">
                  <c:v>260.73700000000002</c:v>
                </c:pt>
                <c:pt idx="546">
                  <c:v>280.38</c:v>
                </c:pt>
                <c:pt idx="547">
                  <c:v>220.71299999999999</c:v>
                </c:pt>
                <c:pt idx="548">
                  <c:v>158.554</c:v>
                </c:pt>
                <c:pt idx="549">
                  <c:v>141.17699999999999</c:v>
                </c:pt>
                <c:pt idx="550">
                  <c:v>121.297</c:v>
                </c:pt>
                <c:pt idx="551">
                  <c:v>112.23399999999999</c:v>
                </c:pt>
                <c:pt idx="552">
                  <c:v>109.637</c:v>
                </c:pt>
                <c:pt idx="553">
                  <c:v>104.751</c:v>
                </c:pt>
                <c:pt idx="554">
                  <c:v>114.666</c:v>
                </c:pt>
                <c:pt idx="555">
                  <c:v>2363.4920000000002</c:v>
                </c:pt>
                <c:pt idx="556">
                  <c:v>1098.229</c:v>
                </c:pt>
                <c:pt idx="557">
                  <c:v>616.08900000000006</c:v>
                </c:pt>
                <c:pt idx="558">
                  <c:v>500.82600000000002</c:v>
                </c:pt>
                <c:pt idx="559">
                  <c:v>392.69499999999999</c:v>
                </c:pt>
                <c:pt idx="560">
                  <c:v>410.86099999999999</c:v>
                </c:pt>
                <c:pt idx="561">
                  <c:v>441.25799999999998</c:v>
                </c:pt>
                <c:pt idx="562">
                  <c:v>323.58800000000002</c:v>
                </c:pt>
                <c:pt idx="563">
                  <c:v>250.38499999999999</c:v>
                </c:pt>
                <c:pt idx="564">
                  <c:v>224.822</c:v>
                </c:pt>
                <c:pt idx="565">
                  <c:v>246.40199999999999</c:v>
                </c:pt>
                <c:pt idx="566">
                  <c:v>238.56800000000001</c:v>
                </c:pt>
                <c:pt idx="567">
                  <c:v>333.62599999999998</c:v>
                </c:pt>
                <c:pt idx="568">
                  <c:v>308.59800000000001</c:v>
                </c:pt>
                <c:pt idx="569">
                  <c:v>277.53300000000002</c:v>
                </c:pt>
                <c:pt idx="570">
                  <c:v>240.78899999999999</c:v>
                </c:pt>
                <c:pt idx="571">
                  <c:v>227.10300000000001</c:v>
                </c:pt>
                <c:pt idx="572">
                  <c:v>194.85900000000001</c:v>
                </c:pt>
                <c:pt idx="573">
                  <c:v>177.37700000000001</c:v>
                </c:pt>
                <c:pt idx="574">
                  <c:v>164.31399999999999</c:v>
                </c:pt>
                <c:pt idx="575">
                  <c:v>191.197</c:v>
                </c:pt>
                <c:pt idx="576">
                  <c:v>325.36</c:v>
                </c:pt>
                <c:pt idx="577">
                  <c:v>309.97399999999999</c:v>
                </c:pt>
                <c:pt idx="578">
                  <c:v>983.02599999999995</c:v>
                </c:pt>
                <c:pt idx="579">
                  <c:v>5817.9070000000002</c:v>
                </c:pt>
                <c:pt idx="580">
                  <c:v>3453.1959999999999</c:v>
                </c:pt>
                <c:pt idx="581">
                  <c:v>1975.463</c:v>
                </c:pt>
                <c:pt idx="582">
                  <c:v>1237.2339999999999</c:v>
                </c:pt>
                <c:pt idx="583">
                  <c:v>877.84500000000003</c:v>
                </c:pt>
                <c:pt idx="584">
                  <c:v>705.25099999999998</c:v>
                </c:pt>
                <c:pt idx="585">
                  <c:v>569.40700000000004</c:v>
                </c:pt>
                <c:pt idx="586">
                  <c:v>467.48099999999999</c:v>
                </c:pt>
                <c:pt idx="587">
                  <c:v>403.04899999999998</c:v>
                </c:pt>
                <c:pt idx="588">
                  <c:v>347.18799999999999</c:v>
                </c:pt>
                <c:pt idx="589">
                  <c:v>311.59800000000001</c:v>
                </c:pt>
                <c:pt idx="590">
                  <c:v>273.73899999999998</c:v>
                </c:pt>
                <c:pt idx="591">
                  <c:v>235.887</c:v>
                </c:pt>
                <c:pt idx="592">
                  <c:v>219.92099999999999</c:v>
                </c:pt>
                <c:pt idx="593">
                  <c:v>199.304</c:v>
                </c:pt>
                <c:pt idx="594">
                  <c:v>176.339</c:v>
                </c:pt>
                <c:pt idx="595">
                  <c:v>157.08699999999999</c:v>
                </c:pt>
                <c:pt idx="596">
                  <c:v>138.423</c:v>
                </c:pt>
                <c:pt idx="597">
                  <c:v>120.32</c:v>
                </c:pt>
                <c:pt idx="598">
                  <c:v>107.709</c:v>
                </c:pt>
                <c:pt idx="599">
                  <c:v>94.822000000000003</c:v>
                </c:pt>
                <c:pt idx="600">
                  <c:v>96.951999999999998</c:v>
                </c:pt>
                <c:pt idx="601">
                  <c:v>142.27799999999999</c:v>
                </c:pt>
                <c:pt idx="602">
                  <c:v>146.327</c:v>
                </c:pt>
                <c:pt idx="603">
                  <c:v>140.33799999999999</c:v>
                </c:pt>
                <c:pt idx="604">
                  <c:v>133.79300000000001</c:v>
                </c:pt>
                <c:pt idx="605">
                  <c:v>151.93700000000001</c:v>
                </c:pt>
                <c:pt idx="606">
                  <c:v>158.404</c:v>
                </c:pt>
                <c:pt idx="607">
                  <c:v>149.524</c:v>
                </c:pt>
                <c:pt idx="608">
                  <c:v>146.435</c:v>
                </c:pt>
                <c:pt idx="609">
                  <c:v>149.083</c:v>
                </c:pt>
                <c:pt idx="610">
                  <c:v>178.679</c:v>
                </c:pt>
                <c:pt idx="611">
                  <c:v>226.60300000000001</c:v>
                </c:pt>
                <c:pt idx="612">
                  <c:v>199.38499999999999</c:v>
                </c:pt>
                <c:pt idx="613">
                  <c:v>185.40799999999999</c:v>
                </c:pt>
                <c:pt idx="614">
                  <c:v>173.68600000000001</c:v>
                </c:pt>
                <c:pt idx="615">
                  <c:v>158.55799999999999</c:v>
                </c:pt>
                <c:pt idx="616">
                  <c:v>154.21899999999999</c:v>
                </c:pt>
                <c:pt idx="617">
                  <c:v>158.18199999999999</c:v>
                </c:pt>
                <c:pt idx="618">
                  <c:v>170.02199999999999</c:v>
                </c:pt>
                <c:pt idx="619">
                  <c:v>170.99799999999999</c:v>
                </c:pt>
                <c:pt idx="620">
                  <c:v>172.00399999999999</c:v>
                </c:pt>
                <c:pt idx="621">
                  <c:v>171.62200000000001</c:v>
                </c:pt>
                <c:pt idx="622">
                  <c:v>176.04599999999999</c:v>
                </c:pt>
                <c:pt idx="623">
                  <c:v>185.14</c:v>
                </c:pt>
                <c:pt idx="624">
                  <c:v>238.99100000000001</c:v>
                </c:pt>
                <c:pt idx="625">
                  <c:v>266.69400000000002</c:v>
                </c:pt>
                <c:pt idx="626">
                  <c:v>278.375</c:v>
                </c:pt>
                <c:pt idx="627">
                  <c:v>263.387</c:v>
                </c:pt>
                <c:pt idx="628">
                  <c:v>267.411</c:v>
                </c:pt>
                <c:pt idx="629">
                  <c:v>260.79700000000003</c:v>
                </c:pt>
                <c:pt idx="630">
                  <c:v>264.65899999999999</c:v>
                </c:pt>
                <c:pt idx="631">
                  <c:v>180.32900000000001</c:v>
                </c:pt>
                <c:pt idx="632">
                  <c:v>115.08499999999999</c:v>
                </c:pt>
                <c:pt idx="633">
                  <c:v>103.223</c:v>
                </c:pt>
                <c:pt idx="634">
                  <c:v>103.193</c:v>
                </c:pt>
                <c:pt idx="635">
                  <c:v>98.894999999999996</c:v>
                </c:pt>
                <c:pt idx="636">
                  <c:v>97.075000000000003</c:v>
                </c:pt>
                <c:pt idx="637">
                  <c:v>98.903000000000006</c:v>
                </c:pt>
                <c:pt idx="638">
                  <c:v>99.02</c:v>
                </c:pt>
                <c:pt idx="639">
                  <c:v>130.30500000000001</c:v>
                </c:pt>
                <c:pt idx="640">
                  <c:v>181.46600000000001</c:v>
                </c:pt>
                <c:pt idx="641">
                  <c:v>183.185</c:v>
                </c:pt>
                <c:pt idx="642">
                  <c:v>184.4</c:v>
                </c:pt>
                <c:pt idx="643">
                  <c:v>182.3</c:v>
                </c:pt>
                <c:pt idx="644">
                  <c:v>183.26300000000001</c:v>
                </c:pt>
                <c:pt idx="645">
                  <c:v>161.61600000000001</c:v>
                </c:pt>
                <c:pt idx="646">
                  <c:v>146.738</c:v>
                </c:pt>
                <c:pt idx="647">
                  <c:v>140.41200000000001</c:v>
                </c:pt>
                <c:pt idx="648">
                  <c:v>139.57</c:v>
                </c:pt>
                <c:pt idx="649">
                  <c:v>139.953</c:v>
                </c:pt>
                <c:pt idx="650">
                  <c:v>141.00299999999999</c:v>
                </c:pt>
                <c:pt idx="651">
                  <c:v>146.68199999999999</c:v>
                </c:pt>
                <c:pt idx="652">
                  <c:v>116.26900000000001</c:v>
                </c:pt>
                <c:pt idx="653">
                  <c:v>78.588999999999999</c:v>
                </c:pt>
                <c:pt idx="654">
                  <c:v>75.509</c:v>
                </c:pt>
                <c:pt idx="655">
                  <c:v>73.488</c:v>
                </c:pt>
                <c:pt idx="656">
                  <c:v>74.055999999999997</c:v>
                </c:pt>
                <c:pt idx="657">
                  <c:v>74.962999999999994</c:v>
                </c:pt>
                <c:pt idx="658">
                  <c:v>74.887</c:v>
                </c:pt>
                <c:pt idx="659">
                  <c:v>72.894000000000005</c:v>
                </c:pt>
                <c:pt idx="660">
                  <c:v>59.981999999999999</c:v>
                </c:pt>
                <c:pt idx="661">
                  <c:v>54.905999999999999</c:v>
                </c:pt>
                <c:pt idx="662">
                  <c:v>53.886000000000003</c:v>
                </c:pt>
                <c:pt idx="663">
                  <c:v>53.061</c:v>
                </c:pt>
                <c:pt idx="664">
                  <c:v>53.021999999999998</c:v>
                </c:pt>
                <c:pt idx="665">
                  <c:v>52.804000000000002</c:v>
                </c:pt>
                <c:pt idx="666">
                  <c:v>55.569000000000003</c:v>
                </c:pt>
                <c:pt idx="667">
                  <c:v>54.258000000000003</c:v>
                </c:pt>
                <c:pt idx="668">
                  <c:v>52.944000000000003</c:v>
                </c:pt>
                <c:pt idx="669">
                  <c:v>54.298999999999999</c:v>
                </c:pt>
                <c:pt idx="670">
                  <c:v>54.418999999999997</c:v>
                </c:pt>
                <c:pt idx="671">
                  <c:v>57.576999999999998</c:v>
                </c:pt>
                <c:pt idx="672">
                  <c:v>65.227999999999994</c:v>
                </c:pt>
                <c:pt idx="673">
                  <c:v>67.14</c:v>
                </c:pt>
                <c:pt idx="674">
                  <c:v>61.564999999999998</c:v>
                </c:pt>
                <c:pt idx="675">
                  <c:v>45.747</c:v>
                </c:pt>
                <c:pt idx="676">
                  <c:v>38.957999999999998</c:v>
                </c:pt>
                <c:pt idx="677">
                  <c:v>35.241999999999997</c:v>
                </c:pt>
                <c:pt idx="678">
                  <c:v>34.200000000000003</c:v>
                </c:pt>
                <c:pt idx="679">
                  <c:v>34.963999999999999</c:v>
                </c:pt>
                <c:pt idx="680">
                  <c:v>35.768999999999998</c:v>
                </c:pt>
                <c:pt idx="681">
                  <c:v>34.68</c:v>
                </c:pt>
                <c:pt idx="682">
                  <c:v>33.128999999999998</c:v>
                </c:pt>
                <c:pt idx="683">
                  <c:v>32.959000000000003</c:v>
                </c:pt>
                <c:pt idx="684">
                  <c:v>32.811</c:v>
                </c:pt>
                <c:pt idx="685">
                  <c:v>32.715000000000003</c:v>
                </c:pt>
                <c:pt idx="686">
                  <c:v>32.975000000000001</c:v>
                </c:pt>
                <c:pt idx="687">
                  <c:v>34.131999999999998</c:v>
                </c:pt>
                <c:pt idx="688">
                  <c:v>33.576000000000001</c:v>
                </c:pt>
                <c:pt idx="689">
                  <c:v>33.475999999999999</c:v>
                </c:pt>
                <c:pt idx="690">
                  <c:v>33.710999999999999</c:v>
                </c:pt>
                <c:pt idx="691">
                  <c:v>33.451999999999998</c:v>
                </c:pt>
                <c:pt idx="692">
                  <c:v>32.976999999999997</c:v>
                </c:pt>
                <c:pt idx="693">
                  <c:v>32.725000000000001</c:v>
                </c:pt>
                <c:pt idx="694">
                  <c:v>32.610999999999997</c:v>
                </c:pt>
                <c:pt idx="695">
                  <c:v>33.628999999999998</c:v>
                </c:pt>
                <c:pt idx="696">
                  <c:v>34.728000000000002</c:v>
                </c:pt>
                <c:pt idx="697">
                  <c:v>37.957000000000001</c:v>
                </c:pt>
                <c:pt idx="698">
                  <c:v>24.928000000000001</c:v>
                </c:pt>
                <c:pt idx="699">
                  <c:v>18.847999999999999</c:v>
                </c:pt>
                <c:pt idx="700">
                  <c:v>14.615</c:v>
                </c:pt>
                <c:pt idx="701">
                  <c:v>12.093999999999999</c:v>
                </c:pt>
                <c:pt idx="702">
                  <c:v>10.647</c:v>
                </c:pt>
                <c:pt idx="703">
                  <c:v>9.7859999999999996</c:v>
                </c:pt>
                <c:pt idx="704">
                  <c:v>9.27</c:v>
                </c:pt>
                <c:pt idx="705">
                  <c:v>10.978999999999999</c:v>
                </c:pt>
                <c:pt idx="706">
                  <c:v>13.48</c:v>
                </c:pt>
                <c:pt idx="707">
                  <c:v>13.102</c:v>
                </c:pt>
                <c:pt idx="708">
                  <c:v>11.817</c:v>
                </c:pt>
                <c:pt idx="709">
                  <c:v>10.427</c:v>
                </c:pt>
                <c:pt idx="710">
                  <c:v>9.2899999999999991</c:v>
                </c:pt>
                <c:pt idx="711">
                  <c:v>8.5079999999999991</c:v>
                </c:pt>
                <c:pt idx="712">
                  <c:v>8.0079999999999991</c:v>
                </c:pt>
                <c:pt idx="713">
                  <c:v>7.548</c:v>
                </c:pt>
                <c:pt idx="714">
                  <c:v>7.3310000000000004</c:v>
                </c:pt>
                <c:pt idx="715">
                  <c:v>6.9429999999999996</c:v>
                </c:pt>
                <c:pt idx="716">
                  <c:v>6.4889999999999999</c:v>
                </c:pt>
                <c:pt idx="717">
                  <c:v>6.3029999999999999</c:v>
                </c:pt>
                <c:pt idx="718">
                  <c:v>6.3659999999999997</c:v>
                </c:pt>
                <c:pt idx="719">
                  <c:v>6.3929999999999998</c:v>
                </c:pt>
                <c:pt idx="720">
                  <c:v>6.8410000000000002</c:v>
                </c:pt>
                <c:pt idx="721">
                  <c:v>8.6829999999999998</c:v>
                </c:pt>
                <c:pt idx="722">
                  <c:v>8.2949999999999999</c:v>
                </c:pt>
                <c:pt idx="723">
                  <c:v>9.3710000000000004</c:v>
                </c:pt>
                <c:pt idx="724">
                  <c:v>9.7949999999999999</c:v>
                </c:pt>
                <c:pt idx="725">
                  <c:v>61.646999999999998</c:v>
                </c:pt>
                <c:pt idx="726">
                  <c:v>519.12699999999995</c:v>
                </c:pt>
                <c:pt idx="727">
                  <c:v>621.40899999999999</c:v>
                </c:pt>
                <c:pt idx="728">
                  <c:v>425.17399999999998</c:v>
                </c:pt>
                <c:pt idx="729">
                  <c:v>351.72699999999998</c:v>
                </c:pt>
                <c:pt idx="730">
                  <c:v>349.78500000000003</c:v>
                </c:pt>
                <c:pt idx="731">
                  <c:v>299.11599999999999</c:v>
                </c:pt>
                <c:pt idx="732">
                  <c:v>252.07400000000001</c:v>
                </c:pt>
                <c:pt idx="733">
                  <c:v>210.44900000000001</c:v>
                </c:pt>
                <c:pt idx="734">
                  <c:v>181.005</c:v>
                </c:pt>
                <c:pt idx="735">
                  <c:v>157.66</c:v>
                </c:pt>
                <c:pt idx="736">
                  <c:v>1490.2850000000001</c:v>
                </c:pt>
                <c:pt idx="737">
                  <c:v>3764.3440000000001</c:v>
                </c:pt>
                <c:pt idx="738">
                  <c:v>3353.15</c:v>
                </c:pt>
                <c:pt idx="739">
                  <c:v>1835.2380000000001</c:v>
                </c:pt>
                <c:pt idx="740">
                  <c:v>1182.8510000000001</c:v>
                </c:pt>
                <c:pt idx="741">
                  <c:v>860.88599999999997</c:v>
                </c:pt>
                <c:pt idx="742">
                  <c:v>664.27200000000005</c:v>
                </c:pt>
                <c:pt idx="743">
                  <c:v>541.27499999999998</c:v>
                </c:pt>
                <c:pt idx="744">
                  <c:v>463.291</c:v>
                </c:pt>
                <c:pt idx="745">
                  <c:v>400.96800000000002</c:v>
                </c:pt>
                <c:pt idx="746">
                  <c:v>353.87299999999999</c:v>
                </c:pt>
                <c:pt idx="747">
                  <c:v>316.209</c:v>
                </c:pt>
                <c:pt idx="748">
                  <c:v>286.49099999999999</c:v>
                </c:pt>
                <c:pt idx="749">
                  <c:v>261.95699999999999</c:v>
                </c:pt>
                <c:pt idx="750">
                  <c:v>239.88300000000001</c:v>
                </c:pt>
                <c:pt idx="751">
                  <c:v>217.173</c:v>
                </c:pt>
                <c:pt idx="752">
                  <c:v>208.16800000000001</c:v>
                </c:pt>
                <c:pt idx="753">
                  <c:v>196.39099999999999</c:v>
                </c:pt>
                <c:pt idx="754">
                  <c:v>188.76499999999999</c:v>
                </c:pt>
                <c:pt idx="755">
                  <c:v>180.792</c:v>
                </c:pt>
                <c:pt idx="756">
                  <c:v>175.791</c:v>
                </c:pt>
                <c:pt idx="757">
                  <c:v>162.54</c:v>
                </c:pt>
                <c:pt idx="758">
                  <c:v>156.215</c:v>
                </c:pt>
                <c:pt idx="759">
                  <c:v>146.108</c:v>
                </c:pt>
                <c:pt idx="760">
                  <c:v>135.51400000000001</c:v>
                </c:pt>
                <c:pt idx="761">
                  <c:v>128.82499999999999</c:v>
                </c:pt>
                <c:pt idx="762">
                  <c:v>123.318</c:v>
                </c:pt>
                <c:pt idx="763">
                  <c:v>112.895</c:v>
                </c:pt>
                <c:pt idx="764">
                  <c:v>109.872</c:v>
                </c:pt>
                <c:pt idx="765">
                  <c:v>121.44199999999999</c:v>
                </c:pt>
                <c:pt idx="766">
                  <c:v>121.56699999999999</c:v>
                </c:pt>
                <c:pt idx="767">
                  <c:v>1534.107</c:v>
                </c:pt>
                <c:pt idx="768">
                  <c:v>1145.5350000000001</c:v>
                </c:pt>
                <c:pt idx="769">
                  <c:v>626.18899999999996</c:v>
                </c:pt>
                <c:pt idx="770">
                  <c:v>435.61599999999999</c:v>
                </c:pt>
                <c:pt idx="771">
                  <c:v>346.28300000000002</c:v>
                </c:pt>
                <c:pt idx="772">
                  <c:v>304.17200000000003</c:v>
                </c:pt>
                <c:pt idx="773">
                  <c:v>274.33999999999997</c:v>
                </c:pt>
                <c:pt idx="774">
                  <c:v>254.25200000000001</c:v>
                </c:pt>
                <c:pt idx="775">
                  <c:v>228.99600000000001</c:v>
                </c:pt>
                <c:pt idx="776">
                  <c:v>215.649</c:v>
                </c:pt>
                <c:pt idx="777">
                  <c:v>198.66800000000001</c:v>
                </c:pt>
                <c:pt idx="778">
                  <c:v>184.93899999999999</c:v>
                </c:pt>
                <c:pt idx="779">
                  <c:v>172.94200000000001</c:v>
                </c:pt>
                <c:pt idx="780">
                  <c:v>158.297</c:v>
                </c:pt>
                <c:pt idx="781">
                  <c:v>144.16300000000001</c:v>
                </c:pt>
                <c:pt idx="782">
                  <c:v>139.18299999999999</c:v>
                </c:pt>
                <c:pt idx="783">
                  <c:v>132.892</c:v>
                </c:pt>
                <c:pt idx="784">
                  <c:v>135.31299999999999</c:v>
                </c:pt>
                <c:pt idx="785">
                  <c:v>209.345</c:v>
                </c:pt>
                <c:pt idx="786">
                  <c:v>8912.3369999999995</c:v>
                </c:pt>
                <c:pt idx="787">
                  <c:v>42482.294000000002</c:v>
                </c:pt>
                <c:pt idx="788">
                  <c:v>14268.934999999999</c:v>
                </c:pt>
                <c:pt idx="789">
                  <c:v>6696.2269999999999</c:v>
                </c:pt>
                <c:pt idx="790">
                  <c:v>4109.1930000000002</c:v>
                </c:pt>
                <c:pt idx="791">
                  <c:v>2909.8690000000001</c:v>
                </c:pt>
                <c:pt idx="792">
                  <c:v>2217.5100000000002</c:v>
                </c:pt>
                <c:pt idx="793">
                  <c:v>1766.9580000000001</c:v>
                </c:pt>
                <c:pt idx="794">
                  <c:v>1480.6679999999999</c:v>
                </c:pt>
                <c:pt idx="795">
                  <c:v>1294.2619999999999</c:v>
                </c:pt>
                <c:pt idx="796">
                  <c:v>1540.7260000000001</c:v>
                </c:pt>
                <c:pt idx="797">
                  <c:v>2509.768</c:v>
                </c:pt>
                <c:pt idx="798">
                  <c:v>2249.7339999999999</c:v>
                </c:pt>
                <c:pt idx="799">
                  <c:v>1804.8119999999999</c:v>
                </c:pt>
                <c:pt idx="800">
                  <c:v>1452.2760000000001</c:v>
                </c:pt>
                <c:pt idx="801">
                  <c:v>1217.6489999999999</c:v>
                </c:pt>
                <c:pt idx="802">
                  <c:v>1068.595</c:v>
                </c:pt>
                <c:pt idx="803">
                  <c:v>1180.537</c:v>
                </c:pt>
                <c:pt idx="804">
                  <c:v>2446.4180000000001</c:v>
                </c:pt>
                <c:pt idx="805">
                  <c:v>2055.2779999999998</c:v>
                </c:pt>
                <c:pt idx="806">
                  <c:v>1688.569</c:v>
                </c:pt>
                <c:pt idx="807">
                  <c:v>1381.1020000000001</c:v>
                </c:pt>
                <c:pt idx="808">
                  <c:v>2251.6320000000001</c:v>
                </c:pt>
                <c:pt idx="809">
                  <c:v>8698.866</c:v>
                </c:pt>
                <c:pt idx="810">
                  <c:v>12608.023999999999</c:v>
                </c:pt>
                <c:pt idx="811">
                  <c:v>8147.4610000000002</c:v>
                </c:pt>
                <c:pt idx="812">
                  <c:v>27747.867999999999</c:v>
                </c:pt>
                <c:pt idx="813">
                  <c:v>16302.868</c:v>
                </c:pt>
                <c:pt idx="814">
                  <c:v>9157.9349999999995</c:v>
                </c:pt>
                <c:pt idx="815">
                  <c:v>9841.4920000000002</c:v>
                </c:pt>
                <c:pt idx="816">
                  <c:v>7299.7629999999999</c:v>
                </c:pt>
                <c:pt idx="817">
                  <c:v>5056.04</c:v>
                </c:pt>
                <c:pt idx="818">
                  <c:v>3707.89</c:v>
                </c:pt>
                <c:pt idx="819">
                  <c:v>2940.3490000000002</c:v>
                </c:pt>
                <c:pt idx="820">
                  <c:v>2393.0259999999998</c:v>
                </c:pt>
                <c:pt idx="821">
                  <c:v>1979.289</c:v>
                </c:pt>
                <c:pt idx="822">
                  <c:v>1702.85</c:v>
                </c:pt>
                <c:pt idx="823">
                  <c:v>1763.222</c:v>
                </c:pt>
                <c:pt idx="824">
                  <c:v>1925.3240000000001</c:v>
                </c:pt>
                <c:pt idx="825">
                  <c:v>1594.7270000000001</c:v>
                </c:pt>
                <c:pt idx="826">
                  <c:v>2732.9870000000001</c:v>
                </c:pt>
                <c:pt idx="827">
                  <c:v>17673.239000000001</c:v>
                </c:pt>
                <c:pt idx="828">
                  <c:v>10789.546</c:v>
                </c:pt>
                <c:pt idx="829">
                  <c:v>5755.607</c:v>
                </c:pt>
                <c:pt idx="830">
                  <c:v>3666.498</c:v>
                </c:pt>
                <c:pt idx="831">
                  <c:v>2699.5450000000001</c:v>
                </c:pt>
                <c:pt idx="832">
                  <c:v>2155.42</c:v>
                </c:pt>
                <c:pt idx="833">
                  <c:v>1789.81</c:v>
                </c:pt>
                <c:pt idx="834">
                  <c:v>1539.9680000000001</c:v>
                </c:pt>
                <c:pt idx="835">
                  <c:v>1349.9939999999999</c:v>
                </c:pt>
                <c:pt idx="836">
                  <c:v>1191.6790000000001</c:v>
                </c:pt>
                <c:pt idx="837">
                  <c:v>1069.3889999999999</c:v>
                </c:pt>
                <c:pt idx="838">
                  <c:v>967.78499999999997</c:v>
                </c:pt>
                <c:pt idx="839">
                  <c:v>867.399</c:v>
                </c:pt>
                <c:pt idx="840">
                  <c:v>791.72199999999998</c:v>
                </c:pt>
                <c:pt idx="841">
                  <c:v>768.87</c:v>
                </c:pt>
                <c:pt idx="842">
                  <c:v>780.56100000000004</c:v>
                </c:pt>
                <c:pt idx="843">
                  <c:v>718.26</c:v>
                </c:pt>
                <c:pt idx="844">
                  <c:v>639.42200000000003</c:v>
                </c:pt>
                <c:pt idx="845">
                  <c:v>619.98099999999999</c:v>
                </c:pt>
                <c:pt idx="846">
                  <c:v>949.12599999999998</c:v>
                </c:pt>
                <c:pt idx="847">
                  <c:v>1166.069</c:v>
                </c:pt>
                <c:pt idx="848">
                  <c:v>983.74199999999996</c:v>
                </c:pt>
                <c:pt idx="849">
                  <c:v>830.33500000000004</c:v>
                </c:pt>
                <c:pt idx="850">
                  <c:v>745.65499999999997</c:v>
                </c:pt>
                <c:pt idx="851">
                  <c:v>673.35599999999999</c:v>
                </c:pt>
                <c:pt idx="852">
                  <c:v>730.47799999999995</c:v>
                </c:pt>
                <c:pt idx="853">
                  <c:v>1203.827</c:v>
                </c:pt>
                <c:pt idx="854">
                  <c:v>1103.1559999999999</c:v>
                </c:pt>
                <c:pt idx="855">
                  <c:v>933.28700000000003</c:v>
                </c:pt>
                <c:pt idx="856">
                  <c:v>891.39700000000005</c:v>
                </c:pt>
                <c:pt idx="857">
                  <c:v>745.33799999999997</c:v>
                </c:pt>
                <c:pt idx="858">
                  <c:v>611.923</c:v>
                </c:pt>
                <c:pt idx="859">
                  <c:v>515.03499999999997</c:v>
                </c:pt>
                <c:pt idx="860">
                  <c:v>445.52499999999998</c:v>
                </c:pt>
                <c:pt idx="861">
                  <c:v>374.28100000000001</c:v>
                </c:pt>
                <c:pt idx="862">
                  <c:v>324.53399999999999</c:v>
                </c:pt>
                <c:pt idx="863">
                  <c:v>307.41199999999998</c:v>
                </c:pt>
                <c:pt idx="864">
                  <c:v>314.38200000000001</c:v>
                </c:pt>
                <c:pt idx="865">
                  <c:v>374.1</c:v>
                </c:pt>
                <c:pt idx="866">
                  <c:v>420.17700000000002</c:v>
                </c:pt>
                <c:pt idx="867">
                  <c:v>394.27800000000002</c:v>
                </c:pt>
                <c:pt idx="868">
                  <c:v>414.96899999999999</c:v>
                </c:pt>
                <c:pt idx="869">
                  <c:v>432.39600000000002</c:v>
                </c:pt>
                <c:pt idx="870">
                  <c:v>388.29500000000002</c:v>
                </c:pt>
                <c:pt idx="871">
                  <c:v>327.887</c:v>
                </c:pt>
                <c:pt idx="872">
                  <c:v>294.76799999999997</c:v>
                </c:pt>
                <c:pt idx="873">
                  <c:v>241.81399999999999</c:v>
                </c:pt>
                <c:pt idx="874">
                  <c:v>202.74299999999999</c:v>
                </c:pt>
                <c:pt idx="875">
                  <c:v>165.16300000000001</c:v>
                </c:pt>
                <c:pt idx="876">
                  <c:v>142.10900000000001</c:v>
                </c:pt>
                <c:pt idx="877">
                  <c:v>126.691</c:v>
                </c:pt>
                <c:pt idx="878">
                  <c:v>112.452</c:v>
                </c:pt>
                <c:pt idx="879">
                  <c:v>101.642</c:v>
                </c:pt>
                <c:pt idx="880">
                  <c:v>93.908000000000001</c:v>
                </c:pt>
                <c:pt idx="881">
                  <c:v>80.459999999999994</c:v>
                </c:pt>
                <c:pt idx="882">
                  <c:v>76.448999999999998</c:v>
                </c:pt>
                <c:pt idx="883">
                  <c:v>83.992999999999995</c:v>
                </c:pt>
                <c:pt idx="884">
                  <c:v>81.248999999999995</c:v>
                </c:pt>
                <c:pt idx="885">
                  <c:v>82.165000000000006</c:v>
                </c:pt>
                <c:pt idx="886">
                  <c:v>85.947999999999993</c:v>
                </c:pt>
                <c:pt idx="887">
                  <c:v>75.757000000000005</c:v>
                </c:pt>
                <c:pt idx="888">
                  <c:v>69.094999999999999</c:v>
                </c:pt>
                <c:pt idx="889">
                  <c:v>60.113999999999997</c:v>
                </c:pt>
                <c:pt idx="890">
                  <c:v>60.384</c:v>
                </c:pt>
                <c:pt idx="891">
                  <c:v>68.623999999999995</c:v>
                </c:pt>
                <c:pt idx="892">
                  <c:v>276.93900000000002</c:v>
                </c:pt>
                <c:pt idx="893">
                  <c:v>387.01799999999997</c:v>
                </c:pt>
                <c:pt idx="894">
                  <c:v>237.922</c:v>
                </c:pt>
                <c:pt idx="895">
                  <c:v>240.32400000000001</c:v>
                </c:pt>
                <c:pt idx="896">
                  <c:v>164.786</c:v>
                </c:pt>
                <c:pt idx="897">
                  <c:v>139.63300000000001</c:v>
                </c:pt>
                <c:pt idx="898">
                  <c:v>121.944</c:v>
                </c:pt>
                <c:pt idx="899">
                  <c:v>105.256</c:v>
                </c:pt>
                <c:pt idx="900">
                  <c:v>90.076999999999998</c:v>
                </c:pt>
                <c:pt idx="901">
                  <c:v>83.876000000000005</c:v>
                </c:pt>
                <c:pt idx="902">
                  <c:v>79.165999999999997</c:v>
                </c:pt>
                <c:pt idx="903">
                  <c:v>70.063000000000002</c:v>
                </c:pt>
                <c:pt idx="904">
                  <c:v>83.597999999999999</c:v>
                </c:pt>
                <c:pt idx="905">
                  <c:v>132.97499999999999</c:v>
                </c:pt>
                <c:pt idx="906">
                  <c:v>129.358</c:v>
                </c:pt>
                <c:pt idx="907">
                  <c:v>132.28700000000001</c:v>
                </c:pt>
                <c:pt idx="908">
                  <c:v>128.75299999999999</c:v>
                </c:pt>
                <c:pt idx="909">
                  <c:v>119.72799999999999</c:v>
                </c:pt>
                <c:pt idx="910">
                  <c:v>89.171000000000006</c:v>
                </c:pt>
                <c:pt idx="911">
                  <c:v>59.518000000000001</c:v>
                </c:pt>
                <c:pt idx="912">
                  <c:v>50.942999999999998</c:v>
                </c:pt>
                <c:pt idx="913">
                  <c:v>46.77</c:v>
                </c:pt>
                <c:pt idx="914">
                  <c:v>44.143999999999998</c:v>
                </c:pt>
                <c:pt idx="915">
                  <c:v>40.935000000000002</c:v>
                </c:pt>
                <c:pt idx="916">
                  <c:v>66.194999999999993</c:v>
                </c:pt>
                <c:pt idx="917">
                  <c:v>114.828</c:v>
                </c:pt>
                <c:pt idx="918">
                  <c:v>820.65499999999997</c:v>
                </c:pt>
                <c:pt idx="919">
                  <c:v>650.67899999999997</c:v>
                </c:pt>
                <c:pt idx="920">
                  <c:v>332.51900000000001</c:v>
                </c:pt>
                <c:pt idx="921">
                  <c:v>198.83</c:v>
                </c:pt>
                <c:pt idx="922">
                  <c:v>139.02099999999999</c:v>
                </c:pt>
                <c:pt idx="923">
                  <c:v>116.66</c:v>
                </c:pt>
                <c:pt idx="924">
                  <c:v>89.659000000000006</c:v>
                </c:pt>
                <c:pt idx="925">
                  <c:v>106.643</c:v>
                </c:pt>
                <c:pt idx="926">
                  <c:v>170.81200000000001</c:v>
                </c:pt>
                <c:pt idx="927">
                  <c:v>279.08499999999998</c:v>
                </c:pt>
                <c:pt idx="928">
                  <c:v>586.14099999999996</c:v>
                </c:pt>
                <c:pt idx="929">
                  <c:v>578.572</c:v>
                </c:pt>
                <c:pt idx="930">
                  <c:v>578.35699999999997</c:v>
                </c:pt>
                <c:pt idx="931">
                  <c:v>624.05100000000004</c:v>
                </c:pt>
                <c:pt idx="932">
                  <c:v>678.65899999999999</c:v>
                </c:pt>
                <c:pt idx="933">
                  <c:v>462.45400000000001</c:v>
                </c:pt>
                <c:pt idx="934">
                  <c:v>369.798</c:v>
                </c:pt>
                <c:pt idx="935">
                  <c:v>371.45699999999999</c:v>
                </c:pt>
                <c:pt idx="936">
                  <c:v>350.06700000000001</c:v>
                </c:pt>
                <c:pt idx="937">
                  <c:v>114.592</c:v>
                </c:pt>
                <c:pt idx="938">
                  <c:v>91.411000000000001</c:v>
                </c:pt>
                <c:pt idx="939">
                  <c:v>668.67</c:v>
                </c:pt>
                <c:pt idx="940">
                  <c:v>659.25099999999998</c:v>
                </c:pt>
                <c:pt idx="941">
                  <c:v>303.226</c:v>
                </c:pt>
                <c:pt idx="942">
                  <c:v>259.762</c:v>
                </c:pt>
                <c:pt idx="943">
                  <c:v>148.172</c:v>
                </c:pt>
                <c:pt idx="944">
                  <c:v>119.625</c:v>
                </c:pt>
                <c:pt idx="945">
                  <c:v>114.002</c:v>
                </c:pt>
                <c:pt idx="946">
                  <c:v>172.51599999999999</c:v>
                </c:pt>
                <c:pt idx="947">
                  <c:v>212.041</c:v>
                </c:pt>
                <c:pt idx="948">
                  <c:v>210.95099999999999</c:v>
                </c:pt>
                <c:pt idx="949">
                  <c:v>205.76900000000001</c:v>
                </c:pt>
                <c:pt idx="950">
                  <c:v>136.74299999999999</c:v>
                </c:pt>
                <c:pt idx="951">
                  <c:v>119.762</c:v>
                </c:pt>
                <c:pt idx="952">
                  <c:v>120.453</c:v>
                </c:pt>
                <c:pt idx="953">
                  <c:v>123.57</c:v>
                </c:pt>
                <c:pt idx="954">
                  <c:v>188.554</c:v>
                </c:pt>
                <c:pt idx="955">
                  <c:v>207.09899999999999</c:v>
                </c:pt>
                <c:pt idx="956">
                  <c:v>211.81100000000001</c:v>
                </c:pt>
                <c:pt idx="957">
                  <c:v>211.94</c:v>
                </c:pt>
                <c:pt idx="958">
                  <c:v>208.70599999999999</c:v>
                </c:pt>
                <c:pt idx="959">
                  <c:v>209.864</c:v>
                </c:pt>
                <c:pt idx="960">
                  <c:v>208.11699999999999</c:v>
                </c:pt>
                <c:pt idx="961">
                  <c:v>212.87200000000001</c:v>
                </c:pt>
                <c:pt idx="962">
                  <c:v>219.77600000000001</c:v>
                </c:pt>
                <c:pt idx="963">
                  <c:v>215.88</c:v>
                </c:pt>
                <c:pt idx="964">
                  <c:v>231.87700000000001</c:v>
                </c:pt>
                <c:pt idx="965">
                  <c:v>227.52699999999999</c:v>
                </c:pt>
                <c:pt idx="966">
                  <c:v>246.58099999999999</c:v>
                </c:pt>
                <c:pt idx="967">
                  <c:v>228.08799999999999</c:v>
                </c:pt>
                <c:pt idx="968">
                  <c:v>224.21799999999999</c:v>
                </c:pt>
                <c:pt idx="969">
                  <c:v>224.63499999999999</c:v>
                </c:pt>
                <c:pt idx="970">
                  <c:v>217.99299999999999</c:v>
                </c:pt>
                <c:pt idx="971">
                  <c:v>188.91900000000001</c:v>
                </c:pt>
                <c:pt idx="972">
                  <c:v>160.19999999999999</c:v>
                </c:pt>
                <c:pt idx="973">
                  <c:v>137.60599999999999</c:v>
                </c:pt>
                <c:pt idx="974">
                  <c:v>117.95399999999999</c:v>
                </c:pt>
                <c:pt idx="975">
                  <c:v>113.004</c:v>
                </c:pt>
                <c:pt idx="976">
                  <c:v>111.69499999999999</c:v>
                </c:pt>
                <c:pt idx="977">
                  <c:v>108.372</c:v>
                </c:pt>
                <c:pt idx="978">
                  <c:v>92.742000000000004</c:v>
                </c:pt>
                <c:pt idx="979">
                  <c:v>92.679000000000002</c:v>
                </c:pt>
                <c:pt idx="980">
                  <c:v>97.74</c:v>
                </c:pt>
                <c:pt idx="981">
                  <c:v>74.385000000000005</c:v>
                </c:pt>
                <c:pt idx="982">
                  <c:v>54.213000000000001</c:v>
                </c:pt>
                <c:pt idx="983">
                  <c:v>48.817</c:v>
                </c:pt>
                <c:pt idx="984">
                  <c:v>46.811999999999998</c:v>
                </c:pt>
                <c:pt idx="985">
                  <c:v>47.646000000000001</c:v>
                </c:pt>
                <c:pt idx="986">
                  <c:v>47.707000000000001</c:v>
                </c:pt>
                <c:pt idx="987">
                  <c:v>69.45</c:v>
                </c:pt>
                <c:pt idx="988">
                  <c:v>85.683999999999997</c:v>
                </c:pt>
                <c:pt idx="989">
                  <c:v>155.13</c:v>
                </c:pt>
                <c:pt idx="990">
                  <c:v>128.79900000000001</c:v>
                </c:pt>
                <c:pt idx="991">
                  <c:v>137.37700000000001</c:v>
                </c:pt>
                <c:pt idx="992">
                  <c:v>238.99</c:v>
                </c:pt>
                <c:pt idx="993">
                  <c:v>21137.47</c:v>
                </c:pt>
                <c:pt idx="994">
                  <c:v>10155.914000000001</c:v>
                </c:pt>
                <c:pt idx="995">
                  <c:v>5690.5659999999998</c:v>
                </c:pt>
                <c:pt idx="996">
                  <c:v>6526.5119999999997</c:v>
                </c:pt>
                <c:pt idx="997">
                  <c:v>3732.5360000000001</c:v>
                </c:pt>
                <c:pt idx="998">
                  <c:v>2560.203</c:v>
                </c:pt>
                <c:pt idx="999">
                  <c:v>2578.6239999999998</c:v>
                </c:pt>
                <c:pt idx="1000">
                  <c:v>3121.0940000000001</c:v>
                </c:pt>
                <c:pt idx="1001">
                  <c:v>2210.3629999999998</c:v>
                </c:pt>
                <c:pt idx="1002">
                  <c:v>1663.2180000000001</c:v>
                </c:pt>
                <c:pt idx="1003">
                  <c:v>1341.518</c:v>
                </c:pt>
                <c:pt idx="1004">
                  <c:v>2543.5970000000002</c:v>
                </c:pt>
                <c:pt idx="1005">
                  <c:v>31623.675999999999</c:v>
                </c:pt>
                <c:pt idx="1006">
                  <c:v>16578.859</c:v>
                </c:pt>
                <c:pt idx="1007">
                  <c:v>7646.3270000000002</c:v>
                </c:pt>
                <c:pt idx="1008">
                  <c:v>4620.9380000000001</c:v>
                </c:pt>
                <c:pt idx="1009">
                  <c:v>3261.3090000000002</c:v>
                </c:pt>
                <c:pt idx="1010">
                  <c:v>2538.252</c:v>
                </c:pt>
                <c:pt idx="1011">
                  <c:v>2078.1109999999999</c:v>
                </c:pt>
                <c:pt idx="1012">
                  <c:v>1754.7149999999999</c:v>
                </c:pt>
                <c:pt idx="1013">
                  <c:v>1506.0550000000001</c:v>
                </c:pt>
                <c:pt idx="1014">
                  <c:v>1335.06</c:v>
                </c:pt>
                <c:pt idx="1015">
                  <c:v>1201.181</c:v>
                </c:pt>
                <c:pt idx="1016">
                  <c:v>1086.9380000000001</c:v>
                </c:pt>
                <c:pt idx="1017">
                  <c:v>974.88199999999995</c:v>
                </c:pt>
                <c:pt idx="1018">
                  <c:v>872.48900000000003</c:v>
                </c:pt>
                <c:pt idx="1019">
                  <c:v>791.74900000000002</c:v>
                </c:pt>
                <c:pt idx="1020">
                  <c:v>726.29499999999996</c:v>
                </c:pt>
                <c:pt idx="1021">
                  <c:v>665.72500000000002</c:v>
                </c:pt>
                <c:pt idx="1022">
                  <c:v>615.02700000000004</c:v>
                </c:pt>
                <c:pt idx="1023">
                  <c:v>571.96500000000003</c:v>
                </c:pt>
                <c:pt idx="1024">
                  <c:v>538.20500000000004</c:v>
                </c:pt>
                <c:pt idx="1025">
                  <c:v>503.73200000000003</c:v>
                </c:pt>
                <c:pt idx="1026">
                  <c:v>468.66399999999999</c:v>
                </c:pt>
                <c:pt idx="1027">
                  <c:v>438.94400000000002</c:v>
                </c:pt>
                <c:pt idx="1028">
                  <c:v>413.39299999999997</c:v>
                </c:pt>
                <c:pt idx="1029">
                  <c:v>387.50799999999998</c:v>
                </c:pt>
                <c:pt idx="1030">
                  <c:v>365.82600000000002</c:v>
                </c:pt>
                <c:pt idx="1031">
                  <c:v>401.30900000000003</c:v>
                </c:pt>
                <c:pt idx="1032">
                  <c:v>515.61599999999999</c:v>
                </c:pt>
                <c:pt idx="1033">
                  <c:v>781.65800000000002</c:v>
                </c:pt>
                <c:pt idx="1034">
                  <c:v>825.05600000000004</c:v>
                </c:pt>
                <c:pt idx="1035">
                  <c:v>740.61800000000005</c:v>
                </c:pt>
                <c:pt idx="1036">
                  <c:v>695.67100000000005</c:v>
                </c:pt>
                <c:pt idx="1037">
                  <c:v>589.61800000000005</c:v>
                </c:pt>
                <c:pt idx="1038">
                  <c:v>519.74300000000005</c:v>
                </c:pt>
                <c:pt idx="1039">
                  <c:v>470.75299999999999</c:v>
                </c:pt>
                <c:pt idx="1040">
                  <c:v>425.02199999999999</c:v>
                </c:pt>
                <c:pt idx="1041">
                  <c:v>388.03199999999998</c:v>
                </c:pt>
                <c:pt idx="1042">
                  <c:v>367.351</c:v>
                </c:pt>
                <c:pt idx="1043">
                  <c:v>343.30399999999997</c:v>
                </c:pt>
                <c:pt idx="1044">
                  <c:v>327.54599999999999</c:v>
                </c:pt>
                <c:pt idx="1045">
                  <c:v>314.11500000000001</c:v>
                </c:pt>
                <c:pt idx="1046">
                  <c:v>297.505</c:v>
                </c:pt>
                <c:pt idx="1047">
                  <c:v>279.52199999999999</c:v>
                </c:pt>
                <c:pt idx="1048">
                  <c:v>263.26799999999997</c:v>
                </c:pt>
                <c:pt idx="1049">
                  <c:v>260.07100000000003</c:v>
                </c:pt>
                <c:pt idx="1050">
                  <c:v>250.10400000000001</c:v>
                </c:pt>
                <c:pt idx="1051">
                  <c:v>239.488</c:v>
                </c:pt>
                <c:pt idx="1052">
                  <c:v>231.49700000000001</c:v>
                </c:pt>
                <c:pt idx="1053">
                  <c:v>222.964</c:v>
                </c:pt>
                <c:pt idx="1054">
                  <c:v>214.55</c:v>
                </c:pt>
                <c:pt idx="1055">
                  <c:v>219.39699999999999</c:v>
                </c:pt>
                <c:pt idx="1056">
                  <c:v>219.477</c:v>
                </c:pt>
                <c:pt idx="1057">
                  <c:v>278.58499999999998</c:v>
                </c:pt>
                <c:pt idx="1058">
                  <c:v>280.71899999999999</c:v>
                </c:pt>
                <c:pt idx="1059">
                  <c:v>251.768</c:v>
                </c:pt>
                <c:pt idx="1060">
                  <c:v>247.12</c:v>
                </c:pt>
                <c:pt idx="1061">
                  <c:v>257.57799999999997</c:v>
                </c:pt>
                <c:pt idx="1062">
                  <c:v>238.89500000000001</c:v>
                </c:pt>
                <c:pt idx="1063">
                  <c:v>241.58600000000001</c:v>
                </c:pt>
                <c:pt idx="1064">
                  <c:v>234.46</c:v>
                </c:pt>
                <c:pt idx="1065">
                  <c:v>221.172</c:v>
                </c:pt>
                <c:pt idx="1066">
                  <c:v>223.83699999999999</c:v>
                </c:pt>
                <c:pt idx="1067">
                  <c:v>218.67099999999999</c:v>
                </c:pt>
                <c:pt idx="1068">
                  <c:v>201.01599999999999</c:v>
                </c:pt>
                <c:pt idx="1069">
                  <c:v>200.67699999999999</c:v>
                </c:pt>
                <c:pt idx="1070">
                  <c:v>197.078</c:v>
                </c:pt>
                <c:pt idx="1071">
                  <c:v>179.77600000000001</c:v>
                </c:pt>
                <c:pt idx="1072">
                  <c:v>166.143</c:v>
                </c:pt>
                <c:pt idx="1073">
                  <c:v>156.351</c:v>
                </c:pt>
                <c:pt idx="1074">
                  <c:v>152.05699999999999</c:v>
                </c:pt>
                <c:pt idx="1075">
                  <c:v>144.423</c:v>
                </c:pt>
                <c:pt idx="1076">
                  <c:v>141.40600000000001</c:v>
                </c:pt>
                <c:pt idx="1077">
                  <c:v>137.12299999999999</c:v>
                </c:pt>
                <c:pt idx="1078">
                  <c:v>144.096</c:v>
                </c:pt>
                <c:pt idx="1079">
                  <c:v>142.47800000000001</c:v>
                </c:pt>
                <c:pt idx="1080">
                  <c:v>133.92400000000001</c:v>
                </c:pt>
                <c:pt idx="1081">
                  <c:v>138.25</c:v>
                </c:pt>
                <c:pt idx="1082">
                  <c:v>153.613</c:v>
                </c:pt>
                <c:pt idx="1083">
                  <c:v>189.61600000000001</c:v>
                </c:pt>
                <c:pt idx="1084">
                  <c:v>229.21199999999999</c:v>
                </c:pt>
                <c:pt idx="1085">
                  <c:v>209.46700000000001</c:v>
                </c:pt>
                <c:pt idx="1086">
                  <c:v>237.25899999999999</c:v>
                </c:pt>
                <c:pt idx="1087">
                  <c:v>285.75299999999999</c:v>
                </c:pt>
                <c:pt idx="1088">
                  <c:v>296.08800000000002</c:v>
                </c:pt>
                <c:pt idx="1089">
                  <c:v>265.10000000000002</c:v>
                </c:pt>
                <c:pt idx="1090">
                  <c:v>225.00200000000001</c:v>
                </c:pt>
                <c:pt idx="1091">
                  <c:v>203.75899999999999</c:v>
                </c:pt>
                <c:pt idx="1092">
                  <c:v>186.52199999999999</c:v>
                </c:pt>
                <c:pt idx="1093">
                  <c:v>171.63399999999999</c:v>
                </c:pt>
                <c:pt idx="1094">
                  <c:v>163.61699999999999</c:v>
                </c:pt>
                <c:pt idx="1095">
                  <c:v>163.24600000000001</c:v>
                </c:pt>
                <c:pt idx="1096">
                  <c:v>169.49299999999999</c:v>
                </c:pt>
                <c:pt idx="1097">
                  <c:v>164.762</c:v>
                </c:pt>
                <c:pt idx="1098">
                  <c:v>185.173</c:v>
                </c:pt>
                <c:pt idx="1099">
                  <c:v>194.78800000000001</c:v>
                </c:pt>
                <c:pt idx="1100">
                  <c:v>188.04400000000001</c:v>
                </c:pt>
                <c:pt idx="1101">
                  <c:v>199.82400000000001</c:v>
                </c:pt>
                <c:pt idx="1102">
                  <c:v>187.51499999999999</c:v>
                </c:pt>
                <c:pt idx="1103">
                  <c:v>179.18</c:v>
                </c:pt>
                <c:pt idx="1104">
                  <c:v>173.684</c:v>
                </c:pt>
                <c:pt idx="1105">
                  <c:v>167.613</c:v>
                </c:pt>
                <c:pt idx="1106">
                  <c:v>162.41399999999999</c:v>
                </c:pt>
                <c:pt idx="1107">
                  <c:v>158.86799999999999</c:v>
                </c:pt>
                <c:pt idx="1108">
                  <c:v>148.41200000000001</c:v>
                </c:pt>
                <c:pt idx="1109">
                  <c:v>139.506</c:v>
                </c:pt>
                <c:pt idx="1110">
                  <c:v>133.453</c:v>
                </c:pt>
                <c:pt idx="1111">
                  <c:v>132.077</c:v>
                </c:pt>
                <c:pt idx="1112">
                  <c:v>140.14400000000001</c:v>
                </c:pt>
                <c:pt idx="1113">
                  <c:v>152.59</c:v>
                </c:pt>
                <c:pt idx="1114">
                  <c:v>162.911</c:v>
                </c:pt>
                <c:pt idx="1115">
                  <c:v>161.887</c:v>
                </c:pt>
                <c:pt idx="1116">
                  <c:v>145.62799999999999</c:v>
                </c:pt>
                <c:pt idx="1117">
                  <c:v>134.44300000000001</c:v>
                </c:pt>
                <c:pt idx="1118">
                  <c:v>128.00399999999999</c:v>
                </c:pt>
                <c:pt idx="1119">
                  <c:v>127.02500000000001</c:v>
                </c:pt>
                <c:pt idx="1120">
                  <c:v>122.601</c:v>
                </c:pt>
                <c:pt idx="1121">
                  <c:v>114.244</c:v>
                </c:pt>
                <c:pt idx="1122">
                  <c:v>112.47799999999999</c:v>
                </c:pt>
                <c:pt idx="1123">
                  <c:v>109.55</c:v>
                </c:pt>
                <c:pt idx="1124">
                  <c:v>102.751</c:v>
                </c:pt>
                <c:pt idx="1125">
                  <c:v>97.713999999999999</c:v>
                </c:pt>
                <c:pt idx="1126">
                  <c:v>93.206999999999994</c:v>
                </c:pt>
                <c:pt idx="1127">
                  <c:v>87.314999999999998</c:v>
                </c:pt>
                <c:pt idx="1128">
                  <c:v>84.489000000000004</c:v>
                </c:pt>
                <c:pt idx="1129">
                  <c:v>86.07</c:v>
                </c:pt>
                <c:pt idx="1130">
                  <c:v>81.772000000000006</c:v>
                </c:pt>
                <c:pt idx="1131">
                  <c:v>88.102000000000004</c:v>
                </c:pt>
                <c:pt idx="1132">
                  <c:v>81.831999999999994</c:v>
                </c:pt>
                <c:pt idx="1133">
                  <c:v>75.872</c:v>
                </c:pt>
                <c:pt idx="1134">
                  <c:v>74.453000000000003</c:v>
                </c:pt>
                <c:pt idx="1135">
                  <c:v>77.006</c:v>
                </c:pt>
                <c:pt idx="1136">
                  <c:v>77.897999999999996</c:v>
                </c:pt>
                <c:pt idx="1137">
                  <c:v>75.076999999999998</c:v>
                </c:pt>
                <c:pt idx="1138">
                  <c:v>73.016999999999996</c:v>
                </c:pt>
                <c:pt idx="1139">
                  <c:v>69.757000000000005</c:v>
                </c:pt>
                <c:pt idx="1140">
                  <c:v>62.698999999999998</c:v>
                </c:pt>
                <c:pt idx="1141">
                  <c:v>59.048000000000002</c:v>
                </c:pt>
                <c:pt idx="1142">
                  <c:v>60.451999999999998</c:v>
                </c:pt>
                <c:pt idx="1143">
                  <c:v>61.115000000000002</c:v>
                </c:pt>
                <c:pt idx="1144">
                  <c:v>58.280999999999999</c:v>
                </c:pt>
                <c:pt idx="1145">
                  <c:v>55.942999999999998</c:v>
                </c:pt>
                <c:pt idx="1146">
                  <c:v>50.206000000000003</c:v>
                </c:pt>
                <c:pt idx="1147">
                  <c:v>45.7</c:v>
                </c:pt>
                <c:pt idx="1148">
                  <c:v>43.051000000000002</c:v>
                </c:pt>
                <c:pt idx="1149">
                  <c:v>42.886000000000003</c:v>
                </c:pt>
                <c:pt idx="1150">
                  <c:v>45.197000000000003</c:v>
                </c:pt>
                <c:pt idx="1151">
                  <c:v>45.514000000000003</c:v>
                </c:pt>
                <c:pt idx="1152">
                  <c:v>42.085999999999999</c:v>
                </c:pt>
                <c:pt idx="1153">
                  <c:v>40.883000000000003</c:v>
                </c:pt>
                <c:pt idx="1154">
                  <c:v>40.497999999999998</c:v>
                </c:pt>
                <c:pt idx="1155">
                  <c:v>36.494</c:v>
                </c:pt>
                <c:pt idx="1156">
                  <c:v>35.314999999999998</c:v>
                </c:pt>
                <c:pt idx="1157">
                  <c:v>53.831000000000003</c:v>
                </c:pt>
                <c:pt idx="1158">
                  <c:v>91.748000000000005</c:v>
                </c:pt>
                <c:pt idx="1159">
                  <c:v>98.269000000000005</c:v>
                </c:pt>
                <c:pt idx="1160">
                  <c:v>92.814999999999998</c:v>
                </c:pt>
                <c:pt idx="1161">
                  <c:v>90.671999999999997</c:v>
                </c:pt>
                <c:pt idx="1162">
                  <c:v>72.739999999999995</c:v>
                </c:pt>
                <c:pt idx="1163">
                  <c:v>49.406999999999996</c:v>
                </c:pt>
                <c:pt idx="1164">
                  <c:v>55.99</c:v>
                </c:pt>
                <c:pt idx="1165">
                  <c:v>73.129000000000005</c:v>
                </c:pt>
                <c:pt idx="1166">
                  <c:v>72.36</c:v>
                </c:pt>
                <c:pt idx="1167">
                  <c:v>71.787999999999997</c:v>
                </c:pt>
                <c:pt idx="1168">
                  <c:v>69.736000000000004</c:v>
                </c:pt>
                <c:pt idx="1169">
                  <c:v>70.981999999999999</c:v>
                </c:pt>
                <c:pt idx="1170">
                  <c:v>74.454999999999998</c:v>
                </c:pt>
                <c:pt idx="1171">
                  <c:v>69.313000000000002</c:v>
                </c:pt>
                <c:pt idx="1172">
                  <c:v>72.158000000000001</c:v>
                </c:pt>
                <c:pt idx="1173">
                  <c:v>73.314999999999998</c:v>
                </c:pt>
                <c:pt idx="1174">
                  <c:v>72.129000000000005</c:v>
                </c:pt>
                <c:pt idx="1175">
                  <c:v>68.424999999999997</c:v>
                </c:pt>
                <c:pt idx="1176">
                  <c:v>66.144000000000005</c:v>
                </c:pt>
                <c:pt idx="1177">
                  <c:v>67.19</c:v>
                </c:pt>
                <c:pt idx="1178">
                  <c:v>63.192</c:v>
                </c:pt>
                <c:pt idx="1179">
                  <c:v>50.789000000000001</c:v>
                </c:pt>
                <c:pt idx="1180">
                  <c:v>62.6</c:v>
                </c:pt>
                <c:pt idx="1181">
                  <c:v>62.959000000000003</c:v>
                </c:pt>
                <c:pt idx="1182">
                  <c:v>64.912000000000006</c:v>
                </c:pt>
                <c:pt idx="1183">
                  <c:v>64.155000000000001</c:v>
                </c:pt>
                <c:pt idx="1184">
                  <c:v>65.936999999999998</c:v>
                </c:pt>
                <c:pt idx="1185">
                  <c:v>185.28299999999999</c:v>
                </c:pt>
                <c:pt idx="1186">
                  <c:v>233.78800000000001</c:v>
                </c:pt>
                <c:pt idx="1187">
                  <c:v>232.02</c:v>
                </c:pt>
                <c:pt idx="1188">
                  <c:v>200.535</c:v>
                </c:pt>
                <c:pt idx="1189">
                  <c:v>205.739</c:v>
                </c:pt>
                <c:pt idx="1190">
                  <c:v>224.90600000000001</c:v>
                </c:pt>
                <c:pt idx="1191">
                  <c:v>168.39099999999999</c:v>
                </c:pt>
                <c:pt idx="1192">
                  <c:v>129.38999999999999</c:v>
                </c:pt>
                <c:pt idx="1193">
                  <c:v>122.01900000000001</c:v>
                </c:pt>
                <c:pt idx="1194">
                  <c:v>122.09399999999999</c:v>
                </c:pt>
                <c:pt idx="1195">
                  <c:v>145.83099999999999</c:v>
                </c:pt>
                <c:pt idx="1196">
                  <c:v>150.107</c:v>
                </c:pt>
                <c:pt idx="1197">
                  <c:v>154.24299999999999</c:v>
                </c:pt>
                <c:pt idx="1198">
                  <c:v>148.249</c:v>
                </c:pt>
                <c:pt idx="1199">
                  <c:v>129.553</c:v>
                </c:pt>
                <c:pt idx="1200">
                  <c:v>137.78100000000001</c:v>
                </c:pt>
                <c:pt idx="1201">
                  <c:v>80.655000000000001</c:v>
                </c:pt>
                <c:pt idx="1202">
                  <c:v>43.165999999999997</c:v>
                </c:pt>
                <c:pt idx="1203">
                  <c:v>35.017000000000003</c:v>
                </c:pt>
                <c:pt idx="1204">
                  <c:v>42.424999999999997</c:v>
                </c:pt>
                <c:pt idx="1205">
                  <c:v>54.335000000000001</c:v>
                </c:pt>
                <c:pt idx="1206">
                  <c:v>145.208</c:v>
                </c:pt>
                <c:pt idx="1207">
                  <c:v>114.798</c:v>
                </c:pt>
                <c:pt idx="1208">
                  <c:v>99.659000000000006</c:v>
                </c:pt>
                <c:pt idx="1209">
                  <c:v>106.202</c:v>
                </c:pt>
                <c:pt idx="1210">
                  <c:v>136.22300000000001</c:v>
                </c:pt>
                <c:pt idx="1211">
                  <c:v>143.821</c:v>
                </c:pt>
                <c:pt idx="1212">
                  <c:v>141.23500000000001</c:v>
                </c:pt>
                <c:pt idx="1213">
                  <c:v>148.072</c:v>
                </c:pt>
                <c:pt idx="1214">
                  <c:v>124.566</c:v>
                </c:pt>
                <c:pt idx="1215">
                  <c:v>104.95</c:v>
                </c:pt>
                <c:pt idx="1216">
                  <c:v>99.441000000000003</c:v>
                </c:pt>
                <c:pt idx="1217">
                  <c:v>93.977000000000004</c:v>
                </c:pt>
                <c:pt idx="1218">
                  <c:v>77.742999999999995</c:v>
                </c:pt>
                <c:pt idx="1219">
                  <c:v>68.483000000000004</c:v>
                </c:pt>
                <c:pt idx="1220">
                  <c:v>61.466000000000001</c:v>
                </c:pt>
                <c:pt idx="1221">
                  <c:v>57.417999999999999</c:v>
                </c:pt>
                <c:pt idx="1222">
                  <c:v>49.347000000000001</c:v>
                </c:pt>
                <c:pt idx="1223">
                  <c:v>43.023000000000003</c:v>
                </c:pt>
                <c:pt idx="1224">
                  <c:v>39.973999999999997</c:v>
                </c:pt>
                <c:pt idx="1225">
                  <c:v>48.348999999999997</c:v>
                </c:pt>
                <c:pt idx="1226">
                  <c:v>56.625999999999998</c:v>
                </c:pt>
                <c:pt idx="1227">
                  <c:v>80.561999999999998</c:v>
                </c:pt>
                <c:pt idx="1228">
                  <c:v>227.88900000000001</c:v>
                </c:pt>
                <c:pt idx="1229">
                  <c:v>274.68400000000003</c:v>
                </c:pt>
                <c:pt idx="1230">
                  <c:v>253.535</c:v>
                </c:pt>
                <c:pt idx="1231">
                  <c:v>200.09</c:v>
                </c:pt>
                <c:pt idx="1232">
                  <c:v>150.77500000000001</c:v>
                </c:pt>
                <c:pt idx="1233">
                  <c:v>116.502</c:v>
                </c:pt>
                <c:pt idx="1234">
                  <c:v>93.474000000000004</c:v>
                </c:pt>
                <c:pt idx="1235">
                  <c:v>75.518000000000001</c:v>
                </c:pt>
                <c:pt idx="1236">
                  <c:v>74.94</c:v>
                </c:pt>
                <c:pt idx="1237">
                  <c:v>69.394999999999996</c:v>
                </c:pt>
                <c:pt idx="1238">
                  <c:v>64.959000000000003</c:v>
                </c:pt>
                <c:pt idx="1239">
                  <c:v>59.317</c:v>
                </c:pt>
                <c:pt idx="1240">
                  <c:v>56.960999999999999</c:v>
                </c:pt>
                <c:pt idx="1241">
                  <c:v>56.116</c:v>
                </c:pt>
                <c:pt idx="1242">
                  <c:v>54.401000000000003</c:v>
                </c:pt>
                <c:pt idx="1243">
                  <c:v>52.658999999999999</c:v>
                </c:pt>
                <c:pt idx="1244">
                  <c:v>48.777000000000001</c:v>
                </c:pt>
                <c:pt idx="1245">
                  <c:v>39.256</c:v>
                </c:pt>
                <c:pt idx="1246">
                  <c:v>34.04</c:v>
                </c:pt>
                <c:pt idx="1247">
                  <c:v>63.822000000000003</c:v>
                </c:pt>
                <c:pt idx="1248">
                  <c:v>130.46299999999999</c:v>
                </c:pt>
                <c:pt idx="1249">
                  <c:v>134.59899999999999</c:v>
                </c:pt>
                <c:pt idx="1250">
                  <c:v>104.006</c:v>
                </c:pt>
                <c:pt idx="1251">
                  <c:v>78.051000000000002</c:v>
                </c:pt>
                <c:pt idx="1252">
                  <c:v>80.215000000000003</c:v>
                </c:pt>
                <c:pt idx="1253">
                  <c:v>76.813999999999993</c:v>
                </c:pt>
                <c:pt idx="1254">
                  <c:v>81.373000000000005</c:v>
                </c:pt>
                <c:pt idx="1255">
                  <c:v>69.95</c:v>
                </c:pt>
                <c:pt idx="1256">
                  <c:v>51.686999999999998</c:v>
                </c:pt>
                <c:pt idx="1257">
                  <c:v>48.018000000000001</c:v>
                </c:pt>
                <c:pt idx="1258">
                  <c:v>46.347999999999999</c:v>
                </c:pt>
                <c:pt idx="1259">
                  <c:v>43.322000000000003</c:v>
                </c:pt>
                <c:pt idx="1260">
                  <c:v>39.134999999999998</c:v>
                </c:pt>
                <c:pt idx="1261">
                  <c:v>243.64</c:v>
                </c:pt>
                <c:pt idx="1262">
                  <c:v>288.983</c:v>
                </c:pt>
                <c:pt idx="1263">
                  <c:v>208.31800000000001</c:v>
                </c:pt>
                <c:pt idx="1264">
                  <c:v>170.63800000000001</c:v>
                </c:pt>
                <c:pt idx="1265">
                  <c:v>220.58500000000001</c:v>
                </c:pt>
                <c:pt idx="1266">
                  <c:v>232.256</c:v>
                </c:pt>
                <c:pt idx="1267">
                  <c:v>246.62299999999999</c:v>
                </c:pt>
                <c:pt idx="1268">
                  <c:v>280.99799999999999</c:v>
                </c:pt>
                <c:pt idx="1269">
                  <c:v>292.577</c:v>
                </c:pt>
                <c:pt idx="1270">
                  <c:v>304.87400000000002</c:v>
                </c:pt>
                <c:pt idx="1271">
                  <c:v>510.09399999999999</c:v>
                </c:pt>
                <c:pt idx="1272">
                  <c:v>504.214</c:v>
                </c:pt>
                <c:pt idx="1273">
                  <c:v>518.89400000000001</c:v>
                </c:pt>
                <c:pt idx="1274">
                  <c:v>600.09199999999998</c:v>
                </c:pt>
                <c:pt idx="1275">
                  <c:v>1000.591</c:v>
                </c:pt>
                <c:pt idx="1276">
                  <c:v>996.77200000000005</c:v>
                </c:pt>
                <c:pt idx="1277">
                  <c:v>810.66499999999996</c:v>
                </c:pt>
                <c:pt idx="1278">
                  <c:v>784.55100000000004</c:v>
                </c:pt>
                <c:pt idx="1279">
                  <c:v>737.77700000000004</c:v>
                </c:pt>
                <c:pt idx="1280">
                  <c:v>620.04300000000001</c:v>
                </c:pt>
                <c:pt idx="1281">
                  <c:v>612.80100000000004</c:v>
                </c:pt>
                <c:pt idx="1282">
                  <c:v>761.67499999999995</c:v>
                </c:pt>
                <c:pt idx="1283">
                  <c:v>879.29499999999996</c:v>
                </c:pt>
                <c:pt idx="1284">
                  <c:v>1959.7449999999999</c:v>
                </c:pt>
                <c:pt idx="1285">
                  <c:v>1536.2239999999999</c:v>
                </c:pt>
                <c:pt idx="1286">
                  <c:v>915.774</c:v>
                </c:pt>
                <c:pt idx="1287">
                  <c:v>611.53800000000001</c:v>
                </c:pt>
                <c:pt idx="1288">
                  <c:v>791.44299999999998</c:v>
                </c:pt>
                <c:pt idx="1289">
                  <c:v>874.80899999999997</c:v>
                </c:pt>
                <c:pt idx="1290">
                  <c:v>837.14800000000002</c:v>
                </c:pt>
                <c:pt idx="1291">
                  <c:v>875.41</c:v>
                </c:pt>
                <c:pt idx="1292">
                  <c:v>879.80200000000002</c:v>
                </c:pt>
                <c:pt idx="1293">
                  <c:v>949.57899999999995</c:v>
                </c:pt>
                <c:pt idx="1294">
                  <c:v>1120.8989999999999</c:v>
                </c:pt>
                <c:pt idx="1295">
                  <c:v>1087.894</c:v>
                </c:pt>
                <c:pt idx="1296">
                  <c:v>806.95799999999997</c:v>
                </c:pt>
                <c:pt idx="1297">
                  <c:v>729.601</c:v>
                </c:pt>
                <c:pt idx="1298">
                  <c:v>589.48400000000004</c:v>
                </c:pt>
                <c:pt idx="1299">
                  <c:v>553.71600000000001</c:v>
                </c:pt>
                <c:pt idx="1300">
                  <c:v>1011.216</c:v>
                </c:pt>
                <c:pt idx="1301">
                  <c:v>1088.5229999999999</c:v>
                </c:pt>
                <c:pt idx="1302">
                  <c:v>1157.521</c:v>
                </c:pt>
                <c:pt idx="1303">
                  <c:v>1633.9649999999999</c:v>
                </c:pt>
                <c:pt idx="1304">
                  <c:v>1593.087</c:v>
                </c:pt>
                <c:pt idx="1305">
                  <c:v>1665.45</c:v>
                </c:pt>
                <c:pt idx="1306">
                  <c:v>1524.567</c:v>
                </c:pt>
                <c:pt idx="1307">
                  <c:v>1531.172</c:v>
                </c:pt>
                <c:pt idx="1308">
                  <c:v>1528.377</c:v>
                </c:pt>
                <c:pt idx="1309">
                  <c:v>1465.806</c:v>
                </c:pt>
                <c:pt idx="1310">
                  <c:v>1077.3140000000001</c:v>
                </c:pt>
                <c:pt idx="1311">
                  <c:v>706.59699999999998</c:v>
                </c:pt>
                <c:pt idx="1312">
                  <c:v>710.11800000000005</c:v>
                </c:pt>
                <c:pt idx="1313">
                  <c:v>732.649</c:v>
                </c:pt>
                <c:pt idx="1314">
                  <c:v>712.58</c:v>
                </c:pt>
                <c:pt idx="1315">
                  <c:v>700.19299999999998</c:v>
                </c:pt>
                <c:pt idx="1316">
                  <c:v>678.05700000000002</c:v>
                </c:pt>
                <c:pt idx="1317">
                  <c:v>420.64299999999997</c:v>
                </c:pt>
                <c:pt idx="1318">
                  <c:v>289.57900000000001</c:v>
                </c:pt>
                <c:pt idx="1319">
                  <c:v>271.58600000000001</c:v>
                </c:pt>
                <c:pt idx="1320">
                  <c:v>268.60000000000002</c:v>
                </c:pt>
                <c:pt idx="1321">
                  <c:v>264.41000000000003</c:v>
                </c:pt>
                <c:pt idx="1322">
                  <c:v>255.68299999999999</c:v>
                </c:pt>
                <c:pt idx="1323">
                  <c:v>253.06200000000001</c:v>
                </c:pt>
                <c:pt idx="1324">
                  <c:v>251.614</c:v>
                </c:pt>
                <c:pt idx="1325">
                  <c:v>252.21299999999999</c:v>
                </c:pt>
                <c:pt idx="1326">
                  <c:v>250.29599999999999</c:v>
                </c:pt>
                <c:pt idx="1327">
                  <c:v>244.81</c:v>
                </c:pt>
                <c:pt idx="1328">
                  <c:v>432.709</c:v>
                </c:pt>
                <c:pt idx="1329">
                  <c:v>448.60300000000001</c:v>
                </c:pt>
                <c:pt idx="1330">
                  <c:v>390.16300000000001</c:v>
                </c:pt>
                <c:pt idx="1331">
                  <c:v>397.53</c:v>
                </c:pt>
                <c:pt idx="1332">
                  <c:v>398.173</c:v>
                </c:pt>
                <c:pt idx="1333">
                  <c:v>388.12299999999999</c:v>
                </c:pt>
                <c:pt idx="1334">
                  <c:v>572.28</c:v>
                </c:pt>
                <c:pt idx="1335">
                  <c:v>662.05600000000004</c:v>
                </c:pt>
                <c:pt idx="1336">
                  <c:v>492.47</c:v>
                </c:pt>
                <c:pt idx="1337">
                  <c:v>496.08300000000003</c:v>
                </c:pt>
                <c:pt idx="1338">
                  <c:v>478.87400000000002</c:v>
                </c:pt>
                <c:pt idx="1339">
                  <c:v>474.25900000000001</c:v>
                </c:pt>
                <c:pt idx="1340">
                  <c:v>467.995</c:v>
                </c:pt>
                <c:pt idx="1341">
                  <c:v>448.84500000000003</c:v>
                </c:pt>
                <c:pt idx="1342">
                  <c:v>138.15</c:v>
                </c:pt>
                <c:pt idx="1343">
                  <c:v>67.191000000000003</c:v>
                </c:pt>
                <c:pt idx="1344">
                  <c:v>54.615000000000002</c:v>
                </c:pt>
                <c:pt idx="1345">
                  <c:v>51.125</c:v>
                </c:pt>
                <c:pt idx="1346">
                  <c:v>45.043999999999997</c:v>
                </c:pt>
                <c:pt idx="1347">
                  <c:v>40.066000000000003</c:v>
                </c:pt>
                <c:pt idx="1348">
                  <c:v>35.155999999999999</c:v>
                </c:pt>
                <c:pt idx="1349">
                  <c:v>30.94</c:v>
                </c:pt>
                <c:pt idx="1350">
                  <c:v>28.603999999999999</c:v>
                </c:pt>
                <c:pt idx="1351">
                  <c:v>24.655000000000001</c:v>
                </c:pt>
                <c:pt idx="1352">
                  <c:v>18.562999999999999</c:v>
                </c:pt>
                <c:pt idx="1353">
                  <c:v>21.971</c:v>
                </c:pt>
                <c:pt idx="1354">
                  <c:v>31.15</c:v>
                </c:pt>
                <c:pt idx="1355">
                  <c:v>59.655000000000001</c:v>
                </c:pt>
                <c:pt idx="1356">
                  <c:v>152.6</c:v>
                </c:pt>
                <c:pt idx="1357">
                  <c:v>153.459</c:v>
                </c:pt>
                <c:pt idx="1358">
                  <c:v>156.708</c:v>
                </c:pt>
                <c:pt idx="1359">
                  <c:v>432.91899999999998</c:v>
                </c:pt>
                <c:pt idx="1360">
                  <c:v>146.39099999999999</c:v>
                </c:pt>
                <c:pt idx="1361">
                  <c:v>92.733999999999995</c:v>
                </c:pt>
                <c:pt idx="1362">
                  <c:v>88.507000000000005</c:v>
                </c:pt>
                <c:pt idx="1363">
                  <c:v>87.012</c:v>
                </c:pt>
                <c:pt idx="1364">
                  <c:v>133.703</c:v>
                </c:pt>
                <c:pt idx="1365">
                  <c:v>149.626</c:v>
                </c:pt>
                <c:pt idx="1366">
                  <c:v>147.72</c:v>
                </c:pt>
                <c:pt idx="1367">
                  <c:v>147.98400000000001</c:v>
                </c:pt>
                <c:pt idx="1368">
                  <c:v>148.697</c:v>
                </c:pt>
                <c:pt idx="1369">
                  <c:v>114.71599999999999</c:v>
                </c:pt>
                <c:pt idx="1370">
                  <c:v>91.962000000000003</c:v>
                </c:pt>
                <c:pt idx="1371">
                  <c:v>91.198999999999998</c:v>
                </c:pt>
                <c:pt idx="1372">
                  <c:v>95.474999999999994</c:v>
                </c:pt>
                <c:pt idx="1373">
                  <c:v>130.13300000000001</c:v>
                </c:pt>
                <c:pt idx="1374">
                  <c:v>118.834</c:v>
                </c:pt>
                <c:pt idx="1375">
                  <c:v>108.16800000000001</c:v>
                </c:pt>
                <c:pt idx="1376">
                  <c:v>110.389</c:v>
                </c:pt>
                <c:pt idx="1377">
                  <c:v>109.43899999999999</c:v>
                </c:pt>
                <c:pt idx="1378">
                  <c:v>107.974</c:v>
                </c:pt>
                <c:pt idx="1379">
                  <c:v>109.46599999999999</c:v>
                </c:pt>
                <c:pt idx="1380">
                  <c:v>110.988</c:v>
                </c:pt>
                <c:pt idx="1381">
                  <c:v>107.571</c:v>
                </c:pt>
                <c:pt idx="1382">
                  <c:v>109.64100000000001</c:v>
                </c:pt>
                <c:pt idx="1383">
                  <c:v>108.386</c:v>
                </c:pt>
                <c:pt idx="1384">
                  <c:v>114.309</c:v>
                </c:pt>
                <c:pt idx="1385">
                  <c:v>125.623</c:v>
                </c:pt>
                <c:pt idx="1386">
                  <c:v>116.89700000000001</c:v>
                </c:pt>
                <c:pt idx="1387">
                  <c:v>141.51900000000001</c:v>
                </c:pt>
                <c:pt idx="1388">
                  <c:v>773.59100000000001</c:v>
                </c:pt>
                <c:pt idx="1389">
                  <c:v>859.90800000000002</c:v>
                </c:pt>
                <c:pt idx="1390">
                  <c:v>837.89700000000005</c:v>
                </c:pt>
                <c:pt idx="1391">
                  <c:v>839.39099999999996</c:v>
                </c:pt>
                <c:pt idx="1392">
                  <c:v>842.90800000000002</c:v>
                </c:pt>
                <c:pt idx="1393">
                  <c:v>838.64800000000002</c:v>
                </c:pt>
                <c:pt idx="1394">
                  <c:v>837.52200000000005</c:v>
                </c:pt>
                <c:pt idx="1395">
                  <c:v>813.90200000000004</c:v>
                </c:pt>
                <c:pt idx="1396">
                  <c:v>698.57799999999997</c:v>
                </c:pt>
                <c:pt idx="1397">
                  <c:v>695.202</c:v>
                </c:pt>
                <c:pt idx="1398">
                  <c:v>636.524</c:v>
                </c:pt>
                <c:pt idx="1399">
                  <c:v>136.74600000000001</c:v>
                </c:pt>
                <c:pt idx="1400">
                  <c:v>97.274000000000001</c:v>
                </c:pt>
                <c:pt idx="1401">
                  <c:v>90.441999999999993</c:v>
                </c:pt>
                <c:pt idx="1402">
                  <c:v>86.927000000000007</c:v>
                </c:pt>
                <c:pt idx="1403">
                  <c:v>87.29</c:v>
                </c:pt>
                <c:pt idx="1404">
                  <c:v>110.7</c:v>
                </c:pt>
                <c:pt idx="1405">
                  <c:v>119.92400000000001</c:v>
                </c:pt>
                <c:pt idx="1406">
                  <c:v>120.42</c:v>
                </c:pt>
                <c:pt idx="1407">
                  <c:v>122.297</c:v>
                </c:pt>
                <c:pt idx="1408">
                  <c:v>123.949</c:v>
                </c:pt>
                <c:pt idx="1409">
                  <c:v>83.876000000000005</c:v>
                </c:pt>
                <c:pt idx="1410">
                  <c:v>54.439</c:v>
                </c:pt>
                <c:pt idx="1411">
                  <c:v>51.966999999999999</c:v>
                </c:pt>
                <c:pt idx="1412">
                  <c:v>50.491</c:v>
                </c:pt>
                <c:pt idx="1413">
                  <c:v>50.165999999999997</c:v>
                </c:pt>
                <c:pt idx="1414">
                  <c:v>50.87</c:v>
                </c:pt>
                <c:pt idx="1415">
                  <c:v>49.968000000000004</c:v>
                </c:pt>
                <c:pt idx="1416">
                  <c:v>48.462000000000003</c:v>
                </c:pt>
                <c:pt idx="1417">
                  <c:v>47.956000000000003</c:v>
                </c:pt>
                <c:pt idx="1418">
                  <c:v>46.968000000000004</c:v>
                </c:pt>
                <c:pt idx="1419">
                  <c:v>47.1</c:v>
                </c:pt>
                <c:pt idx="1420">
                  <c:v>46.662999999999997</c:v>
                </c:pt>
                <c:pt idx="1421">
                  <c:v>45.040999999999997</c:v>
                </c:pt>
                <c:pt idx="1422">
                  <c:v>45.567999999999998</c:v>
                </c:pt>
                <c:pt idx="1423">
                  <c:v>45.537999999999997</c:v>
                </c:pt>
                <c:pt idx="1424">
                  <c:v>43.901000000000003</c:v>
                </c:pt>
                <c:pt idx="1425">
                  <c:v>43.89</c:v>
                </c:pt>
                <c:pt idx="1426">
                  <c:v>43.997</c:v>
                </c:pt>
                <c:pt idx="1427">
                  <c:v>41.307000000000002</c:v>
                </c:pt>
                <c:pt idx="1428">
                  <c:v>42.222999999999999</c:v>
                </c:pt>
                <c:pt idx="1429">
                  <c:v>42.746000000000002</c:v>
                </c:pt>
                <c:pt idx="1430">
                  <c:v>42.848999999999997</c:v>
                </c:pt>
                <c:pt idx="1431">
                  <c:v>43.646000000000001</c:v>
                </c:pt>
                <c:pt idx="1432">
                  <c:v>43.851999999999997</c:v>
                </c:pt>
                <c:pt idx="1433">
                  <c:v>43.665999999999997</c:v>
                </c:pt>
                <c:pt idx="1434">
                  <c:v>43.902000000000001</c:v>
                </c:pt>
                <c:pt idx="1435">
                  <c:v>41.85</c:v>
                </c:pt>
                <c:pt idx="1436">
                  <c:v>43.15</c:v>
                </c:pt>
                <c:pt idx="1437">
                  <c:v>42.04</c:v>
                </c:pt>
                <c:pt idx="1438">
                  <c:v>40.475999999999999</c:v>
                </c:pt>
                <c:pt idx="1439">
                  <c:v>41.031999999999996</c:v>
                </c:pt>
                <c:pt idx="1440">
                  <c:v>38.231000000000002</c:v>
                </c:pt>
                <c:pt idx="1441">
                  <c:v>39.621000000000002</c:v>
                </c:pt>
                <c:pt idx="1442">
                  <c:v>39.959000000000003</c:v>
                </c:pt>
                <c:pt idx="1443">
                  <c:v>39.103000000000002</c:v>
                </c:pt>
                <c:pt idx="1444">
                  <c:v>34.914999999999999</c:v>
                </c:pt>
                <c:pt idx="1445">
                  <c:v>35.143000000000001</c:v>
                </c:pt>
                <c:pt idx="1446">
                  <c:v>37.988999999999997</c:v>
                </c:pt>
                <c:pt idx="1447">
                  <c:v>39.274000000000001</c:v>
                </c:pt>
                <c:pt idx="1448">
                  <c:v>40.01</c:v>
                </c:pt>
                <c:pt idx="1449">
                  <c:v>38.704999999999998</c:v>
                </c:pt>
                <c:pt idx="1450">
                  <c:v>38.771999999999998</c:v>
                </c:pt>
                <c:pt idx="1451">
                  <c:v>40.816000000000003</c:v>
                </c:pt>
                <c:pt idx="1452">
                  <c:v>40.576999999999998</c:v>
                </c:pt>
                <c:pt idx="1453">
                  <c:v>39.143999999999998</c:v>
                </c:pt>
                <c:pt idx="1454">
                  <c:v>39.473999999999997</c:v>
                </c:pt>
                <c:pt idx="1455">
                  <c:v>37.356999999999999</c:v>
                </c:pt>
                <c:pt idx="1456">
                  <c:v>34.006</c:v>
                </c:pt>
                <c:pt idx="1457">
                  <c:v>36.216999999999999</c:v>
                </c:pt>
                <c:pt idx="1458">
                  <c:v>40.555999999999997</c:v>
                </c:pt>
                <c:pt idx="1459">
                  <c:v>41.393999999999998</c:v>
                </c:pt>
                <c:pt idx="1460">
                  <c:v>40.402999999999999</c:v>
                </c:pt>
                <c:pt idx="1461">
                  <c:v>39.789000000000001</c:v>
                </c:pt>
                <c:pt idx="1462">
                  <c:v>42.402999999999999</c:v>
                </c:pt>
                <c:pt idx="1463">
                  <c:v>46.341999999999999</c:v>
                </c:pt>
                <c:pt idx="1464">
                  <c:v>43.798999999999999</c:v>
                </c:pt>
                <c:pt idx="1465">
                  <c:v>40.579000000000001</c:v>
                </c:pt>
                <c:pt idx="1466">
                  <c:v>40.149000000000001</c:v>
                </c:pt>
                <c:pt idx="1467">
                  <c:v>41.491</c:v>
                </c:pt>
                <c:pt idx="1468">
                  <c:v>43.036000000000001</c:v>
                </c:pt>
                <c:pt idx="1469">
                  <c:v>40.822000000000003</c:v>
                </c:pt>
                <c:pt idx="1470">
                  <c:v>40.176000000000002</c:v>
                </c:pt>
                <c:pt idx="1471">
                  <c:v>39.936</c:v>
                </c:pt>
                <c:pt idx="1472">
                  <c:v>39.686999999999998</c:v>
                </c:pt>
                <c:pt idx="1473">
                  <c:v>39.451999999999998</c:v>
                </c:pt>
                <c:pt idx="1474">
                  <c:v>38.634999999999998</c:v>
                </c:pt>
                <c:pt idx="1475">
                  <c:v>38.439</c:v>
                </c:pt>
                <c:pt idx="1476">
                  <c:v>37.854999999999997</c:v>
                </c:pt>
                <c:pt idx="1477">
                  <c:v>38.067</c:v>
                </c:pt>
                <c:pt idx="1478">
                  <c:v>202.483</c:v>
                </c:pt>
                <c:pt idx="1479">
                  <c:v>284.31799999999998</c:v>
                </c:pt>
                <c:pt idx="1480">
                  <c:v>291.09699999999998</c:v>
                </c:pt>
                <c:pt idx="1481">
                  <c:v>293.65699999999998</c:v>
                </c:pt>
                <c:pt idx="1482">
                  <c:v>294.14699999999999</c:v>
                </c:pt>
                <c:pt idx="1483">
                  <c:v>294.85899999999998</c:v>
                </c:pt>
                <c:pt idx="1484">
                  <c:v>297.322</c:v>
                </c:pt>
                <c:pt idx="1485">
                  <c:v>289.61599999999999</c:v>
                </c:pt>
                <c:pt idx="1486">
                  <c:v>80.856999999999999</c:v>
                </c:pt>
                <c:pt idx="1487">
                  <c:v>31.945</c:v>
                </c:pt>
                <c:pt idx="1488">
                  <c:v>21.911000000000001</c:v>
                </c:pt>
                <c:pt idx="1489">
                  <c:v>17.268000000000001</c:v>
                </c:pt>
                <c:pt idx="1490">
                  <c:v>14.029</c:v>
                </c:pt>
                <c:pt idx="1491">
                  <c:v>13.531000000000001</c:v>
                </c:pt>
                <c:pt idx="1492">
                  <c:v>11.849</c:v>
                </c:pt>
                <c:pt idx="1493">
                  <c:v>9.6660000000000004</c:v>
                </c:pt>
                <c:pt idx="1494">
                  <c:v>8.9009999999999998</c:v>
                </c:pt>
                <c:pt idx="1495">
                  <c:v>8.44</c:v>
                </c:pt>
                <c:pt idx="1496">
                  <c:v>7.9119999999999999</c:v>
                </c:pt>
                <c:pt idx="1497">
                  <c:v>7.4420000000000002</c:v>
                </c:pt>
                <c:pt idx="1498">
                  <c:v>7.0670000000000002</c:v>
                </c:pt>
                <c:pt idx="1499">
                  <c:v>6.6280000000000001</c:v>
                </c:pt>
                <c:pt idx="1500">
                  <c:v>5.94</c:v>
                </c:pt>
                <c:pt idx="1501">
                  <c:v>5.3209999999999997</c:v>
                </c:pt>
                <c:pt idx="1502">
                  <c:v>4.8499999999999996</c:v>
                </c:pt>
                <c:pt idx="1503">
                  <c:v>4.4489999999999998</c:v>
                </c:pt>
                <c:pt idx="1504">
                  <c:v>4.133</c:v>
                </c:pt>
                <c:pt idx="1505">
                  <c:v>3.806</c:v>
                </c:pt>
                <c:pt idx="1506">
                  <c:v>3.76</c:v>
                </c:pt>
                <c:pt idx="1507">
                  <c:v>3.984</c:v>
                </c:pt>
                <c:pt idx="1508">
                  <c:v>4.1269999999999998</c:v>
                </c:pt>
                <c:pt idx="1509">
                  <c:v>4.21</c:v>
                </c:pt>
                <c:pt idx="1510">
                  <c:v>97.95</c:v>
                </c:pt>
                <c:pt idx="1511">
                  <c:v>72.69</c:v>
                </c:pt>
                <c:pt idx="1512">
                  <c:v>54.944000000000003</c:v>
                </c:pt>
                <c:pt idx="1513">
                  <c:v>57.021000000000001</c:v>
                </c:pt>
                <c:pt idx="1514">
                  <c:v>43.006999999999998</c:v>
                </c:pt>
                <c:pt idx="1515">
                  <c:v>22.016999999999999</c:v>
                </c:pt>
                <c:pt idx="1516">
                  <c:v>169.55500000000001</c:v>
                </c:pt>
                <c:pt idx="1517">
                  <c:v>95.206000000000003</c:v>
                </c:pt>
                <c:pt idx="1518">
                  <c:v>33.521999999999998</c:v>
                </c:pt>
                <c:pt idx="1519">
                  <c:v>21.509</c:v>
                </c:pt>
                <c:pt idx="1520">
                  <c:v>16.181000000000001</c:v>
                </c:pt>
                <c:pt idx="1521">
                  <c:v>11.702</c:v>
                </c:pt>
                <c:pt idx="1522">
                  <c:v>10.241</c:v>
                </c:pt>
                <c:pt idx="1523">
                  <c:v>9.0670000000000002</c:v>
                </c:pt>
                <c:pt idx="1524">
                  <c:v>8.7010000000000005</c:v>
                </c:pt>
                <c:pt idx="1525">
                  <c:v>7.577</c:v>
                </c:pt>
                <c:pt idx="1526">
                  <c:v>6.87</c:v>
                </c:pt>
                <c:pt idx="1527">
                  <c:v>6.2850000000000001</c:v>
                </c:pt>
                <c:pt idx="1528">
                  <c:v>5.7939999999999996</c:v>
                </c:pt>
                <c:pt idx="1529">
                  <c:v>167.93899999999999</c:v>
                </c:pt>
                <c:pt idx="1530">
                  <c:v>230.93700000000001</c:v>
                </c:pt>
                <c:pt idx="1531">
                  <c:v>250.89400000000001</c:v>
                </c:pt>
                <c:pt idx="1532">
                  <c:v>240.32</c:v>
                </c:pt>
                <c:pt idx="1533">
                  <c:v>241.91800000000001</c:v>
                </c:pt>
                <c:pt idx="1534">
                  <c:v>246.886</c:v>
                </c:pt>
                <c:pt idx="1535">
                  <c:v>248.714</c:v>
                </c:pt>
                <c:pt idx="1536">
                  <c:v>253.47</c:v>
                </c:pt>
                <c:pt idx="1537">
                  <c:v>250.536</c:v>
                </c:pt>
                <c:pt idx="1538">
                  <c:v>87.456999999999994</c:v>
                </c:pt>
                <c:pt idx="1539">
                  <c:v>39.825000000000003</c:v>
                </c:pt>
                <c:pt idx="1540">
                  <c:v>41.65</c:v>
                </c:pt>
                <c:pt idx="1541">
                  <c:v>41.146000000000001</c:v>
                </c:pt>
                <c:pt idx="1542">
                  <c:v>378.137</c:v>
                </c:pt>
                <c:pt idx="1543">
                  <c:v>461.03500000000003</c:v>
                </c:pt>
                <c:pt idx="1544">
                  <c:v>468.17099999999999</c:v>
                </c:pt>
                <c:pt idx="1545">
                  <c:v>472.327</c:v>
                </c:pt>
                <c:pt idx="1546">
                  <c:v>478.46499999999997</c:v>
                </c:pt>
                <c:pt idx="1547">
                  <c:v>477.16399999999999</c:v>
                </c:pt>
                <c:pt idx="1548">
                  <c:v>532.85599999999999</c:v>
                </c:pt>
                <c:pt idx="1549">
                  <c:v>541.072</c:v>
                </c:pt>
                <c:pt idx="1550">
                  <c:v>539.58799999999997</c:v>
                </c:pt>
                <c:pt idx="1551">
                  <c:v>536.41300000000001</c:v>
                </c:pt>
                <c:pt idx="1552">
                  <c:v>499.04399999999998</c:v>
                </c:pt>
                <c:pt idx="1553">
                  <c:v>89.730999999999995</c:v>
                </c:pt>
                <c:pt idx="1554">
                  <c:v>44.767000000000003</c:v>
                </c:pt>
                <c:pt idx="1555">
                  <c:v>38.567</c:v>
                </c:pt>
                <c:pt idx="1556">
                  <c:v>37.271999999999998</c:v>
                </c:pt>
                <c:pt idx="1557">
                  <c:v>36.909999999999997</c:v>
                </c:pt>
                <c:pt idx="1558">
                  <c:v>38.671999999999997</c:v>
                </c:pt>
                <c:pt idx="1559">
                  <c:v>39.363999999999997</c:v>
                </c:pt>
                <c:pt idx="1560">
                  <c:v>37.131999999999998</c:v>
                </c:pt>
                <c:pt idx="1561">
                  <c:v>34.963000000000001</c:v>
                </c:pt>
                <c:pt idx="1562">
                  <c:v>37.499000000000002</c:v>
                </c:pt>
                <c:pt idx="1563">
                  <c:v>46.607999999999997</c:v>
                </c:pt>
                <c:pt idx="1564">
                  <c:v>47.176000000000002</c:v>
                </c:pt>
                <c:pt idx="1565">
                  <c:v>48.366999999999997</c:v>
                </c:pt>
                <c:pt idx="1566">
                  <c:v>49.896000000000001</c:v>
                </c:pt>
                <c:pt idx="1567">
                  <c:v>47.427</c:v>
                </c:pt>
                <c:pt idx="1568">
                  <c:v>45.774999999999999</c:v>
                </c:pt>
                <c:pt idx="1569">
                  <c:v>44.701000000000001</c:v>
                </c:pt>
                <c:pt idx="1570">
                  <c:v>44.000999999999998</c:v>
                </c:pt>
                <c:pt idx="1571">
                  <c:v>44.186999999999998</c:v>
                </c:pt>
                <c:pt idx="1572">
                  <c:v>46.786999999999999</c:v>
                </c:pt>
                <c:pt idx="1573">
                  <c:v>44.511000000000003</c:v>
                </c:pt>
                <c:pt idx="1574">
                  <c:v>43.758000000000003</c:v>
                </c:pt>
                <c:pt idx="1575">
                  <c:v>43.459000000000003</c:v>
                </c:pt>
                <c:pt idx="1576">
                  <c:v>43.465000000000003</c:v>
                </c:pt>
                <c:pt idx="1577">
                  <c:v>55.664999999999999</c:v>
                </c:pt>
                <c:pt idx="1578">
                  <c:v>74.620999999999995</c:v>
                </c:pt>
                <c:pt idx="1579">
                  <c:v>94.881</c:v>
                </c:pt>
                <c:pt idx="1580">
                  <c:v>97.144000000000005</c:v>
                </c:pt>
                <c:pt idx="1581">
                  <c:v>100.33799999999999</c:v>
                </c:pt>
                <c:pt idx="1582">
                  <c:v>100.005</c:v>
                </c:pt>
                <c:pt idx="1583">
                  <c:v>101.10599999999999</c:v>
                </c:pt>
                <c:pt idx="1584">
                  <c:v>98.697000000000003</c:v>
                </c:pt>
                <c:pt idx="1585">
                  <c:v>99.837000000000003</c:v>
                </c:pt>
                <c:pt idx="1586">
                  <c:v>99.915000000000006</c:v>
                </c:pt>
                <c:pt idx="1587">
                  <c:v>100.001</c:v>
                </c:pt>
                <c:pt idx="1588">
                  <c:v>99.896000000000001</c:v>
                </c:pt>
                <c:pt idx="1589">
                  <c:v>97.551000000000002</c:v>
                </c:pt>
                <c:pt idx="1590">
                  <c:v>138.721</c:v>
                </c:pt>
                <c:pt idx="1591">
                  <c:v>150.70699999999999</c:v>
                </c:pt>
                <c:pt idx="1592">
                  <c:v>423.22</c:v>
                </c:pt>
                <c:pt idx="1593">
                  <c:v>457.28300000000002</c:v>
                </c:pt>
                <c:pt idx="1594">
                  <c:v>191.40199999999999</c:v>
                </c:pt>
                <c:pt idx="1595">
                  <c:v>161.87799999999999</c:v>
                </c:pt>
                <c:pt idx="1596">
                  <c:v>158.06100000000001</c:v>
                </c:pt>
                <c:pt idx="1597">
                  <c:v>166.86199999999999</c:v>
                </c:pt>
                <c:pt idx="1598">
                  <c:v>475.20600000000002</c:v>
                </c:pt>
                <c:pt idx="1599">
                  <c:v>502.27100000000002</c:v>
                </c:pt>
                <c:pt idx="1600">
                  <c:v>500.46899999999999</c:v>
                </c:pt>
                <c:pt idx="1601">
                  <c:v>497.28800000000001</c:v>
                </c:pt>
                <c:pt idx="1602">
                  <c:v>498.70499999999998</c:v>
                </c:pt>
                <c:pt idx="1603">
                  <c:v>501.95</c:v>
                </c:pt>
                <c:pt idx="1604">
                  <c:v>504.572</c:v>
                </c:pt>
                <c:pt idx="1605">
                  <c:v>544.03200000000004</c:v>
                </c:pt>
                <c:pt idx="1606">
                  <c:v>571.08299999999997</c:v>
                </c:pt>
                <c:pt idx="1607">
                  <c:v>519.28300000000002</c:v>
                </c:pt>
                <c:pt idx="1608">
                  <c:v>515.37</c:v>
                </c:pt>
                <c:pt idx="1609">
                  <c:v>516.94500000000005</c:v>
                </c:pt>
                <c:pt idx="1610">
                  <c:v>514.17100000000005</c:v>
                </c:pt>
                <c:pt idx="1611">
                  <c:v>513.52499999999998</c:v>
                </c:pt>
                <c:pt idx="1612">
                  <c:v>513.51099999999997</c:v>
                </c:pt>
                <c:pt idx="1613">
                  <c:v>508.66199999999998</c:v>
                </c:pt>
                <c:pt idx="1614">
                  <c:v>506.15499999999997</c:v>
                </c:pt>
                <c:pt idx="1615">
                  <c:v>506.01499999999999</c:v>
                </c:pt>
                <c:pt idx="1616">
                  <c:v>501.35899999999998</c:v>
                </c:pt>
                <c:pt idx="1617">
                  <c:v>498.65800000000002</c:v>
                </c:pt>
                <c:pt idx="1618">
                  <c:v>498.57799999999997</c:v>
                </c:pt>
                <c:pt idx="1619">
                  <c:v>493.851</c:v>
                </c:pt>
                <c:pt idx="1620">
                  <c:v>491.92700000000002</c:v>
                </c:pt>
                <c:pt idx="1621">
                  <c:v>490.53699999999998</c:v>
                </c:pt>
                <c:pt idx="1622">
                  <c:v>491.41199999999998</c:v>
                </c:pt>
                <c:pt idx="1623">
                  <c:v>494.26</c:v>
                </c:pt>
                <c:pt idx="1624">
                  <c:v>495.50900000000001</c:v>
                </c:pt>
                <c:pt idx="1625">
                  <c:v>492.43400000000003</c:v>
                </c:pt>
                <c:pt idx="1626">
                  <c:v>317.84100000000001</c:v>
                </c:pt>
                <c:pt idx="1627">
                  <c:v>308.012</c:v>
                </c:pt>
                <c:pt idx="1628">
                  <c:v>330.82600000000002</c:v>
                </c:pt>
                <c:pt idx="1629">
                  <c:v>301.42399999999998</c:v>
                </c:pt>
                <c:pt idx="1630">
                  <c:v>311.06299999999999</c:v>
                </c:pt>
                <c:pt idx="1631">
                  <c:v>302.44</c:v>
                </c:pt>
                <c:pt idx="1632">
                  <c:v>192.00200000000001</c:v>
                </c:pt>
                <c:pt idx="1633">
                  <c:v>173.72800000000001</c:v>
                </c:pt>
                <c:pt idx="1634">
                  <c:v>180.87899999999999</c:v>
                </c:pt>
                <c:pt idx="1635">
                  <c:v>177.666</c:v>
                </c:pt>
                <c:pt idx="1636">
                  <c:v>179.09100000000001</c:v>
                </c:pt>
                <c:pt idx="1637">
                  <c:v>166.565</c:v>
                </c:pt>
                <c:pt idx="1638">
                  <c:v>164.52199999999999</c:v>
                </c:pt>
                <c:pt idx="1639">
                  <c:v>168.88499999999999</c:v>
                </c:pt>
                <c:pt idx="1640">
                  <c:v>166.69900000000001</c:v>
                </c:pt>
                <c:pt idx="1641">
                  <c:v>168.65899999999999</c:v>
                </c:pt>
                <c:pt idx="1642">
                  <c:v>246.67400000000001</c:v>
                </c:pt>
                <c:pt idx="1643">
                  <c:v>288.46199999999999</c:v>
                </c:pt>
                <c:pt idx="1644">
                  <c:v>770.90300000000002</c:v>
                </c:pt>
              </c:numCache>
            </c:numRef>
          </c:val>
          <c:smooth val="0"/>
          <c:extLst xmlns:c16r2="http://schemas.microsoft.com/office/drawing/2015/06/chart">
            <c:ext xmlns:c16="http://schemas.microsoft.com/office/drawing/2014/chart" uri="{C3380CC4-5D6E-409C-BE32-E72D297353CC}">
              <c16:uniqueId val="{00000000-F7D8-4A9D-939F-B457473F2F11}"/>
            </c:ext>
          </c:extLst>
        </c:ser>
        <c:ser>
          <c:idx val="1"/>
          <c:order val="1"/>
          <c:tx>
            <c:strRef>
              <c:f>'Flow Data'!$C$1</c:f>
              <c:strCache>
                <c:ptCount val="1"/>
                <c:pt idx="0">
                  <c:v>Dumaresq @ Glenarbon Weir</c:v>
                </c:pt>
              </c:strCache>
            </c:strRef>
          </c:tx>
          <c:spPr>
            <a:ln>
              <a:solidFill>
                <a:schemeClr val="accent3"/>
              </a:solidFill>
              <a:prstDash val="sysDash"/>
            </a:ln>
          </c:spPr>
          <c:marker>
            <c:symbol val="none"/>
          </c:marker>
          <c:cat>
            <c:numRef>
              <c:f>'Flow Data'!$A$2:$A$1646</c:f>
              <c:numCache>
                <c:formatCode>mmm\-yy</c:formatCode>
                <c:ptCount val="164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pt idx="366">
                  <c:v>42187</c:v>
                </c:pt>
                <c:pt idx="367">
                  <c:v>42188</c:v>
                </c:pt>
                <c:pt idx="368">
                  <c:v>42189</c:v>
                </c:pt>
                <c:pt idx="369">
                  <c:v>42190</c:v>
                </c:pt>
                <c:pt idx="370">
                  <c:v>42191</c:v>
                </c:pt>
                <c:pt idx="371">
                  <c:v>42192</c:v>
                </c:pt>
                <c:pt idx="372">
                  <c:v>42193</c:v>
                </c:pt>
                <c:pt idx="373">
                  <c:v>42194</c:v>
                </c:pt>
                <c:pt idx="374">
                  <c:v>42195</c:v>
                </c:pt>
                <c:pt idx="375">
                  <c:v>42196</c:v>
                </c:pt>
                <c:pt idx="376">
                  <c:v>42197</c:v>
                </c:pt>
                <c:pt idx="377">
                  <c:v>42198</c:v>
                </c:pt>
                <c:pt idx="378">
                  <c:v>42199</c:v>
                </c:pt>
                <c:pt idx="379">
                  <c:v>42200</c:v>
                </c:pt>
                <c:pt idx="380">
                  <c:v>42201</c:v>
                </c:pt>
                <c:pt idx="381">
                  <c:v>42202</c:v>
                </c:pt>
                <c:pt idx="382">
                  <c:v>42203</c:v>
                </c:pt>
                <c:pt idx="383">
                  <c:v>42204</c:v>
                </c:pt>
                <c:pt idx="384">
                  <c:v>42205</c:v>
                </c:pt>
                <c:pt idx="385">
                  <c:v>42206</c:v>
                </c:pt>
                <c:pt idx="386">
                  <c:v>42207</c:v>
                </c:pt>
                <c:pt idx="387">
                  <c:v>42208</c:v>
                </c:pt>
                <c:pt idx="388">
                  <c:v>42209</c:v>
                </c:pt>
                <c:pt idx="389">
                  <c:v>42210</c:v>
                </c:pt>
                <c:pt idx="390">
                  <c:v>42211</c:v>
                </c:pt>
                <c:pt idx="391">
                  <c:v>42212</c:v>
                </c:pt>
                <c:pt idx="392">
                  <c:v>42213</c:v>
                </c:pt>
                <c:pt idx="393">
                  <c:v>42214</c:v>
                </c:pt>
                <c:pt idx="394">
                  <c:v>42215</c:v>
                </c:pt>
                <c:pt idx="395">
                  <c:v>42216</c:v>
                </c:pt>
                <c:pt idx="396">
                  <c:v>42217</c:v>
                </c:pt>
                <c:pt idx="397">
                  <c:v>42218</c:v>
                </c:pt>
                <c:pt idx="398">
                  <c:v>42219</c:v>
                </c:pt>
                <c:pt idx="399">
                  <c:v>42220</c:v>
                </c:pt>
                <c:pt idx="400">
                  <c:v>42221</c:v>
                </c:pt>
                <c:pt idx="401">
                  <c:v>42222</c:v>
                </c:pt>
                <c:pt idx="402">
                  <c:v>42223</c:v>
                </c:pt>
                <c:pt idx="403">
                  <c:v>42224</c:v>
                </c:pt>
                <c:pt idx="404">
                  <c:v>42225</c:v>
                </c:pt>
                <c:pt idx="405">
                  <c:v>42226</c:v>
                </c:pt>
                <c:pt idx="406">
                  <c:v>42227</c:v>
                </c:pt>
                <c:pt idx="407">
                  <c:v>42228</c:v>
                </c:pt>
                <c:pt idx="408">
                  <c:v>42229</c:v>
                </c:pt>
                <c:pt idx="409">
                  <c:v>42230</c:v>
                </c:pt>
                <c:pt idx="410">
                  <c:v>42231</c:v>
                </c:pt>
                <c:pt idx="411">
                  <c:v>42232</c:v>
                </c:pt>
                <c:pt idx="412">
                  <c:v>42233</c:v>
                </c:pt>
                <c:pt idx="413">
                  <c:v>42234</c:v>
                </c:pt>
                <c:pt idx="414">
                  <c:v>42235</c:v>
                </c:pt>
                <c:pt idx="415">
                  <c:v>42236</c:v>
                </c:pt>
                <c:pt idx="416">
                  <c:v>42237</c:v>
                </c:pt>
                <c:pt idx="417">
                  <c:v>42238</c:v>
                </c:pt>
                <c:pt idx="418">
                  <c:v>42239</c:v>
                </c:pt>
                <c:pt idx="419">
                  <c:v>42240</c:v>
                </c:pt>
                <c:pt idx="420">
                  <c:v>42241</c:v>
                </c:pt>
                <c:pt idx="421">
                  <c:v>42242</c:v>
                </c:pt>
                <c:pt idx="422">
                  <c:v>42243</c:v>
                </c:pt>
                <c:pt idx="423">
                  <c:v>42244</c:v>
                </c:pt>
                <c:pt idx="424">
                  <c:v>42245</c:v>
                </c:pt>
                <c:pt idx="425">
                  <c:v>42246</c:v>
                </c:pt>
                <c:pt idx="426">
                  <c:v>42247</c:v>
                </c:pt>
                <c:pt idx="427">
                  <c:v>42248</c:v>
                </c:pt>
                <c:pt idx="428">
                  <c:v>42249</c:v>
                </c:pt>
                <c:pt idx="429">
                  <c:v>42250</c:v>
                </c:pt>
                <c:pt idx="430">
                  <c:v>42251</c:v>
                </c:pt>
                <c:pt idx="431">
                  <c:v>42252</c:v>
                </c:pt>
                <c:pt idx="432">
                  <c:v>42253</c:v>
                </c:pt>
                <c:pt idx="433">
                  <c:v>42254</c:v>
                </c:pt>
                <c:pt idx="434">
                  <c:v>42255</c:v>
                </c:pt>
                <c:pt idx="435">
                  <c:v>42256</c:v>
                </c:pt>
                <c:pt idx="436">
                  <c:v>42257</c:v>
                </c:pt>
                <c:pt idx="437">
                  <c:v>42258</c:v>
                </c:pt>
                <c:pt idx="438">
                  <c:v>42259</c:v>
                </c:pt>
                <c:pt idx="439">
                  <c:v>42260</c:v>
                </c:pt>
                <c:pt idx="440">
                  <c:v>42261</c:v>
                </c:pt>
                <c:pt idx="441">
                  <c:v>42262</c:v>
                </c:pt>
                <c:pt idx="442">
                  <c:v>42263</c:v>
                </c:pt>
                <c:pt idx="443">
                  <c:v>42264</c:v>
                </c:pt>
                <c:pt idx="444">
                  <c:v>42265</c:v>
                </c:pt>
                <c:pt idx="445">
                  <c:v>42266</c:v>
                </c:pt>
                <c:pt idx="446">
                  <c:v>42267</c:v>
                </c:pt>
                <c:pt idx="447">
                  <c:v>42268</c:v>
                </c:pt>
                <c:pt idx="448">
                  <c:v>42269</c:v>
                </c:pt>
                <c:pt idx="449">
                  <c:v>42270</c:v>
                </c:pt>
                <c:pt idx="450">
                  <c:v>42271</c:v>
                </c:pt>
                <c:pt idx="451">
                  <c:v>42272</c:v>
                </c:pt>
                <c:pt idx="452">
                  <c:v>42273</c:v>
                </c:pt>
                <c:pt idx="453">
                  <c:v>42274</c:v>
                </c:pt>
                <c:pt idx="454">
                  <c:v>42275</c:v>
                </c:pt>
                <c:pt idx="455">
                  <c:v>42276</c:v>
                </c:pt>
                <c:pt idx="456">
                  <c:v>42277</c:v>
                </c:pt>
                <c:pt idx="457">
                  <c:v>42278</c:v>
                </c:pt>
                <c:pt idx="458">
                  <c:v>42279</c:v>
                </c:pt>
                <c:pt idx="459">
                  <c:v>42280</c:v>
                </c:pt>
                <c:pt idx="460">
                  <c:v>42281</c:v>
                </c:pt>
                <c:pt idx="461">
                  <c:v>42282</c:v>
                </c:pt>
                <c:pt idx="462">
                  <c:v>42283</c:v>
                </c:pt>
                <c:pt idx="463">
                  <c:v>42284</c:v>
                </c:pt>
                <c:pt idx="464">
                  <c:v>42285</c:v>
                </c:pt>
                <c:pt idx="465">
                  <c:v>42286</c:v>
                </c:pt>
                <c:pt idx="466">
                  <c:v>42287</c:v>
                </c:pt>
                <c:pt idx="467">
                  <c:v>42288</c:v>
                </c:pt>
                <c:pt idx="468">
                  <c:v>42289</c:v>
                </c:pt>
                <c:pt idx="469">
                  <c:v>42290</c:v>
                </c:pt>
                <c:pt idx="470">
                  <c:v>42291</c:v>
                </c:pt>
                <c:pt idx="471">
                  <c:v>42292</c:v>
                </c:pt>
                <c:pt idx="472">
                  <c:v>42293</c:v>
                </c:pt>
                <c:pt idx="473">
                  <c:v>42294</c:v>
                </c:pt>
                <c:pt idx="474">
                  <c:v>42295</c:v>
                </c:pt>
                <c:pt idx="475">
                  <c:v>42296</c:v>
                </c:pt>
                <c:pt idx="476">
                  <c:v>42297</c:v>
                </c:pt>
                <c:pt idx="477">
                  <c:v>42298</c:v>
                </c:pt>
                <c:pt idx="478">
                  <c:v>42299</c:v>
                </c:pt>
                <c:pt idx="479">
                  <c:v>42300</c:v>
                </c:pt>
                <c:pt idx="480">
                  <c:v>42301</c:v>
                </c:pt>
                <c:pt idx="481">
                  <c:v>42302</c:v>
                </c:pt>
                <c:pt idx="482">
                  <c:v>42303</c:v>
                </c:pt>
                <c:pt idx="483">
                  <c:v>42304</c:v>
                </c:pt>
                <c:pt idx="484">
                  <c:v>42305</c:v>
                </c:pt>
                <c:pt idx="485">
                  <c:v>42306</c:v>
                </c:pt>
                <c:pt idx="486">
                  <c:v>42307</c:v>
                </c:pt>
                <c:pt idx="487">
                  <c:v>42308</c:v>
                </c:pt>
                <c:pt idx="488">
                  <c:v>42309</c:v>
                </c:pt>
                <c:pt idx="489">
                  <c:v>42310</c:v>
                </c:pt>
                <c:pt idx="490">
                  <c:v>42311</c:v>
                </c:pt>
                <c:pt idx="491">
                  <c:v>42312</c:v>
                </c:pt>
                <c:pt idx="492">
                  <c:v>42313</c:v>
                </c:pt>
                <c:pt idx="493">
                  <c:v>42314</c:v>
                </c:pt>
                <c:pt idx="494">
                  <c:v>42315</c:v>
                </c:pt>
                <c:pt idx="495">
                  <c:v>42316</c:v>
                </c:pt>
                <c:pt idx="496">
                  <c:v>42317</c:v>
                </c:pt>
                <c:pt idx="497">
                  <c:v>42318</c:v>
                </c:pt>
                <c:pt idx="498">
                  <c:v>42319</c:v>
                </c:pt>
                <c:pt idx="499">
                  <c:v>42320</c:v>
                </c:pt>
                <c:pt idx="500">
                  <c:v>42321</c:v>
                </c:pt>
                <c:pt idx="501">
                  <c:v>42322</c:v>
                </c:pt>
                <c:pt idx="502">
                  <c:v>42323</c:v>
                </c:pt>
                <c:pt idx="503">
                  <c:v>42324</c:v>
                </c:pt>
                <c:pt idx="504">
                  <c:v>42325</c:v>
                </c:pt>
                <c:pt idx="505">
                  <c:v>42326</c:v>
                </c:pt>
                <c:pt idx="506">
                  <c:v>42327</c:v>
                </c:pt>
                <c:pt idx="507">
                  <c:v>42328</c:v>
                </c:pt>
                <c:pt idx="508">
                  <c:v>42329</c:v>
                </c:pt>
                <c:pt idx="509">
                  <c:v>42330</c:v>
                </c:pt>
                <c:pt idx="510">
                  <c:v>42331</c:v>
                </c:pt>
                <c:pt idx="511">
                  <c:v>42332</c:v>
                </c:pt>
                <c:pt idx="512">
                  <c:v>42333</c:v>
                </c:pt>
                <c:pt idx="513">
                  <c:v>42334</c:v>
                </c:pt>
                <c:pt idx="514">
                  <c:v>42335</c:v>
                </c:pt>
                <c:pt idx="515">
                  <c:v>42336</c:v>
                </c:pt>
                <c:pt idx="516">
                  <c:v>42337</c:v>
                </c:pt>
                <c:pt idx="517">
                  <c:v>42338</c:v>
                </c:pt>
                <c:pt idx="518">
                  <c:v>42339</c:v>
                </c:pt>
                <c:pt idx="519">
                  <c:v>42340</c:v>
                </c:pt>
                <c:pt idx="520">
                  <c:v>42341</c:v>
                </c:pt>
                <c:pt idx="521">
                  <c:v>42342</c:v>
                </c:pt>
                <c:pt idx="522">
                  <c:v>42343</c:v>
                </c:pt>
                <c:pt idx="523">
                  <c:v>42344</c:v>
                </c:pt>
                <c:pt idx="524">
                  <c:v>42345</c:v>
                </c:pt>
                <c:pt idx="525">
                  <c:v>42346</c:v>
                </c:pt>
                <c:pt idx="526">
                  <c:v>42347</c:v>
                </c:pt>
                <c:pt idx="527">
                  <c:v>42348</c:v>
                </c:pt>
                <c:pt idx="528">
                  <c:v>42349</c:v>
                </c:pt>
                <c:pt idx="529">
                  <c:v>42350</c:v>
                </c:pt>
                <c:pt idx="530">
                  <c:v>42351</c:v>
                </c:pt>
                <c:pt idx="531">
                  <c:v>42352</c:v>
                </c:pt>
                <c:pt idx="532">
                  <c:v>42353</c:v>
                </c:pt>
                <c:pt idx="533">
                  <c:v>42354</c:v>
                </c:pt>
                <c:pt idx="534">
                  <c:v>42355</c:v>
                </c:pt>
                <c:pt idx="535">
                  <c:v>42356</c:v>
                </c:pt>
                <c:pt idx="536">
                  <c:v>42357</c:v>
                </c:pt>
                <c:pt idx="537">
                  <c:v>42358</c:v>
                </c:pt>
                <c:pt idx="538">
                  <c:v>42359</c:v>
                </c:pt>
                <c:pt idx="539">
                  <c:v>42360</c:v>
                </c:pt>
                <c:pt idx="540">
                  <c:v>42361</c:v>
                </c:pt>
                <c:pt idx="541">
                  <c:v>42362</c:v>
                </c:pt>
                <c:pt idx="542">
                  <c:v>42363</c:v>
                </c:pt>
                <c:pt idx="543">
                  <c:v>42364</c:v>
                </c:pt>
                <c:pt idx="544">
                  <c:v>42365</c:v>
                </c:pt>
                <c:pt idx="545">
                  <c:v>42366</c:v>
                </c:pt>
                <c:pt idx="546">
                  <c:v>42367</c:v>
                </c:pt>
                <c:pt idx="547">
                  <c:v>42368</c:v>
                </c:pt>
                <c:pt idx="548">
                  <c:v>42369</c:v>
                </c:pt>
                <c:pt idx="549">
                  <c:v>42370</c:v>
                </c:pt>
                <c:pt idx="550">
                  <c:v>42371</c:v>
                </c:pt>
                <c:pt idx="551">
                  <c:v>42372</c:v>
                </c:pt>
                <c:pt idx="552">
                  <c:v>42373</c:v>
                </c:pt>
                <c:pt idx="553">
                  <c:v>42374</c:v>
                </c:pt>
                <c:pt idx="554">
                  <c:v>42375</c:v>
                </c:pt>
                <c:pt idx="555">
                  <c:v>42376</c:v>
                </c:pt>
                <c:pt idx="556">
                  <c:v>42377</c:v>
                </c:pt>
                <c:pt idx="557">
                  <c:v>42378</c:v>
                </c:pt>
                <c:pt idx="558">
                  <c:v>42379</c:v>
                </c:pt>
                <c:pt idx="559">
                  <c:v>42380</c:v>
                </c:pt>
                <c:pt idx="560">
                  <c:v>42381</c:v>
                </c:pt>
                <c:pt idx="561">
                  <c:v>42382</c:v>
                </c:pt>
                <c:pt idx="562">
                  <c:v>42383</c:v>
                </c:pt>
                <c:pt idx="563">
                  <c:v>42384</c:v>
                </c:pt>
                <c:pt idx="564">
                  <c:v>42385</c:v>
                </c:pt>
                <c:pt idx="565">
                  <c:v>42386</c:v>
                </c:pt>
                <c:pt idx="566">
                  <c:v>42387</c:v>
                </c:pt>
                <c:pt idx="567">
                  <c:v>42388</c:v>
                </c:pt>
                <c:pt idx="568">
                  <c:v>42389</c:v>
                </c:pt>
                <c:pt idx="569">
                  <c:v>42390</c:v>
                </c:pt>
                <c:pt idx="570">
                  <c:v>42391</c:v>
                </c:pt>
                <c:pt idx="571">
                  <c:v>42392</c:v>
                </c:pt>
                <c:pt idx="572">
                  <c:v>42393</c:v>
                </c:pt>
                <c:pt idx="573">
                  <c:v>42394</c:v>
                </c:pt>
                <c:pt idx="574">
                  <c:v>42395</c:v>
                </c:pt>
                <c:pt idx="575">
                  <c:v>42396</c:v>
                </c:pt>
                <c:pt idx="576">
                  <c:v>42397</c:v>
                </c:pt>
                <c:pt idx="577">
                  <c:v>42398</c:v>
                </c:pt>
                <c:pt idx="578">
                  <c:v>42399</c:v>
                </c:pt>
                <c:pt idx="579">
                  <c:v>42400</c:v>
                </c:pt>
                <c:pt idx="580">
                  <c:v>42401</c:v>
                </c:pt>
                <c:pt idx="581">
                  <c:v>42402</c:v>
                </c:pt>
                <c:pt idx="582">
                  <c:v>42403</c:v>
                </c:pt>
                <c:pt idx="583">
                  <c:v>42404</c:v>
                </c:pt>
                <c:pt idx="584">
                  <c:v>42405</c:v>
                </c:pt>
                <c:pt idx="585">
                  <c:v>42406</c:v>
                </c:pt>
                <c:pt idx="586">
                  <c:v>42407</c:v>
                </c:pt>
                <c:pt idx="587">
                  <c:v>42408</c:v>
                </c:pt>
                <c:pt idx="588">
                  <c:v>42409</c:v>
                </c:pt>
                <c:pt idx="589">
                  <c:v>42410</c:v>
                </c:pt>
                <c:pt idx="590">
                  <c:v>42411</c:v>
                </c:pt>
                <c:pt idx="591">
                  <c:v>42412</c:v>
                </c:pt>
                <c:pt idx="592">
                  <c:v>42413</c:v>
                </c:pt>
                <c:pt idx="593">
                  <c:v>42414</c:v>
                </c:pt>
                <c:pt idx="594">
                  <c:v>42415</c:v>
                </c:pt>
                <c:pt idx="595">
                  <c:v>42416</c:v>
                </c:pt>
                <c:pt idx="596">
                  <c:v>42417</c:v>
                </c:pt>
                <c:pt idx="597">
                  <c:v>42418</c:v>
                </c:pt>
                <c:pt idx="598">
                  <c:v>42419</c:v>
                </c:pt>
                <c:pt idx="599">
                  <c:v>42420</c:v>
                </c:pt>
                <c:pt idx="600">
                  <c:v>42421</c:v>
                </c:pt>
                <c:pt idx="601">
                  <c:v>42422</c:v>
                </c:pt>
                <c:pt idx="602">
                  <c:v>42423</c:v>
                </c:pt>
                <c:pt idx="603">
                  <c:v>42424</c:v>
                </c:pt>
                <c:pt idx="604">
                  <c:v>42425</c:v>
                </c:pt>
                <c:pt idx="605">
                  <c:v>42426</c:v>
                </c:pt>
                <c:pt idx="606">
                  <c:v>42427</c:v>
                </c:pt>
                <c:pt idx="607">
                  <c:v>42428</c:v>
                </c:pt>
                <c:pt idx="608">
                  <c:v>42429</c:v>
                </c:pt>
                <c:pt idx="609">
                  <c:v>42430</c:v>
                </c:pt>
                <c:pt idx="610">
                  <c:v>42431</c:v>
                </c:pt>
                <c:pt idx="611">
                  <c:v>42432</c:v>
                </c:pt>
                <c:pt idx="612">
                  <c:v>42433</c:v>
                </c:pt>
                <c:pt idx="613">
                  <c:v>42434</c:v>
                </c:pt>
                <c:pt idx="614">
                  <c:v>42435</c:v>
                </c:pt>
                <c:pt idx="615">
                  <c:v>42436</c:v>
                </c:pt>
                <c:pt idx="616">
                  <c:v>42437</c:v>
                </c:pt>
                <c:pt idx="617">
                  <c:v>42438</c:v>
                </c:pt>
                <c:pt idx="618">
                  <c:v>42439</c:v>
                </c:pt>
                <c:pt idx="619">
                  <c:v>42440</c:v>
                </c:pt>
                <c:pt idx="620">
                  <c:v>42441</c:v>
                </c:pt>
                <c:pt idx="621">
                  <c:v>42442</c:v>
                </c:pt>
                <c:pt idx="622">
                  <c:v>42443</c:v>
                </c:pt>
                <c:pt idx="623">
                  <c:v>42444</c:v>
                </c:pt>
                <c:pt idx="624">
                  <c:v>42445</c:v>
                </c:pt>
                <c:pt idx="625">
                  <c:v>42446</c:v>
                </c:pt>
                <c:pt idx="626">
                  <c:v>42447</c:v>
                </c:pt>
                <c:pt idx="627">
                  <c:v>42448</c:v>
                </c:pt>
                <c:pt idx="628">
                  <c:v>42449</c:v>
                </c:pt>
                <c:pt idx="629">
                  <c:v>42450</c:v>
                </c:pt>
                <c:pt idx="630">
                  <c:v>42451</c:v>
                </c:pt>
                <c:pt idx="631">
                  <c:v>42452</c:v>
                </c:pt>
                <c:pt idx="632">
                  <c:v>42453</c:v>
                </c:pt>
                <c:pt idx="633">
                  <c:v>42454</c:v>
                </c:pt>
                <c:pt idx="634">
                  <c:v>42455</c:v>
                </c:pt>
                <c:pt idx="635">
                  <c:v>42456</c:v>
                </c:pt>
                <c:pt idx="636">
                  <c:v>42457</c:v>
                </c:pt>
                <c:pt idx="637">
                  <c:v>42458</c:v>
                </c:pt>
                <c:pt idx="638">
                  <c:v>42459</c:v>
                </c:pt>
                <c:pt idx="639">
                  <c:v>42460</c:v>
                </c:pt>
                <c:pt idx="640">
                  <c:v>42461</c:v>
                </c:pt>
                <c:pt idx="641">
                  <c:v>42462</c:v>
                </c:pt>
                <c:pt idx="642">
                  <c:v>42463</c:v>
                </c:pt>
                <c:pt idx="643">
                  <c:v>42464</c:v>
                </c:pt>
                <c:pt idx="644">
                  <c:v>42465</c:v>
                </c:pt>
                <c:pt idx="645">
                  <c:v>42466</c:v>
                </c:pt>
                <c:pt idx="646">
                  <c:v>42467</c:v>
                </c:pt>
                <c:pt idx="647">
                  <c:v>42468</c:v>
                </c:pt>
                <c:pt idx="648">
                  <c:v>42469</c:v>
                </c:pt>
                <c:pt idx="649">
                  <c:v>42470</c:v>
                </c:pt>
                <c:pt idx="650">
                  <c:v>42471</c:v>
                </c:pt>
                <c:pt idx="651">
                  <c:v>42472</c:v>
                </c:pt>
                <c:pt idx="652">
                  <c:v>42473</c:v>
                </c:pt>
                <c:pt idx="653">
                  <c:v>42474</c:v>
                </c:pt>
                <c:pt idx="654">
                  <c:v>42475</c:v>
                </c:pt>
                <c:pt idx="655">
                  <c:v>42476</c:v>
                </c:pt>
                <c:pt idx="656">
                  <c:v>42477</c:v>
                </c:pt>
                <c:pt idx="657">
                  <c:v>42478</c:v>
                </c:pt>
                <c:pt idx="658">
                  <c:v>42479</c:v>
                </c:pt>
                <c:pt idx="659">
                  <c:v>42480</c:v>
                </c:pt>
                <c:pt idx="660">
                  <c:v>42481</c:v>
                </c:pt>
                <c:pt idx="661">
                  <c:v>42482</c:v>
                </c:pt>
                <c:pt idx="662">
                  <c:v>42483</c:v>
                </c:pt>
                <c:pt idx="663">
                  <c:v>42484</c:v>
                </c:pt>
                <c:pt idx="664">
                  <c:v>42485</c:v>
                </c:pt>
                <c:pt idx="665">
                  <c:v>42486</c:v>
                </c:pt>
                <c:pt idx="666">
                  <c:v>42487</c:v>
                </c:pt>
                <c:pt idx="667">
                  <c:v>42488</c:v>
                </c:pt>
                <c:pt idx="668">
                  <c:v>42489</c:v>
                </c:pt>
                <c:pt idx="669">
                  <c:v>42490</c:v>
                </c:pt>
                <c:pt idx="670">
                  <c:v>42491</c:v>
                </c:pt>
                <c:pt idx="671">
                  <c:v>42492</c:v>
                </c:pt>
                <c:pt idx="672">
                  <c:v>42493</c:v>
                </c:pt>
                <c:pt idx="673">
                  <c:v>42494</c:v>
                </c:pt>
                <c:pt idx="674">
                  <c:v>42495</c:v>
                </c:pt>
                <c:pt idx="675">
                  <c:v>42496</c:v>
                </c:pt>
                <c:pt idx="676">
                  <c:v>42497</c:v>
                </c:pt>
                <c:pt idx="677">
                  <c:v>42498</c:v>
                </c:pt>
                <c:pt idx="678">
                  <c:v>42499</c:v>
                </c:pt>
                <c:pt idx="679">
                  <c:v>42500</c:v>
                </c:pt>
                <c:pt idx="680">
                  <c:v>42501</c:v>
                </c:pt>
                <c:pt idx="681">
                  <c:v>42502</c:v>
                </c:pt>
                <c:pt idx="682">
                  <c:v>42503</c:v>
                </c:pt>
                <c:pt idx="683">
                  <c:v>42504</c:v>
                </c:pt>
                <c:pt idx="684">
                  <c:v>42505</c:v>
                </c:pt>
                <c:pt idx="685">
                  <c:v>42506</c:v>
                </c:pt>
                <c:pt idx="686">
                  <c:v>42507</c:v>
                </c:pt>
                <c:pt idx="687">
                  <c:v>42508</c:v>
                </c:pt>
                <c:pt idx="688">
                  <c:v>42509</c:v>
                </c:pt>
                <c:pt idx="689">
                  <c:v>42510</c:v>
                </c:pt>
                <c:pt idx="690">
                  <c:v>42511</c:v>
                </c:pt>
                <c:pt idx="691">
                  <c:v>42512</c:v>
                </c:pt>
                <c:pt idx="692">
                  <c:v>42513</c:v>
                </c:pt>
                <c:pt idx="693">
                  <c:v>42514</c:v>
                </c:pt>
                <c:pt idx="694">
                  <c:v>42515</c:v>
                </c:pt>
                <c:pt idx="695">
                  <c:v>42516</c:v>
                </c:pt>
                <c:pt idx="696">
                  <c:v>42517</c:v>
                </c:pt>
                <c:pt idx="697">
                  <c:v>42518</c:v>
                </c:pt>
                <c:pt idx="698">
                  <c:v>42519</c:v>
                </c:pt>
                <c:pt idx="699">
                  <c:v>42520</c:v>
                </c:pt>
                <c:pt idx="700">
                  <c:v>42521</c:v>
                </c:pt>
                <c:pt idx="701">
                  <c:v>42522</c:v>
                </c:pt>
                <c:pt idx="702">
                  <c:v>42523</c:v>
                </c:pt>
                <c:pt idx="703">
                  <c:v>42524</c:v>
                </c:pt>
                <c:pt idx="704">
                  <c:v>42525</c:v>
                </c:pt>
                <c:pt idx="705">
                  <c:v>42526</c:v>
                </c:pt>
                <c:pt idx="706">
                  <c:v>42527</c:v>
                </c:pt>
                <c:pt idx="707">
                  <c:v>42528</c:v>
                </c:pt>
                <c:pt idx="708">
                  <c:v>42529</c:v>
                </c:pt>
                <c:pt idx="709">
                  <c:v>42530</c:v>
                </c:pt>
                <c:pt idx="710">
                  <c:v>42531</c:v>
                </c:pt>
                <c:pt idx="711">
                  <c:v>42532</c:v>
                </c:pt>
                <c:pt idx="712">
                  <c:v>42533</c:v>
                </c:pt>
                <c:pt idx="713">
                  <c:v>42534</c:v>
                </c:pt>
                <c:pt idx="714">
                  <c:v>42535</c:v>
                </c:pt>
                <c:pt idx="715">
                  <c:v>42536</c:v>
                </c:pt>
                <c:pt idx="716">
                  <c:v>42537</c:v>
                </c:pt>
                <c:pt idx="717">
                  <c:v>42538</c:v>
                </c:pt>
                <c:pt idx="718">
                  <c:v>42539</c:v>
                </c:pt>
                <c:pt idx="719">
                  <c:v>42540</c:v>
                </c:pt>
                <c:pt idx="720">
                  <c:v>42541</c:v>
                </c:pt>
                <c:pt idx="721">
                  <c:v>42542</c:v>
                </c:pt>
                <c:pt idx="722">
                  <c:v>42543</c:v>
                </c:pt>
                <c:pt idx="723">
                  <c:v>42544</c:v>
                </c:pt>
                <c:pt idx="724">
                  <c:v>42545</c:v>
                </c:pt>
                <c:pt idx="725">
                  <c:v>42546</c:v>
                </c:pt>
                <c:pt idx="726">
                  <c:v>42547</c:v>
                </c:pt>
                <c:pt idx="727">
                  <c:v>42548</c:v>
                </c:pt>
                <c:pt idx="728">
                  <c:v>42549</c:v>
                </c:pt>
                <c:pt idx="729">
                  <c:v>42550</c:v>
                </c:pt>
                <c:pt idx="730">
                  <c:v>42551</c:v>
                </c:pt>
                <c:pt idx="731">
                  <c:v>42552</c:v>
                </c:pt>
                <c:pt idx="732">
                  <c:v>42553</c:v>
                </c:pt>
                <c:pt idx="733">
                  <c:v>42554</c:v>
                </c:pt>
                <c:pt idx="734">
                  <c:v>42555</c:v>
                </c:pt>
                <c:pt idx="735">
                  <c:v>42556</c:v>
                </c:pt>
                <c:pt idx="736">
                  <c:v>42557</c:v>
                </c:pt>
                <c:pt idx="737">
                  <c:v>42558</c:v>
                </c:pt>
                <c:pt idx="738">
                  <c:v>42559</c:v>
                </c:pt>
                <c:pt idx="739">
                  <c:v>42560</c:v>
                </c:pt>
                <c:pt idx="740">
                  <c:v>42561</c:v>
                </c:pt>
                <c:pt idx="741">
                  <c:v>42562</c:v>
                </c:pt>
                <c:pt idx="742">
                  <c:v>42563</c:v>
                </c:pt>
                <c:pt idx="743">
                  <c:v>42564</c:v>
                </c:pt>
                <c:pt idx="744">
                  <c:v>42565</c:v>
                </c:pt>
                <c:pt idx="745">
                  <c:v>42566</c:v>
                </c:pt>
                <c:pt idx="746">
                  <c:v>42567</c:v>
                </c:pt>
                <c:pt idx="747">
                  <c:v>42568</c:v>
                </c:pt>
                <c:pt idx="748">
                  <c:v>42569</c:v>
                </c:pt>
                <c:pt idx="749">
                  <c:v>42570</c:v>
                </c:pt>
                <c:pt idx="750">
                  <c:v>42571</c:v>
                </c:pt>
                <c:pt idx="751">
                  <c:v>42572</c:v>
                </c:pt>
                <c:pt idx="752">
                  <c:v>42573</c:v>
                </c:pt>
                <c:pt idx="753">
                  <c:v>42574</c:v>
                </c:pt>
                <c:pt idx="754">
                  <c:v>42575</c:v>
                </c:pt>
                <c:pt idx="755">
                  <c:v>42576</c:v>
                </c:pt>
                <c:pt idx="756">
                  <c:v>42577</c:v>
                </c:pt>
                <c:pt idx="757">
                  <c:v>42578</c:v>
                </c:pt>
                <c:pt idx="758">
                  <c:v>42579</c:v>
                </c:pt>
                <c:pt idx="759">
                  <c:v>42580</c:v>
                </c:pt>
                <c:pt idx="760">
                  <c:v>42581</c:v>
                </c:pt>
                <c:pt idx="761">
                  <c:v>42582</c:v>
                </c:pt>
                <c:pt idx="762">
                  <c:v>42583</c:v>
                </c:pt>
                <c:pt idx="763">
                  <c:v>42584</c:v>
                </c:pt>
                <c:pt idx="764">
                  <c:v>42585</c:v>
                </c:pt>
                <c:pt idx="765">
                  <c:v>42586</c:v>
                </c:pt>
                <c:pt idx="766">
                  <c:v>42587</c:v>
                </c:pt>
                <c:pt idx="767">
                  <c:v>42588</c:v>
                </c:pt>
                <c:pt idx="768">
                  <c:v>42589</c:v>
                </c:pt>
                <c:pt idx="769">
                  <c:v>42590</c:v>
                </c:pt>
                <c:pt idx="770">
                  <c:v>42591</c:v>
                </c:pt>
                <c:pt idx="771">
                  <c:v>42592</c:v>
                </c:pt>
                <c:pt idx="772">
                  <c:v>42593</c:v>
                </c:pt>
                <c:pt idx="773">
                  <c:v>42594</c:v>
                </c:pt>
                <c:pt idx="774">
                  <c:v>42595</c:v>
                </c:pt>
                <c:pt idx="775">
                  <c:v>42596</c:v>
                </c:pt>
                <c:pt idx="776">
                  <c:v>42597</c:v>
                </c:pt>
                <c:pt idx="777">
                  <c:v>42598</c:v>
                </c:pt>
                <c:pt idx="778">
                  <c:v>42599</c:v>
                </c:pt>
                <c:pt idx="779">
                  <c:v>42600</c:v>
                </c:pt>
                <c:pt idx="780">
                  <c:v>42601</c:v>
                </c:pt>
                <c:pt idx="781">
                  <c:v>42602</c:v>
                </c:pt>
                <c:pt idx="782">
                  <c:v>42603</c:v>
                </c:pt>
                <c:pt idx="783">
                  <c:v>42604</c:v>
                </c:pt>
                <c:pt idx="784">
                  <c:v>42605</c:v>
                </c:pt>
                <c:pt idx="785">
                  <c:v>42606</c:v>
                </c:pt>
                <c:pt idx="786">
                  <c:v>42607</c:v>
                </c:pt>
                <c:pt idx="787">
                  <c:v>42608</c:v>
                </c:pt>
                <c:pt idx="788">
                  <c:v>42609</c:v>
                </c:pt>
                <c:pt idx="789">
                  <c:v>42610</c:v>
                </c:pt>
                <c:pt idx="790">
                  <c:v>42611</c:v>
                </c:pt>
                <c:pt idx="791">
                  <c:v>42612</c:v>
                </c:pt>
                <c:pt idx="792">
                  <c:v>42613</c:v>
                </c:pt>
                <c:pt idx="793">
                  <c:v>42614</c:v>
                </c:pt>
                <c:pt idx="794">
                  <c:v>42615</c:v>
                </c:pt>
                <c:pt idx="795">
                  <c:v>42616</c:v>
                </c:pt>
                <c:pt idx="796">
                  <c:v>42617</c:v>
                </c:pt>
                <c:pt idx="797">
                  <c:v>42618</c:v>
                </c:pt>
                <c:pt idx="798">
                  <c:v>42619</c:v>
                </c:pt>
                <c:pt idx="799">
                  <c:v>42620</c:v>
                </c:pt>
                <c:pt idx="800">
                  <c:v>42621</c:v>
                </c:pt>
                <c:pt idx="801">
                  <c:v>42622</c:v>
                </c:pt>
                <c:pt idx="802">
                  <c:v>42623</c:v>
                </c:pt>
                <c:pt idx="803">
                  <c:v>42624</c:v>
                </c:pt>
                <c:pt idx="804">
                  <c:v>42625</c:v>
                </c:pt>
                <c:pt idx="805">
                  <c:v>42626</c:v>
                </c:pt>
                <c:pt idx="806">
                  <c:v>42627</c:v>
                </c:pt>
                <c:pt idx="807">
                  <c:v>42628</c:v>
                </c:pt>
                <c:pt idx="808">
                  <c:v>42629</c:v>
                </c:pt>
                <c:pt idx="809">
                  <c:v>42630</c:v>
                </c:pt>
                <c:pt idx="810">
                  <c:v>42631</c:v>
                </c:pt>
                <c:pt idx="811">
                  <c:v>42632</c:v>
                </c:pt>
                <c:pt idx="812">
                  <c:v>42633</c:v>
                </c:pt>
                <c:pt idx="813">
                  <c:v>42634</c:v>
                </c:pt>
                <c:pt idx="814">
                  <c:v>42635</c:v>
                </c:pt>
                <c:pt idx="815">
                  <c:v>42636</c:v>
                </c:pt>
                <c:pt idx="816">
                  <c:v>42637</c:v>
                </c:pt>
                <c:pt idx="817">
                  <c:v>42638</c:v>
                </c:pt>
                <c:pt idx="818">
                  <c:v>42639</c:v>
                </c:pt>
                <c:pt idx="819">
                  <c:v>42640</c:v>
                </c:pt>
                <c:pt idx="820">
                  <c:v>42641</c:v>
                </c:pt>
                <c:pt idx="821">
                  <c:v>42642</c:v>
                </c:pt>
                <c:pt idx="822">
                  <c:v>42643</c:v>
                </c:pt>
                <c:pt idx="823">
                  <c:v>42644</c:v>
                </c:pt>
                <c:pt idx="824">
                  <c:v>42645</c:v>
                </c:pt>
                <c:pt idx="825">
                  <c:v>42646</c:v>
                </c:pt>
                <c:pt idx="826">
                  <c:v>42647</c:v>
                </c:pt>
                <c:pt idx="827">
                  <c:v>42648</c:v>
                </c:pt>
                <c:pt idx="828">
                  <c:v>42649</c:v>
                </c:pt>
                <c:pt idx="829">
                  <c:v>42650</c:v>
                </c:pt>
                <c:pt idx="830">
                  <c:v>42651</c:v>
                </c:pt>
                <c:pt idx="831">
                  <c:v>42652</c:v>
                </c:pt>
                <c:pt idx="832">
                  <c:v>42653</c:v>
                </c:pt>
                <c:pt idx="833">
                  <c:v>42654</c:v>
                </c:pt>
                <c:pt idx="834">
                  <c:v>42655</c:v>
                </c:pt>
                <c:pt idx="835">
                  <c:v>42656</c:v>
                </c:pt>
                <c:pt idx="836">
                  <c:v>42657</c:v>
                </c:pt>
                <c:pt idx="837">
                  <c:v>42658</c:v>
                </c:pt>
                <c:pt idx="838">
                  <c:v>42659</c:v>
                </c:pt>
                <c:pt idx="839">
                  <c:v>42660</c:v>
                </c:pt>
                <c:pt idx="840">
                  <c:v>42661</c:v>
                </c:pt>
                <c:pt idx="841">
                  <c:v>42662</c:v>
                </c:pt>
                <c:pt idx="842">
                  <c:v>42663</c:v>
                </c:pt>
                <c:pt idx="843">
                  <c:v>42664</c:v>
                </c:pt>
                <c:pt idx="844">
                  <c:v>42665</c:v>
                </c:pt>
                <c:pt idx="845">
                  <c:v>42666</c:v>
                </c:pt>
                <c:pt idx="846">
                  <c:v>42667</c:v>
                </c:pt>
                <c:pt idx="847">
                  <c:v>42668</c:v>
                </c:pt>
                <c:pt idx="848">
                  <c:v>42669</c:v>
                </c:pt>
                <c:pt idx="849">
                  <c:v>42670</c:v>
                </c:pt>
                <c:pt idx="850">
                  <c:v>42671</c:v>
                </c:pt>
                <c:pt idx="851">
                  <c:v>42672</c:v>
                </c:pt>
                <c:pt idx="852">
                  <c:v>42673</c:v>
                </c:pt>
                <c:pt idx="853">
                  <c:v>42674</c:v>
                </c:pt>
                <c:pt idx="854">
                  <c:v>42675</c:v>
                </c:pt>
                <c:pt idx="855">
                  <c:v>42676</c:v>
                </c:pt>
                <c:pt idx="856">
                  <c:v>42677</c:v>
                </c:pt>
                <c:pt idx="857">
                  <c:v>42678</c:v>
                </c:pt>
                <c:pt idx="858">
                  <c:v>42679</c:v>
                </c:pt>
                <c:pt idx="859">
                  <c:v>42680</c:v>
                </c:pt>
                <c:pt idx="860">
                  <c:v>42681</c:v>
                </c:pt>
                <c:pt idx="861">
                  <c:v>42682</c:v>
                </c:pt>
                <c:pt idx="862">
                  <c:v>42683</c:v>
                </c:pt>
                <c:pt idx="863">
                  <c:v>42684</c:v>
                </c:pt>
                <c:pt idx="864">
                  <c:v>42685</c:v>
                </c:pt>
                <c:pt idx="865">
                  <c:v>42686</c:v>
                </c:pt>
                <c:pt idx="866">
                  <c:v>42687</c:v>
                </c:pt>
                <c:pt idx="867">
                  <c:v>42688</c:v>
                </c:pt>
                <c:pt idx="868">
                  <c:v>42689</c:v>
                </c:pt>
                <c:pt idx="869">
                  <c:v>42690</c:v>
                </c:pt>
                <c:pt idx="870">
                  <c:v>42691</c:v>
                </c:pt>
                <c:pt idx="871">
                  <c:v>42692</c:v>
                </c:pt>
                <c:pt idx="872">
                  <c:v>42693</c:v>
                </c:pt>
                <c:pt idx="873">
                  <c:v>42694</c:v>
                </c:pt>
                <c:pt idx="874">
                  <c:v>42695</c:v>
                </c:pt>
                <c:pt idx="875">
                  <c:v>42696</c:v>
                </c:pt>
                <c:pt idx="876">
                  <c:v>42697</c:v>
                </c:pt>
                <c:pt idx="877">
                  <c:v>42698</c:v>
                </c:pt>
                <c:pt idx="878">
                  <c:v>42699</c:v>
                </c:pt>
                <c:pt idx="879">
                  <c:v>42700</c:v>
                </c:pt>
                <c:pt idx="880">
                  <c:v>42701</c:v>
                </c:pt>
                <c:pt idx="881">
                  <c:v>42702</c:v>
                </c:pt>
                <c:pt idx="882">
                  <c:v>42703</c:v>
                </c:pt>
                <c:pt idx="883">
                  <c:v>42704</c:v>
                </c:pt>
                <c:pt idx="884">
                  <c:v>42705</c:v>
                </c:pt>
                <c:pt idx="885">
                  <c:v>42706</c:v>
                </c:pt>
                <c:pt idx="886">
                  <c:v>42707</c:v>
                </c:pt>
                <c:pt idx="887">
                  <c:v>42708</c:v>
                </c:pt>
                <c:pt idx="888">
                  <c:v>42709</c:v>
                </c:pt>
                <c:pt idx="889">
                  <c:v>42710</c:v>
                </c:pt>
                <c:pt idx="890">
                  <c:v>42711</c:v>
                </c:pt>
                <c:pt idx="891">
                  <c:v>42712</c:v>
                </c:pt>
                <c:pt idx="892">
                  <c:v>42713</c:v>
                </c:pt>
                <c:pt idx="893">
                  <c:v>42714</c:v>
                </c:pt>
                <c:pt idx="894">
                  <c:v>42715</c:v>
                </c:pt>
                <c:pt idx="895">
                  <c:v>42716</c:v>
                </c:pt>
                <c:pt idx="896">
                  <c:v>42717</c:v>
                </c:pt>
                <c:pt idx="897">
                  <c:v>42718</c:v>
                </c:pt>
                <c:pt idx="898">
                  <c:v>42719</c:v>
                </c:pt>
                <c:pt idx="899">
                  <c:v>42720</c:v>
                </c:pt>
                <c:pt idx="900">
                  <c:v>42721</c:v>
                </c:pt>
                <c:pt idx="901">
                  <c:v>42722</c:v>
                </c:pt>
                <c:pt idx="902">
                  <c:v>42723</c:v>
                </c:pt>
                <c:pt idx="903">
                  <c:v>42724</c:v>
                </c:pt>
                <c:pt idx="904">
                  <c:v>42725</c:v>
                </c:pt>
                <c:pt idx="905">
                  <c:v>42726</c:v>
                </c:pt>
                <c:pt idx="906">
                  <c:v>42727</c:v>
                </c:pt>
                <c:pt idx="907">
                  <c:v>42728</c:v>
                </c:pt>
                <c:pt idx="908">
                  <c:v>42729</c:v>
                </c:pt>
                <c:pt idx="909">
                  <c:v>42730</c:v>
                </c:pt>
                <c:pt idx="910">
                  <c:v>42731</c:v>
                </c:pt>
                <c:pt idx="911">
                  <c:v>42732</c:v>
                </c:pt>
                <c:pt idx="912">
                  <c:v>42733</c:v>
                </c:pt>
                <c:pt idx="913">
                  <c:v>42734</c:v>
                </c:pt>
                <c:pt idx="914">
                  <c:v>42735</c:v>
                </c:pt>
                <c:pt idx="915">
                  <c:v>42736</c:v>
                </c:pt>
                <c:pt idx="916">
                  <c:v>42737</c:v>
                </c:pt>
                <c:pt idx="917">
                  <c:v>42738</c:v>
                </c:pt>
                <c:pt idx="918">
                  <c:v>42739</c:v>
                </c:pt>
                <c:pt idx="919">
                  <c:v>42740</c:v>
                </c:pt>
                <c:pt idx="920">
                  <c:v>42741</c:v>
                </c:pt>
                <c:pt idx="921">
                  <c:v>42742</c:v>
                </c:pt>
                <c:pt idx="922">
                  <c:v>42743</c:v>
                </c:pt>
                <c:pt idx="923">
                  <c:v>42744</c:v>
                </c:pt>
                <c:pt idx="924">
                  <c:v>42745</c:v>
                </c:pt>
                <c:pt idx="925">
                  <c:v>42746</c:v>
                </c:pt>
                <c:pt idx="926">
                  <c:v>42747</c:v>
                </c:pt>
                <c:pt idx="927">
                  <c:v>42748</c:v>
                </c:pt>
                <c:pt idx="928">
                  <c:v>42749</c:v>
                </c:pt>
                <c:pt idx="929">
                  <c:v>42750</c:v>
                </c:pt>
                <c:pt idx="930">
                  <c:v>42751</c:v>
                </c:pt>
                <c:pt idx="931">
                  <c:v>42752</c:v>
                </c:pt>
                <c:pt idx="932">
                  <c:v>42753</c:v>
                </c:pt>
                <c:pt idx="933">
                  <c:v>42754</c:v>
                </c:pt>
                <c:pt idx="934">
                  <c:v>42755</c:v>
                </c:pt>
                <c:pt idx="935">
                  <c:v>42756</c:v>
                </c:pt>
                <c:pt idx="936">
                  <c:v>42757</c:v>
                </c:pt>
                <c:pt idx="937">
                  <c:v>42758</c:v>
                </c:pt>
                <c:pt idx="938">
                  <c:v>42759</c:v>
                </c:pt>
                <c:pt idx="939">
                  <c:v>42760</c:v>
                </c:pt>
                <c:pt idx="940">
                  <c:v>42761</c:v>
                </c:pt>
                <c:pt idx="941">
                  <c:v>42762</c:v>
                </c:pt>
                <c:pt idx="942">
                  <c:v>42763</c:v>
                </c:pt>
                <c:pt idx="943">
                  <c:v>42764</c:v>
                </c:pt>
                <c:pt idx="944">
                  <c:v>42765</c:v>
                </c:pt>
                <c:pt idx="945">
                  <c:v>42766</c:v>
                </c:pt>
                <c:pt idx="946">
                  <c:v>42767</c:v>
                </c:pt>
                <c:pt idx="947">
                  <c:v>42768</c:v>
                </c:pt>
                <c:pt idx="948">
                  <c:v>42769</c:v>
                </c:pt>
                <c:pt idx="949">
                  <c:v>42770</c:v>
                </c:pt>
                <c:pt idx="950">
                  <c:v>42771</c:v>
                </c:pt>
                <c:pt idx="951">
                  <c:v>42772</c:v>
                </c:pt>
                <c:pt idx="952">
                  <c:v>42773</c:v>
                </c:pt>
                <c:pt idx="953">
                  <c:v>42774</c:v>
                </c:pt>
                <c:pt idx="954">
                  <c:v>42775</c:v>
                </c:pt>
                <c:pt idx="955">
                  <c:v>42776</c:v>
                </c:pt>
                <c:pt idx="956">
                  <c:v>42777</c:v>
                </c:pt>
                <c:pt idx="957">
                  <c:v>42778</c:v>
                </c:pt>
                <c:pt idx="958">
                  <c:v>42779</c:v>
                </c:pt>
                <c:pt idx="959">
                  <c:v>42780</c:v>
                </c:pt>
                <c:pt idx="960">
                  <c:v>42781</c:v>
                </c:pt>
                <c:pt idx="961">
                  <c:v>42782</c:v>
                </c:pt>
                <c:pt idx="962">
                  <c:v>42783</c:v>
                </c:pt>
                <c:pt idx="963">
                  <c:v>42784</c:v>
                </c:pt>
                <c:pt idx="964">
                  <c:v>42785</c:v>
                </c:pt>
                <c:pt idx="965">
                  <c:v>42786</c:v>
                </c:pt>
                <c:pt idx="966">
                  <c:v>42787</c:v>
                </c:pt>
                <c:pt idx="967">
                  <c:v>42788</c:v>
                </c:pt>
                <c:pt idx="968">
                  <c:v>42789</c:v>
                </c:pt>
                <c:pt idx="969">
                  <c:v>42790</c:v>
                </c:pt>
                <c:pt idx="970">
                  <c:v>42791</c:v>
                </c:pt>
                <c:pt idx="971">
                  <c:v>42792</c:v>
                </c:pt>
                <c:pt idx="972">
                  <c:v>42793</c:v>
                </c:pt>
                <c:pt idx="973">
                  <c:v>42794</c:v>
                </c:pt>
                <c:pt idx="974">
                  <c:v>42795</c:v>
                </c:pt>
                <c:pt idx="975">
                  <c:v>42796</c:v>
                </c:pt>
                <c:pt idx="976">
                  <c:v>42797</c:v>
                </c:pt>
                <c:pt idx="977">
                  <c:v>42798</c:v>
                </c:pt>
                <c:pt idx="978">
                  <c:v>42799</c:v>
                </c:pt>
                <c:pt idx="979">
                  <c:v>42800</c:v>
                </c:pt>
                <c:pt idx="980">
                  <c:v>42801</c:v>
                </c:pt>
                <c:pt idx="981">
                  <c:v>42802</c:v>
                </c:pt>
                <c:pt idx="982">
                  <c:v>42803</c:v>
                </c:pt>
                <c:pt idx="983">
                  <c:v>42804</c:v>
                </c:pt>
                <c:pt idx="984">
                  <c:v>42805</c:v>
                </c:pt>
                <c:pt idx="985">
                  <c:v>42806</c:v>
                </c:pt>
                <c:pt idx="986">
                  <c:v>42807</c:v>
                </c:pt>
                <c:pt idx="987">
                  <c:v>42808</c:v>
                </c:pt>
                <c:pt idx="988">
                  <c:v>42809</c:v>
                </c:pt>
                <c:pt idx="989">
                  <c:v>42810</c:v>
                </c:pt>
                <c:pt idx="990">
                  <c:v>42811</c:v>
                </c:pt>
                <c:pt idx="991">
                  <c:v>42812</c:v>
                </c:pt>
                <c:pt idx="992">
                  <c:v>42813</c:v>
                </c:pt>
                <c:pt idx="993">
                  <c:v>42814</c:v>
                </c:pt>
                <c:pt idx="994">
                  <c:v>42815</c:v>
                </c:pt>
                <c:pt idx="995">
                  <c:v>42816</c:v>
                </c:pt>
                <c:pt idx="996">
                  <c:v>42817</c:v>
                </c:pt>
                <c:pt idx="997">
                  <c:v>42818</c:v>
                </c:pt>
                <c:pt idx="998">
                  <c:v>42819</c:v>
                </c:pt>
                <c:pt idx="999">
                  <c:v>42820</c:v>
                </c:pt>
                <c:pt idx="1000">
                  <c:v>42821</c:v>
                </c:pt>
                <c:pt idx="1001">
                  <c:v>42822</c:v>
                </c:pt>
                <c:pt idx="1002">
                  <c:v>42823</c:v>
                </c:pt>
                <c:pt idx="1003">
                  <c:v>42824</c:v>
                </c:pt>
                <c:pt idx="1004">
                  <c:v>42825</c:v>
                </c:pt>
                <c:pt idx="1005">
                  <c:v>42826</c:v>
                </c:pt>
                <c:pt idx="1006">
                  <c:v>42827</c:v>
                </c:pt>
                <c:pt idx="1007">
                  <c:v>42828</c:v>
                </c:pt>
                <c:pt idx="1008">
                  <c:v>42829</c:v>
                </c:pt>
                <c:pt idx="1009">
                  <c:v>42830</c:v>
                </c:pt>
                <c:pt idx="1010">
                  <c:v>42831</c:v>
                </c:pt>
                <c:pt idx="1011">
                  <c:v>42832</c:v>
                </c:pt>
                <c:pt idx="1012">
                  <c:v>42833</c:v>
                </c:pt>
                <c:pt idx="1013">
                  <c:v>42834</c:v>
                </c:pt>
                <c:pt idx="1014">
                  <c:v>42835</c:v>
                </c:pt>
                <c:pt idx="1015">
                  <c:v>42836</c:v>
                </c:pt>
                <c:pt idx="1016">
                  <c:v>42837</c:v>
                </c:pt>
                <c:pt idx="1017">
                  <c:v>42838</c:v>
                </c:pt>
                <c:pt idx="1018">
                  <c:v>42839</c:v>
                </c:pt>
                <c:pt idx="1019">
                  <c:v>42840</c:v>
                </c:pt>
                <c:pt idx="1020">
                  <c:v>42841</c:v>
                </c:pt>
                <c:pt idx="1021">
                  <c:v>42842</c:v>
                </c:pt>
                <c:pt idx="1022">
                  <c:v>42843</c:v>
                </c:pt>
                <c:pt idx="1023">
                  <c:v>42844</c:v>
                </c:pt>
                <c:pt idx="1024">
                  <c:v>42845</c:v>
                </c:pt>
                <c:pt idx="1025">
                  <c:v>42846</c:v>
                </c:pt>
                <c:pt idx="1026">
                  <c:v>42847</c:v>
                </c:pt>
                <c:pt idx="1027">
                  <c:v>42848</c:v>
                </c:pt>
                <c:pt idx="1028">
                  <c:v>42849</c:v>
                </c:pt>
                <c:pt idx="1029">
                  <c:v>42850</c:v>
                </c:pt>
                <c:pt idx="1030">
                  <c:v>42851</c:v>
                </c:pt>
                <c:pt idx="1031">
                  <c:v>42852</c:v>
                </c:pt>
                <c:pt idx="1032">
                  <c:v>42853</c:v>
                </c:pt>
                <c:pt idx="1033">
                  <c:v>42854</c:v>
                </c:pt>
                <c:pt idx="1034">
                  <c:v>42855</c:v>
                </c:pt>
                <c:pt idx="1035">
                  <c:v>42856</c:v>
                </c:pt>
                <c:pt idx="1036">
                  <c:v>42857</c:v>
                </c:pt>
                <c:pt idx="1037">
                  <c:v>42858</c:v>
                </c:pt>
                <c:pt idx="1038">
                  <c:v>42859</c:v>
                </c:pt>
                <c:pt idx="1039">
                  <c:v>42860</c:v>
                </c:pt>
                <c:pt idx="1040">
                  <c:v>42861</c:v>
                </c:pt>
                <c:pt idx="1041">
                  <c:v>42862</c:v>
                </c:pt>
                <c:pt idx="1042">
                  <c:v>42863</c:v>
                </c:pt>
                <c:pt idx="1043">
                  <c:v>42864</c:v>
                </c:pt>
                <c:pt idx="1044">
                  <c:v>42865</c:v>
                </c:pt>
                <c:pt idx="1045">
                  <c:v>42866</c:v>
                </c:pt>
                <c:pt idx="1046">
                  <c:v>42867</c:v>
                </c:pt>
                <c:pt idx="1047">
                  <c:v>42868</c:v>
                </c:pt>
                <c:pt idx="1048">
                  <c:v>42869</c:v>
                </c:pt>
                <c:pt idx="1049">
                  <c:v>42870</c:v>
                </c:pt>
                <c:pt idx="1050">
                  <c:v>42871</c:v>
                </c:pt>
                <c:pt idx="1051">
                  <c:v>42872</c:v>
                </c:pt>
                <c:pt idx="1052">
                  <c:v>42873</c:v>
                </c:pt>
                <c:pt idx="1053">
                  <c:v>42874</c:v>
                </c:pt>
                <c:pt idx="1054">
                  <c:v>42875</c:v>
                </c:pt>
                <c:pt idx="1055">
                  <c:v>42876</c:v>
                </c:pt>
                <c:pt idx="1056">
                  <c:v>42877</c:v>
                </c:pt>
                <c:pt idx="1057">
                  <c:v>42878</c:v>
                </c:pt>
                <c:pt idx="1058">
                  <c:v>42879</c:v>
                </c:pt>
                <c:pt idx="1059">
                  <c:v>42880</c:v>
                </c:pt>
                <c:pt idx="1060">
                  <c:v>42881</c:v>
                </c:pt>
                <c:pt idx="1061">
                  <c:v>42882</c:v>
                </c:pt>
                <c:pt idx="1062">
                  <c:v>42883</c:v>
                </c:pt>
                <c:pt idx="1063">
                  <c:v>42884</c:v>
                </c:pt>
                <c:pt idx="1064">
                  <c:v>42885</c:v>
                </c:pt>
                <c:pt idx="1065">
                  <c:v>42886</c:v>
                </c:pt>
                <c:pt idx="1066">
                  <c:v>42887</c:v>
                </c:pt>
                <c:pt idx="1067">
                  <c:v>42888</c:v>
                </c:pt>
                <c:pt idx="1068">
                  <c:v>42889</c:v>
                </c:pt>
                <c:pt idx="1069">
                  <c:v>42890</c:v>
                </c:pt>
                <c:pt idx="1070">
                  <c:v>42891</c:v>
                </c:pt>
                <c:pt idx="1071">
                  <c:v>42892</c:v>
                </c:pt>
                <c:pt idx="1072">
                  <c:v>42893</c:v>
                </c:pt>
                <c:pt idx="1073">
                  <c:v>42894</c:v>
                </c:pt>
                <c:pt idx="1074">
                  <c:v>42895</c:v>
                </c:pt>
                <c:pt idx="1075">
                  <c:v>42896</c:v>
                </c:pt>
                <c:pt idx="1076">
                  <c:v>42897</c:v>
                </c:pt>
                <c:pt idx="1077">
                  <c:v>42898</c:v>
                </c:pt>
                <c:pt idx="1078">
                  <c:v>42899</c:v>
                </c:pt>
                <c:pt idx="1079">
                  <c:v>42900</c:v>
                </c:pt>
                <c:pt idx="1080">
                  <c:v>42901</c:v>
                </c:pt>
                <c:pt idx="1081">
                  <c:v>42902</c:v>
                </c:pt>
                <c:pt idx="1082">
                  <c:v>42903</c:v>
                </c:pt>
                <c:pt idx="1083">
                  <c:v>42904</c:v>
                </c:pt>
                <c:pt idx="1084">
                  <c:v>42905</c:v>
                </c:pt>
                <c:pt idx="1085">
                  <c:v>42906</c:v>
                </c:pt>
                <c:pt idx="1086">
                  <c:v>42907</c:v>
                </c:pt>
                <c:pt idx="1087">
                  <c:v>42908</c:v>
                </c:pt>
                <c:pt idx="1088">
                  <c:v>42909</c:v>
                </c:pt>
                <c:pt idx="1089">
                  <c:v>42910</c:v>
                </c:pt>
                <c:pt idx="1090">
                  <c:v>42911</c:v>
                </c:pt>
                <c:pt idx="1091">
                  <c:v>42912</c:v>
                </c:pt>
                <c:pt idx="1092">
                  <c:v>42913</c:v>
                </c:pt>
                <c:pt idx="1093">
                  <c:v>42914</c:v>
                </c:pt>
                <c:pt idx="1094">
                  <c:v>42915</c:v>
                </c:pt>
                <c:pt idx="1095">
                  <c:v>42916</c:v>
                </c:pt>
                <c:pt idx="1096">
                  <c:v>42917</c:v>
                </c:pt>
                <c:pt idx="1097">
                  <c:v>42918</c:v>
                </c:pt>
                <c:pt idx="1098">
                  <c:v>42919</c:v>
                </c:pt>
                <c:pt idx="1099">
                  <c:v>42920</c:v>
                </c:pt>
                <c:pt idx="1100">
                  <c:v>42921</c:v>
                </c:pt>
                <c:pt idx="1101">
                  <c:v>42922</c:v>
                </c:pt>
                <c:pt idx="1102">
                  <c:v>42923</c:v>
                </c:pt>
                <c:pt idx="1103">
                  <c:v>42924</c:v>
                </c:pt>
                <c:pt idx="1104">
                  <c:v>42925</c:v>
                </c:pt>
                <c:pt idx="1105">
                  <c:v>42926</c:v>
                </c:pt>
                <c:pt idx="1106">
                  <c:v>42927</c:v>
                </c:pt>
                <c:pt idx="1107">
                  <c:v>42928</c:v>
                </c:pt>
                <c:pt idx="1108">
                  <c:v>42929</c:v>
                </c:pt>
                <c:pt idx="1109">
                  <c:v>42930</c:v>
                </c:pt>
                <c:pt idx="1110">
                  <c:v>42931</c:v>
                </c:pt>
                <c:pt idx="1111">
                  <c:v>42932</c:v>
                </c:pt>
                <c:pt idx="1112">
                  <c:v>42933</c:v>
                </c:pt>
                <c:pt idx="1113">
                  <c:v>42934</c:v>
                </c:pt>
                <c:pt idx="1114">
                  <c:v>42935</c:v>
                </c:pt>
                <c:pt idx="1115">
                  <c:v>42936</c:v>
                </c:pt>
                <c:pt idx="1116">
                  <c:v>42937</c:v>
                </c:pt>
                <c:pt idx="1117">
                  <c:v>42938</c:v>
                </c:pt>
                <c:pt idx="1118">
                  <c:v>42939</c:v>
                </c:pt>
                <c:pt idx="1119">
                  <c:v>42940</c:v>
                </c:pt>
                <c:pt idx="1120">
                  <c:v>42941</c:v>
                </c:pt>
                <c:pt idx="1121">
                  <c:v>42942</c:v>
                </c:pt>
                <c:pt idx="1122">
                  <c:v>42943</c:v>
                </c:pt>
                <c:pt idx="1123">
                  <c:v>42944</c:v>
                </c:pt>
                <c:pt idx="1124">
                  <c:v>42945</c:v>
                </c:pt>
                <c:pt idx="1125">
                  <c:v>42946</c:v>
                </c:pt>
                <c:pt idx="1126">
                  <c:v>42947</c:v>
                </c:pt>
                <c:pt idx="1127">
                  <c:v>42948</c:v>
                </c:pt>
                <c:pt idx="1128">
                  <c:v>42949</c:v>
                </c:pt>
                <c:pt idx="1129">
                  <c:v>42950</c:v>
                </c:pt>
                <c:pt idx="1130">
                  <c:v>42951</c:v>
                </c:pt>
                <c:pt idx="1131">
                  <c:v>42952</c:v>
                </c:pt>
                <c:pt idx="1132">
                  <c:v>42953</c:v>
                </c:pt>
                <c:pt idx="1133">
                  <c:v>42954</c:v>
                </c:pt>
                <c:pt idx="1134">
                  <c:v>42955</c:v>
                </c:pt>
                <c:pt idx="1135">
                  <c:v>42956</c:v>
                </c:pt>
                <c:pt idx="1136">
                  <c:v>42957</c:v>
                </c:pt>
                <c:pt idx="1137">
                  <c:v>42958</c:v>
                </c:pt>
                <c:pt idx="1138">
                  <c:v>42959</c:v>
                </c:pt>
                <c:pt idx="1139">
                  <c:v>42960</c:v>
                </c:pt>
                <c:pt idx="1140">
                  <c:v>42961</c:v>
                </c:pt>
                <c:pt idx="1141">
                  <c:v>42962</c:v>
                </c:pt>
                <c:pt idx="1142">
                  <c:v>42963</c:v>
                </c:pt>
                <c:pt idx="1143">
                  <c:v>42964</c:v>
                </c:pt>
                <c:pt idx="1144">
                  <c:v>42965</c:v>
                </c:pt>
                <c:pt idx="1145">
                  <c:v>42966</c:v>
                </c:pt>
                <c:pt idx="1146">
                  <c:v>42967</c:v>
                </c:pt>
                <c:pt idx="1147">
                  <c:v>42968</c:v>
                </c:pt>
                <c:pt idx="1148">
                  <c:v>42969</c:v>
                </c:pt>
                <c:pt idx="1149">
                  <c:v>42970</c:v>
                </c:pt>
                <c:pt idx="1150">
                  <c:v>42971</c:v>
                </c:pt>
                <c:pt idx="1151">
                  <c:v>42972</c:v>
                </c:pt>
                <c:pt idx="1152">
                  <c:v>42973</c:v>
                </c:pt>
                <c:pt idx="1153">
                  <c:v>42974</c:v>
                </c:pt>
                <c:pt idx="1154">
                  <c:v>42975</c:v>
                </c:pt>
                <c:pt idx="1155">
                  <c:v>42976</c:v>
                </c:pt>
                <c:pt idx="1156">
                  <c:v>42977</c:v>
                </c:pt>
                <c:pt idx="1157">
                  <c:v>42978</c:v>
                </c:pt>
                <c:pt idx="1158">
                  <c:v>42979</c:v>
                </c:pt>
                <c:pt idx="1159">
                  <c:v>42980</c:v>
                </c:pt>
                <c:pt idx="1160">
                  <c:v>42981</c:v>
                </c:pt>
                <c:pt idx="1161">
                  <c:v>42982</c:v>
                </c:pt>
                <c:pt idx="1162">
                  <c:v>42983</c:v>
                </c:pt>
                <c:pt idx="1163">
                  <c:v>42984</c:v>
                </c:pt>
                <c:pt idx="1164">
                  <c:v>42985</c:v>
                </c:pt>
                <c:pt idx="1165">
                  <c:v>42986</c:v>
                </c:pt>
                <c:pt idx="1166">
                  <c:v>42987</c:v>
                </c:pt>
                <c:pt idx="1167">
                  <c:v>42988</c:v>
                </c:pt>
                <c:pt idx="1168">
                  <c:v>42989</c:v>
                </c:pt>
                <c:pt idx="1169">
                  <c:v>42990</c:v>
                </c:pt>
                <c:pt idx="1170">
                  <c:v>42991</c:v>
                </c:pt>
                <c:pt idx="1171">
                  <c:v>42992</c:v>
                </c:pt>
                <c:pt idx="1172">
                  <c:v>42993</c:v>
                </c:pt>
                <c:pt idx="1173">
                  <c:v>42994</c:v>
                </c:pt>
                <c:pt idx="1174">
                  <c:v>42995</c:v>
                </c:pt>
                <c:pt idx="1175">
                  <c:v>42996</c:v>
                </c:pt>
                <c:pt idx="1176">
                  <c:v>42997</c:v>
                </c:pt>
                <c:pt idx="1177">
                  <c:v>42998</c:v>
                </c:pt>
                <c:pt idx="1178">
                  <c:v>42999</c:v>
                </c:pt>
                <c:pt idx="1179">
                  <c:v>43000</c:v>
                </c:pt>
                <c:pt idx="1180">
                  <c:v>43001</c:v>
                </c:pt>
                <c:pt idx="1181">
                  <c:v>43002</c:v>
                </c:pt>
                <c:pt idx="1182">
                  <c:v>43003</c:v>
                </c:pt>
                <c:pt idx="1183">
                  <c:v>43004</c:v>
                </c:pt>
                <c:pt idx="1184">
                  <c:v>43005</c:v>
                </c:pt>
                <c:pt idx="1185">
                  <c:v>43006</c:v>
                </c:pt>
                <c:pt idx="1186">
                  <c:v>43007</c:v>
                </c:pt>
                <c:pt idx="1187">
                  <c:v>43008</c:v>
                </c:pt>
                <c:pt idx="1188">
                  <c:v>43009</c:v>
                </c:pt>
                <c:pt idx="1189">
                  <c:v>43010</c:v>
                </c:pt>
                <c:pt idx="1190">
                  <c:v>43011</c:v>
                </c:pt>
                <c:pt idx="1191">
                  <c:v>43012</c:v>
                </c:pt>
                <c:pt idx="1192">
                  <c:v>43013</c:v>
                </c:pt>
                <c:pt idx="1193">
                  <c:v>43014</c:v>
                </c:pt>
                <c:pt idx="1194">
                  <c:v>43015</c:v>
                </c:pt>
                <c:pt idx="1195">
                  <c:v>43016</c:v>
                </c:pt>
                <c:pt idx="1196">
                  <c:v>43017</c:v>
                </c:pt>
                <c:pt idx="1197">
                  <c:v>43018</c:v>
                </c:pt>
                <c:pt idx="1198">
                  <c:v>43019</c:v>
                </c:pt>
                <c:pt idx="1199">
                  <c:v>43020</c:v>
                </c:pt>
                <c:pt idx="1200">
                  <c:v>43021</c:v>
                </c:pt>
                <c:pt idx="1201">
                  <c:v>43022</c:v>
                </c:pt>
                <c:pt idx="1202">
                  <c:v>43023</c:v>
                </c:pt>
                <c:pt idx="1203">
                  <c:v>43024</c:v>
                </c:pt>
                <c:pt idx="1204">
                  <c:v>43025</c:v>
                </c:pt>
                <c:pt idx="1205">
                  <c:v>43026</c:v>
                </c:pt>
                <c:pt idx="1206">
                  <c:v>43027</c:v>
                </c:pt>
                <c:pt idx="1207">
                  <c:v>43028</c:v>
                </c:pt>
                <c:pt idx="1208">
                  <c:v>43029</c:v>
                </c:pt>
                <c:pt idx="1209">
                  <c:v>43030</c:v>
                </c:pt>
                <c:pt idx="1210">
                  <c:v>43031</c:v>
                </c:pt>
                <c:pt idx="1211">
                  <c:v>43032</c:v>
                </c:pt>
                <c:pt idx="1212">
                  <c:v>43033</c:v>
                </c:pt>
                <c:pt idx="1213">
                  <c:v>43034</c:v>
                </c:pt>
                <c:pt idx="1214">
                  <c:v>43035</c:v>
                </c:pt>
                <c:pt idx="1215">
                  <c:v>43036</c:v>
                </c:pt>
                <c:pt idx="1216">
                  <c:v>43037</c:v>
                </c:pt>
                <c:pt idx="1217">
                  <c:v>43038</c:v>
                </c:pt>
                <c:pt idx="1218">
                  <c:v>43039</c:v>
                </c:pt>
                <c:pt idx="1219">
                  <c:v>43040</c:v>
                </c:pt>
                <c:pt idx="1220">
                  <c:v>43041</c:v>
                </c:pt>
                <c:pt idx="1221">
                  <c:v>43042</c:v>
                </c:pt>
                <c:pt idx="1222">
                  <c:v>43043</c:v>
                </c:pt>
                <c:pt idx="1223">
                  <c:v>43044</c:v>
                </c:pt>
                <c:pt idx="1224">
                  <c:v>43045</c:v>
                </c:pt>
                <c:pt idx="1225">
                  <c:v>43046</c:v>
                </c:pt>
                <c:pt idx="1226">
                  <c:v>43047</c:v>
                </c:pt>
                <c:pt idx="1227">
                  <c:v>43048</c:v>
                </c:pt>
                <c:pt idx="1228">
                  <c:v>43049</c:v>
                </c:pt>
                <c:pt idx="1229">
                  <c:v>43050</c:v>
                </c:pt>
                <c:pt idx="1230">
                  <c:v>43051</c:v>
                </c:pt>
                <c:pt idx="1231">
                  <c:v>43052</c:v>
                </c:pt>
                <c:pt idx="1232">
                  <c:v>43053</c:v>
                </c:pt>
                <c:pt idx="1233">
                  <c:v>43054</c:v>
                </c:pt>
                <c:pt idx="1234">
                  <c:v>43055</c:v>
                </c:pt>
                <c:pt idx="1235">
                  <c:v>43056</c:v>
                </c:pt>
                <c:pt idx="1236">
                  <c:v>43057</c:v>
                </c:pt>
                <c:pt idx="1237">
                  <c:v>43058</c:v>
                </c:pt>
                <c:pt idx="1238">
                  <c:v>43059</c:v>
                </c:pt>
                <c:pt idx="1239">
                  <c:v>43060</c:v>
                </c:pt>
                <c:pt idx="1240">
                  <c:v>43061</c:v>
                </c:pt>
                <c:pt idx="1241">
                  <c:v>43062</c:v>
                </c:pt>
                <c:pt idx="1242">
                  <c:v>43063</c:v>
                </c:pt>
                <c:pt idx="1243">
                  <c:v>43064</c:v>
                </c:pt>
                <c:pt idx="1244">
                  <c:v>43065</c:v>
                </c:pt>
                <c:pt idx="1245">
                  <c:v>43066</c:v>
                </c:pt>
                <c:pt idx="1246">
                  <c:v>43067</c:v>
                </c:pt>
                <c:pt idx="1247">
                  <c:v>43068</c:v>
                </c:pt>
                <c:pt idx="1248">
                  <c:v>43069</c:v>
                </c:pt>
                <c:pt idx="1249">
                  <c:v>43070</c:v>
                </c:pt>
                <c:pt idx="1250">
                  <c:v>43071</c:v>
                </c:pt>
                <c:pt idx="1251">
                  <c:v>43072</c:v>
                </c:pt>
                <c:pt idx="1252">
                  <c:v>43073</c:v>
                </c:pt>
                <c:pt idx="1253">
                  <c:v>43074</c:v>
                </c:pt>
                <c:pt idx="1254">
                  <c:v>43075</c:v>
                </c:pt>
                <c:pt idx="1255">
                  <c:v>43076</c:v>
                </c:pt>
                <c:pt idx="1256">
                  <c:v>43077</c:v>
                </c:pt>
                <c:pt idx="1257">
                  <c:v>43078</c:v>
                </c:pt>
                <c:pt idx="1258">
                  <c:v>43079</c:v>
                </c:pt>
                <c:pt idx="1259">
                  <c:v>43080</c:v>
                </c:pt>
                <c:pt idx="1260">
                  <c:v>43081</c:v>
                </c:pt>
                <c:pt idx="1261">
                  <c:v>43082</c:v>
                </c:pt>
                <c:pt idx="1262">
                  <c:v>43083</c:v>
                </c:pt>
                <c:pt idx="1263">
                  <c:v>43084</c:v>
                </c:pt>
                <c:pt idx="1264">
                  <c:v>43085</c:v>
                </c:pt>
                <c:pt idx="1265">
                  <c:v>43086</c:v>
                </c:pt>
                <c:pt idx="1266">
                  <c:v>43087</c:v>
                </c:pt>
                <c:pt idx="1267">
                  <c:v>43088</c:v>
                </c:pt>
                <c:pt idx="1268">
                  <c:v>43089</c:v>
                </c:pt>
                <c:pt idx="1269">
                  <c:v>43090</c:v>
                </c:pt>
                <c:pt idx="1270">
                  <c:v>43091</c:v>
                </c:pt>
                <c:pt idx="1271">
                  <c:v>43092</c:v>
                </c:pt>
                <c:pt idx="1272">
                  <c:v>43093</c:v>
                </c:pt>
                <c:pt idx="1273">
                  <c:v>43094</c:v>
                </c:pt>
                <c:pt idx="1274">
                  <c:v>43095</c:v>
                </c:pt>
                <c:pt idx="1275">
                  <c:v>43096</c:v>
                </c:pt>
                <c:pt idx="1276">
                  <c:v>43097</c:v>
                </c:pt>
                <c:pt idx="1277">
                  <c:v>43098</c:v>
                </c:pt>
                <c:pt idx="1278">
                  <c:v>43099</c:v>
                </c:pt>
                <c:pt idx="1279">
                  <c:v>43100</c:v>
                </c:pt>
                <c:pt idx="1280">
                  <c:v>43101</c:v>
                </c:pt>
                <c:pt idx="1281">
                  <c:v>43102</c:v>
                </c:pt>
                <c:pt idx="1282">
                  <c:v>43103</c:v>
                </c:pt>
                <c:pt idx="1283">
                  <c:v>43104</c:v>
                </c:pt>
                <c:pt idx="1284">
                  <c:v>43105</c:v>
                </c:pt>
                <c:pt idx="1285">
                  <c:v>43106</c:v>
                </c:pt>
                <c:pt idx="1286">
                  <c:v>43107</c:v>
                </c:pt>
                <c:pt idx="1287">
                  <c:v>43108</c:v>
                </c:pt>
                <c:pt idx="1288">
                  <c:v>43109</c:v>
                </c:pt>
                <c:pt idx="1289">
                  <c:v>43110</c:v>
                </c:pt>
                <c:pt idx="1290">
                  <c:v>43111</c:v>
                </c:pt>
                <c:pt idx="1291">
                  <c:v>43112</c:v>
                </c:pt>
                <c:pt idx="1292">
                  <c:v>43113</c:v>
                </c:pt>
                <c:pt idx="1293">
                  <c:v>43114</c:v>
                </c:pt>
                <c:pt idx="1294">
                  <c:v>43115</c:v>
                </c:pt>
                <c:pt idx="1295">
                  <c:v>43116</c:v>
                </c:pt>
                <c:pt idx="1296">
                  <c:v>43117</c:v>
                </c:pt>
                <c:pt idx="1297">
                  <c:v>43118</c:v>
                </c:pt>
                <c:pt idx="1298">
                  <c:v>43119</c:v>
                </c:pt>
                <c:pt idx="1299">
                  <c:v>43120</c:v>
                </c:pt>
                <c:pt idx="1300">
                  <c:v>43121</c:v>
                </c:pt>
                <c:pt idx="1301">
                  <c:v>43122</c:v>
                </c:pt>
                <c:pt idx="1302">
                  <c:v>43123</c:v>
                </c:pt>
                <c:pt idx="1303">
                  <c:v>43124</c:v>
                </c:pt>
                <c:pt idx="1304">
                  <c:v>43125</c:v>
                </c:pt>
                <c:pt idx="1305">
                  <c:v>43126</c:v>
                </c:pt>
                <c:pt idx="1306">
                  <c:v>43127</c:v>
                </c:pt>
                <c:pt idx="1307">
                  <c:v>43128</c:v>
                </c:pt>
                <c:pt idx="1308">
                  <c:v>43129</c:v>
                </c:pt>
                <c:pt idx="1309">
                  <c:v>43130</c:v>
                </c:pt>
                <c:pt idx="1310">
                  <c:v>43131</c:v>
                </c:pt>
                <c:pt idx="1311">
                  <c:v>43132</c:v>
                </c:pt>
                <c:pt idx="1312">
                  <c:v>43133</c:v>
                </c:pt>
                <c:pt idx="1313">
                  <c:v>43134</c:v>
                </c:pt>
                <c:pt idx="1314">
                  <c:v>43135</c:v>
                </c:pt>
                <c:pt idx="1315">
                  <c:v>43136</c:v>
                </c:pt>
                <c:pt idx="1316">
                  <c:v>43137</c:v>
                </c:pt>
                <c:pt idx="1317">
                  <c:v>43138</c:v>
                </c:pt>
                <c:pt idx="1318">
                  <c:v>43139</c:v>
                </c:pt>
                <c:pt idx="1319">
                  <c:v>43140</c:v>
                </c:pt>
                <c:pt idx="1320">
                  <c:v>43141</c:v>
                </c:pt>
                <c:pt idx="1321">
                  <c:v>43142</c:v>
                </c:pt>
                <c:pt idx="1322">
                  <c:v>43143</c:v>
                </c:pt>
                <c:pt idx="1323">
                  <c:v>43144</c:v>
                </c:pt>
                <c:pt idx="1324">
                  <c:v>43145</c:v>
                </c:pt>
                <c:pt idx="1325">
                  <c:v>43146</c:v>
                </c:pt>
                <c:pt idx="1326">
                  <c:v>43147</c:v>
                </c:pt>
                <c:pt idx="1327">
                  <c:v>43148</c:v>
                </c:pt>
                <c:pt idx="1328">
                  <c:v>43149</c:v>
                </c:pt>
                <c:pt idx="1329">
                  <c:v>43150</c:v>
                </c:pt>
                <c:pt idx="1330">
                  <c:v>43151</c:v>
                </c:pt>
                <c:pt idx="1331">
                  <c:v>43152</c:v>
                </c:pt>
                <c:pt idx="1332">
                  <c:v>43153</c:v>
                </c:pt>
                <c:pt idx="1333">
                  <c:v>43154</c:v>
                </c:pt>
                <c:pt idx="1334">
                  <c:v>43155</c:v>
                </c:pt>
                <c:pt idx="1335">
                  <c:v>43156</c:v>
                </c:pt>
                <c:pt idx="1336">
                  <c:v>43157</c:v>
                </c:pt>
                <c:pt idx="1337">
                  <c:v>43158</c:v>
                </c:pt>
                <c:pt idx="1338">
                  <c:v>43159</c:v>
                </c:pt>
                <c:pt idx="1339">
                  <c:v>43160</c:v>
                </c:pt>
                <c:pt idx="1340">
                  <c:v>43161</c:v>
                </c:pt>
                <c:pt idx="1341">
                  <c:v>43162</c:v>
                </c:pt>
                <c:pt idx="1342">
                  <c:v>43163</c:v>
                </c:pt>
                <c:pt idx="1343">
                  <c:v>43164</c:v>
                </c:pt>
                <c:pt idx="1344">
                  <c:v>43165</c:v>
                </c:pt>
                <c:pt idx="1345">
                  <c:v>43166</c:v>
                </c:pt>
                <c:pt idx="1346">
                  <c:v>43167</c:v>
                </c:pt>
                <c:pt idx="1347">
                  <c:v>43168</c:v>
                </c:pt>
                <c:pt idx="1348">
                  <c:v>43169</c:v>
                </c:pt>
                <c:pt idx="1349">
                  <c:v>43170</c:v>
                </c:pt>
                <c:pt idx="1350">
                  <c:v>43171</c:v>
                </c:pt>
                <c:pt idx="1351">
                  <c:v>43172</c:v>
                </c:pt>
                <c:pt idx="1352">
                  <c:v>43173</c:v>
                </c:pt>
                <c:pt idx="1353">
                  <c:v>43174</c:v>
                </c:pt>
                <c:pt idx="1354">
                  <c:v>43175</c:v>
                </c:pt>
                <c:pt idx="1355">
                  <c:v>43176</c:v>
                </c:pt>
                <c:pt idx="1356">
                  <c:v>43177</c:v>
                </c:pt>
                <c:pt idx="1357">
                  <c:v>43178</c:v>
                </c:pt>
                <c:pt idx="1358">
                  <c:v>43179</c:v>
                </c:pt>
                <c:pt idx="1359">
                  <c:v>43180</c:v>
                </c:pt>
                <c:pt idx="1360">
                  <c:v>43181</c:v>
                </c:pt>
                <c:pt idx="1361">
                  <c:v>43182</c:v>
                </c:pt>
                <c:pt idx="1362">
                  <c:v>43183</c:v>
                </c:pt>
                <c:pt idx="1363">
                  <c:v>43184</c:v>
                </c:pt>
                <c:pt idx="1364">
                  <c:v>43185</c:v>
                </c:pt>
                <c:pt idx="1365">
                  <c:v>43186</c:v>
                </c:pt>
                <c:pt idx="1366">
                  <c:v>43187</c:v>
                </c:pt>
                <c:pt idx="1367">
                  <c:v>43188</c:v>
                </c:pt>
                <c:pt idx="1368">
                  <c:v>43189</c:v>
                </c:pt>
                <c:pt idx="1369">
                  <c:v>43190</c:v>
                </c:pt>
                <c:pt idx="1370">
                  <c:v>43191</c:v>
                </c:pt>
                <c:pt idx="1371">
                  <c:v>43192</c:v>
                </c:pt>
                <c:pt idx="1372">
                  <c:v>43193</c:v>
                </c:pt>
                <c:pt idx="1373">
                  <c:v>43194</c:v>
                </c:pt>
                <c:pt idx="1374">
                  <c:v>43195</c:v>
                </c:pt>
                <c:pt idx="1375">
                  <c:v>43196</c:v>
                </c:pt>
                <c:pt idx="1376">
                  <c:v>43197</c:v>
                </c:pt>
                <c:pt idx="1377">
                  <c:v>43198</c:v>
                </c:pt>
                <c:pt idx="1378">
                  <c:v>43199</c:v>
                </c:pt>
                <c:pt idx="1379">
                  <c:v>43200</c:v>
                </c:pt>
                <c:pt idx="1380">
                  <c:v>43201</c:v>
                </c:pt>
                <c:pt idx="1381">
                  <c:v>43202</c:v>
                </c:pt>
                <c:pt idx="1382">
                  <c:v>43203</c:v>
                </c:pt>
                <c:pt idx="1383">
                  <c:v>43204</c:v>
                </c:pt>
                <c:pt idx="1384">
                  <c:v>43205</c:v>
                </c:pt>
                <c:pt idx="1385">
                  <c:v>43206</c:v>
                </c:pt>
                <c:pt idx="1386">
                  <c:v>43207</c:v>
                </c:pt>
                <c:pt idx="1387">
                  <c:v>43208</c:v>
                </c:pt>
                <c:pt idx="1388">
                  <c:v>43209</c:v>
                </c:pt>
                <c:pt idx="1389">
                  <c:v>43210</c:v>
                </c:pt>
                <c:pt idx="1390">
                  <c:v>43211</c:v>
                </c:pt>
                <c:pt idx="1391">
                  <c:v>43212</c:v>
                </c:pt>
                <c:pt idx="1392">
                  <c:v>43213</c:v>
                </c:pt>
                <c:pt idx="1393">
                  <c:v>43214</c:v>
                </c:pt>
                <c:pt idx="1394">
                  <c:v>43215</c:v>
                </c:pt>
                <c:pt idx="1395">
                  <c:v>43216</c:v>
                </c:pt>
                <c:pt idx="1396">
                  <c:v>43217</c:v>
                </c:pt>
                <c:pt idx="1397">
                  <c:v>43218</c:v>
                </c:pt>
                <c:pt idx="1398">
                  <c:v>43219</c:v>
                </c:pt>
                <c:pt idx="1399">
                  <c:v>43220</c:v>
                </c:pt>
                <c:pt idx="1400">
                  <c:v>43221</c:v>
                </c:pt>
                <c:pt idx="1401">
                  <c:v>43222</c:v>
                </c:pt>
                <c:pt idx="1402">
                  <c:v>43223</c:v>
                </c:pt>
                <c:pt idx="1403">
                  <c:v>43224</c:v>
                </c:pt>
                <c:pt idx="1404">
                  <c:v>43225</c:v>
                </c:pt>
                <c:pt idx="1405">
                  <c:v>43226</c:v>
                </c:pt>
                <c:pt idx="1406">
                  <c:v>43227</c:v>
                </c:pt>
                <c:pt idx="1407">
                  <c:v>43228</c:v>
                </c:pt>
                <c:pt idx="1408">
                  <c:v>43229</c:v>
                </c:pt>
                <c:pt idx="1409">
                  <c:v>43230</c:v>
                </c:pt>
                <c:pt idx="1410">
                  <c:v>43231</c:v>
                </c:pt>
                <c:pt idx="1411">
                  <c:v>43232</c:v>
                </c:pt>
                <c:pt idx="1412">
                  <c:v>43233</c:v>
                </c:pt>
                <c:pt idx="1413">
                  <c:v>43234</c:v>
                </c:pt>
                <c:pt idx="1414">
                  <c:v>43235</c:v>
                </c:pt>
                <c:pt idx="1415">
                  <c:v>43236</c:v>
                </c:pt>
                <c:pt idx="1416">
                  <c:v>43237</c:v>
                </c:pt>
                <c:pt idx="1417">
                  <c:v>43238</c:v>
                </c:pt>
                <c:pt idx="1418">
                  <c:v>43239</c:v>
                </c:pt>
                <c:pt idx="1419">
                  <c:v>43240</c:v>
                </c:pt>
                <c:pt idx="1420">
                  <c:v>43241</c:v>
                </c:pt>
                <c:pt idx="1421">
                  <c:v>43242</c:v>
                </c:pt>
                <c:pt idx="1422">
                  <c:v>43243</c:v>
                </c:pt>
                <c:pt idx="1423">
                  <c:v>43244</c:v>
                </c:pt>
                <c:pt idx="1424">
                  <c:v>43245</c:v>
                </c:pt>
                <c:pt idx="1425">
                  <c:v>43246</c:v>
                </c:pt>
                <c:pt idx="1426">
                  <c:v>43247</c:v>
                </c:pt>
                <c:pt idx="1427">
                  <c:v>43248</c:v>
                </c:pt>
                <c:pt idx="1428">
                  <c:v>43249</c:v>
                </c:pt>
                <c:pt idx="1429">
                  <c:v>43250</c:v>
                </c:pt>
                <c:pt idx="1430">
                  <c:v>43251</c:v>
                </c:pt>
                <c:pt idx="1431">
                  <c:v>43252</c:v>
                </c:pt>
                <c:pt idx="1432">
                  <c:v>43253</c:v>
                </c:pt>
                <c:pt idx="1433">
                  <c:v>43254</c:v>
                </c:pt>
                <c:pt idx="1434">
                  <c:v>43255</c:v>
                </c:pt>
                <c:pt idx="1435">
                  <c:v>43256</c:v>
                </c:pt>
                <c:pt idx="1436">
                  <c:v>43257</c:v>
                </c:pt>
                <c:pt idx="1437">
                  <c:v>43258</c:v>
                </c:pt>
                <c:pt idx="1438">
                  <c:v>43259</c:v>
                </c:pt>
                <c:pt idx="1439">
                  <c:v>43260</c:v>
                </c:pt>
                <c:pt idx="1440">
                  <c:v>43261</c:v>
                </c:pt>
                <c:pt idx="1441">
                  <c:v>43262</c:v>
                </c:pt>
                <c:pt idx="1442">
                  <c:v>43263</c:v>
                </c:pt>
                <c:pt idx="1443">
                  <c:v>43264</c:v>
                </c:pt>
                <c:pt idx="1444">
                  <c:v>43265</c:v>
                </c:pt>
                <c:pt idx="1445">
                  <c:v>43266</c:v>
                </c:pt>
                <c:pt idx="1446">
                  <c:v>43267</c:v>
                </c:pt>
                <c:pt idx="1447">
                  <c:v>43268</c:v>
                </c:pt>
                <c:pt idx="1448">
                  <c:v>43269</c:v>
                </c:pt>
                <c:pt idx="1449">
                  <c:v>43270</c:v>
                </c:pt>
                <c:pt idx="1450">
                  <c:v>43271</c:v>
                </c:pt>
                <c:pt idx="1451">
                  <c:v>43272</c:v>
                </c:pt>
                <c:pt idx="1452">
                  <c:v>43273</c:v>
                </c:pt>
                <c:pt idx="1453">
                  <c:v>43274</c:v>
                </c:pt>
                <c:pt idx="1454">
                  <c:v>43275</c:v>
                </c:pt>
                <c:pt idx="1455">
                  <c:v>43276</c:v>
                </c:pt>
                <c:pt idx="1456">
                  <c:v>43277</c:v>
                </c:pt>
                <c:pt idx="1457">
                  <c:v>43278</c:v>
                </c:pt>
                <c:pt idx="1458">
                  <c:v>43279</c:v>
                </c:pt>
                <c:pt idx="1459">
                  <c:v>43280</c:v>
                </c:pt>
                <c:pt idx="1460">
                  <c:v>43281</c:v>
                </c:pt>
                <c:pt idx="1461">
                  <c:v>43282</c:v>
                </c:pt>
                <c:pt idx="1462">
                  <c:v>43283</c:v>
                </c:pt>
                <c:pt idx="1463">
                  <c:v>43284</c:v>
                </c:pt>
                <c:pt idx="1464">
                  <c:v>43285</c:v>
                </c:pt>
                <c:pt idx="1465">
                  <c:v>43286</c:v>
                </c:pt>
                <c:pt idx="1466">
                  <c:v>43287</c:v>
                </c:pt>
                <c:pt idx="1467">
                  <c:v>43288</c:v>
                </c:pt>
                <c:pt idx="1468">
                  <c:v>43289</c:v>
                </c:pt>
                <c:pt idx="1469">
                  <c:v>43290</c:v>
                </c:pt>
                <c:pt idx="1470">
                  <c:v>43291</c:v>
                </c:pt>
                <c:pt idx="1471">
                  <c:v>43292</c:v>
                </c:pt>
                <c:pt idx="1472">
                  <c:v>43293</c:v>
                </c:pt>
                <c:pt idx="1473">
                  <c:v>43294</c:v>
                </c:pt>
                <c:pt idx="1474">
                  <c:v>43295</c:v>
                </c:pt>
                <c:pt idx="1475">
                  <c:v>43296</c:v>
                </c:pt>
                <c:pt idx="1476">
                  <c:v>43297</c:v>
                </c:pt>
                <c:pt idx="1477">
                  <c:v>43298</c:v>
                </c:pt>
                <c:pt idx="1478">
                  <c:v>43299</c:v>
                </c:pt>
                <c:pt idx="1479">
                  <c:v>43300</c:v>
                </c:pt>
                <c:pt idx="1480">
                  <c:v>43301</c:v>
                </c:pt>
                <c:pt idx="1481">
                  <c:v>43302</c:v>
                </c:pt>
                <c:pt idx="1482">
                  <c:v>43303</c:v>
                </c:pt>
                <c:pt idx="1483">
                  <c:v>43304</c:v>
                </c:pt>
                <c:pt idx="1484">
                  <c:v>43305</c:v>
                </c:pt>
                <c:pt idx="1485">
                  <c:v>43306</c:v>
                </c:pt>
                <c:pt idx="1486">
                  <c:v>43307</c:v>
                </c:pt>
                <c:pt idx="1487">
                  <c:v>43308</c:v>
                </c:pt>
                <c:pt idx="1488">
                  <c:v>43309</c:v>
                </c:pt>
                <c:pt idx="1489">
                  <c:v>43310</c:v>
                </c:pt>
                <c:pt idx="1490">
                  <c:v>43311</c:v>
                </c:pt>
                <c:pt idx="1491">
                  <c:v>43312</c:v>
                </c:pt>
                <c:pt idx="1492">
                  <c:v>43313</c:v>
                </c:pt>
                <c:pt idx="1493">
                  <c:v>43314</c:v>
                </c:pt>
                <c:pt idx="1494">
                  <c:v>43315</c:v>
                </c:pt>
                <c:pt idx="1495">
                  <c:v>43316</c:v>
                </c:pt>
                <c:pt idx="1496">
                  <c:v>43317</c:v>
                </c:pt>
                <c:pt idx="1497">
                  <c:v>43318</c:v>
                </c:pt>
                <c:pt idx="1498">
                  <c:v>43319</c:v>
                </c:pt>
                <c:pt idx="1499">
                  <c:v>43320</c:v>
                </c:pt>
                <c:pt idx="1500">
                  <c:v>43321</c:v>
                </c:pt>
                <c:pt idx="1501">
                  <c:v>43322</c:v>
                </c:pt>
                <c:pt idx="1502">
                  <c:v>43323</c:v>
                </c:pt>
                <c:pt idx="1503">
                  <c:v>43324</c:v>
                </c:pt>
                <c:pt idx="1504">
                  <c:v>43325</c:v>
                </c:pt>
                <c:pt idx="1505">
                  <c:v>43326</c:v>
                </c:pt>
                <c:pt idx="1506">
                  <c:v>43327</c:v>
                </c:pt>
                <c:pt idx="1507">
                  <c:v>43328</c:v>
                </c:pt>
                <c:pt idx="1508">
                  <c:v>43329</c:v>
                </c:pt>
                <c:pt idx="1509">
                  <c:v>43330</c:v>
                </c:pt>
                <c:pt idx="1510">
                  <c:v>43331</c:v>
                </c:pt>
                <c:pt idx="1511">
                  <c:v>43332</c:v>
                </c:pt>
                <c:pt idx="1512">
                  <c:v>43333</c:v>
                </c:pt>
                <c:pt idx="1513">
                  <c:v>43334</c:v>
                </c:pt>
                <c:pt idx="1514">
                  <c:v>43335</c:v>
                </c:pt>
                <c:pt idx="1515">
                  <c:v>43336</c:v>
                </c:pt>
                <c:pt idx="1516">
                  <c:v>43337</c:v>
                </c:pt>
                <c:pt idx="1517">
                  <c:v>43338</c:v>
                </c:pt>
                <c:pt idx="1518">
                  <c:v>43339</c:v>
                </c:pt>
                <c:pt idx="1519">
                  <c:v>43340</c:v>
                </c:pt>
                <c:pt idx="1520">
                  <c:v>43341</c:v>
                </c:pt>
                <c:pt idx="1521">
                  <c:v>43342</c:v>
                </c:pt>
                <c:pt idx="1522">
                  <c:v>43343</c:v>
                </c:pt>
                <c:pt idx="1523">
                  <c:v>43344</c:v>
                </c:pt>
                <c:pt idx="1524">
                  <c:v>43345</c:v>
                </c:pt>
                <c:pt idx="1525">
                  <c:v>43346</c:v>
                </c:pt>
                <c:pt idx="1526">
                  <c:v>43347</c:v>
                </c:pt>
                <c:pt idx="1527">
                  <c:v>43348</c:v>
                </c:pt>
                <c:pt idx="1528">
                  <c:v>43349</c:v>
                </c:pt>
                <c:pt idx="1529">
                  <c:v>43350</c:v>
                </c:pt>
                <c:pt idx="1530">
                  <c:v>43351</c:v>
                </c:pt>
                <c:pt idx="1531">
                  <c:v>43352</c:v>
                </c:pt>
                <c:pt idx="1532">
                  <c:v>43353</c:v>
                </c:pt>
                <c:pt idx="1533">
                  <c:v>43354</c:v>
                </c:pt>
                <c:pt idx="1534">
                  <c:v>43355</c:v>
                </c:pt>
                <c:pt idx="1535">
                  <c:v>43356</c:v>
                </c:pt>
                <c:pt idx="1536">
                  <c:v>43357</c:v>
                </c:pt>
                <c:pt idx="1537">
                  <c:v>43358</c:v>
                </c:pt>
                <c:pt idx="1538">
                  <c:v>43359</c:v>
                </c:pt>
                <c:pt idx="1539">
                  <c:v>43360</c:v>
                </c:pt>
                <c:pt idx="1540">
                  <c:v>43361</c:v>
                </c:pt>
                <c:pt idx="1541">
                  <c:v>43362</c:v>
                </c:pt>
                <c:pt idx="1542">
                  <c:v>43363</c:v>
                </c:pt>
                <c:pt idx="1543">
                  <c:v>43364</c:v>
                </c:pt>
                <c:pt idx="1544">
                  <c:v>43365</c:v>
                </c:pt>
                <c:pt idx="1545">
                  <c:v>43366</c:v>
                </c:pt>
                <c:pt idx="1546">
                  <c:v>43367</c:v>
                </c:pt>
                <c:pt idx="1547">
                  <c:v>43368</c:v>
                </c:pt>
                <c:pt idx="1548">
                  <c:v>43369</c:v>
                </c:pt>
                <c:pt idx="1549">
                  <c:v>43370</c:v>
                </c:pt>
                <c:pt idx="1550">
                  <c:v>43371</c:v>
                </c:pt>
                <c:pt idx="1551">
                  <c:v>43372</c:v>
                </c:pt>
                <c:pt idx="1552">
                  <c:v>43373</c:v>
                </c:pt>
                <c:pt idx="1553">
                  <c:v>43374</c:v>
                </c:pt>
                <c:pt idx="1554">
                  <c:v>43375</c:v>
                </c:pt>
                <c:pt idx="1555">
                  <c:v>43376</c:v>
                </c:pt>
                <c:pt idx="1556">
                  <c:v>43377</c:v>
                </c:pt>
                <c:pt idx="1557">
                  <c:v>43378</c:v>
                </c:pt>
                <c:pt idx="1558">
                  <c:v>43379</c:v>
                </c:pt>
                <c:pt idx="1559">
                  <c:v>43380</c:v>
                </c:pt>
                <c:pt idx="1560">
                  <c:v>43381</c:v>
                </c:pt>
                <c:pt idx="1561">
                  <c:v>43382</c:v>
                </c:pt>
                <c:pt idx="1562">
                  <c:v>43383</c:v>
                </c:pt>
                <c:pt idx="1563">
                  <c:v>43384</c:v>
                </c:pt>
                <c:pt idx="1564">
                  <c:v>43385</c:v>
                </c:pt>
                <c:pt idx="1565">
                  <c:v>43386</c:v>
                </c:pt>
                <c:pt idx="1566">
                  <c:v>43387</c:v>
                </c:pt>
                <c:pt idx="1567">
                  <c:v>43388</c:v>
                </c:pt>
                <c:pt idx="1568">
                  <c:v>43389</c:v>
                </c:pt>
                <c:pt idx="1569">
                  <c:v>43390</c:v>
                </c:pt>
                <c:pt idx="1570">
                  <c:v>43391</c:v>
                </c:pt>
                <c:pt idx="1571">
                  <c:v>43392</c:v>
                </c:pt>
                <c:pt idx="1572">
                  <c:v>43393</c:v>
                </c:pt>
                <c:pt idx="1573">
                  <c:v>43394</c:v>
                </c:pt>
                <c:pt idx="1574">
                  <c:v>43395</c:v>
                </c:pt>
                <c:pt idx="1575">
                  <c:v>43396</c:v>
                </c:pt>
                <c:pt idx="1576">
                  <c:v>43397</c:v>
                </c:pt>
                <c:pt idx="1577">
                  <c:v>43398</c:v>
                </c:pt>
                <c:pt idx="1578">
                  <c:v>43399</c:v>
                </c:pt>
                <c:pt idx="1579">
                  <c:v>43400</c:v>
                </c:pt>
                <c:pt idx="1580">
                  <c:v>43401</c:v>
                </c:pt>
                <c:pt idx="1581">
                  <c:v>43402</c:v>
                </c:pt>
                <c:pt idx="1582">
                  <c:v>43403</c:v>
                </c:pt>
                <c:pt idx="1583">
                  <c:v>43404</c:v>
                </c:pt>
                <c:pt idx="1584">
                  <c:v>43405</c:v>
                </c:pt>
                <c:pt idx="1585">
                  <c:v>43406</c:v>
                </c:pt>
                <c:pt idx="1586">
                  <c:v>43407</c:v>
                </c:pt>
                <c:pt idx="1587">
                  <c:v>43408</c:v>
                </c:pt>
                <c:pt idx="1588">
                  <c:v>43409</c:v>
                </c:pt>
                <c:pt idx="1589">
                  <c:v>43410</c:v>
                </c:pt>
                <c:pt idx="1590">
                  <c:v>43411</c:v>
                </c:pt>
                <c:pt idx="1591">
                  <c:v>43412</c:v>
                </c:pt>
                <c:pt idx="1592">
                  <c:v>43413</c:v>
                </c:pt>
                <c:pt idx="1593">
                  <c:v>43414</c:v>
                </c:pt>
                <c:pt idx="1594">
                  <c:v>43415</c:v>
                </c:pt>
                <c:pt idx="1595">
                  <c:v>43416</c:v>
                </c:pt>
                <c:pt idx="1596">
                  <c:v>43417</c:v>
                </c:pt>
                <c:pt idx="1597">
                  <c:v>43418</c:v>
                </c:pt>
                <c:pt idx="1598">
                  <c:v>43419</c:v>
                </c:pt>
                <c:pt idx="1599">
                  <c:v>43420</c:v>
                </c:pt>
                <c:pt idx="1600">
                  <c:v>43421</c:v>
                </c:pt>
                <c:pt idx="1601">
                  <c:v>43422</c:v>
                </c:pt>
                <c:pt idx="1602">
                  <c:v>43423</c:v>
                </c:pt>
                <c:pt idx="1603">
                  <c:v>43424</c:v>
                </c:pt>
                <c:pt idx="1604">
                  <c:v>43425</c:v>
                </c:pt>
                <c:pt idx="1605">
                  <c:v>43426</c:v>
                </c:pt>
                <c:pt idx="1606">
                  <c:v>43427</c:v>
                </c:pt>
                <c:pt idx="1607">
                  <c:v>43428</c:v>
                </c:pt>
                <c:pt idx="1608">
                  <c:v>43429</c:v>
                </c:pt>
                <c:pt idx="1609">
                  <c:v>43430</c:v>
                </c:pt>
                <c:pt idx="1610">
                  <c:v>43431</c:v>
                </c:pt>
                <c:pt idx="1611">
                  <c:v>43432</c:v>
                </c:pt>
                <c:pt idx="1612">
                  <c:v>43433</c:v>
                </c:pt>
                <c:pt idx="1613">
                  <c:v>43434</c:v>
                </c:pt>
                <c:pt idx="1614">
                  <c:v>43435</c:v>
                </c:pt>
                <c:pt idx="1615">
                  <c:v>43436</c:v>
                </c:pt>
                <c:pt idx="1616">
                  <c:v>43437</c:v>
                </c:pt>
                <c:pt idx="1617">
                  <c:v>43438</c:v>
                </c:pt>
                <c:pt idx="1618">
                  <c:v>43439</c:v>
                </c:pt>
                <c:pt idx="1619">
                  <c:v>43440</c:v>
                </c:pt>
                <c:pt idx="1620">
                  <c:v>43441</c:v>
                </c:pt>
                <c:pt idx="1621">
                  <c:v>43442</c:v>
                </c:pt>
                <c:pt idx="1622">
                  <c:v>43443</c:v>
                </c:pt>
                <c:pt idx="1623">
                  <c:v>43444</c:v>
                </c:pt>
                <c:pt idx="1624">
                  <c:v>43445</c:v>
                </c:pt>
                <c:pt idx="1625">
                  <c:v>43446</c:v>
                </c:pt>
                <c:pt idx="1626">
                  <c:v>43447</c:v>
                </c:pt>
                <c:pt idx="1627">
                  <c:v>43448</c:v>
                </c:pt>
                <c:pt idx="1628">
                  <c:v>43449</c:v>
                </c:pt>
                <c:pt idx="1629">
                  <c:v>43450</c:v>
                </c:pt>
                <c:pt idx="1630">
                  <c:v>43451</c:v>
                </c:pt>
                <c:pt idx="1631">
                  <c:v>43452</c:v>
                </c:pt>
                <c:pt idx="1632">
                  <c:v>43453</c:v>
                </c:pt>
                <c:pt idx="1633">
                  <c:v>43454</c:v>
                </c:pt>
                <c:pt idx="1634">
                  <c:v>43455</c:v>
                </c:pt>
                <c:pt idx="1635">
                  <c:v>43456</c:v>
                </c:pt>
                <c:pt idx="1636">
                  <c:v>43457</c:v>
                </c:pt>
                <c:pt idx="1637">
                  <c:v>43458</c:v>
                </c:pt>
                <c:pt idx="1638">
                  <c:v>43459</c:v>
                </c:pt>
                <c:pt idx="1639">
                  <c:v>43460</c:v>
                </c:pt>
                <c:pt idx="1640">
                  <c:v>43461</c:v>
                </c:pt>
                <c:pt idx="1641">
                  <c:v>43462</c:v>
                </c:pt>
                <c:pt idx="1642">
                  <c:v>43463</c:v>
                </c:pt>
                <c:pt idx="1643">
                  <c:v>43464</c:v>
                </c:pt>
                <c:pt idx="1644">
                  <c:v>43465</c:v>
                </c:pt>
              </c:numCache>
            </c:numRef>
          </c:cat>
          <c:val>
            <c:numRef>
              <c:f>'Flow Data'!$C$2:$C$1646</c:f>
              <c:numCache>
                <c:formatCode>General</c:formatCode>
                <c:ptCount val="1645"/>
                <c:pt idx="0">
                  <c:v>13.145</c:v>
                </c:pt>
                <c:pt idx="1">
                  <c:v>10.882</c:v>
                </c:pt>
                <c:pt idx="2">
                  <c:v>9.3810000000000002</c:v>
                </c:pt>
                <c:pt idx="3">
                  <c:v>8.4209999999999994</c:v>
                </c:pt>
                <c:pt idx="4">
                  <c:v>7.4749999999999996</c:v>
                </c:pt>
                <c:pt idx="5">
                  <c:v>6.46</c:v>
                </c:pt>
                <c:pt idx="6">
                  <c:v>5.6059999999999999</c:v>
                </c:pt>
                <c:pt idx="7">
                  <c:v>6.4569999999999999</c:v>
                </c:pt>
                <c:pt idx="8">
                  <c:v>8.2210000000000001</c:v>
                </c:pt>
                <c:pt idx="9">
                  <c:v>9.4149999999999991</c:v>
                </c:pt>
                <c:pt idx="10">
                  <c:v>9.4190000000000005</c:v>
                </c:pt>
                <c:pt idx="11">
                  <c:v>8.9640000000000004</c:v>
                </c:pt>
                <c:pt idx="12">
                  <c:v>8.4610000000000003</c:v>
                </c:pt>
                <c:pt idx="13">
                  <c:v>7.03</c:v>
                </c:pt>
                <c:pt idx="14">
                  <c:v>7.6059999999999999</c:v>
                </c:pt>
                <c:pt idx="15">
                  <c:v>8.0250000000000004</c:v>
                </c:pt>
                <c:pt idx="16">
                  <c:v>10.712</c:v>
                </c:pt>
                <c:pt idx="17">
                  <c:v>10.19</c:v>
                </c:pt>
                <c:pt idx="18">
                  <c:v>9.0169999999999995</c:v>
                </c:pt>
                <c:pt idx="19">
                  <c:v>8.2309999999999999</c:v>
                </c:pt>
                <c:pt idx="20">
                  <c:v>7.7720000000000002</c:v>
                </c:pt>
                <c:pt idx="21">
                  <c:v>7.4089999999999998</c:v>
                </c:pt>
                <c:pt idx="22">
                  <c:v>7.1159999999999997</c:v>
                </c:pt>
                <c:pt idx="23">
                  <c:v>6.8209999999999997</c:v>
                </c:pt>
                <c:pt idx="24">
                  <c:v>6.6520000000000001</c:v>
                </c:pt>
                <c:pt idx="25">
                  <c:v>6.8490000000000002</c:v>
                </c:pt>
                <c:pt idx="26">
                  <c:v>8.0850000000000009</c:v>
                </c:pt>
                <c:pt idx="27">
                  <c:v>8.1479999999999997</c:v>
                </c:pt>
                <c:pt idx="28">
                  <c:v>8.0820000000000007</c:v>
                </c:pt>
                <c:pt idx="29">
                  <c:v>8.2249999999999996</c:v>
                </c:pt>
                <c:pt idx="30">
                  <c:v>8.2460000000000004</c:v>
                </c:pt>
                <c:pt idx="31">
                  <c:v>8.6630000000000003</c:v>
                </c:pt>
                <c:pt idx="32">
                  <c:v>11.547000000000001</c:v>
                </c:pt>
                <c:pt idx="33">
                  <c:v>10.675000000000001</c:v>
                </c:pt>
                <c:pt idx="34">
                  <c:v>10.336</c:v>
                </c:pt>
                <c:pt idx="35">
                  <c:v>12.622999999999999</c:v>
                </c:pt>
                <c:pt idx="36">
                  <c:v>15.166</c:v>
                </c:pt>
                <c:pt idx="37">
                  <c:v>14.853</c:v>
                </c:pt>
                <c:pt idx="38">
                  <c:v>14.249000000000001</c:v>
                </c:pt>
                <c:pt idx="39">
                  <c:v>11.798999999999999</c:v>
                </c:pt>
                <c:pt idx="40">
                  <c:v>7.952</c:v>
                </c:pt>
                <c:pt idx="41">
                  <c:v>6.7649999999999997</c:v>
                </c:pt>
                <c:pt idx="42">
                  <c:v>5.2919999999999998</c:v>
                </c:pt>
                <c:pt idx="43">
                  <c:v>4.0949999999999998</c:v>
                </c:pt>
                <c:pt idx="44">
                  <c:v>3.61</c:v>
                </c:pt>
                <c:pt idx="45">
                  <c:v>3.2090000000000001</c:v>
                </c:pt>
                <c:pt idx="46">
                  <c:v>2.8860000000000001</c:v>
                </c:pt>
                <c:pt idx="47">
                  <c:v>3.226</c:v>
                </c:pt>
                <c:pt idx="48">
                  <c:v>5.8879999999999999</c:v>
                </c:pt>
                <c:pt idx="49">
                  <c:v>6.8940000000000001</c:v>
                </c:pt>
                <c:pt idx="50">
                  <c:v>9.1310000000000002</c:v>
                </c:pt>
                <c:pt idx="51">
                  <c:v>13.183</c:v>
                </c:pt>
                <c:pt idx="52">
                  <c:v>14.657999999999999</c:v>
                </c:pt>
                <c:pt idx="53">
                  <c:v>16.463000000000001</c:v>
                </c:pt>
                <c:pt idx="54">
                  <c:v>18.498999999999999</c:v>
                </c:pt>
                <c:pt idx="55">
                  <c:v>18.837</c:v>
                </c:pt>
                <c:pt idx="56">
                  <c:v>15.942</c:v>
                </c:pt>
                <c:pt idx="57">
                  <c:v>14.167999999999999</c:v>
                </c:pt>
                <c:pt idx="58">
                  <c:v>13.832000000000001</c:v>
                </c:pt>
                <c:pt idx="59">
                  <c:v>16.533000000000001</c:v>
                </c:pt>
                <c:pt idx="60">
                  <c:v>18.175999999999998</c:v>
                </c:pt>
                <c:pt idx="61">
                  <c:v>15.845000000000001</c:v>
                </c:pt>
                <c:pt idx="62">
                  <c:v>15.028</c:v>
                </c:pt>
                <c:pt idx="63">
                  <c:v>12.949</c:v>
                </c:pt>
                <c:pt idx="64">
                  <c:v>7.0490000000000004</c:v>
                </c:pt>
                <c:pt idx="65">
                  <c:v>5.093</c:v>
                </c:pt>
                <c:pt idx="66">
                  <c:v>3.7450000000000001</c:v>
                </c:pt>
                <c:pt idx="67">
                  <c:v>2.7730000000000001</c:v>
                </c:pt>
                <c:pt idx="68">
                  <c:v>2.4529999999999998</c:v>
                </c:pt>
                <c:pt idx="69">
                  <c:v>2.0259999999999998</c:v>
                </c:pt>
                <c:pt idx="70">
                  <c:v>2.81</c:v>
                </c:pt>
                <c:pt idx="71">
                  <c:v>59.527999999999999</c:v>
                </c:pt>
                <c:pt idx="72">
                  <c:v>64.123000000000005</c:v>
                </c:pt>
                <c:pt idx="73">
                  <c:v>55.881</c:v>
                </c:pt>
                <c:pt idx="74">
                  <c:v>54.939</c:v>
                </c:pt>
                <c:pt idx="75">
                  <c:v>54.939</c:v>
                </c:pt>
                <c:pt idx="76">
                  <c:v>54.406999999999996</c:v>
                </c:pt>
                <c:pt idx="77">
                  <c:v>51.057000000000002</c:v>
                </c:pt>
                <c:pt idx="78">
                  <c:v>39.761000000000003</c:v>
                </c:pt>
                <c:pt idx="79">
                  <c:v>24.803000000000001</c:v>
                </c:pt>
                <c:pt idx="80">
                  <c:v>9.0139999999999993</c:v>
                </c:pt>
                <c:pt idx="81">
                  <c:v>4.8440000000000003</c:v>
                </c:pt>
                <c:pt idx="82">
                  <c:v>4.0730000000000004</c:v>
                </c:pt>
                <c:pt idx="83">
                  <c:v>3.512</c:v>
                </c:pt>
                <c:pt idx="84">
                  <c:v>2.8079999999999998</c:v>
                </c:pt>
                <c:pt idx="85">
                  <c:v>2.339</c:v>
                </c:pt>
                <c:pt idx="86">
                  <c:v>1.9139999999999999</c:v>
                </c:pt>
                <c:pt idx="87">
                  <c:v>2.129</c:v>
                </c:pt>
                <c:pt idx="88">
                  <c:v>2.5459999999999998</c:v>
                </c:pt>
                <c:pt idx="89">
                  <c:v>2.3380000000000001</c:v>
                </c:pt>
                <c:pt idx="90">
                  <c:v>2.0470000000000002</c:v>
                </c:pt>
                <c:pt idx="91">
                  <c:v>2.0409999999999999</c:v>
                </c:pt>
                <c:pt idx="92">
                  <c:v>3.0350000000000001</c:v>
                </c:pt>
                <c:pt idx="93">
                  <c:v>5.2380000000000004</c:v>
                </c:pt>
                <c:pt idx="94">
                  <c:v>25.905999999999999</c:v>
                </c:pt>
                <c:pt idx="95">
                  <c:v>45.332000000000001</c:v>
                </c:pt>
                <c:pt idx="96">
                  <c:v>32.005000000000003</c:v>
                </c:pt>
                <c:pt idx="97">
                  <c:v>30.824000000000002</c:v>
                </c:pt>
                <c:pt idx="98">
                  <c:v>29.85</c:v>
                </c:pt>
                <c:pt idx="99">
                  <c:v>22.875</c:v>
                </c:pt>
                <c:pt idx="100">
                  <c:v>116.53400000000001</c:v>
                </c:pt>
                <c:pt idx="101">
                  <c:v>242.91300000000001</c:v>
                </c:pt>
                <c:pt idx="102">
                  <c:v>264.33699999999999</c:v>
                </c:pt>
                <c:pt idx="103">
                  <c:v>278.55700000000002</c:v>
                </c:pt>
                <c:pt idx="104">
                  <c:v>290.40100000000001</c:v>
                </c:pt>
                <c:pt idx="105">
                  <c:v>278.06900000000002</c:v>
                </c:pt>
                <c:pt idx="106">
                  <c:v>280.61799999999999</c:v>
                </c:pt>
                <c:pt idx="107">
                  <c:v>291.46899999999999</c:v>
                </c:pt>
                <c:pt idx="108">
                  <c:v>435.27600000000001</c:v>
                </c:pt>
                <c:pt idx="109">
                  <c:v>753.08199999999999</c:v>
                </c:pt>
                <c:pt idx="110">
                  <c:v>528.80700000000002</c:v>
                </c:pt>
                <c:pt idx="111">
                  <c:v>352.61500000000001</c:v>
                </c:pt>
                <c:pt idx="112">
                  <c:v>251.553</c:v>
                </c:pt>
                <c:pt idx="113">
                  <c:v>173.59899999999999</c:v>
                </c:pt>
                <c:pt idx="114">
                  <c:v>124.97499999999999</c:v>
                </c:pt>
                <c:pt idx="115">
                  <c:v>98.733000000000004</c:v>
                </c:pt>
                <c:pt idx="116">
                  <c:v>75.662999999999997</c:v>
                </c:pt>
                <c:pt idx="117">
                  <c:v>56.863</c:v>
                </c:pt>
                <c:pt idx="118">
                  <c:v>40.241</c:v>
                </c:pt>
                <c:pt idx="119">
                  <c:v>32.316000000000003</c:v>
                </c:pt>
                <c:pt idx="120">
                  <c:v>21.045999999999999</c:v>
                </c:pt>
                <c:pt idx="121">
                  <c:v>16.085999999999999</c:v>
                </c:pt>
                <c:pt idx="122">
                  <c:v>15.613</c:v>
                </c:pt>
                <c:pt idx="123">
                  <c:v>7.03</c:v>
                </c:pt>
                <c:pt idx="124">
                  <c:v>30.62</c:v>
                </c:pt>
                <c:pt idx="125">
                  <c:v>41.186</c:v>
                </c:pt>
                <c:pt idx="126">
                  <c:v>91.998000000000005</c:v>
                </c:pt>
                <c:pt idx="127">
                  <c:v>39.271000000000001</c:v>
                </c:pt>
                <c:pt idx="128">
                  <c:v>32.085000000000001</c:v>
                </c:pt>
                <c:pt idx="129">
                  <c:v>43.023000000000003</c:v>
                </c:pt>
                <c:pt idx="130">
                  <c:v>33.110999999999997</c:v>
                </c:pt>
                <c:pt idx="131">
                  <c:v>19.027000000000001</c:v>
                </c:pt>
                <c:pt idx="132">
                  <c:v>10.31</c:v>
                </c:pt>
                <c:pt idx="133">
                  <c:v>7.4390000000000001</c:v>
                </c:pt>
                <c:pt idx="134">
                  <c:v>6.7930000000000001</c:v>
                </c:pt>
                <c:pt idx="135">
                  <c:v>7.3440000000000003</c:v>
                </c:pt>
                <c:pt idx="136">
                  <c:v>7.016</c:v>
                </c:pt>
                <c:pt idx="137">
                  <c:v>5.9610000000000003</c:v>
                </c:pt>
                <c:pt idx="138">
                  <c:v>4.431</c:v>
                </c:pt>
                <c:pt idx="139">
                  <c:v>2.4</c:v>
                </c:pt>
                <c:pt idx="140">
                  <c:v>1.246</c:v>
                </c:pt>
                <c:pt idx="141">
                  <c:v>0.88600000000000001</c:v>
                </c:pt>
                <c:pt idx="142">
                  <c:v>2.827</c:v>
                </c:pt>
                <c:pt idx="143">
                  <c:v>16.611999999999998</c:v>
                </c:pt>
                <c:pt idx="144">
                  <c:v>7.8490000000000002</c:v>
                </c:pt>
                <c:pt idx="145">
                  <c:v>6.548</c:v>
                </c:pt>
                <c:pt idx="146">
                  <c:v>5.859</c:v>
                </c:pt>
                <c:pt idx="147">
                  <c:v>5.9779999999999998</c:v>
                </c:pt>
                <c:pt idx="148">
                  <c:v>186.767</c:v>
                </c:pt>
                <c:pt idx="149">
                  <c:v>456.57299999999998</c:v>
                </c:pt>
                <c:pt idx="150">
                  <c:v>527.43200000000002</c:v>
                </c:pt>
                <c:pt idx="151">
                  <c:v>646.65599999999995</c:v>
                </c:pt>
                <c:pt idx="152">
                  <c:v>830.91800000000001</c:v>
                </c:pt>
                <c:pt idx="153">
                  <c:v>943.476</c:v>
                </c:pt>
                <c:pt idx="154">
                  <c:v>968.21199999999999</c:v>
                </c:pt>
                <c:pt idx="155">
                  <c:v>989.96100000000001</c:v>
                </c:pt>
                <c:pt idx="156">
                  <c:v>996.875</c:v>
                </c:pt>
                <c:pt idx="157">
                  <c:v>1006.672</c:v>
                </c:pt>
                <c:pt idx="158">
                  <c:v>1030.1600000000001</c:v>
                </c:pt>
                <c:pt idx="159">
                  <c:v>1096.2750000000001</c:v>
                </c:pt>
                <c:pt idx="160">
                  <c:v>1062.0360000000001</c:v>
                </c:pt>
                <c:pt idx="161">
                  <c:v>633.90599999999995</c:v>
                </c:pt>
                <c:pt idx="162">
                  <c:v>363.74200000000002</c:v>
                </c:pt>
                <c:pt idx="163">
                  <c:v>263.02</c:v>
                </c:pt>
                <c:pt idx="164">
                  <c:v>193.13200000000001</c:v>
                </c:pt>
                <c:pt idx="165">
                  <c:v>148.52000000000001</c:v>
                </c:pt>
                <c:pt idx="166">
                  <c:v>3378.6880000000001</c:v>
                </c:pt>
                <c:pt idx="167">
                  <c:v>5223.88</c:v>
                </c:pt>
                <c:pt idx="168">
                  <c:v>2564.1880000000001</c:v>
                </c:pt>
                <c:pt idx="169">
                  <c:v>1669.932</c:v>
                </c:pt>
                <c:pt idx="170">
                  <c:v>1152.5219999999999</c:v>
                </c:pt>
                <c:pt idx="171">
                  <c:v>807.14400000000001</c:v>
                </c:pt>
                <c:pt idx="172">
                  <c:v>587.29600000000005</c:v>
                </c:pt>
                <c:pt idx="173">
                  <c:v>442.322</c:v>
                </c:pt>
                <c:pt idx="174">
                  <c:v>338.06</c:v>
                </c:pt>
                <c:pt idx="175">
                  <c:v>267.39800000000002</c:v>
                </c:pt>
                <c:pt idx="176">
                  <c:v>221.858</c:v>
                </c:pt>
                <c:pt idx="177">
                  <c:v>226.535</c:v>
                </c:pt>
                <c:pt idx="178">
                  <c:v>227.38</c:v>
                </c:pt>
                <c:pt idx="179">
                  <c:v>331.95600000000002</c:v>
                </c:pt>
                <c:pt idx="180">
                  <c:v>479.74299999999999</c:v>
                </c:pt>
                <c:pt idx="181">
                  <c:v>633.99599999999998</c:v>
                </c:pt>
                <c:pt idx="182">
                  <c:v>1120.856</c:v>
                </c:pt>
                <c:pt idx="183">
                  <c:v>3709.1689999999999</c:v>
                </c:pt>
                <c:pt idx="184">
                  <c:v>6121.2780000000002</c:v>
                </c:pt>
                <c:pt idx="185">
                  <c:v>4204.4740000000002</c:v>
                </c:pt>
                <c:pt idx="186">
                  <c:v>2925.846</c:v>
                </c:pt>
                <c:pt idx="187">
                  <c:v>2231.5410000000002</c:v>
                </c:pt>
                <c:pt idx="188">
                  <c:v>2171.3919999999998</c:v>
                </c:pt>
                <c:pt idx="189">
                  <c:v>1843.24</c:v>
                </c:pt>
                <c:pt idx="190">
                  <c:v>1760.203</c:v>
                </c:pt>
                <c:pt idx="191">
                  <c:v>1429.8030000000001</c:v>
                </c:pt>
                <c:pt idx="192">
                  <c:v>1068.7919999999999</c:v>
                </c:pt>
                <c:pt idx="193">
                  <c:v>824.94899999999996</c:v>
                </c:pt>
                <c:pt idx="194">
                  <c:v>634.63199999999995</c:v>
                </c:pt>
                <c:pt idx="195">
                  <c:v>493.76900000000001</c:v>
                </c:pt>
                <c:pt idx="196">
                  <c:v>406.72500000000002</c:v>
                </c:pt>
                <c:pt idx="197">
                  <c:v>350.166</c:v>
                </c:pt>
                <c:pt idx="198">
                  <c:v>333.42099999999999</c:v>
                </c:pt>
                <c:pt idx="199">
                  <c:v>318.964</c:v>
                </c:pt>
                <c:pt idx="200">
                  <c:v>292.60300000000001</c:v>
                </c:pt>
                <c:pt idx="201">
                  <c:v>263.33</c:v>
                </c:pt>
                <c:pt idx="202">
                  <c:v>241.50200000000001</c:v>
                </c:pt>
                <c:pt idx="203">
                  <c:v>203.655</c:v>
                </c:pt>
                <c:pt idx="204">
                  <c:v>196.315</c:v>
                </c:pt>
                <c:pt idx="205">
                  <c:v>239.59899999999999</c:v>
                </c:pt>
                <c:pt idx="206">
                  <c:v>244.66800000000001</c:v>
                </c:pt>
                <c:pt idx="207">
                  <c:v>316.233</c:v>
                </c:pt>
                <c:pt idx="208">
                  <c:v>306.04199999999997</c:v>
                </c:pt>
                <c:pt idx="209">
                  <c:v>259.541</c:v>
                </c:pt>
                <c:pt idx="210">
                  <c:v>207.821</c:v>
                </c:pt>
                <c:pt idx="211">
                  <c:v>479.541</c:v>
                </c:pt>
                <c:pt idx="212">
                  <c:v>8263.5</c:v>
                </c:pt>
                <c:pt idx="213">
                  <c:v>8978.7620000000006</c:v>
                </c:pt>
                <c:pt idx="214">
                  <c:v>4039.7739999999999</c:v>
                </c:pt>
                <c:pt idx="215">
                  <c:v>2246.7890000000002</c:v>
                </c:pt>
                <c:pt idx="216">
                  <c:v>1628.308</c:v>
                </c:pt>
                <c:pt idx="217">
                  <c:v>1282.4770000000001</c:v>
                </c:pt>
                <c:pt idx="218">
                  <c:v>996.351</c:v>
                </c:pt>
                <c:pt idx="219">
                  <c:v>809.029</c:v>
                </c:pt>
                <c:pt idx="220">
                  <c:v>652.68899999999996</c:v>
                </c:pt>
                <c:pt idx="221">
                  <c:v>500.86799999999999</c:v>
                </c:pt>
                <c:pt idx="222">
                  <c:v>395.58800000000002</c:v>
                </c:pt>
                <c:pt idx="223">
                  <c:v>305.75700000000001</c:v>
                </c:pt>
                <c:pt idx="224">
                  <c:v>245.48599999999999</c:v>
                </c:pt>
                <c:pt idx="225">
                  <c:v>201.45699999999999</c:v>
                </c:pt>
                <c:pt idx="226">
                  <c:v>177.96700000000001</c:v>
                </c:pt>
                <c:pt idx="227">
                  <c:v>156.614</c:v>
                </c:pt>
                <c:pt idx="228">
                  <c:v>141.36099999999999</c:v>
                </c:pt>
                <c:pt idx="229">
                  <c:v>113.803</c:v>
                </c:pt>
                <c:pt idx="230">
                  <c:v>97.744</c:v>
                </c:pt>
                <c:pt idx="231">
                  <c:v>95.700999999999993</c:v>
                </c:pt>
                <c:pt idx="232">
                  <c:v>74.042000000000002</c:v>
                </c:pt>
                <c:pt idx="233">
                  <c:v>57.783000000000001</c:v>
                </c:pt>
                <c:pt idx="234">
                  <c:v>46.795999999999999</c:v>
                </c:pt>
                <c:pt idx="235">
                  <c:v>60.49</c:v>
                </c:pt>
                <c:pt idx="236">
                  <c:v>70.903000000000006</c:v>
                </c:pt>
                <c:pt idx="237">
                  <c:v>64.492000000000004</c:v>
                </c:pt>
                <c:pt idx="238">
                  <c:v>82.963999999999999</c:v>
                </c:pt>
                <c:pt idx="239">
                  <c:v>100.776</c:v>
                </c:pt>
                <c:pt idx="240">
                  <c:v>88.332999999999998</c:v>
                </c:pt>
                <c:pt idx="241">
                  <c:v>78.450999999999993</c:v>
                </c:pt>
                <c:pt idx="242">
                  <c:v>74.843999999999994</c:v>
                </c:pt>
                <c:pt idx="243">
                  <c:v>63.88</c:v>
                </c:pt>
                <c:pt idx="244">
                  <c:v>54.877000000000002</c:v>
                </c:pt>
                <c:pt idx="245">
                  <c:v>111.366</c:v>
                </c:pt>
                <c:pt idx="246">
                  <c:v>77.744</c:v>
                </c:pt>
                <c:pt idx="247">
                  <c:v>56.405999999999999</c:v>
                </c:pt>
                <c:pt idx="248">
                  <c:v>51.884</c:v>
                </c:pt>
                <c:pt idx="249">
                  <c:v>45.274000000000001</c:v>
                </c:pt>
                <c:pt idx="250">
                  <c:v>42.648000000000003</c:v>
                </c:pt>
                <c:pt idx="251">
                  <c:v>58.685000000000002</c:v>
                </c:pt>
                <c:pt idx="252">
                  <c:v>54.243000000000002</c:v>
                </c:pt>
                <c:pt idx="253">
                  <c:v>47.381999999999998</c:v>
                </c:pt>
                <c:pt idx="254">
                  <c:v>39.929000000000002</c:v>
                </c:pt>
                <c:pt idx="255">
                  <c:v>50.209000000000003</c:v>
                </c:pt>
                <c:pt idx="256">
                  <c:v>43.984999999999999</c:v>
                </c:pt>
                <c:pt idx="257">
                  <c:v>32.414000000000001</c:v>
                </c:pt>
                <c:pt idx="258">
                  <c:v>27.536999999999999</c:v>
                </c:pt>
                <c:pt idx="259">
                  <c:v>22.106000000000002</c:v>
                </c:pt>
                <c:pt idx="260">
                  <c:v>21.067</c:v>
                </c:pt>
                <c:pt idx="261">
                  <c:v>34.712000000000003</c:v>
                </c:pt>
                <c:pt idx="262">
                  <c:v>35.128999999999998</c:v>
                </c:pt>
                <c:pt idx="263">
                  <c:v>22.077999999999999</c:v>
                </c:pt>
                <c:pt idx="264">
                  <c:v>13.574999999999999</c:v>
                </c:pt>
                <c:pt idx="265">
                  <c:v>18.802</c:v>
                </c:pt>
                <c:pt idx="266">
                  <c:v>207.44300000000001</c:v>
                </c:pt>
                <c:pt idx="267">
                  <c:v>262.45699999999999</c:v>
                </c:pt>
                <c:pt idx="268">
                  <c:v>183.06899999999999</c:v>
                </c:pt>
                <c:pt idx="269">
                  <c:v>147.619</c:v>
                </c:pt>
                <c:pt idx="270">
                  <c:v>103.45399999999999</c:v>
                </c:pt>
                <c:pt idx="271">
                  <c:v>81.292000000000002</c:v>
                </c:pt>
                <c:pt idx="272">
                  <c:v>68.17</c:v>
                </c:pt>
                <c:pt idx="273">
                  <c:v>64.007999999999996</c:v>
                </c:pt>
                <c:pt idx="274">
                  <c:v>67.105000000000004</c:v>
                </c:pt>
                <c:pt idx="275">
                  <c:v>63.131999999999998</c:v>
                </c:pt>
                <c:pt idx="276">
                  <c:v>55.561999999999998</c:v>
                </c:pt>
                <c:pt idx="277">
                  <c:v>48.957000000000001</c:v>
                </c:pt>
                <c:pt idx="278">
                  <c:v>63.064</c:v>
                </c:pt>
                <c:pt idx="279">
                  <c:v>93.2</c:v>
                </c:pt>
                <c:pt idx="280">
                  <c:v>791.22799999999995</c:v>
                </c:pt>
                <c:pt idx="281">
                  <c:v>1780.0260000000001</c:v>
                </c:pt>
                <c:pt idx="282">
                  <c:v>997.37400000000002</c:v>
                </c:pt>
                <c:pt idx="283">
                  <c:v>672.03499999999997</c:v>
                </c:pt>
                <c:pt idx="284">
                  <c:v>558.572</c:v>
                </c:pt>
                <c:pt idx="285">
                  <c:v>467.21300000000002</c:v>
                </c:pt>
                <c:pt idx="286">
                  <c:v>421.47399999999999</c:v>
                </c:pt>
                <c:pt idx="287">
                  <c:v>398.09800000000001</c:v>
                </c:pt>
                <c:pt idx="288">
                  <c:v>356.58499999999998</c:v>
                </c:pt>
                <c:pt idx="289">
                  <c:v>311.58199999999999</c:v>
                </c:pt>
                <c:pt idx="290">
                  <c:v>272.63099999999997</c:v>
                </c:pt>
                <c:pt idx="291">
                  <c:v>234.607</c:v>
                </c:pt>
                <c:pt idx="292">
                  <c:v>205.887</c:v>
                </c:pt>
                <c:pt idx="293">
                  <c:v>196.15100000000001</c:v>
                </c:pt>
                <c:pt idx="294">
                  <c:v>188.14699999999999</c:v>
                </c:pt>
                <c:pt idx="295">
                  <c:v>186.61099999999999</c:v>
                </c:pt>
                <c:pt idx="296">
                  <c:v>178.49199999999999</c:v>
                </c:pt>
                <c:pt idx="297">
                  <c:v>170.626</c:v>
                </c:pt>
                <c:pt idx="298">
                  <c:v>171.48599999999999</c:v>
                </c:pt>
                <c:pt idx="299">
                  <c:v>174.364</c:v>
                </c:pt>
                <c:pt idx="300">
                  <c:v>169.26</c:v>
                </c:pt>
                <c:pt idx="301">
                  <c:v>173.96700000000001</c:v>
                </c:pt>
                <c:pt idx="302">
                  <c:v>173.81200000000001</c:v>
                </c:pt>
                <c:pt idx="303">
                  <c:v>168.846</c:v>
                </c:pt>
                <c:pt idx="304">
                  <c:v>164.16900000000001</c:v>
                </c:pt>
                <c:pt idx="305">
                  <c:v>203.53100000000001</c:v>
                </c:pt>
                <c:pt idx="306">
                  <c:v>272.87700000000001</c:v>
                </c:pt>
                <c:pt idx="307">
                  <c:v>341.88</c:v>
                </c:pt>
                <c:pt idx="308">
                  <c:v>604.73599999999999</c:v>
                </c:pt>
                <c:pt idx="309">
                  <c:v>3093.6669999999999</c:v>
                </c:pt>
                <c:pt idx="310">
                  <c:v>2613.6869999999999</c:v>
                </c:pt>
                <c:pt idx="311">
                  <c:v>1946.789</c:v>
                </c:pt>
                <c:pt idx="312">
                  <c:v>1487.1949999999999</c:v>
                </c:pt>
                <c:pt idx="313">
                  <c:v>1169.944</c:v>
                </c:pt>
                <c:pt idx="314">
                  <c:v>954.08100000000002</c:v>
                </c:pt>
                <c:pt idx="315">
                  <c:v>784.45</c:v>
                </c:pt>
                <c:pt idx="316">
                  <c:v>653.93399999999997</c:v>
                </c:pt>
                <c:pt idx="317">
                  <c:v>565.26599999999996</c:v>
                </c:pt>
                <c:pt idx="318">
                  <c:v>495.39100000000002</c:v>
                </c:pt>
                <c:pt idx="319">
                  <c:v>447.05700000000002</c:v>
                </c:pt>
                <c:pt idx="320">
                  <c:v>406.76600000000002</c:v>
                </c:pt>
                <c:pt idx="321">
                  <c:v>374.54500000000002</c:v>
                </c:pt>
                <c:pt idx="322">
                  <c:v>347.20100000000002</c:v>
                </c:pt>
                <c:pt idx="323">
                  <c:v>325.66199999999998</c:v>
                </c:pt>
                <c:pt idx="324">
                  <c:v>305.23099999999999</c:v>
                </c:pt>
                <c:pt idx="325">
                  <c:v>302.98500000000001</c:v>
                </c:pt>
                <c:pt idx="326">
                  <c:v>297.37099999999998</c:v>
                </c:pt>
                <c:pt idx="327">
                  <c:v>290.87400000000002</c:v>
                </c:pt>
                <c:pt idx="328">
                  <c:v>284.673</c:v>
                </c:pt>
                <c:pt idx="329">
                  <c:v>292.65300000000002</c:v>
                </c:pt>
                <c:pt idx="330">
                  <c:v>341.65899999999999</c:v>
                </c:pt>
                <c:pt idx="331">
                  <c:v>511.25900000000001</c:v>
                </c:pt>
                <c:pt idx="332">
                  <c:v>502.92399999999998</c:v>
                </c:pt>
                <c:pt idx="333">
                  <c:v>455.084</c:v>
                </c:pt>
                <c:pt idx="334">
                  <c:v>418.21800000000002</c:v>
                </c:pt>
                <c:pt idx="335">
                  <c:v>387.03899999999999</c:v>
                </c:pt>
                <c:pt idx="336">
                  <c:v>354.33699999999999</c:v>
                </c:pt>
                <c:pt idx="337">
                  <c:v>333.00599999999997</c:v>
                </c:pt>
                <c:pt idx="338">
                  <c:v>306.27</c:v>
                </c:pt>
                <c:pt idx="339">
                  <c:v>287.43700000000001</c:v>
                </c:pt>
                <c:pt idx="340">
                  <c:v>273.327</c:v>
                </c:pt>
                <c:pt idx="341">
                  <c:v>261.12099999999998</c:v>
                </c:pt>
                <c:pt idx="342">
                  <c:v>260.80799999999999</c:v>
                </c:pt>
                <c:pt idx="343">
                  <c:v>255.35300000000001</c:v>
                </c:pt>
                <c:pt idx="344">
                  <c:v>245.107</c:v>
                </c:pt>
                <c:pt idx="345">
                  <c:v>237.37</c:v>
                </c:pt>
                <c:pt idx="346">
                  <c:v>225.18299999999999</c:v>
                </c:pt>
                <c:pt idx="347">
                  <c:v>216.29499999999999</c:v>
                </c:pt>
                <c:pt idx="348">
                  <c:v>207.26</c:v>
                </c:pt>
                <c:pt idx="349">
                  <c:v>198.74</c:v>
                </c:pt>
                <c:pt idx="350">
                  <c:v>191.958</c:v>
                </c:pt>
                <c:pt idx="351">
                  <c:v>190.04300000000001</c:v>
                </c:pt>
                <c:pt idx="352">
                  <c:v>209.7</c:v>
                </c:pt>
                <c:pt idx="353">
                  <c:v>215.51499999999999</c:v>
                </c:pt>
                <c:pt idx="354">
                  <c:v>217.441</c:v>
                </c:pt>
                <c:pt idx="355">
                  <c:v>210.41300000000001</c:v>
                </c:pt>
                <c:pt idx="356">
                  <c:v>214.48</c:v>
                </c:pt>
                <c:pt idx="357">
                  <c:v>246.20099999999999</c:v>
                </c:pt>
                <c:pt idx="358">
                  <c:v>252.29400000000001</c:v>
                </c:pt>
                <c:pt idx="359">
                  <c:v>253.501</c:v>
                </c:pt>
                <c:pt idx="360">
                  <c:v>232.4</c:v>
                </c:pt>
                <c:pt idx="361">
                  <c:v>216.54900000000001</c:v>
                </c:pt>
                <c:pt idx="362">
                  <c:v>207.49600000000001</c:v>
                </c:pt>
                <c:pt idx="363">
                  <c:v>203.571</c:v>
                </c:pt>
                <c:pt idx="364">
                  <c:v>193.68100000000001</c:v>
                </c:pt>
                <c:pt idx="365">
                  <c:v>187.76400000000001</c:v>
                </c:pt>
                <c:pt idx="366">
                  <c:v>185.28399999999999</c:v>
                </c:pt>
                <c:pt idx="367">
                  <c:v>179.67400000000001</c:v>
                </c:pt>
                <c:pt idx="368">
                  <c:v>167.29599999999999</c:v>
                </c:pt>
                <c:pt idx="369">
                  <c:v>161.89599999999999</c:v>
                </c:pt>
                <c:pt idx="370">
                  <c:v>158.05000000000001</c:v>
                </c:pt>
                <c:pt idx="371">
                  <c:v>148.90799999999999</c:v>
                </c:pt>
                <c:pt idx="372">
                  <c:v>145.113</c:v>
                </c:pt>
                <c:pt idx="373">
                  <c:v>137.892</c:v>
                </c:pt>
                <c:pt idx="374">
                  <c:v>131.095</c:v>
                </c:pt>
                <c:pt idx="375">
                  <c:v>127.50700000000001</c:v>
                </c:pt>
                <c:pt idx="376">
                  <c:v>127.178</c:v>
                </c:pt>
                <c:pt idx="377">
                  <c:v>124.66500000000001</c:v>
                </c:pt>
                <c:pt idx="378">
                  <c:v>116.926</c:v>
                </c:pt>
                <c:pt idx="379">
                  <c:v>114.506</c:v>
                </c:pt>
                <c:pt idx="380">
                  <c:v>115.19799999999999</c:v>
                </c:pt>
                <c:pt idx="381">
                  <c:v>117.018</c:v>
                </c:pt>
                <c:pt idx="382">
                  <c:v>124.953</c:v>
                </c:pt>
                <c:pt idx="383">
                  <c:v>122.36199999999999</c:v>
                </c:pt>
                <c:pt idx="384">
                  <c:v>127.699</c:v>
                </c:pt>
                <c:pt idx="385">
                  <c:v>156.68100000000001</c:v>
                </c:pt>
                <c:pt idx="386">
                  <c:v>184.113</c:v>
                </c:pt>
                <c:pt idx="387">
                  <c:v>185.73099999999999</c:v>
                </c:pt>
                <c:pt idx="388">
                  <c:v>209.84899999999999</c:v>
                </c:pt>
                <c:pt idx="389">
                  <c:v>234.33</c:v>
                </c:pt>
                <c:pt idx="390">
                  <c:v>281.56200000000001</c:v>
                </c:pt>
                <c:pt idx="391">
                  <c:v>2943.8789999999999</c:v>
                </c:pt>
                <c:pt idx="392">
                  <c:v>2770.8919999999998</c:v>
                </c:pt>
                <c:pt idx="393">
                  <c:v>2251.4499999999998</c:v>
                </c:pt>
                <c:pt idx="394">
                  <c:v>1930.2260000000001</c:v>
                </c:pt>
                <c:pt idx="395">
                  <c:v>1462.518</c:v>
                </c:pt>
                <c:pt idx="396">
                  <c:v>1145.739</c:v>
                </c:pt>
                <c:pt idx="397">
                  <c:v>936.00199999999995</c:v>
                </c:pt>
                <c:pt idx="398">
                  <c:v>766.65</c:v>
                </c:pt>
                <c:pt idx="399">
                  <c:v>640.51</c:v>
                </c:pt>
                <c:pt idx="400">
                  <c:v>556.50400000000002</c:v>
                </c:pt>
                <c:pt idx="401">
                  <c:v>487.96800000000002</c:v>
                </c:pt>
                <c:pt idx="402">
                  <c:v>442.03199999999998</c:v>
                </c:pt>
                <c:pt idx="403">
                  <c:v>402.84</c:v>
                </c:pt>
                <c:pt idx="404">
                  <c:v>369.32100000000003</c:v>
                </c:pt>
                <c:pt idx="405">
                  <c:v>344.83</c:v>
                </c:pt>
                <c:pt idx="406">
                  <c:v>324.57299999999998</c:v>
                </c:pt>
                <c:pt idx="407">
                  <c:v>301.13</c:v>
                </c:pt>
                <c:pt idx="408">
                  <c:v>276.721</c:v>
                </c:pt>
                <c:pt idx="409">
                  <c:v>258.30700000000002</c:v>
                </c:pt>
                <c:pt idx="410">
                  <c:v>243.46</c:v>
                </c:pt>
                <c:pt idx="411">
                  <c:v>231.19499999999999</c:v>
                </c:pt>
                <c:pt idx="412">
                  <c:v>215.63</c:v>
                </c:pt>
                <c:pt idx="413">
                  <c:v>195.87</c:v>
                </c:pt>
                <c:pt idx="414">
                  <c:v>179.53100000000001</c:v>
                </c:pt>
                <c:pt idx="415">
                  <c:v>160.108</c:v>
                </c:pt>
                <c:pt idx="416">
                  <c:v>148.49299999999999</c:v>
                </c:pt>
                <c:pt idx="417">
                  <c:v>127.694</c:v>
                </c:pt>
                <c:pt idx="418">
                  <c:v>120.09399999999999</c:v>
                </c:pt>
                <c:pt idx="419">
                  <c:v>103.65</c:v>
                </c:pt>
                <c:pt idx="420">
                  <c:v>114.08499999999999</c:v>
                </c:pt>
                <c:pt idx="421">
                  <c:v>123.913</c:v>
                </c:pt>
                <c:pt idx="422">
                  <c:v>1630.048</c:v>
                </c:pt>
                <c:pt idx="423">
                  <c:v>2461.085</c:v>
                </c:pt>
                <c:pt idx="424">
                  <c:v>1856.902</c:v>
                </c:pt>
                <c:pt idx="425">
                  <c:v>1297.1010000000001</c:v>
                </c:pt>
                <c:pt idx="426">
                  <c:v>1056.0250000000001</c:v>
                </c:pt>
                <c:pt idx="427">
                  <c:v>915.31500000000005</c:v>
                </c:pt>
                <c:pt idx="428">
                  <c:v>742.09299999999996</c:v>
                </c:pt>
                <c:pt idx="429">
                  <c:v>600.62099999999998</c:v>
                </c:pt>
                <c:pt idx="430">
                  <c:v>517.93700000000001</c:v>
                </c:pt>
                <c:pt idx="431">
                  <c:v>466.315</c:v>
                </c:pt>
                <c:pt idx="432">
                  <c:v>428.96100000000001</c:v>
                </c:pt>
                <c:pt idx="433">
                  <c:v>385.72300000000001</c:v>
                </c:pt>
                <c:pt idx="434">
                  <c:v>409.20499999999998</c:v>
                </c:pt>
                <c:pt idx="435">
                  <c:v>422.108</c:v>
                </c:pt>
                <c:pt idx="436">
                  <c:v>396.96800000000002</c:v>
                </c:pt>
                <c:pt idx="437">
                  <c:v>406.16199999999998</c:v>
                </c:pt>
                <c:pt idx="438">
                  <c:v>384.05399999999997</c:v>
                </c:pt>
                <c:pt idx="439">
                  <c:v>337.62900000000002</c:v>
                </c:pt>
                <c:pt idx="440">
                  <c:v>298.64</c:v>
                </c:pt>
                <c:pt idx="441">
                  <c:v>253.608</c:v>
                </c:pt>
                <c:pt idx="442">
                  <c:v>211.059</c:v>
                </c:pt>
                <c:pt idx="443">
                  <c:v>199.33199999999999</c:v>
                </c:pt>
                <c:pt idx="444">
                  <c:v>195.25700000000001</c:v>
                </c:pt>
                <c:pt idx="445">
                  <c:v>186.70099999999999</c:v>
                </c:pt>
                <c:pt idx="446">
                  <c:v>189.88900000000001</c:v>
                </c:pt>
                <c:pt idx="447">
                  <c:v>188.19300000000001</c:v>
                </c:pt>
                <c:pt idx="448">
                  <c:v>181.369</c:v>
                </c:pt>
                <c:pt idx="449">
                  <c:v>168.352</c:v>
                </c:pt>
                <c:pt idx="450">
                  <c:v>154.53800000000001</c:v>
                </c:pt>
                <c:pt idx="451">
                  <c:v>149.46100000000001</c:v>
                </c:pt>
                <c:pt idx="452">
                  <c:v>146.184</c:v>
                </c:pt>
                <c:pt idx="453">
                  <c:v>129.92500000000001</c:v>
                </c:pt>
                <c:pt idx="454">
                  <c:v>135.999</c:v>
                </c:pt>
                <c:pt idx="455">
                  <c:v>124.85</c:v>
                </c:pt>
                <c:pt idx="456">
                  <c:v>103.173</c:v>
                </c:pt>
                <c:pt idx="457">
                  <c:v>90.253</c:v>
                </c:pt>
                <c:pt idx="458">
                  <c:v>88.254999999999995</c:v>
                </c:pt>
                <c:pt idx="459">
                  <c:v>73.92</c:v>
                </c:pt>
                <c:pt idx="460">
                  <c:v>64.709000000000003</c:v>
                </c:pt>
                <c:pt idx="461">
                  <c:v>66.224000000000004</c:v>
                </c:pt>
                <c:pt idx="462">
                  <c:v>60.92</c:v>
                </c:pt>
                <c:pt idx="463">
                  <c:v>47.706000000000003</c:v>
                </c:pt>
                <c:pt idx="464">
                  <c:v>29.210999999999999</c:v>
                </c:pt>
                <c:pt idx="465">
                  <c:v>27.962</c:v>
                </c:pt>
                <c:pt idx="466">
                  <c:v>22.657</c:v>
                </c:pt>
                <c:pt idx="467">
                  <c:v>13.053000000000001</c:v>
                </c:pt>
                <c:pt idx="468">
                  <c:v>9.08</c:v>
                </c:pt>
                <c:pt idx="469">
                  <c:v>12.548</c:v>
                </c:pt>
                <c:pt idx="470">
                  <c:v>17.521999999999998</c:v>
                </c:pt>
                <c:pt idx="471">
                  <c:v>16.931999999999999</c:v>
                </c:pt>
                <c:pt idx="472">
                  <c:v>15.647</c:v>
                </c:pt>
                <c:pt idx="473">
                  <c:v>26.933</c:v>
                </c:pt>
                <c:pt idx="474">
                  <c:v>107.366</c:v>
                </c:pt>
                <c:pt idx="475">
                  <c:v>72.236000000000004</c:v>
                </c:pt>
                <c:pt idx="476">
                  <c:v>54.933999999999997</c:v>
                </c:pt>
                <c:pt idx="477">
                  <c:v>46.381999999999998</c:v>
                </c:pt>
                <c:pt idx="478">
                  <c:v>31.009</c:v>
                </c:pt>
                <c:pt idx="479">
                  <c:v>21.440999999999999</c:v>
                </c:pt>
                <c:pt idx="480">
                  <c:v>21.331</c:v>
                </c:pt>
                <c:pt idx="481">
                  <c:v>15.035</c:v>
                </c:pt>
                <c:pt idx="482">
                  <c:v>17.16</c:v>
                </c:pt>
                <c:pt idx="483">
                  <c:v>25.074000000000002</c:v>
                </c:pt>
                <c:pt idx="484">
                  <c:v>68.126000000000005</c:v>
                </c:pt>
                <c:pt idx="485">
                  <c:v>87.003</c:v>
                </c:pt>
                <c:pt idx="486">
                  <c:v>126.274</c:v>
                </c:pt>
                <c:pt idx="487">
                  <c:v>137.893</c:v>
                </c:pt>
                <c:pt idx="488">
                  <c:v>125.54300000000001</c:v>
                </c:pt>
                <c:pt idx="489">
                  <c:v>100.175</c:v>
                </c:pt>
                <c:pt idx="490">
                  <c:v>80.45</c:v>
                </c:pt>
                <c:pt idx="491">
                  <c:v>109.298</c:v>
                </c:pt>
                <c:pt idx="492">
                  <c:v>253.76499999999999</c:v>
                </c:pt>
                <c:pt idx="493">
                  <c:v>240.39699999999999</c:v>
                </c:pt>
                <c:pt idx="494">
                  <c:v>201.41499999999999</c:v>
                </c:pt>
                <c:pt idx="495">
                  <c:v>536.92999999999995</c:v>
                </c:pt>
                <c:pt idx="496">
                  <c:v>1551.114</c:v>
                </c:pt>
                <c:pt idx="497">
                  <c:v>1556.356</c:v>
                </c:pt>
                <c:pt idx="498">
                  <c:v>1152.43</c:v>
                </c:pt>
                <c:pt idx="499">
                  <c:v>795.73699999999997</c:v>
                </c:pt>
                <c:pt idx="500">
                  <c:v>622.33000000000004</c:v>
                </c:pt>
                <c:pt idx="501">
                  <c:v>510.13600000000002</c:v>
                </c:pt>
                <c:pt idx="502">
                  <c:v>393.55</c:v>
                </c:pt>
                <c:pt idx="503">
                  <c:v>322.04000000000002</c:v>
                </c:pt>
                <c:pt idx="504">
                  <c:v>267.04000000000002</c:v>
                </c:pt>
                <c:pt idx="505">
                  <c:v>201.61799999999999</c:v>
                </c:pt>
                <c:pt idx="506">
                  <c:v>185.00700000000001</c:v>
                </c:pt>
                <c:pt idx="507">
                  <c:v>336.27300000000002</c:v>
                </c:pt>
                <c:pt idx="508">
                  <c:v>432.25900000000001</c:v>
                </c:pt>
                <c:pt idx="509">
                  <c:v>379.68700000000001</c:v>
                </c:pt>
                <c:pt idx="510">
                  <c:v>325.14600000000002</c:v>
                </c:pt>
                <c:pt idx="511">
                  <c:v>274.173</c:v>
                </c:pt>
                <c:pt idx="512">
                  <c:v>219.517</c:v>
                </c:pt>
                <c:pt idx="513">
                  <c:v>186.619</c:v>
                </c:pt>
                <c:pt idx="514">
                  <c:v>161.959</c:v>
                </c:pt>
                <c:pt idx="515">
                  <c:v>128.47</c:v>
                </c:pt>
                <c:pt idx="516">
                  <c:v>92.35</c:v>
                </c:pt>
                <c:pt idx="517">
                  <c:v>85.326999999999998</c:v>
                </c:pt>
                <c:pt idx="518">
                  <c:v>78.781999999999996</c:v>
                </c:pt>
                <c:pt idx="519">
                  <c:v>57.27</c:v>
                </c:pt>
                <c:pt idx="520">
                  <c:v>49.164000000000001</c:v>
                </c:pt>
                <c:pt idx="521">
                  <c:v>37.927999999999997</c:v>
                </c:pt>
                <c:pt idx="522">
                  <c:v>25.579000000000001</c:v>
                </c:pt>
                <c:pt idx="523">
                  <c:v>304.00599999999997</c:v>
                </c:pt>
                <c:pt idx="524">
                  <c:v>379.22699999999998</c:v>
                </c:pt>
                <c:pt idx="525">
                  <c:v>327.26499999999999</c:v>
                </c:pt>
                <c:pt idx="526">
                  <c:v>286.947</c:v>
                </c:pt>
                <c:pt idx="527">
                  <c:v>272.8</c:v>
                </c:pt>
                <c:pt idx="528">
                  <c:v>223.78100000000001</c:v>
                </c:pt>
                <c:pt idx="529">
                  <c:v>178.24299999999999</c:v>
                </c:pt>
                <c:pt idx="530">
                  <c:v>130.35499999999999</c:v>
                </c:pt>
                <c:pt idx="531">
                  <c:v>123.76</c:v>
                </c:pt>
                <c:pt idx="532">
                  <c:v>114.381</c:v>
                </c:pt>
                <c:pt idx="533">
                  <c:v>133.95599999999999</c:v>
                </c:pt>
                <c:pt idx="534">
                  <c:v>109.59099999999999</c:v>
                </c:pt>
                <c:pt idx="535">
                  <c:v>96.632999999999996</c:v>
                </c:pt>
                <c:pt idx="536">
                  <c:v>78.022999999999996</c:v>
                </c:pt>
                <c:pt idx="537">
                  <c:v>66.061000000000007</c:v>
                </c:pt>
                <c:pt idx="538">
                  <c:v>177.74100000000001</c:v>
                </c:pt>
                <c:pt idx="539">
                  <c:v>146.779</c:v>
                </c:pt>
                <c:pt idx="540">
                  <c:v>101.277</c:v>
                </c:pt>
                <c:pt idx="541">
                  <c:v>71.870999999999995</c:v>
                </c:pt>
                <c:pt idx="542">
                  <c:v>59.094000000000001</c:v>
                </c:pt>
                <c:pt idx="543">
                  <c:v>47.023000000000003</c:v>
                </c:pt>
                <c:pt idx="544">
                  <c:v>42.088000000000001</c:v>
                </c:pt>
                <c:pt idx="545">
                  <c:v>68.695999999999998</c:v>
                </c:pt>
                <c:pt idx="546">
                  <c:v>308.34899999999999</c:v>
                </c:pt>
                <c:pt idx="547">
                  <c:v>627.68399999999997</c:v>
                </c:pt>
                <c:pt idx="548">
                  <c:v>799.13699999999994</c:v>
                </c:pt>
                <c:pt idx="549">
                  <c:v>480.68400000000003</c:v>
                </c:pt>
                <c:pt idx="550">
                  <c:v>302.98</c:v>
                </c:pt>
                <c:pt idx="551">
                  <c:v>197.285</c:v>
                </c:pt>
                <c:pt idx="552">
                  <c:v>150.953</c:v>
                </c:pt>
                <c:pt idx="553">
                  <c:v>142.77000000000001</c:v>
                </c:pt>
                <c:pt idx="554">
                  <c:v>142.03700000000001</c:v>
                </c:pt>
                <c:pt idx="555">
                  <c:v>3004.9760000000001</c:v>
                </c:pt>
                <c:pt idx="556">
                  <c:v>5684.24</c:v>
                </c:pt>
                <c:pt idx="557">
                  <c:v>3016.0230000000001</c:v>
                </c:pt>
                <c:pt idx="558">
                  <c:v>1841.4649999999999</c:v>
                </c:pt>
                <c:pt idx="559">
                  <c:v>1268.2280000000001</c:v>
                </c:pt>
                <c:pt idx="560">
                  <c:v>968.89800000000002</c:v>
                </c:pt>
                <c:pt idx="561">
                  <c:v>719.21100000000001</c:v>
                </c:pt>
                <c:pt idx="562">
                  <c:v>549.66600000000005</c:v>
                </c:pt>
                <c:pt idx="563">
                  <c:v>508.91199999999998</c:v>
                </c:pt>
                <c:pt idx="564">
                  <c:v>417.04700000000003</c:v>
                </c:pt>
                <c:pt idx="565">
                  <c:v>360.471</c:v>
                </c:pt>
                <c:pt idx="566">
                  <c:v>1003.437</c:v>
                </c:pt>
                <c:pt idx="567">
                  <c:v>1154.2809999999999</c:v>
                </c:pt>
                <c:pt idx="568">
                  <c:v>713.92600000000004</c:v>
                </c:pt>
                <c:pt idx="569">
                  <c:v>528.90200000000004</c:v>
                </c:pt>
                <c:pt idx="570">
                  <c:v>445.19099999999997</c:v>
                </c:pt>
                <c:pt idx="571">
                  <c:v>348.25299999999999</c:v>
                </c:pt>
                <c:pt idx="572">
                  <c:v>297.99</c:v>
                </c:pt>
                <c:pt idx="573">
                  <c:v>251.31899999999999</c:v>
                </c:pt>
                <c:pt idx="574">
                  <c:v>205.24</c:v>
                </c:pt>
                <c:pt idx="575">
                  <c:v>252.37299999999999</c:v>
                </c:pt>
                <c:pt idx="576">
                  <c:v>581.73800000000006</c:v>
                </c:pt>
                <c:pt idx="577">
                  <c:v>390.17</c:v>
                </c:pt>
                <c:pt idx="578">
                  <c:v>312.48599999999999</c:v>
                </c:pt>
                <c:pt idx="579">
                  <c:v>2110.165</c:v>
                </c:pt>
                <c:pt idx="580">
                  <c:v>6792.3739999999998</c:v>
                </c:pt>
                <c:pt idx="581">
                  <c:v>4207.482</c:v>
                </c:pt>
                <c:pt idx="582">
                  <c:v>2569.7629999999999</c:v>
                </c:pt>
                <c:pt idx="583">
                  <c:v>1879.421</c:v>
                </c:pt>
                <c:pt idx="584">
                  <c:v>1489.1020000000001</c:v>
                </c:pt>
                <c:pt idx="585">
                  <c:v>1614.934</c:v>
                </c:pt>
                <c:pt idx="586">
                  <c:v>1207.2719999999999</c:v>
                </c:pt>
                <c:pt idx="587">
                  <c:v>871.16600000000005</c:v>
                </c:pt>
                <c:pt idx="588">
                  <c:v>662.83799999999997</c:v>
                </c:pt>
                <c:pt idx="589">
                  <c:v>524.18799999999999</c:v>
                </c:pt>
                <c:pt idx="590">
                  <c:v>424.01799999999997</c:v>
                </c:pt>
                <c:pt idx="591">
                  <c:v>352.57900000000001</c:v>
                </c:pt>
                <c:pt idx="592">
                  <c:v>291.02300000000002</c:v>
                </c:pt>
                <c:pt idx="593">
                  <c:v>220.21100000000001</c:v>
                </c:pt>
                <c:pt idx="594">
                  <c:v>183.63800000000001</c:v>
                </c:pt>
                <c:pt idx="595">
                  <c:v>148.798</c:v>
                </c:pt>
                <c:pt idx="596">
                  <c:v>123.251</c:v>
                </c:pt>
                <c:pt idx="597">
                  <c:v>93.218000000000004</c:v>
                </c:pt>
                <c:pt idx="598">
                  <c:v>71.346999999999994</c:v>
                </c:pt>
                <c:pt idx="599">
                  <c:v>62.078000000000003</c:v>
                </c:pt>
                <c:pt idx="600">
                  <c:v>45.82</c:v>
                </c:pt>
                <c:pt idx="601">
                  <c:v>34.454000000000001</c:v>
                </c:pt>
                <c:pt idx="602">
                  <c:v>37.063000000000002</c:v>
                </c:pt>
                <c:pt idx="603">
                  <c:v>29.157</c:v>
                </c:pt>
                <c:pt idx="604">
                  <c:v>15.246</c:v>
                </c:pt>
                <c:pt idx="605">
                  <c:v>9.4700000000000006</c:v>
                </c:pt>
                <c:pt idx="606">
                  <c:v>6.9059999999999997</c:v>
                </c:pt>
                <c:pt idx="607">
                  <c:v>5.4820000000000002</c:v>
                </c:pt>
                <c:pt idx="608">
                  <c:v>15.702999999999999</c:v>
                </c:pt>
                <c:pt idx="609">
                  <c:v>15.212</c:v>
                </c:pt>
                <c:pt idx="610">
                  <c:v>8.4819999999999993</c:v>
                </c:pt>
                <c:pt idx="611">
                  <c:v>6.9569999999999999</c:v>
                </c:pt>
                <c:pt idx="612">
                  <c:v>6.6550000000000002</c:v>
                </c:pt>
                <c:pt idx="613">
                  <c:v>6.4660000000000002</c:v>
                </c:pt>
                <c:pt idx="614">
                  <c:v>6.7450000000000001</c:v>
                </c:pt>
                <c:pt idx="615">
                  <c:v>12.898999999999999</c:v>
                </c:pt>
                <c:pt idx="616">
                  <c:v>57.869</c:v>
                </c:pt>
                <c:pt idx="617">
                  <c:v>40.113</c:v>
                </c:pt>
                <c:pt idx="618">
                  <c:v>28.963000000000001</c:v>
                </c:pt>
                <c:pt idx="619">
                  <c:v>27.431999999999999</c:v>
                </c:pt>
                <c:pt idx="620">
                  <c:v>31.628</c:v>
                </c:pt>
                <c:pt idx="621">
                  <c:v>26.893999999999998</c:v>
                </c:pt>
                <c:pt idx="622">
                  <c:v>18.006</c:v>
                </c:pt>
                <c:pt idx="623">
                  <c:v>16.908000000000001</c:v>
                </c:pt>
                <c:pt idx="624">
                  <c:v>24.42</c:v>
                </c:pt>
                <c:pt idx="625">
                  <c:v>20.448</c:v>
                </c:pt>
                <c:pt idx="626">
                  <c:v>10.928000000000001</c:v>
                </c:pt>
                <c:pt idx="627">
                  <c:v>18.617999999999999</c:v>
                </c:pt>
                <c:pt idx="628">
                  <c:v>100.35299999999999</c:v>
                </c:pt>
                <c:pt idx="629">
                  <c:v>160.452</c:v>
                </c:pt>
                <c:pt idx="630">
                  <c:v>166.27600000000001</c:v>
                </c:pt>
                <c:pt idx="631">
                  <c:v>159.57900000000001</c:v>
                </c:pt>
                <c:pt idx="632">
                  <c:v>158.59800000000001</c:v>
                </c:pt>
                <c:pt idx="633">
                  <c:v>164.37100000000001</c:v>
                </c:pt>
                <c:pt idx="634">
                  <c:v>124.502</c:v>
                </c:pt>
                <c:pt idx="635">
                  <c:v>79.153000000000006</c:v>
                </c:pt>
                <c:pt idx="636">
                  <c:v>58.320999999999998</c:v>
                </c:pt>
                <c:pt idx="637">
                  <c:v>39.686</c:v>
                </c:pt>
                <c:pt idx="638">
                  <c:v>26.620999999999999</c:v>
                </c:pt>
                <c:pt idx="639">
                  <c:v>30.951000000000001</c:v>
                </c:pt>
                <c:pt idx="640">
                  <c:v>52.768000000000001</c:v>
                </c:pt>
                <c:pt idx="641">
                  <c:v>38.624000000000002</c:v>
                </c:pt>
                <c:pt idx="642">
                  <c:v>30.225000000000001</c:v>
                </c:pt>
                <c:pt idx="643">
                  <c:v>25.518999999999998</c:v>
                </c:pt>
                <c:pt idx="644">
                  <c:v>34.479999999999997</c:v>
                </c:pt>
                <c:pt idx="645">
                  <c:v>73.177000000000007</c:v>
                </c:pt>
                <c:pt idx="646">
                  <c:v>75.024000000000001</c:v>
                </c:pt>
                <c:pt idx="647">
                  <c:v>63.207000000000001</c:v>
                </c:pt>
                <c:pt idx="648">
                  <c:v>64.879000000000005</c:v>
                </c:pt>
                <c:pt idx="649">
                  <c:v>62.039000000000001</c:v>
                </c:pt>
                <c:pt idx="650">
                  <c:v>52.125</c:v>
                </c:pt>
                <c:pt idx="651">
                  <c:v>46.295000000000002</c:v>
                </c:pt>
                <c:pt idx="652">
                  <c:v>57.36</c:v>
                </c:pt>
                <c:pt idx="653">
                  <c:v>61.634</c:v>
                </c:pt>
                <c:pt idx="654">
                  <c:v>69.754999999999995</c:v>
                </c:pt>
                <c:pt idx="655">
                  <c:v>61.427</c:v>
                </c:pt>
                <c:pt idx="656">
                  <c:v>53.92</c:v>
                </c:pt>
                <c:pt idx="657">
                  <c:v>43.072000000000003</c:v>
                </c:pt>
                <c:pt idx="658">
                  <c:v>36.243000000000002</c:v>
                </c:pt>
                <c:pt idx="659">
                  <c:v>30.248000000000001</c:v>
                </c:pt>
                <c:pt idx="660">
                  <c:v>25.763000000000002</c:v>
                </c:pt>
                <c:pt idx="661">
                  <c:v>31.327000000000002</c:v>
                </c:pt>
                <c:pt idx="662">
                  <c:v>31.891999999999999</c:v>
                </c:pt>
                <c:pt idx="663">
                  <c:v>24.582000000000001</c:v>
                </c:pt>
                <c:pt idx="664">
                  <c:v>13.285</c:v>
                </c:pt>
                <c:pt idx="665">
                  <c:v>16.024999999999999</c:v>
                </c:pt>
                <c:pt idx="666">
                  <c:v>21.766999999999999</c:v>
                </c:pt>
                <c:pt idx="667">
                  <c:v>21.579000000000001</c:v>
                </c:pt>
                <c:pt idx="668">
                  <c:v>18.510000000000002</c:v>
                </c:pt>
                <c:pt idx="669">
                  <c:v>14.638999999999999</c:v>
                </c:pt>
                <c:pt idx="670">
                  <c:v>16.460999999999999</c:v>
                </c:pt>
                <c:pt idx="671">
                  <c:v>18.245999999999999</c:v>
                </c:pt>
                <c:pt idx="672">
                  <c:v>22.739000000000001</c:v>
                </c:pt>
                <c:pt idx="673">
                  <c:v>23.559000000000001</c:v>
                </c:pt>
                <c:pt idx="674">
                  <c:v>23.152000000000001</c:v>
                </c:pt>
                <c:pt idx="675">
                  <c:v>28.093</c:v>
                </c:pt>
                <c:pt idx="676">
                  <c:v>38.564999999999998</c:v>
                </c:pt>
                <c:pt idx="677">
                  <c:v>46.988</c:v>
                </c:pt>
                <c:pt idx="678">
                  <c:v>50.003</c:v>
                </c:pt>
                <c:pt idx="679">
                  <c:v>48.655000000000001</c:v>
                </c:pt>
                <c:pt idx="680">
                  <c:v>43.317999999999998</c:v>
                </c:pt>
                <c:pt idx="681">
                  <c:v>34.052999999999997</c:v>
                </c:pt>
                <c:pt idx="682">
                  <c:v>28.172000000000001</c:v>
                </c:pt>
                <c:pt idx="683">
                  <c:v>21.643999999999998</c:v>
                </c:pt>
                <c:pt idx="684">
                  <c:v>13.97</c:v>
                </c:pt>
                <c:pt idx="685">
                  <c:v>11.718999999999999</c:v>
                </c:pt>
                <c:pt idx="686">
                  <c:v>11.298</c:v>
                </c:pt>
                <c:pt idx="687">
                  <c:v>8.3940000000000001</c:v>
                </c:pt>
                <c:pt idx="688">
                  <c:v>8.109</c:v>
                </c:pt>
                <c:pt idx="689">
                  <c:v>7.3680000000000003</c:v>
                </c:pt>
                <c:pt idx="690">
                  <c:v>6.8520000000000003</c:v>
                </c:pt>
                <c:pt idx="691">
                  <c:v>6.8310000000000004</c:v>
                </c:pt>
                <c:pt idx="692">
                  <c:v>7.9669999999999996</c:v>
                </c:pt>
                <c:pt idx="693">
                  <c:v>7.3109999999999999</c:v>
                </c:pt>
                <c:pt idx="694">
                  <c:v>6.5579999999999998</c:v>
                </c:pt>
                <c:pt idx="695">
                  <c:v>6.298</c:v>
                </c:pt>
                <c:pt idx="696">
                  <c:v>6.2469999999999999</c:v>
                </c:pt>
                <c:pt idx="697">
                  <c:v>7.1559999999999997</c:v>
                </c:pt>
                <c:pt idx="698">
                  <c:v>6.8639999999999999</c:v>
                </c:pt>
                <c:pt idx="699">
                  <c:v>7.0250000000000004</c:v>
                </c:pt>
                <c:pt idx="700">
                  <c:v>8.1300000000000008</c:v>
                </c:pt>
                <c:pt idx="701">
                  <c:v>12.914999999999999</c:v>
                </c:pt>
                <c:pt idx="702">
                  <c:v>17.056999999999999</c:v>
                </c:pt>
                <c:pt idx="703">
                  <c:v>17.341000000000001</c:v>
                </c:pt>
                <c:pt idx="704">
                  <c:v>18.114000000000001</c:v>
                </c:pt>
                <c:pt idx="705">
                  <c:v>32.130000000000003</c:v>
                </c:pt>
                <c:pt idx="706">
                  <c:v>28.946000000000002</c:v>
                </c:pt>
                <c:pt idx="707">
                  <c:v>27.835999999999999</c:v>
                </c:pt>
                <c:pt idx="708">
                  <c:v>25.713000000000001</c:v>
                </c:pt>
                <c:pt idx="709">
                  <c:v>22.396000000000001</c:v>
                </c:pt>
                <c:pt idx="710">
                  <c:v>22.919</c:v>
                </c:pt>
                <c:pt idx="711">
                  <c:v>19.943999999999999</c:v>
                </c:pt>
                <c:pt idx="712">
                  <c:v>15.465</c:v>
                </c:pt>
                <c:pt idx="713">
                  <c:v>12.66</c:v>
                </c:pt>
                <c:pt idx="714">
                  <c:v>11.69</c:v>
                </c:pt>
                <c:pt idx="715">
                  <c:v>11.345000000000001</c:v>
                </c:pt>
                <c:pt idx="716">
                  <c:v>10.352</c:v>
                </c:pt>
                <c:pt idx="717">
                  <c:v>10.065</c:v>
                </c:pt>
                <c:pt idx="718">
                  <c:v>8.5980000000000008</c:v>
                </c:pt>
                <c:pt idx="719">
                  <c:v>7.6779999999999999</c:v>
                </c:pt>
                <c:pt idx="720">
                  <c:v>10.327999999999999</c:v>
                </c:pt>
                <c:pt idx="721">
                  <c:v>11.954000000000001</c:v>
                </c:pt>
                <c:pt idx="722">
                  <c:v>10.657</c:v>
                </c:pt>
                <c:pt idx="723">
                  <c:v>10.657</c:v>
                </c:pt>
                <c:pt idx="724">
                  <c:v>10.952</c:v>
                </c:pt>
                <c:pt idx="725">
                  <c:v>13.526</c:v>
                </c:pt>
                <c:pt idx="726">
                  <c:v>169.79300000000001</c:v>
                </c:pt>
                <c:pt idx="727">
                  <c:v>642.80200000000002</c:v>
                </c:pt>
                <c:pt idx="728">
                  <c:v>1261.923</c:v>
                </c:pt>
                <c:pt idx="729">
                  <c:v>1042.6869999999999</c:v>
                </c:pt>
                <c:pt idx="730">
                  <c:v>768.40200000000004</c:v>
                </c:pt>
                <c:pt idx="731">
                  <c:v>602.22699999999998</c:v>
                </c:pt>
                <c:pt idx="732">
                  <c:v>531.01499999999999</c:v>
                </c:pt>
                <c:pt idx="733">
                  <c:v>465.05900000000003</c:v>
                </c:pt>
                <c:pt idx="734">
                  <c:v>409.32600000000002</c:v>
                </c:pt>
                <c:pt idx="735">
                  <c:v>359.786</c:v>
                </c:pt>
                <c:pt idx="736">
                  <c:v>340.66</c:v>
                </c:pt>
                <c:pt idx="737">
                  <c:v>7344.0460000000003</c:v>
                </c:pt>
                <c:pt idx="738">
                  <c:v>7848.3109999999997</c:v>
                </c:pt>
                <c:pt idx="739">
                  <c:v>5414.7380000000003</c:v>
                </c:pt>
                <c:pt idx="740">
                  <c:v>3323.502</c:v>
                </c:pt>
                <c:pt idx="741">
                  <c:v>2447.991</c:v>
                </c:pt>
                <c:pt idx="742">
                  <c:v>1928.038</c:v>
                </c:pt>
                <c:pt idx="743">
                  <c:v>1555.7819999999999</c:v>
                </c:pt>
                <c:pt idx="744">
                  <c:v>1278.5119999999999</c:v>
                </c:pt>
                <c:pt idx="745">
                  <c:v>1069.4590000000001</c:v>
                </c:pt>
                <c:pt idx="746">
                  <c:v>921.61500000000001</c:v>
                </c:pt>
                <c:pt idx="747">
                  <c:v>782.49300000000005</c:v>
                </c:pt>
                <c:pt idx="748">
                  <c:v>678.92700000000002</c:v>
                </c:pt>
                <c:pt idx="749">
                  <c:v>603.553</c:v>
                </c:pt>
                <c:pt idx="750">
                  <c:v>544.70600000000002</c:v>
                </c:pt>
                <c:pt idx="751">
                  <c:v>495.60599999999999</c:v>
                </c:pt>
                <c:pt idx="752">
                  <c:v>459.416</c:v>
                </c:pt>
                <c:pt idx="753">
                  <c:v>434.69499999999999</c:v>
                </c:pt>
                <c:pt idx="754">
                  <c:v>406.45299999999997</c:v>
                </c:pt>
                <c:pt idx="755">
                  <c:v>386.005</c:v>
                </c:pt>
                <c:pt idx="756">
                  <c:v>374.33199999999999</c:v>
                </c:pt>
                <c:pt idx="757">
                  <c:v>348.74200000000002</c:v>
                </c:pt>
                <c:pt idx="758">
                  <c:v>327.11700000000002</c:v>
                </c:pt>
                <c:pt idx="759">
                  <c:v>305.02199999999999</c:v>
                </c:pt>
                <c:pt idx="760">
                  <c:v>277.839</c:v>
                </c:pt>
                <c:pt idx="761">
                  <c:v>260.98</c:v>
                </c:pt>
                <c:pt idx="762">
                  <c:v>244.858</c:v>
                </c:pt>
                <c:pt idx="763">
                  <c:v>221.68899999999999</c:v>
                </c:pt>
                <c:pt idx="764">
                  <c:v>210.43799999999999</c:v>
                </c:pt>
                <c:pt idx="765">
                  <c:v>221.88499999999999</c:v>
                </c:pt>
                <c:pt idx="766">
                  <c:v>225.584</c:v>
                </c:pt>
                <c:pt idx="767">
                  <c:v>224.49199999999999</c:v>
                </c:pt>
                <c:pt idx="768">
                  <c:v>846.33199999999999</c:v>
                </c:pt>
                <c:pt idx="769">
                  <c:v>1857.346</c:v>
                </c:pt>
                <c:pt idx="770">
                  <c:v>1277.432</c:v>
                </c:pt>
                <c:pt idx="771">
                  <c:v>922.58600000000001</c:v>
                </c:pt>
                <c:pt idx="772">
                  <c:v>701.25900000000001</c:v>
                </c:pt>
                <c:pt idx="773">
                  <c:v>564.19200000000001</c:v>
                </c:pt>
                <c:pt idx="774">
                  <c:v>497.483</c:v>
                </c:pt>
                <c:pt idx="775">
                  <c:v>442.84899999999999</c:v>
                </c:pt>
                <c:pt idx="776">
                  <c:v>406.46899999999999</c:v>
                </c:pt>
                <c:pt idx="777">
                  <c:v>376.61500000000001</c:v>
                </c:pt>
                <c:pt idx="778">
                  <c:v>349.80599999999998</c:v>
                </c:pt>
                <c:pt idx="779">
                  <c:v>318.55900000000003</c:v>
                </c:pt>
                <c:pt idx="780">
                  <c:v>295.83999999999997</c:v>
                </c:pt>
                <c:pt idx="781">
                  <c:v>269.00599999999997</c:v>
                </c:pt>
                <c:pt idx="782">
                  <c:v>249.768</c:v>
                </c:pt>
                <c:pt idx="783">
                  <c:v>232.69300000000001</c:v>
                </c:pt>
                <c:pt idx="784">
                  <c:v>219.423</c:v>
                </c:pt>
                <c:pt idx="785">
                  <c:v>239.74700000000001</c:v>
                </c:pt>
                <c:pt idx="786">
                  <c:v>380.03399999999999</c:v>
                </c:pt>
                <c:pt idx="787">
                  <c:v>33038.701999999997</c:v>
                </c:pt>
                <c:pt idx="788">
                  <c:v>46605.476000000002</c:v>
                </c:pt>
                <c:pt idx="789">
                  <c:v>18045.34</c:v>
                </c:pt>
                <c:pt idx="790">
                  <c:v>9942.5789999999997</c:v>
                </c:pt>
                <c:pt idx="791">
                  <c:v>6853.5919999999996</c:v>
                </c:pt>
                <c:pt idx="792">
                  <c:v>5211.8649999999998</c:v>
                </c:pt>
                <c:pt idx="793">
                  <c:v>3972.6019999999999</c:v>
                </c:pt>
                <c:pt idx="794">
                  <c:v>3183.288</c:v>
                </c:pt>
                <c:pt idx="795">
                  <c:v>2736.3620000000001</c:v>
                </c:pt>
                <c:pt idx="796">
                  <c:v>2440.8440000000001</c:v>
                </c:pt>
                <c:pt idx="797">
                  <c:v>5525.7439999999997</c:v>
                </c:pt>
                <c:pt idx="798">
                  <c:v>5739.7929999999997</c:v>
                </c:pt>
                <c:pt idx="799">
                  <c:v>4326.8609999999999</c:v>
                </c:pt>
                <c:pt idx="800">
                  <c:v>3341.1729999999998</c:v>
                </c:pt>
                <c:pt idx="801">
                  <c:v>2735.2750000000001</c:v>
                </c:pt>
                <c:pt idx="802">
                  <c:v>2301.7860000000001</c:v>
                </c:pt>
                <c:pt idx="803">
                  <c:v>2132.6</c:v>
                </c:pt>
                <c:pt idx="804">
                  <c:v>3380.4989999999998</c:v>
                </c:pt>
                <c:pt idx="805">
                  <c:v>4885.5169999999998</c:v>
                </c:pt>
                <c:pt idx="806">
                  <c:v>3720.1819999999998</c:v>
                </c:pt>
                <c:pt idx="807">
                  <c:v>3046.6529999999998</c:v>
                </c:pt>
                <c:pt idx="808">
                  <c:v>3284.1590000000001</c:v>
                </c:pt>
                <c:pt idx="809">
                  <c:v>12338.69</c:v>
                </c:pt>
                <c:pt idx="810">
                  <c:v>21961.455000000002</c:v>
                </c:pt>
                <c:pt idx="811">
                  <c:v>18268.170999999998</c:v>
                </c:pt>
                <c:pt idx="812">
                  <c:v>31432.481</c:v>
                </c:pt>
                <c:pt idx="813">
                  <c:v>41998.855000000003</c:v>
                </c:pt>
                <c:pt idx="814">
                  <c:v>22166.712</c:v>
                </c:pt>
                <c:pt idx="815">
                  <c:v>18335.257000000001</c:v>
                </c:pt>
                <c:pt idx="816">
                  <c:v>15611.947</c:v>
                </c:pt>
                <c:pt idx="817">
                  <c:v>11320.526</c:v>
                </c:pt>
                <c:pt idx="818">
                  <c:v>8310.5409999999993</c:v>
                </c:pt>
                <c:pt idx="819">
                  <c:v>6606.4589999999998</c:v>
                </c:pt>
                <c:pt idx="820">
                  <c:v>5461.9430000000002</c:v>
                </c:pt>
                <c:pt idx="821">
                  <c:v>4420.1189999999997</c:v>
                </c:pt>
                <c:pt idx="822">
                  <c:v>3594.502</c:v>
                </c:pt>
                <c:pt idx="823">
                  <c:v>3150.6089999999999</c:v>
                </c:pt>
                <c:pt idx="824">
                  <c:v>3424.91</c:v>
                </c:pt>
                <c:pt idx="825">
                  <c:v>3347.9659999999999</c:v>
                </c:pt>
                <c:pt idx="826">
                  <c:v>3008.8690000000001</c:v>
                </c:pt>
                <c:pt idx="827">
                  <c:v>11182.599</c:v>
                </c:pt>
                <c:pt idx="828">
                  <c:v>22975.345000000001</c:v>
                </c:pt>
                <c:pt idx="829">
                  <c:v>13675.179</c:v>
                </c:pt>
                <c:pt idx="830">
                  <c:v>8337.7960000000003</c:v>
                </c:pt>
                <c:pt idx="831">
                  <c:v>6083.5119999999997</c:v>
                </c:pt>
                <c:pt idx="832">
                  <c:v>4688.8540000000003</c:v>
                </c:pt>
                <c:pt idx="833">
                  <c:v>3709.6610000000001</c:v>
                </c:pt>
                <c:pt idx="834">
                  <c:v>3082.71</c:v>
                </c:pt>
                <c:pt idx="835">
                  <c:v>2672.2930000000001</c:v>
                </c:pt>
                <c:pt idx="836">
                  <c:v>2324.9499999999998</c:v>
                </c:pt>
                <c:pt idx="837">
                  <c:v>2084.3310000000001</c:v>
                </c:pt>
                <c:pt idx="838">
                  <c:v>1904.4960000000001</c:v>
                </c:pt>
                <c:pt idx="839">
                  <c:v>1706.425</c:v>
                </c:pt>
                <c:pt idx="840">
                  <c:v>1566.3520000000001</c:v>
                </c:pt>
                <c:pt idx="841">
                  <c:v>1486.2180000000001</c:v>
                </c:pt>
                <c:pt idx="842">
                  <c:v>1468.932</c:v>
                </c:pt>
                <c:pt idx="843">
                  <c:v>1448.36</c:v>
                </c:pt>
                <c:pt idx="844">
                  <c:v>1345.288</c:v>
                </c:pt>
                <c:pt idx="845">
                  <c:v>1235.914</c:v>
                </c:pt>
                <c:pt idx="846">
                  <c:v>1212.7750000000001</c:v>
                </c:pt>
                <c:pt idx="847">
                  <c:v>1649.5630000000001</c:v>
                </c:pt>
                <c:pt idx="848">
                  <c:v>2037.106</c:v>
                </c:pt>
                <c:pt idx="849">
                  <c:v>1738.1849999999999</c:v>
                </c:pt>
                <c:pt idx="850">
                  <c:v>1489.0409999999999</c:v>
                </c:pt>
                <c:pt idx="851">
                  <c:v>1322.1420000000001</c:v>
                </c:pt>
                <c:pt idx="852">
                  <c:v>1178.597</c:v>
                </c:pt>
                <c:pt idx="853">
                  <c:v>1080.3420000000001</c:v>
                </c:pt>
                <c:pt idx="854">
                  <c:v>1239.239</c:v>
                </c:pt>
                <c:pt idx="855">
                  <c:v>1659.213</c:v>
                </c:pt>
                <c:pt idx="856">
                  <c:v>1409.3789999999999</c:v>
                </c:pt>
                <c:pt idx="857">
                  <c:v>1257.0920000000001</c:v>
                </c:pt>
                <c:pt idx="858">
                  <c:v>1149.675</c:v>
                </c:pt>
                <c:pt idx="859">
                  <c:v>954.38099999999997</c:v>
                </c:pt>
                <c:pt idx="860">
                  <c:v>778.61400000000003</c:v>
                </c:pt>
                <c:pt idx="861">
                  <c:v>672.26800000000003</c:v>
                </c:pt>
                <c:pt idx="862">
                  <c:v>618.15</c:v>
                </c:pt>
                <c:pt idx="863">
                  <c:v>566.47799999999995</c:v>
                </c:pt>
                <c:pt idx="864">
                  <c:v>562.57299999999998</c:v>
                </c:pt>
                <c:pt idx="865">
                  <c:v>545.97900000000004</c:v>
                </c:pt>
                <c:pt idx="866">
                  <c:v>557.87699999999995</c:v>
                </c:pt>
                <c:pt idx="867">
                  <c:v>615.09100000000001</c:v>
                </c:pt>
                <c:pt idx="868">
                  <c:v>603.12699999999995</c:v>
                </c:pt>
                <c:pt idx="869">
                  <c:v>574.70600000000002</c:v>
                </c:pt>
                <c:pt idx="870">
                  <c:v>571.76</c:v>
                </c:pt>
                <c:pt idx="871">
                  <c:v>573.04999999999995</c:v>
                </c:pt>
                <c:pt idx="872">
                  <c:v>524.58000000000004</c:v>
                </c:pt>
                <c:pt idx="873">
                  <c:v>456.464</c:v>
                </c:pt>
                <c:pt idx="874">
                  <c:v>394.36599999999999</c:v>
                </c:pt>
                <c:pt idx="875">
                  <c:v>342.84699999999998</c:v>
                </c:pt>
                <c:pt idx="876">
                  <c:v>307.685</c:v>
                </c:pt>
                <c:pt idx="877">
                  <c:v>284.666</c:v>
                </c:pt>
                <c:pt idx="878">
                  <c:v>249.71100000000001</c:v>
                </c:pt>
                <c:pt idx="879">
                  <c:v>207.82499999999999</c:v>
                </c:pt>
                <c:pt idx="880">
                  <c:v>190.29599999999999</c:v>
                </c:pt>
                <c:pt idx="881">
                  <c:v>174.27</c:v>
                </c:pt>
                <c:pt idx="882">
                  <c:v>148.86000000000001</c:v>
                </c:pt>
                <c:pt idx="883">
                  <c:v>137.07400000000001</c:v>
                </c:pt>
                <c:pt idx="884">
                  <c:v>144.434</c:v>
                </c:pt>
                <c:pt idx="885">
                  <c:v>138.34800000000001</c:v>
                </c:pt>
                <c:pt idx="886">
                  <c:v>133.33699999999999</c:v>
                </c:pt>
                <c:pt idx="887">
                  <c:v>104.608</c:v>
                </c:pt>
                <c:pt idx="888">
                  <c:v>94.43</c:v>
                </c:pt>
                <c:pt idx="889">
                  <c:v>94.495999999999995</c:v>
                </c:pt>
                <c:pt idx="890">
                  <c:v>106.346</c:v>
                </c:pt>
                <c:pt idx="891">
                  <c:v>138.73400000000001</c:v>
                </c:pt>
                <c:pt idx="892">
                  <c:v>168.11699999999999</c:v>
                </c:pt>
                <c:pt idx="893">
                  <c:v>143.542</c:v>
                </c:pt>
                <c:pt idx="894">
                  <c:v>111.765</c:v>
                </c:pt>
                <c:pt idx="895">
                  <c:v>553.23699999999997</c:v>
                </c:pt>
                <c:pt idx="896">
                  <c:v>530.13099999999997</c:v>
                </c:pt>
                <c:pt idx="897">
                  <c:v>400.51</c:v>
                </c:pt>
                <c:pt idx="898">
                  <c:v>331.07799999999997</c:v>
                </c:pt>
                <c:pt idx="899">
                  <c:v>269.75799999999998</c:v>
                </c:pt>
                <c:pt idx="900">
                  <c:v>218.07499999999999</c:v>
                </c:pt>
                <c:pt idx="901">
                  <c:v>188.47200000000001</c:v>
                </c:pt>
                <c:pt idx="902">
                  <c:v>151.41200000000001</c:v>
                </c:pt>
                <c:pt idx="903">
                  <c:v>123.63800000000001</c:v>
                </c:pt>
                <c:pt idx="904">
                  <c:v>116.559</c:v>
                </c:pt>
                <c:pt idx="905">
                  <c:v>123.634</c:v>
                </c:pt>
                <c:pt idx="906">
                  <c:v>106.607</c:v>
                </c:pt>
                <c:pt idx="907">
                  <c:v>130.07900000000001</c:v>
                </c:pt>
                <c:pt idx="908">
                  <c:v>191.935</c:v>
                </c:pt>
                <c:pt idx="909">
                  <c:v>227.62200000000001</c:v>
                </c:pt>
                <c:pt idx="910">
                  <c:v>306.786</c:v>
                </c:pt>
                <c:pt idx="911">
                  <c:v>273.65600000000001</c:v>
                </c:pt>
                <c:pt idx="912">
                  <c:v>228.465</c:v>
                </c:pt>
                <c:pt idx="913">
                  <c:v>183.98500000000001</c:v>
                </c:pt>
                <c:pt idx="914">
                  <c:v>137.13</c:v>
                </c:pt>
                <c:pt idx="915">
                  <c:v>91.772999999999996</c:v>
                </c:pt>
                <c:pt idx="916">
                  <c:v>59.988999999999997</c:v>
                </c:pt>
                <c:pt idx="917">
                  <c:v>47.655000000000001</c:v>
                </c:pt>
                <c:pt idx="918">
                  <c:v>2454.6289999999999</c:v>
                </c:pt>
                <c:pt idx="919">
                  <c:v>2405.0949999999998</c:v>
                </c:pt>
                <c:pt idx="920">
                  <c:v>1566.2670000000001</c:v>
                </c:pt>
                <c:pt idx="921">
                  <c:v>951.42899999999997</c:v>
                </c:pt>
                <c:pt idx="922">
                  <c:v>610.61599999999999</c:v>
                </c:pt>
                <c:pt idx="923">
                  <c:v>435.51400000000001</c:v>
                </c:pt>
                <c:pt idx="924">
                  <c:v>328.2</c:v>
                </c:pt>
                <c:pt idx="925">
                  <c:v>262.56700000000001</c:v>
                </c:pt>
                <c:pt idx="926">
                  <c:v>207.619</c:v>
                </c:pt>
                <c:pt idx="927">
                  <c:v>156.346</c:v>
                </c:pt>
                <c:pt idx="928">
                  <c:v>131.01599999999999</c:v>
                </c:pt>
                <c:pt idx="929">
                  <c:v>169.41</c:v>
                </c:pt>
                <c:pt idx="930">
                  <c:v>461.42500000000001</c:v>
                </c:pt>
                <c:pt idx="931">
                  <c:v>573.36300000000006</c:v>
                </c:pt>
                <c:pt idx="932">
                  <c:v>573.62</c:v>
                </c:pt>
                <c:pt idx="933">
                  <c:v>571.16499999999996</c:v>
                </c:pt>
                <c:pt idx="934">
                  <c:v>606.23900000000003</c:v>
                </c:pt>
                <c:pt idx="935">
                  <c:v>778.47299999999996</c:v>
                </c:pt>
                <c:pt idx="936">
                  <c:v>611.11199999999997</c:v>
                </c:pt>
                <c:pt idx="937">
                  <c:v>903.22299999999996</c:v>
                </c:pt>
                <c:pt idx="938">
                  <c:v>1295.963</c:v>
                </c:pt>
                <c:pt idx="939">
                  <c:v>676.59199999999998</c:v>
                </c:pt>
                <c:pt idx="940">
                  <c:v>447.15499999999997</c:v>
                </c:pt>
                <c:pt idx="941">
                  <c:v>546.54</c:v>
                </c:pt>
                <c:pt idx="942">
                  <c:v>662.56200000000001</c:v>
                </c:pt>
                <c:pt idx="943">
                  <c:v>565.822</c:v>
                </c:pt>
                <c:pt idx="944">
                  <c:v>423.88600000000002</c:v>
                </c:pt>
                <c:pt idx="945">
                  <c:v>325.80399999999997</c:v>
                </c:pt>
                <c:pt idx="946">
                  <c:v>265.56299999999999</c:v>
                </c:pt>
                <c:pt idx="947">
                  <c:v>210.244</c:v>
                </c:pt>
                <c:pt idx="948">
                  <c:v>166.535</c:v>
                </c:pt>
                <c:pt idx="949">
                  <c:v>155.23099999999999</c:v>
                </c:pt>
                <c:pt idx="950">
                  <c:v>169.44800000000001</c:v>
                </c:pt>
                <c:pt idx="951">
                  <c:v>159.20599999999999</c:v>
                </c:pt>
                <c:pt idx="952">
                  <c:v>145.91999999999999</c:v>
                </c:pt>
                <c:pt idx="953">
                  <c:v>120.971</c:v>
                </c:pt>
                <c:pt idx="954">
                  <c:v>70.822999999999993</c:v>
                </c:pt>
                <c:pt idx="955">
                  <c:v>49.527000000000001</c:v>
                </c:pt>
                <c:pt idx="956">
                  <c:v>44.56</c:v>
                </c:pt>
                <c:pt idx="957">
                  <c:v>35.341000000000001</c:v>
                </c:pt>
                <c:pt idx="958">
                  <c:v>50.518999999999998</c:v>
                </c:pt>
                <c:pt idx="959">
                  <c:v>81.533000000000001</c:v>
                </c:pt>
                <c:pt idx="960">
                  <c:v>71.817999999999998</c:v>
                </c:pt>
                <c:pt idx="961">
                  <c:v>70.171000000000006</c:v>
                </c:pt>
                <c:pt idx="962">
                  <c:v>99.16</c:v>
                </c:pt>
                <c:pt idx="963">
                  <c:v>139.08600000000001</c:v>
                </c:pt>
                <c:pt idx="964">
                  <c:v>172.42400000000001</c:v>
                </c:pt>
                <c:pt idx="965">
                  <c:v>172.32300000000001</c:v>
                </c:pt>
                <c:pt idx="966">
                  <c:v>198.83199999999999</c:v>
                </c:pt>
                <c:pt idx="967">
                  <c:v>212.495</c:v>
                </c:pt>
                <c:pt idx="968">
                  <c:v>239.09299999999999</c:v>
                </c:pt>
                <c:pt idx="969">
                  <c:v>213.60599999999999</c:v>
                </c:pt>
                <c:pt idx="970">
                  <c:v>188.03200000000001</c:v>
                </c:pt>
                <c:pt idx="971">
                  <c:v>159.15799999999999</c:v>
                </c:pt>
                <c:pt idx="972">
                  <c:v>153.96899999999999</c:v>
                </c:pt>
                <c:pt idx="973">
                  <c:v>158.227</c:v>
                </c:pt>
                <c:pt idx="974">
                  <c:v>135.79300000000001</c:v>
                </c:pt>
                <c:pt idx="975">
                  <c:v>145.39400000000001</c:v>
                </c:pt>
                <c:pt idx="976">
                  <c:v>185.905</c:v>
                </c:pt>
                <c:pt idx="977">
                  <c:v>162.69900000000001</c:v>
                </c:pt>
                <c:pt idx="978">
                  <c:v>121.71</c:v>
                </c:pt>
                <c:pt idx="979">
                  <c:v>115.489</c:v>
                </c:pt>
                <c:pt idx="980">
                  <c:v>102.614</c:v>
                </c:pt>
                <c:pt idx="981">
                  <c:v>80.353999999999999</c:v>
                </c:pt>
                <c:pt idx="982">
                  <c:v>60.679000000000002</c:v>
                </c:pt>
                <c:pt idx="983">
                  <c:v>48.832999999999998</c:v>
                </c:pt>
                <c:pt idx="984">
                  <c:v>73.046999999999997</c:v>
                </c:pt>
                <c:pt idx="985">
                  <c:v>83.063999999999993</c:v>
                </c:pt>
                <c:pt idx="986">
                  <c:v>47.981000000000002</c:v>
                </c:pt>
                <c:pt idx="987">
                  <c:v>70.575999999999993</c:v>
                </c:pt>
                <c:pt idx="988">
                  <c:v>83.01</c:v>
                </c:pt>
                <c:pt idx="989">
                  <c:v>117.96599999999999</c:v>
                </c:pt>
                <c:pt idx="990">
                  <c:v>585.34100000000001</c:v>
                </c:pt>
                <c:pt idx="991">
                  <c:v>667.50699999999995</c:v>
                </c:pt>
                <c:pt idx="992">
                  <c:v>489.56299999999999</c:v>
                </c:pt>
                <c:pt idx="993">
                  <c:v>8724.0120000000006</c:v>
                </c:pt>
                <c:pt idx="994">
                  <c:v>27570.835999999999</c:v>
                </c:pt>
                <c:pt idx="995">
                  <c:v>11417.326999999999</c:v>
                </c:pt>
                <c:pt idx="996">
                  <c:v>9078.6460000000006</c:v>
                </c:pt>
                <c:pt idx="997">
                  <c:v>10191.277</c:v>
                </c:pt>
                <c:pt idx="998">
                  <c:v>6066.5349999999999</c:v>
                </c:pt>
                <c:pt idx="999">
                  <c:v>5220.0069999999996</c:v>
                </c:pt>
                <c:pt idx="1000">
                  <c:v>5552.2730000000001</c:v>
                </c:pt>
                <c:pt idx="1001">
                  <c:v>4731.8530000000001</c:v>
                </c:pt>
                <c:pt idx="1002">
                  <c:v>3824.9470000000001</c:v>
                </c:pt>
                <c:pt idx="1003">
                  <c:v>2889.2649999999999</c:v>
                </c:pt>
                <c:pt idx="1004">
                  <c:v>2542.123</c:v>
                </c:pt>
                <c:pt idx="1005">
                  <c:v>14535.71</c:v>
                </c:pt>
                <c:pt idx="1006">
                  <c:v>38260.911999999997</c:v>
                </c:pt>
                <c:pt idx="1007">
                  <c:v>18803.585999999999</c:v>
                </c:pt>
                <c:pt idx="1008">
                  <c:v>9853.5069999999996</c:v>
                </c:pt>
                <c:pt idx="1009">
                  <c:v>6665.4269999999997</c:v>
                </c:pt>
                <c:pt idx="1010">
                  <c:v>5023.1120000000001</c:v>
                </c:pt>
                <c:pt idx="1011">
                  <c:v>3871.51</c:v>
                </c:pt>
                <c:pt idx="1012">
                  <c:v>3173.154</c:v>
                </c:pt>
                <c:pt idx="1013">
                  <c:v>2727.1019999999999</c:v>
                </c:pt>
                <c:pt idx="1014">
                  <c:v>2349.4630000000002</c:v>
                </c:pt>
                <c:pt idx="1015">
                  <c:v>2068.4450000000002</c:v>
                </c:pt>
                <c:pt idx="1016">
                  <c:v>1847.433</c:v>
                </c:pt>
                <c:pt idx="1017">
                  <c:v>1678.789</c:v>
                </c:pt>
                <c:pt idx="1018">
                  <c:v>1530.7360000000001</c:v>
                </c:pt>
                <c:pt idx="1019">
                  <c:v>1397.6320000000001</c:v>
                </c:pt>
                <c:pt idx="1020">
                  <c:v>1255.269</c:v>
                </c:pt>
                <c:pt idx="1021">
                  <c:v>1142.8910000000001</c:v>
                </c:pt>
                <c:pt idx="1022">
                  <c:v>1030.665</c:v>
                </c:pt>
                <c:pt idx="1023">
                  <c:v>946.37</c:v>
                </c:pt>
                <c:pt idx="1024">
                  <c:v>855.12900000000002</c:v>
                </c:pt>
                <c:pt idx="1025">
                  <c:v>786.40899999999999</c:v>
                </c:pt>
                <c:pt idx="1026">
                  <c:v>731.11300000000006</c:v>
                </c:pt>
                <c:pt idx="1027">
                  <c:v>685.43</c:v>
                </c:pt>
                <c:pt idx="1028">
                  <c:v>649.80899999999997</c:v>
                </c:pt>
                <c:pt idx="1029">
                  <c:v>611.327</c:v>
                </c:pt>
                <c:pt idx="1030">
                  <c:v>587.84400000000005</c:v>
                </c:pt>
                <c:pt idx="1031">
                  <c:v>584.42200000000003</c:v>
                </c:pt>
                <c:pt idx="1032">
                  <c:v>599.17899999999997</c:v>
                </c:pt>
                <c:pt idx="1033">
                  <c:v>878.83199999999999</c:v>
                </c:pt>
                <c:pt idx="1034">
                  <c:v>1296.241</c:v>
                </c:pt>
                <c:pt idx="1035">
                  <c:v>1214.905</c:v>
                </c:pt>
                <c:pt idx="1036">
                  <c:v>1094.0889999999999</c:v>
                </c:pt>
                <c:pt idx="1037">
                  <c:v>974.21900000000005</c:v>
                </c:pt>
                <c:pt idx="1038">
                  <c:v>901.16899999999998</c:v>
                </c:pt>
                <c:pt idx="1039">
                  <c:v>796.44299999999998</c:v>
                </c:pt>
                <c:pt idx="1040">
                  <c:v>710.47500000000002</c:v>
                </c:pt>
                <c:pt idx="1041">
                  <c:v>650.02099999999996</c:v>
                </c:pt>
                <c:pt idx="1042">
                  <c:v>609.16899999999998</c:v>
                </c:pt>
                <c:pt idx="1043">
                  <c:v>564.40599999999995</c:v>
                </c:pt>
                <c:pt idx="1044">
                  <c:v>534.00199999999995</c:v>
                </c:pt>
                <c:pt idx="1045">
                  <c:v>518.10900000000004</c:v>
                </c:pt>
                <c:pt idx="1046">
                  <c:v>501.99700000000001</c:v>
                </c:pt>
                <c:pt idx="1047">
                  <c:v>479.54700000000003</c:v>
                </c:pt>
                <c:pt idx="1048">
                  <c:v>456.68799999999999</c:v>
                </c:pt>
                <c:pt idx="1049">
                  <c:v>443.52199999999999</c:v>
                </c:pt>
                <c:pt idx="1050">
                  <c:v>424.53</c:v>
                </c:pt>
                <c:pt idx="1051">
                  <c:v>401.34</c:v>
                </c:pt>
                <c:pt idx="1052">
                  <c:v>386.80799999999999</c:v>
                </c:pt>
                <c:pt idx="1053">
                  <c:v>383.536</c:v>
                </c:pt>
                <c:pt idx="1054">
                  <c:v>385.81099999999998</c:v>
                </c:pt>
                <c:pt idx="1055">
                  <c:v>391.25599999999997</c:v>
                </c:pt>
                <c:pt idx="1056">
                  <c:v>387.83600000000001</c:v>
                </c:pt>
                <c:pt idx="1057">
                  <c:v>373.101</c:v>
                </c:pt>
                <c:pt idx="1058">
                  <c:v>365.88099999999997</c:v>
                </c:pt>
                <c:pt idx="1059">
                  <c:v>384.08600000000001</c:v>
                </c:pt>
                <c:pt idx="1060">
                  <c:v>413.21499999999997</c:v>
                </c:pt>
                <c:pt idx="1061">
                  <c:v>394.02100000000002</c:v>
                </c:pt>
                <c:pt idx="1062">
                  <c:v>375.928</c:v>
                </c:pt>
                <c:pt idx="1063">
                  <c:v>371.18099999999998</c:v>
                </c:pt>
                <c:pt idx="1064">
                  <c:v>373.03500000000003</c:v>
                </c:pt>
                <c:pt idx="1065">
                  <c:v>371.42399999999998</c:v>
                </c:pt>
                <c:pt idx="1066">
                  <c:v>359.96</c:v>
                </c:pt>
                <c:pt idx="1067">
                  <c:v>389.26100000000002</c:v>
                </c:pt>
                <c:pt idx="1068">
                  <c:v>386.35</c:v>
                </c:pt>
                <c:pt idx="1069">
                  <c:v>366.6</c:v>
                </c:pt>
                <c:pt idx="1070">
                  <c:v>353.74700000000001</c:v>
                </c:pt>
                <c:pt idx="1071">
                  <c:v>335.85399999999998</c:v>
                </c:pt>
                <c:pt idx="1072">
                  <c:v>328.31400000000002</c:v>
                </c:pt>
                <c:pt idx="1073">
                  <c:v>313.75200000000001</c:v>
                </c:pt>
                <c:pt idx="1074">
                  <c:v>301.39100000000002</c:v>
                </c:pt>
                <c:pt idx="1075">
                  <c:v>291.70100000000002</c:v>
                </c:pt>
                <c:pt idx="1076">
                  <c:v>285.56900000000002</c:v>
                </c:pt>
                <c:pt idx="1077">
                  <c:v>281.15899999999999</c:v>
                </c:pt>
                <c:pt idx="1078">
                  <c:v>277.01600000000002</c:v>
                </c:pt>
                <c:pt idx="1079">
                  <c:v>277.93299999999999</c:v>
                </c:pt>
                <c:pt idx="1080">
                  <c:v>276.08699999999999</c:v>
                </c:pt>
                <c:pt idx="1081">
                  <c:v>271.541</c:v>
                </c:pt>
                <c:pt idx="1082">
                  <c:v>267.10500000000002</c:v>
                </c:pt>
                <c:pt idx="1083">
                  <c:v>273.68299999999999</c:v>
                </c:pt>
                <c:pt idx="1084">
                  <c:v>283.68</c:v>
                </c:pt>
                <c:pt idx="1085">
                  <c:v>286.79000000000002</c:v>
                </c:pt>
                <c:pt idx="1086">
                  <c:v>303.137</c:v>
                </c:pt>
                <c:pt idx="1087">
                  <c:v>318.786</c:v>
                </c:pt>
                <c:pt idx="1088">
                  <c:v>298.21699999999998</c:v>
                </c:pt>
                <c:pt idx="1089">
                  <c:v>296.31200000000001</c:v>
                </c:pt>
                <c:pt idx="1090">
                  <c:v>321.70499999999998</c:v>
                </c:pt>
                <c:pt idx="1091">
                  <c:v>316.17200000000003</c:v>
                </c:pt>
                <c:pt idx="1092">
                  <c:v>299.12799999999999</c:v>
                </c:pt>
                <c:pt idx="1093">
                  <c:v>278.86200000000002</c:v>
                </c:pt>
                <c:pt idx="1094">
                  <c:v>271.66300000000001</c:v>
                </c:pt>
                <c:pt idx="1095">
                  <c:v>263.46899999999999</c:v>
                </c:pt>
                <c:pt idx="1096">
                  <c:v>270.28899999999999</c:v>
                </c:pt>
                <c:pt idx="1097">
                  <c:v>268.17200000000003</c:v>
                </c:pt>
                <c:pt idx="1098">
                  <c:v>261.10399999999998</c:v>
                </c:pt>
                <c:pt idx="1099">
                  <c:v>258.48899999999998</c:v>
                </c:pt>
                <c:pt idx="1100">
                  <c:v>272.12900000000002</c:v>
                </c:pt>
                <c:pt idx="1101">
                  <c:v>294.34800000000001</c:v>
                </c:pt>
                <c:pt idx="1102">
                  <c:v>291.56599999999997</c:v>
                </c:pt>
                <c:pt idx="1103">
                  <c:v>287.62299999999999</c:v>
                </c:pt>
                <c:pt idx="1104">
                  <c:v>291.113</c:v>
                </c:pt>
                <c:pt idx="1105">
                  <c:v>283.98899999999998</c:v>
                </c:pt>
                <c:pt idx="1106">
                  <c:v>271.31099999999998</c:v>
                </c:pt>
                <c:pt idx="1107">
                  <c:v>263.98599999999999</c:v>
                </c:pt>
                <c:pt idx="1108">
                  <c:v>256.50099999999998</c:v>
                </c:pt>
                <c:pt idx="1109">
                  <c:v>248.97200000000001</c:v>
                </c:pt>
                <c:pt idx="1110">
                  <c:v>237.91499999999999</c:v>
                </c:pt>
                <c:pt idx="1111">
                  <c:v>234.31200000000001</c:v>
                </c:pt>
                <c:pt idx="1112">
                  <c:v>234.36600000000001</c:v>
                </c:pt>
                <c:pt idx="1113">
                  <c:v>228.40600000000001</c:v>
                </c:pt>
                <c:pt idx="1114">
                  <c:v>225.87299999999999</c:v>
                </c:pt>
                <c:pt idx="1115">
                  <c:v>213.886</c:v>
                </c:pt>
                <c:pt idx="1116">
                  <c:v>222.167</c:v>
                </c:pt>
                <c:pt idx="1117">
                  <c:v>248.38800000000001</c:v>
                </c:pt>
                <c:pt idx="1118">
                  <c:v>244.1</c:v>
                </c:pt>
                <c:pt idx="1119">
                  <c:v>231.303</c:v>
                </c:pt>
                <c:pt idx="1120">
                  <c:v>219.702</c:v>
                </c:pt>
                <c:pt idx="1121">
                  <c:v>207.58600000000001</c:v>
                </c:pt>
                <c:pt idx="1122">
                  <c:v>191.65600000000001</c:v>
                </c:pt>
                <c:pt idx="1123">
                  <c:v>176.75299999999999</c:v>
                </c:pt>
                <c:pt idx="1124">
                  <c:v>164.911</c:v>
                </c:pt>
                <c:pt idx="1125">
                  <c:v>162.107</c:v>
                </c:pt>
                <c:pt idx="1126">
                  <c:v>160.25399999999999</c:v>
                </c:pt>
                <c:pt idx="1127">
                  <c:v>155.761</c:v>
                </c:pt>
                <c:pt idx="1128">
                  <c:v>150.434</c:v>
                </c:pt>
                <c:pt idx="1129">
                  <c:v>144.464</c:v>
                </c:pt>
                <c:pt idx="1130">
                  <c:v>111.205</c:v>
                </c:pt>
                <c:pt idx="1131">
                  <c:v>102.05500000000001</c:v>
                </c:pt>
                <c:pt idx="1132">
                  <c:v>95.616</c:v>
                </c:pt>
                <c:pt idx="1133">
                  <c:v>92.453999999999994</c:v>
                </c:pt>
                <c:pt idx="1134">
                  <c:v>89.04</c:v>
                </c:pt>
                <c:pt idx="1135">
                  <c:v>89.756</c:v>
                </c:pt>
                <c:pt idx="1136">
                  <c:v>92.296000000000006</c:v>
                </c:pt>
                <c:pt idx="1137">
                  <c:v>89.793000000000006</c:v>
                </c:pt>
                <c:pt idx="1138">
                  <c:v>76.492999999999995</c:v>
                </c:pt>
                <c:pt idx="1139">
                  <c:v>59.688000000000002</c:v>
                </c:pt>
                <c:pt idx="1140">
                  <c:v>60.985999999999997</c:v>
                </c:pt>
                <c:pt idx="1141">
                  <c:v>67.843000000000004</c:v>
                </c:pt>
                <c:pt idx="1142">
                  <c:v>58.936999999999998</c:v>
                </c:pt>
                <c:pt idx="1143">
                  <c:v>45.091000000000001</c:v>
                </c:pt>
                <c:pt idx="1144">
                  <c:v>46.295000000000002</c:v>
                </c:pt>
                <c:pt idx="1145">
                  <c:v>45.984000000000002</c:v>
                </c:pt>
                <c:pt idx="1146">
                  <c:v>36.445999999999998</c:v>
                </c:pt>
                <c:pt idx="1147">
                  <c:v>32.536000000000001</c:v>
                </c:pt>
                <c:pt idx="1148">
                  <c:v>31.443000000000001</c:v>
                </c:pt>
                <c:pt idx="1149">
                  <c:v>44.664000000000001</c:v>
                </c:pt>
                <c:pt idx="1150">
                  <c:v>40.624000000000002</c:v>
                </c:pt>
                <c:pt idx="1151">
                  <c:v>36.267000000000003</c:v>
                </c:pt>
                <c:pt idx="1152">
                  <c:v>38.567999999999998</c:v>
                </c:pt>
                <c:pt idx="1153">
                  <c:v>32.182000000000002</c:v>
                </c:pt>
                <c:pt idx="1154">
                  <c:v>27.696000000000002</c:v>
                </c:pt>
                <c:pt idx="1155">
                  <c:v>28.739000000000001</c:v>
                </c:pt>
                <c:pt idx="1156">
                  <c:v>30.405999999999999</c:v>
                </c:pt>
                <c:pt idx="1157">
                  <c:v>30.959</c:v>
                </c:pt>
                <c:pt idx="1158">
                  <c:v>27.07</c:v>
                </c:pt>
                <c:pt idx="1159">
                  <c:v>17.577999999999999</c:v>
                </c:pt>
                <c:pt idx="1160">
                  <c:v>12.912000000000001</c:v>
                </c:pt>
                <c:pt idx="1161">
                  <c:v>9.1760000000000002</c:v>
                </c:pt>
                <c:pt idx="1162">
                  <c:v>12.689</c:v>
                </c:pt>
                <c:pt idx="1163">
                  <c:v>13.188000000000001</c:v>
                </c:pt>
                <c:pt idx="1164">
                  <c:v>51.872</c:v>
                </c:pt>
                <c:pt idx="1165">
                  <c:v>70.272999999999996</c:v>
                </c:pt>
                <c:pt idx="1166">
                  <c:v>63.892000000000003</c:v>
                </c:pt>
                <c:pt idx="1167">
                  <c:v>57.622</c:v>
                </c:pt>
                <c:pt idx="1168">
                  <c:v>56.176000000000002</c:v>
                </c:pt>
                <c:pt idx="1169">
                  <c:v>44.06</c:v>
                </c:pt>
                <c:pt idx="1170">
                  <c:v>33.584000000000003</c:v>
                </c:pt>
                <c:pt idx="1171">
                  <c:v>31.751999999999999</c:v>
                </c:pt>
                <c:pt idx="1172">
                  <c:v>25.254999999999999</c:v>
                </c:pt>
                <c:pt idx="1173">
                  <c:v>36.343000000000004</c:v>
                </c:pt>
                <c:pt idx="1174">
                  <c:v>37.133000000000003</c:v>
                </c:pt>
                <c:pt idx="1175">
                  <c:v>48.765000000000001</c:v>
                </c:pt>
                <c:pt idx="1176">
                  <c:v>57.567</c:v>
                </c:pt>
                <c:pt idx="1177">
                  <c:v>45.792999999999999</c:v>
                </c:pt>
                <c:pt idx="1178">
                  <c:v>31.443000000000001</c:v>
                </c:pt>
                <c:pt idx="1179">
                  <c:v>25.417999999999999</c:v>
                </c:pt>
                <c:pt idx="1180">
                  <c:v>27.741</c:v>
                </c:pt>
                <c:pt idx="1181">
                  <c:v>25.082000000000001</c:v>
                </c:pt>
                <c:pt idx="1182">
                  <c:v>17.856000000000002</c:v>
                </c:pt>
                <c:pt idx="1183">
                  <c:v>20.927</c:v>
                </c:pt>
                <c:pt idx="1184">
                  <c:v>20.873999999999999</c:v>
                </c:pt>
                <c:pt idx="1185">
                  <c:v>12.013</c:v>
                </c:pt>
                <c:pt idx="1186">
                  <c:v>8.0809999999999995</c:v>
                </c:pt>
                <c:pt idx="1187">
                  <c:v>6.9210000000000003</c:v>
                </c:pt>
                <c:pt idx="1188">
                  <c:v>5.8460000000000001</c:v>
                </c:pt>
                <c:pt idx="1189">
                  <c:v>11.747999999999999</c:v>
                </c:pt>
                <c:pt idx="1190">
                  <c:v>203.72800000000001</c:v>
                </c:pt>
                <c:pt idx="1191">
                  <c:v>243.12100000000001</c:v>
                </c:pt>
                <c:pt idx="1192">
                  <c:v>256.12599999999998</c:v>
                </c:pt>
                <c:pt idx="1193">
                  <c:v>252.46</c:v>
                </c:pt>
                <c:pt idx="1194">
                  <c:v>212.72</c:v>
                </c:pt>
                <c:pt idx="1195">
                  <c:v>175.78800000000001</c:v>
                </c:pt>
                <c:pt idx="1196">
                  <c:v>155.98599999999999</c:v>
                </c:pt>
                <c:pt idx="1197">
                  <c:v>142.172</c:v>
                </c:pt>
                <c:pt idx="1198">
                  <c:v>140.304</c:v>
                </c:pt>
                <c:pt idx="1199">
                  <c:v>163.86199999999999</c:v>
                </c:pt>
                <c:pt idx="1200">
                  <c:v>220.196</c:v>
                </c:pt>
                <c:pt idx="1201">
                  <c:v>302.48200000000003</c:v>
                </c:pt>
                <c:pt idx="1202">
                  <c:v>320.20800000000003</c:v>
                </c:pt>
                <c:pt idx="1203">
                  <c:v>637.19500000000005</c:v>
                </c:pt>
                <c:pt idx="1204">
                  <c:v>428.60700000000003</c:v>
                </c:pt>
                <c:pt idx="1205">
                  <c:v>313.565</c:v>
                </c:pt>
                <c:pt idx="1206">
                  <c:v>226.697</c:v>
                </c:pt>
                <c:pt idx="1207">
                  <c:v>170.47499999999999</c:v>
                </c:pt>
                <c:pt idx="1208">
                  <c:v>137.75</c:v>
                </c:pt>
                <c:pt idx="1209">
                  <c:v>149.357</c:v>
                </c:pt>
                <c:pt idx="1210">
                  <c:v>246.57300000000001</c:v>
                </c:pt>
                <c:pt idx="1211">
                  <c:v>361.654</c:v>
                </c:pt>
                <c:pt idx="1212">
                  <c:v>289.85599999999999</c:v>
                </c:pt>
                <c:pt idx="1213">
                  <c:v>311.68700000000001</c:v>
                </c:pt>
                <c:pt idx="1214">
                  <c:v>264.32299999999998</c:v>
                </c:pt>
                <c:pt idx="1215">
                  <c:v>234.381</c:v>
                </c:pt>
                <c:pt idx="1216">
                  <c:v>248.52</c:v>
                </c:pt>
                <c:pt idx="1217">
                  <c:v>207.58699999999999</c:v>
                </c:pt>
                <c:pt idx="1218">
                  <c:v>156.53399999999999</c:v>
                </c:pt>
                <c:pt idx="1219">
                  <c:v>112.834</c:v>
                </c:pt>
                <c:pt idx="1220">
                  <c:v>92.212000000000003</c:v>
                </c:pt>
                <c:pt idx="1221">
                  <c:v>83.027000000000001</c:v>
                </c:pt>
                <c:pt idx="1222">
                  <c:v>62.08</c:v>
                </c:pt>
                <c:pt idx="1223">
                  <c:v>43.783999999999999</c:v>
                </c:pt>
                <c:pt idx="1224">
                  <c:v>45.543999999999997</c:v>
                </c:pt>
                <c:pt idx="1225">
                  <c:v>56.521000000000001</c:v>
                </c:pt>
                <c:pt idx="1226">
                  <c:v>54.987000000000002</c:v>
                </c:pt>
                <c:pt idx="1227">
                  <c:v>49.304000000000002</c:v>
                </c:pt>
                <c:pt idx="1228">
                  <c:v>54.142000000000003</c:v>
                </c:pt>
                <c:pt idx="1229">
                  <c:v>35.904000000000003</c:v>
                </c:pt>
                <c:pt idx="1230">
                  <c:v>56.628</c:v>
                </c:pt>
                <c:pt idx="1231">
                  <c:v>92.238</c:v>
                </c:pt>
                <c:pt idx="1232">
                  <c:v>198.62299999999999</c:v>
                </c:pt>
                <c:pt idx="1233">
                  <c:v>192.29599999999999</c:v>
                </c:pt>
                <c:pt idx="1234">
                  <c:v>165.54</c:v>
                </c:pt>
                <c:pt idx="1235">
                  <c:v>128.34100000000001</c:v>
                </c:pt>
                <c:pt idx="1236">
                  <c:v>99.927000000000007</c:v>
                </c:pt>
                <c:pt idx="1237">
                  <c:v>88.813000000000002</c:v>
                </c:pt>
                <c:pt idx="1238">
                  <c:v>80.733000000000004</c:v>
                </c:pt>
                <c:pt idx="1239">
                  <c:v>78.218000000000004</c:v>
                </c:pt>
                <c:pt idx="1240">
                  <c:v>80.186999999999998</c:v>
                </c:pt>
                <c:pt idx="1241">
                  <c:v>65.846999999999994</c:v>
                </c:pt>
                <c:pt idx="1242">
                  <c:v>46.429000000000002</c:v>
                </c:pt>
                <c:pt idx="1243">
                  <c:v>34.116999999999997</c:v>
                </c:pt>
                <c:pt idx="1244">
                  <c:v>37.274000000000001</c:v>
                </c:pt>
                <c:pt idx="1245">
                  <c:v>26.904</c:v>
                </c:pt>
                <c:pt idx="1246">
                  <c:v>16.260999999999999</c:v>
                </c:pt>
                <c:pt idx="1247">
                  <c:v>9.2609999999999992</c:v>
                </c:pt>
                <c:pt idx="1248">
                  <c:v>7.3369999999999997</c:v>
                </c:pt>
                <c:pt idx="1249">
                  <c:v>6.9050000000000002</c:v>
                </c:pt>
                <c:pt idx="1250">
                  <c:v>6.4050000000000002</c:v>
                </c:pt>
                <c:pt idx="1251">
                  <c:v>5.6550000000000002</c:v>
                </c:pt>
                <c:pt idx="1252">
                  <c:v>5.569</c:v>
                </c:pt>
                <c:pt idx="1253">
                  <c:v>52.616999999999997</c:v>
                </c:pt>
                <c:pt idx="1254">
                  <c:v>111.21599999999999</c:v>
                </c:pt>
                <c:pt idx="1255">
                  <c:v>86.522000000000006</c:v>
                </c:pt>
                <c:pt idx="1256">
                  <c:v>65.84</c:v>
                </c:pt>
                <c:pt idx="1257">
                  <c:v>47.488</c:v>
                </c:pt>
                <c:pt idx="1258">
                  <c:v>36.75</c:v>
                </c:pt>
                <c:pt idx="1259">
                  <c:v>27.898</c:v>
                </c:pt>
                <c:pt idx="1260">
                  <c:v>18.901</c:v>
                </c:pt>
                <c:pt idx="1261">
                  <c:v>9.266</c:v>
                </c:pt>
                <c:pt idx="1262">
                  <c:v>5.484</c:v>
                </c:pt>
                <c:pt idx="1263">
                  <c:v>3.8180000000000001</c:v>
                </c:pt>
                <c:pt idx="1264">
                  <c:v>1.482</c:v>
                </c:pt>
                <c:pt idx="1265">
                  <c:v>0.81599999999999995</c:v>
                </c:pt>
                <c:pt idx="1266">
                  <c:v>0.73499999999999999</c:v>
                </c:pt>
                <c:pt idx="1267">
                  <c:v>53.463000000000001</c:v>
                </c:pt>
                <c:pt idx="1268">
                  <c:v>90.123000000000005</c:v>
                </c:pt>
                <c:pt idx="1269">
                  <c:v>82.415999999999997</c:v>
                </c:pt>
                <c:pt idx="1270">
                  <c:v>88.724999999999994</c:v>
                </c:pt>
                <c:pt idx="1271">
                  <c:v>136.26400000000001</c:v>
                </c:pt>
                <c:pt idx="1272">
                  <c:v>172.07599999999999</c:v>
                </c:pt>
                <c:pt idx="1273">
                  <c:v>201.44900000000001</c:v>
                </c:pt>
                <c:pt idx="1274">
                  <c:v>268.68900000000002</c:v>
                </c:pt>
                <c:pt idx="1275">
                  <c:v>280.279</c:v>
                </c:pt>
                <c:pt idx="1276">
                  <c:v>328.16399999999999</c:v>
                </c:pt>
                <c:pt idx="1277">
                  <c:v>655.75699999999995</c:v>
                </c:pt>
                <c:pt idx="1278">
                  <c:v>902.15499999999997</c:v>
                </c:pt>
                <c:pt idx="1279">
                  <c:v>712.58799999999997</c:v>
                </c:pt>
                <c:pt idx="1280">
                  <c:v>597.22500000000002</c:v>
                </c:pt>
                <c:pt idx="1281">
                  <c:v>556.98</c:v>
                </c:pt>
                <c:pt idx="1282">
                  <c:v>464.30700000000002</c:v>
                </c:pt>
                <c:pt idx="1283">
                  <c:v>517.49800000000005</c:v>
                </c:pt>
                <c:pt idx="1284">
                  <c:v>611.37800000000004</c:v>
                </c:pt>
                <c:pt idx="1285">
                  <c:v>744.82600000000002</c:v>
                </c:pt>
                <c:pt idx="1286">
                  <c:v>1350.1379999999999</c:v>
                </c:pt>
                <c:pt idx="1287">
                  <c:v>1058.375</c:v>
                </c:pt>
                <c:pt idx="1288">
                  <c:v>670.50300000000004</c:v>
                </c:pt>
                <c:pt idx="1289">
                  <c:v>460.34199999999998</c:v>
                </c:pt>
                <c:pt idx="1290">
                  <c:v>414.81400000000002</c:v>
                </c:pt>
                <c:pt idx="1291">
                  <c:v>523.66099999999994</c:v>
                </c:pt>
                <c:pt idx="1292">
                  <c:v>567.44000000000005</c:v>
                </c:pt>
                <c:pt idx="1293">
                  <c:v>557.41899999999998</c:v>
                </c:pt>
                <c:pt idx="1294">
                  <c:v>562.25099999999998</c:v>
                </c:pt>
                <c:pt idx="1295">
                  <c:v>566.26400000000001</c:v>
                </c:pt>
                <c:pt idx="1296">
                  <c:v>623.61199999999997</c:v>
                </c:pt>
                <c:pt idx="1297">
                  <c:v>679.327</c:v>
                </c:pt>
                <c:pt idx="1298">
                  <c:v>517.40099999999995</c:v>
                </c:pt>
                <c:pt idx="1299">
                  <c:v>431.22399999999999</c:v>
                </c:pt>
                <c:pt idx="1300">
                  <c:v>355.01400000000001</c:v>
                </c:pt>
                <c:pt idx="1301">
                  <c:v>283.15199999999999</c:v>
                </c:pt>
                <c:pt idx="1302">
                  <c:v>342.75599999999997</c:v>
                </c:pt>
                <c:pt idx="1303">
                  <c:v>559.51499999999999</c:v>
                </c:pt>
                <c:pt idx="1304">
                  <c:v>618.94299999999998</c:v>
                </c:pt>
                <c:pt idx="1305">
                  <c:v>988.899</c:v>
                </c:pt>
                <c:pt idx="1306">
                  <c:v>1057.2650000000001</c:v>
                </c:pt>
                <c:pt idx="1307">
                  <c:v>1105.2370000000001</c:v>
                </c:pt>
                <c:pt idx="1308">
                  <c:v>1011.7380000000001</c:v>
                </c:pt>
                <c:pt idx="1309">
                  <c:v>1003.694</c:v>
                </c:pt>
                <c:pt idx="1310">
                  <c:v>1034.473</c:v>
                </c:pt>
                <c:pt idx="1311">
                  <c:v>978.25300000000004</c:v>
                </c:pt>
                <c:pt idx="1312">
                  <c:v>708.58</c:v>
                </c:pt>
                <c:pt idx="1313">
                  <c:v>533.02599999999995</c:v>
                </c:pt>
                <c:pt idx="1314">
                  <c:v>491.41399999999999</c:v>
                </c:pt>
                <c:pt idx="1315">
                  <c:v>482.88600000000002</c:v>
                </c:pt>
                <c:pt idx="1316">
                  <c:v>448.27499999999998</c:v>
                </c:pt>
                <c:pt idx="1317">
                  <c:v>414.83100000000002</c:v>
                </c:pt>
                <c:pt idx="1318">
                  <c:v>395.947</c:v>
                </c:pt>
                <c:pt idx="1319">
                  <c:v>341.85</c:v>
                </c:pt>
                <c:pt idx="1320">
                  <c:v>242.143</c:v>
                </c:pt>
                <c:pt idx="1321">
                  <c:v>168.04900000000001</c:v>
                </c:pt>
                <c:pt idx="1322">
                  <c:v>116.63800000000001</c:v>
                </c:pt>
                <c:pt idx="1323">
                  <c:v>87.462999999999994</c:v>
                </c:pt>
                <c:pt idx="1324">
                  <c:v>58.045000000000002</c:v>
                </c:pt>
                <c:pt idx="1325">
                  <c:v>37.670999999999999</c:v>
                </c:pt>
                <c:pt idx="1326">
                  <c:v>40.313000000000002</c:v>
                </c:pt>
                <c:pt idx="1327">
                  <c:v>45.204000000000001</c:v>
                </c:pt>
                <c:pt idx="1328">
                  <c:v>43.866999999999997</c:v>
                </c:pt>
                <c:pt idx="1329">
                  <c:v>37.851999999999997</c:v>
                </c:pt>
                <c:pt idx="1330">
                  <c:v>28.77</c:v>
                </c:pt>
                <c:pt idx="1331">
                  <c:v>49.436</c:v>
                </c:pt>
                <c:pt idx="1332">
                  <c:v>200.547</c:v>
                </c:pt>
                <c:pt idx="1333">
                  <c:v>219.58600000000001</c:v>
                </c:pt>
                <c:pt idx="1334">
                  <c:v>196.32400000000001</c:v>
                </c:pt>
                <c:pt idx="1335">
                  <c:v>208.417</c:v>
                </c:pt>
                <c:pt idx="1336">
                  <c:v>244.01300000000001</c:v>
                </c:pt>
                <c:pt idx="1337">
                  <c:v>366.14100000000002</c:v>
                </c:pt>
                <c:pt idx="1338">
                  <c:v>356.55700000000002</c:v>
                </c:pt>
                <c:pt idx="1339">
                  <c:v>294.56400000000002</c:v>
                </c:pt>
                <c:pt idx="1340">
                  <c:v>261.92</c:v>
                </c:pt>
                <c:pt idx="1341">
                  <c:v>255.47499999999999</c:v>
                </c:pt>
                <c:pt idx="1342">
                  <c:v>309.09500000000003</c:v>
                </c:pt>
                <c:pt idx="1343">
                  <c:v>442.80900000000003</c:v>
                </c:pt>
                <c:pt idx="1344">
                  <c:v>348.02</c:v>
                </c:pt>
                <c:pt idx="1345">
                  <c:v>246.71899999999999</c:v>
                </c:pt>
                <c:pt idx="1346">
                  <c:v>167.18799999999999</c:v>
                </c:pt>
                <c:pt idx="1347">
                  <c:v>134.76599999999999</c:v>
                </c:pt>
                <c:pt idx="1348">
                  <c:v>91.933999999999997</c:v>
                </c:pt>
                <c:pt idx="1349">
                  <c:v>63.786999999999999</c:v>
                </c:pt>
                <c:pt idx="1350">
                  <c:v>60.567999999999998</c:v>
                </c:pt>
                <c:pt idx="1351">
                  <c:v>56.99</c:v>
                </c:pt>
                <c:pt idx="1352">
                  <c:v>35.799999999999997</c:v>
                </c:pt>
                <c:pt idx="1353">
                  <c:v>17.071000000000002</c:v>
                </c:pt>
                <c:pt idx="1354">
                  <c:v>10.494999999999999</c:v>
                </c:pt>
                <c:pt idx="1355">
                  <c:v>10.772</c:v>
                </c:pt>
                <c:pt idx="1356">
                  <c:v>8.2050000000000001</c:v>
                </c:pt>
                <c:pt idx="1357">
                  <c:v>7.0579999999999998</c:v>
                </c:pt>
                <c:pt idx="1358">
                  <c:v>6.5919999999999996</c:v>
                </c:pt>
                <c:pt idx="1359">
                  <c:v>5.35</c:v>
                </c:pt>
                <c:pt idx="1360">
                  <c:v>3.5129999999999999</c:v>
                </c:pt>
                <c:pt idx="1361">
                  <c:v>2.1110000000000002</c:v>
                </c:pt>
                <c:pt idx="1362">
                  <c:v>1.3819999999999999</c:v>
                </c:pt>
                <c:pt idx="1363">
                  <c:v>1.0449999999999999</c:v>
                </c:pt>
                <c:pt idx="1364">
                  <c:v>23.568999999999999</c:v>
                </c:pt>
                <c:pt idx="1365">
                  <c:v>37.271999999999998</c:v>
                </c:pt>
                <c:pt idx="1366">
                  <c:v>18.532</c:v>
                </c:pt>
                <c:pt idx="1367">
                  <c:v>7.7160000000000002</c:v>
                </c:pt>
                <c:pt idx="1368">
                  <c:v>5.952</c:v>
                </c:pt>
                <c:pt idx="1369">
                  <c:v>5.0519999999999996</c:v>
                </c:pt>
                <c:pt idx="1370">
                  <c:v>3.782</c:v>
                </c:pt>
                <c:pt idx="1371">
                  <c:v>9.3800000000000008</c:v>
                </c:pt>
                <c:pt idx="1372">
                  <c:v>21.283000000000001</c:v>
                </c:pt>
                <c:pt idx="1373">
                  <c:v>24.606999999999999</c:v>
                </c:pt>
                <c:pt idx="1374">
                  <c:v>10.185</c:v>
                </c:pt>
                <c:pt idx="1375">
                  <c:v>6.9139999999999997</c:v>
                </c:pt>
                <c:pt idx="1376">
                  <c:v>6.0819999999999999</c:v>
                </c:pt>
                <c:pt idx="1377">
                  <c:v>5.4589999999999996</c:v>
                </c:pt>
                <c:pt idx="1378">
                  <c:v>6.5330000000000004</c:v>
                </c:pt>
                <c:pt idx="1379">
                  <c:v>18.081</c:v>
                </c:pt>
                <c:pt idx="1380">
                  <c:v>12.816000000000001</c:v>
                </c:pt>
                <c:pt idx="1381">
                  <c:v>11.462999999999999</c:v>
                </c:pt>
                <c:pt idx="1382">
                  <c:v>12.433999999999999</c:v>
                </c:pt>
                <c:pt idx="1383">
                  <c:v>13.422000000000001</c:v>
                </c:pt>
                <c:pt idx="1384">
                  <c:v>11.412000000000001</c:v>
                </c:pt>
                <c:pt idx="1385">
                  <c:v>14.586</c:v>
                </c:pt>
                <c:pt idx="1386">
                  <c:v>38.607999999999997</c:v>
                </c:pt>
                <c:pt idx="1387">
                  <c:v>51.55</c:v>
                </c:pt>
                <c:pt idx="1388">
                  <c:v>64.31</c:v>
                </c:pt>
                <c:pt idx="1389">
                  <c:v>65.638999999999996</c:v>
                </c:pt>
                <c:pt idx="1390">
                  <c:v>69.275000000000006</c:v>
                </c:pt>
                <c:pt idx="1391">
                  <c:v>386.42099999999999</c:v>
                </c:pt>
                <c:pt idx="1392">
                  <c:v>514.20600000000002</c:v>
                </c:pt>
                <c:pt idx="1393">
                  <c:v>543.25800000000004</c:v>
                </c:pt>
                <c:pt idx="1394">
                  <c:v>577.78899999999999</c:v>
                </c:pt>
                <c:pt idx="1395">
                  <c:v>564.01300000000003</c:v>
                </c:pt>
                <c:pt idx="1396">
                  <c:v>577.18399999999997</c:v>
                </c:pt>
                <c:pt idx="1397">
                  <c:v>572.24</c:v>
                </c:pt>
                <c:pt idx="1398">
                  <c:v>494.33600000000001</c:v>
                </c:pt>
                <c:pt idx="1399">
                  <c:v>475.77300000000002</c:v>
                </c:pt>
                <c:pt idx="1400">
                  <c:v>475.48099999999999</c:v>
                </c:pt>
                <c:pt idx="1401">
                  <c:v>380.05900000000003</c:v>
                </c:pt>
                <c:pt idx="1402">
                  <c:v>228.32499999999999</c:v>
                </c:pt>
                <c:pt idx="1403">
                  <c:v>149.30000000000001</c:v>
                </c:pt>
                <c:pt idx="1404">
                  <c:v>90.677000000000007</c:v>
                </c:pt>
                <c:pt idx="1405">
                  <c:v>67.796999999999997</c:v>
                </c:pt>
                <c:pt idx="1406">
                  <c:v>53.106999999999999</c:v>
                </c:pt>
                <c:pt idx="1407">
                  <c:v>49.686</c:v>
                </c:pt>
                <c:pt idx="1408">
                  <c:v>47.786000000000001</c:v>
                </c:pt>
                <c:pt idx="1409">
                  <c:v>61.865000000000002</c:v>
                </c:pt>
                <c:pt idx="1410">
                  <c:v>68.016999999999996</c:v>
                </c:pt>
                <c:pt idx="1411">
                  <c:v>79.236000000000004</c:v>
                </c:pt>
                <c:pt idx="1412">
                  <c:v>81.656000000000006</c:v>
                </c:pt>
                <c:pt idx="1413">
                  <c:v>71.277000000000001</c:v>
                </c:pt>
                <c:pt idx="1414">
                  <c:v>54.683999999999997</c:v>
                </c:pt>
                <c:pt idx="1415">
                  <c:v>39.725999999999999</c:v>
                </c:pt>
                <c:pt idx="1416">
                  <c:v>25.155999999999999</c:v>
                </c:pt>
                <c:pt idx="1417">
                  <c:v>20.495999999999999</c:v>
                </c:pt>
                <c:pt idx="1418">
                  <c:v>16.721</c:v>
                </c:pt>
                <c:pt idx="1419">
                  <c:v>13.385999999999999</c:v>
                </c:pt>
                <c:pt idx="1420">
                  <c:v>9.391</c:v>
                </c:pt>
                <c:pt idx="1421">
                  <c:v>7.665</c:v>
                </c:pt>
                <c:pt idx="1422">
                  <c:v>7.5339999999999998</c:v>
                </c:pt>
                <c:pt idx="1423">
                  <c:v>8.6709999999999994</c:v>
                </c:pt>
                <c:pt idx="1424">
                  <c:v>7.9779999999999998</c:v>
                </c:pt>
                <c:pt idx="1425">
                  <c:v>7.9950000000000001</c:v>
                </c:pt>
                <c:pt idx="1426">
                  <c:v>8.2520000000000007</c:v>
                </c:pt>
                <c:pt idx="1427">
                  <c:v>7.4210000000000003</c:v>
                </c:pt>
                <c:pt idx="1428">
                  <c:v>7.4560000000000004</c:v>
                </c:pt>
                <c:pt idx="1429">
                  <c:v>9.6980000000000004</c:v>
                </c:pt>
                <c:pt idx="1430">
                  <c:v>9.7899999999999991</c:v>
                </c:pt>
                <c:pt idx="1431">
                  <c:v>9.0060000000000002</c:v>
                </c:pt>
                <c:pt idx="1432">
                  <c:v>10.117000000000001</c:v>
                </c:pt>
                <c:pt idx="1433">
                  <c:v>9.3000000000000007</c:v>
                </c:pt>
                <c:pt idx="1434">
                  <c:v>7.5540000000000003</c:v>
                </c:pt>
                <c:pt idx="1435">
                  <c:v>7.0339999999999998</c:v>
                </c:pt>
                <c:pt idx="1436">
                  <c:v>6.6340000000000003</c:v>
                </c:pt>
                <c:pt idx="1437">
                  <c:v>6.5789999999999997</c:v>
                </c:pt>
                <c:pt idx="1438">
                  <c:v>6.6059999999999999</c:v>
                </c:pt>
                <c:pt idx="1439">
                  <c:v>6.6059999999999999</c:v>
                </c:pt>
                <c:pt idx="1440">
                  <c:v>7.2869999999999999</c:v>
                </c:pt>
                <c:pt idx="1441">
                  <c:v>7.44</c:v>
                </c:pt>
                <c:pt idx="1442">
                  <c:v>7.6210000000000004</c:v>
                </c:pt>
                <c:pt idx="1443">
                  <c:v>8.2080000000000002</c:v>
                </c:pt>
                <c:pt idx="1444">
                  <c:v>10.522</c:v>
                </c:pt>
                <c:pt idx="1445">
                  <c:v>10.78</c:v>
                </c:pt>
                <c:pt idx="1446">
                  <c:v>8.1280000000000001</c:v>
                </c:pt>
                <c:pt idx="1447">
                  <c:v>7.2290000000000001</c:v>
                </c:pt>
                <c:pt idx="1448">
                  <c:v>7.1950000000000003</c:v>
                </c:pt>
                <c:pt idx="1449">
                  <c:v>7.0810000000000004</c:v>
                </c:pt>
                <c:pt idx="1450">
                  <c:v>7.1040000000000001</c:v>
                </c:pt>
                <c:pt idx="1451">
                  <c:v>7.1360000000000001</c:v>
                </c:pt>
                <c:pt idx="1452">
                  <c:v>7.15</c:v>
                </c:pt>
                <c:pt idx="1453">
                  <c:v>6.99</c:v>
                </c:pt>
                <c:pt idx="1454">
                  <c:v>6.4950000000000001</c:v>
                </c:pt>
                <c:pt idx="1455">
                  <c:v>6.4509999999999996</c:v>
                </c:pt>
                <c:pt idx="1456">
                  <c:v>6.5419999999999998</c:v>
                </c:pt>
                <c:pt idx="1457">
                  <c:v>6.5030000000000001</c:v>
                </c:pt>
                <c:pt idx="1458">
                  <c:v>7.1459999999999999</c:v>
                </c:pt>
                <c:pt idx="1459">
                  <c:v>8.3010000000000002</c:v>
                </c:pt>
                <c:pt idx="1460">
                  <c:v>8.984</c:v>
                </c:pt>
                <c:pt idx="1461">
                  <c:v>7.76</c:v>
                </c:pt>
                <c:pt idx="1462">
                  <c:v>13.592000000000001</c:v>
                </c:pt>
                <c:pt idx="1463">
                  <c:v>40.996000000000002</c:v>
                </c:pt>
                <c:pt idx="1464">
                  <c:v>50.271000000000001</c:v>
                </c:pt>
                <c:pt idx="1465">
                  <c:v>36.808</c:v>
                </c:pt>
                <c:pt idx="1466">
                  <c:v>36.616</c:v>
                </c:pt>
                <c:pt idx="1467">
                  <c:v>38.094999999999999</c:v>
                </c:pt>
                <c:pt idx="1468">
                  <c:v>34.756</c:v>
                </c:pt>
                <c:pt idx="1469">
                  <c:v>36.466999999999999</c:v>
                </c:pt>
                <c:pt idx="1470">
                  <c:v>38.863</c:v>
                </c:pt>
                <c:pt idx="1471">
                  <c:v>38.124000000000002</c:v>
                </c:pt>
                <c:pt idx="1472">
                  <c:v>37.137</c:v>
                </c:pt>
                <c:pt idx="1473">
                  <c:v>32.679000000000002</c:v>
                </c:pt>
                <c:pt idx="1474">
                  <c:v>30.696999999999999</c:v>
                </c:pt>
                <c:pt idx="1475">
                  <c:v>28.003</c:v>
                </c:pt>
                <c:pt idx="1476">
                  <c:v>26.724</c:v>
                </c:pt>
                <c:pt idx="1477">
                  <c:v>25.024999999999999</c:v>
                </c:pt>
                <c:pt idx="1478">
                  <c:v>24.454000000000001</c:v>
                </c:pt>
                <c:pt idx="1479">
                  <c:v>26.117000000000001</c:v>
                </c:pt>
                <c:pt idx="1480">
                  <c:v>25.292999999999999</c:v>
                </c:pt>
                <c:pt idx="1481">
                  <c:v>21.027000000000001</c:v>
                </c:pt>
                <c:pt idx="1482">
                  <c:v>31.151</c:v>
                </c:pt>
                <c:pt idx="1483">
                  <c:v>203.34800000000001</c:v>
                </c:pt>
                <c:pt idx="1484">
                  <c:v>232.489</c:v>
                </c:pt>
                <c:pt idx="1485">
                  <c:v>242.15199999999999</c:v>
                </c:pt>
                <c:pt idx="1486">
                  <c:v>249.45</c:v>
                </c:pt>
                <c:pt idx="1487">
                  <c:v>261.572</c:v>
                </c:pt>
                <c:pt idx="1488">
                  <c:v>251.93199999999999</c:v>
                </c:pt>
                <c:pt idx="1489">
                  <c:v>199.24</c:v>
                </c:pt>
                <c:pt idx="1490">
                  <c:v>130.38300000000001</c:v>
                </c:pt>
                <c:pt idx="1491">
                  <c:v>84.835999999999999</c:v>
                </c:pt>
                <c:pt idx="1492">
                  <c:v>56.194000000000003</c:v>
                </c:pt>
                <c:pt idx="1493">
                  <c:v>41.902999999999999</c:v>
                </c:pt>
                <c:pt idx="1494">
                  <c:v>31.32</c:v>
                </c:pt>
                <c:pt idx="1495">
                  <c:v>24.997</c:v>
                </c:pt>
                <c:pt idx="1496">
                  <c:v>21.155000000000001</c:v>
                </c:pt>
                <c:pt idx="1497">
                  <c:v>11.736000000000001</c:v>
                </c:pt>
                <c:pt idx="1498">
                  <c:v>9.859</c:v>
                </c:pt>
                <c:pt idx="1499">
                  <c:v>13.584</c:v>
                </c:pt>
                <c:pt idx="1500">
                  <c:v>13.712999999999999</c:v>
                </c:pt>
                <c:pt idx="1501">
                  <c:v>12.071999999999999</c:v>
                </c:pt>
                <c:pt idx="1502">
                  <c:v>9.9039999999999999</c:v>
                </c:pt>
                <c:pt idx="1503">
                  <c:v>7.0259999999999998</c:v>
                </c:pt>
                <c:pt idx="1504">
                  <c:v>5.5910000000000002</c:v>
                </c:pt>
                <c:pt idx="1505">
                  <c:v>4.8479999999999999</c:v>
                </c:pt>
                <c:pt idx="1506">
                  <c:v>4.056</c:v>
                </c:pt>
                <c:pt idx="1507">
                  <c:v>3.1389999999999998</c:v>
                </c:pt>
                <c:pt idx="1508">
                  <c:v>2.3780000000000001</c:v>
                </c:pt>
                <c:pt idx="1509">
                  <c:v>2.0499999999999998</c:v>
                </c:pt>
                <c:pt idx="1510">
                  <c:v>1.8129999999999999</c:v>
                </c:pt>
                <c:pt idx="1511">
                  <c:v>1.55</c:v>
                </c:pt>
                <c:pt idx="1512">
                  <c:v>1.3720000000000001</c:v>
                </c:pt>
                <c:pt idx="1513">
                  <c:v>1.2150000000000001</c:v>
                </c:pt>
                <c:pt idx="1514">
                  <c:v>1.081</c:v>
                </c:pt>
                <c:pt idx="1515">
                  <c:v>0.98499999999999999</c:v>
                </c:pt>
                <c:pt idx="1516">
                  <c:v>0.90200000000000002</c:v>
                </c:pt>
                <c:pt idx="1517">
                  <c:v>0.89100000000000001</c:v>
                </c:pt>
                <c:pt idx="1518">
                  <c:v>1.3109999999999999</c:v>
                </c:pt>
                <c:pt idx="1519">
                  <c:v>1.5349999999999999</c:v>
                </c:pt>
                <c:pt idx="1520">
                  <c:v>1.5229999999999999</c:v>
                </c:pt>
                <c:pt idx="1521">
                  <c:v>1.4239999999999999</c:v>
                </c:pt>
                <c:pt idx="1522">
                  <c:v>2.3130000000000002</c:v>
                </c:pt>
                <c:pt idx="1523">
                  <c:v>38.896000000000001</c:v>
                </c:pt>
                <c:pt idx="1524">
                  <c:v>34.179000000000002</c:v>
                </c:pt>
                <c:pt idx="1525">
                  <c:v>26.763000000000002</c:v>
                </c:pt>
                <c:pt idx="1526">
                  <c:v>21.367000000000001</c:v>
                </c:pt>
                <c:pt idx="1527">
                  <c:v>16.061</c:v>
                </c:pt>
                <c:pt idx="1528">
                  <c:v>13.122</c:v>
                </c:pt>
                <c:pt idx="1529">
                  <c:v>11.063000000000001</c:v>
                </c:pt>
                <c:pt idx="1530">
                  <c:v>9.4619999999999997</c:v>
                </c:pt>
                <c:pt idx="1531">
                  <c:v>12.962999999999999</c:v>
                </c:pt>
                <c:pt idx="1532">
                  <c:v>8.6980000000000004</c:v>
                </c:pt>
                <c:pt idx="1533">
                  <c:v>7.32</c:v>
                </c:pt>
                <c:pt idx="1534">
                  <c:v>8.6539999999999999</c:v>
                </c:pt>
                <c:pt idx="1535">
                  <c:v>164.18899999999999</c:v>
                </c:pt>
                <c:pt idx="1536">
                  <c:v>206.887</c:v>
                </c:pt>
                <c:pt idx="1537">
                  <c:v>216.70500000000001</c:v>
                </c:pt>
                <c:pt idx="1538">
                  <c:v>218.904</c:v>
                </c:pt>
                <c:pt idx="1539">
                  <c:v>215.94300000000001</c:v>
                </c:pt>
                <c:pt idx="1540">
                  <c:v>200.64099999999999</c:v>
                </c:pt>
                <c:pt idx="1541">
                  <c:v>161.999</c:v>
                </c:pt>
                <c:pt idx="1542">
                  <c:v>97.626999999999995</c:v>
                </c:pt>
                <c:pt idx="1543">
                  <c:v>54.612000000000002</c:v>
                </c:pt>
                <c:pt idx="1544">
                  <c:v>35.469000000000001</c:v>
                </c:pt>
                <c:pt idx="1545">
                  <c:v>26.111000000000001</c:v>
                </c:pt>
                <c:pt idx="1546">
                  <c:v>224.148</c:v>
                </c:pt>
                <c:pt idx="1547">
                  <c:v>316.74299999999999</c:v>
                </c:pt>
                <c:pt idx="1548">
                  <c:v>324.58600000000001</c:v>
                </c:pt>
                <c:pt idx="1549">
                  <c:v>342.495</c:v>
                </c:pt>
                <c:pt idx="1550">
                  <c:v>361.43200000000002</c:v>
                </c:pt>
                <c:pt idx="1551">
                  <c:v>391.779</c:v>
                </c:pt>
                <c:pt idx="1552">
                  <c:v>387.40300000000002</c:v>
                </c:pt>
                <c:pt idx="1553">
                  <c:v>382.38499999999999</c:v>
                </c:pt>
                <c:pt idx="1554">
                  <c:v>386.714</c:v>
                </c:pt>
                <c:pt idx="1555">
                  <c:v>332.27300000000002</c:v>
                </c:pt>
                <c:pt idx="1556">
                  <c:v>202.59299999999999</c:v>
                </c:pt>
                <c:pt idx="1557">
                  <c:v>111.179</c:v>
                </c:pt>
                <c:pt idx="1558">
                  <c:v>87.215999999999994</c:v>
                </c:pt>
                <c:pt idx="1559">
                  <c:v>62.156999999999996</c:v>
                </c:pt>
                <c:pt idx="1560">
                  <c:v>48.305999999999997</c:v>
                </c:pt>
                <c:pt idx="1561">
                  <c:v>38.783000000000001</c:v>
                </c:pt>
                <c:pt idx="1562">
                  <c:v>31.305</c:v>
                </c:pt>
                <c:pt idx="1563">
                  <c:v>24.69</c:v>
                </c:pt>
                <c:pt idx="1564">
                  <c:v>20.088000000000001</c:v>
                </c:pt>
                <c:pt idx="1565">
                  <c:v>20.779</c:v>
                </c:pt>
                <c:pt idx="1566">
                  <c:v>23.456</c:v>
                </c:pt>
                <c:pt idx="1567">
                  <c:v>21.535</c:v>
                </c:pt>
                <c:pt idx="1568">
                  <c:v>16.53</c:v>
                </c:pt>
                <c:pt idx="1569">
                  <c:v>14.401</c:v>
                </c:pt>
                <c:pt idx="1570">
                  <c:v>21.062000000000001</c:v>
                </c:pt>
                <c:pt idx="1571">
                  <c:v>25.8</c:v>
                </c:pt>
                <c:pt idx="1572">
                  <c:v>23.701000000000001</c:v>
                </c:pt>
                <c:pt idx="1573">
                  <c:v>22.54</c:v>
                </c:pt>
                <c:pt idx="1574">
                  <c:v>17.954000000000001</c:v>
                </c:pt>
                <c:pt idx="1575">
                  <c:v>12.587999999999999</c:v>
                </c:pt>
                <c:pt idx="1576">
                  <c:v>6.3540000000000001</c:v>
                </c:pt>
                <c:pt idx="1577">
                  <c:v>2.4689999999999999</c:v>
                </c:pt>
                <c:pt idx="1578">
                  <c:v>1.8660000000000001</c:v>
                </c:pt>
                <c:pt idx="1579">
                  <c:v>1.583</c:v>
                </c:pt>
                <c:pt idx="1580">
                  <c:v>1.2969999999999999</c:v>
                </c:pt>
                <c:pt idx="1581">
                  <c:v>1.071</c:v>
                </c:pt>
                <c:pt idx="1582">
                  <c:v>1.0009999999999999</c:v>
                </c:pt>
                <c:pt idx="1583">
                  <c:v>0.93700000000000006</c:v>
                </c:pt>
                <c:pt idx="1584">
                  <c:v>0.85099999999999998</c:v>
                </c:pt>
                <c:pt idx="1585">
                  <c:v>0.80300000000000005</c:v>
                </c:pt>
                <c:pt idx="1586">
                  <c:v>0.77900000000000003</c:v>
                </c:pt>
                <c:pt idx="1587">
                  <c:v>0.84899999999999998</c:v>
                </c:pt>
                <c:pt idx="1588">
                  <c:v>4.38</c:v>
                </c:pt>
                <c:pt idx="1589">
                  <c:v>5.3970000000000002</c:v>
                </c:pt>
                <c:pt idx="1590">
                  <c:v>3.0270000000000001</c:v>
                </c:pt>
                <c:pt idx="1591">
                  <c:v>2.2869999999999999</c:v>
                </c:pt>
                <c:pt idx="1592">
                  <c:v>2.601</c:v>
                </c:pt>
                <c:pt idx="1593">
                  <c:v>1.9950000000000001</c:v>
                </c:pt>
                <c:pt idx="1594">
                  <c:v>1.585</c:v>
                </c:pt>
                <c:pt idx="1595">
                  <c:v>55.47</c:v>
                </c:pt>
                <c:pt idx="1596">
                  <c:v>193.79400000000001</c:v>
                </c:pt>
                <c:pt idx="1597">
                  <c:v>156.00700000000001</c:v>
                </c:pt>
                <c:pt idx="1598">
                  <c:v>87.061000000000007</c:v>
                </c:pt>
                <c:pt idx="1599">
                  <c:v>52.372999999999998</c:v>
                </c:pt>
                <c:pt idx="1600">
                  <c:v>60.920999999999999</c:v>
                </c:pt>
                <c:pt idx="1601">
                  <c:v>161.333</c:v>
                </c:pt>
                <c:pt idx="1602">
                  <c:v>282.81099999999998</c:v>
                </c:pt>
                <c:pt idx="1603">
                  <c:v>296.93599999999998</c:v>
                </c:pt>
                <c:pt idx="1604">
                  <c:v>308.57900000000001</c:v>
                </c:pt>
                <c:pt idx="1605">
                  <c:v>345.05200000000002</c:v>
                </c:pt>
                <c:pt idx="1606">
                  <c:v>418.40899999999999</c:v>
                </c:pt>
                <c:pt idx="1607">
                  <c:v>473.29300000000001</c:v>
                </c:pt>
                <c:pt idx="1608">
                  <c:v>460.863</c:v>
                </c:pt>
                <c:pt idx="1609">
                  <c:v>402.36599999999999</c:v>
                </c:pt>
                <c:pt idx="1610">
                  <c:v>369.36200000000002</c:v>
                </c:pt>
                <c:pt idx="1611">
                  <c:v>345.34399999999999</c:v>
                </c:pt>
                <c:pt idx="1612">
                  <c:v>339.92099999999999</c:v>
                </c:pt>
                <c:pt idx="1613">
                  <c:v>343.28199999999998</c:v>
                </c:pt>
                <c:pt idx="1614">
                  <c:v>341.255</c:v>
                </c:pt>
                <c:pt idx="1615">
                  <c:v>319.41800000000001</c:v>
                </c:pt>
                <c:pt idx="1616">
                  <c:v>291.09300000000002</c:v>
                </c:pt>
                <c:pt idx="1617">
                  <c:v>304.40899999999999</c:v>
                </c:pt>
                <c:pt idx="1618">
                  <c:v>305.322</c:v>
                </c:pt>
                <c:pt idx="1619">
                  <c:v>306.19400000000002</c:v>
                </c:pt>
                <c:pt idx="1620">
                  <c:v>305.32</c:v>
                </c:pt>
                <c:pt idx="1621">
                  <c:v>308.39999999999998</c:v>
                </c:pt>
                <c:pt idx="1622">
                  <c:v>304.06299999999999</c:v>
                </c:pt>
                <c:pt idx="1623">
                  <c:v>293.423</c:v>
                </c:pt>
                <c:pt idx="1624">
                  <c:v>301.91500000000002</c:v>
                </c:pt>
                <c:pt idx="1625">
                  <c:v>299.12900000000002</c:v>
                </c:pt>
                <c:pt idx="1626">
                  <c:v>305.23599999999999</c:v>
                </c:pt>
                <c:pt idx="1627">
                  <c:v>323.03899999999999</c:v>
                </c:pt>
                <c:pt idx="1628">
                  <c:v>364.61799999999999</c:v>
                </c:pt>
                <c:pt idx="1629">
                  <c:v>321.27199999999999</c:v>
                </c:pt>
                <c:pt idx="1630">
                  <c:v>298.524</c:v>
                </c:pt>
                <c:pt idx="1631">
                  <c:v>676.88199999999995</c:v>
                </c:pt>
                <c:pt idx="1632">
                  <c:v>341.11399999999998</c:v>
                </c:pt>
                <c:pt idx="1633">
                  <c:v>269.233</c:v>
                </c:pt>
                <c:pt idx="1634">
                  <c:v>217.715</c:v>
                </c:pt>
                <c:pt idx="1635">
                  <c:v>174.072</c:v>
                </c:pt>
                <c:pt idx="1636">
                  <c:v>121.581</c:v>
                </c:pt>
                <c:pt idx="1637">
                  <c:v>109.511</c:v>
                </c:pt>
                <c:pt idx="1638">
                  <c:v>102.25</c:v>
                </c:pt>
                <c:pt idx="1639">
                  <c:v>74.206000000000003</c:v>
                </c:pt>
                <c:pt idx="1640">
                  <c:v>70.575000000000003</c:v>
                </c:pt>
                <c:pt idx="1641">
                  <c:v>63.786999999999999</c:v>
                </c:pt>
                <c:pt idx="1642">
                  <c:v>60.037999999999997</c:v>
                </c:pt>
                <c:pt idx="1643">
                  <c:v>60.851999999999997</c:v>
                </c:pt>
                <c:pt idx="1644">
                  <c:v>54.963999999999999</c:v>
                </c:pt>
              </c:numCache>
            </c:numRef>
          </c:val>
          <c:smooth val="0"/>
          <c:extLst xmlns:c16r2="http://schemas.microsoft.com/office/drawing/2015/06/chart">
            <c:ext xmlns:c16="http://schemas.microsoft.com/office/drawing/2014/chart" uri="{C3380CC4-5D6E-409C-BE32-E72D297353CC}">
              <c16:uniqueId val="{00000001-F7D8-4A9D-939F-B457473F2F11}"/>
            </c:ext>
          </c:extLst>
        </c:ser>
        <c:ser>
          <c:idx val="2"/>
          <c:order val="2"/>
          <c:tx>
            <c:strRef>
              <c:f>'Flow Data'!$D$1</c:f>
              <c:strCache>
                <c:ptCount val="1"/>
                <c:pt idx="0">
                  <c:v>Severn @ Ducca Marrin</c:v>
                </c:pt>
              </c:strCache>
            </c:strRef>
          </c:tx>
          <c:spPr>
            <a:ln>
              <a:solidFill>
                <a:schemeClr val="accent4"/>
              </a:solidFill>
            </a:ln>
          </c:spPr>
          <c:marker>
            <c:symbol val="none"/>
          </c:marker>
          <c:cat>
            <c:numRef>
              <c:f>'Flow Data'!$A$2:$A$1646</c:f>
              <c:numCache>
                <c:formatCode>mmm\-yy</c:formatCode>
                <c:ptCount val="164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pt idx="366">
                  <c:v>42187</c:v>
                </c:pt>
                <c:pt idx="367">
                  <c:v>42188</c:v>
                </c:pt>
                <c:pt idx="368">
                  <c:v>42189</c:v>
                </c:pt>
                <c:pt idx="369">
                  <c:v>42190</c:v>
                </c:pt>
                <c:pt idx="370">
                  <c:v>42191</c:v>
                </c:pt>
                <c:pt idx="371">
                  <c:v>42192</c:v>
                </c:pt>
                <c:pt idx="372">
                  <c:v>42193</c:v>
                </c:pt>
                <c:pt idx="373">
                  <c:v>42194</c:v>
                </c:pt>
                <c:pt idx="374">
                  <c:v>42195</c:v>
                </c:pt>
                <c:pt idx="375">
                  <c:v>42196</c:v>
                </c:pt>
                <c:pt idx="376">
                  <c:v>42197</c:v>
                </c:pt>
                <c:pt idx="377">
                  <c:v>42198</c:v>
                </c:pt>
                <c:pt idx="378">
                  <c:v>42199</c:v>
                </c:pt>
                <c:pt idx="379">
                  <c:v>42200</c:v>
                </c:pt>
                <c:pt idx="380">
                  <c:v>42201</c:v>
                </c:pt>
                <c:pt idx="381">
                  <c:v>42202</c:v>
                </c:pt>
                <c:pt idx="382">
                  <c:v>42203</c:v>
                </c:pt>
                <c:pt idx="383">
                  <c:v>42204</c:v>
                </c:pt>
                <c:pt idx="384">
                  <c:v>42205</c:v>
                </c:pt>
                <c:pt idx="385">
                  <c:v>42206</c:v>
                </c:pt>
                <c:pt idx="386">
                  <c:v>42207</c:v>
                </c:pt>
                <c:pt idx="387">
                  <c:v>42208</c:v>
                </c:pt>
                <c:pt idx="388">
                  <c:v>42209</c:v>
                </c:pt>
                <c:pt idx="389">
                  <c:v>42210</c:v>
                </c:pt>
                <c:pt idx="390">
                  <c:v>42211</c:v>
                </c:pt>
                <c:pt idx="391">
                  <c:v>42212</c:v>
                </c:pt>
                <c:pt idx="392">
                  <c:v>42213</c:v>
                </c:pt>
                <c:pt idx="393">
                  <c:v>42214</c:v>
                </c:pt>
                <c:pt idx="394">
                  <c:v>42215</c:v>
                </c:pt>
                <c:pt idx="395">
                  <c:v>42216</c:v>
                </c:pt>
                <c:pt idx="396">
                  <c:v>42217</c:v>
                </c:pt>
                <c:pt idx="397">
                  <c:v>42218</c:v>
                </c:pt>
                <c:pt idx="398">
                  <c:v>42219</c:v>
                </c:pt>
                <c:pt idx="399">
                  <c:v>42220</c:v>
                </c:pt>
                <c:pt idx="400">
                  <c:v>42221</c:v>
                </c:pt>
                <c:pt idx="401">
                  <c:v>42222</c:v>
                </c:pt>
                <c:pt idx="402">
                  <c:v>42223</c:v>
                </c:pt>
                <c:pt idx="403">
                  <c:v>42224</c:v>
                </c:pt>
                <c:pt idx="404">
                  <c:v>42225</c:v>
                </c:pt>
                <c:pt idx="405">
                  <c:v>42226</c:v>
                </c:pt>
                <c:pt idx="406">
                  <c:v>42227</c:v>
                </c:pt>
                <c:pt idx="407">
                  <c:v>42228</c:v>
                </c:pt>
                <c:pt idx="408">
                  <c:v>42229</c:v>
                </c:pt>
                <c:pt idx="409">
                  <c:v>42230</c:v>
                </c:pt>
                <c:pt idx="410">
                  <c:v>42231</c:v>
                </c:pt>
                <c:pt idx="411">
                  <c:v>42232</c:v>
                </c:pt>
                <c:pt idx="412">
                  <c:v>42233</c:v>
                </c:pt>
                <c:pt idx="413">
                  <c:v>42234</c:v>
                </c:pt>
                <c:pt idx="414">
                  <c:v>42235</c:v>
                </c:pt>
                <c:pt idx="415">
                  <c:v>42236</c:v>
                </c:pt>
                <c:pt idx="416">
                  <c:v>42237</c:v>
                </c:pt>
                <c:pt idx="417">
                  <c:v>42238</c:v>
                </c:pt>
                <c:pt idx="418">
                  <c:v>42239</c:v>
                </c:pt>
                <c:pt idx="419">
                  <c:v>42240</c:v>
                </c:pt>
                <c:pt idx="420">
                  <c:v>42241</c:v>
                </c:pt>
                <c:pt idx="421">
                  <c:v>42242</c:v>
                </c:pt>
                <c:pt idx="422">
                  <c:v>42243</c:v>
                </c:pt>
                <c:pt idx="423">
                  <c:v>42244</c:v>
                </c:pt>
                <c:pt idx="424">
                  <c:v>42245</c:v>
                </c:pt>
                <c:pt idx="425">
                  <c:v>42246</c:v>
                </c:pt>
                <c:pt idx="426">
                  <c:v>42247</c:v>
                </c:pt>
                <c:pt idx="427">
                  <c:v>42248</c:v>
                </c:pt>
                <c:pt idx="428">
                  <c:v>42249</c:v>
                </c:pt>
                <c:pt idx="429">
                  <c:v>42250</c:v>
                </c:pt>
                <c:pt idx="430">
                  <c:v>42251</c:v>
                </c:pt>
                <c:pt idx="431">
                  <c:v>42252</c:v>
                </c:pt>
                <c:pt idx="432">
                  <c:v>42253</c:v>
                </c:pt>
                <c:pt idx="433">
                  <c:v>42254</c:v>
                </c:pt>
                <c:pt idx="434">
                  <c:v>42255</c:v>
                </c:pt>
                <c:pt idx="435">
                  <c:v>42256</c:v>
                </c:pt>
                <c:pt idx="436">
                  <c:v>42257</c:v>
                </c:pt>
                <c:pt idx="437">
                  <c:v>42258</c:v>
                </c:pt>
                <c:pt idx="438">
                  <c:v>42259</c:v>
                </c:pt>
                <c:pt idx="439">
                  <c:v>42260</c:v>
                </c:pt>
                <c:pt idx="440">
                  <c:v>42261</c:v>
                </c:pt>
                <c:pt idx="441">
                  <c:v>42262</c:v>
                </c:pt>
                <c:pt idx="442">
                  <c:v>42263</c:v>
                </c:pt>
                <c:pt idx="443">
                  <c:v>42264</c:v>
                </c:pt>
                <c:pt idx="444">
                  <c:v>42265</c:v>
                </c:pt>
                <c:pt idx="445">
                  <c:v>42266</c:v>
                </c:pt>
                <c:pt idx="446">
                  <c:v>42267</c:v>
                </c:pt>
                <c:pt idx="447">
                  <c:v>42268</c:v>
                </c:pt>
                <c:pt idx="448">
                  <c:v>42269</c:v>
                </c:pt>
                <c:pt idx="449">
                  <c:v>42270</c:v>
                </c:pt>
                <c:pt idx="450">
                  <c:v>42271</c:v>
                </c:pt>
                <c:pt idx="451">
                  <c:v>42272</c:v>
                </c:pt>
                <c:pt idx="452">
                  <c:v>42273</c:v>
                </c:pt>
                <c:pt idx="453">
                  <c:v>42274</c:v>
                </c:pt>
                <c:pt idx="454">
                  <c:v>42275</c:v>
                </c:pt>
                <c:pt idx="455">
                  <c:v>42276</c:v>
                </c:pt>
                <c:pt idx="456">
                  <c:v>42277</c:v>
                </c:pt>
                <c:pt idx="457">
                  <c:v>42278</c:v>
                </c:pt>
                <c:pt idx="458">
                  <c:v>42279</c:v>
                </c:pt>
                <c:pt idx="459">
                  <c:v>42280</c:v>
                </c:pt>
                <c:pt idx="460">
                  <c:v>42281</c:v>
                </c:pt>
                <c:pt idx="461">
                  <c:v>42282</c:v>
                </c:pt>
                <c:pt idx="462">
                  <c:v>42283</c:v>
                </c:pt>
                <c:pt idx="463">
                  <c:v>42284</c:v>
                </c:pt>
                <c:pt idx="464">
                  <c:v>42285</c:v>
                </c:pt>
                <c:pt idx="465">
                  <c:v>42286</c:v>
                </c:pt>
                <c:pt idx="466">
                  <c:v>42287</c:v>
                </c:pt>
                <c:pt idx="467">
                  <c:v>42288</c:v>
                </c:pt>
                <c:pt idx="468">
                  <c:v>42289</c:v>
                </c:pt>
                <c:pt idx="469">
                  <c:v>42290</c:v>
                </c:pt>
                <c:pt idx="470">
                  <c:v>42291</c:v>
                </c:pt>
                <c:pt idx="471">
                  <c:v>42292</c:v>
                </c:pt>
                <c:pt idx="472">
                  <c:v>42293</c:v>
                </c:pt>
                <c:pt idx="473">
                  <c:v>42294</c:v>
                </c:pt>
                <c:pt idx="474">
                  <c:v>42295</c:v>
                </c:pt>
                <c:pt idx="475">
                  <c:v>42296</c:v>
                </c:pt>
                <c:pt idx="476">
                  <c:v>42297</c:v>
                </c:pt>
                <c:pt idx="477">
                  <c:v>42298</c:v>
                </c:pt>
                <c:pt idx="478">
                  <c:v>42299</c:v>
                </c:pt>
                <c:pt idx="479">
                  <c:v>42300</c:v>
                </c:pt>
                <c:pt idx="480">
                  <c:v>42301</c:v>
                </c:pt>
                <c:pt idx="481">
                  <c:v>42302</c:v>
                </c:pt>
                <c:pt idx="482">
                  <c:v>42303</c:v>
                </c:pt>
                <c:pt idx="483">
                  <c:v>42304</c:v>
                </c:pt>
                <c:pt idx="484">
                  <c:v>42305</c:v>
                </c:pt>
                <c:pt idx="485">
                  <c:v>42306</c:v>
                </c:pt>
                <c:pt idx="486">
                  <c:v>42307</c:v>
                </c:pt>
                <c:pt idx="487">
                  <c:v>42308</c:v>
                </c:pt>
                <c:pt idx="488">
                  <c:v>42309</c:v>
                </c:pt>
                <c:pt idx="489">
                  <c:v>42310</c:v>
                </c:pt>
                <c:pt idx="490">
                  <c:v>42311</c:v>
                </c:pt>
                <c:pt idx="491">
                  <c:v>42312</c:v>
                </c:pt>
                <c:pt idx="492">
                  <c:v>42313</c:v>
                </c:pt>
                <c:pt idx="493">
                  <c:v>42314</c:v>
                </c:pt>
                <c:pt idx="494">
                  <c:v>42315</c:v>
                </c:pt>
                <c:pt idx="495">
                  <c:v>42316</c:v>
                </c:pt>
                <c:pt idx="496">
                  <c:v>42317</c:v>
                </c:pt>
                <c:pt idx="497">
                  <c:v>42318</c:v>
                </c:pt>
                <c:pt idx="498">
                  <c:v>42319</c:v>
                </c:pt>
                <c:pt idx="499">
                  <c:v>42320</c:v>
                </c:pt>
                <c:pt idx="500">
                  <c:v>42321</c:v>
                </c:pt>
                <c:pt idx="501">
                  <c:v>42322</c:v>
                </c:pt>
                <c:pt idx="502">
                  <c:v>42323</c:v>
                </c:pt>
                <c:pt idx="503">
                  <c:v>42324</c:v>
                </c:pt>
                <c:pt idx="504">
                  <c:v>42325</c:v>
                </c:pt>
                <c:pt idx="505">
                  <c:v>42326</c:v>
                </c:pt>
                <c:pt idx="506">
                  <c:v>42327</c:v>
                </c:pt>
                <c:pt idx="507">
                  <c:v>42328</c:v>
                </c:pt>
                <c:pt idx="508">
                  <c:v>42329</c:v>
                </c:pt>
                <c:pt idx="509">
                  <c:v>42330</c:v>
                </c:pt>
                <c:pt idx="510">
                  <c:v>42331</c:v>
                </c:pt>
                <c:pt idx="511">
                  <c:v>42332</c:v>
                </c:pt>
                <c:pt idx="512">
                  <c:v>42333</c:v>
                </c:pt>
                <c:pt idx="513">
                  <c:v>42334</c:v>
                </c:pt>
                <c:pt idx="514">
                  <c:v>42335</c:v>
                </c:pt>
                <c:pt idx="515">
                  <c:v>42336</c:v>
                </c:pt>
                <c:pt idx="516">
                  <c:v>42337</c:v>
                </c:pt>
                <c:pt idx="517">
                  <c:v>42338</c:v>
                </c:pt>
                <c:pt idx="518">
                  <c:v>42339</c:v>
                </c:pt>
                <c:pt idx="519">
                  <c:v>42340</c:v>
                </c:pt>
                <c:pt idx="520">
                  <c:v>42341</c:v>
                </c:pt>
                <c:pt idx="521">
                  <c:v>42342</c:v>
                </c:pt>
                <c:pt idx="522">
                  <c:v>42343</c:v>
                </c:pt>
                <c:pt idx="523">
                  <c:v>42344</c:v>
                </c:pt>
                <c:pt idx="524">
                  <c:v>42345</c:v>
                </c:pt>
                <c:pt idx="525">
                  <c:v>42346</c:v>
                </c:pt>
                <c:pt idx="526">
                  <c:v>42347</c:v>
                </c:pt>
                <c:pt idx="527">
                  <c:v>42348</c:v>
                </c:pt>
                <c:pt idx="528">
                  <c:v>42349</c:v>
                </c:pt>
                <c:pt idx="529">
                  <c:v>42350</c:v>
                </c:pt>
                <c:pt idx="530">
                  <c:v>42351</c:v>
                </c:pt>
                <c:pt idx="531">
                  <c:v>42352</c:v>
                </c:pt>
                <c:pt idx="532">
                  <c:v>42353</c:v>
                </c:pt>
                <c:pt idx="533">
                  <c:v>42354</c:v>
                </c:pt>
                <c:pt idx="534">
                  <c:v>42355</c:v>
                </c:pt>
                <c:pt idx="535">
                  <c:v>42356</c:v>
                </c:pt>
                <c:pt idx="536">
                  <c:v>42357</c:v>
                </c:pt>
                <c:pt idx="537">
                  <c:v>42358</c:v>
                </c:pt>
                <c:pt idx="538">
                  <c:v>42359</c:v>
                </c:pt>
                <c:pt idx="539">
                  <c:v>42360</c:v>
                </c:pt>
                <c:pt idx="540">
                  <c:v>42361</c:v>
                </c:pt>
                <c:pt idx="541">
                  <c:v>42362</c:v>
                </c:pt>
                <c:pt idx="542">
                  <c:v>42363</c:v>
                </c:pt>
                <c:pt idx="543">
                  <c:v>42364</c:v>
                </c:pt>
                <c:pt idx="544">
                  <c:v>42365</c:v>
                </c:pt>
                <c:pt idx="545">
                  <c:v>42366</c:v>
                </c:pt>
                <c:pt idx="546">
                  <c:v>42367</c:v>
                </c:pt>
                <c:pt idx="547">
                  <c:v>42368</c:v>
                </c:pt>
                <c:pt idx="548">
                  <c:v>42369</c:v>
                </c:pt>
                <c:pt idx="549">
                  <c:v>42370</c:v>
                </c:pt>
                <c:pt idx="550">
                  <c:v>42371</c:v>
                </c:pt>
                <c:pt idx="551">
                  <c:v>42372</c:v>
                </c:pt>
                <c:pt idx="552">
                  <c:v>42373</c:v>
                </c:pt>
                <c:pt idx="553">
                  <c:v>42374</c:v>
                </c:pt>
                <c:pt idx="554">
                  <c:v>42375</c:v>
                </c:pt>
                <c:pt idx="555">
                  <c:v>42376</c:v>
                </c:pt>
                <c:pt idx="556">
                  <c:v>42377</c:v>
                </c:pt>
                <c:pt idx="557">
                  <c:v>42378</c:v>
                </c:pt>
                <c:pt idx="558">
                  <c:v>42379</c:v>
                </c:pt>
                <c:pt idx="559">
                  <c:v>42380</c:v>
                </c:pt>
                <c:pt idx="560">
                  <c:v>42381</c:v>
                </c:pt>
                <c:pt idx="561">
                  <c:v>42382</c:v>
                </c:pt>
                <c:pt idx="562">
                  <c:v>42383</c:v>
                </c:pt>
                <c:pt idx="563">
                  <c:v>42384</c:v>
                </c:pt>
                <c:pt idx="564">
                  <c:v>42385</c:v>
                </c:pt>
                <c:pt idx="565">
                  <c:v>42386</c:v>
                </c:pt>
                <c:pt idx="566">
                  <c:v>42387</c:v>
                </c:pt>
                <c:pt idx="567">
                  <c:v>42388</c:v>
                </c:pt>
                <c:pt idx="568">
                  <c:v>42389</c:v>
                </c:pt>
                <c:pt idx="569">
                  <c:v>42390</c:v>
                </c:pt>
                <c:pt idx="570">
                  <c:v>42391</c:v>
                </c:pt>
                <c:pt idx="571">
                  <c:v>42392</c:v>
                </c:pt>
                <c:pt idx="572">
                  <c:v>42393</c:v>
                </c:pt>
                <c:pt idx="573">
                  <c:v>42394</c:v>
                </c:pt>
                <c:pt idx="574">
                  <c:v>42395</c:v>
                </c:pt>
                <c:pt idx="575">
                  <c:v>42396</c:v>
                </c:pt>
                <c:pt idx="576">
                  <c:v>42397</c:v>
                </c:pt>
                <c:pt idx="577">
                  <c:v>42398</c:v>
                </c:pt>
                <c:pt idx="578">
                  <c:v>42399</c:v>
                </c:pt>
                <c:pt idx="579">
                  <c:v>42400</c:v>
                </c:pt>
                <c:pt idx="580">
                  <c:v>42401</c:v>
                </c:pt>
                <c:pt idx="581">
                  <c:v>42402</c:v>
                </c:pt>
                <c:pt idx="582">
                  <c:v>42403</c:v>
                </c:pt>
                <c:pt idx="583">
                  <c:v>42404</c:v>
                </c:pt>
                <c:pt idx="584">
                  <c:v>42405</c:v>
                </c:pt>
                <c:pt idx="585">
                  <c:v>42406</c:v>
                </c:pt>
                <c:pt idx="586">
                  <c:v>42407</c:v>
                </c:pt>
                <c:pt idx="587">
                  <c:v>42408</c:v>
                </c:pt>
                <c:pt idx="588">
                  <c:v>42409</c:v>
                </c:pt>
                <c:pt idx="589">
                  <c:v>42410</c:v>
                </c:pt>
                <c:pt idx="590">
                  <c:v>42411</c:v>
                </c:pt>
                <c:pt idx="591">
                  <c:v>42412</c:v>
                </c:pt>
                <c:pt idx="592">
                  <c:v>42413</c:v>
                </c:pt>
                <c:pt idx="593">
                  <c:v>42414</c:v>
                </c:pt>
                <c:pt idx="594">
                  <c:v>42415</c:v>
                </c:pt>
                <c:pt idx="595">
                  <c:v>42416</c:v>
                </c:pt>
                <c:pt idx="596">
                  <c:v>42417</c:v>
                </c:pt>
                <c:pt idx="597">
                  <c:v>42418</c:v>
                </c:pt>
                <c:pt idx="598">
                  <c:v>42419</c:v>
                </c:pt>
                <c:pt idx="599">
                  <c:v>42420</c:v>
                </c:pt>
                <c:pt idx="600">
                  <c:v>42421</c:v>
                </c:pt>
                <c:pt idx="601">
                  <c:v>42422</c:v>
                </c:pt>
                <c:pt idx="602">
                  <c:v>42423</c:v>
                </c:pt>
                <c:pt idx="603">
                  <c:v>42424</c:v>
                </c:pt>
                <c:pt idx="604">
                  <c:v>42425</c:v>
                </c:pt>
                <c:pt idx="605">
                  <c:v>42426</c:v>
                </c:pt>
                <c:pt idx="606">
                  <c:v>42427</c:v>
                </c:pt>
                <c:pt idx="607">
                  <c:v>42428</c:v>
                </c:pt>
                <c:pt idx="608">
                  <c:v>42429</c:v>
                </c:pt>
                <c:pt idx="609">
                  <c:v>42430</c:v>
                </c:pt>
                <c:pt idx="610">
                  <c:v>42431</c:v>
                </c:pt>
                <c:pt idx="611">
                  <c:v>42432</c:v>
                </c:pt>
                <c:pt idx="612">
                  <c:v>42433</c:v>
                </c:pt>
                <c:pt idx="613">
                  <c:v>42434</c:v>
                </c:pt>
                <c:pt idx="614">
                  <c:v>42435</c:v>
                </c:pt>
                <c:pt idx="615">
                  <c:v>42436</c:v>
                </c:pt>
                <c:pt idx="616">
                  <c:v>42437</c:v>
                </c:pt>
                <c:pt idx="617">
                  <c:v>42438</c:v>
                </c:pt>
                <c:pt idx="618">
                  <c:v>42439</c:v>
                </c:pt>
                <c:pt idx="619">
                  <c:v>42440</c:v>
                </c:pt>
                <c:pt idx="620">
                  <c:v>42441</c:v>
                </c:pt>
                <c:pt idx="621">
                  <c:v>42442</c:v>
                </c:pt>
                <c:pt idx="622">
                  <c:v>42443</c:v>
                </c:pt>
                <c:pt idx="623">
                  <c:v>42444</c:v>
                </c:pt>
                <c:pt idx="624">
                  <c:v>42445</c:v>
                </c:pt>
                <c:pt idx="625">
                  <c:v>42446</c:v>
                </c:pt>
                <c:pt idx="626">
                  <c:v>42447</c:v>
                </c:pt>
                <c:pt idx="627">
                  <c:v>42448</c:v>
                </c:pt>
                <c:pt idx="628">
                  <c:v>42449</c:v>
                </c:pt>
                <c:pt idx="629">
                  <c:v>42450</c:v>
                </c:pt>
                <c:pt idx="630">
                  <c:v>42451</c:v>
                </c:pt>
                <c:pt idx="631">
                  <c:v>42452</c:v>
                </c:pt>
                <c:pt idx="632">
                  <c:v>42453</c:v>
                </c:pt>
                <c:pt idx="633">
                  <c:v>42454</c:v>
                </c:pt>
                <c:pt idx="634">
                  <c:v>42455</c:v>
                </c:pt>
                <c:pt idx="635">
                  <c:v>42456</c:v>
                </c:pt>
                <c:pt idx="636">
                  <c:v>42457</c:v>
                </c:pt>
                <c:pt idx="637">
                  <c:v>42458</c:v>
                </c:pt>
                <c:pt idx="638">
                  <c:v>42459</c:v>
                </c:pt>
                <c:pt idx="639">
                  <c:v>42460</c:v>
                </c:pt>
                <c:pt idx="640">
                  <c:v>42461</c:v>
                </c:pt>
                <c:pt idx="641">
                  <c:v>42462</c:v>
                </c:pt>
                <c:pt idx="642">
                  <c:v>42463</c:v>
                </c:pt>
                <c:pt idx="643">
                  <c:v>42464</c:v>
                </c:pt>
                <c:pt idx="644">
                  <c:v>42465</c:v>
                </c:pt>
                <c:pt idx="645">
                  <c:v>42466</c:v>
                </c:pt>
                <c:pt idx="646">
                  <c:v>42467</c:v>
                </c:pt>
                <c:pt idx="647">
                  <c:v>42468</c:v>
                </c:pt>
                <c:pt idx="648">
                  <c:v>42469</c:v>
                </c:pt>
                <c:pt idx="649">
                  <c:v>42470</c:v>
                </c:pt>
                <c:pt idx="650">
                  <c:v>42471</c:v>
                </c:pt>
                <c:pt idx="651">
                  <c:v>42472</c:v>
                </c:pt>
                <c:pt idx="652">
                  <c:v>42473</c:v>
                </c:pt>
                <c:pt idx="653">
                  <c:v>42474</c:v>
                </c:pt>
                <c:pt idx="654">
                  <c:v>42475</c:v>
                </c:pt>
                <c:pt idx="655">
                  <c:v>42476</c:v>
                </c:pt>
                <c:pt idx="656">
                  <c:v>42477</c:v>
                </c:pt>
                <c:pt idx="657">
                  <c:v>42478</c:v>
                </c:pt>
                <c:pt idx="658">
                  <c:v>42479</c:v>
                </c:pt>
                <c:pt idx="659">
                  <c:v>42480</c:v>
                </c:pt>
                <c:pt idx="660">
                  <c:v>42481</c:v>
                </c:pt>
                <c:pt idx="661">
                  <c:v>42482</c:v>
                </c:pt>
                <c:pt idx="662">
                  <c:v>42483</c:v>
                </c:pt>
                <c:pt idx="663">
                  <c:v>42484</c:v>
                </c:pt>
                <c:pt idx="664">
                  <c:v>42485</c:v>
                </c:pt>
                <c:pt idx="665">
                  <c:v>42486</c:v>
                </c:pt>
                <c:pt idx="666">
                  <c:v>42487</c:v>
                </c:pt>
                <c:pt idx="667">
                  <c:v>42488</c:v>
                </c:pt>
                <c:pt idx="668">
                  <c:v>42489</c:v>
                </c:pt>
                <c:pt idx="669">
                  <c:v>42490</c:v>
                </c:pt>
                <c:pt idx="670">
                  <c:v>42491</c:v>
                </c:pt>
                <c:pt idx="671">
                  <c:v>42492</c:v>
                </c:pt>
                <c:pt idx="672">
                  <c:v>42493</c:v>
                </c:pt>
                <c:pt idx="673">
                  <c:v>42494</c:v>
                </c:pt>
                <c:pt idx="674">
                  <c:v>42495</c:v>
                </c:pt>
                <c:pt idx="675">
                  <c:v>42496</c:v>
                </c:pt>
                <c:pt idx="676">
                  <c:v>42497</c:v>
                </c:pt>
                <c:pt idx="677">
                  <c:v>42498</c:v>
                </c:pt>
                <c:pt idx="678">
                  <c:v>42499</c:v>
                </c:pt>
                <c:pt idx="679">
                  <c:v>42500</c:v>
                </c:pt>
                <c:pt idx="680">
                  <c:v>42501</c:v>
                </c:pt>
                <c:pt idx="681">
                  <c:v>42502</c:v>
                </c:pt>
                <c:pt idx="682">
                  <c:v>42503</c:v>
                </c:pt>
                <c:pt idx="683">
                  <c:v>42504</c:v>
                </c:pt>
                <c:pt idx="684">
                  <c:v>42505</c:v>
                </c:pt>
                <c:pt idx="685">
                  <c:v>42506</c:v>
                </c:pt>
                <c:pt idx="686">
                  <c:v>42507</c:v>
                </c:pt>
                <c:pt idx="687">
                  <c:v>42508</c:v>
                </c:pt>
                <c:pt idx="688">
                  <c:v>42509</c:v>
                </c:pt>
                <c:pt idx="689">
                  <c:v>42510</c:v>
                </c:pt>
                <c:pt idx="690">
                  <c:v>42511</c:v>
                </c:pt>
                <c:pt idx="691">
                  <c:v>42512</c:v>
                </c:pt>
                <c:pt idx="692">
                  <c:v>42513</c:v>
                </c:pt>
                <c:pt idx="693">
                  <c:v>42514</c:v>
                </c:pt>
                <c:pt idx="694">
                  <c:v>42515</c:v>
                </c:pt>
                <c:pt idx="695">
                  <c:v>42516</c:v>
                </c:pt>
                <c:pt idx="696">
                  <c:v>42517</c:v>
                </c:pt>
                <c:pt idx="697">
                  <c:v>42518</c:v>
                </c:pt>
                <c:pt idx="698">
                  <c:v>42519</c:v>
                </c:pt>
                <c:pt idx="699">
                  <c:v>42520</c:v>
                </c:pt>
                <c:pt idx="700">
                  <c:v>42521</c:v>
                </c:pt>
                <c:pt idx="701">
                  <c:v>42522</c:v>
                </c:pt>
                <c:pt idx="702">
                  <c:v>42523</c:v>
                </c:pt>
                <c:pt idx="703">
                  <c:v>42524</c:v>
                </c:pt>
                <c:pt idx="704">
                  <c:v>42525</c:v>
                </c:pt>
                <c:pt idx="705">
                  <c:v>42526</c:v>
                </c:pt>
                <c:pt idx="706">
                  <c:v>42527</c:v>
                </c:pt>
                <c:pt idx="707">
                  <c:v>42528</c:v>
                </c:pt>
                <c:pt idx="708">
                  <c:v>42529</c:v>
                </c:pt>
                <c:pt idx="709">
                  <c:v>42530</c:v>
                </c:pt>
                <c:pt idx="710">
                  <c:v>42531</c:v>
                </c:pt>
                <c:pt idx="711">
                  <c:v>42532</c:v>
                </c:pt>
                <c:pt idx="712">
                  <c:v>42533</c:v>
                </c:pt>
                <c:pt idx="713">
                  <c:v>42534</c:v>
                </c:pt>
                <c:pt idx="714">
                  <c:v>42535</c:v>
                </c:pt>
                <c:pt idx="715">
                  <c:v>42536</c:v>
                </c:pt>
                <c:pt idx="716">
                  <c:v>42537</c:v>
                </c:pt>
                <c:pt idx="717">
                  <c:v>42538</c:v>
                </c:pt>
                <c:pt idx="718">
                  <c:v>42539</c:v>
                </c:pt>
                <c:pt idx="719">
                  <c:v>42540</c:v>
                </c:pt>
                <c:pt idx="720">
                  <c:v>42541</c:v>
                </c:pt>
                <c:pt idx="721">
                  <c:v>42542</c:v>
                </c:pt>
                <c:pt idx="722">
                  <c:v>42543</c:v>
                </c:pt>
                <c:pt idx="723">
                  <c:v>42544</c:v>
                </c:pt>
                <c:pt idx="724">
                  <c:v>42545</c:v>
                </c:pt>
                <c:pt idx="725">
                  <c:v>42546</c:v>
                </c:pt>
                <c:pt idx="726">
                  <c:v>42547</c:v>
                </c:pt>
                <c:pt idx="727">
                  <c:v>42548</c:v>
                </c:pt>
                <c:pt idx="728">
                  <c:v>42549</c:v>
                </c:pt>
                <c:pt idx="729">
                  <c:v>42550</c:v>
                </c:pt>
                <c:pt idx="730">
                  <c:v>42551</c:v>
                </c:pt>
                <c:pt idx="731">
                  <c:v>42552</c:v>
                </c:pt>
                <c:pt idx="732">
                  <c:v>42553</c:v>
                </c:pt>
                <c:pt idx="733">
                  <c:v>42554</c:v>
                </c:pt>
                <c:pt idx="734">
                  <c:v>42555</c:v>
                </c:pt>
                <c:pt idx="735">
                  <c:v>42556</c:v>
                </c:pt>
                <c:pt idx="736">
                  <c:v>42557</c:v>
                </c:pt>
                <c:pt idx="737">
                  <c:v>42558</c:v>
                </c:pt>
                <c:pt idx="738">
                  <c:v>42559</c:v>
                </c:pt>
                <c:pt idx="739">
                  <c:v>42560</c:v>
                </c:pt>
                <c:pt idx="740">
                  <c:v>42561</c:v>
                </c:pt>
                <c:pt idx="741">
                  <c:v>42562</c:v>
                </c:pt>
                <c:pt idx="742">
                  <c:v>42563</c:v>
                </c:pt>
                <c:pt idx="743">
                  <c:v>42564</c:v>
                </c:pt>
                <c:pt idx="744">
                  <c:v>42565</c:v>
                </c:pt>
                <c:pt idx="745">
                  <c:v>42566</c:v>
                </c:pt>
                <c:pt idx="746">
                  <c:v>42567</c:v>
                </c:pt>
                <c:pt idx="747">
                  <c:v>42568</c:v>
                </c:pt>
                <c:pt idx="748">
                  <c:v>42569</c:v>
                </c:pt>
                <c:pt idx="749">
                  <c:v>42570</c:v>
                </c:pt>
                <c:pt idx="750">
                  <c:v>42571</c:v>
                </c:pt>
                <c:pt idx="751">
                  <c:v>42572</c:v>
                </c:pt>
                <c:pt idx="752">
                  <c:v>42573</c:v>
                </c:pt>
                <c:pt idx="753">
                  <c:v>42574</c:v>
                </c:pt>
                <c:pt idx="754">
                  <c:v>42575</c:v>
                </c:pt>
                <c:pt idx="755">
                  <c:v>42576</c:v>
                </c:pt>
                <c:pt idx="756">
                  <c:v>42577</c:v>
                </c:pt>
                <c:pt idx="757">
                  <c:v>42578</c:v>
                </c:pt>
                <c:pt idx="758">
                  <c:v>42579</c:v>
                </c:pt>
                <c:pt idx="759">
                  <c:v>42580</c:v>
                </c:pt>
                <c:pt idx="760">
                  <c:v>42581</c:v>
                </c:pt>
                <c:pt idx="761">
                  <c:v>42582</c:v>
                </c:pt>
                <c:pt idx="762">
                  <c:v>42583</c:v>
                </c:pt>
                <c:pt idx="763">
                  <c:v>42584</c:v>
                </c:pt>
                <c:pt idx="764">
                  <c:v>42585</c:v>
                </c:pt>
                <c:pt idx="765">
                  <c:v>42586</c:v>
                </c:pt>
                <c:pt idx="766">
                  <c:v>42587</c:v>
                </c:pt>
                <c:pt idx="767">
                  <c:v>42588</c:v>
                </c:pt>
                <c:pt idx="768">
                  <c:v>42589</c:v>
                </c:pt>
                <c:pt idx="769">
                  <c:v>42590</c:v>
                </c:pt>
                <c:pt idx="770">
                  <c:v>42591</c:v>
                </c:pt>
                <c:pt idx="771">
                  <c:v>42592</c:v>
                </c:pt>
                <c:pt idx="772">
                  <c:v>42593</c:v>
                </c:pt>
                <c:pt idx="773">
                  <c:v>42594</c:v>
                </c:pt>
                <c:pt idx="774">
                  <c:v>42595</c:v>
                </c:pt>
                <c:pt idx="775">
                  <c:v>42596</c:v>
                </c:pt>
                <c:pt idx="776">
                  <c:v>42597</c:v>
                </c:pt>
                <c:pt idx="777">
                  <c:v>42598</c:v>
                </c:pt>
                <c:pt idx="778">
                  <c:v>42599</c:v>
                </c:pt>
                <c:pt idx="779">
                  <c:v>42600</c:v>
                </c:pt>
                <c:pt idx="780">
                  <c:v>42601</c:v>
                </c:pt>
                <c:pt idx="781">
                  <c:v>42602</c:v>
                </c:pt>
                <c:pt idx="782">
                  <c:v>42603</c:v>
                </c:pt>
                <c:pt idx="783">
                  <c:v>42604</c:v>
                </c:pt>
                <c:pt idx="784">
                  <c:v>42605</c:v>
                </c:pt>
                <c:pt idx="785">
                  <c:v>42606</c:v>
                </c:pt>
                <c:pt idx="786">
                  <c:v>42607</c:v>
                </c:pt>
                <c:pt idx="787">
                  <c:v>42608</c:v>
                </c:pt>
                <c:pt idx="788">
                  <c:v>42609</c:v>
                </c:pt>
                <c:pt idx="789">
                  <c:v>42610</c:v>
                </c:pt>
                <c:pt idx="790">
                  <c:v>42611</c:v>
                </c:pt>
                <c:pt idx="791">
                  <c:v>42612</c:v>
                </c:pt>
                <c:pt idx="792">
                  <c:v>42613</c:v>
                </c:pt>
                <c:pt idx="793">
                  <c:v>42614</c:v>
                </c:pt>
                <c:pt idx="794">
                  <c:v>42615</c:v>
                </c:pt>
                <c:pt idx="795">
                  <c:v>42616</c:v>
                </c:pt>
                <c:pt idx="796">
                  <c:v>42617</c:v>
                </c:pt>
                <c:pt idx="797">
                  <c:v>42618</c:v>
                </c:pt>
                <c:pt idx="798">
                  <c:v>42619</c:v>
                </c:pt>
                <c:pt idx="799">
                  <c:v>42620</c:v>
                </c:pt>
                <c:pt idx="800">
                  <c:v>42621</c:v>
                </c:pt>
                <c:pt idx="801">
                  <c:v>42622</c:v>
                </c:pt>
                <c:pt idx="802">
                  <c:v>42623</c:v>
                </c:pt>
                <c:pt idx="803">
                  <c:v>42624</c:v>
                </c:pt>
                <c:pt idx="804">
                  <c:v>42625</c:v>
                </c:pt>
                <c:pt idx="805">
                  <c:v>42626</c:v>
                </c:pt>
                <c:pt idx="806">
                  <c:v>42627</c:v>
                </c:pt>
                <c:pt idx="807">
                  <c:v>42628</c:v>
                </c:pt>
                <c:pt idx="808">
                  <c:v>42629</c:v>
                </c:pt>
                <c:pt idx="809">
                  <c:v>42630</c:v>
                </c:pt>
                <c:pt idx="810">
                  <c:v>42631</c:v>
                </c:pt>
                <c:pt idx="811">
                  <c:v>42632</c:v>
                </c:pt>
                <c:pt idx="812">
                  <c:v>42633</c:v>
                </c:pt>
                <c:pt idx="813">
                  <c:v>42634</c:v>
                </c:pt>
                <c:pt idx="814">
                  <c:v>42635</c:v>
                </c:pt>
                <c:pt idx="815">
                  <c:v>42636</c:v>
                </c:pt>
                <c:pt idx="816">
                  <c:v>42637</c:v>
                </c:pt>
                <c:pt idx="817">
                  <c:v>42638</c:v>
                </c:pt>
                <c:pt idx="818">
                  <c:v>42639</c:v>
                </c:pt>
                <c:pt idx="819">
                  <c:v>42640</c:v>
                </c:pt>
                <c:pt idx="820">
                  <c:v>42641</c:v>
                </c:pt>
                <c:pt idx="821">
                  <c:v>42642</c:v>
                </c:pt>
                <c:pt idx="822">
                  <c:v>42643</c:v>
                </c:pt>
                <c:pt idx="823">
                  <c:v>42644</c:v>
                </c:pt>
                <c:pt idx="824">
                  <c:v>42645</c:v>
                </c:pt>
                <c:pt idx="825">
                  <c:v>42646</c:v>
                </c:pt>
                <c:pt idx="826">
                  <c:v>42647</c:v>
                </c:pt>
                <c:pt idx="827">
                  <c:v>42648</c:v>
                </c:pt>
                <c:pt idx="828">
                  <c:v>42649</c:v>
                </c:pt>
                <c:pt idx="829">
                  <c:v>42650</c:v>
                </c:pt>
                <c:pt idx="830">
                  <c:v>42651</c:v>
                </c:pt>
                <c:pt idx="831">
                  <c:v>42652</c:v>
                </c:pt>
                <c:pt idx="832">
                  <c:v>42653</c:v>
                </c:pt>
                <c:pt idx="833">
                  <c:v>42654</c:v>
                </c:pt>
                <c:pt idx="834">
                  <c:v>42655</c:v>
                </c:pt>
                <c:pt idx="835">
                  <c:v>42656</c:v>
                </c:pt>
                <c:pt idx="836">
                  <c:v>42657</c:v>
                </c:pt>
                <c:pt idx="837">
                  <c:v>42658</c:v>
                </c:pt>
                <c:pt idx="838">
                  <c:v>42659</c:v>
                </c:pt>
                <c:pt idx="839">
                  <c:v>42660</c:v>
                </c:pt>
                <c:pt idx="840">
                  <c:v>42661</c:v>
                </c:pt>
                <c:pt idx="841">
                  <c:v>42662</c:v>
                </c:pt>
                <c:pt idx="842">
                  <c:v>42663</c:v>
                </c:pt>
                <c:pt idx="843">
                  <c:v>42664</c:v>
                </c:pt>
                <c:pt idx="844">
                  <c:v>42665</c:v>
                </c:pt>
                <c:pt idx="845">
                  <c:v>42666</c:v>
                </c:pt>
                <c:pt idx="846">
                  <c:v>42667</c:v>
                </c:pt>
                <c:pt idx="847">
                  <c:v>42668</c:v>
                </c:pt>
                <c:pt idx="848">
                  <c:v>42669</c:v>
                </c:pt>
                <c:pt idx="849">
                  <c:v>42670</c:v>
                </c:pt>
                <c:pt idx="850">
                  <c:v>42671</c:v>
                </c:pt>
                <c:pt idx="851">
                  <c:v>42672</c:v>
                </c:pt>
                <c:pt idx="852">
                  <c:v>42673</c:v>
                </c:pt>
                <c:pt idx="853">
                  <c:v>42674</c:v>
                </c:pt>
                <c:pt idx="854">
                  <c:v>42675</c:v>
                </c:pt>
                <c:pt idx="855">
                  <c:v>42676</c:v>
                </c:pt>
                <c:pt idx="856">
                  <c:v>42677</c:v>
                </c:pt>
                <c:pt idx="857">
                  <c:v>42678</c:v>
                </c:pt>
                <c:pt idx="858">
                  <c:v>42679</c:v>
                </c:pt>
                <c:pt idx="859">
                  <c:v>42680</c:v>
                </c:pt>
                <c:pt idx="860">
                  <c:v>42681</c:v>
                </c:pt>
                <c:pt idx="861">
                  <c:v>42682</c:v>
                </c:pt>
                <c:pt idx="862">
                  <c:v>42683</c:v>
                </c:pt>
                <c:pt idx="863">
                  <c:v>42684</c:v>
                </c:pt>
                <c:pt idx="864">
                  <c:v>42685</c:v>
                </c:pt>
                <c:pt idx="865">
                  <c:v>42686</c:v>
                </c:pt>
                <c:pt idx="866">
                  <c:v>42687</c:v>
                </c:pt>
                <c:pt idx="867">
                  <c:v>42688</c:v>
                </c:pt>
                <c:pt idx="868">
                  <c:v>42689</c:v>
                </c:pt>
                <c:pt idx="869">
                  <c:v>42690</c:v>
                </c:pt>
                <c:pt idx="870">
                  <c:v>42691</c:v>
                </c:pt>
                <c:pt idx="871">
                  <c:v>42692</c:v>
                </c:pt>
                <c:pt idx="872">
                  <c:v>42693</c:v>
                </c:pt>
                <c:pt idx="873">
                  <c:v>42694</c:v>
                </c:pt>
                <c:pt idx="874">
                  <c:v>42695</c:v>
                </c:pt>
                <c:pt idx="875">
                  <c:v>42696</c:v>
                </c:pt>
                <c:pt idx="876">
                  <c:v>42697</c:v>
                </c:pt>
                <c:pt idx="877">
                  <c:v>42698</c:v>
                </c:pt>
                <c:pt idx="878">
                  <c:v>42699</c:v>
                </c:pt>
                <c:pt idx="879">
                  <c:v>42700</c:v>
                </c:pt>
                <c:pt idx="880">
                  <c:v>42701</c:v>
                </c:pt>
                <c:pt idx="881">
                  <c:v>42702</c:v>
                </c:pt>
                <c:pt idx="882">
                  <c:v>42703</c:v>
                </c:pt>
                <c:pt idx="883">
                  <c:v>42704</c:v>
                </c:pt>
                <c:pt idx="884">
                  <c:v>42705</c:v>
                </c:pt>
                <c:pt idx="885">
                  <c:v>42706</c:v>
                </c:pt>
                <c:pt idx="886">
                  <c:v>42707</c:v>
                </c:pt>
                <c:pt idx="887">
                  <c:v>42708</c:v>
                </c:pt>
                <c:pt idx="888">
                  <c:v>42709</c:v>
                </c:pt>
                <c:pt idx="889">
                  <c:v>42710</c:v>
                </c:pt>
                <c:pt idx="890">
                  <c:v>42711</c:v>
                </c:pt>
                <c:pt idx="891">
                  <c:v>42712</c:v>
                </c:pt>
                <c:pt idx="892">
                  <c:v>42713</c:v>
                </c:pt>
                <c:pt idx="893">
                  <c:v>42714</c:v>
                </c:pt>
                <c:pt idx="894">
                  <c:v>42715</c:v>
                </c:pt>
                <c:pt idx="895">
                  <c:v>42716</c:v>
                </c:pt>
                <c:pt idx="896">
                  <c:v>42717</c:v>
                </c:pt>
                <c:pt idx="897">
                  <c:v>42718</c:v>
                </c:pt>
                <c:pt idx="898">
                  <c:v>42719</c:v>
                </c:pt>
                <c:pt idx="899">
                  <c:v>42720</c:v>
                </c:pt>
                <c:pt idx="900">
                  <c:v>42721</c:v>
                </c:pt>
                <c:pt idx="901">
                  <c:v>42722</c:v>
                </c:pt>
                <c:pt idx="902">
                  <c:v>42723</c:v>
                </c:pt>
                <c:pt idx="903">
                  <c:v>42724</c:v>
                </c:pt>
                <c:pt idx="904">
                  <c:v>42725</c:v>
                </c:pt>
                <c:pt idx="905">
                  <c:v>42726</c:v>
                </c:pt>
                <c:pt idx="906">
                  <c:v>42727</c:v>
                </c:pt>
                <c:pt idx="907">
                  <c:v>42728</c:v>
                </c:pt>
                <c:pt idx="908">
                  <c:v>42729</c:v>
                </c:pt>
                <c:pt idx="909">
                  <c:v>42730</c:v>
                </c:pt>
                <c:pt idx="910">
                  <c:v>42731</c:v>
                </c:pt>
                <c:pt idx="911">
                  <c:v>42732</c:v>
                </c:pt>
                <c:pt idx="912">
                  <c:v>42733</c:v>
                </c:pt>
                <c:pt idx="913">
                  <c:v>42734</c:v>
                </c:pt>
                <c:pt idx="914">
                  <c:v>42735</c:v>
                </c:pt>
                <c:pt idx="915">
                  <c:v>42736</c:v>
                </c:pt>
                <c:pt idx="916">
                  <c:v>42737</c:v>
                </c:pt>
                <c:pt idx="917">
                  <c:v>42738</c:v>
                </c:pt>
                <c:pt idx="918">
                  <c:v>42739</c:v>
                </c:pt>
                <c:pt idx="919">
                  <c:v>42740</c:v>
                </c:pt>
                <c:pt idx="920">
                  <c:v>42741</c:v>
                </c:pt>
                <c:pt idx="921">
                  <c:v>42742</c:v>
                </c:pt>
                <c:pt idx="922">
                  <c:v>42743</c:v>
                </c:pt>
                <c:pt idx="923">
                  <c:v>42744</c:v>
                </c:pt>
                <c:pt idx="924">
                  <c:v>42745</c:v>
                </c:pt>
                <c:pt idx="925">
                  <c:v>42746</c:v>
                </c:pt>
                <c:pt idx="926">
                  <c:v>42747</c:v>
                </c:pt>
                <c:pt idx="927">
                  <c:v>42748</c:v>
                </c:pt>
                <c:pt idx="928">
                  <c:v>42749</c:v>
                </c:pt>
                <c:pt idx="929">
                  <c:v>42750</c:v>
                </c:pt>
                <c:pt idx="930">
                  <c:v>42751</c:v>
                </c:pt>
                <c:pt idx="931">
                  <c:v>42752</c:v>
                </c:pt>
                <c:pt idx="932">
                  <c:v>42753</c:v>
                </c:pt>
                <c:pt idx="933">
                  <c:v>42754</c:v>
                </c:pt>
                <c:pt idx="934">
                  <c:v>42755</c:v>
                </c:pt>
                <c:pt idx="935">
                  <c:v>42756</c:v>
                </c:pt>
                <c:pt idx="936">
                  <c:v>42757</c:v>
                </c:pt>
                <c:pt idx="937">
                  <c:v>42758</c:v>
                </c:pt>
                <c:pt idx="938">
                  <c:v>42759</c:v>
                </c:pt>
                <c:pt idx="939">
                  <c:v>42760</c:v>
                </c:pt>
                <c:pt idx="940">
                  <c:v>42761</c:v>
                </c:pt>
                <c:pt idx="941">
                  <c:v>42762</c:v>
                </c:pt>
                <c:pt idx="942">
                  <c:v>42763</c:v>
                </c:pt>
                <c:pt idx="943">
                  <c:v>42764</c:v>
                </c:pt>
                <c:pt idx="944">
                  <c:v>42765</c:v>
                </c:pt>
                <c:pt idx="945">
                  <c:v>42766</c:v>
                </c:pt>
                <c:pt idx="946">
                  <c:v>42767</c:v>
                </c:pt>
                <c:pt idx="947">
                  <c:v>42768</c:v>
                </c:pt>
                <c:pt idx="948">
                  <c:v>42769</c:v>
                </c:pt>
                <c:pt idx="949">
                  <c:v>42770</c:v>
                </c:pt>
                <c:pt idx="950">
                  <c:v>42771</c:v>
                </c:pt>
                <c:pt idx="951">
                  <c:v>42772</c:v>
                </c:pt>
                <c:pt idx="952">
                  <c:v>42773</c:v>
                </c:pt>
                <c:pt idx="953">
                  <c:v>42774</c:v>
                </c:pt>
                <c:pt idx="954">
                  <c:v>42775</c:v>
                </c:pt>
                <c:pt idx="955">
                  <c:v>42776</c:v>
                </c:pt>
                <c:pt idx="956">
                  <c:v>42777</c:v>
                </c:pt>
                <c:pt idx="957">
                  <c:v>42778</c:v>
                </c:pt>
                <c:pt idx="958">
                  <c:v>42779</c:v>
                </c:pt>
                <c:pt idx="959">
                  <c:v>42780</c:v>
                </c:pt>
                <c:pt idx="960">
                  <c:v>42781</c:v>
                </c:pt>
                <c:pt idx="961">
                  <c:v>42782</c:v>
                </c:pt>
                <c:pt idx="962">
                  <c:v>42783</c:v>
                </c:pt>
                <c:pt idx="963">
                  <c:v>42784</c:v>
                </c:pt>
                <c:pt idx="964">
                  <c:v>42785</c:v>
                </c:pt>
                <c:pt idx="965">
                  <c:v>42786</c:v>
                </c:pt>
                <c:pt idx="966">
                  <c:v>42787</c:v>
                </c:pt>
                <c:pt idx="967">
                  <c:v>42788</c:v>
                </c:pt>
                <c:pt idx="968">
                  <c:v>42789</c:v>
                </c:pt>
                <c:pt idx="969">
                  <c:v>42790</c:v>
                </c:pt>
                <c:pt idx="970">
                  <c:v>42791</c:v>
                </c:pt>
                <c:pt idx="971">
                  <c:v>42792</c:v>
                </c:pt>
                <c:pt idx="972">
                  <c:v>42793</c:v>
                </c:pt>
                <c:pt idx="973">
                  <c:v>42794</c:v>
                </c:pt>
                <c:pt idx="974">
                  <c:v>42795</c:v>
                </c:pt>
                <c:pt idx="975">
                  <c:v>42796</c:v>
                </c:pt>
                <c:pt idx="976">
                  <c:v>42797</c:v>
                </c:pt>
                <c:pt idx="977">
                  <c:v>42798</c:v>
                </c:pt>
                <c:pt idx="978">
                  <c:v>42799</c:v>
                </c:pt>
                <c:pt idx="979">
                  <c:v>42800</c:v>
                </c:pt>
                <c:pt idx="980">
                  <c:v>42801</c:v>
                </c:pt>
                <c:pt idx="981">
                  <c:v>42802</c:v>
                </c:pt>
                <c:pt idx="982">
                  <c:v>42803</c:v>
                </c:pt>
                <c:pt idx="983">
                  <c:v>42804</c:v>
                </c:pt>
                <c:pt idx="984">
                  <c:v>42805</c:v>
                </c:pt>
                <c:pt idx="985">
                  <c:v>42806</c:v>
                </c:pt>
                <c:pt idx="986">
                  <c:v>42807</c:v>
                </c:pt>
                <c:pt idx="987">
                  <c:v>42808</c:v>
                </c:pt>
                <c:pt idx="988">
                  <c:v>42809</c:v>
                </c:pt>
                <c:pt idx="989">
                  <c:v>42810</c:v>
                </c:pt>
                <c:pt idx="990">
                  <c:v>42811</c:v>
                </c:pt>
                <c:pt idx="991">
                  <c:v>42812</c:v>
                </c:pt>
                <c:pt idx="992">
                  <c:v>42813</c:v>
                </c:pt>
                <c:pt idx="993">
                  <c:v>42814</c:v>
                </c:pt>
                <c:pt idx="994">
                  <c:v>42815</c:v>
                </c:pt>
                <c:pt idx="995">
                  <c:v>42816</c:v>
                </c:pt>
                <c:pt idx="996">
                  <c:v>42817</c:v>
                </c:pt>
                <c:pt idx="997">
                  <c:v>42818</c:v>
                </c:pt>
                <c:pt idx="998">
                  <c:v>42819</c:v>
                </c:pt>
                <c:pt idx="999">
                  <c:v>42820</c:v>
                </c:pt>
                <c:pt idx="1000">
                  <c:v>42821</c:v>
                </c:pt>
                <c:pt idx="1001">
                  <c:v>42822</c:v>
                </c:pt>
                <c:pt idx="1002">
                  <c:v>42823</c:v>
                </c:pt>
                <c:pt idx="1003">
                  <c:v>42824</c:v>
                </c:pt>
                <c:pt idx="1004">
                  <c:v>42825</c:v>
                </c:pt>
                <c:pt idx="1005">
                  <c:v>42826</c:v>
                </c:pt>
                <c:pt idx="1006">
                  <c:v>42827</c:v>
                </c:pt>
                <c:pt idx="1007">
                  <c:v>42828</c:v>
                </c:pt>
                <c:pt idx="1008">
                  <c:v>42829</c:v>
                </c:pt>
                <c:pt idx="1009">
                  <c:v>42830</c:v>
                </c:pt>
                <c:pt idx="1010">
                  <c:v>42831</c:v>
                </c:pt>
                <c:pt idx="1011">
                  <c:v>42832</c:v>
                </c:pt>
                <c:pt idx="1012">
                  <c:v>42833</c:v>
                </c:pt>
                <c:pt idx="1013">
                  <c:v>42834</c:v>
                </c:pt>
                <c:pt idx="1014">
                  <c:v>42835</c:v>
                </c:pt>
                <c:pt idx="1015">
                  <c:v>42836</c:v>
                </c:pt>
                <c:pt idx="1016">
                  <c:v>42837</c:v>
                </c:pt>
                <c:pt idx="1017">
                  <c:v>42838</c:v>
                </c:pt>
                <c:pt idx="1018">
                  <c:v>42839</c:v>
                </c:pt>
                <c:pt idx="1019">
                  <c:v>42840</c:v>
                </c:pt>
                <c:pt idx="1020">
                  <c:v>42841</c:v>
                </c:pt>
                <c:pt idx="1021">
                  <c:v>42842</c:v>
                </c:pt>
                <c:pt idx="1022">
                  <c:v>42843</c:v>
                </c:pt>
                <c:pt idx="1023">
                  <c:v>42844</c:v>
                </c:pt>
                <c:pt idx="1024">
                  <c:v>42845</c:v>
                </c:pt>
                <c:pt idx="1025">
                  <c:v>42846</c:v>
                </c:pt>
                <c:pt idx="1026">
                  <c:v>42847</c:v>
                </c:pt>
                <c:pt idx="1027">
                  <c:v>42848</c:v>
                </c:pt>
                <c:pt idx="1028">
                  <c:v>42849</c:v>
                </c:pt>
                <c:pt idx="1029">
                  <c:v>42850</c:v>
                </c:pt>
                <c:pt idx="1030">
                  <c:v>42851</c:v>
                </c:pt>
                <c:pt idx="1031">
                  <c:v>42852</c:v>
                </c:pt>
                <c:pt idx="1032">
                  <c:v>42853</c:v>
                </c:pt>
                <c:pt idx="1033">
                  <c:v>42854</c:v>
                </c:pt>
                <c:pt idx="1034">
                  <c:v>42855</c:v>
                </c:pt>
                <c:pt idx="1035">
                  <c:v>42856</c:v>
                </c:pt>
                <c:pt idx="1036">
                  <c:v>42857</c:v>
                </c:pt>
                <c:pt idx="1037">
                  <c:v>42858</c:v>
                </c:pt>
                <c:pt idx="1038">
                  <c:v>42859</c:v>
                </c:pt>
                <c:pt idx="1039">
                  <c:v>42860</c:v>
                </c:pt>
                <c:pt idx="1040">
                  <c:v>42861</c:v>
                </c:pt>
                <c:pt idx="1041">
                  <c:v>42862</c:v>
                </c:pt>
                <c:pt idx="1042">
                  <c:v>42863</c:v>
                </c:pt>
                <c:pt idx="1043">
                  <c:v>42864</c:v>
                </c:pt>
                <c:pt idx="1044">
                  <c:v>42865</c:v>
                </c:pt>
                <c:pt idx="1045">
                  <c:v>42866</c:v>
                </c:pt>
                <c:pt idx="1046">
                  <c:v>42867</c:v>
                </c:pt>
                <c:pt idx="1047">
                  <c:v>42868</c:v>
                </c:pt>
                <c:pt idx="1048">
                  <c:v>42869</c:v>
                </c:pt>
                <c:pt idx="1049">
                  <c:v>42870</c:v>
                </c:pt>
                <c:pt idx="1050">
                  <c:v>42871</c:v>
                </c:pt>
                <c:pt idx="1051">
                  <c:v>42872</c:v>
                </c:pt>
                <c:pt idx="1052">
                  <c:v>42873</c:v>
                </c:pt>
                <c:pt idx="1053">
                  <c:v>42874</c:v>
                </c:pt>
                <c:pt idx="1054">
                  <c:v>42875</c:v>
                </c:pt>
                <c:pt idx="1055">
                  <c:v>42876</c:v>
                </c:pt>
                <c:pt idx="1056">
                  <c:v>42877</c:v>
                </c:pt>
                <c:pt idx="1057">
                  <c:v>42878</c:v>
                </c:pt>
                <c:pt idx="1058">
                  <c:v>42879</c:v>
                </c:pt>
                <c:pt idx="1059">
                  <c:v>42880</c:v>
                </c:pt>
                <c:pt idx="1060">
                  <c:v>42881</c:v>
                </c:pt>
                <c:pt idx="1061">
                  <c:v>42882</c:v>
                </c:pt>
                <c:pt idx="1062">
                  <c:v>42883</c:v>
                </c:pt>
                <c:pt idx="1063">
                  <c:v>42884</c:v>
                </c:pt>
                <c:pt idx="1064">
                  <c:v>42885</c:v>
                </c:pt>
                <c:pt idx="1065">
                  <c:v>42886</c:v>
                </c:pt>
                <c:pt idx="1066">
                  <c:v>42887</c:v>
                </c:pt>
                <c:pt idx="1067">
                  <c:v>42888</c:v>
                </c:pt>
                <c:pt idx="1068">
                  <c:v>42889</c:v>
                </c:pt>
                <c:pt idx="1069">
                  <c:v>42890</c:v>
                </c:pt>
                <c:pt idx="1070">
                  <c:v>42891</c:v>
                </c:pt>
                <c:pt idx="1071">
                  <c:v>42892</c:v>
                </c:pt>
                <c:pt idx="1072">
                  <c:v>42893</c:v>
                </c:pt>
                <c:pt idx="1073">
                  <c:v>42894</c:v>
                </c:pt>
                <c:pt idx="1074">
                  <c:v>42895</c:v>
                </c:pt>
                <c:pt idx="1075">
                  <c:v>42896</c:v>
                </c:pt>
                <c:pt idx="1076">
                  <c:v>42897</c:v>
                </c:pt>
                <c:pt idx="1077">
                  <c:v>42898</c:v>
                </c:pt>
                <c:pt idx="1078">
                  <c:v>42899</c:v>
                </c:pt>
                <c:pt idx="1079">
                  <c:v>42900</c:v>
                </c:pt>
                <c:pt idx="1080">
                  <c:v>42901</c:v>
                </c:pt>
                <c:pt idx="1081">
                  <c:v>42902</c:v>
                </c:pt>
                <c:pt idx="1082">
                  <c:v>42903</c:v>
                </c:pt>
                <c:pt idx="1083">
                  <c:v>42904</c:v>
                </c:pt>
                <c:pt idx="1084">
                  <c:v>42905</c:v>
                </c:pt>
                <c:pt idx="1085">
                  <c:v>42906</c:v>
                </c:pt>
                <c:pt idx="1086">
                  <c:v>42907</c:v>
                </c:pt>
                <c:pt idx="1087">
                  <c:v>42908</c:v>
                </c:pt>
                <c:pt idx="1088">
                  <c:v>42909</c:v>
                </c:pt>
                <c:pt idx="1089">
                  <c:v>42910</c:v>
                </c:pt>
                <c:pt idx="1090">
                  <c:v>42911</c:v>
                </c:pt>
                <c:pt idx="1091">
                  <c:v>42912</c:v>
                </c:pt>
                <c:pt idx="1092">
                  <c:v>42913</c:v>
                </c:pt>
                <c:pt idx="1093">
                  <c:v>42914</c:v>
                </c:pt>
                <c:pt idx="1094">
                  <c:v>42915</c:v>
                </c:pt>
                <c:pt idx="1095">
                  <c:v>42916</c:v>
                </c:pt>
                <c:pt idx="1096">
                  <c:v>42917</c:v>
                </c:pt>
                <c:pt idx="1097">
                  <c:v>42918</c:v>
                </c:pt>
                <c:pt idx="1098">
                  <c:v>42919</c:v>
                </c:pt>
                <c:pt idx="1099">
                  <c:v>42920</c:v>
                </c:pt>
                <c:pt idx="1100">
                  <c:v>42921</c:v>
                </c:pt>
                <c:pt idx="1101">
                  <c:v>42922</c:v>
                </c:pt>
                <c:pt idx="1102">
                  <c:v>42923</c:v>
                </c:pt>
                <c:pt idx="1103">
                  <c:v>42924</c:v>
                </c:pt>
                <c:pt idx="1104">
                  <c:v>42925</c:v>
                </c:pt>
                <c:pt idx="1105">
                  <c:v>42926</c:v>
                </c:pt>
                <c:pt idx="1106">
                  <c:v>42927</c:v>
                </c:pt>
                <c:pt idx="1107">
                  <c:v>42928</c:v>
                </c:pt>
                <c:pt idx="1108">
                  <c:v>42929</c:v>
                </c:pt>
                <c:pt idx="1109">
                  <c:v>42930</c:v>
                </c:pt>
                <c:pt idx="1110">
                  <c:v>42931</c:v>
                </c:pt>
                <c:pt idx="1111">
                  <c:v>42932</c:v>
                </c:pt>
                <c:pt idx="1112">
                  <c:v>42933</c:v>
                </c:pt>
                <c:pt idx="1113">
                  <c:v>42934</c:v>
                </c:pt>
                <c:pt idx="1114">
                  <c:v>42935</c:v>
                </c:pt>
                <c:pt idx="1115">
                  <c:v>42936</c:v>
                </c:pt>
                <c:pt idx="1116">
                  <c:v>42937</c:v>
                </c:pt>
                <c:pt idx="1117">
                  <c:v>42938</c:v>
                </c:pt>
                <c:pt idx="1118">
                  <c:v>42939</c:v>
                </c:pt>
                <c:pt idx="1119">
                  <c:v>42940</c:v>
                </c:pt>
                <c:pt idx="1120">
                  <c:v>42941</c:v>
                </c:pt>
                <c:pt idx="1121">
                  <c:v>42942</c:v>
                </c:pt>
                <c:pt idx="1122">
                  <c:v>42943</c:v>
                </c:pt>
                <c:pt idx="1123">
                  <c:v>42944</c:v>
                </c:pt>
                <c:pt idx="1124">
                  <c:v>42945</c:v>
                </c:pt>
                <c:pt idx="1125">
                  <c:v>42946</c:v>
                </c:pt>
                <c:pt idx="1126">
                  <c:v>42947</c:v>
                </c:pt>
                <c:pt idx="1127">
                  <c:v>42948</c:v>
                </c:pt>
                <c:pt idx="1128">
                  <c:v>42949</c:v>
                </c:pt>
                <c:pt idx="1129">
                  <c:v>42950</c:v>
                </c:pt>
                <c:pt idx="1130">
                  <c:v>42951</c:v>
                </c:pt>
                <c:pt idx="1131">
                  <c:v>42952</c:v>
                </c:pt>
                <c:pt idx="1132">
                  <c:v>42953</c:v>
                </c:pt>
                <c:pt idx="1133">
                  <c:v>42954</c:v>
                </c:pt>
                <c:pt idx="1134">
                  <c:v>42955</c:v>
                </c:pt>
                <c:pt idx="1135">
                  <c:v>42956</c:v>
                </c:pt>
                <c:pt idx="1136">
                  <c:v>42957</c:v>
                </c:pt>
                <c:pt idx="1137">
                  <c:v>42958</c:v>
                </c:pt>
                <c:pt idx="1138">
                  <c:v>42959</c:v>
                </c:pt>
                <c:pt idx="1139">
                  <c:v>42960</c:v>
                </c:pt>
                <c:pt idx="1140">
                  <c:v>42961</c:v>
                </c:pt>
                <c:pt idx="1141">
                  <c:v>42962</c:v>
                </c:pt>
                <c:pt idx="1142">
                  <c:v>42963</c:v>
                </c:pt>
                <c:pt idx="1143">
                  <c:v>42964</c:v>
                </c:pt>
                <c:pt idx="1144">
                  <c:v>42965</c:v>
                </c:pt>
                <c:pt idx="1145">
                  <c:v>42966</c:v>
                </c:pt>
                <c:pt idx="1146">
                  <c:v>42967</c:v>
                </c:pt>
                <c:pt idx="1147">
                  <c:v>42968</c:v>
                </c:pt>
                <c:pt idx="1148">
                  <c:v>42969</c:v>
                </c:pt>
                <c:pt idx="1149">
                  <c:v>42970</c:v>
                </c:pt>
                <c:pt idx="1150">
                  <c:v>42971</c:v>
                </c:pt>
                <c:pt idx="1151">
                  <c:v>42972</c:v>
                </c:pt>
                <c:pt idx="1152">
                  <c:v>42973</c:v>
                </c:pt>
                <c:pt idx="1153">
                  <c:v>42974</c:v>
                </c:pt>
                <c:pt idx="1154">
                  <c:v>42975</c:v>
                </c:pt>
                <c:pt idx="1155">
                  <c:v>42976</c:v>
                </c:pt>
                <c:pt idx="1156">
                  <c:v>42977</c:v>
                </c:pt>
                <c:pt idx="1157">
                  <c:v>42978</c:v>
                </c:pt>
                <c:pt idx="1158">
                  <c:v>42979</c:v>
                </c:pt>
                <c:pt idx="1159">
                  <c:v>42980</c:v>
                </c:pt>
                <c:pt idx="1160">
                  <c:v>42981</c:v>
                </c:pt>
                <c:pt idx="1161">
                  <c:v>42982</c:v>
                </c:pt>
                <c:pt idx="1162">
                  <c:v>42983</c:v>
                </c:pt>
                <c:pt idx="1163">
                  <c:v>42984</c:v>
                </c:pt>
                <c:pt idx="1164">
                  <c:v>42985</c:v>
                </c:pt>
                <c:pt idx="1165">
                  <c:v>42986</c:v>
                </c:pt>
                <c:pt idx="1166">
                  <c:v>42987</c:v>
                </c:pt>
                <c:pt idx="1167">
                  <c:v>42988</c:v>
                </c:pt>
                <c:pt idx="1168">
                  <c:v>42989</c:v>
                </c:pt>
                <c:pt idx="1169">
                  <c:v>42990</c:v>
                </c:pt>
                <c:pt idx="1170">
                  <c:v>42991</c:v>
                </c:pt>
                <c:pt idx="1171">
                  <c:v>42992</c:v>
                </c:pt>
                <c:pt idx="1172">
                  <c:v>42993</c:v>
                </c:pt>
                <c:pt idx="1173">
                  <c:v>42994</c:v>
                </c:pt>
                <c:pt idx="1174">
                  <c:v>42995</c:v>
                </c:pt>
                <c:pt idx="1175">
                  <c:v>42996</c:v>
                </c:pt>
                <c:pt idx="1176">
                  <c:v>42997</c:v>
                </c:pt>
                <c:pt idx="1177">
                  <c:v>42998</c:v>
                </c:pt>
                <c:pt idx="1178">
                  <c:v>42999</c:v>
                </c:pt>
                <c:pt idx="1179">
                  <c:v>43000</c:v>
                </c:pt>
                <c:pt idx="1180">
                  <c:v>43001</c:v>
                </c:pt>
                <c:pt idx="1181">
                  <c:v>43002</c:v>
                </c:pt>
                <c:pt idx="1182">
                  <c:v>43003</c:v>
                </c:pt>
                <c:pt idx="1183">
                  <c:v>43004</c:v>
                </c:pt>
                <c:pt idx="1184">
                  <c:v>43005</c:v>
                </c:pt>
                <c:pt idx="1185">
                  <c:v>43006</c:v>
                </c:pt>
                <c:pt idx="1186">
                  <c:v>43007</c:v>
                </c:pt>
                <c:pt idx="1187">
                  <c:v>43008</c:v>
                </c:pt>
                <c:pt idx="1188">
                  <c:v>43009</c:v>
                </c:pt>
                <c:pt idx="1189">
                  <c:v>43010</c:v>
                </c:pt>
                <c:pt idx="1190">
                  <c:v>43011</c:v>
                </c:pt>
                <c:pt idx="1191">
                  <c:v>43012</c:v>
                </c:pt>
                <c:pt idx="1192">
                  <c:v>43013</c:v>
                </c:pt>
                <c:pt idx="1193">
                  <c:v>43014</c:v>
                </c:pt>
                <c:pt idx="1194">
                  <c:v>43015</c:v>
                </c:pt>
                <c:pt idx="1195">
                  <c:v>43016</c:v>
                </c:pt>
                <c:pt idx="1196">
                  <c:v>43017</c:v>
                </c:pt>
                <c:pt idx="1197">
                  <c:v>43018</c:v>
                </c:pt>
                <c:pt idx="1198">
                  <c:v>43019</c:v>
                </c:pt>
                <c:pt idx="1199">
                  <c:v>43020</c:v>
                </c:pt>
                <c:pt idx="1200">
                  <c:v>43021</c:v>
                </c:pt>
                <c:pt idx="1201">
                  <c:v>43022</c:v>
                </c:pt>
                <c:pt idx="1202">
                  <c:v>43023</c:v>
                </c:pt>
                <c:pt idx="1203">
                  <c:v>43024</c:v>
                </c:pt>
                <c:pt idx="1204">
                  <c:v>43025</c:v>
                </c:pt>
                <c:pt idx="1205">
                  <c:v>43026</c:v>
                </c:pt>
                <c:pt idx="1206">
                  <c:v>43027</c:v>
                </c:pt>
                <c:pt idx="1207">
                  <c:v>43028</c:v>
                </c:pt>
                <c:pt idx="1208">
                  <c:v>43029</c:v>
                </c:pt>
                <c:pt idx="1209">
                  <c:v>43030</c:v>
                </c:pt>
                <c:pt idx="1210">
                  <c:v>43031</c:v>
                </c:pt>
                <c:pt idx="1211">
                  <c:v>43032</c:v>
                </c:pt>
                <c:pt idx="1212">
                  <c:v>43033</c:v>
                </c:pt>
                <c:pt idx="1213">
                  <c:v>43034</c:v>
                </c:pt>
                <c:pt idx="1214">
                  <c:v>43035</c:v>
                </c:pt>
                <c:pt idx="1215">
                  <c:v>43036</c:v>
                </c:pt>
                <c:pt idx="1216">
                  <c:v>43037</c:v>
                </c:pt>
                <c:pt idx="1217">
                  <c:v>43038</c:v>
                </c:pt>
                <c:pt idx="1218">
                  <c:v>43039</c:v>
                </c:pt>
                <c:pt idx="1219">
                  <c:v>43040</c:v>
                </c:pt>
                <c:pt idx="1220">
                  <c:v>43041</c:v>
                </c:pt>
                <c:pt idx="1221">
                  <c:v>43042</c:v>
                </c:pt>
                <c:pt idx="1222">
                  <c:v>43043</c:v>
                </c:pt>
                <c:pt idx="1223">
                  <c:v>43044</c:v>
                </c:pt>
                <c:pt idx="1224">
                  <c:v>43045</c:v>
                </c:pt>
                <c:pt idx="1225">
                  <c:v>43046</c:v>
                </c:pt>
                <c:pt idx="1226">
                  <c:v>43047</c:v>
                </c:pt>
                <c:pt idx="1227">
                  <c:v>43048</c:v>
                </c:pt>
                <c:pt idx="1228">
                  <c:v>43049</c:v>
                </c:pt>
                <c:pt idx="1229">
                  <c:v>43050</c:v>
                </c:pt>
                <c:pt idx="1230">
                  <c:v>43051</c:v>
                </c:pt>
                <c:pt idx="1231">
                  <c:v>43052</c:v>
                </c:pt>
                <c:pt idx="1232">
                  <c:v>43053</c:v>
                </c:pt>
                <c:pt idx="1233">
                  <c:v>43054</c:v>
                </c:pt>
                <c:pt idx="1234">
                  <c:v>43055</c:v>
                </c:pt>
                <c:pt idx="1235">
                  <c:v>43056</c:v>
                </c:pt>
                <c:pt idx="1236">
                  <c:v>43057</c:v>
                </c:pt>
                <c:pt idx="1237">
                  <c:v>43058</c:v>
                </c:pt>
                <c:pt idx="1238">
                  <c:v>43059</c:v>
                </c:pt>
                <c:pt idx="1239">
                  <c:v>43060</c:v>
                </c:pt>
                <c:pt idx="1240">
                  <c:v>43061</c:v>
                </c:pt>
                <c:pt idx="1241">
                  <c:v>43062</c:v>
                </c:pt>
                <c:pt idx="1242">
                  <c:v>43063</c:v>
                </c:pt>
                <c:pt idx="1243">
                  <c:v>43064</c:v>
                </c:pt>
                <c:pt idx="1244">
                  <c:v>43065</c:v>
                </c:pt>
                <c:pt idx="1245">
                  <c:v>43066</c:v>
                </c:pt>
                <c:pt idx="1246">
                  <c:v>43067</c:v>
                </c:pt>
                <c:pt idx="1247">
                  <c:v>43068</c:v>
                </c:pt>
                <c:pt idx="1248">
                  <c:v>43069</c:v>
                </c:pt>
                <c:pt idx="1249">
                  <c:v>43070</c:v>
                </c:pt>
                <c:pt idx="1250">
                  <c:v>43071</c:v>
                </c:pt>
                <c:pt idx="1251">
                  <c:v>43072</c:v>
                </c:pt>
                <c:pt idx="1252">
                  <c:v>43073</c:v>
                </c:pt>
                <c:pt idx="1253">
                  <c:v>43074</c:v>
                </c:pt>
                <c:pt idx="1254">
                  <c:v>43075</c:v>
                </c:pt>
                <c:pt idx="1255">
                  <c:v>43076</c:v>
                </c:pt>
                <c:pt idx="1256">
                  <c:v>43077</c:v>
                </c:pt>
                <c:pt idx="1257">
                  <c:v>43078</c:v>
                </c:pt>
                <c:pt idx="1258">
                  <c:v>43079</c:v>
                </c:pt>
                <c:pt idx="1259">
                  <c:v>43080</c:v>
                </c:pt>
                <c:pt idx="1260">
                  <c:v>43081</c:v>
                </c:pt>
                <c:pt idx="1261">
                  <c:v>43082</c:v>
                </c:pt>
                <c:pt idx="1262">
                  <c:v>43083</c:v>
                </c:pt>
                <c:pt idx="1263">
                  <c:v>43084</c:v>
                </c:pt>
                <c:pt idx="1264">
                  <c:v>43085</c:v>
                </c:pt>
                <c:pt idx="1265">
                  <c:v>43086</c:v>
                </c:pt>
                <c:pt idx="1266">
                  <c:v>43087</c:v>
                </c:pt>
                <c:pt idx="1267">
                  <c:v>43088</c:v>
                </c:pt>
                <c:pt idx="1268">
                  <c:v>43089</c:v>
                </c:pt>
                <c:pt idx="1269">
                  <c:v>43090</c:v>
                </c:pt>
                <c:pt idx="1270">
                  <c:v>43091</c:v>
                </c:pt>
                <c:pt idx="1271">
                  <c:v>43092</c:v>
                </c:pt>
                <c:pt idx="1272">
                  <c:v>43093</c:v>
                </c:pt>
                <c:pt idx="1273">
                  <c:v>43094</c:v>
                </c:pt>
                <c:pt idx="1274">
                  <c:v>43095</c:v>
                </c:pt>
                <c:pt idx="1275">
                  <c:v>43096</c:v>
                </c:pt>
                <c:pt idx="1276">
                  <c:v>43097</c:v>
                </c:pt>
                <c:pt idx="1277">
                  <c:v>43098</c:v>
                </c:pt>
                <c:pt idx="1278">
                  <c:v>43099</c:v>
                </c:pt>
                <c:pt idx="1279">
                  <c:v>43100</c:v>
                </c:pt>
                <c:pt idx="1280">
                  <c:v>43101</c:v>
                </c:pt>
                <c:pt idx="1281">
                  <c:v>43102</c:v>
                </c:pt>
                <c:pt idx="1282">
                  <c:v>43103</c:v>
                </c:pt>
                <c:pt idx="1283">
                  <c:v>43104</c:v>
                </c:pt>
                <c:pt idx="1284">
                  <c:v>43105</c:v>
                </c:pt>
                <c:pt idx="1285">
                  <c:v>43106</c:v>
                </c:pt>
                <c:pt idx="1286">
                  <c:v>43107</c:v>
                </c:pt>
                <c:pt idx="1287">
                  <c:v>43108</c:v>
                </c:pt>
                <c:pt idx="1288">
                  <c:v>43109</c:v>
                </c:pt>
                <c:pt idx="1289">
                  <c:v>43110</c:v>
                </c:pt>
                <c:pt idx="1290">
                  <c:v>43111</c:v>
                </c:pt>
                <c:pt idx="1291">
                  <c:v>43112</c:v>
                </c:pt>
                <c:pt idx="1292">
                  <c:v>43113</c:v>
                </c:pt>
                <c:pt idx="1293">
                  <c:v>43114</c:v>
                </c:pt>
                <c:pt idx="1294">
                  <c:v>43115</c:v>
                </c:pt>
                <c:pt idx="1295">
                  <c:v>43116</c:v>
                </c:pt>
                <c:pt idx="1296">
                  <c:v>43117</c:v>
                </c:pt>
                <c:pt idx="1297">
                  <c:v>43118</c:v>
                </c:pt>
                <c:pt idx="1298">
                  <c:v>43119</c:v>
                </c:pt>
                <c:pt idx="1299">
                  <c:v>43120</c:v>
                </c:pt>
                <c:pt idx="1300">
                  <c:v>43121</c:v>
                </c:pt>
                <c:pt idx="1301">
                  <c:v>43122</c:v>
                </c:pt>
                <c:pt idx="1302">
                  <c:v>43123</c:v>
                </c:pt>
                <c:pt idx="1303">
                  <c:v>43124</c:v>
                </c:pt>
                <c:pt idx="1304">
                  <c:v>43125</c:v>
                </c:pt>
                <c:pt idx="1305">
                  <c:v>43126</c:v>
                </c:pt>
                <c:pt idx="1306">
                  <c:v>43127</c:v>
                </c:pt>
                <c:pt idx="1307">
                  <c:v>43128</c:v>
                </c:pt>
                <c:pt idx="1308">
                  <c:v>43129</c:v>
                </c:pt>
                <c:pt idx="1309">
                  <c:v>43130</c:v>
                </c:pt>
                <c:pt idx="1310">
                  <c:v>43131</c:v>
                </c:pt>
                <c:pt idx="1311">
                  <c:v>43132</c:v>
                </c:pt>
                <c:pt idx="1312">
                  <c:v>43133</c:v>
                </c:pt>
                <c:pt idx="1313">
                  <c:v>43134</c:v>
                </c:pt>
                <c:pt idx="1314">
                  <c:v>43135</c:v>
                </c:pt>
                <c:pt idx="1315">
                  <c:v>43136</c:v>
                </c:pt>
                <c:pt idx="1316">
                  <c:v>43137</c:v>
                </c:pt>
                <c:pt idx="1317">
                  <c:v>43138</c:v>
                </c:pt>
                <c:pt idx="1318">
                  <c:v>43139</c:v>
                </c:pt>
                <c:pt idx="1319">
                  <c:v>43140</c:v>
                </c:pt>
                <c:pt idx="1320">
                  <c:v>43141</c:v>
                </c:pt>
                <c:pt idx="1321">
                  <c:v>43142</c:v>
                </c:pt>
                <c:pt idx="1322">
                  <c:v>43143</c:v>
                </c:pt>
                <c:pt idx="1323">
                  <c:v>43144</c:v>
                </c:pt>
                <c:pt idx="1324">
                  <c:v>43145</c:v>
                </c:pt>
                <c:pt idx="1325">
                  <c:v>43146</c:v>
                </c:pt>
                <c:pt idx="1326">
                  <c:v>43147</c:v>
                </c:pt>
                <c:pt idx="1327">
                  <c:v>43148</c:v>
                </c:pt>
                <c:pt idx="1328">
                  <c:v>43149</c:v>
                </c:pt>
                <c:pt idx="1329">
                  <c:v>43150</c:v>
                </c:pt>
                <c:pt idx="1330">
                  <c:v>43151</c:v>
                </c:pt>
                <c:pt idx="1331">
                  <c:v>43152</c:v>
                </c:pt>
                <c:pt idx="1332">
                  <c:v>43153</c:v>
                </c:pt>
                <c:pt idx="1333">
                  <c:v>43154</c:v>
                </c:pt>
                <c:pt idx="1334">
                  <c:v>43155</c:v>
                </c:pt>
                <c:pt idx="1335">
                  <c:v>43156</c:v>
                </c:pt>
                <c:pt idx="1336">
                  <c:v>43157</c:v>
                </c:pt>
                <c:pt idx="1337">
                  <c:v>43158</c:v>
                </c:pt>
                <c:pt idx="1338">
                  <c:v>43159</c:v>
                </c:pt>
                <c:pt idx="1339">
                  <c:v>43160</c:v>
                </c:pt>
                <c:pt idx="1340">
                  <c:v>43161</c:v>
                </c:pt>
                <c:pt idx="1341">
                  <c:v>43162</c:v>
                </c:pt>
                <c:pt idx="1342">
                  <c:v>43163</c:v>
                </c:pt>
                <c:pt idx="1343">
                  <c:v>43164</c:v>
                </c:pt>
                <c:pt idx="1344">
                  <c:v>43165</c:v>
                </c:pt>
                <c:pt idx="1345">
                  <c:v>43166</c:v>
                </c:pt>
                <c:pt idx="1346">
                  <c:v>43167</c:v>
                </c:pt>
                <c:pt idx="1347">
                  <c:v>43168</c:v>
                </c:pt>
                <c:pt idx="1348">
                  <c:v>43169</c:v>
                </c:pt>
                <c:pt idx="1349">
                  <c:v>43170</c:v>
                </c:pt>
                <c:pt idx="1350">
                  <c:v>43171</c:v>
                </c:pt>
                <c:pt idx="1351">
                  <c:v>43172</c:v>
                </c:pt>
                <c:pt idx="1352">
                  <c:v>43173</c:v>
                </c:pt>
                <c:pt idx="1353">
                  <c:v>43174</c:v>
                </c:pt>
                <c:pt idx="1354">
                  <c:v>43175</c:v>
                </c:pt>
                <c:pt idx="1355">
                  <c:v>43176</c:v>
                </c:pt>
                <c:pt idx="1356">
                  <c:v>43177</c:v>
                </c:pt>
                <c:pt idx="1357">
                  <c:v>43178</c:v>
                </c:pt>
                <c:pt idx="1358">
                  <c:v>43179</c:v>
                </c:pt>
                <c:pt idx="1359">
                  <c:v>43180</c:v>
                </c:pt>
                <c:pt idx="1360">
                  <c:v>43181</c:v>
                </c:pt>
                <c:pt idx="1361">
                  <c:v>43182</c:v>
                </c:pt>
                <c:pt idx="1362">
                  <c:v>43183</c:v>
                </c:pt>
                <c:pt idx="1363">
                  <c:v>43184</c:v>
                </c:pt>
                <c:pt idx="1364">
                  <c:v>43185</c:v>
                </c:pt>
                <c:pt idx="1365">
                  <c:v>43186</c:v>
                </c:pt>
                <c:pt idx="1366">
                  <c:v>43187</c:v>
                </c:pt>
                <c:pt idx="1367">
                  <c:v>43188</c:v>
                </c:pt>
                <c:pt idx="1368">
                  <c:v>43189</c:v>
                </c:pt>
                <c:pt idx="1369">
                  <c:v>43190</c:v>
                </c:pt>
                <c:pt idx="1370">
                  <c:v>43191</c:v>
                </c:pt>
                <c:pt idx="1371">
                  <c:v>43192</c:v>
                </c:pt>
                <c:pt idx="1372">
                  <c:v>43193</c:v>
                </c:pt>
                <c:pt idx="1373">
                  <c:v>43194</c:v>
                </c:pt>
                <c:pt idx="1374">
                  <c:v>43195</c:v>
                </c:pt>
                <c:pt idx="1375">
                  <c:v>43196</c:v>
                </c:pt>
                <c:pt idx="1376">
                  <c:v>43197</c:v>
                </c:pt>
                <c:pt idx="1377">
                  <c:v>43198</c:v>
                </c:pt>
                <c:pt idx="1378">
                  <c:v>43199</c:v>
                </c:pt>
                <c:pt idx="1379">
                  <c:v>43200</c:v>
                </c:pt>
                <c:pt idx="1380">
                  <c:v>43201</c:v>
                </c:pt>
                <c:pt idx="1381">
                  <c:v>43202</c:v>
                </c:pt>
                <c:pt idx="1382">
                  <c:v>43203</c:v>
                </c:pt>
                <c:pt idx="1383">
                  <c:v>43204</c:v>
                </c:pt>
                <c:pt idx="1384">
                  <c:v>43205</c:v>
                </c:pt>
                <c:pt idx="1385">
                  <c:v>43206</c:v>
                </c:pt>
                <c:pt idx="1386">
                  <c:v>43207</c:v>
                </c:pt>
                <c:pt idx="1387">
                  <c:v>43208</c:v>
                </c:pt>
                <c:pt idx="1388">
                  <c:v>43209</c:v>
                </c:pt>
                <c:pt idx="1389">
                  <c:v>43210</c:v>
                </c:pt>
                <c:pt idx="1390">
                  <c:v>43211</c:v>
                </c:pt>
                <c:pt idx="1391">
                  <c:v>43212</c:v>
                </c:pt>
                <c:pt idx="1392">
                  <c:v>43213</c:v>
                </c:pt>
                <c:pt idx="1393">
                  <c:v>43214</c:v>
                </c:pt>
                <c:pt idx="1394">
                  <c:v>43215</c:v>
                </c:pt>
                <c:pt idx="1395">
                  <c:v>43216</c:v>
                </c:pt>
                <c:pt idx="1396">
                  <c:v>43217</c:v>
                </c:pt>
                <c:pt idx="1397">
                  <c:v>43218</c:v>
                </c:pt>
                <c:pt idx="1398">
                  <c:v>43219</c:v>
                </c:pt>
                <c:pt idx="1399">
                  <c:v>43220</c:v>
                </c:pt>
                <c:pt idx="1400">
                  <c:v>43221</c:v>
                </c:pt>
                <c:pt idx="1401">
                  <c:v>43222</c:v>
                </c:pt>
                <c:pt idx="1402">
                  <c:v>43223</c:v>
                </c:pt>
                <c:pt idx="1403">
                  <c:v>43224</c:v>
                </c:pt>
                <c:pt idx="1404">
                  <c:v>43225</c:v>
                </c:pt>
                <c:pt idx="1405">
                  <c:v>43226</c:v>
                </c:pt>
                <c:pt idx="1406">
                  <c:v>43227</c:v>
                </c:pt>
                <c:pt idx="1407">
                  <c:v>43228</c:v>
                </c:pt>
                <c:pt idx="1408">
                  <c:v>43229</c:v>
                </c:pt>
                <c:pt idx="1409">
                  <c:v>43230</c:v>
                </c:pt>
                <c:pt idx="1410">
                  <c:v>43231</c:v>
                </c:pt>
                <c:pt idx="1411">
                  <c:v>43232</c:v>
                </c:pt>
                <c:pt idx="1412">
                  <c:v>43233</c:v>
                </c:pt>
                <c:pt idx="1413">
                  <c:v>43234</c:v>
                </c:pt>
                <c:pt idx="1414">
                  <c:v>43235</c:v>
                </c:pt>
                <c:pt idx="1415">
                  <c:v>43236</c:v>
                </c:pt>
                <c:pt idx="1416">
                  <c:v>43237</c:v>
                </c:pt>
                <c:pt idx="1417">
                  <c:v>43238</c:v>
                </c:pt>
                <c:pt idx="1418">
                  <c:v>43239</c:v>
                </c:pt>
                <c:pt idx="1419">
                  <c:v>43240</c:v>
                </c:pt>
                <c:pt idx="1420">
                  <c:v>43241</c:v>
                </c:pt>
                <c:pt idx="1421">
                  <c:v>43242</c:v>
                </c:pt>
                <c:pt idx="1422">
                  <c:v>43243</c:v>
                </c:pt>
                <c:pt idx="1423">
                  <c:v>43244</c:v>
                </c:pt>
                <c:pt idx="1424">
                  <c:v>43245</c:v>
                </c:pt>
                <c:pt idx="1425">
                  <c:v>43246</c:v>
                </c:pt>
                <c:pt idx="1426">
                  <c:v>43247</c:v>
                </c:pt>
                <c:pt idx="1427">
                  <c:v>43248</c:v>
                </c:pt>
                <c:pt idx="1428">
                  <c:v>43249</c:v>
                </c:pt>
                <c:pt idx="1429">
                  <c:v>43250</c:v>
                </c:pt>
                <c:pt idx="1430">
                  <c:v>43251</c:v>
                </c:pt>
                <c:pt idx="1431">
                  <c:v>43252</c:v>
                </c:pt>
                <c:pt idx="1432">
                  <c:v>43253</c:v>
                </c:pt>
                <c:pt idx="1433">
                  <c:v>43254</c:v>
                </c:pt>
                <c:pt idx="1434">
                  <c:v>43255</c:v>
                </c:pt>
                <c:pt idx="1435">
                  <c:v>43256</c:v>
                </c:pt>
                <c:pt idx="1436">
                  <c:v>43257</c:v>
                </c:pt>
                <c:pt idx="1437">
                  <c:v>43258</c:v>
                </c:pt>
                <c:pt idx="1438">
                  <c:v>43259</c:v>
                </c:pt>
                <c:pt idx="1439">
                  <c:v>43260</c:v>
                </c:pt>
                <c:pt idx="1440">
                  <c:v>43261</c:v>
                </c:pt>
                <c:pt idx="1441">
                  <c:v>43262</c:v>
                </c:pt>
                <c:pt idx="1442">
                  <c:v>43263</c:v>
                </c:pt>
                <c:pt idx="1443">
                  <c:v>43264</c:v>
                </c:pt>
                <c:pt idx="1444">
                  <c:v>43265</c:v>
                </c:pt>
                <c:pt idx="1445">
                  <c:v>43266</c:v>
                </c:pt>
                <c:pt idx="1446">
                  <c:v>43267</c:v>
                </c:pt>
                <c:pt idx="1447">
                  <c:v>43268</c:v>
                </c:pt>
                <c:pt idx="1448">
                  <c:v>43269</c:v>
                </c:pt>
                <c:pt idx="1449">
                  <c:v>43270</c:v>
                </c:pt>
                <c:pt idx="1450">
                  <c:v>43271</c:v>
                </c:pt>
                <c:pt idx="1451">
                  <c:v>43272</c:v>
                </c:pt>
                <c:pt idx="1452">
                  <c:v>43273</c:v>
                </c:pt>
                <c:pt idx="1453">
                  <c:v>43274</c:v>
                </c:pt>
                <c:pt idx="1454">
                  <c:v>43275</c:v>
                </c:pt>
                <c:pt idx="1455">
                  <c:v>43276</c:v>
                </c:pt>
                <c:pt idx="1456">
                  <c:v>43277</c:v>
                </c:pt>
                <c:pt idx="1457">
                  <c:v>43278</c:v>
                </c:pt>
                <c:pt idx="1458">
                  <c:v>43279</c:v>
                </c:pt>
                <c:pt idx="1459">
                  <c:v>43280</c:v>
                </c:pt>
                <c:pt idx="1460">
                  <c:v>43281</c:v>
                </c:pt>
                <c:pt idx="1461">
                  <c:v>43282</c:v>
                </c:pt>
                <c:pt idx="1462">
                  <c:v>43283</c:v>
                </c:pt>
                <c:pt idx="1463">
                  <c:v>43284</c:v>
                </c:pt>
                <c:pt idx="1464">
                  <c:v>43285</c:v>
                </c:pt>
                <c:pt idx="1465">
                  <c:v>43286</c:v>
                </c:pt>
                <c:pt idx="1466">
                  <c:v>43287</c:v>
                </c:pt>
                <c:pt idx="1467">
                  <c:v>43288</c:v>
                </c:pt>
                <c:pt idx="1468">
                  <c:v>43289</c:v>
                </c:pt>
                <c:pt idx="1469">
                  <c:v>43290</c:v>
                </c:pt>
                <c:pt idx="1470">
                  <c:v>43291</c:v>
                </c:pt>
                <c:pt idx="1471">
                  <c:v>43292</c:v>
                </c:pt>
                <c:pt idx="1472">
                  <c:v>43293</c:v>
                </c:pt>
                <c:pt idx="1473">
                  <c:v>43294</c:v>
                </c:pt>
                <c:pt idx="1474">
                  <c:v>43295</c:v>
                </c:pt>
                <c:pt idx="1475">
                  <c:v>43296</c:v>
                </c:pt>
                <c:pt idx="1476">
                  <c:v>43297</c:v>
                </c:pt>
                <c:pt idx="1477">
                  <c:v>43298</c:v>
                </c:pt>
                <c:pt idx="1478">
                  <c:v>43299</c:v>
                </c:pt>
                <c:pt idx="1479">
                  <c:v>43300</c:v>
                </c:pt>
                <c:pt idx="1480">
                  <c:v>43301</c:v>
                </c:pt>
                <c:pt idx="1481">
                  <c:v>43302</c:v>
                </c:pt>
                <c:pt idx="1482">
                  <c:v>43303</c:v>
                </c:pt>
                <c:pt idx="1483">
                  <c:v>43304</c:v>
                </c:pt>
                <c:pt idx="1484">
                  <c:v>43305</c:v>
                </c:pt>
                <c:pt idx="1485">
                  <c:v>43306</c:v>
                </c:pt>
                <c:pt idx="1486">
                  <c:v>43307</c:v>
                </c:pt>
                <c:pt idx="1487">
                  <c:v>43308</c:v>
                </c:pt>
                <c:pt idx="1488">
                  <c:v>43309</c:v>
                </c:pt>
                <c:pt idx="1489">
                  <c:v>43310</c:v>
                </c:pt>
                <c:pt idx="1490">
                  <c:v>43311</c:v>
                </c:pt>
                <c:pt idx="1491">
                  <c:v>43312</c:v>
                </c:pt>
                <c:pt idx="1492">
                  <c:v>43313</c:v>
                </c:pt>
                <c:pt idx="1493">
                  <c:v>43314</c:v>
                </c:pt>
                <c:pt idx="1494">
                  <c:v>43315</c:v>
                </c:pt>
                <c:pt idx="1495">
                  <c:v>43316</c:v>
                </c:pt>
                <c:pt idx="1496">
                  <c:v>43317</c:v>
                </c:pt>
                <c:pt idx="1497">
                  <c:v>43318</c:v>
                </c:pt>
                <c:pt idx="1498">
                  <c:v>43319</c:v>
                </c:pt>
                <c:pt idx="1499">
                  <c:v>43320</c:v>
                </c:pt>
                <c:pt idx="1500">
                  <c:v>43321</c:v>
                </c:pt>
                <c:pt idx="1501">
                  <c:v>43322</c:v>
                </c:pt>
                <c:pt idx="1502">
                  <c:v>43323</c:v>
                </c:pt>
                <c:pt idx="1503">
                  <c:v>43324</c:v>
                </c:pt>
                <c:pt idx="1504">
                  <c:v>43325</c:v>
                </c:pt>
                <c:pt idx="1505">
                  <c:v>43326</c:v>
                </c:pt>
                <c:pt idx="1506">
                  <c:v>43327</c:v>
                </c:pt>
                <c:pt idx="1507">
                  <c:v>43328</c:v>
                </c:pt>
                <c:pt idx="1508">
                  <c:v>43329</c:v>
                </c:pt>
                <c:pt idx="1509">
                  <c:v>43330</c:v>
                </c:pt>
                <c:pt idx="1510">
                  <c:v>43331</c:v>
                </c:pt>
                <c:pt idx="1511">
                  <c:v>43332</c:v>
                </c:pt>
                <c:pt idx="1512">
                  <c:v>43333</c:v>
                </c:pt>
                <c:pt idx="1513">
                  <c:v>43334</c:v>
                </c:pt>
                <c:pt idx="1514">
                  <c:v>43335</c:v>
                </c:pt>
                <c:pt idx="1515">
                  <c:v>43336</c:v>
                </c:pt>
                <c:pt idx="1516">
                  <c:v>43337</c:v>
                </c:pt>
                <c:pt idx="1517">
                  <c:v>43338</c:v>
                </c:pt>
                <c:pt idx="1518">
                  <c:v>43339</c:v>
                </c:pt>
                <c:pt idx="1519">
                  <c:v>43340</c:v>
                </c:pt>
                <c:pt idx="1520">
                  <c:v>43341</c:v>
                </c:pt>
                <c:pt idx="1521">
                  <c:v>43342</c:v>
                </c:pt>
                <c:pt idx="1522">
                  <c:v>43343</c:v>
                </c:pt>
                <c:pt idx="1523">
                  <c:v>43344</c:v>
                </c:pt>
                <c:pt idx="1524">
                  <c:v>43345</c:v>
                </c:pt>
                <c:pt idx="1525">
                  <c:v>43346</c:v>
                </c:pt>
                <c:pt idx="1526">
                  <c:v>43347</c:v>
                </c:pt>
                <c:pt idx="1527">
                  <c:v>43348</c:v>
                </c:pt>
                <c:pt idx="1528">
                  <c:v>43349</c:v>
                </c:pt>
                <c:pt idx="1529">
                  <c:v>43350</c:v>
                </c:pt>
                <c:pt idx="1530">
                  <c:v>43351</c:v>
                </c:pt>
                <c:pt idx="1531">
                  <c:v>43352</c:v>
                </c:pt>
                <c:pt idx="1532">
                  <c:v>43353</c:v>
                </c:pt>
                <c:pt idx="1533">
                  <c:v>43354</c:v>
                </c:pt>
                <c:pt idx="1534">
                  <c:v>43355</c:v>
                </c:pt>
                <c:pt idx="1535">
                  <c:v>43356</c:v>
                </c:pt>
                <c:pt idx="1536">
                  <c:v>43357</c:v>
                </c:pt>
                <c:pt idx="1537">
                  <c:v>43358</c:v>
                </c:pt>
                <c:pt idx="1538">
                  <c:v>43359</c:v>
                </c:pt>
                <c:pt idx="1539">
                  <c:v>43360</c:v>
                </c:pt>
                <c:pt idx="1540">
                  <c:v>43361</c:v>
                </c:pt>
                <c:pt idx="1541">
                  <c:v>43362</c:v>
                </c:pt>
                <c:pt idx="1542">
                  <c:v>43363</c:v>
                </c:pt>
                <c:pt idx="1543">
                  <c:v>43364</c:v>
                </c:pt>
                <c:pt idx="1544">
                  <c:v>43365</c:v>
                </c:pt>
                <c:pt idx="1545">
                  <c:v>43366</c:v>
                </c:pt>
                <c:pt idx="1546">
                  <c:v>43367</c:v>
                </c:pt>
                <c:pt idx="1547">
                  <c:v>43368</c:v>
                </c:pt>
                <c:pt idx="1548">
                  <c:v>43369</c:v>
                </c:pt>
                <c:pt idx="1549">
                  <c:v>43370</c:v>
                </c:pt>
                <c:pt idx="1550">
                  <c:v>43371</c:v>
                </c:pt>
                <c:pt idx="1551">
                  <c:v>43372</c:v>
                </c:pt>
                <c:pt idx="1552">
                  <c:v>43373</c:v>
                </c:pt>
                <c:pt idx="1553">
                  <c:v>43374</c:v>
                </c:pt>
                <c:pt idx="1554">
                  <c:v>43375</c:v>
                </c:pt>
                <c:pt idx="1555">
                  <c:v>43376</c:v>
                </c:pt>
                <c:pt idx="1556">
                  <c:v>43377</c:v>
                </c:pt>
                <c:pt idx="1557">
                  <c:v>43378</c:v>
                </c:pt>
                <c:pt idx="1558">
                  <c:v>43379</c:v>
                </c:pt>
                <c:pt idx="1559">
                  <c:v>43380</c:v>
                </c:pt>
                <c:pt idx="1560">
                  <c:v>43381</c:v>
                </c:pt>
                <c:pt idx="1561">
                  <c:v>43382</c:v>
                </c:pt>
                <c:pt idx="1562">
                  <c:v>43383</c:v>
                </c:pt>
                <c:pt idx="1563">
                  <c:v>43384</c:v>
                </c:pt>
                <c:pt idx="1564">
                  <c:v>43385</c:v>
                </c:pt>
                <c:pt idx="1565">
                  <c:v>43386</c:v>
                </c:pt>
                <c:pt idx="1566">
                  <c:v>43387</c:v>
                </c:pt>
                <c:pt idx="1567">
                  <c:v>43388</c:v>
                </c:pt>
                <c:pt idx="1568">
                  <c:v>43389</c:v>
                </c:pt>
                <c:pt idx="1569">
                  <c:v>43390</c:v>
                </c:pt>
                <c:pt idx="1570">
                  <c:v>43391</c:v>
                </c:pt>
                <c:pt idx="1571">
                  <c:v>43392</c:v>
                </c:pt>
                <c:pt idx="1572">
                  <c:v>43393</c:v>
                </c:pt>
                <c:pt idx="1573">
                  <c:v>43394</c:v>
                </c:pt>
                <c:pt idx="1574">
                  <c:v>43395</c:v>
                </c:pt>
                <c:pt idx="1575">
                  <c:v>43396</c:v>
                </c:pt>
                <c:pt idx="1576">
                  <c:v>43397</c:v>
                </c:pt>
                <c:pt idx="1577">
                  <c:v>43398</c:v>
                </c:pt>
                <c:pt idx="1578">
                  <c:v>43399</c:v>
                </c:pt>
                <c:pt idx="1579">
                  <c:v>43400</c:v>
                </c:pt>
                <c:pt idx="1580">
                  <c:v>43401</c:v>
                </c:pt>
                <c:pt idx="1581">
                  <c:v>43402</c:v>
                </c:pt>
                <c:pt idx="1582">
                  <c:v>43403</c:v>
                </c:pt>
                <c:pt idx="1583">
                  <c:v>43404</c:v>
                </c:pt>
                <c:pt idx="1584">
                  <c:v>43405</c:v>
                </c:pt>
                <c:pt idx="1585">
                  <c:v>43406</c:v>
                </c:pt>
                <c:pt idx="1586">
                  <c:v>43407</c:v>
                </c:pt>
                <c:pt idx="1587">
                  <c:v>43408</c:v>
                </c:pt>
                <c:pt idx="1588">
                  <c:v>43409</c:v>
                </c:pt>
                <c:pt idx="1589">
                  <c:v>43410</c:v>
                </c:pt>
                <c:pt idx="1590">
                  <c:v>43411</c:v>
                </c:pt>
                <c:pt idx="1591">
                  <c:v>43412</c:v>
                </c:pt>
                <c:pt idx="1592">
                  <c:v>43413</c:v>
                </c:pt>
                <c:pt idx="1593">
                  <c:v>43414</c:v>
                </c:pt>
                <c:pt idx="1594">
                  <c:v>43415</c:v>
                </c:pt>
                <c:pt idx="1595">
                  <c:v>43416</c:v>
                </c:pt>
                <c:pt idx="1596">
                  <c:v>43417</c:v>
                </c:pt>
                <c:pt idx="1597">
                  <c:v>43418</c:v>
                </c:pt>
                <c:pt idx="1598">
                  <c:v>43419</c:v>
                </c:pt>
                <c:pt idx="1599">
                  <c:v>43420</c:v>
                </c:pt>
                <c:pt idx="1600">
                  <c:v>43421</c:v>
                </c:pt>
                <c:pt idx="1601">
                  <c:v>43422</c:v>
                </c:pt>
                <c:pt idx="1602">
                  <c:v>43423</c:v>
                </c:pt>
                <c:pt idx="1603">
                  <c:v>43424</c:v>
                </c:pt>
                <c:pt idx="1604">
                  <c:v>43425</c:v>
                </c:pt>
                <c:pt idx="1605">
                  <c:v>43426</c:v>
                </c:pt>
                <c:pt idx="1606">
                  <c:v>43427</c:v>
                </c:pt>
                <c:pt idx="1607">
                  <c:v>43428</c:v>
                </c:pt>
                <c:pt idx="1608">
                  <c:v>43429</c:v>
                </c:pt>
                <c:pt idx="1609">
                  <c:v>43430</c:v>
                </c:pt>
                <c:pt idx="1610">
                  <c:v>43431</c:v>
                </c:pt>
                <c:pt idx="1611">
                  <c:v>43432</c:v>
                </c:pt>
                <c:pt idx="1612">
                  <c:v>43433</c:v>
                </c:pt>
                <c:pt idx="1613">
                  <c:v>43434</c:v>
                </c:pt>
                <c:pt idx="1614">
                  <c:v>43435</c:v>
                </c:pt>
                <c:pt idx="1615">
                  <c:v>43436</c:v>
                </c:pt>
                <c:pt idx="1616">
                  <c:v>43437</c:v>
                </c:pt>
                <c:pt idx="1617">
                  <c:v>43438</c:v>
                </c:pt>
                <c:pt idx="1618">
                  <c:v>43439</c:v>
                </c:pt>
                <c:pt idx="1619">
                  <c:v>43440</c:v>
                </c:pt>
                <c:pt idx="1620">
                  <c:v>43441</c:v>
                </c:pt>
                <c:pt idx="1621">
                  <c:v>43442</c:v>
                </c:pt>
                <c:pt idx="1622">
                  <c:v>43443</c:v>
                </c:pt>
                <c:pt idx="1623">
                  <c:v>43444</c:v>
                </c:pt>
                <c:pt idx="1624">
                  <c:v>43445</c:v>
                </c:pt>
                <c:pt idx="1625">
                  <c:v>43446</c:v>
                </c:pt>
                <c:pt idx="1626">
                  <c:v>43447</c:v>
                </c:pt>
                <c:pt idx="1627">
                  <c:v>43448</c:v>
                </c:pt>
                <c:pt idx="1628">
                  <c:v>43449</c:v>
                </c:pt>
                <c:pt idx="1629">
                  <c:v>43450</c:v>
                </c:pt>
                <c:pt idx="1630">
                  <c:v>43451</c:v>
                </c:pt>
                <c:pt idx="1631">
                  <c:v>43452</c:v>
                </c:pt>
                <c:pt idx="1632">
                  <c:v>43453</c:v>
                </c:pt>
                <c:pt idx="1633">
                  <c:v>43454</c:v>
                </c:pt>
                <c:pt idx="1634">
                  <c:v>43455</c:v>
                </c:pt>
                <c:pt idx="1635">
                  <c:v>43456</c:v>
                </c:pt>
                <c:pt idx="1636">
                  <c:v>43457</c:v>
                </c:pt>
                <c:pt idx="1637">
                  <c:v>43458</c:v>
                </c:pt>
                <c:pt idx="1638">
                  <c:v>43459</c:v>
                </c:pt>
                <c:pt idx="1639">
                  <c:v>43460</c:v>
                </c:pt>
                <c:pt idx="1640">
                  <c:v>43461</c:v>
                </c:pt>
                <c:pt idx="1641">
                  <c:v>43462</c:v>
                </c:pt>
                <c:pt idx="1642">
                  <c:v>43463</c:v>
                </c:pt>
                <c:pt idx="1643">
                  <c:v>43464</c:v>
                </c:pt>
                <c:pt idx="1644">
                  <c:v>43465</c:v>
                </c:pt>
              </c:numCache>
            </c:numRef>
          </c:cat>
          <c:val>
            <c:numRef>
              <c:f>'Flow Data'!$D$2:$D$1646</c:f>
              <c:numCache>
                <c:formatCode>General</c:formatCode>
                <c:ptCount val="1645"/>
                <c:pt idx="0">
                  <c:v>16.622</c:v>
                </c:pt>
                <c:pt idx="1">
                  <c:v>16.521999999999998</c:v>
                </c:pt>
                <c:pt idx="2">
                  <c:v>16.593</c:v>
                </c:pt>
                <c:pt idx="3">
                  <c:v>16.600999999999999</c:v>
                </c:pt>
                <c:pt idx="4">
                  <c:v>16.378</c:v>
                </c:pt>
                <c:pt idx="5">
                  <c:v>16.399999999999999</c:v>
                </c:pt>
                <c:pt idx="6">
                  <c:v>16.527000000000001</c:v>
                </c:pt>
                <c:pt idx="7">
                  <c:v>16.491</c:v>
                </c:pt>
                <c:pt idx="8">
                  <c:v>16.501999999999999</c:v>
                </c:pt>
                <c:pt idx="9">
                  <c:v>16.157</c:v>
                </c:pt>
                <c:pt idx="10">
                  <c:v>16.103999999999999</c:v>
                </c:pt>
                <c:pt idx="11">
                  <c:v>16.177</c:v>
                </c:pt>
                <c:pt idx="12">
                  <c:v>16.093</c:v>
                </c:pt>
                <c:pt idx="13">
                  <c:v>15.115</c:v>
                </c:pt>
                <c:pt idx="14">
                  <c:v>14.881</c:v>
                </c:pt>
                <c:pt idx="15">
                  <c:v>15.013</c:v>
                </c:pt>
                <c:pt idx="16">
                  <c:v>16.635999999999999</c:v>
                </c:pt>
                <c:pt idx="17">
                  <c:v>15.712999999999999</c:v>
                </c:pt>
                <c:pt idx="18">
                  <c:v>15.108000000000001</c:v>
                </c:pt>
                <c:pt idx="19">
                  <c:v>15.067</c:v>
                </c:pt>
                <c:pt idx="20">
                  <c:v>15.1</c:v>
                </c:pt>
                <c:pt idx="21">
                  <c:v>15.212</c:v>
                </c:pt>
                <c:pt idx="22">
                  <c:v>14.525</c:v>
                </c:pt>
                <c:pt idx="23">
                  <c:v>14.085000000000001</c:v>
                </c:pt>
                <c:pt idx="24">
                  <c:v>14.141999999999999</c:v>
                </c:pt>
                <c:pt idx="25">
                  <c:v>13.946</c:v>
                </c:pt>
                <c:pt idx="26">
                  <c:v>14.079000000000001</c:v>
                </c:pt>
                <c:pt idx="27">
                  <c:v>13.728999999999999</c:v>
                </c:pt>
                <c:pt idx="28">
                  <c:v>13.24</c:v>
                </c:pt>
                <c:pt idx="29">
                  <c:v>12.907999999999999</c:v>
                </c:pt>
                <c:pt idx="30">
                  <c:v>12.794</c:v>
                </c:pt>
                <c:pt idx="31">
                  <c:v>12.798999999999999</c:v>
                </c:pt>
                <c:pt idx="32">
                  <c:v>12.852</c:v>
                </c:pt>
                <c:pt idx="33">
                  <c:v>12.904</c:v>
                </c:pt>
                <c:pt idx="34">
                  <c:v>12.922000000000001</c:v>
                </c:pt>
                <c:pt idx="35">
                  <c:v>13.006</c:v>
                </c:pt>
                <c:pt idx="36">
                  <c:v>13.185</c:v>
                </c:pt>
                <c:pt idx="37">
                  <c:v>13.212999999999999</c:v>
                </c:pt>
                <c:pt idx="38">
                  <c:v>13.34</c:v>
                </c:pt>
                <c:pt idx="39">
                  <c:v>13.250999999999999</c:v>
                </c:pt>
                <c:pt idx="40">
                  <c:v>13.182</c:v>
                </c:pt>
                <c:pt idx="41">
                  <c:v>13.145</c:v>
                </c:pt>
                <c:pt idx="42">
                  <c:v>13.12</c:v>
                </c:pt>
                <c:pt idx="43">
                  <c:v>13.193</c:v>
                </c:pt>
                <c:pt idx="44">
                  <c:v>13.141999999999999</c:v>
                </c:pt>
                <c:pt idx="45">
                  <c:v>13.116</c:v>
                </c:pt>
                <c:pt idx="46">
                  <c:v>13.17</c:v>
                </c:pt>
                <c:pt idx="47">
                  <c:v>13.736000000000001</c:v>
                </c:pt>
                <c:pt idx="48">
                  <c:v>16.678000000000001</c:v>
                </c:pt>
                <c:pt idx="49">
                  <c:v>14.61</c:v>
                </c:pt>
                <c:pt idx="50">
                  <c:v>13.824999999999999</c:v>
                </c:pt>
                <c:pt idx="51">
                  <c:v>13.510999999999999</c:v>
                </c:pt>
                <c:pt idx="52">
                  <c:v>13.423</c:v>
                </c:pt>
                <c:pt idx="53">
                  <c:v>13.554</c:v>
                </c:pt>
                <c:pt idx="54">
                  <c:v>13.602</c:v>
                </c:pt>
                <c:pt idx="55">
                  <c:v>13.574</c:v>
                </c:pt>
                <c:pt idx="56">
                  <c:v>13.388</c:v>
                </c:pt>
                <c:pt idx="57">
                  <c:v>19.123999999999999</c:v>
                </c:pt>
                <c:pt idx="58">
                  <c:v>65.933000000000007</c:v>
                </c:pt>
                <c:pt idx="59">
                  <c:v>99.742000000000004</c:v>
                </c:pt>
                <c:pt idx="60">
                  <c:v>133.97499999999999</c:v>
                </c:pt>
                <c:pt idx="61">
                  <c:v>134.29599999999999</c:v>
                </c:pt>
                <c:pt idx="62">
                  <c:v>134.274</c:v>
                </c:pt>
                <c:pt idx="63">
                  <c:v>104.827</c:v>
                </c:pt>
                <c:pt idx="64">
                  <c:v>44.033999999999999</c:v>
                </c:pt>
                <c:pt idx="65">
                  <c:v>44.46</c:v>
                </c:pt>
                <c:pt idx="66">
                  <c:v>44.877000000000002</c:v>
                </c:pt>
                <c:pt idx="67">
                  <c:v>44.7</c:v>
                </c:pt>
                <c:pt idx="68">
                  <c:v>44.933999999999997</c:v>
                </c:pt>
                <c:pt idx="69">
                  <c:v>45.021000000000001</c:v>
                </c:pt>
                <c:pt idx="70">
                  <c:v>45.512</c:v>
                </c:pt>
                <c:pt idx="71">
                  <c:v>45.503999999999998</c:v>
                </c:pt>
                <c:pt idx="72">
                  <c:v>42.933999999999997</c:v>
                </c:pt>
                <c:pt idx="73">
                  <c:v>31.8</c:v>
                </c:pt>
                <c:pt idx="74">
                  <c:v>31.670999999999999</c:v>
                </c:pt>
                <c:pt idx="75">
                  <c:v>31.853000000000002</c:v>
                </c:pt>
                <c:pt idx="76">
                  <c:v>32.064</c:v>
                </c:pt>
                <c:pt idx="77">
                  <c:v>31.335999999999999</c:v>
                </c:pt>
                <c:pt idx="78">
                  <c:v>20.72</c:v>
                </c:pt>
                <c:pt idx="79">
                  <c:v>19.37</c:v>
                </c:pt>
                <c:pt idx="80">
                  <c:v>13.531000000000001</c:v>
                </c:pt>
                <c:pt idx="81">
                  <c:v>11.992000000000001</c:v>
                </c:pt>
                <c:pt idx="82">
                  <c:v>9.3409999999999993</c:v>
                </c:pt>
                <c:pt idx="83">
                  <c:v>7.2169999999999996</c:v>
                </c:pt>
                <c:pt idx="84">
                  <c:v>6.95</c:v>
                </c:pt>
                <c:pt idx="85">
                  <c:v>6.9969999999999999</c:v>
                </c:pt>
                <c:pt idx="86">
                  <c:v>6.93</c:v>
                </c:pt>
                <c:pt idx="87">
                  <c:v>8.3989999999999991</c:v>
                </c:pt>
                <c:pt idx="88">
                  <c:v>14.173</c:v>
                </c:pt>
                <c:pt idx="89">
                  <c:v>16.521000000000001</c:v>
                </c:pt>
                <c:pt idx="90">
                  <c:v>16.611000000000001</c:v>
                </c:pt>
                <c:pt idx="91">
                  <c:v>213.72</c:v>
                </c:pt>
                <c:pt idx="92">
                  <c:v>592.58600000000001</c:v>
                </c:pt>
                <c:pt idx="93">
                  <c:v>781.45799999999997</c:v>
                </c:pt>
                <c:pt idx="94">
                  <c:v>823.82899999999995</c:v>
                </c:pt>
                <c:pt idx="95">
                  <c:v>866.59100000000001</c:v>
                </c:pt>
                <c:pt idx="96">
                  <c:v>864.39300000000003</c:v>
                </c:pt>
                <c:pt idx="97">
                  <c:v>861.98599999999999</c:v>
                </c:pt>
                <c:pt idx="98">
                  <c:v>682.34900000000005</c:v>
                </c:pt>
                <c:pt idx="99">
                  <c:v>544.51099999999997</c:v>
                </c:pt>
                <c:pt idx="100">
                  <c:v>544.65800000000002</c:v>
                </c:pt>
                <c:pt idx="101">
                  <c:v>564.298</c:v>
                </c:pt>
                <c:pt idx="102">
                  <c:v>583.36800000000005</c:v>
                </c:pt>
                <c:pt idx="103">
                  <c:v>584.00699999999995</c:v>
                </c:pt>
                <c:pt idx="104">
                  <c:v>584.85900000000004</c:v>
                </c:pt>
                <c:pt idx="105">
                  <c:v>587.32000000000005</c:v>
                </c:pt>
                <c:pt idx="106">
                  <c:v>488.69299999999998</c:v>
                </c:pt>
                <c:pt idx="107">
                  <c:v>329.93099999999998</c:v>
                </c:pt>
                <c:pt idx="108">
                  <c:v>207.75399999999999</c:v>
                </c:pt>
                <c:pt idx="109">
                  <c:v>40.646999999999998</c:v>
                </c:pt>
                <c:pt idx="110">
                  <c:v>39.901000000000003</c:v>
                </c:pt>
                <c:pt idx="111">
                  <c:v>39.695</c:v>
                </c:pt>
                <c:pt idx="112">
                  <c:v>39.508000000000003</c:v>
                </c:pt>
                <c:pt idx="113">
                  <c:v>37.954999999999998</c:v>
                </c:pt>
                <c:pt idx="114">
                  <c:v>36.667999999999999</c:v>
                </c:pt>
                <c:pt idx="115">
                  <c:v>45.688000000000002</c:v>
                </c:pt>
                <c:pt idx="116">
                  <c:v>45.502000000000002</c:v>
                </c:pt>
                <c:pt idx="117">
                  <c:v>44.972000000000001</c:v>
                </c:pt>
                <c:pt idx="118">
                  <c:v>45.003999999999998</c:v>
                </c:pt>
                <c:pt idx="119">
                  <c:v>45.143999999999998</c:v>
                </c:pt>
                <c:pt idx="120">
                  <c:v>36.908000000000001</c:v>
                </c:pt>
                <c:pt idx="121">
                  <c:v>45.134999999999998</c:v>
                </c:pt>
                <c:pt idx="122">
                  <c:v>44.988999999999997</c:v>
                </c:pt>
                <c:pt idx="123">
                  <c:v>44.265000000000001</c:v>
                </c:pt>
                <c:pt idx="124">
                  <c:v>53.834000000000003</c:v>
                </c:pt>
                <c:pt idx="125">
                  <c:v>47.526000000000003</c:v>
                </c:pt>
                <c:pt idx="126">
                  <c:v>47.823999999999998</c:v>
                </c:pt>
                <c:pt idx="127">
                  <c:v>48.8</c:v>
                </c:pt>
                <c:pt idx="128">
                  <c:v>48.219000000000001</c:v>
                </c:pt>
                <c:pt idx="129">
                  <c:v>45.43</c:v>
                </c:pt>
                <c:pt idx="130">
                  <c:v>44.716000000000001</c:v>
                </c:pt>
                <c:pt idx="131">
                  <c:v>45.46</c:v>
                </c:pt>
                <c:pt idx="132">
                  <c:v>45.790999999999997</c:v>
                </c:pt>
                <c:pt idx="133">
                  <c:v>45.823999999999998</c:v>
                </c:pt>
                <c:pt idx="134">
                  <c:v>46.054000000000002</c:v>
                </c:pt>
                <c:pt idx="135">
                  <c:v>45.527000000000001</c:v>
                </c:pt>
                <c:pt idx="136">
                  <c:v>43.953000000000003</c:v>
                </c:pt>
                <c:pt idx="137">
                  <c:v>43.802999999999997</c:v>
                </c:pt>
                <c:pt idx="138">
                  <c:v>43.735999999999997</c:v>
                </c:pt>
                <c:pt idx="139">
                  <c:v>43.692</c:v>
                </c:pt>
                <c:pt idx="140">
                  <c:v>44.06</c:v>
                </c:pt>
                <c:pt idx="141">
                  <c:v>43.457000000000001</c:v>
                </c:pt>
                <c:pt idx="142">
                  <c:v>42.613</c:v>
                </c:pt>
                <c:pt idx="143">
                  <c:v>46.393999999999998</c:v>
                </c:pt>
                <c:pt idx="144">
                  <c:v>46.59</c:v>
                </c:pt>
                <c:pt idx="145">
                  <c:v>46.661000000000001</c:v>
                </c:pt>
                <c:pt idx="146">
                  <c:v>46.713000000000001</c:v>
                </c:pt>
                <c:pt idx="147">
                  <c:v>47.286999999999999</c:v>
                </c:pt>
                <c:pt idx="148">
                  <c:v>48.231000000000002</c:v>
                </c:pt>
                <c:pt idx="149">
                  <c:v>44.819000000000003</c:v>
                </c:pt>
                <c:pt idx="150">
                  <c:v>43.561999999999998</c:v>
                </c:pt>
                <c:pt idx="151">
                  <c:v>44.444000000000003</c:v>
                </c:pt>
                <c:pt idx="152">
                  <c:v>45.47</c:v>
                </c:pt>
                <c:pt idx="153">
                  <c:v>45.598999999999997</c:v>
                </c:pt>
                <c:pt idx="154">
                  <c:v>45.171999999999997</c:v>
                </c:pt>
                <c:pt idx="155">
                  <c:v>39.987000000000002</c:v>
                </c:pt>
                <c:pt idx="156">
                  <c:v>35.838000000000001</c:v>
                </c:pt>
                <c:pt idx="157">
                  <c:v>9.49</c:v>
                </c:pt>
                <c:pt idx="158">
                  <c:v>33.368000000000002</c:v>
                </c:pt>
                <c:pt idx="159">
                  <c:v>42.225000000000001</c:v>
                </c:pt>
                <c:pt idx="160">
                  <c:v>40.941000000000003</c:v>
                </c:pt>
                <c:pt idx="161">
                  <c:v>36.695</c:v>
                </c:pt>
                <c:pt idx="162">
                  <c:v>37.947000000000003</c:v>
                </c:pt>
                <c:pt idx="163">
                  <c:v>44.22</c:v>
                </c:pt>
                <c:pt idx="164">
                  <c:v>54.076999999999998</c:v>
                </c:pt>
                <c:pt idx="165">
                  <c:v>80.915000000000006</c:v>
                </c:pt>
                <c:pt idx="166">
                  <c:v>52.155000000000001</c:v>
                </c:pt>
                <c:pt idx="167">
                  <c:v>46.99</c:v>
                </c:pt>
                <c:pt idx="168">
                  <c:v>45.244999999999997</c:v>
                </c:pt>
                <c:pt idx="169">
                  <c:v>44.408999999999999</c:v>
                </c:pt>
                <c:pt idx="170">
                  <c:v>81.837999999999994</c:v>
                </c:pt>
                <c:pt idx="171">
                  <c:v>141.74199999999999</c:v>
                </c:pt>
                <c:pt idx="172">
                  <c:v>43.917999999999999</c:v>
                </c:pt>
                <c:pt idx="173">
                  <c:v>42.756999999999998</c:v>
                </c:pt>
                <c:pt idx="174">
                  <c:v>42.433</c:v>
                </c:pt>
                <c:pt idx="175">
                  <c:v>42.427</c:v>
                </c:pt>
                <c:pt idx="176">
                  <c:v>63.837000000000003</c:v>
                </c:pt>
                <c:pt idx="177">
                  <c:v>197.36</c:v>
                </c:pt>
                <c:pt idx="178">
                  <c:v>204.66900000000001</c:v>
                </c:pt>
                <c:pt idx="179">
                  <c:v>202.46799999999999</c:v>
                </c:pt>
                <c:pt idx="180">
                  <c:v>203.29400000000001</c:v>
                </c:pt>
                <c:pt idx="181">
                  <c:v>208.19499999999999</c:v>
                </c:pt>
                <c:pt idx="182">
                  <c:v>143.99700000000001</c:v>
                </c:pt>
                <c:pt idx="183">
                  <c:v>47.087000000000003</c:v>
                </c:pt>
                <c:pt idx="184">
                  <c:v>44.158999999999999</c:v>
                </c:pt>
                <c:pt idx="185">
                  <c:v>39.573999999999998</c:v>
                </c:pt>
                <c:pt idx="186">
                  <c:v>39.683999999999997</c:v>
                </c:pt>
                <c:pt idx="187">
                  <c:v>39.545999999999999</c:v>
                </c:pt>
                <c:pt idx="188">
                  <c:v>39.414000000000001</c:v>
                </c:pt>
                <c:pt idx="189">
                  <c:v>39.481999999999999</c:v>
                </c:pt>
                <c:pt idx="190">
                  <c:v>39.140999999999998</c:v>
                </c:pt>
                <c:pt idx="191">
                  <c:v>39.055999999999997</c:v>
                </c:pt>
                <c:pt idx="192">
                  <c:v>39.14</c:v>
                </c:pt>
                <c:pt idx="193">
                  <c:v>39.387999999999998</c:v>
                </c:pt>
                <c:pt idx="194">
                  <c:v>39.442999999999998</c:v>
                </c:pt>
                <c:pt idx="195">
                  <c:v>39.981999999999999</c:v>
                </c:pt>
                <c:pt idx="196">
                  <c:v>40.557000000000002</c:v>
                </c:pt>
                <c:pt idx="197">
                  <c:v>174.48699999999999</c:v>
                </c:pt>
                <c:pt idx="198">
                  <c:v>380.35399999999998</c:v>
                </c:pt>
                <c:pt idx="199">
                  <c:v>256.13799999999998</c:v>
                </c:pt>
                <c:pt idx="200">
                  <c:v>39.945999999999998</c:v>
                </c:pt>
                <c:pt idx="201">
                  <c:v>36.662999999999997</c:v>
                </c:pt>
                <c:pt idx="202">
                  <c:v>36.637</c:v>
                </c:pt>
                <c:pt idx="203">
                  <c:v>36.637999999999998</c:v>
                </c:pt>
                <c:pt idx="204">
                  <c:v>37.527999999999999</c:v>
                </c:pt>
                <c:pt idx="205">
                  <c:v>41.570999999999998</c:v>
                </c:pt>
                <c:pt idx="206">
                  <c:v>37.914999999999999</c:v>
                </c:pt>
                <c:pt idx="207">
                  <c:v>37.158999999999999</c:v>
                </c:pt>
                <c:pt idx="208">
                  <c:v>17.245999999999999</c:v>
                </c:pt>
                <c:pt idx="209">
                  <c:v>14.896000000000001</c:v>
                </c:pt>
                <c:pt idx="210">
                  <c:v>15.834</c:v>
                </c:pt>
                <c:pt idx="211">
                  <c:v>50.238999999999997</c:v>
                </c:pt>
                <c:pt idx="212">
                  <c:v>256.38900000000001</c:v>
                </c:pt>
                <c:pt idx="213">
                  <c:v>363.09399999999999</c:v>
                </c:pt>
                <c:pt idx="214">
                  <c:v>123.877</c:v>
                </c:pt>
                <c:pt idx="215">
                  <c:v>82.878</c:v>
                </c:pt>
                <c:pt idx="216">
                  <c:v>64.376000000000005</c:v>
                </c:pt>
                <c:pt idx="217">
                  <c:v>55.002000000000002</c:v>
                </c:pt>
                <c:pt idx="218">
                  <c:v>52.317999999999998</c:v>
                </c:pt>
                <c:pt idx="219">
                  <c:v>47.808999999999997</c:v>
                </c:pt>
                <c:pt idx="220">
                  <c:v>44.95</c:v>
                </c:pt>
                <c:pt idx="221">
                  <c:v>43.792000000000002</c:v>
                </c:pt>
                <c:pt idx="222">
                  <c:v>43.194000000000003</c:v>
                </c:pt>
                <c:pt idx="223">
                  <c:v>42.755000000000003</c:v>
                </c:pt>
                <c:pt idx="224">
                  <c:v>41.77</c:v>
                </c:pt>
                <c:pt idx="225">
                  <c:v>38.002000000000002</c:v>
                </c:pt>
                <c:pt idx="226">
                  <c:v>20.177</c:v>
                </c:pt>
                <c:pt idx="227">
                  <c:v>19.378</c:v>
                </c:pt>
                <c:pt idx="228">
                  <c:v>18.937000000000001</c:v>
                </c:pt>
                <c:pt idx="229">
                  <c:v>18.821000000000002</c:v>
                </c:pt>
                <c:pt idx="230">
                  <c:v>18.882000000000001</c:v>
                </c:pt>
                <c:pt idx="231">
                  <c:v>19.117999999999999</c:v>
                </c:pt>
                <c:pt idx="232">
                  <c:v>76.611999999999995</c:v>
                </c:pt>
                <c:pt idx="233">
                  <c:v>257.42200000000003</c:v>
                </c:pt>
                <c:pt idx="234">
                  <c:v>173.602</c:v>
                </c:pt>
                <c:pt idx="235">
                  <c:v>16.052</c:v>
                </c:pt>
                <c:pt idx="236">
                  <c:v>18.972999999999999</c:v>
                </c:pt>
                <c:pt idx="237">
                  <c:v>41.841000000000001</c:v>
                </c:pt>
                <c:pt idx="238">
                  <c:v>38.417999999999999</c:v>
                </c:pt>
                <c:pt idx="239">
                  <c:v>14.173</c:v>
                </c:pt>
                <c:pt idx="240">
                  <c:v>11.397</c:v>
                </c:pt>
                <c:pt idx="241">
                  <c:v>11.445</c:v>
                </c:pt>
                <c:pt idx="242">
                  <c:v>20.172999999999998</c:v>
                </c:pt>
                <c:pt idx="243">
                  <c:v>19.946000000000002</c:v>
                </c:pt>
                <c:pt idx="244">
                  <c:v>14.721</c:v>
                </c:pt>
                <c:pt idx="245">
                  <c:v>13.355</c:v>
                </c:pt>
                <c:pt idx="246">
                  <c:v>14.298</c:v>
                </c:pt>
                <c:pt idx="247">
                  <c:v>44.448999999999998</c:v>
                </c:pt>
                <c:pt idx="248">
                  <c:v>45.34</c:v>
                </c:pt>
                <c:pt idx="249">
                  <c:v>37.426000000000002</c:v>
                </c:pt>
                <c:pt idx="250">
                  <c:v>20.771000000000001</c:v>
                </c:pt>
                <c:pt idx="251">
                  <c:v>20.391999999999999</c:v>
                </c:pt>
                <c:pt idx="252">
                  <c:v>20.341000000000001</c:v>
                </c:pt>
                <c:pt idx="253">
                  <c:v>20.277000000000001</c:v>
                </c:pt>
                <c:pt idx="254">
                  <c:v>20.78</c:v>
                </c:pt>
                <c:pt idx="255">
                  <c:v>20.797000000000001</c:v>
                </c:pt>
                <c:pt idx="256">
                  <c:v>21.963999999999999</c:v>
                </c:pt>
                <c:pt idx="257">
                  <c:v>22.148</c:v>
                </c:pt>
                <c:pt idx="258">
                  <c:v>21.103999999999999</c:v>
                </c:pt>
                <c:pt idx="259">
                  <c:v>21.14</c:v>
                </c:pt>
                <c:pt idx="260">
                  <c:v>21.196999999999999</c:v>
                </c:pt>
                <c:pt idx="261">
                  <c:v>37.24</c:v>
                </c:pt>
                <c:pt idx="262">
                  <c:v>33.9</c:v>
                </c:pt>
                <c:pt idx="263">
                  <c:v>54.308999999999997</c:v>
                </c:pt>
                <c:pt idx="264">
                  <c:v>54.228999999999999</c:v>
                </c:pt>
                <c:pt idx="265">
                  <c:v>54.585000000000001</c:v>
                </c:pt>
                <c:pt idx="266">
                  <c:v>53.802999999999997</c:v>
                </c:pt>
                <c:pt idx="267">
                  <c:v>53.69</c:v>
                </c:pt>
                <c:pt idx="268">
                  <c:v>44.899000000000001</c:v>
                </c:pt>
                <c:pt idx="269">
                  <c:v>17.661000000000001</c:v>
                </c:pt>
                <c:pt idx="270">
                  <c:v>15.951000000000001</c:v>
                </c:pt>
                <c:pt idx="271">
                  <c:v>15.882</c:v>
                </c:pt>
                <c:pt idx="272">
                  <c:v>16.241</c:v>
                </c:pt>
                <c:pt idx="273">
                  <c:v>16.440000000000001</c:v>
                </c:pt>
                <c:pt idx="274">
                  <c:v>17.686</c:v>
                </c:pt>
                <c:pt idx="275">
                  <c:v>21.18</c:v>
                </c:pt>
                <c:pt idx="276">
                  <c:v>51.491</c:v>
                </c:pt>
                <c:pt idx="277">
                  <c:v>56.024000000000001</c:v>
                </c:pt>
                <c:pt idx="278">
                  <c:v>79.265000000000001</c:v>
                </c:pt>
                <c:pt idx="279">
                  <c:v>333.36399999999998</c:v>
                </c:pt>
                <c:pt idx="280">
                  <c:v>167.065</c:v>
                </c:pt>
                <c:pt idx="281">
                  <c:v>114.756</c:v>
                </c:pt>
                <c:pt idx="282">
                  <c:v>85.358999999999995</c:v>
                </c:pt>
                <c:pt idx="283">
                  <c:v>71.745000000000005</c:v>
                </c:pt>
                <c:pt idx="284">
                  <c:v>64.936000000000007</c:v>
                </c:pt>
                <c:pt idx="285">
                  <c:v>60.716000000000001</c:v>
                </c:pt>
                <c:pt idx="286">
                  <c:v>57.844999999999999</c:v>
                </c:pt>
                <c:pt idx="287">
                  <c:v>55.822000000000003</c:v>
                </c:pt>
                <c:pt idx="288">
                  <c:v>54.298999999999999</c:v>
                </c:pt>
                <c:pt idx="289">
                  <c:v>53.526000000000003</c:v>
                </c:pt>
                <c:pt idx="290">
                  <c:v>52.896000000000001</c:v>
                </c:pt>
                <c:pt idx="291">
                  <c:v>52.41</c:v>
                </c:pt>
                <c:pt idx="292">
                  <c:v>52.174999999999997</c:v>
                </c:pt>
                <c:pt idx="293">
                  <c:v>61.046999999999997</c:v>
                </c:pt>
                <c:pt idx="294">
                  <c:v>71.078999999999994</c:v>
                </c:pt>
                <c:pt idx="295">
                  <c:v>64.572999999999993</c:v>
                </c:pt>
                <c:pt idx="296">
                  <c:v>60.920999999999999</c:v>
                </c:pt>
                <c:pt idx="297">
                  <c:v>58.874000000000002</c:v>
                </c:pt>
                <c:pt idx="298">
                  <c:v>57.067</c:v>
                </c:pt>
                <c:pt idx="299">
                  <c:v>56.326999999999998</c:v>
                </c:pt>
                <c:pt idx="300">
                  <c:v>55.27</c:v>
                </c:pt>
                <c:pt idx="301">
                  <c:v>54.212000000000003</c:v>
                </c:pt>
                <c:pt idx="302">
                  <c:v>53.267000000000003</c:v>
                </c:pt>
                <c:pt idx="303">
                  <c:v>51.378999999999998</c:v>
                </c:pt>
                <c:pt idx="304">
                  <c:v>43.040999999999997</c:v>
                </c:pt>
                <c:pt idx="305">
                  <c:v>49.706000000000003</c:v>
                </c:pt>
                <c:pt idx="306">
                  <c:v>64.218999999999994</c:v>
                </c:pt>
                <c:pt idx="307">
                  <c:v>66.301000000000002</c:v>
                </c:pt>
                <c:pt idx="308">
                  <c:v>68.093999999999994</c:v>
                </c:pt>
                <c:pt idx="309">
                  <c:v>61.009</c:v>
                </c:pt>
                <c:pt idx="310">
                  <c:v>56.024999999999999</c:v>
                </c:pt>
                <c:pt idx="311">
                  <c:v>52.77</c:v>
                </c:pt>
                <c:pt idx="312">
                  <c:v>50.427</c:v>
                </c:pt>
                <c:pt idx="313">
                  <c:v>49.41</c:v>
                </c:pt>
                <c:pt idx="314">
                  <c:v>48.524999999999999</c:v>
                </c:pt>
                <c:pt idx="315">
                  <c:v>47.865000000000002</c:v>
                </c:pt>
                <c:pt idx="316">
                  <c:v>46.874000000000002</c:v>
                </c:pt>
                <c:pt idx="317">
                  <c:v>49.814999999999998</c:v>
                </c:pt>
                <c:pt idx="318">
                  <c:v>50.061</c:v>
                </c:pt>
                <c:pt idx="319">
                  <c:v>48.904000000000003</c:v>
                </c:pt>
                <c:pt idx="320">
                  <c:v>46.061</c:v>
                </c:pt>
                <c:pt idx="321">
                  <c:v>46.073999999999998</c:v>
                </c:pt>
                <c:pt idx="322">
                  <c:v>46.268999999999998</c:v>
                </c:pt>
                <c:pt idx="323">
                  <c:v>46.506</c:v>
                </c:pt>
                <c:pt idx="324">
                  <c:v>46.718000000000004</c:v>
                </c:pt>
                <c:pt idx="325">
                  <c:v>51.16</c:v>
                </c:pt>
                <c:pt idx="326">
                  <c:v>50.039000000000001</c:v>
                </c:pt>
                <c:pt idx="327">
                  <c:v>49.622</c:v>
                </c:pt>
                <c:pt idx="328">
                  <c:v>49.258000000000003</c:v>
                </c:pt>
                <c:pt idx="329">
                  <c:v>47.426000000000002</c:v>
                </c:pt>
                <c:pt idx="330">
                  <c:v>36.844000000000001</c:v>
                </c:pt>
                <c:pt idx="331">
                  <c:v>36.978000000000002</c:v>
                </c:pt>
                <c:pt idx="332">
                  <c:v>47.81</c:v>
                </c:pt>
                <c:pt idx="333">
                  <c:v>44.451999999999998</c:v>
                </c:pt>
                <c:pt idx="334">
                  <c:v>44.744999999999997</c:v>
                </c:pt>
                <c:pt idx="335">
                  <c:v>45.368000000000002</c:v>
                </c:pt>
                <c:pt idx="336">
                  <c:v>45.84</c:v>
                </c:pt>
                <c:pt idx="337">
                  <c:v>46.033999999999999</c:v>
                </c:pt>
                <c:pt idx="338">
                  <c:v>45.143000000000001</c:v>
                </c:pt>
                <c:pt idx="339">
                  <c:v>45.29</c:v>
                </c:pt>
                <c:pt idx="340">
                  <c:v>45.651000000000003</c:v>
                </c:pt>
                <c:pt idx="341">
                  <c:v>45.78</c:v>
                </c:pt>
                <c:pt idx="342">
                  <c:v>45.939</c:v>
                </c:pt>
                <c:pt idx="343">
                  <c:v>46.337000000000003</c:v>
                </c:pt>
                <c:pt idx="344">
                  <c:v>46.557000000000002</c:v>
                </c:pt>
                <c:pt idx="345">
                  <c:v>42.984999999999999</c:v>
                </c:pt>
                <c:pt idx="346">
                  <c:v>27.321000000000002</c:v>
                </c:pt>
                <c:pt idx="347">
                  <c:v>26.173999999999999</c:v>
                </c:pt>
                <c:pt idx="348">
                  <c:v>28.279</c:v>
                </c:pt>
                <c:pt idx="349">
                  <c:v>28.361000000000001</c:v>
                </c:pt>
                <c:pt idx="350">
                  <c:v>28.565000000000001</c:v>
                </c:pt>
                <c:pt idx="351">
                  <c:v>28.937000000000001</c:v>
                </c:pt>
                <c:pt idx="352">
                  <c:v>66.262</c:v>
                </c:pt>
                <c:pt idx="353">
                  <c:v>74.974999999999994</c:v>
                </c:pt>
                <c:pt idx="354">
                  <c:v>195.48699999999999</c:v>
                </c:pt>
                <c:pt idx="355">
                  <c:v>127.864</c:v>
                </c:pt>
                <c:pt idx="356">
                  <c:v>89.596000000000004</c:v>
                </c:pt>
                <c:pt idx="357">
                  <c:v>75.234999999999999</c:v>
                </c:pt>
                <c:pt idx="358">
                  <c:v>110.706</c:v>
                </c:pt>
                <c:pt idx="359">
                  <c:v>188.517</c:v>
                </c:pt>
                <c:pt idx="360">
                  <c:v>175.54400000000001</c:v>
                </c:pt>
                <c:pt idx="361">
                  <c:v>135.50200000000001</c:v>
                </c:pt>
                <c:pt idx="362">
                  <c:v>117.958</c:v>
                </c:pt>
                <c:pt idx="363">
                  <c:v>118.349</c:v>
                </c:pt>
                <c:pt idx="364">
                  <c:v>105.90600000000001</c:v>
                </c:pt>
                <c:pt idx="365">
                  <c:v>72.876999999999995</c:v>
                </c:pt>
                <c:pt idx="366">
                  <c:v>59.598999999999997</c:v>
                </c:pt>
                <c:pt idx="367">
                  <c:v>52.448999999999998</c:v>
                </c:pt>
                <c:pt idx="368">
                  <c:v>52.173999999999999</c:v>
                </c:pt>
                <c:pt idx="369">
                  <c:v>48.652000000000001</c:v>
                </c:pt>
                <c:pt idx="370">
                  <c:v>48.593000000000004</c:v>
                </c:pt>
                <c:pt idx="371">
                  <c:v>47.122</c:v>
                </c:pt>
                <c:pt idx="372">
                  <c:v>40.899000000000001</c:v>
                </c:pt>
                <c:pt idx="373">
                  <c:v>40.792999999999999</c:v>
                </c:pt>
                <c:pt idx="374">
                  <c:v>40.491999999999997</c:v>
                </c:pt>
                <c:pt idx="375">
                  <c:v>44.075000000000003</c:v>
                </c:pt>
                <c:pt idx="376">
                  <c:v>45.533000000000001</c:v>
                </c:pt>
                <c:pt idx="377">
                  <c:v>45.188000000000002</c:v>
                </c:pt>
                <c:pt idx="378">
                  <c:v>45.37</c:v>
                </c:pt>
                <c:pt idx="379">
                  <c:v>40.701999999999998</c:v>
                </c:pt>
                <c:pt idx="380">
                  <c:v>41.567999999999998</c:v>
                </c:pt>
                <c:pt idx="381">
                  <c:v>43.287999999999997</c:v>
                </c:pt>
                <c:pt idx="382">
                  <c:v>43.918999999999997</c:v>
                </c:pt>
                <c:pt idx="383">
                  <c:v>43.914999999999999</c:v>
                </c:pt>
                <c:pt idx="384">
                  <c:v>43.895000000000003</c:v>
                </c:pt>
                <c:pt idx="385">
                  <c:v>74.137</c:v>
                </c:pt>
                <c:pt idx="386">
                  <c:v>164.923</c:v>
                </c:pt>
                <c:pt idx="387">
                  <c:v>196.715</c:v>
                </c:pt>
                <c:pt idx="388">
                  <c:v>183.96100000000001</c:v>
                </c:pt>
                <c:pt idx="389">
                  <c:v>176.07900000000001</c:v>
                </c:pt>
                <c:pt idx="390">
                  <c:v>311.74599999999998</c:v>
                </c:pt>
                <c:pt idx="391">
                  <c:v>255.13499999999999</c:v>
                </c:pt>
                <c:pt idx="392">
                  <c:v>235.715</c:v>
                </c:pt>
                <c:pt idx="393">
                  <c:v>224.36699999999999</c:v>
                </c:pt>
                <c:pt idx="394">
                  <c:v>218.62200000000001</c:v>
                </c:pt>
                <c:pt idx="395">
                  <c:v>214.18199999999999</c:v>
                </c:pt>
                <c:pt idx="396">
                  <c:v>211.31</c:v>
                </c:pt>
                <c:pt idx="397">
                  <c:v>209.88399999999999</c:v>
                </c:pt>
                <c:pt idx="398">
                  <c:v>208.74600000000001</c:v>
                </c:pt>
                <c:pt idx="399">
                  <c:v>208.04599999999999</c:v>
                </c:pt>
                <c:pt idx="400">
                  <c:v>207.95400000000001</c:v>
                </c:pt>
                <c:pt idx="401">
                  <c:v>194.666</c:v>
                </c:pt>
                <c:pt idx="402">
                  <c:v>167.274</c:v>
                </c:pt>
                <c:pt idx="403">
                  <c:v>169.31</c:v>
                </c:pt>
                <c:pt idx="404">
                  <c:v>128.93799999999999</c:v>
                </c:pt>
                <c:pt idx="405">
                  <c:v>128.43</c:v>
                </c:pt>
                <c:pt idx="406">
                  <c:v>105.925</c:v>
                </c:pt>
                <c:pt idx="407">
                  <c:v>107.598</c:v>
                </c:pt>
                <c:pt idx="408">
                  <c:v>95.867999999999995</c:v>
                </c:pt>
                <c:pt idx="409">
                  <c:v>88.53</c:v>
                </c:pt>
                <c:pt idx="410">
                  <c:v>69.483000000000004</c:v>
                </c:pt>
                <c:pt idx="411">
                  <c:v>53.137999999999998</c:v>
                </c:pt>
                <c:pt idx="412">
                  <c:v>52.911000000000001</c:v>
                </c:pt>
                <c:pt idx="413">
                  <c:v>60.844999999999999</c:v>
                </c:pt>
                <c:pt idx="414">
                  <c:v>84.78</c:v>
                </c:pt>
                <c:pt idx="415">
                  <c:v>77.873999999999995</c:v>
                </c:pt>
                <c:pt idx="416">
                  <c:v>56.323</c:v>
                </c:pt>
                <c:pt idx="417">
                  <c:v>56.201999999999998</c:v>
                </c:pt>
                <c:pt idx="418">
                  <c:v>56.356999999999999</c:v>
                </c:pt>
                <c:pt idx="419">
                  <c:v>56.436</c:v>
                </c:pt>
                <c:pt idx="420">
                  <c:v>116.08499999999999</c:v>
                </c:pt>
                <c:pt idx="421">
                  <c:v>213.11600000000001</c:v>
                </c:pt>
                <c:pt idx="422">
                  <c:v>225.215</c:v>
                </c:pt>
                <c:pt idx="423">
                  <c:v>220.82300000000001</c:v>
                </c:pt>
                <c:pt idx="424">
                  <c:v>223.703</c:v>
                </c:pt>
                <c:pt idx="425">
                  <c:v>219.88200000000001</c:v>
                </c:pt>
                <c:pt idx="426">
                  <c:v>216.40799999999999</c:v>
                </c:pt>
                <c:pt idx="427">
                  <c:v>214.60300000000001</c:v>
                </c:pt>
                <c:pt idx="428">
                  <c:v>149.239</c:v>
                </c:pt>
                <c:pt idx="429">
                  <c:v>43.154000000000003</c:v>
                </c:pt>
                <c:pt idx="430">
                  <c:v>46.671999999999997</c:v>
                </c:pt>
                <c:pt idx="431">
                  <c:v>47.662999999999997</c:v>
                </c:pt>
                <c:pt idx="432">
                  <c:v>46.935000000000002</c:v>
                </c:pt>
                <c:pt idx="433">
                  <c:v>45.932000000000002</c:v>
                </c:pt>
                <c:pt idx="434">
                  <c:v>44.862000000000002</c:v>
                </c:pt>
                <c:pt idx="435">
                  <c:v>44.188000000000002</c:v>
                </c:pt>
                <c:pt idx="436">
                  <c:v>43.753999999999998</c:v>
                </c:pt>
                <c:pt idx="437">
                  <c:v>43.637</c:v>
                </c:pt>
                <c:pt idx="438">
                  <c:v>43.411999999999999</c:v>
                </c:pt>
                <c:pt idx="439">
                  <c:v>43.354999999999997</c:v>
                </c:pt>
                <c:pt idx="440">
                  <c:v>43.076999999999998</c:v>
                </c:pt>
                <c:pt idx="441">
                  <c:v>42.844000000000001</c:v>
                </c:pt>
                <c:pt idx="442">
                  <c:v>42.585000000000001</c:v>
                </c:pt>
                <c:pt idx="443">
                  <c:v>42.834000000000003</c:v>
                </c:pt>
                <c:pt idx="444">
                  <c:v>42.351999999999997</c:v>
                </c:pt>
                <c:pt idx="445">
                  <c:v>42.061</c:v>
                </c:pt>
                <c:pt idx="446">
                  <c:v>41.938000000000002</c:v>
                </c:pt>
                <c:pt idx="447">
                  <c:v>41.725000000000001</c:v>
                </c:pt>
                <c:pt idx="448">
                  <c:v>42.070999999999998</c:v>
                </c:pt>
                <c:pt idx="449">
                  <c:v>40.241999999999997</c:v>
                </c:pt>
                <c:pt idx="450">
                  <c:v>39.015000000000001</c:v>
                </c:pt>
                <c:pt idx="451">
                  <c:v>44.156999999999996</c:v>
                </c:pt>
                <c:pt idx="452">
                  <c:v>44.921999999999997</c:v>
                </c:pt>
                <c:pt idx="453">
                  <c:v>28.718</c:v>
                </c:pt>
                <c:pt idx="454">
                  <c:v>27.712</c:v>
                </c:pt>
                <c:pt idx="455">
                  <c:v>27.219000000000001</c:v>
                </c:pt>
                <c:pt idx="456">
                  <c:v>26.792999999999999</c:v>
                </c:pt>
                <c:pt idx="457">
                  <c:v>20.268000000000001</c:v>
                </c:pt>
                <c:pt idx="458">
                  <c:v>35.484000000000002</c:v>
                </c:pt>
                <c:pt idx="459">
                  <c:v>92.120999999999995</c:v>
                </c:pt>
                <c:pt idx="460">
                  <c:v>95.759</c:v>
                </c:pt>
                <c:pt idx="461">
                  <c:v>99.507000000000005</c:v>
                </c:pt>
                <c:pt idx="462">
                  <c:v>102.754</c:v>
                </c:pt>
                <c:pt idx="463">
                  <c:v>115.077</c:v>
                </c:pt>
                <c:pt idx="464">
                  <c:v>127.556</c:v>
                </c:pt>
                <c:pt idx="465">
                  <c:v>136.971</c:v>
                </c:pt>
                <c:pt idx="466">
                  <c:v>168.93899999999999</c:v>
                </c:pt>
                <c:pt idx="467">
                  <c:v>178.708</c:v>
                </c:pt>
                <c:pt idx="468">
                  <c:v>186.86</c:v>
                </c:pt>
                <c:pt idx="469">
                  <c:v>191.72800000000001</c:v>
                </c:pt>
                <c:pt idx="470">
                  <c:v>200.05</c:v>
                </c:pt>
                <c:pt idx="471">
                  <c:v>207.24799999999999</c:v>
                </c:pt>
                <c:pt idx="472">
                  <c:v>202.42699999999999</c:v>
                </c:pt>
                <c:pt idx="473">
                  <c:v>217.238</c:v>
                </c:pt>
                <c:pt idx="474">
                  <c:v>209.28200000000001</c:v>
                </c:pt>
                <c:pt idx="475">
                  <c:v>220.58600000000001</c:v>
                </c:pt>
                <c:pt idx="476">
                  <c:v>200.846</c:v>
                </c:pt>
                <c:pt idx="477">
                  <c:v>199.959</c:v>
                </c:pt>
                <c:pt idx="478">
                  <c:v>200.11699999999999</c:v>
                </c:pt>
                <c:pt idx="479">
                  <c:v>181.23099999999999</c:v>
                </c:pt>
                <c:pt idx="480">
                  <c:v>187.03299999999999</c:v>
                </c:pt>
                <c:pt idx="481">
                  <c:v>188.25899999999999</c:v>
                </c:pt>
                <c:pt idx="482">
                  <c:v>187.602</c:v>
                </c:pt>
                <c:pt idx="483">
                  <c:v>189.52199999999999</c:v>
                </c:pt>
                <c:pt idx="484">
                  <c:v>179.476</c:v>
                </c:pt>
                <c:pt idx="485">
                  <c:v>166.81399999999999</c:v>
                </c:pt>
                <c:pt idx="486">
                  <c:v>163.95</c:v>
                </c:pt>
                <c:pt idx="487">
                  <c:v>136.57900000000001</c:v>
                </c:pt>
                <c:pt idx="488">
                  <c:v>130.10400000000001</c:v>
                </c:pt>
                <c:pt idx="489">
                  <c:v>130.42599999999999</c:v>
                </c:pt>
                <c:pt idx="490">
                  <c:v>126.96299999999999</c:v>
                </c:pt>
                <c:pt idx="491">
                  <c:v>117.08199999999999</c:v>
                </c:pt>
                <c:pt idx="492">
                  <c:v>117.06</c:v>
                </c:pt>
                <c:pt idx="493">
                  <c:v>147.25700000000001</c:v>
                </c:pt>
                <c:pt idx="494">
                  <c:v>90.852999999999994</c:v>
                </c:pt>
                <c:pt idx="495">
                  <c:v>51.332000000000001</c:v>
                </c:pt>
                <c:pt idx="496">
                  <c:v>31.63</c:v>
                </c:pt>
                <c:pt idx="497">
                  <c:v>31.687999999999999</c:v>
                </c:pt>
                <c:pt idx="498">
                  <c:v>77.585999999999999</c:v>
                </c:pt>
                <c:pt idx="499">
                  <c:v>44.149000000000001</c:v>
                </c:pt>
                <c:pt idx="500">
                  <c:v>42.933999999999997</c:v>
                </c:pt>
                <c:pt idx="501">
                  <c:v>42.16</c:v>
                </c:pt>
                <c:pt idx="502">
                  <c:v>44.366999999999997</c:v>
                </c:pt>
                <c:pt idx="503">
                  <c:v>46.691000000000003</c:v>
                </c:pt>
                <c:pt idx="504">
                  <c:v>46.158999999999999</c:v>
                </c:pt>
                <c:pt idx="505">
                  <c:v>44.125</c:v>
                </c:pt>
                <c:pt idx="506">
                  <c:v>43.07</c:v>
                </c:pt>
                <c:pt idx="507">
                  <c:v>42.567</c:v>
                </c:pt>
                <c:pt idx="508">
                  <c:v>41.396000000000001</c:v>
                </c:pt>
                <c:pt idx="509">
                  <c:v>40.978000000000002</c:v>
                </c:pt>
                <c:pt idx="510">
                  <c:v>41.667999999999999</c:v>
                </c:pt>
                <c:pt idx="511">
                  <c:v>41.279000000000003</c:v>
                </c:pt>
                <c:pt idx="512">
                  <c:v>40.529000000000003</c:v>
                </c:pt>
                <c:pt idx="513">
                  <c:v>40.494</c:v>
                </c:pt>
                <c:pt idx="514">
                  <c:v>40.258000000000003</c:v>
                </c:pt>
                <c:pt idx="515">
                  <c:v>40.103000000000002</c:v>
                </c:pt>
                <c:pt idx="516">
                  <c:v>40.524999999999999</c:v>
                </c:pt>
                <c:pt idx="517">
                  <c:v>40.844000000000001</c:v>
                </c:pt>
                <c:pt idx="518">
                  <c:v>41.103999999999999</c:v>
                </c:pt>
                <c:pt idx="519">
                  <c:v>187.054</c:v>
                </c:pt>
                <c:pt idx="520">
                  <c:v>245.52799999999999</c:v>
                </c:pt>
                <c:pt idx="521">
                  <c:v>51.895000000000003</c:v>
                </c:pt>
                <c:pt idx="522">
                  <c:v>45.584000000000003</c:v>
                </c:pt>
                <c:pt idx="523">
                  <c:v>45.128999999999998</c:v>
                </c:pt>
                <c:pt idx="524">
                  <c:v>45.021999999999998</c:v>
                </c:pt>
                <c:pt idx="525">
                  <c:v>44.747</c:v>
                </c:pt>
                <c:pt idx="526">
                  <c:v>44.930999999999997</c:v>
                </c:pt>
                <c:pt idx="527">
                  <c:v>45.697000000000003</c:v>
                </c:pt>
                <c:pt idx="528">
                  <c:v>42.893999999999998</c:v>
                </c:pt>
                <c:pt idx="529">
                  <c:v>40.195</c:v>
                </c:pt>
                <c:pt idx="530">
                  <c:v>38.680999999999997</c:v>
                </c:pt>
                <c:pt idx="531">
                  <c:v>37.911999999999999</c:v>
                </c:pt>
                <c:pt idx="532">
                  <c:v>37.109000000000002</c:v>
                </c:pt>
                <c:pt idx="533">
                  <c:v>271.43400000000003</c:v>
                </c:pt>
                <c:pt idx="534">
                  <c:v>598.40499999999997</c:v>
                </c:pt>
                <c:pt idx="535">
                  <c:v>588.61599999999999</c:v>
                </c:pt>
                <c:pt idx="536">
                  <c:v>584.46799999999996</c:v>
                </c:pt>
                <c:pt idx="537">
                  <c:v>583.84100000000001</c:v>
                </c:pt>
                <c:pt idx="538">
                  <c:v>583.072</c:v>
                </c:pt>
                <c:pt idx="539">
                  <c:v>427.892</c:v>
                </c:pt>
                <c:pt idx="540">
                  <c:v>198.80099999999999</c:v>
                </c:pt>
                <c:pt idx="541">
                  <c:v>199.20500000000001</c:v>
                </c:pt>
                <c:pt idx="542">
                  <c:v>206.017</c:v>
                </c:pt>
                <c:pt idx="543">
                  <c:v>214.39099999999999</c:v>
                </c:pt>
                <c:pt idx="544">
                  <c:v>216.541</c:v>
                </c:pt>
                <c:pt idx="545">
                  <c:v>245.97399999999999</c:v>
                </c:pt>
                <c:pt idx="546">
                  <c:v>251.14099999999999</c:v>
                </c:pt>
                <c:pt idx="547">
                  <c:v>218.98400000000001</c:v>
                </c:pt>
                <c:pt idx="548">
                  <c:v>208.37100000000001</c:v>
                </c:pt>
                <c:pt idx="549">
                  <c:v>398.73200000000003</c:v>
                </c:pt>
                <c:pt idx="550">
                  <c:v>594.75800000000004</c:v>
                </c:pt>
                <c:pt idx="551">
                  <c:v>346.149</c:v>
                </c:pt>
                <c:pt idx="552">
                  <c:v>40.863999999999997</c:v>
                </c:pt>
                <c:pt idx="553">
                  <c:v>54.146999999999998</c:v>
                </c:pt>
                <c:pt idx="554">
                  <c:v>214.95500000000001</c:v>
                </c:pt>
                <c:pt idx="555">
                  <c:v>208.98500000000001</c:v>
                </c:pt>
                <c:pt idx="556">
                  <c:v>112.249</c:v>
                </c:pt>
                <c:pt idx="557">
                  <c:v>92.998000000000005</c:v>
                </c:pt>
                <c:pt idx="558">
                  <c:v>86.522000000000006</c:v>
                </c:pt>
                <c:pt idx="559">
                  <c:v>83.685000000000002</c:v>
                </c:pt>
                <c:pt idx="560">
                  <c:v>425.12799999999999</c:v>
                </c:pt>
                <c:pt idx="561">
                  <c:v>553.62300000000005</c:v>
                </c:pt>
                <c:pt idx="562">
                  <c:v>208.44300000000001</c:v>
                </c:pt>
                <c:pt idx="563">
                  <c:v>344.72800000000001</c:v>
                </c:pt>
                <c:pt idx="564">
                  <c:v>461.76</c:v>
                </c:pt>
                <c:pt idx="565">
                  <c:v>297.18200000000002</c:v>
                </c:pt>
                <c:pt idx="566">
                  <c:v>34.442</c:v>
                </c:pt>
                <c:pt idx="567">
                  <c:v>43.177</c:v>
                </c:pt>
                <c:pt idx="568">
                  <c:v>77.510000000000005</c:v>
                </c:pt>
                <c:pt idx="569">
                  <c:v>63.447000000000003</c:v>
                </c:pt>
                <c:pt idx="570">
                  <c:v>53.613999999999997</c:v>
                </c:pt>
                <c:pt idx="571">
                  <c:v>59.966999999999999</c:v>
                </c:pt>
                <c:pt idx="572">
                  <c:v>56.399000000000001</c:v>
                </c:pt>
                <c:pt idx="573">
                  <c:v>54.95</c:v>
                </c:pt>
                <c:pt idx="574">
                  <c:v>54.905000000000001</c:v>
                </c:pt>
                <c:pt idx="575">
                  <c:v>56.149000000000001</c:v>
                </c:pt>
                <c:pt idx="576">
                  <c:v>55.326000000000001</c:v>
                </c:pt>
                <c:pt idx="577">
                  <c:v>57.610999999999997</c:v>
                </c:pt>
                <c:pt idx="578">
                  <c:v>73.399000000000001</c:v>
                </c:pt>
                <c:pt idx="579">
                  <c:v>70.075999999999993</c:v>
                </c:pt>
                <c:pt idx="580">
                  <c:v>61.805999999999997</c:v>
                </c:pt>
                <c:pt idx="581">
                  <c:v>61.084000000000003</c:v>
                </c:pt>
                <c:pt idx="582">
                  <c:v>60.994</c:v>
                </c:pt>
                <c:pt idx="583">
                  <c:v>62.542000000000002</c:v>
                </c:pt>
                <c:pt idx="584">
                  <c:v>64.131</c:v>
                </c:pt>
                <c:pt idx="585">
                  <c:v>62.040999999999997</c:v>
                </c:pt>
                <c:pt idx="586">
                  <c:v>53.634</c:v>
                </c:pt>
                <c:pt idx="587">
                  <c:v>53.594000000000001</c:v>
                </c:pt>
                <c:pt idx="588">
                  <c:v>53.234000000000002</c:v>
                </c:pt>
                <c:pt idx="589">
                  <c:v>53.231999999999999</c:v>
                </c:pt>
                <c:pt idx="590">
                  <c:v>51.991</c:v>
                </c:pt>
                <c:pt idx="591">
                  <c:v>51.57</c:v>
                </c:pt>
                <c:pt idx="592">
                  <c:v>23.995000000000001</c:v>
                </c:pt>
                <c:pt idx="593">
                  <c:v>23.125</c:v>
                </c:pt>
                <c:pt idx="594">
                  <c:v>23.128</c:v>
                </c:pt>
                <c:pt idx="595">
                  <c:v>23.234000000000002</c:v>
                </c:pt>
                <c:pt idx="596">
                  <c:v>26.853000000000002</c:v>
                </c:pt>
                <c:pt idx="597">
                  <c:v>24.827999999999999</c:v>
                </c:pt>
                <c:pt idx="598">
                  <c:v>24.74</c:v>
                </c:pt>
                <c:pt idx="599">
                  <c:v>20.763999999999999</c:v>
                </c:pt>
                <c:pt idx="600">
                  <c:v>21.114000000000001</c:v>
                </c:pt>
                <c:pt idx="601">
                  <c:v>21.762</c:v>
                </c:pt>
                <c:pt idx="602">
                  <c:v>20.745999999999999</c:v>
                </c:pt>
                <c:pt idx="603">
                  <c:v>232.98599999999999</c:v>
                </c:pt>
                <c:pt idx="604">
                  <c:v>505.09899999999999</c:v>
                </c:pt>
                <c:pt idx="605">
                  <c:v>506.02800000000002</c:v>
                </c:pt>
                <c:pt idx="606">
                  <c:v>586.93700000000001</c:v>
                </c:pt>
                <c:pt idx="607">
                  <c:v>800.00800000000004</c:v>
                </c:pt>
                <c:pt idx="608">
                  <c:v>801.529</c:v>
                </c:pt>
                <c:pt idx="609">
                  <c:v>640.42899999999997</c:v>
                </c:pt>
                <c:pt idx="610">
                  <c:v>453.84100000000001</c:v>
                </c:pt>
                <c:pt idx="611">
                  <c:v>453.815</c:v>
                </c:pt>
                <c:pt idx="612">
                  <c:v>561.65800000000002</c:v>
                </c:pt>
                <c:pt idx="613">
                  <c:v>643.73500000000001</c:v>
                </c:pt>
                <c:pt idx="614">
                  <c:v>643.78599999999994</c:v>
                </c:pt>
                <c:pt idx="615">
                  <c:v>643.029</c:v>
                </c:pt>
                <c:pt idx="616">
                  <c:v>641.346</c:v>
                </c:pt>
                <c:pt idx="617">
                  <c:v>641.37099999999998</c:v>
                </c:pt>
                <c:pt idx="618">
                  <c:v>639.23900000000003</c:v>
                </c:pt>
                <c:pt idx="619">
                  <c:v>639.07399999999996</c:v>
                </c:pt>
                <c:pt idx="620">
                  <c:v>725.56700000000001</c:v>
                </c:pt>
                <c:pt idx="621">
                  <c:v>804.62800000000004</c:v>
                </c:pt>
                <c:pt idx="622">
                  <c:v>809.54200000000003</c:v>
                </c:pt>
                <c:pt idx="623">
                  <c:v>809.87699999999995</c:v>
                </c:pt>
                <c:pt idx="624">
                  <c:v>809.87699999999995</c:v>
                </c:pt>
                <c:pt idx="625">
                  <c:v>632.66499999999996</c:v>
                </c:pt>
                <c:pt idx="626">
                  <c:v>292.61900000000003</c:v>
                </c:pt>
                <c:pt idx="627">
                  <c:v>30.207999999999998</c:v>
                </c:pt>
                <c:pt idx="628">
                  <c:v>28.657</c:v>
                </c:pt>
                <c:pt idx="629">
                  <c:v>27.888999999999999</c:v>
                </c:pt>
                <c:pt idx="630">
                  <c:v>27.734999999999999</c:v>
                </c:pt>
                <c:pt idx="631">
                  <c:v>27.859000000000002</c:v>
                </c:pt>
                <c:pt idx="632">
                  <c:v>18.954000000000001</c:v>
                </c:pt>
                <c:pt idx="633">
                  <c:v>16.594000000000001</c:v>
                </c:pt>
                <c:pt idx="634">
                  <c:v>16.414999999999999</c:v>
                </c:pt>
                <c:pt idx="635">
                  <c:v>16.670999999999999</c:v>
                </c:pt>
                <c:pt idx="636">
                  <c:v>16.847999999999999</c:v>
                </c:pt>
                <c:pt idx="637">
                  <c:v>16.550999999999998</c:v>
                </c:pt>
                <c:pt idx="638">
                  <c:v>16.616</c:v>
                </c:pt>
                <c:pt idx="639">
                  <c:v>17.202999999999999</c:v>
                </c:pt>
                <c:pt idx="640">
                  <c:v>17.355</c:v>
                </c:pt>
                <c:pt idx="641">
                  <c:v>16.872</c:v>
                </c:pt>
                <c:pt idx="642">
                  <c:v>17.015999999999998</c:v>
                </c:pt>
                <c:pt idx="643">
                  <c:v>16.922999999999998</c:v>
                </c:pt>
                <c:pt idx="644">
                  <c:v>17.111999999999998</c:v>
                </c:pt>
                <c:pt idx="645">
                  <c:v>17.654</c:v>
                </c:pt>
                <c:pt idx="646">
                  <c:v>17.443999999999999</c:v>
                </c:pt>
                <c:pt idx="647">
                  <c:v>17.599</c:v>
                </c:pt>
                <c:pt idx="648">
                  <c:v>17.594999999999999</c:v>
                </c:pt>
                <c:pt idx="649">
                  <c:v>17.699000000000002</c:v>
                </c:pt>
                <c:pt idx="650">
                  <c:v>18.515000000000001</c:v>
                </c:pt>
                <c:pt idx="651">
                  <c:v>20.838999999999999</c:v>
                </c:pt>
                <c:pt idx="652">
                  <c:v>18.216000000000001</c:v>
                </c:pt>
                <c:pt idx="653">
                  <c:v>17.498999999999999</c:v>
                </c:pt>
                <c:pt idx="654">
                  <c:v>17.367000000000001</c:v>
                </c:pt>
                <c:pt idx="655">
                  <c:v>17.396999999999998</c:v>
                </c:pt>
                <c:pt idx="656">
                  <c:v>17.36</c:v>
                </c:pt>
                <c:pt idx="657">
                  <c:v>17.46</c:v>
                </c:pt>
                <c:pt idx="658">
                  <c:v>17.527000000000001</c:v>
                </c:pt>
                <c:pt idx="659">
                  <c:v>17.437999999999999</c:v>
                </c:pt>
                <c:pt idx="660">
                  <c:v>17.468</c:v>
                </c:pt>
                <c:pt idx="661">
                  <c:v>17.477</c:v>
                </c:pt>
                <c:pt idx="662">
                  <c:v>17.199000000000002</c:v>
                </c:pt>
                <c:pt idx="663">
                  <c:v>17.155999999999999</c:v>
                </c:pt>
                <c:pt idx="664">
                  <c:v>17</c:v>
                </c:pt>
                <c:pt idx="665">
                  <c:v>16.911999999999999</c:v>
                </c:pt>
                <c:pt idx="666">
                  <c:v>16.997</c:v>
                </c:pt>
                <c:pt idx="667">
                  <c:v>17.126000000000001</c:v>
                </c:pt>
                <c:pt idx="668">
                  <c:v>16.968</c:v>
                </c:pt>
                <c:pt idx="669">
                  <c:v>16.995999999999999</c:v>
                </c:pt>
                <c:pt idx="670">
                  <c:v>17.056000000000001</c:v>
                </c:pt>
                <c:pt idx="671">
                  <c:v>16.864000000000001</c:v>
                </c:pt>
                <c:pt idx="672">
                  <c:v>17.672000000000001</c:v>
                </c:pt>
                <c:pt idx="673">
                  <c:v>18.98</c:v>
                </c:pt>
                <c:pt idx="674">
                  <c:v>16.920999999999999</c:v>
                </c:pt>
                <c:pt idx="675">
                  <c:v>16.956</c:v>
                </c:pt>
                <c:pt idx="676">
                  <c:v>17.006</c:v>
                </c:pt>
                <c:pt idx="677">
                  <c:v>16.96</c:v>
                </c:pt>
                <c:pt idx="678">
                  <c:v>16.783999999999999</c:v>
                </c:pt>
                <c:pt idx="679">
                  <c:v>16.802</c:v>
                </c:pt>
                <c:pt idx="680">
                  <c:v>16.654</c:v>
                </c:pt>
                <c:pt idx="681">
                  <c:v>16.652999999999999</c:v>
                </c:pt>
                <c:pt idx="682">
                  <c:v>16.716000000000001</c:v>
                </c:pt>
                <c:pt idx="683">
                  <c:v>16.646999999999998</c:v>
                </c:pt>
                <c:pt idx="684">
                  <c:v>16.547000000000001</c:v>
                </c:pt>
                <c:pt idx="685">
                  <c:v>16.597000000000001</c:v>
                </c:pt>
                <c:pt idx="686">
                  <c:v>16.491</c:v>
                </c:pt>
                <c:pt idx="687">
                  <c:v>16.741</c:v>
                </c:pt>
                <c:pt idx="688">
                  <c:v>16.899000000000001</c:v>
                </c:pt>
                <c:pt idx="689">
                  <c:v>16.748000000000001</c:v>
                </c:pt>
                <c:pt idx="690">
                  <c:v>14.66</c:v>
                </c:pt>
                <c:pt idx="691">
                  <c:v>14.31</c:v>
                </c:pt>
                <c:pt idx="692">
                  <c:v>14.318</c:v>
                </c:pt>
                <c:pt idx="693">
                  <c:v>14.574999999999999</c:v>
                </c:pt>
                <c:pt idx="694">
                  <c:v>20.533000000000001</c:v>
                </c:pt>
                <c:pt idx="695">
                  <c:v>15.244</c:v>
                </c:pt>
                <c:pt idx="696">
                  <c:v>14.454000000000001</c:v>
                </c:pt>
                <c:pt idx="697">
                  <c:v>16.625</c:v>
                </c:pt>
                <c:pt idx="698">
                  <c:v>14.715</c:v>
                </c:pt>
                <c:pt idx="699">
                  <c:v>14.753</c:v>
                </c:pt>
                <c:pt idx="700">
                  <c:v>14.954000000000001</c:v>
                </c:pt>
                <c:pt idx="701">
                  <c:v>14.954000000000001</c:v>
                </c:pt>
                <c:pt idx="702">
                  <c:v>14.978</c:v>
                </c:pt>
                <c:pt idx="703">
                  <c:v>15.256</c:v>
                </c:pt>
                <c:pt idx="704">
                  <c:v>15.359</c:v>
                </c:pt>
                <c:pt idx="705">
                  <c:v>21.266999999999999</c:v>
                </c:pt>
                <c:pt idx="706">
                  <c:v>20.986000000000001</c:v>
                </c:pt>
                <c:pt idx="707">
                  <c:v>16.117999999999999</c:v>
                </c:pt>
                <c:pt idx="708">
                  <c:v>20.484999999999999</c:v>
                </c:pt>
                <c:pt idx="709">
                  <c:v>13.54</c:v>
                </c:pt>
                <c:pt idx="710">
                  <c:v>11.285</c:v>
                </c:pt>
                <c:pt idx="711">
                  <c:v>11.146000000000001</c:v>
                </c:pt>
                <c:pt idx="712">
                  <c:v>11.074</c:v>
                </c:pt>
                <c:pt idx="713">
                  <c:v>10.802</c:v>
                </c:pt>
                <c:pt idx="714">
                  <c:v>10.919</c:v>
                </c:pt>
                <c:pt idx="715">
                  <c:v>11.045</c:v>
                </c:pt>
                <c:pt idx="716">
                  <c:v>11.032</c:v>
                </c:pt>
                <c:pt idx="717">
                  <c:v>10.593999999999999</c:v>
                </c:pt>
                <c:pt idx="718">
                  <c:v>9.4809999999999999</c:v>
                </c:pt>
                <c:pt idx="719">
                  <c:v>9.5419999999999998</c:v>
                </c:pt>
                <c:pt idx="720">
                  <c:v>11.19</c:v>
                </c:pt>
                <c:pt idx="721">
                  <c:v>16.343</c:v>
                </c:pt>
                <c:pt idx="722">
                  <c:v>81.058999999999997</c:v>
                </c:pt>
                <c:pt idx="723">
                  <c:v>187.953</c:v>
                </c:pt>
                <c:pt idx="724">
                  <c:v>189.505</c:v>
                </c:pt>
                <c:pt idx="725">
                  <c:v>213.262</c:v>
                </c:pt>
                <c:pt idx="726">
                  <c:v>215.595</c:v>
                </c:pt>
                <c:pt idx="727">
                  <c:v>216.24</c:v>
                </c:pt>
                <c:pt idx="728">
                  <c:v>214.548</c:v>
                </c:pt>
                <c:pt idx="729">
                  <c:v>208.251</c:v>
                </c:pt>
                <c:pt idx="730">
                  <c:v>208.78899999999999</c:v>
                </c:pt>
                <c:pt idx="731">
                  <c:v>208.822</c:v>
                </c:pt>
                <c:pt idx="732">
                  <c:v>208.62700000000001</c:v>
                </c:pt>
                <c:pt idx="733">
                  <c:v>209.017</c:v>
                </c:pt>
                <c:pt idx="734">
                  <c:v>209.447</c:v>
                </c:pt>
                <c:pt idx="735">
                  <c:v>210.02</c:v>
                </c:pt>
                <c:pt idx="736">
                  <c:v>320.29399999999998</c:v>
                </c:pt>
                <c:pt idx="737">
                  <c:v>295.76600000000002</c:v>
                </c:pt>
                <c:pt idx="738">
                  <c:v>265.863</c:v>
                </c:pt>
                <c:pt idx="739">
                  <c:v>243.98</c:v>
                </c:pt>
                <c:pt idx="740">
                  <c:v>237.273</c:v>
                </c:pt>
                <c:pt idx="741">
                  <c:v>232.29599999999999</c:v>
                </c:pt>
                <c:pt idx="742">
                  <c:v>227.71299999999999</c:v>
                </c:pt>
                <c:pt idx="743">
                  <c:v>222.589</c:v>
                </c:pt>
                <c:pt idx="744">
                  <c:v>228.46199999999999</c:v>
                </c:pt>
                <c:pt idx="745">
                  <c:v>227.94200000000001</c:v>
                </c:pt>
                <c:pt idx="746">
                  <c:v>226.87100000000001</c:v>
                </c:pt>
                <c:pt idx="747">
                  <c:v>225.529</c:v>
                </c:pt>
                <c:pt idx="748">
                  <c:v>225.11799999999999</c:v>
                </c:pt>
                <c:pt idx="749">
                  <c:v>226.756</c:v>
                </c:pt>
                <c:pt idx="750">
                  <c:v>226.476</c:v>
                </c:pt>
                <c:pt idx="751">
                  <c:v>210.62200000000001</c:v>
                </c:pt>
                <c:pt idx="752">
                  <c:v>186.339</c:v>
                </c:pt>
                <c:pt idx="753">
                  <c:v>186.84399999999999</c:v>
                </c:pt>
                <c:pt idx="754">
                  <c:v>193.61099999999999</c:v>
                </c:pt>
                <c:pt idx="755">
                  <c:v>194.02799999999999</c:v>
                </c:pt>
                <c:pt idx="756">
                  <c:v>193.53299999999999</c:v>
                </c:pt>
                <c:pt idx="757">
                  <c:v>193.239</c:v>
                </c:pt>
                <c:pt idx="758">
                  <c:v>197.77199999999999</c:v>
                </c:pt>
                <c:pt idx="759">
                  <c:v>208.17</c:v>
                </c:pt>
                <c:pt idx="760">
                  <c:v>207.965</c:v>
                </c:pt>
                <c:pt idx="761">
                  <c:v>208.66399999999999</c:v>
                </c:pt>
                <c:pt idx="762">
                  <c:v>208.81100000000001</c:v>
                </c:pt>
                <c:pt idx="763">
                  <c:v>199.31899999999999</c:v>
                </c:pt>
                <c:pt idx="764">
                  <c:v>157.398</c:v>
                </c:pt>
                <c:pt idx="765">
                  <c:v>106.123</c:v>
                </c:pt>
                <c:pt idx="766">
                  <c:v>117.54600000000001</c:v>
                </c:pt>
                <c:pt idx="767">
                  <c:v>211.53100000000001</c:v>
                </c:pt>
                <c:pt idx="768">
                  <c:v>210.702</c:v>
                </c:pt>
                <c:pt idx="769">
                  <c:v>210.33600000000001</c:v>
                </c:pt>
                <c:pt idx="770">
                  <c:v>210.07400000000001</c:v>
                </c:pt>
                <c:pt idx="771">
                  <c:v>210.036</c:v>
                </c:pt>
                <c:pt idx="772">
                  <c:v>209.09899999999999</c:v>
                </c:pt>
                <c:pt idx="773">
                  <c:v>211.29</c:v>
                </c:pt>
                <c:pt idx="774">
                  <c:v>195.25</c:v>
                </c:pt>
                <c:pt idx="775">
                  <c:v>211.19399999999999</c:v>
                </c:pt>
                <c:pt idx="776">
                  <c:v>211.43</c:v>
                </c:pt>
                <c:pt idx="777">
                  <c:v>210.68</c:v>
                </c:pt>
                <c:pt idx="778">
                  <c:v>210.72399999999999</c:v>
                </c:pt>
                <c:pt idx="779">
                  <c:v>210.85499999999999</c:v>
                </c:pt>
                <c:pt idx="780">
                  <c:v>196.94399999999999</c:v>
                </c:pt>
                <c:pt idx="781">
                  <c:v>168.67400000000001</c:v>
                </c:pt>
                <c:pt idx="782">
                  <c:v>136.70500000000001</c:v>
                </c:pt>
                <c:pt idx="783">
                  <c:v>140.56</c:v>
                </c:pt>
                <c:pt idx="784">
                  <c:v>138.56899999999999</c:v>
                </c:pt>
                <c:pt idx="785">
                  <c:v>169.749</c:v>
                </c:pt>
                <c:pt idx="786">
                  <c:v>1249.6890000000001</c:v>
                </c:pt>
                <c:pt idx="787">
                  <c:v>747.37</c:v>
                </c:pt>
                <c:pt idx="788">
                  <c:v>403.262</c:v>
                </c:pt>
                <c:pt idx="789">
                  <c:v>320.584</c:v>
                </c:pt>
                <c:pt idx="790">
                  <c:v>286.00400000000002</c:v>
                </c:pt>
                <c:pt idx="791">
                  <c:v>262.51900000000001</c:v>
                </c:pt>
                <c:pt idx="792">
                  <c:v>247.84200000000001</c:v>
                </c:pt>
                <c:pt idx="793">
                  <c:v>239.93299999999999</c:v>
                </c:pt>
                <c:pt idx="794">
                  <c:v>173.59</c:v>
                </c:pt>
                <c:pt idx="795">
                  <c:v>77.236999999999995</c:v>
                </c:pt>
                <c:pt idx="796">
                  <c:v>304.78399999999999</c:v>
                </c:pt>
                <c:pt idx="797">
                  <c:v>198.60400000000001</c:v>
                </c:pt>
                <c:pt idx="798">
                  <c:v>129.35400000000001</c:v>
                </c:pt>
                <c:pt idx="799">
                  <c:v>101.38500000000001</c:v>
                </c:pt>
                <c:pt idx="800">
                  <c:v>85.790999999999997</c:v>
                </c:pt>
                <c:pt idx="801">
                  <c:v>75.432000000000002</c:v>
                </c:pt>
                <c:pt idx="802">
                  <c:v>69.388000000000005</c:v>
                </c:pt>
                <c:pt idx="803">
                  <c:v>135.511</c:v>
                </c:pt>
                <c:pt idx="804">
                  <c:v>138.11099999999999</c:v>
                </c:pt>
                <c:pt idx="805">
                  <c:v>95.814999999999998</c:v>
                </c:pt>
                <c:pt idx="806">
                  <c:v>73.795000000000002</c:v>
                </c:pt>
                <c:pt idx="807">
                  <c:v>112.66800000000001</c:v>
                </c:pt>
                <c:pt idx="808">
                  <c:v>397.66899999999998</c:v>
                </c:pt>
                <c:pt idx="809">
                  <c:v>771.33699999999999</c:v>
                </c:pt>
                <c:pt idx="810">
                  <c:v>313.75</c:v>
                </c:pt>
                <c:pt idx="811">
                  <c:v>609.4</c:v>
                </c:pt>
                <c:pt idx="812">
                  <c:v>646.51400000000001</c:v>
                </c:pt>
                <c:pt idx="813">
                  <c:v>248.77199999999999</c:v>
                </c:pt>
                <c:pt idx="814">
                  <c:v>310.61500000000001</c:v>
                </c:pt>
                <c:pt idx="815">
                  <c:v>3672.136</c:v>
                </c:pt>
                <c:pt idx="816">
                  <c:v>4952.5640000000003</c:v>
                </c:pt>
                <c:pt idx="817">
                  <c:v>3301.7840000000001</c:v>
                </c:pt>
                <c:pt idx="818">
                  <c:v>2151.4769999999999</c:v>
                </c:pt>
                <c:pt idx="819">
                  <c:v>1572.3409999999999</c:v>
                </c:pt>
                <c:pt idx="820">
                  <c:v>1260.4929999999999</c:v>
                </c:pt>
                <c:pt idx="821">
                  <c:v>1035.6089999999999</c:v>
                </c:pt>
                <c:pt idx="822">
                  <c:v>963.33500000000004</c:v>
                </c:pt>
                <c:pt idx="823">
                  <c:v>939.39200000000005</c:v>
                </c:pt>
                <c:pt idx="824">
                  <c:v>1007.381</c:v>
                </c:pt>
                <c:pt idx="825">
                  <c:v>1219.9670000000001</c:v>
                </c:pt>
                <c:pt idx="826">
                  <c:v>1175.94</c:v>
                </c:pt>
                <c:pt idx="827">
                  <c:v>2880.67</c:v>
                </c:pt>
                <c:pt idx="828">
                  <c:v>5018.0209999999997</c:v>
                </c:pt>
                <c:pt idx="829">
                  <c:v>3091.5819999999999</c:v>
                </c:pt>
                <c:pt idx="830">
                  <c:v>1789.769</c:v>
                </c:pt>
                <c:pt idx="831">
                  <c:v>1145.596</c:v>
                </c:pt>
                <c:pt idx="832">
                  <c:v>884.33500000000004</c:v>
                </c:pt>
                <c:pt idx="833">
                  <c:v>881.34100000000001</c:v>
                </c:pt>
                <c:pt idx="834">
                  <c:v>606.70699999999999</c:v>
                </c:pt>
                <c:pt idx="835">
                  <c:v>883.18100000000004</c:v>
                </c:pt>
                <c:pt idx="836">
                  <c:v>590.74199999999996</c:v>
                </c:pt>
                <c:pt idx="837">
                  <c:v>230.27699999999999</c:v>
                </c:pt>
                <c:pt idx="838">
                  <c:v>226.72900000000001</c:v>
                </c:pt>
                <c:pt idx="839">
                  <c:v>224.98699999999999</c:v>
                </c:pt>
                <c:pt idx="840">
                  <c:v>232.399</c:v>
                </c:pt>
                <c:pt idx="841">
                  <c:v>181.12899999999999</c:v>
                </c:pt>
                <c:pt idx="842">
                  <c:v>173.226</c:v>
                </c:pt>
                <c:pt idx="843">
                  <c:v>170.887</c:v>
                </c:pt>
                <c:pt idx="844">
                  <c:v>167.78700000000001</c:v>
                </c:pt>
                <c:pt idx="845">
                  <c:v>208.851</c:v>
                </c:pt>
                <c:pt idx="846">
                  <c:v>1672.4059999999999</c:v>
                </c:pt>
                <c:pt idx="847">
                  <c:v>3467.0169999999998</c:v>
                </c:pt>
                <c:pt idx="848">
                  <c:v>2662.145</c:v>
                </c:pt>
                <c:pt idx="849">
                  <c:v>1578.4770000000001</c:v>
                </c:pt>
                <c:pt idx="850">
                  <c:v>1051.3610000000001</c:v>
                </c:pt>
                <c:pt idx="851">
                  <c:v>922.23500000000001</c:v>
                </c:pt>
                <c:pt idx="852">
                  <c:v>484.42099999999999</c:v>
                </c:pt>
                <c:pt idx="853">
                  <c:v>866.94500000000005</c:v>
                </c:pt>
                <c:pt idx="854">
                  <c:v>873.41499999999996</c:v>
                </c:pt>
                <c:pt idx="855">
                  <c:v>869.19100000000003</c:v>
                </c:pt>
                <c:pt idx="856">
                  <c:v>868.79100000000005</c:v>
                </c:pt>
                <c:pt idx="857">
                  <c:v>869.52599999999995</c:v>
                </c:pt>
                <c:pt idx="858">
                  <c:v>870.56799999999998</c:v>
                </c:pt>
                <c:pt idx="859">
                  <c:v>869.20899999999995</c:v>
                </c:pt>
                <c:pt idx="860">
                  <c:v>870.81299999999999</c:v>
                </c:pt>
                <c:pt idx="861">
                  <c:v>551.78</c:v>
                </c:pt>
                <c:pt idx="862">
                  <c:v>212.69499999999999</c:v>
                </c:pt>
                <c:pt idx="863">
                  <c:v>154.404</c:v>
                </c:pt>
                <c:pt idx="864">
                  <c:v>67.596000000000004</c:v>
                </c:pt>
                <c:pt idx="865">
                  <c:v>111.035</c:v>
                </c:pt>
                <c:pt idx="866">
                  <c:v>186.12200000000001</c:v>
                </c:pt>
                <c:pt idx="867">
                  <c:v>187.85</c:v>
                </c:pt>
                <c:pt idx="868">
                  <c:v>575.70299999999997</c:v>
                </c:pt>
                <c:pt idx="869">
                  <c:v>887.21199999999999</c:v>
                </c:pt>
                <c:pt idx="870">
                  <c:v>892.98699999999997</c:v>
                </c:pt>
                <c:pt idx="871">
                  <c:v>892.14300000000003</c:v>
                </c:pt>
                <c:pt idx="872">
                  <c:v>587.87699999999995</c:v>
                </c:pt>
                <c:pt idx="873">
                  <c:v>332.57299999999998</c:v>
                </c:pt>
                <c:pt idx="874">
                  <c:v>333.26799999999997</c:v>
                </c:pt>
                <c:pt idx="875">
                  <c:v>214.887</c:v>
                </c:pt>
                <c:pt idx="876">
                  <c:v>83.081000000000003</c:v>
                </c:pt>
                <c:pt idx="877">
                  <c:v>131.154</c:v>
                </c:pt>
                <c:pt idx="878">
                  <c:v>47.457000000000001</c:v>
                </c:pt>
                <c:pt idx="879">
                  <c:v>49.456000000000003</c:v>
                </c:pt>
                <c:pt idx="880">
                  <c:v>66.881</c:v>
                </c:pt>
                <c:pt idx="881">
                  <c:v>66.706000000000003</c:v>
                </c:pt>
                <c:pt idx="882">
                  <c:v>66.307000000000002</c:v>
                </c:pt>
                <c:pt idx="883">
                  <c:v>66.025999999999996</c:v>
                </c:pt>
                <c:pt idx="884">
                  <c:v>65.741</c:v>
                </c:pt>
                <c:pt idx="885">
                  <c:v>122.878</c:v>
                </c:pt>
                <c:pt idx="886">
                  <c:v>222.721</c:v>
                </c:pt>
                <c:pt idx="887">
                  <c:v>218.14500000000001</c:v>
                </c:pt>
                <c:pt idx="888">
                  <c:v>237.23699999999999</c:v>
                </c:pt>
                <c:pt idx="889">
                  <c:v>239.495</c:v>
                </c:pt>
                <c:pt idx="890">
                  <c:v>249.16499999999999</c:v>
                </c:pt>
                <c:pt idx="891">
                  <c:v>322.15800000000002</c:v>
                </c:pt>
                <c:pt idx="892">
                  <c:v>330.745</c:v>
                </c:pt>
                <c:pt idx="893">
                  <c:v>343.27600000000001</c:v>
                </c:pt>
                <c:pt idx="894">
                  <c:v>326.161</c:v>
                </c:pt>
                <c:pt idx="895">
                  <c:v>319.74299999999999</c:v>
                </c:pt>
                <c:pt idx="896">
                  <c:v>246.471</c:v>
                </c:pt>
                <c:pt idx="897">
                  <c:v>148.32</c:v>
                </c:pt>
                <c:pt idx="898">
                  <c:v>147.99100000000001</c:v>
                </c:pt>
                <c:pt idx="899">
                  <c:v>148.083</c:v>
                </c:pt>
                <c:pt idx="900">
                  <c:v>158.81700000000001</c:v>
                </c:pt>
                <c:pt idx="901">
                  <c:v>166.44</c:v>
                </c:pt>
                <c:pt idx="902">
                  <c:v>165.185</c:v>
                </c:pt>
                <c:pt idx="903">
                  <c:v>233.369</c:v>
                </c:pt>
                <c:pt idx="904">
                  <c:v>441.803</c:v>
                </c:pt>
                <c:pt idx="905">
                  <c:v>284.74900000000002</c:v>
                </c:pt>
                <c:pt idx="906">
                  <c:v>228.071</c:v>
                </c:pt>
                <c:pt idx="907">
                  <c:v>258.178</c:v>
                </c:pt>
                <c:pt idx="908">
                  <c:v>272.85599999999999</c:v>
                </c:pt>
                <c:pt idx="909">
                  <c:v>220.726</c:v>
                </c:pt>
                <c:pt idx="910">
                  <c:v>88.375</c:v>
                </c:pt>
                <c:pt idx="911">
                  <c:v>78.165999999999997</c:v>
                </c:pt>
                <c:pt idx="912">
                  <c:v>74.200999999999993</c:v>
                </c:pt>
                <c:pt idx="913">
                  <c:v>72.795000000000002</c:v>
                </c:pt>
                <c:pt idx="914">
                  <c:v>71.941000000000003</c:v>
                </c:pt>
                <c:pt idx="915">
                  <c:v>71.397999999999996</c:v>
                </c:pt>
                <c:pt idx="916">
                  <c:v>71.218000000000004</c:v>
                </c:pt>
                <c:pt idx="917">
                  <c:v>81.364000000000004</c:v>
                </c:pt>
                <c:pt idx="918">
                  <c:v>81.168000000000006</c:v>
                </c:pt>
                <c:pt idx="919">
                  <c:v>86.2</c:v>
                </c:pt>
                <c:pt idx="920">
                  <c:v>174.08500000000001</c:v>
                </c:pt>
                <c:pt idx="921">
                  <c:v>450.81599999999997</c:v>
                </c:pt>
                <c:pt idx="922">
                  <c:v>755.68100000000004</c:v>
                </c:pt>
                <c:pt idx="923">
                  <c:v>329.983</c:v>
                </c:pt>
                <c:pt idx="924">
                  <c:v>1101.9559999999999</c:v>
                </c:pt>
                <c:pt idx="925">
                  <c:v>1512.5989999999999</c:v>
                </c:pt>
                <c:pt idx="926">
                  <c:v>1559.691</c:v>
                </c:pt>
                <c:pt idx="927">
                  <c:v>1578.1410000000001</c:v>
                </c:pt>
                <c:pt idx="928">
                  <c:v>1716.0340000000001</c:v>
                </c:pt>
                <c:pt idx="929">
                  <c:v>1649.114</c:v>
                </c:pt>
                <c:pt idx="930">
                  <c:v>1646.4010000000001</c:v>
                </c:pt>
                <c:pt idx="931">
                  <c:v>1524.106</c:v>
                </c:pt>
                <c:pt idx="932">
                  <c:v>1729.9280000000001</c:v>
                </c:pt>
                <c:pt idx="933">
                  <c:v>2102.13</c:v>
                </c:pt>
                <c:pt idx="934">
                  <c:v>2125.7350000000001</c:v>
                </c:pt>
                <c:pt idx="935">
                  <c:v>2027.5409999999999</c:v>
                </c:pt>
                <c:pt idx="936">
                  <c:v>2019.6759999999999</c:v>
                </c:pt>
                <c:pt idx="937">
                  <c:v>1900.8230000000001</c:v>
                </c:pt>
                <c:pt idx="938">
                  <c:v>1799.646</c:v>
                </c:pt>
                <c:pt idx="939">
                  <c:v>1796.09</c:v>
                </c:pt>
                <c:pt idx="940">
                  <c:v>1831.1410000000001</c:v>
                </c:pt>
                <c:pt idx="941">
                  <c:v>1873.569</c:v>
                </c:pt>
                <c:pt idx="942">
                  <c:v>1724.4749999999999</c:v>
                </c:pt>
                <c:pt idx="943">
                  <c:v>1220.29</c:v>
                </c:pt>
                <c:pt idx="944">
                  <c:v>1103.192</c:v>
                </c:pt>
                <c:pt idx="945">
                  <c:v>1224.5630000000001</c:v>
                </c:pt>
                <c:pt idx="946">
                  <c:v>1673.4829999999999</c:v>
                </c:pt>
                <c:pt idx="947">
                  <c:v>1670.7080000000001</c:v>
                </c:pt>
                <c:pt idx="948">
                  <c:v>1640.682</c:v>
                </c:pt>
                <c:pt idx="949">
                  <c:v>1592.19</c:v>
                </c:pt>
                <c:pt idx="950">
                  <c:v>1561.412</c:v>
                </c:pt>
                <c:pt idx="951">
                  <c:v>1588.8409999999999</c:v>
                </c:pt>
                <c:pt idx="952">
                  <c:v>1637.538</c:v>
                </c:pt>
                <c:pt idx="953">
                  <c:v>1787.1790000000001</c:v>
                </c:pt>
                <c:pt idx="954">
                  <c:v>1926.9780000000001</c:v>
                </c:pt>
                <c:pt idx="955">
                  <c:v>2041.683</c:v>
                </c:pt>
                <c:pt idx="956">
                  <c:v>2128.2339999999999</c:v>
                </c:pt>
                <c:pt idx="957">
                  <c:v>2133.7420000000002</c:v>
                </c:pt>
                <c:pt idx="958">
                  <c:v>2118.7269999999999</c:v>
                </c:pt>
                <c:pt idx="959">
                  <c:v>1492.634</c:v>
                </c:pt>
                <c:pt idx="960">
                  <c:v>1909.4380000000001</c:v>
                </c:pt>
                <c:pt idx="961">
                  <c:v>2033.021</c:v>
                </c:pt>
                <c:pt idx="962">
                  <c:v>1911.068</c:v>
                </c:pt>
                <c:pt idx="963">
                  <c:v>1911.2070000000001</c:v>
                </c:pt>
                <c:pt idx="964">
                  <c:v>1872.5160000000001</c:v>
                </c:pt>
                <c:pt idx="965">
                  <c:v>1886.6880000000001</c:v>
                </c:pt>
                <c:pt idx="966">
                  <c:v>1505.9459999999999</c:v>
                </c:pt>
                <c:pt idx="967">
                  <c:v>999.78499999999997</c:v>
                </c:pt>
                <c:pt idx="968">
                  <c:v>903.875</c:v>
                </c:pt>
                <c:pt idx="969">
                  <c:v>798.54100000000005</c:v>
                </c:pt>
                <c:pt idx="970">
                  <c:v>723.62199999999996</c:v>
                </c:pt>
                <c:pt idx="971">
                  <c:v>743.10900000000004</c:v>
                </c:pt>
                <c:pt idx="972">
                  <c:v>572.17600000000004</c:v>
                </c:pt>
                <c:pt idx="973">
                  <c:v>270.74200000000002</c:v>
                </c:pt>
                <c:pt idx="974">
                  <c:v>62.128</c:v>
                </c:pt>
                <c:pt idx="975">
                  <c:v>50.604999999999997</c:v>
                </c:pt>
                <c:pt idx="976">
                  <c:v>52.244999999999997</c:v>
                </c:pt>
                <c:pt idx="977">
                  <c:v>67.802000000000007</c:v>
                </c:pt>
                <c:pt idx="978">
                  <c:v>62.683999999999997</c:v>
                </c:pt>
                <c:pt idx="979">
                  <c:v>61.622</c:v>
                </c:pt>
                <c:pt idx="980">
                  <c:v>53.197000000000003</c:v>
                </c:pt>
                <c:pt idx="981">
                  <c:v>59.113999999999997</c:v>
                </c:pt>
                <c:pt idx="982">
                  <c:v>47.732999999999997</c:v>
                </c:pt>
                <c:pt idx="983">
                  <c:v>34.768999999999998</c:v>
                </c:pt>
                <c:pt idx="984">
                  <c:v>31.152999999999999</c:v>
                </c:pt>
                <c:pt idx="985">
                  <c:v>31.664000000000001</c:v>
                </c:pt>
                <c:pt idx="986">
                  <c:v>31.667999999999999</c:v>
                </c:pt>
                <c:pt idx="987">
                  <c:v>47.070999999999998</c:v>
                </c:pt>
                <c:pt idx="988">
                  <c:v>52.128</c:v>
                </c:pt>
                <c:pt idx="989">
                  <c:v>65.828999999999994</c:v>
                </c:pt>
                <c:pt idx="990">
                  <c:v>63.978000000000002</c:v>
                </c:pt>
                <c:pt idx="991">
                  <c:v>54.529000000000003</c:v>
                </c:pt>
                <c:pt idx="992">
                  <c:v>911.76099999999997</c:v>
                </c:pt>
                <c:pt idx="993">
                  <c:v>768.87400000000002</c:v>
                </c:pt>
                <c:pt idx="994">
                  <c:v>224.32300000000001</c:v>
                </c:pt>
                <c:pt idx="995">
                  <c:v>175.636</c:v>
                </c:pt>
                <c:pt idx="996">
                  <c:v>4826.4650000000001</c:v>
                </c:pt>
                <c:pt idx="997">
                  <c:v>8890.7810000000009</c:v>
                </c:pt>
                <c:pt idx="998">
                  <c:v>4761.2330000000002</c:v>
                </c:pt>
                <c:pt idx="999">
                  <c:v>3270.9059999999999</c:v>
                </c:pt>
                <c:pt idx="1000">
                  <c:v>2515.5990000000002</c:v>
                </c:pt>
                <c:pt idx="1001">
                  <c:v>2475.8229999999999</c:v>
                </c:pt>
                <c:pt idx="1002">
                  <c:v>2038.4159999999999</c:v>
                </c:pt>
                <c:pt idx="1003">
                  <c:v>1493.41</c:v>
                </c:pt>
                <c:pt idx="1004">
                  <c:v>2322.607</c:v>
                </c:pt>
                <c:pt idx="1005">
                  <c:v>23795.296999999999</c:v>
                </c:pt>
                <c:pt idx="1006">
                  <c:v>12163.814</c:v>
                </c:pt>
                <c:pt idx="1007">
                  <c:v>4969.9430000000002</c:v>
                </c:pt>
                <c:pt idx="1008">
                  <c:v>2595.2730000000001</c:v>
                </c:pt>
                <c:pt idx="1009">
                  <c:v>1610.0250000000001</c:v>
                </c:pt>
                <c:pt idx="1010">
                  <c:v>1129.82</c:v>
                </c:pt>
                <c:pt idx="1011">
                  <c:v>886.16899999999998</c:v>
                </c:pt>
                <c:pt idx="1012">
                  <c:v>579.005</c:v>
                </c:pt>
                <c:pt idx="1013">
                  <c:v>282.88400000000001</c:v>
                </c:pt>
                <c:pt idx="1014">
                  <c:v>344.33699999999999</c:v>
                </c:pt>
                <c:pt idx="1015">
                  <c:v>315.721</c:v>
                </c:pt>
                <c:pt idx="1016">
                  <c:v>248.499</c:v>
                </c:pt>
                <c:pt idx="1017">
                  <c:v>212.798</c:v>
                </c:pt>
                <c:pt idx="1018">
                  <c:v>165.119</c:v>
                </c:pt>
                <c:pt idx="1019">
                  <c:v>67.637</c:v>
                </c:pt>
                <c:pt idx="1020">
                  <c:v>71.581999999999994</c:v>
                </c:pt>
                <c:pt idx="1021">
                  <c:v>97.673000000000002</c:v>
                </c:pt>
                <c:pt idx="1022">
                  <c:v>113.00700000000001</c:v>
                </c:pt>
                <c:pt idx="1023">
                  <c:v>119.479</c:v>
                </c:pt>
                <c:pt idx="1024">
                  <c:v>125.372</c:v>
                </c:pt>
                <c:pt idx="1025">
                  <c:v>114.411</c:v>
                </c:pt>
                <c:pt idx="1026">
                  <c:v>104.676</c:v>
                </c:pt>
                <c:pt idx="1027">
                  <c:v>90.998999999999995</c:v>
                </c:pt>
                <c:pt idx="1028">
                  <c:v>80.373000000000005</c:v>
                </c:pt>
                <c:pt idx="1029">
                  <c:v>79.921000000000006</c:v>
                </c:pt>
                <c:pt idx="1030">
                  <c:v>74.745999999999995</c:v>
                </c:pt>
                <c:pt idx="1031">
                  <c:v>463.51100000000002</c:v>
                </c:pt>
                <c:pt idx="1032">
                  <c:v>775.35599999999999</c:v>
                </c:pt>
                <c:pt idx="1033">
                  <c:v>686.4</c:v>
                </c:pt>
                <c:pt idx="1034">
                  <c:v>564.01700000000005</c:v>
                </c:pt>
                <c:pt idx="1035">
                  <c:v>511.18099999999998</c:v>
                </c:pt>
                <c:pt idx="1036">
                  <c:v>500.10500000000002</c:v>
                </c:pt>
                <c:pt idx="1037">
                  <c:v>405.76299999999998</c:v>
                </c:pt>
                <c:pt idx="1038">
                  <c:v>341.928</c:v>
                </c:pt>
                <c:pt idx="1039">
                  <c:v>325.95999999999998</c:v>
                </c:pt>
                <c:pt idx="1040">
                  <c:v>266.44200000000001</c:v>
                </c:pt>
                <c:pt idx="1041">
                  <c:v>189.38</c:v>
                </c:pt>
                <c:pt idx="1042">
                  <c:v>184.15799999999999</c:v>
                </c:pt>
                <c:pt idx="1043">
                  <c:v>137.084</c:v>
                </c:pt>
                <c:pt idx="1044">
                  <c:v>65.688000000000002</c:v>
                </c:pt>
                <c:pt idx="1045">
                  <c:v>62.838999999999999</c:v>
                </c:pt>
                <c:pt idx="1046">
                  <c:v>66.27</c:v>
                </c:pt>
                <c:pt idx="1047">
                  <c:v>74.200999999999993</c:v>
                </c:pt>
                <c:pt idx="1048">
                  <c:v>86.617999999999995</c:v>
                </c:pt>
                <c:pt idx="1049">
                  <c:v>84.570999999999998</c:v>
                </c:pt>
                <c:pt idx="1050">
                  <c:v>81.638000000000005</c:v>
                </c:pt>
                <c:pt idx="1051">
                  <c:v>82.864999999999995</c:v>
                </c:pt>
                <c:pt idx="1052">
                  <c:v>84.105999999999995</c:v>
                </c:pt>
                <c:pt idx="1053">
                  <c:v>87.591999999999999</c:v>
                </c:pt>
                <c:pt idx="1054">
                  <c:v>93.096000000000004</c:v>
                </c:pt>
                <c:pt idx="1055">
                  <c:v>100.21599999999999</c:v>
                </c:pt>
                <c:pt idx="1056">
                  <c:v>90.87</c:v>
                </c:pt>
                <c:pt idx="1057">
                  <c:v>78.147999999999996</c:v>
                </c:pt>
                <c:pt idx="1058">
                  <c:v>88.561000000000007</c:v>
                </c:pt>
                <c:pt idx="1059">
                  <c:v>128.541</c:v>
                </c:pt>
                <c:pt idx="1060">
                  <c:v>132.19900000000001</c:v>
                </c:pt>
                <c:pt idx="1061">
                  <c:v>173.79599999999999</c:v>
                </c:pt>
                <c:pt idx="1062">
                  <c:v>187.61199999999999</c:v>
                </c:pt>
                <c:pt idx="1063">
                  <c:v>249.46899999999999</c:v>
                </c:pt>
                <c:pt idx="1064">
                  <c:v>351.56</c:v>
                </c:pt>
                <c:pt idx="1065">
                  <c:v>384.51600000000002</c:v>
                </c:pt>
                <c:pt idx="1066">
                  <c:v>338.40699999999998</c:v>
                </c:pt>
                <c:pt idx="1067">
                  <c:v>334.38200000000001</c:v>
                </c:pt>
                <c:pt idx="1068">
                  <c:v>273.72699999999998</c:v>
                </c:pt>
                <c:pt idx="1069">
                  <c:v>182.626</c:v>
                </c:pt>
                <c:pt idx="1070">
                  <c:v>182.48</c:v>
                </c:pt>
                <c:pt idx="1071">
                  <c:v>182.60300000000001</c:v>
                </c:pt>
                <c:pt idx="1072">
                  <c:v>182.458</c:v>
                </c:pt>
                <c:pt idx="1073">
                  <c:v>146.43199999999999</c:v>
                </c:pt>
                <c:pt idx="1074">
                  <c:v>69.262</c:v>
                </c:pt>
                <c:pt idx="1075">
                  <c:v>64.974000000000004</c:v>
                </c:pt>
                <c:pt idx="1076">
                  <c:v>58.646999999999998</c:v>
                </c:pt>
                <c:pt idx="1077">
                  <c:v>59.469000000000001</c:v>
                </c:pt>
                <c:pt idx="1078">
                  <c:v>62.887</c:v>
                </c:pt>
                <c:pt idx="1079">
                  <c:v>155.358</c:v>
                </c:pt>
                <c:pt idx="1080">
                  <c:v>279.56799999999998</c:v>
                </c:pt>
                <c:pt idx="1081">
                  <c:v>460.30700000000002</c:v>
                </c:pt>
                <c:pt idx="1082">
                  <c:v>578.85699999999997</c:v>
                </c:pt>
                <c:pt idx="1083">
                  <c:v>486.12700000000001</c:v>
                </c:pt>
                <c:pt idx="1084">
                  <c:v>441.23200000000003</c:v>
                </c:pt>
                <c:pt idx="1085">
                  <c:v>389.197</c:v>
                </c:pt>
                <c:pt idx="1086">
                  <c:v>339.27600000000001</c:v>
                </c:pt>
                <c:pt idx="1087">
                  <c:v>332.44400000000002</c:v>
                </c:pt>
                <c:pt idx="1088">
                  <c:v>244.57499999999999</c:v>
                </c:pt>
                <c:pt idx="1089">
                  <c:v>52.42</c:v>
                </c:pt>
                <c:pt idx="1090">
                  <c:v>53.567</c:v>
                </c:pt>
                <c:pt idx="1091">
                  <c:v>79.596999999999994</c:v>
                </c:pt>
                <c:pt idx="1092">
                  <c:v>111.006</c:v>
                </c:pt>
                <c:pt idx="1093">
                  <c:v>183.929</c:v>
                </c:pt>
                <c:pt idx="1094">
                  <c:v>243.26900000000001</c:v>
                </c:pt>
                <c:pt idx="1095">
                  <c:v>231.233</c:v>
                </c:pt>
                <c:pt idx="1096">
                  <c:v>236.61600000000001</c:v>
                </c:pt>
                <c:pt idx="1097">
                  <c:v>860.072</c:v>
                </c:pt>
                <c:pt idx="1098">
                  <c:v>1584.162</c:v>
                </c:pt>
                <c:pt idx="1099">
                  <c:v>1106.4839999999999</c:v>
                </c:pt>
                <c:pt idx="1100">
                  <c:v>658.245</c:v>
                </c:pt>
                <c:pt idx="1101">
                  <c:v>144.369</c:v>
                </c:pt>
                <c:pt idx="1102">
                  <c:v>253.16</c:v>
                </c:pt>
                <c:pt idx="1103">
                  <c:v>327.26400000000001</c:v>
                </c:pt>
                <c:pt idx="1104">
                  <c:v>342.05099999999999</c:v>
                </c:pt>
                <c:pt idx="1105">
                  <c:v>284.25400000000002</c:v>
                </c:pt>
                <c:pt idx="1106">
                  <c:v>258.85000000000002</c:v>
                </c:pt>
                <c:pt idx="1107">
                  <c:v>256.858</c:v>
                </c:pt>
                <c:pt idx="1108">
                  <c:v>256.72699999999998</c:v>
                </c:pt>
                <c:pt idx="1109">
                  <c:v>214.62200000000001</c:v>
                </c:pt>
                <c:pt idx="1110">
                  <c:v>144.43700000000001</c:v>
                </c:pt>
                <c:pt idx="1111">
                  <c:v>65.341999999999999</c:v>
                </c:pt>
                <c:pt idx="1112">
                  <c:v>65.540999999999997</c:v>
                </c:pt>
                <c:pt idx="1113">
                  <c:v>301.73599999999999</c:v>
                </c:pt>
                <c:pt idx="1114">
                  <c:v>583.41899999999998</c:v>
                </c:pt>
                <c:pt idx="1115">
                  <c:v>744.56200000000001</c:v>
                </c:pt>
                <c:pt idx="1116">
                  <c:v>653.89599999999996</c:v>
                </c:pt>
                <c:pt idx="1117">
                  <c:v>452.63</c:v>
                </c:pt>
                <c:pt idx="1118">
                  <c:v>279.685</c:v>
                </c:pt>
                <c:pt idx="1119">
                  <c:v>251.22</c:v>
                </c:pt>
                <c:pt idx="1120">
                  <c:v>244.79900000000001</c:v>
                </c:pt>
                <c:pt idx="1121">
                  <c:v>176.57599999999999</c:v>
                </c:pt>
                <c:pt idx="1122">
                  <c:v>236.09399999999999</c:v>
                </c:pt>
                <c:pt idx="1123">
                  <c:v>223.553</c:v>
                </c:pt>
                <c:pt idx="1124">
                  <c:v>126.96299999999999</c:v>
                </c:pt>
                <c:pt idx="1125">
                  <c:v>113.44199999999999</c:v>
                </c:pt>
                <c:pt idx="1126">
                  <c:v>117.56399999999999</c:v>
                </c:pt>
                <c:pt idx="1127">
                  <c:v>117.444</c:v>
                </c:pt>
                <c:pt idx="1128">
                  <c:v>120.345</c:v>
                </c:pt>
                <c:pt idx="1129">
                  <c:v>98.242000000000004</c:v>
                </c:pt>
                <c:pt idx="1130">
                  <c:v>111.029</c:v>
                </c:pt>
                <c:pt idx="1131">
                  <c:v>167.928</c:v>
                </c:pt>
                <c:pt idx="1132">
                  <c:v>210.95400000000001</c:v>
                </c:pt>
                <c:pt idx="1133">
                  <c:v>154.00700000000001</c:v>
                </c:pt>
                <c:pt idx="1134">
                  <c:v>76.236000000000004</c:v>
                </c:pt>
                <c:pt idx="1135">
                  <c:v>81.441999999999993</c:v>
                </c:pt>
                <c:pt idx="1136">
                  <c:v>74.013000000000005</c:v>
                </c:pt>
                <c:pt idx="1137">
                  <c:v>68.418000000000006</c:v>
                </c:pt>
                <c:pt idx="1138">
                  <c:v>129.96799999999999</c:v>
                </c:pt>
                <c:pt idx="1139">
                  <c:v>145.26400000000001</c:v>
                </c:pt>
                <c:pt idx="1140">
                  <c:v>90.995999999999995</c:v>
                </c:pt>
                <c:pt idx="1141">
                  <c:v>57.274999999999999</c:v>
                </c:pt>
                <c:pt idx="1142">
                  <c:v>76.713999999999999</c:v>
                </c:pt>
                <c:pt idx="1143">
                  <c:v>99.313000000000002</c:v>
                </c:pt>
                <c:pt idx="1144">
                  <c:v>77.498999999999995</c:v>
                </c:pt>
                <c:pt idx="1145">
                  <c:v>49.244999999999997</c:v>
                </c:pt>
                <c:pt idx="1146">
                  <c:v>50.177999999999997</c:v>
                </c:pt>
                <c:pt idx="1147">
                  <c:v>49.515000000000001</c:v>
                </c:pt>
                <c:pt idx="1148">
                  <c:v>200.59399999999999</c:v>
                </c:pt>
                <c:pt idx="1149">
                  <c:v>1546.7470000000001</c:v>
                </c:pt>
                <c:pt idx="1150">
                  <c:v>1751.684</c:v>
                </c:pt>
                <c:pt idx="1151">
                  <c:v>1172.123</c:v>
                </c:pt>
                <c:pt idx="1152">
                  <c:v>773.83799999999997</c:v>
                </c:pt>
                <c:pt idx="1153">
                  <c:v>512.91600000000005</c:v>
                </c:pt>
                <c:pt idx="1154">
                  <c:v>331.30799999999999</c:v>
                </c:pt>
                <c:pt idx="1155">
                  <c:v>207.70400000000001</c:v>
                </c:pt>
                <c:pt idx="1156">
                  <c:v>119.72799999999999</c:v>
                </c:pt>
                <c:pt idx="1157">
                  <c:v>91.39</c:v>
                </c:pt>
                <c:pt idx="1158">
                  <c:v>110.56399999999999</c:v>
                </c:pt>
                <c:pt idx="1159">
                  <c:v>73.061999999999998</c:v>
                </c:pt>
                <c:pt idx="1160">
                  <c:v>51.904000000000003</c:v>
                </c:pt>
                <c:pt idx="1161">
                  <c:v>51.597000000000001</c:v>
                </c:pt>
                <c:pt idx="1162">
                  <c:v>51.271999999999998</c:v>
                </c:pt>
                <c:pt idx="1163">
                  <c:v>51.152000000000001</c:v>
                </c:pt>
                <c:pt idx="1164">
                  <c:v>51.252000000000002</c:v>
                </c:pt>
                <c:pt idx="1165">
                  <c:v>51.487000000000002</c:v>
                </c:pt>
                <c:pt idx="1166">
                  <c:v>51.567</c:v>
                </c:pt>
                <c:pt idx="1167">
                  <c:v>51.898000000000003</c:v>
                </c:pt>
                <c:pt idx="1168">
                  <c:v>51.948999999999998</c:v>
                </c:pt>
                <c:pt idx="1169">
                  <c:v>52.113</c:v>
                </c:pt>
                <c:pt idx="1170">
                  <c:v>52.311999999999998</c:v>
                </c:pt>
                <c:pt idx="1171">
                  <c:v>50.116</c:v>
                </c:pt>
                <c:pt idx="1172">
                  <c:v>44.997999999999998</c:v>
                </c:pt>
                <c:pt idx="1173">
                  <c:v>53.359000000000002</c:v>
                </c:pt>
                <c:pt idx="1174">
                  <c:v>53.783999999999999</c:v>
                </c:pt>
                <c:pt idx="1175">
                  <c:v>53.911999999999999</c:v>
                </c:pt>
                <c:pt idx="1176">
                  <c:v>53.722999999999999</c:v>
                </c:pt>
                <c:pt idx="1177">
                  <c:v>53.271999999999998</c:v>
                </c:pt>
                <c:pt idx="1178">
                  <c:v>52.643999999999998</c:v>
                </c:pt>
                <c:pt idx="1179">
                  <c:v>53.002000000000002</c:v>
                </c:pt>
                <c:pt idx="1180">
                  <c:v>52.908000000000001</c:v>
                </c:pt>
                <c:pt idx="1181">
                  <c:v>51.978999999999999</c:v>
                </c:pt>
                <c:pt idx="1182">
                  <c:v>51.078000000000003</c:v>
                </c:pt>
                <c:pt idx="1183">
                  <c:v>50.737000000000002</c:v>
                </c:pt>
                <c:pt idx="1184">
                  <c:v>51.116999999999997</c:v>
                </c:pt>
                <c:pt idx="1185">
                  <c:v>50.777999999999999</c:v>
                </c:pt>
                <c:pt idx="1186">
                  <c:v>54.956000000000003</c:v>
                </c:pt>
                <c:pt idx="1187">
                  <c:v>53.301000000000002</c:v>
                </c:pt>
                <c:pt idx="1188">
                  <c:v>47.402999999999999</c:v>
                </c:pt>
                <c:pt idx="1189">
                  <c:v>47.892000000000003</c:v>
                </c:pt>
                <c:pt idx="1190">
                  <c:v>52.588999999999999</c:v>
                </c:pt>
                <c:pt idx="1191">
                  <c:v>50.304000000000002</c:v>
                </c:pt>
                <c:pt idx="1192">
                  <c:v>47.515000000000001</c:v>
                </c:pt>
                <c:pt idx="1193">
                  <c:v>47.112000000000002</c:v>
                </c:pt>
                <c:pt idx="1194">
                  <c:v>46.656999999999996</c:v>
                </c:pt>
                <c:pt idx="1195">
                  <c:v>46.162999999999997</c:v>
                </c:pt>
                <c:pt idx="1196">
                  <c:v>46.362000000000002</c:v>
                </c:pt>
                <c:pt idx="1197">
                  <c:v>51.664999999999999</c:v>
                </c:pt>
                <c:pt idx="1198">
                  <c:v>46.886000000000003</c:v>
                </c:pt>
                <c:pt idx="1199">
                  <c:v>46.359000000000002</c:v>
                </c:pt>
                <c:pt idx="1200">
                  <c:v>70.048000000000002</c:v>
                </c:pt>
                <c:pt idx="1201">
                  <c:v>53.853999999999999</c:v>
                </c:pt>
                <c:pt idx="1202">
                  <c:v>189.02500000000001</c:v>
                </c:pt>
                <c:pt idx="1203">
                  <c:v>965.7</c:v>
                </c:pt>
                <c:pt idx="1204">
                  <c:v>782.94</c:v>
                </c:pt>
                <c:pt idx="1205">
                  <c:v>535.58000000000004</c:v>
                </c:pt>
                <c:pt idx="1206">
                  <c:v>393.00700000000001</c:v>
                </c:pt>
                <c:pt idx="1207">
                  <c:v>282.04700000000003</c:v>
                </c:pt>
                <c:pt idx="1208">
                  <c:v>225.00399999999999</c:v>
                </c:pt>
                <c:pt idx="1209">
                  <c:v>321.48899999999998</c:v>
                </c:pt>
                <c:pt idx="1210">
                  <c:v>299.81400000000002</c:v>
                </c:pt>
                <c:pt idx="1211">
                  <c:v>236.19</c:v>
                </c:pt>
                <c:pt idx="1212">
                  <c:v>195.488</c:v>
                </c:pt>
                <c:pt idx="1213">
                  <c:v>271.97300000000001</c:v>
                </c:pt>
                <c:pt idx="1214">
                  <c:v>379.78199999999998</c:v>
                </c:pt>
                <c:pt idx="1215">
                  <c:v>326.70299999999997</c:v>
                </c:pt>
                <c:pt idx="1216">
                  <c:v>287.68700000000001</c:v>
                </c:pt>
                <c:pt idx="1217">
                  <c:v>233.22900000000001</c:v>
                </c:pt>
                <c:pt idx="1218">
                  <c:v>187.607</c:v>
                </c:pt>
                <c:pt idx="1219">
                  <c:v>119.648</c:v>
                </c:pt>
                <c:pt idx="1220">
                  <c:v>99.043000000000006</c:v>
                </c:pt>
                <c:pt idx="1221">
                  <c:v>102.282</c:v>
                </c:pt>
                <c:pt idx="1222">
                  <c:v>160.059</c:v>
                </c:pt>
                <c:pt idx="1223">
                  <c:v>159.65</c:v>
                </c:pt>
                <c:pt idx="1224">
                  <c:v>159.642</c:v>
                </c:pt>
                <c:pt idx="1225">
                  <c:v>167.74</c:v>
                </c:pt>
                <c:pt idx="1226">
                  <c:v>161.38399999999999</c:v>
                </c:pt>
                <c:pt idx="1227">
                  <c:v>123.87</c:v>
                </c:pt>
                <c:pt idx="1228">
                  <c:v>57.868000000000002</c:v>
                </c:pt>
                <c:pt idx="1229">
                  <c:v>44.478999999999999</c:v>
                </c:pt>
                <c:pt idx="1230">
                  <c:v>44.362000000000002</c:v>
                </c:pt>
                <c:pt idx="1231">
                  <c:v>44.832999999999998</c:v>
                </c:pt>
                <c:pt idx="1232">
                  <c:v>44.706000000000003</c:v>
                </c:pt>
                <c:pt idx="1233">
                  <c:v>44.58</c:v>
                </c:pt>
                <c:pt idx="1234">
                  <c:v>44.570999999999998</c:v>
                </c:pt>
                <c:pt idx="1235">
                  <c:v>44.588999999999999</c:v>
                </c:pt>
                <c:pt idx="1236">
                  <c:v>47.406999999999996</c:v>
                </c:pt>
                <c:pt idx="1237">
                  <c:v>51.347999999999999</c:v>
                </c:pt>
                <c:pt idx="1238">
                  <c:v>61.932000000000002</c:v>
                </c:pt>
                <c:pt idx="1239">
                  <c:v>63.494999999999997</c:v>
                </c:pt>
                <c:pt idx="1240">
                  <c:v>69.918999999999997</c:v>
                </c:pt>
                <c:pt idx="1241">
                  <c:v>70.957999999999998</c:v>
                </c:pt>
                <c:pt idx="1242">
                  <c:v>69.772999999999996</c:v>
                </c:pt>
                <c:pt idx="1243">
                  <c:v>70.427999999999997</c:v>
                </c:pt>
                <c:pt idx="1244">
                  <c:v>73.444000000000003</c:v>
                </c:pt>
                <c:pt idx="1245">
                  <c:v>76.48</c:v>
                </c:pt>
                <c:pt idx="1246">
                  <c:v>70.191999999999993</c:v>
                </c:pt>
                <c:pt idx="1247">
                  <c:v>59.366</c:v>
                </c:pt>
                <c:pt idx="1248">
                  <c:v>62.978000000000002</c:v>
                </c:pt>
                <c:pt idx="1249">
                  <c:v>69.396000000000001</c:v>
                </c:pt>
                <c:pt idx="1250">
                  <c:v>74.179000000000002</c:v>
                </c:pt>
                <c:pt idx="1251">
                  <c:v>68.902000000000001</c:v>
                </c:pt>
                <c:pt idx="1252">
                  <c:v>61.960999999999999</c:v>
                </c:pt>
                <c:pt idx="1253">
                  <c:v>49.915999999999997</c:v>
                </c:pt>
                <c:pt idx="1254">
                  <c:v>48.143000000000001</c:v>
                </c:pt>
                <c:pt idx="1255">
                  <c:v>45.625999999999998</c:v>
                </c:pt>
                <c:pt idx="1256">
                  <c:v>165.20500000000001</c:v>
                </c:pt>
                <c:pt idx="1257">
                  <c:v>409.11</c:v>
                </c:pt>
                <c:pt idx="1258">
                  <c:v>408.48</c:v>
                </c:pt>
                <c:pt idx="1259">
                  <c:v>407.59199999999998</c:v>
                </c:pt>
                <c:pt idx="1260">
                  <c:v>580.55399999999997</c:v>
                </c:pt>
                <c:pt idx="1261">
                  <c:v>712.61900000000003</c:v>
                </c:pt>
                <c:pt idx="1262">
                  <c:v>792.41300000000001</c:v>
                </c:pt>
                <c:pt idx="1263">
                  <c:v>940.49099999999999</c:v>
                </c:pt>
                <c:pt idx="1264">
                  <c:v>1053.6400000000001</c:v>
                </c:pt>
                <c:pt idx="1265">
                  <c:v>1123.8409999999999</c:v>
                </c:pt>
                <c:pt idx="1266">
                  <c:v>1127.2840000000001</c:v>
                </c:pt>
                <c:pt idx="1267">
                  <c:v>1128.8530000000001</c:v>
                </c:pt>
                <c:pt idx="1268">
                  <c:v>1131.278</c:v>
                </c:pt>
                <c:pt idx="1269">
                  <c:v>1131.94</c:v>
                </c:pt>
                <c:pt idx="1270">
                  <c:v>1091.6579999999999</c:v>
                </c:pt>
                <c:pt idx="1271">
                  <c:v>1739.4359999999999</c:v>
                </c:pt>
                <c:pt idx="1272">
                  <c:v>2544.127</c:v>
                </c:pt>
                <c:pt idx="1273">
                  <c:v>2587.971</c:v>
                </c:pt>
                <c:pt idx="1274">
                  <c:v>2547.2179999999998</c:v>
                </c:pt>
                <c:pt idx="1275">
                  <c:v>2073.2550000000001</c:v>
                </c:pt>
                <c:pt idx="1276">
                  <c:v>1721.1469999999999</c:v>
                </c:pt>
                <c:pt idx="1277">
                  <c:v>1792.492</c:v>
                </c:pt>
                <c:pt idx="1278">
                  <c:v>1847.758</c:v>
                </c:pt>
                <c:pt idx="1279">
                  <c:v>1855.2619999999999</c:v>
                </c:pt>
                <c:pt idx="1280">
                  <c:v>2111.6689999999999</c:v>
                </c:pt>
                <c:pt idx="1281">
                  <c:v>2276.7190000000001</c:v>
                </c:pt>
                <c:pt idx="1282">
                  <c:v>2273.0149999999999</c:v>
                </c:pt>
                <c:pt idx="1283">
                  <c:v>2265.933</c:v>
                </c:pt>
                <c:pt idx="1284">
                  <c:v>2262.6799999999998</c:v>
                </c:pt>
                <c:pt idx="1285">
                  <c:v>2130.2669999999998</c:v>
                </c:pt>
                <c:pt idx="1286">
                  <c:v>2522.58</c:v>
                </c:pt>
                <c:pt idx="1287">
                  <c:v>2760.893</c:v>
                </c:pt>
                <c:pt idx="1288">
                  <c:v>2699.5630000000001</c:v>
                </c:pt>
                <c:pt idx="1289">
                  <c:v>2595.2660000000001</c:v>
                </c:pt>
                <c:pt idx="1290">
                  <c:v>2517.1909999999998</c:v>
                </c:pt>
                <c:pt idx="1291">
                  <c:v>3039.8409999999999</c:v>
                </c:pt>
                <c:pt idx="1292">
                  <c:v>3642.9749999999999</c:v>
                </c:pt>
                <c:pt idx="1293">
                  <c:v>3847.3620000000001</c:v>
                </c:pt>
                <c:pt idx="1294">
                  <c:v>3831.0749999999998</c:v>
                </c:pt>
                <c:pt idx="1295">
                  <c:v>3811.61</c:v>
                </c:pt>
                <c:pt idx="1296">
                  <c:v>3563.3989999999999</c:v>
                </c:pt>
                <c:pt idx="1297">
                  <c:v>2362.64</c:v>
                </c:pt>
                <c:pt idx="1298">
                  <c:v>3097.3040000000001</c:v>
                </c:pt>
                <c:pt idx="1299">
                  <c:v>2823.9</c:v>
                </c:pt>
                <c:pt idx="1300">
                  <c:v>2888.605</c:v>
                </c:pt>
                <c:pt idx="1301">
                  <c:v>2756.5120000000002</c:v>
                </c:pt>
                <c:pt idx="1302">
                  <c:v>2814.9070000000002</c:v>
                </c:pt>
                <c:pt idx="1303">
                  <c:v>2997.5419999999999</c:v>
                </c:pt>
                <c:pt idx="1304">
                  <c:v>3091.4290000000001</c:v>
                </c:pt>
                <c:pt idx="1305">
                  <c:v>3093.9589999999998</c:v>
                </c:pt>
                <c:pt idx="1306">
                  <c:v>2936.6320000000001</c:v>
                </c:pt>
                <c:pt idx="1307">
                  <c:v>2859.8609999999999</c:v>
                </c:pt>
                <c:pt idx="1308">
                  <c:v>2692.8429999999998</c:v>
                </c:pt>
                <c:pt idx="1309">
                  <c:v>2626.2420000000002</c:v>
                </c:pt>
                <c:pt idx="1310">
                  <c:v>2356.2489999999998</c:v>
                </c:pt>
                <c:pt idx="1311">
                  <c:v>1808.251</c:v>
                </c:pt>
                <c:pt idx="1312">
                  <c:v>1382.7070000000001</c:v>
                </c:pt>
                <c:pt idx="1313">
                  <c:v>1352.9359999999999</c:v>
                </c:pt>
                <c:pt idx="1314">
                  <c:v>1284.8399999999999</c:v>
                </c:pt>
                <c:pt idx="1315">
                  <c:v>1283.3579999999999</c:v>
                </c:pt>
                <c:pt idx="1316">
                  <c:v>1278.5830000000001</c:v>
                </c:pt>
                <c:pt idx="1317">
                  <c:v>1205.9369999999999</c:v>
                </c:pt>
                <c:pt idx="1318">
                  <c:v>1124.731</c:v>
                </c:pt>
                <c:pt idx="1319">
                  <c:v>786.60500000000002</c:v>
                </c:pt>
                <c:pt idx="1320">
                  <c:v>459.94900000000001</c:v>
                </c:pt>
                <c:pt idx="1321">
                  <c:v>458.50900000000001</c:v>
                </c:pt>
                <c:pt idx="1322">
                  <c:v>459.81799999999998</c:v>
                </c:pt>
                <c:pt idx="1323">
                  <c:v>330.53100000000001</c:v>
                </c:pt>
                <c:pt idx="1324">
                  <c:v>168.06700000000001</c:v>
                </c:pt>
                <c:pt idx="1325">
                  <c:v>167.95099999999999</c:v>
                </c:pt>
                <c:pt idx="1326">
                  <c:v>168.11799999999999</c:v>
                </c:pt>
                <c:pt idx="1327">
                  <c:v>167.57400000000001</c:v>
                </c:pt>
                <c:pt idx="1328">
                  <c:v>166.999</c:v>
                </c:pt>
                <c:pt idx="1329">
                  <c:v>169.63300000000001</c:v>
                </c:pt>
                <c:pt idx="1330">
                  <c:v>272.88799999999998</c:v>
                </c:pt>
                <c:pt idx="1331">
                  <c:v>487.97300000000001</c:v>
                </c:pt>
                <c:pt idx="1332">
                  <c:v>639.19500000000005</c:v>
                </c:pt>
                <c:pt idx="1333">
                  <c:v>710.86300000000006</c:v>
                </c:pt>
                <c:pt idx="1334">
                  <c:v>652.10799999999995</c:v>
                </c:pt>
                <c:pt idx="1335">
                  <c:v>649.80700000000002</c:v>
                </c:pt>
                <c:pt idx="1336">
                  <c:v>650.77599999999995</c:v>
                </c:pt>
                <c:pt idx="1337">
                  <c:v>579.58900000000006</c:v>
                </c:pt>
                <c:pt idx="1338">
                  <c:v>354.154</c:v>
                </c:pt>
                <c:pt idx="1339">
                  <c:v>225.99700000000001</c:v>
                </c:pt>
                <c:pt idx="1340">
                  <c:v>244.744</c:v>
                </c:pt>
                <c:pt idx="1341">
                  <c:v>185.45599999999999</c:v>
                </c:pt>
                <c:pt idx="1342">
                  <c:v>43.917999999999999</c:v>
                </c:pt>
                <c:pt idx="1343">
                  <c:v>49.673000000000002</c:v>
                </c:pt>
                <c:pt idx="1344">
                  <c:v>109.61199999999999</c:v>
                </c:pt>
                <c:pt idx="1345">
                  <c:v>84.466999999999999</c:v>
                </c:pt>
                <c:pt idx="1346">
                  <c:v>63.935000000000002</c:v>
                </c:pt>
                <c:pt idx="1347">
                  <c:v>60.411999999999999</c:v>
                </c:pt>
                <c:pt idx="1348">
                  <c:v>59.125</c:v>
                </c:pt>
                <c:pt idx="1349">
                  <c:v>57.813000000000002</c:v>
                </c:pt>
                <c:pt idx="1350">
                  <c:v>56.814999999999998</c:v>
                </c:pt>
                <c:pt idx="1351">
                  <c:v>55.689</c:v>
                </c:pt>
                <c:pt idx="1352">
                  <c:v>53.238</c:v>
                </c:pt>
                <c:pt idx="1353">
                  <c:v>46.877000000000002</c:v>
                </c:pt>
                <c:pt idx="1354">
                  <c:v>22.885999999999999</c:v>
                </c:pt>
                <c:pt idx="1355">
                  <c:v>32.994999999999997</c:v>
                </c:pt>
                <c:pt idx="1356">
                  <c:v>29.867000000000001</c:v>
                </c:pt>
                <c:pt idx="1357">
                  <c:v>30.757999999999999</c:v>
                </c:pt>
                <c:pt idx="1358">
                  <c:v>30.472000000000001</c:v>
                </c:pt>
                <c:pt idx="1359">
                  <c:v>21.843</c:v>
                </c:pt>
                <c:pt idx="1360">
                  <c:v>21.751999999999999</c:v>
                </c:pt>
                <c:pt idx="1361">
                  <c:v>22.706</c:v>
                </c:pt>
                <c:pt idx="1362">
                  <c:v>24.3</c:v>
                </c:pt>
                <c:pt idx="1363">
                  <c:v>25.9</c:v>
                </c:pt>
                <c:pt idx="1364">
                  <c:v>25.809000000000001</c:v>
                </c:pt>
                <c:pt idx="1365">
                  <c:v>25.757999999999999</c:v>
                </c:pt>
                <c:pt idx="1366">
                  <c:v>19.442</c:v>
                </c:pt>
                <c:pt idx="1367">
                  <c:v>13.728999999999999</c:v>
                </c:pt>
                <c:pt idx="1368">
                  <c:v>11.722</c:v>
                </c:pt>
                <c:pt idx="1369">
                  <c:v>11.172000000000001</c:v>
                </c:pt>
                <c:pt idx="1370">
                  <c:v>10.099</c:v>
                </c:pt>
                <c:pt idx="1371">
                  <c:v>10.021000000000001</c:v>
                </c:pt>
                <c:pt idx="1372">
                  <c:v>10.244</c:v>
                </c:pt>
                <c:pt idx="1373">
                  <c:v>10.178000000000001</c:v>
                </c:pt>
                <c:pt idx="1374">
                  <c:v>10.316000000000001</c:v>
                </c:pt>
                <c:pt idx="1375">
                  <c:v>10.483000000000001</c:v>
                </c:pt>
                <c:pt idx="1376">
                  <c:v>10.653</c:v>
                </c:pt>
                <c:pt idx="1377">
                  <c:v>10.815</c:v>
                </c:pt>
                <c:pt idx="1378">
                  <c:v>10.913</c:v>
                </c:pt>
                <c:pt idx="1379">
                  <c:v>10.912000000000001</c:v>
                </c:pt>
                <c:pt idx="1380">
                  <c:v>12.01</c:v>
                </c:pt>
                <c:pt idx="1381">
                  <c:v>13.010999999999999</c:v>
                </c:pt>
                <c:pt idx="1382">
                  <c:v>12.882</c:v>
                </c:pt>
                <c:pt idx="1383">
                  <c:v>11.866</c:v>
                </c:pt>
                <c:pt idx="1384">
                  <c:v>11.964</c:v>
                </c:pt>
                <c:pt idx="1385">
                  <c:v>12.56</c:v>
                </c:pt>
                <c:pt idx="1386">
                  <c:v>12.682</c:v>
                </c:pt>
                <c:pt idx="1387">
                  <c:v>12.670999999999999</c:v>
                </c:pt>
                <c:pt idx="1388">
                  <c:v>11.763999999999999</c:v>
                </c:pt>
                <c:pt idx="1389">
                  <c:v>11.93</c:v>
                </c:pt>
                <c:pt idx="1390">
                  <c:v>15.856</c:v>
                </c:pt>
                <c:pt idx="1391">
                  <c:v>14.414999999999999</c:v>
                </c:pt>
                <c:pt idx="1392">
                  <c:v>12.116</c:v>
                </c:pt>
                <c:pt idx="1393">
                  <c:v>11.926</c:v>
                </c:pt>
                <c:pt idx="1394">
                  <c:v>11.848000000000001</c:v>
                </c:pt>
                <c:pt idx="1395">
                  <c:v>11.856999999999999</c:v>
                </c:pt>
                <c:pt idx="1396">
                  <c:v>11.643000000000001</c:v>
                </c:pt>
                <c:pt idx="1397">
                  <c:v>11.548</c:v>
                </c:pt>
                <c:pt idx="1398">
                  <c:v>11.54</c:v>
                </c:pt>
                <c:pt idx="1399">
                  <c:v>11.504</c:v>
                </c:pt>
                <c:pt idx="1400">
                  <c:v>11.561</c:v>
                </c:pt>
                <c:pt idx="1401">
                  <c:v>11.595000000000001</c:v>
                </c:pt>
                <c:pt idx="1402">
                  <c:v>11.702999999999999</c:v>
                </c:pt>
                <c:pt idx="1403">
                  <c:v>11.532</c:v>
                </c:pt>
                <c:pt idx="1404">
                  <c:v>11.444000000000001</c:v>
                </c:pt>
                <c:pt idx="1405">
                  <c:v>11.374000000000001</c:v>
                </c:pt>
                <c:pt idx="1406">
                  <c:v>11.333</c:v>
                </c:pt>
                <c:pt idx="1407">
                  <c:v>11.644</c:v>
                </c:pt>
                <c:pt idx="1408">
                  <c:v>11.933999999999999</c:v>
                </c:pt>
                <c:pt idx="1409">
                  <c:v>12.138999999999999</c:v>
                </c:pt>
                <c:pt idx="1410">
                  <c:v>11.143000000000001</c:v>
                </c:pt>
                <c:pt idx="1411">
                  <c:v>10.593</c:v>
                </c:pt>
                <c:pt idx="1412">
                  <c:v>10.537000000000001</c:v>
                </c:pt>
                <c:pt idx="1413">
                  <c:v>10.551</c:v>
                </c:pt>
                <c:pt idx="1414">
                  <c:v>10.423</c:v>
                </c:pt>
                <c:pt idx="1415">
                  <c:v>10.435</c:v>
                </c:pt>
                <c:pt idx="1416">
                  <c:v>10.276</c:v>
                </c:pt>
                <c:pt idx="1417">
                  <c:v>10.403</c:v>
                </c:pt>
                <c:pt idx="1418">
                  <c:v>10.298999999999999</c:v>
                </c:pt>
                <c:pt idx="1419">
                  <c:v>10.188000000000001</c:v>
                </c:pt>
                <c:pt idx="1420">
                  <c:v>10.231999999999999</c:v>
                </c:pt>
                <c:pt idx="1421">
                  <c:v>10.326000000000001</c:v>
                </c:pt>
                <c:pt idx="1422">
                  <c:v>10.273999999999999</c:v>
                </c:pt>
                <c:pt idx="1423">
                  <c:v>10.242000000000001</c:v>
                </c:pt>
                <c:pt idx="1424">
                  <c:v>10.167999999999999</c:v>
                </c:pt>
                <c:pt idx="1425">
                  <c:v>10.042</c:v>
                </c:pt>
                <c:pt idx="1426">
                  <c:v>9.968</c:v>
                </c:pt>
                <c:pt idx="1427">
                  <c:v>9.9540000000000006</c:v>
                </c:pt>
                <c:pt idx="1428">
                  <c:v>10.054</c:v>
                </c:pt>
                <c:pt idx="1429">
                  <c:v>9.9269999999999996</c:v>
                </c:pt>
                <c:pt idx="1430">
                  <c:v>9.6059999999999999</c:v>
                </c:pt>
                <c:pt idx="1431">
                  <c:v>9.6219999999999999</c:v>
                </c:pt>
                <c:pt idx="1432">
                  <c:v>9.6180000000000003</c:v>
                </c:pt>
                <c:pt idx="1433">
                  <c:v>9.5549999999999997</c:v>
                </c:pt>
                <c:pt idx="1434">
                  <c:v>9.5259999999999998</c:v>
                </c:pt>
                <c:pt idx="1435">
                  <c:v>9.5579999999999998</c:v>
                </c:pt>
                <c:pt idx="1436">
                  <c:v>9.4730000000000008</c:v>
                </c:pt>
                <c:pt idx="1437">
                  <c:v>9.4359999999999999</c:v>
                </c:pt>
                <c:pt idx="1438">
                  <c:v>9.641</c:v>
                </c:pt>
                <c:pt idx="1439">
                  <c:v>9.9049999999999994</c:v>
                </c:pt>
                <c:pt idx="1440">
                  <c:v>10.032999999999999</c:v>
                </c:pt>
                <c:pt idx="1441">
                  <c:v>10.201000000000001</c:v>
                </c:pt>
                <c:pt idx="1442">
                  <c:v>10.016999999999999</c:v>
                </c:pt>
                <c:pt idx="1443">
                  <c:v>10.039</c:v>
                </c:pt>
                <c:pt idx="1444">
                  <c:v>9.9860000000000007</c:v>
                </c:pt>
                <c:pt idx="1445">
                  <c:v>10.403</c:v>
                </c:pt>
                <c:pt idx="1446">
                  <c:v>10.063000000000001</c:v>
                </c:pt>
                <c:pt idx="1447">
                  <c:v>9.9969999999999999</c:v>
                </c:pt>
                <c:pt idx="1448">
                  <c:v>9.8759999999999994</c:v>
                </c:pt>
                <c:pt idx="1449">
                  <c:v>9.8350000000000009</c:v>
                </c:pt>
                <c:pt idx="1450">
                  <c:v>9.8219999999999992</c:v>
                </c:pt>
                <c:pt idx="1451">
                  <c:v>9.8699999999999992</c:v>
                </c:pt>
                <c:pt idx="1452">
                  <c:v>9.8309999999999995</c:v>
                </c:pt>
                <c:pt idx="1453">
                  <c:v>9.8930000000000007</c:v>
                </c:pt>
                <c:pt idx="1454">
                  <c:v>10.035</c:v>
                </c:pt>
                <c:pt idx="1455">
                  <c:v>10.099</c:v>
                </c:pt>
                <c:pt idx="1456">
                  <c:v>10.208</c:v>
                </c:pt>
                <c:pt idx="1457">
                  <c:v>10.641</c:v>
                </c:pt>
                <c:pt idx="1458">
                  <c:v>10.48</c:v>
                </c:pt>
                <c:pt idx="1459">
                  <c:v>10.683999999999999</c:v>
                </c:pt>
                <c:pt idx="1460">
                  <c:v>10.624000000000001</c:v>
                </c:pt>
                <c:pt idx="1461">
                  <c:v>10.666</c:v>
                </c:pt>
                <c:pt idx="1462">
                  <c:v>12.647</c:v>
                </c:pt>
                <c:pt idx="1463">
                  <c:v>12.992000000000001</c:v>
                </c:pt>
                <c:pt idx="1464">
                  <c:v>10.709</c:v>
                </c:pt>
                <c:pt idx="1465">
                  <c:v>61.137999999999998</c:v>
                </c:pt>
                <c:pt idx="1466">
                  <c:v>13.513999999999999</c:v>
                </c:pt>
                <c:pt idx="1467">
                  <c:v>24.067</c:v>
                </c:pt>
                <c:pt idx="1468">
                  <c:v>25.129000000000001</c:v>
                </c:pt>
                <c:pt idx="1469">
                  <c:v>25.452000000000002</c:v>
                </c:pt>
                <c:pt idx="1470">
                  <c:v>25.908000000000001</c:v>
                </c:pt>
                <c:pt idx="1471">
                  <c:v>58.8</c:v>
                </c:pt>
                <c:pt idx="1472">
                  <c:v>120.801</c:v>
                </c:pt>
                <c:pt idx="1473">
                  <c:v>48.079000000000001</c:v>
                </c:pt>
                <c:pt idx="1474">
                  <c:v>53.432000000000002</c:v>
                </c:pt>
                <c:pt idx="1475">
                  <c:v>53.985999999999997</c:v>
                </c:pt>
                <c:pt idx="1476">
                  <c:v>54.634999999999998</c:v>
                </c:pt>
                <c:pt idx="1477">
                  <c:v>54.777000000000001</c:v>
                </c:pt>
                <c:pt idx="1478">
                  <c:v>49.677</c:v>
                </c:pt>
                <c:pt idx="1479">
                  <c:v>22.292000000000002</c:v>
                </c:pt>
                <c:pt idx="1480">
                  <c:v>12.734</c:v>
                </c:pt>
                <c:pt idx="1481">
                  <c:v>11.382999999999999</c:v>
                </c:pt>
                <c:pt idx="1482">
                  <c:v>38.780999999999999</c:v>
                </c:pt>
                <c:pt idx="1483">
                  <c:v>41.314</c:v>
                </c:pt>
                <c:pt idx="1484">
                  <c:v>41.633000000000003</c:v>
                </c:pt>
                <c:pt idx="1485">
                  <c:v>21.998000000000001</c:v>
                </c:pt>
                <c:pt idx="1486">
                  <c:v>22.236000000000001</c:v>
                </c:pt>
                <c:pt idx="1487">
                  <c:v>23.178000000000001</c:v>
                </c:pt>
                <c:pt idx="1488">
                  <c:v>23.422999999999998</c:v>
                </c:pt>
                <c:pt idx="1489">
                  <c:v>23.837</c:v>
                </c:pt>
                <c:pt idx="1490">
                  <c:v>24.561</c:v>
                </c:pt>
                <c:pt idx="1491">
                  <c:v>25.332000000000001</c:v>
                </c:pt>
                <c:pt idx="1492">
                  <c:v>25.256</c:v>
                </c:pt>
                <c:pt idx="1493">
                  <c:v>24.879000000000001</c:v>
                </c:pt>
                <c:pt idx="1494">
                  <c:v>21.754999999999999</c:v>
                </c:pt>
                <c:pt idx="1495">
                  <c:v>21.378</c:v>
                </c:pt>
                <c:pt idx="1496">
                  <c:v>21.062000000000001</c:v>
                </c:pt>
                <c:pt idx="1497">
                  <c:v>20.710999999999999</c:v>
                </c:pt>
                <c:pt idx="1498">
                  <c:v>67.376000000000005</c:v>
                </c:pt>
                <c:pt idx="1499">
                  <c:v>210.79499999999999</c:v>
                </c:pt>
                <c:pt idx="1500">
                  <c:v>207.83699999999999</c:v>
                </c:pt>
                <c:pt idx="1501">
                  <c:v>206.477</c:v>
                </c:pt>
                <c:pt idx="1502">
                  <c:v>206.655</c:v>
                </c:pt>
                <c:pt idx="1503">
                  <c:v>207.25700000000001</c:v>
                </c:pt>
                <c:pt idx="1504">
                  <c:v>204.71600000000001</c:v>
                </c:pt>
                <c:pt idx="1505">
                  <c:v>204.5</c:v>
                </c:pt>
                <c:pt idx="1506">
                  <c:v>203.81299999999999</c:v>
                </c:pt>
                <c:pt idx="1507">
                  <c:v>204.04400000000001</c:v>
                </c:pt>
                <c:pt idx="1508">
                  <c:v>201.08799999999999</c:v>
                </c:pt>
                <c:pt idx="1509">
                  <c:v>194.279</c:v>
                </c:pt>
                <c:pt idx="1510">
                  <c:v>194.50299999999999</c:v>
                </c:pt>
                <c:pt idx="1511">
                  <c:v>194.37299999999999</c:v>
                </c:pt>
                <c:pt idx="1512">
                  <c:v>209.625</c:v>
                </c:pt>
                <c:pt idx="1513">
                  <c:v>229.83699999999999</c:v>
                </c:pt>
                <c:pt idx="1514">
                  <c:v>229.66499999999999</c:v>
                </c:pt>
                <c:pt idx="1515">
                  <c:v>229.322</c:v>
                </c:pt>
                <c:pt idx="1516">
                  <c:v>228.15700000000001</c:v>
                </c:pt>
                <c:pt idx="1517">
                  <c:v>235.34899999999999</c:v>
                </c:pt>
                <c:pt idx="1518">
                  <c:v>237.005</c:v>
                </c:pt>
                <c:pt idx="1519">
                  <c:v>231.374</c:v>
                </c:pt>
                <c:pt idx="1520">
                  <c:v>228.65</c:v>
                </c:pt>
                <c:pt idx="1521">
                  <c:v>227.96600000000001</c:v>
                </c:pt>
                <c:pt idx="1522">
                  <c:v>227.631</c:v>
                </c:pt>
                <c:pt idx="1523">
                  <c:v>228.07400000000001</c:v>
                </c:pt>
                <c:pt idx="1524">
                  <c:v>227.45400000000001</c:v>
                </c:pt>
                <c:pt idx="1525">
                  <c:v>227.78100000000001</c:v>
                </c:pt>
                <c:pt idx="1526">
                  <c:v>198.011</c:v>
                </c:pt>
                <c:pt idx="1527">
                  <c:v>19.190999999999999</c:v>
                </c:pt>
                <c:pt idx="1528">
                  <c:v>12.106</c:v>
                </c:pt>
                <c:pt idx="1529">
                  <c:v>20.652999999999999</c:v>
                </c:pt>
                <c:pt idx="1530">
                  <c:v>261.17500000000001</c:v>
                </c:pt>
                <c:pt idx="1531">
                  <c:v>582.67700000000002</c:v>
                </c:pt>
                <c:pt idx="1532">
                  <c:v>515.66600000000005</c:v>
                </c:pt>
                <c:pt idx="1533">
                  <c:v>516.04499999999996</c:v>
                </c:pt>
                <c:pt idx="1534">
                  <c:v>512.94899999999996</c:v>
                </c:pt>
                <c:pt idx="1535">
                  <c:v>510.66800000000001</c:v>
                </c:pt>
                <c:pt idx="1536">
                  <c:v>509.60199999999998</c:v>
                </c:pt>
                <c:pt idx="1537">
                  <c:v>505.51100000000002</c:v>
                </c:pt>
                <c:pt idx="1538">
                  <c:v>504.26900000000001</c:v>
                </c:pt>
                <c:pt idx="1539">
                  <c:v>504.31200000000001</c:v>
                </c:pt>
                <c:pt idx="1540">
                  <c:v>586.95899999999995</c:v>
                </c:pt>
                <c:pt idx="1541">
                  <c:v>694.28599999999994</c:v>
                </c:pt>
                <c:pt idx="1542">
                  <c:v>649.90300000000002</c:v>
                </c:pt>
                <c:pt idx="1543">
                  <c:v>805.55200000000002</c:v>
                </c:pt>
                <c:pt idx="1544">
                  <c:v>929.84</c:v>
                </c:pt>
                <c:pt idx="1545">
                  <c:v>934.69899999999996</c:v>
                </c:pt>
                <c:pt idx="1546">
                  <c:v>938.10299999999995</c:v>
                </c:pt>
                <c:pt idx="1547">
                  <c:v>940.46</c:v>
                </c:pt>
                <c:pt idx="1548">
                  <c:v>1044.5050000000001</c:v>
                </c:pt>
                <c:pt idx="1549">
                  <c:v>1158.8499999999999</c:v>
                </c:pt>
                <c:pt idx="1550">
                  <c:v>1158.796</c:v>
                </c:pt>
                <c:pt idx="1551">
                  <c:v>1023.891</c:v>
                </c:pt>
                <c:pt idx="1552">
                  <c:v>884.37900000000002</c:v>
                </c:pt>
                <c:pt idx="1553">
                  <c:v>878.39200000000005</c:v>
                </c:pt>
                <c:pt idx="1554">
                  <c:v>875.95</c:v>
                </c:pt>
                <c:pt idx="1555">
                  <c:v>872.87599999999998</c:v>
                </c:pt>
                <c:pt idx="1556">
                  <c:v>925.08</c:v>
                </c:pt>
                <c:pt idx="1557">
                  <c:v>880.32799999999997</c:v>
                </c:pt>
                <c:pt idx="1558">
                  <c:v>804.923</c:v>
                </c:pt>
                <c:pt idx="1559">
                  <c:v>636.54200000000003</c:v>
                </c:pt>
                <c:pt idx="1560">
                  <c:v>634.52300000000002</c:v>
                </c:pt>
                <c:pt idx="1561">
                  <c:v>713.399</c:v>
                </c:pt>
                <c:pt idx="1562">
                  <c:v>823.36800000000005</c:v>
                </c:pt>
                <c:pt idx="1563">
                  <c:v>839.65499999999997</c:v>
                </c:pt>
                <c:pt idx="1564">
                  <c:v>837.39400000000001</c:v>
                </c:pt>
                <c:pt idx="1565">
                  <c:v>807.94600000000003</c:v>
                </c:pt>
                <c:pt idx="1566">
                  <c:v>806.15300000000002</c:v>
                </c:pt>
                <c:pt idx="1567">
                  <c:v>800.85</c:v>
                </c:pt>
                <c:pt idx="1568">
                  <c:v>509.12700000000001</c:v>
                </c:pt>
                <c:pt idx="1569">
                  <c:v>181.17099999999999</c:v>
                </c:pt>
                <c:pt idx="1570">
                  <c:v>223.363</c:v>
                </c:pt>
                <c:pt idx="1571">
                  <c:v>225.32900000000001</c:v>
                </c:pt>
                <c:pt idx="1572">
                  <c:v>165.16399999999999</c:v>
                </c:pt>
                <c:pt idx="1573">
                  <c:v>83.272999999999996</c:v>
                </c:pt>
                <c:pt idx="1574">
                  <c:v>85.986000000000004</c:v>
                </c:pt>
                <c:pt idx="1575">
                  <c:v>92.287000000000006</c:v>
                </c:pt>
                <c:pt idx="1576">
                  <c:v>92.658000000000001</c:v>
                </c:pt>
                <c:pt idx="1577">
                  <c:v>90.557000000000002</c:v>
                </c:pt>
                <c:pt idx="1578">
                  <c:v>162.89400000000001</c:v>
                </c:pt>
                <c:pt idx="1579">
                  <c:v>202.232</c:v>
                </c:pt>
                <c:pt idx="1580">
                  <c:v>158.82900000000001</c:v>
                </c:pt>
                <c:pt idx="1581">
                  <c:v>159.61099999999999</c:v>
                </c:pt>
                <c:pt idx="1582">
                  <c:v>261.78199999999998</c:v>
                </c:pt>
                <c:pt idx="1583">
                  <c:v>371.48200000000003</c:v>
                </c:pt>
                <c:pt idx="1584">
                  <c:v>433.10899999999998</c:v>
                </c:pt>
                <c:pt idx="1585">
                  <c:v>476.54300000000001</c:v>
                </c:pt>
                <c:pt idx="1586">
                  <c:v>563.41</c:v>
                </c:pt>
                <c:pt idx="1587">
                  <c:v>643.59500000000003</c:v>
                </c:pt>
                <c:pt idx="1588">
                  <c:v>644.24</c:v>
                </c:pt>
                <c:pt idx="1589">
                  <c:v>644.38099999999997</c:v>
                </c:pt>
                <c:pt idx="1590">
                  <c:v>646.52200000000005</c:v>
                </c:pt>
                <c:pt idx="1591">
                  <c:v>616.34799999999996</c:v>
                </c:pt>
                <c:pt idx="1592">
                  <c:v>577.76300000000003</c:v>
                </c:pt>
                <c:pt idx="1593">
                  <c:v>566.976</c:v>
                </c:pt>
                <c:pt idx="1594">
                  <c:v>459.572</c:v>
                </c:pt>
                <c:pt idx="1595">
                  <c:v>316.45</c:v>
                </c:pt>
                <c:pt idx="1596">
                  <c:v>310.55200000000002</c:v>
                </c:pt>
                <c:pt idx="1597">
                  <c:v>429.43900000000002</c:v>
                </c:pt>
                <c:pt idx="1598">
                  <c:v>572.82100000000003</c:v>
                </c:pt>
                <c:pt idx="1599">
                  <c:v>670.92700000000002</c:v>
                </c:pt>
                <c:pt idx="1600">
                  <c:v>605.37800000000004</c:v>
                </c:pt>
                <c:pt idx="1601">
                  <c:v>495.91800000000001</c:v>
                </c:pt>
                <c:pt idx="1602">
                  <c:v>410.99200000000002</c:v>
                </c:pt>
                <c:pt idx="1603">
                  <c:v>374.34300000000002</c:v>
                </c:pt>
                <c:pt idx="1604">
                  <c:v>409.45100000000002</c:v>
                </c:pt>
                <c:pt idx="1605">
                  <c:v>785.24699999999996</c:v>
                </c:pt>
                <c:pt idx="1606">
                  <c:v>1193.5540000000001</c:v>
                </c:pt>
                <c:pt idx="1607">
                  <c:v>994.11699999999996</c:v>
                </c:pt>
                <c:pt idx="1608">
                  <c:v>847.62800000000004</c:v>
                </c:pt>
                <c:pt idx="1609">
                  <c:v>851.87300000000005</c:v>
                </c:pt>
                <c:pt idx="1610">
                  <c:v>923.65300000000002</c:v>
                </c:pt>
                <c:pt idx="1611">
                  <c:v>999.125</c:v>
                </c:pt>
                <c:pt idx="1612">
                  <c:v>996.86900000000003</c:v>
                </c:pt>
                <c:pt idx="1613">
                  <c:v>897.18499999999995</c:v>
                </c:pt>
                <c:pt idx="1614">
                  <c:v>900.22699999999998</c:v>
                </c:pt>
                <c:pt idx="1615">
                  <c:v>999.06100000000004</c:v>
                </c:pt>
                <c:pt idx="1616">
                  <c:v>997.61</c:v>
                </c:pt>
                <c:pt idx="1617">
                  <c:v>1027.4570000000001</c:v>
                </c:pt>
                <c:pt idx="1618">
                  <c:v>1128.6790000000001</c:v>
                </c:pt>
                <c:pt idx="1619">
                  <c:v>1162.7470000000001</c:v>
                </c:pt>
                <c:pt idx="1620">
                  <c:v>1016.18</c:v>
                </c:pt>
                <c:pt idx="1621">
                  <c:v>1151.9190000000001</c:v>
                </c:pt>
                <c:pt idx="1622">
                  <c:v>1147.624</c:v>
                </c:pt>
                <c:pt idx="1623">
                  <c:v>1094.605</c:v>
                </c:pt>
                <c:pt idx="1624">
                  <c:v>1047.48</c:v>
                </c:pt>
                <c:pt idx="1625">
                  <c:v>981.66099999999994</c:v>
                </c:pt>
                <c:pt idx="1626">
                  <c:v>1055.6179999999999</c:v>
                </c:pt>
                <c:pt idx="1627">
                  <c:v>1267.4469999999999</c:v>
                </c:pt>
                <c:pt idx="1628">
                  <c:v>1384.912</c:v>
                </c:pt>
                <c:pt idx="1629">
                  <c:v>1417.1320000000001</c:v>
                </c:pt>
                <c:pt idx="1630">
                  <c:v>1406.164</c:v>
                </c:pt>
                <c:pt idx="1631">
                  <c:v>951.92100000000005</c:v>
                </c:pt>
                <c:pt idx="1632">
                  <c:v>404.928</c:v>
                </c:pt>
                <c:pt idx="1633">
                  <c:v>405.065</c:v>
                </c:pt>
                <c:pt idx="1634">
                  <c:v>408.07299999999998</c:v>
                </c:pt>
                <c:pt idx="1635">
                  <c:v>411.59300000000002</c:v>
                </c:pt>
                <c:pt idx="1636">
                  <c:v>413.24099999999999</c:v>
                </c:pt>
                <c:pt idx="1637">
                  <c:v>415.78</c:v>
                </c:pt>
                <c:pt idx="1638">
                  <c:v>850.26599999999996</c:v>
                </c:pt>
                <c:pt idx="1639">
                  <c:v>1276.8969999999999</c:v>
                </c:pt>
                <c:pt idx="1640">
                  <c:v>1622.9639999999999</c:v>
                </c:pt>
                <c:pt idx="1641">
                  <c:v>2252.4920000000002</c:v>
                </c:pt>
                <c:pt idx="1642">
                  <c:v>2329.857</c:v>
                </c:pt>
                <c:pt idx="1643">
                  <c:v>2215.8879999999999</c:v>
                </c:pt>
                <c:pt idx="1644">
                  <c:v>2084.7060000000001</c:v>
                </c:pt>
              </c:numCache>
            </c:numRef>
          </c:val>
          <c:smooth val="0"/>
          <c:extLst xmlns:c16r2="http://schemas.microsoft.com/office/drawing/2015/06/chart">
            <c:ext xmlns:c16="http://schemas.microsoft.com/office/drawing/2014/chart" uri="{C3380CC4-5D6E-409C-BE32-E72D297353CC}">
              <c16:uniqueId val="{00000002-F7D8-4A9D-939F-B457473F2F11}"/>
            </c:ext>
          </c:extLst>
        </c:ser>
        <c:dLbls>
          <c:showLegendKey val="0"/>
          <c:showVal val="0"/>
          <c:showCatName val="0"/>
          <c:showSerName val="0"/>
          <c:showPercent val="0"/>
          <c:showBubbleSize val="0"/>
        </c:dLbls>
        <c:smooth val="0"/>
        <c:axId val="437206816"/>
        <c:axId val="690826872"/>
      </c:lineChart>
      <c:dateAx>
        <c:axId val="437206816"/>
        <c:scaling>
          <c:orientation val="minMax"/>
        </c:scaling>
        <c:delete val="0"/>
        <c:axPos val="b"/>
        <c:numFmt formatCode="mmm\-yy" sourceLinked="1"/>
        <c:majorTickMark val="none"/>
        <c:minorTickMark val="none"/>
        <c:tickLblPos val="nextTo"/>
        <c:crossAx val="690826872"/>
        <c:crosses val="autoZero"/>
        <c:auto val="1"/>
        <c:lblOffset val="100"/>
        <c:baseTimeUnit val="days"/>
      </c:dateAx>
      <c:valAx>
        <c:axId val="690826872"/>
        <c:scaling>
          <c:orientation val="minMax"/>
        </c:scaling>
        <c:delete val="0"/>
        <c:axPos val="l"/>
        <c:majorGridlines/>
        <c:title>
          <c:tx>
            <c:rich>
              <a:bodyPr rot="-5400000" vert="horz"/>
              <a:lstStyle/>
              <a:p>
                <a:pPr>
                  <a:defRPr/>
                </a:pPr>
                <a:r>
                  <a:rPr lang="en-US"/>
                  <a:t>Flow (ML/day)</a:t>
                </a:r>
              </a:p>
            </c:rich>
          </c:tx>
          <c:layout/>
          <c:overlay val="0"/>
        </c:title>
        <c:numFmt formatCode="General" sourceLinked="1"/>
        <c:majorTickMark val="none"/>
        <c:minorTickMark val="none"/>
        <c:tickLblPos val="nextTo"/>
        <c:spPr>
          <a:ln w="9525">
            <a:noFill/>
          </a:ln>
        </c:spPr>
        <c:crossAx val="437206816"/>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val>
            <c:numRef>
              <c:f>'Flow Data'!$B$1129:$B$1401</c:f>
              <c:numCache>
                <c:formatCode>General</c:formatCode>
                <c:ptCount val="273"/>
                <c:pt idx="0">
                  <c:v>87.314999999999998</c:v>
                </c:pt>
                <c:pt idx="1">
                  <c:v>84.489000000000004</c:v>
                </c:pt>
                <c:pt idx="2">
                  <c:v>86.07</c:v>
                </c:pt>
                <c:pt idx="3">
                  <c:v>81.772000000000006</c:v>
                </c:pt>
                <c:pt idx="4">
                  <c:v>88.102000000000004</c:v>
                </c:pt>
                <c:pt idx="5">
                  <c:v>81.831999999999994</c:v>
                </c:pt>
                <c:pt idx="6">
                  <c:v>75.872</c:v>
                </c:pt>
                <c:pt idx="7">
                  <c:v>74.453000000000003</c:v>
                </c:pt>
                <c:pt idx="8">
                  <c:v>77.006</c:v>
                </c:pt>
                <c:pt idx="9">
                  <c:v>77.897999999999996</c:v>
                </c:pt>
                <c:pt idx="10">
                  <c:v>75.076999999999998</c:v>
                </c:pt>
                <c:pt idx="11">
                  <c:v>73.016999999999996</c:v>
                </c:pt>
                <c:pt idx="12">
                  <c:v>69.757000000000005</c:v>
                </c:pt>
                <c:pt idx="13">
                  <c:v>62.698999999999998</c:v>
                </c:pt>
                <c:pt idx="14">
                  <c:v>59.048000000000002</c:v>
                </c:pt>
                <c:pt idx="15">
                  <c:v>60.451999999999998</c:v>
                </c:pt>
                <c:pt idx="16">
                  <c:v>61.115000000000002</c:v>
                </c:pt>
                <c:pt idx="17">
                  <c:v>58.280999999999999</c:v>
                </c:pt>
                <c:pt idx="18">
                  <c:v>55.942999999999998</c:v>
                </c:pt>
                <c:pt idx="19">
                  <c:v>50.206000000000003</c:v>
                </c:pt>
                <c:pt idx="20">
                  <c:v>45.7</c:v>
                </c:pt>
                <c:pt idx="21">
                  <c:v>43.051000000000002</c:v>
                </c:pt>
                <c:pt idx="22">
                  <c:v>42.886000000000003</c:v>
                </c:pt>
                <c:pt idx="23">
                  <c:v>45.197000000000003</c:v>
                </c:pt>
                <c:pt idx="24">
                  <c:v>45.514000000000003</c:v>
                </c:pt>
                <c:pt idx="25">
                  <c:v>42.085999999999999</c:v>
                </c:pt>
                <c:pt idx="26">
                  <c:v>40.883000000000003</c:v>
                </c:pt>
                <c:pt idx="27">
                  <c:v>40.497999999999998</c:v>
                </c:pt>
                <c:pt idx="28">
                  <c:v>36.494</c:v>
                </c:pt>
                <c:pt idx="29">
                  <c:v>35.314999999999998</c:v>
                </c:pt>
                <c:pt idx="30">
                  <c:v>53.831000000000003</c:v>
                </c:pt>
                <c:pt idx="31">
                  <c:v>91.748000000000005</c:v>
                </c:pt>
                <c:pt idx="32">
                  <c:v>98.269000000000005</c:v>
                </c:pt>
                <c:pt idx="33">
                  <c:v>92.814999999999998</c:v>
                </c:pt>
                <c:pt idx="34">
                  <c:v>90.671999999999997</c:v>
                </c:pt>
                <c:pt idx="35">
                  <c:v>72.739999999999995</c:v>
                </c:pt>
                <c:pt idx="36">
                  <c:v>49.406999999999996</c:v>
                </c:pt>
                <c:pt idx="37">
                  <c:v>55.99</c:v>
                </c:pt>
                <c:pt idx="38">
                  <c:v>73.129000000000005</c:v>
                </c:pt>
                <c:pt idx="39">
                  <c:v>72.36</c:v>
                </c:pt>
                <c:pt idx="40">
                  <c:v>71.787999999999997</c:v>
                </c:pt>
                <c:pt idx="41">
                  <c:v>69.736000000000004</c:v>
                </c:pt>
                <c:pt idx="42">
                  <c:v>70.981999999999999</c:v>
                </c:pt>
                <c:pt idx="43">
                  <c:v>74.454999999999998</c:v>
                </c:pt>
                <c:pt idx="44">
                  <c:v>69.313000000000002</c:v>
                </c:pt>
                <c:pt idx="45">
                  <c:v>72.158000000000001</c:v>
                </c:pt>
                <c:pt idx="46">
                  <c:v>73.314999999999998</c:v>
                </c:pt>
                <c:pt idx="47">
                  <c:v>72.129000000000005</c:v>
                </c:pt>
                <c:pt idx="48">
                  <c:v>68.424999999999997</c:v>
                </c:pt>
                <c:pt idx="49">
                  <c:v>66.144000000000005</c:v>
                </c:pt>
                <c:pt idx="50">
                  <c:v>67.19</c:v>
                </c:pt>
                <c:pt idx="51">
                  <c:v>63.192</c:v>
                </c:pt>
                <c:pt idx="52">
                  <c:v>50.789000000000001</c:v>
                </c:pt>
                <c:pt idx="53">
                  <c:v>62.6</c:v>
                </c:pt>
                <c:pt idx="54">
                  <c:v>62.959000000000003</c:v>
                </c:pt>
                <c:pt idx="55">
                  <c:v>64.912000000000006</c:v>
                </c:pt>
                <c:pt idx="56">
                  <c:v>64.155000000000001</c:v>
                </c:pt>
                <c:pt idx="57">
                  <c:v>65.936999999999998</c:v>
                </c:pt>
                <c:pt idx="58">
                  <c:v>185.28299999999999</c:v>
                </c:pt>
                <c:pt idx="59">
                  <c:v>233.78800000000001</c:v>
                </c:pt>
                <c:pt idx="60">
                  <c:v>232.02</c:v>
                </c:pt>
                <c:pt idx="61">
                  <c:v>200.535</c:v>
                </c:pt>
                <c:pt idx="62">
                  <c:v>205.739</c:v>
                </c:pt>
                <c:pt idx="63">
                  <c:v>224.90600000000001</c:v>
                </c:pt>
                <c:pt idx="64">
                  <c:v>168.39099999999999</c:v>
                </c:pt>
                <c:pt idx="65">
                  <c:v>129.38999999999999</c:v>
                </c:pt>
                <c:pt idx="66">
                  <c:v>122.01900000000001</c:v>
                </c:pt>
                <c:pt idx="67">
                  <c:v>122.09399999999999</c:v>
                </c:pt>
                <c:pt idx="68">
                  <c:v>145.83099999999999</c:v>
                </c:pt>
                <c:pt idx="69">
                  <c:v>150.107</c:v>
                </c:pt>
                <c:pt idx="70">
                  <c:v>154.24299999999999</c:v>
                </c:pt>
                <c:pt idx="71">
                  <c:v>148.249</c:v>
                </c:pt>
                <c:pt idx="72">
                  <c:v>129.553</c:v>
                </c:pt>
                <c:pt idx="73">
                  <c:v>137.78100000000001</c:v>
                </c:pt>
                <c:pt idx="74">
                  <c:v>80.655000000000001</c:v>
                </c:pt>
                <c:pt idx="75">
                  <c:v>43.165999999999997</c:v>
                </c:pt>
                <c:pt idx="76">
                  <c:v>35.017000000000003</c:v>
                </c:pt>
                <c:pt idx="77">
                  <c:v>42.424999999999997</c:v>
                </c:pt>
                <c:pt idx="78">
                  <c:v>54.335000000000001</c:v>
                </c:pt>
                <c:pt idx="79">
                  <c:v>145.208</c:v>
                </c:pt>
                <c:pt idx="80">
                  <c:v>114.798</c:v>
                </c:pt>
                <c:pt idx="81">
                  <c:v>99.659000000000006</c:v>
                </c:pt>
                <c:pt idx="82">
                  <c:v>106.202</c:v>
                </c:pt>
                <c:pt idx="83">
                  <c:v>136.22300000000001</c:v>
                </c:pt>
                <c:pt idx="84">
                  <c:v>143.821</c:v>
                </c:pt>
                <c:pt idx="85">
                  <c:v>141.23500000000001</c:v>
                </c:pt>
                <c:pt idx="86">
                  <c:v>148.072</c:v>
                </c:pt>
                <c:pt idx="87">
                  <c:v>124.566</c:v>
                </c:pt>
                <c:pt idx="88">
                  <c:v>104.95</c:v>
                </c:pt>
                <c:pt idx="89">
                  <c:v>99.441000000000003</c:v>
                </c:pt>
                <c:pt idx="90">
                  <c:v>93.977000000000004</c:v>
                </c:pt>
                <c:pt idx="91">
                  <c:v>77.742999999999995</c:v>
                </c:pt>
                <c:pt idx="92">
                  <c:v>68.483000000000004</c:v>
                </c:pt>
                <c:pt idx="93">
                  <c:v>61.466000000000001</c:v>
                </c:pt>
                <c:pt idx="94">
                  <c:v>57.417999999999999</c:v>
                </c:pt>
                <c:pt idx="95">
                  <c:v>49.347000000000001</c:v>
                </c:pt>
                <c:pt idx="96">
                  <c:v>43.023000000000003</c:v>
                </c:pt>
                <c:pt idx="97">
                  <c:v>39.973999999999997</c:v>
                </c:pt>
                <c:pt idx="98">
                  <c:v>48.348999999999997</c:v>
                </c:pt>
                <c:pt idx="99">
                  <c:v>56.625999999999998</c:v>
                </c:pt>
                <c:pt idx="100">
                  <c:v>80.561999999999998</c:v>
                </c:pt>
                <c:pt idx="101">
                  <c:v>227.88900000000001</c:v>
                </c:pt>
                <c:pt idx="102">
                  <c:v>274.68400000000003</c:v>
                </c:pt>
                <c:pt idx="103">
                  <c:v>253.535</c:v>
                </c:pt>
                <c:pt idx="104">
                  <c:v>200.09</c:v>
                </c:pt>
                <c:pt idx="105">
                  <c:v>150.77500000000001</c:v>
                </c:pt>
                <c:pt idx="106">
                  <c:v>116.502</c:v>
                </c:pt>
                <c:pt idx="107">
                  <c:v>93.474000000000004</c:v>
                </c:pt>
                <c:pt idx="108">
                  <c:v>75.518000000000001</c:v>
                </c:pt>
                <c:pt idx="109">
                  <c:v>74.94</c:v>
                </c:pt>
                <c:pt idx="110">
                  <c:v>69.394999999999996</c:v>
                </c:pt>
                <c:pt idx="111">
                  <c:v>64.959000000000003</c:v>
                </c:pt>
                <c:pt idx="112">
                  <c:v>59.317</c:v>
                </c:pt>
                <c:pt idx="113">
                  <c:v>56.960999999999999</c:v>
                </c:pt>
                <c:pt idx="114">
                  <c:v>56.116</c:v>
                </c:pt>
                <c:pt idx="115">
                  <c:v>54.401000000000003</c:v>
                </c:pt>
                <c:pt idx="116">
                  <c:v>52.658999999999999</c:v>
                </c:pt>
                <c:pt idx="117">
                  <c:v>48.777000000000001</c:v>
                </c:pt>
                <c:pt idx="118">
                  <c:v>39.256</c:v>
                </c:pt>
                <c:pt idx="119">
                  <c:v>34.04</c:v>
                </c:pt>
                <c:pt idx="120">
                  <c:v>63.822000000000003</c:v>
                </c:pt>
                <c:pt idx="121">
                  <c:v>130.46299999999999</c:v>
                </c:pt>
                <c:pt idx="122">
                  <c:v>134.59899999999999</c:v>
                </c:pt>
                <c:pt idx="123">
                  <c:v>104.006</c:v>
                </c:pt>
                <c:pt idx="124">
                  <c:v>78.051000000000002</c:v>
                </c:pt>
                <c:pt idx="125">
                  <c:v>80.215000000000003</c:v>
                </c:pt>
                <c:pt idx="126">
                  <c:v>76.813999999999993</c:v>
                </c:pt>
                <c:pt idx="127">
                  <c:v>81.373000000000005</c:v>
                </c:pt>
                <c:pt idx="128">
                  <c:v>69.95</c:v>
                </c:pt>
                <c:pt idx="129">
                  <c:v>51.686999999999998</c:v>
                </c:pt>
                <c:pt idx="130">
                  <c:v>48.018000000000001</c:v>
                </c:pt>
                <c:pt idx="131">
                  <c:v>46.347999999999999</c:v>
                </c:pt>
                <c:pt idx="132">
                  <c:v>43.322000000000003</c:v>
                </c:pt>
                <c:pt idx="133">
                  <c:v>39.134999999999998</c:v>
                </c:pt>
                <c:pt idx="134">
                  <c:v>243.64</c:v>
                </c:pt>
                <c:pt idx="135">
                  <c:v>288.983</c:v>
                </c:pt>
                <c:pt idx="136">
                  <c:v>208.31800000000001</c:v>
                </c:pt>
                <c:pt idx="137">
                  <c:v>170.63800000000001</c:v>
                </c:pt>
                <c:pt idx="138">
                  <c:v>220.58500000000001</c:v>
                </c:pt>
                <c:pt idx="139">
                  <c:v>232.256</c:v>
                </c:pt>
                <c:pt idx="140">
                  <c:v>246.62299999999999</c:v>
                </c:pt>
                <c:pt idx="141">
                  <c:v>280.99799999999999</c:v>
                </c:pt>
                <c:pt idx="142">
                  <c:v>292.577</c:v>
                </c:pt>
                <c:pt idx="143">
                  <c:v>304.87400000000002</c:v>
                </c:pt>
                <c:pt idx="144">
                  <c:v>510.09399999999999</c:v>
                </c:pt>
                <c:pt idx="145">
                  <c:v>504.214</c:v>
                </c:pt>
                <c:pt idx="146">
                  <c:v>518.89400000000001</c:v>
                </c:pt>
                <c:pt idx="147">
                  <c:v>600.09199999999998</c:v>
                </c:pt>
                <c:pt idx="148">
                  <c:v>1000.591</c:v>
                </c:pt>
                <c:pt idx="149">
                  <c:v>996.77200000000005</c:v>
                </c:pt>
                <c:pt idx="150">
                  <c:v>810.66499999999996</c:v>
                </c:pt>
                <c:pt idx="151">
                  <c:v>784.55100000000004</c:v>
                </c:pt>
                <c:pt idx="152">
                  <c:v>737.77700000000004</c:v>
                </c:pt>
                <c:pt idx="153">
                  <c:v>620.04300000000001</c:v>
                </c:pt>
                <c:pt idx="154">
                  <c:v>612.80100000000004</c:v>
                </c:pt>
                <c:pt idx="155">
                  <c:v>761.67499999999995</c:v>
                </c:pt>
                <c:pt idx="156">
                  <c:v>879.29499999999996</c:v>
                </c:pt>
                <c:pt idx="157">
                  <c:v>1959.7449999999999</c:v>
                </c:pt>
                <c:pt idx="158">
                  <c:v>1536.2239999999999</c:v>
                </c:pt>
                <c:pt idx="159">
                  <c:v>915.774</c:v>
                </c:pt>
                <c:pt idx="160">
                  <c:v>611.53800000000001</c:v>
                </c:pt>
                <c:pt idx="161">
                  <c:v>791.44299999999998</c:v>
                </c:pt>
                <c:pt idx="162">
                  <c:v>874.80899999999997</c:v>
                </c:pt>
                <c:pt idx="163">
                  <c:v>837.14800000000002</c:v>
                </c:pt>
                <c:pt idx="164">
                  <c:v>875.41</c:v>
                </c:pt>
                <c:pt idx="165">
                  <c:v>879.80200000000002</c:v>
                </c:pt>
                <c:pt idx="166">
                  <c:v>949.57899999999995</c:v>
                </c:pt>
                <c:pt idx="167">
                  <c:v>1120.8989999999999</c:v>
                </c:pt>
                <c:pt idx="168">
                  <c:v>1087.894</c:v>
                </c:pt>
                <c:pt idx="169">
                  <c:v>806.95799999999997</c:v>
                </c:pt>
                <c:pt idx="170">
                  <c:v>729.601</c:v>
                </c:pt>
                <c:pt idx="171">
                  <c:v>589.48400000000004</c:v>
                </c:pt>
                <c:pt idx="172">
                  <c:v>553.71600000000001</c:v>
                </c:pt>
                <c:pt idx="173">
                  <c:v>1011.216</c:v>
                </c:pt>
                <c:pt idx="174">
                  <c:v>1088.5229999999999</c:v>
                </c:pt>
                <c:pt idx="175">
                  <c:v>1157.521</c:v>
                </c:pt>
                <c:pt idx="176">
                  <c:v>1633.9649999999999</c:v>
                </c:pt>
                <c:pt idx="177">
                  <c:v>1593.087</c:v>
                </c:pt>
                <c:pt idx="178">
                  <c:v>1665.45</c:v>
                </c:pt>
                <c:pt idx="179">
                  <c:v>1524.567</c:v>
                </c:pt>
                <c:pt idx="180">
                  <c:v>1531.172</c:v>
                </c:pt>
                <c:pt idx="181">
                  <c:v>1528.377</c:v>
                </c:pt>
                <c:pt idx="182">
                  <c:v>1465.806</c:v>
                </c:pt>
                <c:pt idx="183">
                  <c:v>1077.3140000000001</c:v>
                </c:pt>
                <c:pt idx="184">
                  <c:v>706.59699999999998</c:v>
                </c:pt>
                <c:pt idx="185">
                  <c:v>710.11800000000005</c:v>
                </c:pt>
                <c:pt idx="186">
                  <c:v>732.649</c:v>
                </c:pt>
                <c:pt idx="187">
                  <c:v>712.58</c:v>
                </c:pt>
                <c:pt idx="188">
                  <c:v>700.19299999999998</c:v>
                </c:pt>
                <c:pt idx="189">
                  <c:v>678.05700000000002</c:v>
                </c:pt>
                <c:pt idx="190">
                  <c:v>420.64299999999997</c:v>
                </c:pt>
                <c:pt idx="191">
                  <c:v>289.57900000000001</c:v>
                </c:pt>
                <c:pt idx="192">
                  <c:v>271.58600000000001</c:v>
                </c:pt>
                <c:pt idx="193">
                  <c:v>268.60000000000002</c:v>
                </c:pt>
                <c:pt idx="194">
                  <c:v>264.41000000000003</c:v>
                </c:pt>
                <c:pt idx="195">
                  <c:v>255.68299999999999</c:v>
                </c:pt>
                <c:pt idx="196">
                  <c:v>253.06200000000001</c:v>
                </c:pt>
                <c:pt idx="197">
                  <c:v>251.614</c:v>
                </c:pt>
                <c:pt idx="198">
                  <c:v>252.21299999999999</c:v>
                </c:pt>
                <c:pt idx="199">
                  <c:v>250.29599999999999</c:v>
                </c:pt>
                <c:pt idx="200">
                  <c:v>244.81</c:v>
                </c:pt>
                <c:pt idx="201">
                  <c:v>432.709</c:v>
                </c:pt>
                <c:pt idx="202">
                  <c:v>448.60300000000001</c:v>
                </c:pt>
                <c:pt idx="203">
                  <c:v>390.16300000000001</c:v>
                </c:pt>
                <c:pt idx="204">
                  <c:v>397.53</c:v>
                </c:pt>
                <c:pt idx="205">
                  <c:v>398.173</c:v>
                </c:pt>
                <c:pt idx="206">
                  <c:v>388.12299999999999</c:v>
                </c:pt>
                <c:pt idx="207">
                  <c:v>572.28</c:v>
                </c:pt>
                <c:pt idx="208">
                  <c:v>662.05600000000004</c:v>
                </c:pt>
                <c:pt idx="209">
                  <c:v>492.47</c:v>
                </c:pt>
                <c:pt idx="210">
                  <c:v>496.08300000000003</c:v>
                </c:pt>
                <c:pt idx="211">
                  <c:v>478.87400000000002</c:v>
                </c:pt>
                <c:pt idx="212">
                  <c:v>474.25900000000001</c:v>
                </c:pt>
                <c:pt idx="213">
                  <c:v>467.995</c:v>
                </c:pt>
                <c:pt idx="214">
                  <c:v>448.84500000000003</c:v>
                </c:pt>
                <c:pt idx="215">
                  <c:v>138.15</c:v>
                </c:pt>
                <c:pt idx="216">
                  <c:v>67.191000000000003</c:v>
                </c:pt>
                <c:pt idx="217">
                  <c:v>54.615000000000002</c:v>
                </c:pt>
                <c:pt idx="218">
                  <c:v>51.125</c:v>
                </c:pt>
                <c:pt idx="219">
                  <c:v>45.043999999999997</c:v>
                </c:pt>
                <c:pt idx="220">
                  <c:v>40.066000000000003</c:v>
                </c:pt>
                <c:pt idx="221">
                  <c:v>35.155999999999999</c:v>
                </c:pt>
                <c:pt idx="222">
                  <c:v>30.94</c:v>
                </c:pt>
                <c:pt idx="223">
                  <c:v>28.603999999999999</c:v>
                </c:pt>
                <c:pt idx="224">
                  <c:v>24.655000000000001</c:v>
                </c:pt>
                <c:pt idx="225">
                  <c:v>18.562999999999999</c:v>
                </c:pt>
                <c:pt idx="226">
                  <c:v>21.971</c:v>
                </c:pt>
                <c:pt idx="227">
                  <c:v>31.15</c:v>
                </c:pt>
                <c:pt idx="228">
                  <c:v>59.655000000000001</c:v>
                </c:pt>
                <c:pt idx="229">
                  <c:v>152.6</c:v>
                </c:pt>
                <c:pt idx="230">
                  <c:v>153.459</c:v>
                </c:pt>
                <c:pt idx="231">
                  <c:v>156.708</c:v>
                </c:pt>
                <c:pt idx="232">
                  <c:v>432.91899999999998</c:v>
                </c:pt>
                <c:pt idx="233">
                  <c:v>146.39099999999999</c:v>
                </c:pt>
                <c:pt idx="234">
                  <c:v>92.733999999999995</c:v>
                </c:pt>
                <c:pt idx="235">
                  <c:v>88.507000000000005</c:v>
                </c:pt>
                <c:pt idx="236">
                  <c:v>87.012</c:v>
                </c:pt>
                <c:pt idx="237">
                  <c:v>133.703</c:v>
                </c:pt>
                <c:pt idx="238">
                  <c:v>149.626</c:v>
                </c:pt>
                <c:pt idx="239">
                  <c:v>147.72</c:v>
                </c:pt>
                <c:pt idx="240">
                  <c:v>147.98400000000001</c:v>
                </c:pt>
                <c:pt idx="241">
                  <c:v>148.697</c:v>
                </c:pt>
                <c:pt idx="242">
                  <c:v>114.71599999999999</c:v>
                </c:pt>
                <c:pt idx="243">
                  <c:v>91.962000000000003</c:v>
                </c:pt>
                <c:pt idx="244">
                  <c:v>91.198999999999998</c:v>
                </c:pt>
                <c:pt idx="245">
                  <c:v>95.474999999999994</c:v>
                </c:pt>
                <c:pt idx="246">
                  <c:v>130.13300000000001</c:v>
                </c:pt>
                <c:pt idx="247">
                  <c:v>118.834</c:v>
                </c:pt>
                <c:pt idx="248">
                  <c:v>108.16800000000001</c:v>
                </c:pt>
                <c:pt idx="249">
                  <c:v>110.389</c:v>
                </c:pt>
                <c:pt idx="250">
                  <c:v>109.43899999999999</c:v>
                </c:pt>
                <c:pt idx="251">
                  <c:v>107.974</c:v>
                </c:pt>
                <c:pt idx="252">
                  <c:v>109.46599999999999</c:v>
                </c:pt>
                <c:pt idx="253">
                  <c:v>110.988</c:v>
                </c:pt>
                <c:pt idx="254">
                  <c:v>107.571</c:v>
                </c:pt>
                <c:pt idx="255">
                  <c:v>109.64100000000001</c:v>
                </c:pt>
                <c:pt idx="256">
                  <c:v>108.386</c:v>
                </c:pt>
                <c:pt idx="257">
                  <c:v>114.309</c:v>
                </c:pt>
                <c:pt idx="258">
                  <c:v>125.623</c:v>
                </c:pt>
                <c:pt idx="259">
                  <c:v>116.89700000000001</c:v>
                </c:pt>
                <c:pt idx="260">
                  <c:v>141.51900000000001</c:v>
                </c:pt>
                <c:pt idx="261">
                  <c:v>773.59100000000001</c:v>
                </c:pt>
                <c:pt idx="262">
                  <c:v>859.90800000000002</c:v>
                </c:pt>
                <c:pt idx="263">
                  <c:v>837.89700000000005</c:v>
                </c:pt>
                <c:pt idx="264">
                  <c:v>839.39099999999996</c:v>
                </c:pt>
                <c:pt idx="265">
                  <c:v>842.90800000000002</c:v>
                </c:pt>
                <c:pt idx="266">
                  <c:v>838.64800000000002</c:v>
                </c:pt>
                <c:pt idx="267">
                  <c:v>837.52200000000005</c:v>
                </c:pt>
                <c:pt idx="268">
                  <c:v>813.90200000000004</c:v>
                </c:pt>
                <c:pt idx="269">
                  <c:v>698.57799999999997</c:v>
                </c:pt>
                <c:pt idx="270">
                  <c:v>695.202</c:v>
                </c:pt>
                <c:pt idx="271">
                  <c:v>636.524</c:v>
                </c:pt>
                <c:pt idx="272">
                  <c:v>136.74600000000001</c:v>
                </c:pt>
              </c:numCache>
            </c:numRef>
          </c:val>
          <c:smooth val="0"/>
          <c:extLst xmlns:c16r2="http://schemas.microsoft.com/office/drawing/2015/06/chart">
            <c:ext xmlns:c16="http://schemas.microsoft.com/office/drawing/2014/chart" uri="{C3380CC4-5D6E-409C-BE32-E72D297353CC}">
              <c16:uniqueId val="{00000000-2823-4D73-963F-4D7A157080C4}"/>
            </c:ext>
            <c:ext xmlns:c15="http://schemas.microsoft.com/office/drawing/2012/chart" uri="{02D57815-91ED-43cb-92C2-25804820EDAC}">
              <c15:filteredSeriesTitle>
                <c15:tx>
                  <c:strRef>
                    <c:extLst>
                      <c:ext uri="{02D57815-91ED-43cb-92C2-25804820EDAC}">
                        <c15:formulaRef>
                          <c15:sqref>'Flow Data'!$B$1</c15:sqref>
                        </c15:formulaRef>
                      </c:ext>
                    </c:extLst>
                    <c:strCache>
                      <c:ptCount val="1"/>
                      <c:pt idx="0">
                        <c:v>Dumaresq @ Roseneath</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1"/>
          <c:order val="1"/>
          <c:spPr>
            <a:ln>
              <a:solidFill>
                <a:schemeClr val="accent3"/>
              </a:solidFill>
              <a:prstDash val="sysDash"/>
            </a:ln>
          </c:spPr>
          <c:marker>
            <c:symbol val="none"/>
          </c:marker>
          <c:val>
            <c:numRef>
              <c:f>'Flow Data'!$C$1129:$C$1401</c:f>
              <c:numCache>
                <c:formatCode>General</c:formatCode>
                <c:ptCount val="273"/>
                <c:pt idx="0">
                  <c:v>155.761</c:v>
                </c:pt>
                <c:pt idx="1">
                  <c:v>150.434</c:v>
                </c:pt>
                <c:pt idx="2">
                  <c:v>144.464</c:v>
                </c:pt>
                <c:pt idx="3">
                  <c:v>111.205</c:v>
                </c:pt>
                <c:pt idx="4">
                  <c:v>102.05500000000001</c:v>
                </c:pt>
                <c:pt idx="5">
                  <c:v>95.616</c:v>
                </c:pt>
                <c:pt idx="6">
                  <c:v>92.453999999999994</c:v>
                </c:pt>
                <c:pt idx="7">
                  <c:v>89.04</c:v>
                </c:pt>
                <c:pt idx="8">
                  <c:v>89.756</c:v>
                </c:pt>
                <c:pt idx="9">
                  <c:v>92.296000000000006</c:v>
                </c:pt>
                <c:pt idx="10">
                  <c:v>89.793000000000006</c:v>
                </c:pt>
                <c:pt idx="11">
                  <c:v>76.492999999999995</c:v>
                </c:pt>
                <c:pt idx="12">
                  <c:v>59.688000000000002</c:v>
                </c:pt>
                <c:pt idx="13">
                  <c:v>60.985999999999997</c:v>
                </c:pt>
                <c:pt idx="14">
                  <c:v>67.843000000000004</c:v>
                </c:pt>
                <c:pt idx="15">
                  <c:v>58.936999999999998</c:v>
                </c:pt>
                <c:pt idx="16">
                  <c:v>45.091000000000001</c:v>
                </c:pt>
                <c:pt idx="17">
                  <c:v>46.295000000000002</c:v>
                </c:pt>
                <c:pt idx="18">
                  <c:v>45.984000000000002</c:v>
                </c:pt>
                <c:pt idx="19">
                  <c:v>36.445999999999998</c:v>
                </c:pt>
                <c:pt idx="20">
                  <c:v>32.536000000000001</c:v>
                </c:pt>
                <c:pt idx="21">
                  <c:v>31.443000000000001</c:v>
                </c:pt>
                <c:pt idx="22">
                  <c:v>44.664000000000001</c:v>
                </c:pt>
                <c:pt idx="23">
                  <c:v>40.624000000000002</c:v>
                </c:pt>
                <c:pt idx="24">
                  <c:v>36.267000000000003</c:v>
                </c:pt>
                <c:pt idx="25">
                  <c:v>38.567999999999998</c:v>
                </c:pt>
                <c:pt idx="26">
                  <c:v>32.182000000000002</c:v>
                </c:pt>
                <c:pt idx="27">
                  <c:v>27.696000000000002</c:v>
                </c:pt>
                <c:pt idx="28">
                  <c:v>28.739000000000001</c:v>
                </c:pt>
                <c:pt idx="29">
                  <c:v>30.405999999999999</c:v>
                </c:pt>
                <c:pt idx="30">
                  <c:v>30.959</c:v>
                </c:pt>
                <c:pt idx="31">
                  <c:v>27.07</c:v>
                </c:pt>
                <c:pt idx="32">
                  <c:v>17.577999999999999</c:v>
                </c:pt>
                <c:pt idx="33">
                  <c:v>12.912000000000001</c:v>
                </c:pt>
                <c:pt idx="34">
                  <c:v>9.1760000000000002</c:v>
                </c:pt>
                <c:pt idx="35">
                  <c:v>12.689</c:v>
                </c:pt>
                <c:pt idx="36">
                  <c:v>13.188000000000001</c:v>
                </c:pt>
                <c:pt idx="37">
                  <c:v>51.872</c:v>
                </c:pt>
                <c:pt idx="38">
                  <c:v>70.272999999999996</c:v>
                </c:pt>
                <c:pt idx="39">
                  <c:v>63.892000000000003</c:v>
                </c:pt>
                <c:pt idx="40">
                  <c:v>57.622</c:v>
                </c:pt>
                <c:pt idx="41">
                  <c:v>56.176000000000002</c:v>
                </c:pt>
                <c:pt idx="42">
                  <c:v>44.06</c:v>
                </c:pt>
                <c:pt idx="43">
                  <c:v>33.584000000000003</c:v>
                </c:pt>
                <c:pt idx="44">
                  <c:v>31.751999999999999</c:v>
                </c:pt>
                <c:pt idx="45">
                  <c:v>25.254999999999999</c:v>
                </c:pt>
                <c:pt idx="46">
                  <c:v>36.343000000000004</c:v>
                </c:pt>
                <c:pt idx="47">
                  <c:v>37.133000000000003</c:v>
                </c:pt>
                <c:pt idx="48">
                  <c:v>48.765000000000001</c:v>
                </c:pt>
                <c:pt idx="49">
                  <c:v>57.567</c:v>
                </c:pt>
                <c:pt idx="50">
                  <c:v>45.792999999999999</c:v>
                </c:pt>
                <c:pt idx="51">
                  <c:v>31.443000000000001</c:v>
                </c:pt>
                <c:pt idx="52">
                  <c:v>25.417999999999999</c:v>
                </c:pt>
                <c:pt idx="53">
                  <c:v>27.741</c:v>
                </c:pt>
                <c:pt idx="54">
                  <c:v>25.082000000000001</c:v>
                </c:pt>
                <c:pt idx="55">
                  <c:v>17.856000000000002</c:v>
                </c:pt>
                <c:pt idx="56">
                  <c:v>20.927</c:v>
                </c:pt>
                <c:pt idx="57">
                  <c:v>20.873999999999999</c:v>
                </c:pt>
                <c:pt idx="58">
                  <c:v>12.013</c:v>
                </c:pt>
                <c:pt idx="59">
                  <c:v>8.0809999999999995</c:v>
                </c:pt>
                <c:pt idx="60">
                  <c:v>6.9210000000000003</c:v>
                </c:pt>
                <c:pt idx="61">
                  <c:v>5.8460000000000001</c:v>
                </c:pt>
                <c:pt idx="62">
                  <c:v>11.747999999999999</c:v>
                </c:pt>
                <c:pt idx="63">
                  <c:v>203.72800000000001</c:v>
                </c:pt>
                <c:pt idx="64">
                  <c:v>243.12100000000001</c:v>
                </c:pt>
                <c:pt idx="65">
                  <c:v>256.12599999999998</c:v>
                </c:pt>
                <c:pt idx="66">
                  <c:v>252.46</c:v>
                </c:pt>
                <c:pt idx="67">
                  <c:v>212.72</c:v>
                </c:pt>
                <c:pt idx="68">
                  <c:v>175.78800000000001</c:v>
                </c:pt>
                <c:pt idx="69">
                  <c:v>155.98599999999999</c:v>
                </c:pt>
                <c:pt idx="70">
                  <c:v>142.172</c:v>
                </c:pt>
                <c:pt idx="71">
                  <c:v>140.304</c:v>
                </c:pt>
                <c:pt idx="72">
                  <c:v>163.86199999999999</c:v>
                </c:pt>
                <c:pt idx="73">
                  <c:v>220.196</c:v>
                </c:pt>
                <c:pt idx="74">
                  <c:v>302.48200000000003</c:v>
                </c:pt>
                <c:pt idx="75">
                  <c:v>320.20800000000003</c:v>
                </c:pt>
                <c:pt idx="76">
                  <c:v>637.19500000000005</c:v>
                </c:pt>
                <c:pt idx="77">
                  <c:v>428.60700000000003</c:v>
                </c:pt>
                <c:pt idx="78">
                  <c:v>313.565</c:v>
                </c:pt>
                <c:pt idx="79">
                  <c:v>226.697</c:v>
                </c:pt>
                <c:pt idx="80">
                  <c:v>170.47499999999999</c:v>
                </c:pt>
                <c:pt idx="81">
                  <c:v>137.75</c:v>
                </c:pt>
                <c:pt idx="82">
                  <c:v>149.357</c:v>
                </c:pt>
                <c:pt idx="83">
                  <c:v>246.57300000000001</c:v>
                </c:pt>
                <c:pt idx="84">
                  <c:v>361.654</c:v>
                </c:pt>
                <c:pt idx="85">
                  <c:v>289.85599999999999</c:v>
                </c:pt>
                <c:pt idx="86">
                  <c:v>311.68700000000001</c:v>
                </c:pt>
                <c:pt idx="87">
                  <c:v>264.32299999999998</c:v>
                </c:pt>
                <c:pt idx="88">
                  <c:v>234.381</c:v>
                </c:pt>
                <c:pt idx="89">
                  <c:v>248.52</c:v>
                </c:pt>
                <c:pt idx="90">
                  <c:v>207.58699999999999</c:v>
                </c:pt>
                <c:pt idx="91">
                  <c:v>156.53399999999999</c:v>
                </c:pt>
                <c:pt idx="92">
                  <c:v>112.834</c:v>
                </c:pt>
                <c:pt idx="93">
                  <c:v>92.212000000000003</c:v>
                </c:pt>
                <c:pt idx="94">
                  <c:v>83.027000000000001</c:v>
                </c:pt>
                <c:pt idx="95">
                  <c:v>62.08</c:v>
                </c:pt>
                <c:pt idx="96">
                  <c:v>43.783999999999999</c:v>
                </c:pt>
                <c:pt idx="97">
                  <c:v>45.543999999999997</c:v>
                </c:pt>
                <c:pt idx="98">
                  <c:v>56.521000000000001</c:v>
                </c:pt>
                <c:pt idx="99">
                  <c:v>54.987000000000002</c:v>
                </c:pt>
                <c:pt idx="100">
                  <c:v>49.304000000000002</c:v>
                </c:pt>
                <c:pt idx="101">
                  <c:v>54.142000000000003</c:v>
                </c:pt>
                <c:pt idx="102">
                  <c:v>35.904000000000003</c:v>
                </c:pt>
                <c:pt idx="103">
                  <c:v>56.628</c:v>
                </c:pt>
                <c:pt idx="104">
                  <c:v>92.238</c:v>
                </c:pt>
                <c:pt idx="105">
                  <c:v>198.62299999999999</c:v>
                </c:pt>
                <c:pt idx="106">
                  <c:v>192.29599999999999</c:v>
                </c:pt>
                <c:pt idx="107">
                  <c:v>165.54</c:v>
                </c:pt>
                <c:pt idx="108">
                  <c:v>128.34100000000001</c:v>
                </c:pt>
                <c:pt idx="109">
                  <c:v>99.927000000000007</c:v>
                </c:pt>
                <c:pt idx="110">
                  <c:v>88.813000000000002</c:v>
                </c:pt>
                <c:pt idx="111">
                  <c:v>80.733000000000004</c:v>
                </c:pt>
                <c:pt idx="112">
                  <c:v>78.218000000000004</c:v>
                </c:pt>
                <c:pt idx="113">
                  <c:v>80.186999999999998</c:v>
                </c:pt>
                <c:pt idx="114">
                  <c:v>65.846999999999994</c:v>
                </c:pt>
                <c:pt idx="115">
                  <c:v>46.429000000000002</c:v>
                </c:pt>
                <c:pt idx="116">
                  <c:v>34.116999999999997</c:v>
                </c:pt>
                <c:pt idx="117">
                  <c:v>37.274000000000001</c:v>
                </c:pt>
                <c:pt idx="118">
                  <c:v>26.904</c:v>
                </c:pt>
                <c:pt idx="119">
                  <c:v>16.260999999999999</c:v>
                </c:pt>
                <c:pt idx="120">
                  <c:v>9.2609999999999992</c:v>
                </c:pt>
                <c:pt idx="121">
                  <c:v>7.3369999999999997</c:v>
                </c:pt>
                <c:pt idx="122">
                  <c:v>6.9050000000000002</c:v>
                </c:pt>
                <c:pt idx="123">
                  <c:v>6.4050000000000002</c:v>
                </c:pt>
                <c:pt idx="124">
                  <c:v>5.6550000000000002</c:v>
                </c:pt>
                <c:pt idx="125">
                  <c:v>5.569</c:v>
                </c:pt>
                <c:pt idx="126">
                  <c:v>52.616999999999997</c:v>
                </c:pt>
                <c:pt idx="127">
                  <c:v>111.21599999999999</c:v>
                </c:pt>
                <c:pt idx="128">
                  <c:v>86.522000000000006</c:v>
                </c:pt>
                <c:pt idx="129">
                  <c:v>65.84</c:v>
                </c:pt>
                <c:pt idx="130">
                  <c:v>47.488</c:v>
                </c:pt>
                <c:pt idx="131">
                  <c:v>36.75</c:v>
                </c:pt>
                <c:pt idx="132">
                  <c:v>27.898</c:v>
                </c:pt>
                <c:pt idx="133">
                  <c:v>18.901</c:v>
                </c:pt>
                <c:pt idx="134">
                  <c:v>9.266</c:v>
                </c:pt>
                <c:pt idx="135">
                  <c:v>5.484</c:v>
                </c:pt>
                <c:pt idx="136">
                  <c:v>3.8180000000000001</c:v>
                </c:pt>
                <c:pt idx="137">
                  <c:v>1.482</c:v>
                </c:pt>
                <c:pt idx="138">
                  <c:v>0.81599999999999995</c:v>
                </c:pt>
                <c:pt idx="139">
                  <c:v>0.73499999999999999</c:v>
                </c:pt>
                <c:pt idx="140">
                  <c:v>53.463000000000001</c:v>
                </c:pt>
                <c:pt idx="141">
                  <c:v>90.123000000000005</c:v>
                </c:pt>
                <c:pt idx="142">
                  <c:v>82.415999999999997</c:v>
                </c:pt>
                <c:pt idx="143">
                  <c:v>88.724999999999994</c:v>
                </c:pt>
                <c:pt idx="144">
                  <c:v>136.26400000000001</c:v>
                </c:pt>
                <c:pt idx="145">
                  <c:v>172.07599999999999</c:v>
                </c:pt>
                <c:pt idx="146">
                  <c:v>201.44900000000001</c:v>
                </c:pt>
                <c:pt idx="147">
                  <c:v>268.68900000000002</c:v>
                </c:pt>
                <c:pt idx="148">
                  <c:v>280.279</c:v>
                </c:pt>
                <c:pt idx="149">
                  <c:v>328.16399999999999</c:v>
                </c:pt>
                <c:pt idx="150">
                  <c:v>655.75699999999995</c:v>
                </c:pt>
                <c:pt idx="151">
                  <c:v>902.15499999999997</c:v>
                </c:pt>
                <c:pt idx="152">
                  <c:v>712.58799999999997</c:v>
                </c:pt>
                <c:pt idx="153">
                  <c:v>597.22500000000002</c:v>
                </c:pt>
                <c:pt idx="154">
                  <c:v>556.98</c:v>
                </c:pt>
                <c:pt idx="155">
                  <c:v>464.30700000000002</c:v>
                </c:pt>
                <c:pt idx="156">
                  <c:v>517.49800000000005</c:v>
                </c:pt>
                <c:pt idx="157">
                  <c:v>611.37800000000004</c:v>
                </c:pt>
                <c:pt idx="158">
                  <c:v>744.82600000000002</c:v>
                </c:pt>
                <c:pt idx="159">
                  <c:v>1350.1379999999999</c:v>
                </c:pt>
                <c:pt idx="160">
                  <c:v>1058.375</c:v>
                </c:pt>
                <c:pt idx="161">
                  <c:v>670.50300000000004</c:v>
                </c:pt>
                <c:pt idx="162">
                  <c:v>460.34199999999998</c:v>
                </c:pt>
                <c:pt idx="163">
                  <c:v>414.81400000000002</c:v>
                </c:pt>
                <c:pt idx="164">
                  <c:v>523.66099999999994</c:v>
                </c:pt>
                <c:pt idx="165">
                  <c:v>567.44000000000005</c:v>
                </c:pt>
                <c:pt idx="166">
                  <c:v>557.41899999999998</c:v>
                </c:pt>
                <c:pt idx="167">
                  <c:v>562.25099999999998</c:v>
                </c:pt>
                <c:pt idx="168">
                  <c:v>566.26400000000001</c:v>
                </c:pt>
                <c:pt idx="169">
                  <c:v>623.61199999999997</c:v>
                </c:pt>
                <c:pt idx="170">
                  <c:v>679.327</c:v>
                </c:pt>
                <c:pt idx="171">
                  <c:v>517.40099999999995</c:v>
                </c:pt>
                <c:pt idx="172">
                  <c:v>431.22399999999999</c:v>
                </c:pt>
                <c:pt idx="173">
                  <c:v>355.01400000000001</c:v>
                </c:pt>
                <c:pt idx="174">
                  <c:v>283.15199999999999</c:v>
                </c:pt>
                <c:pt idx="175">
                  <c:v>342.75599999999997</c:v>
                </c:pt>
                <c:pt idx="176">
                  <c:v>559.51499999999999</c:v>
                </c:pt>
                <c:pt idx="177">
                  <c:v>618.94299999999998</c:v>
                </c:pt>
                <c:pt idx="178">
                  <c:v>988.899</c:v>
                </c:pt>
                <c:pt idx="179">
                  <c:v>1057.2650000000001</c:v>
                </c:pt>
                <c:pt idx="180">
                  <c:v>1105.2370000000001</c:v>
                </c:pt>
                <c:pt idx="181">
                  <c:v>1011.7380000000001</c:v>
                </c:pt>
                <c:pt idx="182">
                  <c:v>1003.694</c:v>
                </c:pt>
                <c:pt idx="183">
                  <c:v>1034.473</c:v>
                </c:pt>
                <c:pt idx="184">
                  <c:v>978.25300000000004</c:v>
                </c:pt>
                <c:pt idx="185">
                  <c:v>708.58</c:v>
                </c:pt>
                <c:pt idx="186">
                  <c:v>533.02599999999995</c:v>
                </c:pt>
                <c:pt idx="187">
                  <c:v>491.41399999999999</c:v>
                </c:pt>
                <c:pt idx="188">
                  <c:v>482.88600000000002</c:v>
                </c:pt>
                <c:pt idx="189">
                  <c:v>448.27499999999998</c:v>
                </c:pt>
                <c:pt idx="190">
                  <c:v>414.83100000000002</c:v>
                </c:pt>
                <c:pt idx="191">
                  <c:v>395.947</c:v>
                </c:pt>
                <c:pt idx="192">
                  <c:v>341.85</c:v>
                </c:pt>
                <c:pt idx="193">
                  <c:v>242.143</c:v>
                </c:pt>
                <c:pt idx="194">
                  <c:v>168.04900000000001</c:v>
                </c:pt>
                <c:pt idx="195">
                  <c:v>116.63800000000001</c:v>
                </c:pt>
                <c:pt idx="196">
                  <c:v>87.462999999999994</c:v>
                </c:pt>
                <c:pt idx="197">
                  <c:v>58.045000000000002</c:v>
                </c:pt>
                <c:pt idx="198">
                  <c:v>37.670999999999999</c:v>
                </c:pt>
                <c:pt idx="199">
                  <c:v>40.313000000000002</c:v>
                </c:pt>
                <c:pt idx="200">
                  <c:v>45.204000000000001</c:v>
                </c:pt>
                <c:pt idx="201">
                  <c:v>43.866999999999997</c:v>
                </c:pt>
                <c:pt idx="202">
                  <c:v>37.851999999999997</c:v>
                </c:pt>
                <c:pt idx="203">
                  <c:v>28.77</c:v>
                </c:pt>
                <c:pt idx="204">
                  <c:v>49.436</c:v>
                </c:pt>
                <c:pt idx="205">
                  <c:v>200.547</c:v>
                </c:pt>
                <c:pt idx="206">
                  <c:v>219.58600000000001</c:v>
                </c:pt>
                <c:pt idx="207">
                  <c:v>196.32400000000001</c:v>
                </c:pt>
                <c:pt idx="208">
                  <c:v>208.417</c:v>
                </c:pt>
                <c:pt idx="209">
                  <c:v>244.01300000000001</c:v>
                </c:pt>
                <c:pt idx="210">
                  <c:v>366.14100000000002</c:v>
                </c:pt>
                <c:pt idx="211">
                  <c:v>356.55700000000002</c:v>
                </c:pt>
                <c:pt idx="212">
                  <c:v>294.56400000000002</c:v>
                </c:pt>
                <c:pt idx="213">
                  <c:v>261.92</c:v>
                </c:pt>
                <c:pt idx="214">
                  <c:v>255.47499999999999</c:v>
                </c:pt>
                <c:pt idx="215">
                  <c:v>309.09500000000003</c:v>
                </c:pt>
                <c:pt idx="216">
                  <c:v>442.80900000000003</c:v>
                </c:pt>
                <c:pt idx="217">
                  <c:v>348.02</c:v>
                </c:pt>
                <c:pt idx="218">
                  <c:v>246.71899999999999</c:v>
                </c:pt>
                <c:pt idx="219">
                  <c:v>167.18799999999999</c:v>
                </c:pt>
                <c:pt idx="220">
                  <c:v>134.76599999999999</c:v>
                </c:pt>
                <c:pt idx="221">
                  <c:v>91.933999999999997</c:v>
                </c:pt>
                <c:pt idx="222">
                  <c:v>63.786999999999999</c:v>
                </c:pt>
                <c:pt idx="223">
                  <c:v>60.567999999999998</c:v>
                </c:pt>
                <c:pt idx="224">
                  <c:v>56.99</c:v>
                </c:pt>
                <c:pt idx="225">
                  <c:v>35.799999999999997</c:v>
                </c:pt>
                <c:pt idx="226">
                  <c:v>17.071000000000002</c:v>
                </c:pt>
                <c:pt idx="227">
                  <c:v>10.494999999999999</c:v>
                </c:pt>
                <c:pt idx="228">
                  <c:v>10.772</c:v>
                </c:pt>
                <c:pt idx="229">
                  <c:v>8.2050000000000001</c:v>
                </c:pt>
                <c:pt idx="230">
                  <c:v>7.0579999999999998</c:v>
                </c:pt>
                <c:pt idx="231">
                  <c:v>6.5919999999999996</c:v>
                </c:pt>
                <c:pt idx="232">
                  <c:v>5.35</c:v>
                </c:pt>
                <c:pt idx="233">
                  <c:v>3.5129999999999999</c:v>
                </c:pt>
                <c:pt idx="234">
                  <c:v>2.1110000000000002</c:v>
                </c:pt>
                <c:pt idx="235">
                  <c:v>1.3819999999999999</c:v>
                </c:pt>
                <c:pt idx="236">
                  <c:v>1.0449999999999999</c:v>
                </c:pt>
                <c:pt idx="237">
                  <c:v>23.568999999999999</c:v>
                </c:pt>
                <c:pt idx="238">
                  <c:v>37.271999999999998</c:v>
                </c:pt>
                <c:pt idx="239">
                  <c:v>18.532</c:v>
                </c:pt>
                <c:pt idx="240">
                  <c:v>7.7160000000000002</c:v>
                </c:pt>
                <c:pt idx="241">
                  <c:v>5.952</c:v>
                </c:pt>
                <c:pt idx="242">
                  <c:v>5.0519999999999996</c:v>
                </c:pt>
                <c:pt idx="243">
                  <c:v>3.782</c:v>
                </c:pt>
                <c:pt idx="244">
                  <c:v>9.3800000000000008</c:v>
                </c:pt>
                <c:pt idx="245">
                  <c:v>21.283000000000001</c:v>
                </c:pt>
                <c:pt idx="246">
                  <c:v>24.606999999999999</c:v>
                </c:pt>
                <c:pt idx="247">
                  <c:v>10.185</c:v>
                </c:pt>
                <c:pt idx="248">
                  <c:v>6.9139999999999997</c:v>
                </c:pt>
                <c:pt idx="249">
                  <c:v>6.0819999999999999</c:v>
                </c:pt>
                <c:pt idx="250">
                  <c:v>5.4589999999999996</c:v>
                </c:pt>
                <c:pt idx="251">
                  <c:v>6.5330000000000004</c:v>
                </c:pt>
                <c:pt idx="252">
                  <c:v>18.081</c:v>
                </c:pt>
                <c:pt idx="253">
                  <c:v>12.816000000000001</c:v>
                </c:pt>
                <c:pt idx="254">
                  <c:v>11.462999999999999</c:v>
                </c:pt>
                <c:pt idx="255">
                  <c:v>12.433999999999999</c:v>
                </c:pt>
                <c:pt idx="256">
                  <c:v>13.422000000000001</c:v>
                </c:pt>
                <c:pt idx="257">
                  <c:v>11.412000000000001</c:v>
                </c:pt>
                <c:pt idx="258">
                  <c:v>14.586</c:v>
                </c:pt>
                <c:pt idx="259">
                  <c:v>38.607999999999997</c:v>
                </c:pt>
                <c:pt idx="260">
                  <c:v>51.55</c:v>
                </c:pt>
                <c:pt idx="261">
                  <c:v>64.31</c:v>
                </c:pt>
                <c:pt idx="262">
                  <c:v>65.638999999999996</c:v>
                </c:pt>
                <c:pt idx="263">
                  <c:v>69.275000000000006</c:v>
                </c:pt>
                <c:pt idx="264">
                  <c:v>386.42099999999999</c:v>
                </c:pt>
                <c:pt idx="265">
                  <c:v>514.20600000000002</c:v>
                </c:pt>
                <c:pt idx="266">
                  <c:v>543.25800000000004</c:v>
                </c:pt>
                <c:pt idx="267">
                  <c:v>577.78899999999999</c:v>
                </c:pt>
                <c:pt idx="268">
                  <c:v>564.01300000000003</c:v>
                </c:pt>
                <c:pt idx="269">
                  <c:v>577.18399999999997</c:v>
                </c:pt>
                <c:pt idx="270">
                  <c:v>572.24</c:v>
                </c:pt>
                <c:pt idx="271">
                  <c:v>494.33600000000001</c:v>
                </c:pt>
                <c:pt idx="272">
                  <c:v>475.77300000000002</c:v>
                </c:pt>
              </c:numCache>
            </c:numRef>
          </c:val>
          <c:smooth val="0"/>
          <c:extLst xmlns:c16r2="http://schemas.microsoft.com/office/drawing/2015/06/chart">
            <c:ext xmlns:c16="http://schemas.microsoft.com/office/drawing/2014/chart" uri="{C3380CC4-5D6E-409C-BE32-E72D297353CC}">
              <c16:uniqueId val="{00000001-2823-4D73-963F-4D7A157080C4}"/>
            </c:ext>
            <c:ext xmlns:c15="http://schemas.microsoft.com/office/drawing/2012/chart" uri="{02D57815-91ED-43cb-92C2-25804820EDAC}">
              <c15:filteredSeriesTitle>
                <c15:tx>
                  <c:strRef>
                    <c:extLst>
                      <c:ext uri="{02D57815-91ED-43cb-92C2-25804820EDAC}">
                        <c15:formulaRef>
                          <c15:sqref>'Flow Data'!$C$1</c15:sqref>
                        </c15:formulaRef>
                      </c:ext>
                    </c:extLst>
                    <c:strCache>
                      <c:ptCount val="1"/>
                      <c:pt idx="0">
                        <c:v>Dumaresq @ Glenarbon Weir</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2"/>
          <c:order val="2"/>
          <c:spPr>
            <a:ln>
              <a:solidFill>
                <a:schemeClr val="accent4"/>
              </a:solidFill>
            </a:ln>
          </c:spPr>
          <c:marker>
            <c:symbol val="none"/>
          </c:marker>
          <c:val>
            <c:numRef>
              <c:f>'Flow Data'!$D$1129:$D$1401</c:f>
              <c:numCache>
                <c:formatCode>General</c:formatCode>
                <c:ptCount val="273"/>
                <c:pt idx="0">
                  <c:v>117.444</c:v>
                </c:pt>
                <c:pt idx="1">
                  <c:v>120.345</c:v>
                </c:pt>
                <c:pt idx="2">
                  <c:v>98.242000000000004</c:v>
                </c:pt>
                <c:pt idx="3">
                  <c:v>111.029</c:v>
                </c:pt>
                <c:pt idx="4">
                  <c:v>167.928</c:v>
                </c:pt>
                <c:pt idx="5">
                  <c:v>210.95400000000001</c:v>
                </c:pt>
                <c:pt idx="6">
                  <c:v>154.00700000000001</c:v>
                </c:pt>
                <c:pt idx="7">
                  <c:v>76.236000000000004</c:v>
                </c:pt>
                <c:pt idx="8">
                  <c:v>81.441999999999993</c:v>
                </c:pt>
                <c:pt idx="9">
                  <c:v>74.013000000000005</c:v>
                </c:pt>
                <c:pt idx="10">
                  <c:v>68.418000000000006</c:v>
                </c:pt>
                <c:pt idx="11">
                  <c:v>129.96799999999999</c:v>
                </c:pt>
                <c:pt idx="12">
                  <c:v>145.26400000000001</c:v>
                </c:pt>
                <c:pt idx="13">
                  <c:v>90.995999999999995</c:v>
                </c:pt>
                <c:pt idx="14">
                  <c:v>57.274999999999999</c:v>
                </c:pt>
                <c:pt idx="15">
                  <c:v>76.713999999999999</c:v>
                </c:pt>
                <c:pt idx="16">
                  <c:v>99.313000000000002</c:v>
                </c:pt>
                <c:pt idx="17">
                  <c:v>77.498999999999995</c:v>
                </c:pt>
                <c:pt idx="18">
                  <c:v>49.244999999999997</c:v>
                </c:pt>
                <c:pt idx="19">
                  <c:v>50.177999999999997</c:v>
                </c:pt>
                <c:pt idx="20">
                  <c:v>49.515000000000001</c:v>
                </c:pt>
                <c:pt idx="21">
                  <c:v>200.59399999999999</c:v>
                </c:pt>
                <c:pt idx="22">
                  <c:v>1546.7470000000001</c:v>
                </c:pt>
                <c:pt idx="23">
                  <c:v>1751.684</c:v>
                </c:pt>
                <c:pt idx="24">
                  <c:v>1172.123</c:v>
                </c:pt>
                <c:pt idx="25">
                  <c:v>773.83799999999997</c:v>
                </c:pt>
                <c:pt idx="26">
                  <c:v>512.91600000000005</c:v>
                </c:pt>
                <c:pt idx="27">
                  <c:v>331.30799999999999</c:v>
                </c:pt>
                <c:pt idx="28">
                  <c:v>207.70400000000001</c:v>
                </c:pt>
                <c:pt idx="29">
                  <c:v>119.72799999999999</c:v>
                </c:pt>
                <c:pt idx="30">
                  <c:v>91.39</c:v>
                </c:pt>
                <c:pt idx="31">
                  <c:v>110.56399999999999</c:v>
                </c:pt>
                <c:pt idx="32">
                  <c:v>73.061999999999998</c:v>
                </c:pt>
                <c:pt idx="33">
                  <c:v>51.904000000000003</c:v>
                </c:pt>
                <c:pt idx="34">
                  <c:v>51.597000000000001</c:v>
                </c:pt>
                <c:pt idx="35">
                  <c:v>51.271999999999998</c:v>
                </c:pt>
                <c:pt idx="36">
                  <c:v>51.152000000000001</c:v>
                </c:pt>
                <c:pt idx="37">
                  <c:v>51.252000000000002</c:v>
                </c:pt>
                <c:pt idx="38">
                  <c:v>51.487000000000002</c:v>
                </c:pt>
                <c:pt idx="39">
                  <c:v>51.567</c:v>
                </c:pt>
                <c:pt idx="40">
                  <c:v>51.898000000000003</c:v>
                </c:pt>
                <c:pt idx="41">
                  <c:v>51.948999999999998</c:v>
                </c:pt>
                <c:pt idx="42">
                  <c:v>52.113</c:v>
                </c:pt>
                <c:pt idx="43">
                  <c:v>52.311999999999998</c:v>
                </c:pt>
                <c:pt idx="44">
                  <c:v>50.116</c:v>
                </c:pt>
                <c:pt idx="45">
                  <c:v>44.997999999999998</c:v>
                </c:pt>
                <c:pt idx="46">
                  <c:v>53.359000000000002</c:v>
                </c:pt>
                <c:pt idx="47">
                  <c:v>53.783999999999999</c:v>
                </c:pt>
                <c:pt idx="48">
                  <c:v>53.911999999999999</c:v>
                </c:pt>
                <c:pt idx="49">
                  <c:v>53.722999999999999</c:v>
                </c:pt>
                <c:pt idx="50">
                  <c:v>53.271999999999998</c:v>
                </c:pt>
                <c:pt idx="51">
                  <c:v>52.643999999999998</c:v>
                </c:pt>
                <c:pt idx="52">
                  <c:v>53.002000000000002</c:v>
                </c:pt>
                <c:pt idx="53">
                  <c:v>52.908000000000001</c:v>
                </c:pt>
                <c:pt idx="54">
                  <c:v>51.978999999999999</c:v>
                </c:pt>
                <c:pt idx="55">
                  <c:v>51.078000000000003</c:v>
                </c:pt>
                <c:pt idx="56">
                  <c:v>50.737000000000002</c:v>
                </c:pt>
                <c:pt idx="57">
                  <c:v>51.116999999999997</c:v>
                </c:pt>
                <c:pt idx="58">
                  <c:v>50.777999999999999</c:v>
                </c:pt>
                <c:pt idx="59">
                  <c:v>54.956000000000003</c:v>
                </c:pt>
                <c:pt idx="60">
                  <c:v>53.301000000000002</c:v>
                </c:pt>
                <c:pt idx="61">
                  <c:v>47.402999999999999</c:v>
                </c:pt>
                <c:pt idx="62">
                  <c:v>47.892000000000003</c:v>
                </c:pt>
                <c:pt idx="63">
                  <c:v>52.588999999999999</c:v>
                </c:pt>
                <c:pt idx="64">
                  <c:v>50.304000000000002</c:v>
                </c:pt>
                <c:pt idx="65">
                  <c:v>47.515000000000001</c:v>
                </c:pt>
                <c:pt idx="66">
                  <c:v>47.112000000000002</c:v>
                </c:pt>
                <c:pt idx="67">
                  <c:v>46.656999999999996</c:v>
                </c:pt>
                <c:pt idx="68">
                  <c:v>46.162999999999997</c:v>
                </c:pt>
                <c:pt idx="69">
                  <c:v>46.362000000000002</c:v>
                </c:pt>
                <c:pt idx="70">
                  <c:v>51.664999999999999</c:v>
                </c:pt>
                <c:pt idx="71">
                  <c:v>46.886000000000003</c:v>
                </c:pt>
                <c:pt idx="72">
                  <c:v>46.359000000000002</c:v>
                </c:pt>
                <c:pt idx="73">
                  <c:v>70.048000000000002</c:v>
                </c:pt>
                <c:pt idx="74">
                  <c:v>53.853999999999999</c:v>
                </c:pt>
                <c:pt idx="75">
                  <c:v>189.02500000000001</c:v>
                </c:pt>
                <c:pt idx="76">
                  <c:v>965.7</c:v>
                </c:pt>
                <c:pt idx="77">
                  <c:v>782.94</c:v>
                </c:pt>
                <c:pt idx="78">
                  <c:v>535.58000000000004</c:v>
                </c:pt>
                <c:pt idx="79">
                  <c:v>393.00700000000001</c:v>
                </c:pt>
                <c:pt idx="80">
                  <c:v>282.04700000000003</c:v>
                </c:pt>
                <c:pt idx="81">
                  <c:v>225.00399999999999</c:v>
                </c:pt>
                <c:pt idx="82">
                  <c:v>321.48899999999998</c:v>
                </c:pt>
                <c:pt idx="83">
                  <c:v>299.81400000000002</c:v>
                </c:pt>
                <c:pt idx="84">
                  <c:v>236.19</c:v>
                </c:pt>
                <c:pt idx="85">
                  <c:v>195.488</c:v>
                </c:pt>
                <c:pt idx="86">
                  <c:v>271.97300000000001</c:v>
                </c:pt>
                <c:pt idx="87">
                  <c:v>379.78199999999998</c:v>
                </c:pt>
                <c:pt idx="88">
                  <c:v>326.70299999999997</c:v>
                </c:pt>
                <c:pt idx="89">
                  <c:v>287.68700000000001</c:v>
                </c:pt>
                <c:pt idx="90">
                  <c:v>233.22900000000001</c:v>
                </c:pt>
                <c:pt idx="91">
                  <c:v>187.607</c:v>
                </c:pt>
                <c:pt idx="92">
                  <c:v>119.648</c:v>
                </c:pt>
                <c:pt idx="93">
                  <c:v>99.043000000000006</c:v>
                </c:pt>
                <c:pt idx="94">
                  <c:v>102.282</c:v>
                </c:pt>
                <c:pt idx="95">
                  <c:v>160.059</c:v>
                </c:pt>
                <c:pt idx="96">
                  <c:v>159.65</c:v>
                </c:pt>
                <c:pt idx="97">
                  <c:v>159.642</c:v>
                </c:pt>
                <c:pt idx="98">
                  <c:v>167.74</c:v>
                </c:pt>
                <c:pt idx="99">
                  <c:v>161.38399999999999</c:v>
                </c:pt>
                <c:pt idx="100">
                  <c:v>123.87</c:v>
                </c:pt>
                <c:pt idx="101">
                  <c:v>57.868000000000002</c:v>
                </c:pt>
                <c:pt idx="102">
                  <c:v>44.478999999999999</c:v>
                </c:pt>
                <c:pt idx="103">
                  <c:v>44.362000000000002</c:v>
                </c:pt>
                <c:pt idx="104">
                  <c:v>44.832999999999998</c:v>
                </c:pt>
                <c:pt idx="105">
                  <c:v>44.706000000000003</c:v>
                </c:pt>
                <c:pt idx="106">
                  <c:v>44.58</c:v>
                </c:pt>
                <c:pt idx="107">
                  <c:v>44.570999999999998</c:v>
                </c:pt>
                <c:pt idx="108">
                  <c:v>44.588999999999999</c:v>
                </c:pt>
                <c:pt idx="109">
                  <c:v>47.406999999999996</c:v>
                </c:pt>
                <c:pt idx="110">
                  <c:v>51.347999999999999</c:v>
                </c:pt>
                <c:pt idx="111">
                  <c:v>61.932000000000002</c:v>
                </c:pt>
                <c:pt idx="112">
                  <c:v>63.494999999999997</c:v>
                </c:pt>
                <c:pt idx="113">
                  <c:v>69.918999999999997</c:v>
                </c:pt>
                <c:pt idx="114">
                  <c:v>70.957999999999998</c:v>
                </c:pt>
                <c:pt idx="115">
                  <c:v>69.772999999999996</c:v>
                </c:pt>
                <c:pt idx="116">
                  <c:v>70.427999999999997</c:v>
                </c:pt>
                <c:pt idx="117">
                  <c:v>73.444000000000003</c:v>
                </c:pt>
                <c:pt idx="118">
                  <c:v>76.48</c:v>
                </c:pt>
                <c:pt idx="119">
                  <c:v>70.191999999999993</c:v>
                </c:pt>
                <c:pt idx="120">
                  <c:v>59.366</c:v>
                </c:pt>
                <c:pt idx="121">
                  <c:v>62.978000000000002</c:v>
                </c:pt>
                <c:pt idx="122">
                  <c:v>69.396000000000001</c:v>
                </c:pt>
                <c:pt idx="123">
                  <c:v>74.179000000000002</c:v>
                </c:pt>
                <c:pt idx="124">
                  <c:v>68.902000000000001</c:v>
                </c:pt>
                <c:pt idx="125">
                  <c:v>61.960999999999999</c:v>
                </c:pt>
                <c:pt idx="126">
                  <c:v>49.915999999999997</c:v>
                </c:pt>
                <c:pt idx="127">
                  <c:v>48.143000000000001</c:v>
                </c:pt>
                <c:pt idx="128">
                  <c:v>45.625999999999998</c:v>
                </c:pt>
                <c:pt idx="129">
                  <c:v>165.20500000000001</c:v>
                </c:pt>
                <c:pt idx="130">
                  <c:v>409.11</c:v>
                </c:pt>
                <c:pt idx="131">
                  <c:v>408.48</c:v>
                </c:pt>
                <c:pt idx="132">
                  <c:v>407.59199999999998</c:v>
                </c:pt>
                <c:pt idx="133">
                  <c:v>580.55399999999997</c:v>
                </c:pt>
                <c:pt idx="134">
                  <c:v>712.61900000000003</c:v>
                </c:pt>
                <c:pt idx="135">
                  <c:v>792.41300000000001</c:v>
                </c:pt>
                <c:pt idx="136">
                  <c:v>940.49099999999999</c:v>
                </c:pt>
                <c:pt idx="137">
                  <c:v>1053.6400000000001</c:v>
                </c:pt>
                <c:pt idx="138">
                  <c:v>1123.8409999999999</c:v>
                </c:pt>
                <c:pt idx="139">
                  <c:v>1127.2840000000001</c:v>
                </c:pt>
                <c:pt idx="140">
                  <c:v>1128.8530000000001</c:v>
                </c:pt>
                <c:pt idx="141">
                  <c:v>1131.278</c:v>
                </c:pt>
                <c:pt idx="142">
                  <c:v>1131.94</c:v>
                </c:pt>
                <c:pt idx="143">
                  <c:v>1091.6579999999999</c:v>
                </c:pt>
                <c:pt idx="144">
                  <c:v>1739.4359999999999</c:v>
                </c:pt>
                <c:pt idx="145">
                  <c:v>2544.127</c:v>
                </c:pt>
                <c:pt idx="146">
                  <c:v>2587.971</c:v>
                </c:pt>
                <c:pt idx="147">
                  <c:v>2547.2179999999998</c:v>
                </c:pt>
                <c:pt idx="148">
                  <c:v>2073.2550000000001</c:v>
                </c:pt>
                <c:pt idx="149">
                  <c:v>1721.1469999999999</c:v>
                </c:pt>
                <c:pt idx="150">
                  <c:v>1792.492</c:v>
                </c:pt>
                <c:pt idx="151">
                  <c:v>1847.758</c:v>
                </c:pt>
                <c:pt idx="152">
                  <c:v>1855.2619999999999</c:v>
                </c:pt>
                <c:pt idx="153">
                  <c:v>2111.6689999999999</c:v>
                </c:pt>
                <c:pt idx="154">
                  <c:v>2276.7190000000001</c:v>
                </c:pt>
                <c:pt idx="155">
                  <c:v>2273.0149999999999</c:v>
                </c:pt>
                <c:pt idx="156">
                  <c:v>2265.933</c:v>
                </c:pt>
                <c:pt idx="157">
                  <c:v>2262.6799999999998</c:v>
                </c:pt>
                <c:pt idx="158">
                  <c:v>2130.2669999999998</c:v>
                </c:pt>
                <c:pt idx="159">
                  <c:v>2522.58</c:v>
                </c:pt>
                <c:pt idx="160">
                  <c:v>2760.893</c:v>
                </c:pt>
                <c:pt idx="161">
                  <c:v>2699.5630000000001</c:v>
                </c:pt>
                <c:pt idx="162">
                  <c:v>2595.2660000000001</c:v>
                </c:pt>
                <c:pt idx="163">
                  <c:v>2517.1909999999998</c:v>
                </c:pt>
                <c:pt idx="164">
                  <c:v>3039.8409999999999</c:v>
                </c:pt>
                <c:pt idx="165">
                  <c:v>3642.9749999999999</c:v>
                </c:pt>
                <c:pt idx="166">
                  <c:v>3847.3620000000001</c:v>
                </c:pt>
                <c:pt idx="167">
                  <c:v>3831.0749999999998</c:v>
                </c:pt>
                <c:pt idx="168">
                  <c:v>3811.61</c:v>
                </c:pt>
                <c:pt idx="169">
                  <c:v>3563.3989999999999</c:v>
                </c:pt>
                <c:pt idx="170">
                  <c:v>2362.64</c:v>
                </c:pt>
                <c:pt idx="171">
                  <c:v>3097.3040000000001</c:v>
                </c:pt>
                <c:pt idx="172">
                  <c:v>2823.9</c:v>
                </c:pt>
                <c:pt idx="173">
                  <c:v>2888.605</c:v>
                </c:pt>
                <c:pt idx="174">
                  <c:v>2756.5120000000002</c:v>
                </c:pt>
                <c:pt idx="175">
                  <c:v>2814.9070000000002</c:v>
                </c:pt>
                <c:pt idx="176">
                  <c:v>2997.5419999999999</c:v>
                </c:pt>
                <c:pt idx="177">
                  <c:v>3091.4290000000001</c:v>
                </c:pt>
                <c:pt idx="178">
                  <c:v>3093.9589999999998</c:v>
                </c:pt>
                <c:pt idx="179">
                  <c:v>2936.6320000000001</c:v>
                </c:pt>
                <c:pt idx="180">
                  <c:v>2859.8609999999999</c:v>
                </c:pt>
                <c:pt idx="181">
                  <c:v>2692.8429999999998</c:v>
                </c:pt>
                <c:pt idx="182">
                  <c:v>2626.2420000000002</c:v>
                </c:pt>
                <c:pt idx="183">
                  <c:v>2356.2489999999998</c:v>
                </c:pt>
                <c:pt idx="184">
                  <c:v>1808.251</c:v>
                </c:pt>
                <c:pt idx="185">
                  <c:v>1382.7070000000001</c:v>
                </c:pt>
                <c:pt idx="186">
                  <c:v>1352.9359999999999</c:v>
                </c:pt>
                <c:pt idx="187">
                  <c:v>1284.8399999999999</c:v>
                </c:pt>
                <c:pt idx="188">
                  <c:v>1283.3579999999999</c:v>
                </c:pt>
                <c:pt idx="189">
                  <c:v>1278.5830000000001</c:v>
                </c:pt>
                <c:pt idx="190">
                  <c:v>1205.9369999999999</c:v>
                </c:pt>
                <c:pt idx="191">
                  <c:v>1124.731</c:v>
                </c:pt>
                <c:pt idx="192">
                  <c:v>786.60500000000002</c:v>
                </c:pt>
                <c:pt idx="193">
                  <c:v>459.94900000000001</c:v>
                </c:pt>
                <c:pt idx="194">
                  <c:v>458.50900000000001</c:v>
                </c:pt>
                <c:pt idx="195">
                  <c:v>459.81799999999998</c:v>
                </c:pt>
                <c:pt idx="196">
                  <c:v>330.53100000000001</c:v>
                </c:pt>
                <c:pt idx="197">
                  <c:v>168.06700000000001</c:v>
                </c:pt>
                <c:pt idx="198">
                  <c:v>167.95099999999999</c:v>
                </c:pt>
                <c:pt idx="199">
                  <c:v>168.11799999999999</c:v>
                </c:pt>
                <c:pt idx="200">
                  <c:v>167.57400000000001</c:v>
                </c:pt>
                <c:pt idx="201">
                  <c:v>166.999</c:v>
                </c:pt>
                <c:pt idx="202">
                  <c:v>169.63300000000001</c:v>
                </c:pt>
                <c:pt idx="203">
                  <c:v>272.88799999999998</c:v>
                </c:pt>
                <c:pt idx="204">
                  <c:v>487.97300000000001</c:v>
                </c:pt>
                <c:pt idx="205">
                  <c:v>639.19500000000005</c:v>
                </c:pt>
                <c:pt idx="206">
                  <c:v>710.86300000000006</c:v>
                </c:pt>
                <c:pt idx="207">
                  <c:v>652.10799999999995</c:v>
                </c:pt>
                <c:pt idx="208">
                  <c:v>649.80700000000002</c:v>
                </c:pt>
                <c:pt idx="209">
                  <c:v>650.77599999999995</c:v>
                </c:pt>
                <c:pt idx="210">
                  <c:v>579.58900000000006</c:v>
                </c:pt>
                <c:pt idx="211">
                  <c:v>354.154</c:v>
                </c:pt>
                <c:pt idx="212">
                  <c:v>225.99700000000001</c:v>
                </c:pt>
                <c:pt idx="213">
                  <c:v>244.744</c:v>
                </c:pt>
                <c:pt idx="214">
                  <c:v>185.45599999999999</c:v>
                </c:pt>
                <c:pt idx="215">
                  <c:v>43.917999999999999</c:v>
                </c:pt>
                <c:pt idx="216">
                  <c:v>49.673000000000002</c:v>
                </c:pt>
                <c:pt idx="217">
                  <c:v>109.61199999999999</c:v>
                </c:pt>
                <c:pt idx="218">
                  <c:v>84.466999999999999</c:v>
                </c:pt>
                <c:pt idx="219">
                  <c:v>63.935000000000002</c:v>
                </c:pt>
                <c:pt idx="220">
                  <c:v>60.411999999999999</c:v>
                </c:pt>
                <c:pt idx="221">
                  <c:v>59.125</c:v>
                </c:pt>
                <c:pt idx="222">
                  <c:v>57.813000000000002</c:v>
                </c:pt>
                <c:pt idx="223">
                  <c:v>56.814999999999998</c:v>
                </c:pt>
                <c:pt idx="224">
                  <c:v>55.689</c:v>
                </c:pt>
                <c:pt idx="225">
                  <c:v>53.238</c:v>
                </c:pt>
                <c:pt idx="226">
                  <c:v>46.877000000000002</c:v>
                </c:pt>
                <c:pt idx="227">
                  <c:v>22.885999999999999</c:v>
                </c:pt>
                <c:pt idx="228">
                  <c:v>32.994999999999997</c:v>
                </c:pt>
                <c:pt idx="229">
                  <c:v>29.867000000000001</c:v>
                </c:pt>
                <c:pt idx="230">
                  <c:v>30.757999999999999</c:v>
                </c:pt>
                <c:pt idx="231">
                  <c:v>30.472000000000001</c:v>
                </c:pt>
                <c:pt idx="232">
                  <c:v>21.843</c:v>
                </c:pt>
                <c:pt idx="233">
                  <c:v>21.751999999999999</c:v>
                </c:pt>
                <c:pt idx="234">
                  <c:v>22.706</c:v>
                </c:pt>
                <c:pt idx="235">
                  <c:v>24.3</c:v>
                </c:pt>
                <c:pt idx="236">
                  <c:v>25.9</c:v>
                </c:pt>
                <c:pt idx="237">
                  <c:v>25.809000000000001</c:v>
                </c:pt>
                <c:pt idx="238">
                  <c:v>25.757999999999999</c:v>
                </c:pt>
                <c:pt idx="239">
                  <c:v>19.442</c:v>
                </c:pt>
                <c:pt idx="240">
                  <c:v>13.728999999999999</c:v>
                </c:pt>
                <c:pt idx="241">
                  <c:v>11.722</c:v>
                </c:pt>
                <c:pt idx="242">
                  <c:v>11.172000000000001</c:v>
                </c:pt>
                <c:pt idx="243">
                  <c:v>10.099</c:v>
                </c:pt>
                <c:pt idx="244">
                  <c:v>10.021000000000001</c:v>
                </c:pt>
                <c:pt idx="245">
                  <c:v>10.244</c:v>
                </c:pt>
                <c:pt idx="246">
                  <c:v>10.178000000000001</c:v>
                </c:pt>
                <c:pt idx="247">
                  <c:v>10.316000000000001</c:v>
                </c:pt>
                <c:pt idx="248">
                  <c:v>10.483000000000001</c:v>
                </c:pt>
                <c:pt idx="249">
                  <c:v>10.653</c:v>
                </c:pt>
                <c:pt idx="250">
                  <c:v>10.815</c:v>
                </c:pt>
                <c:pt idx="251">
                  <c:v>10.913</c:v>
                </c:pt>
                <c:pt idx="252">
                  <c:v>10.912000000000001</c:v>
                </c:pt>
                <c:pt idx="253">
                  <c:v>12.01</c:v>
                </c:pt>
                <c:pt idx="254">
                  <c:v>13.010999999999999</c:v>
                </c:pt>
                <c:pt idx="255">
                  <c:v>12.882</c:v>
                </c:pt>
                <c:pt idx="256">
                  <c:v>11.866</c:v>
                </c:pt>
                <c:pt idx="257">
                  <c:v>11.964</c:v>
                </c:pt>
                <c:pt idx="258">
                  <c:v>12.56</c:v>
                </c:pt>
                <c:pt idx="259">
                  <c:v>12.682</c:v>
                </c:pt>
                <c:pt idx="260">
                  <c:v>12.670999999999999</c:v>
                </c:pt>
                <c:pt idx="261">
                  <c:v>11.763999999999999</c:v>
                </c:pt>
                <c:pt idx="262">
                  <c:v>11.93</c:v>
                </c:pt>
                <c:pt idx="263">
                  <c:v>15.856</c:v>
                </c:pt>
                <c:pt idx="264">
                  <c:v>14.414999999999999</c:v>
                </c:pt>
                <c:pt idx="265">
                  <c:v>12.116</c:v>
                </c:pt>
                <c:pt idx="266">
                  <c:v>11.926</c:v>
                </c:pt>
                <c:pt idx="267">
                  <c:v>11.848000000000001</c:v>
                </c:pt>
                <c:pt idx="268">
                  <c:v>11.856999999999999</c:v>
                </c:pt>
                <c:pt idx="269">
                  <c:v>11.643000000000001</c:v>
                </c:pt>
                <c:pt idx="270">
                  <c:v>11.548</c:v>
                </c:pt>
                <c:pt idx="271">
                  <c:v>11.54</c:v>
                </c:pt>
                <c:pt idx="272">
                  <c:v>11.504</c:v>
                </c:pt>
              </c:numCache>
            </c:numRef>
          </c:val>
          <c:smooth val="0"/>
          <c:extLst xmlns:c16r2="http://schemas.microsoft.com/office/drawing/2015/06/chart">
            <c:ext xmlns:c16="http://schemas.microsoft.com/office/drawing/2014/chart" uri="{C3380CC4-5D6E-409C-BE32-E72D297353CC}">
              <c16:uniqueId val="{00000002-2823-4D73-963F-4D7A157080C4}"/>
            </c:ext>
            <c:ext xmlns:c15="http://schemas.microsoft.com/office/drawing/2012/chart" uri="{02D57815-91ED-43cb-92C2-25804820EDAC}">
              <c15:filteredSeriesTitle>
                <c15:tx>
                  <c:strRef>
                    <c:extLst>
                      <c:ext uri="{02D57815-91ED-43cb-92C2-25804820EDAC}">
                        <c15:formulaRef>
                          <c15:sqref>'Flow Data'!$D$1</c15:sqref>
                        </c15:formulaRef>
                      </c:ext>
                    </c:extLst>
                    <c:strCache>
                      <c:ptCount val="1"/>
                      <c:pt idx="0">
                        <c:v>Severn @ Ducca Marrin</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dLbls>
          <c:showLegendKey val="0"/>
          <c:showVal val="0"/>
          <c:showCatName val="0"/>
          <c:showSerName val="0"/>
          <c:showPercent val="0"/>
          <c:showBubbleSize val="0"/>
        </c:dLbls>
        <c:smooth val="0"/>
        <c:axId val="690827656"/>
        <c:axId val="690828440"/>
      </c:lineChart>
      <c:catAx>
        <c:axId val="690827656"/>
        <c:scaling>
          <c:orientation val="minMax"/>
        </c:scaling>
        <c:delete val="0"/>
        <c:axPos val="b"/>
        <c:numFmt formatCode="mmm\-yy" sourceLinked="1"/>
        <c:majorTickMark val="none"/>
        <c:minorTickMark val="none"/>
        <c:tickLblPos val="nextTo"/>
        <c:crossAx val="690828440"/>
        <c:crosses val="autoZero"/>
        <c:auto val="1"/>
        <c:lblAlgn val="ctr"/>
        <c:lblOffset val="100"/>
        <c:noMultiLvlLbl val="1"/>
      </c:catAx>
      <c:valAx>
        <c:axId val="690828440"/>
        <c:scaling>
          <c:orientation val="minMax"/>
        </c:scaling>
        <c:delete val="0"/>
        <c:axPos val="l"/>
        <c:majorGridlines/>
        <c:numFmt formatCode="General" sourceLinked="1"/>
        <c:majorTickMark val="none"/>
        <c:minorTickMark val="none"/>
        <c:tickLblPos val="nextTo"/>
        <c:spPr>
          <a:ln w="9525">
            <a:noFill/>
          </a:ln>
        </c:spPr>
        <c:crossAx val="690827656"/>
        <c:crosses val="autoZero"/>
        <c:crossBetween val="between"/>
      </c:valAx>
    </c:plotArea>
    <c:plotVisOnly val="1"/>
    <c:dispBlanksAs val="gap"/>
    <c:showDLblsOverMax val="0"/>
  </c:chart>
  <c:spPr>
    <a:ln w="25400">
      <a:solidFill>
        <a:schemeClr val="tx1"/>
      </a:solidFill>
      <a:prstDash val="sysDash"/>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val>
            <c:numRef>
              <c:f>'Flow Data'!$B$917:$B$1646</c:f>
              <c:numCache>
                <c:formatCode>General</c:formatCode>
                <c:ptCount val="730"/>
                <c:pt idx="0">
                  <c:v>40.935000000000002</c:v>
                </c:pt>
                <c:pt idx="1">
                  <c:v>66.194999999999993</c:v>
                </c:pt>
                <c:pt idx="2">
                  <c:v>114.828</c:v>
                </c:pt>
                <c:pt idx="3">
                  <c:v>820.65499999999997</c:v>
                </c:pt>
                <c:pt idx="4">
                  <c:v>650.67899999999997</c:v>
                </c:pt>
                <c:pt idx="5">
                  <c:v>332.51900000000001</c:v>
                </c:pt>
                <c:pt idx="6">
                  <c:v>198.83</c:v>
                </c:pt>
                <c:pt idx="7">
                  <c:v>139.02099999999999</c:v>
                </c:pt>
                <c:pt idx="8">
                  <c:v>116.66</c:v>
                </c:pt>
                <c:pt idx="9">
                  <c:v>89.659000000000006</c:v>
                </c:pt>
                <c:pt idx="10">
                  <c:v>106.643</c:v>
                </c:pt>
                <c:pt idx="11">
                  <c:v>170.81200000000001</c:v>
                </c:pt>
                <c:pt idx="12">
                  <c:v>279.08499999999998</c:v>
                </c:pt>
                <c:pt idx="13">
                  <c:v>586.14099999999996</c:v>
                </c:pt>
                <c:pt idx="14">
                  <c:v>578.572</c:v>
                </c:pt>
                <c:pt idx="15">
                  <c:v>578.35699999999997</c:v>
                </c:pt>
                <c:pt idx="16">
                  <c:v>624.05100000000004</c:v>
                </c:pt>
                <c:pt idx="17">
                  <c:v>678.65899999999999</c:v>
                </c:pt>
                <c:pt idx="18">
                  <c:v>462.45400000000001</c:v>
                </c:pt>
                <c:pt idx="19">
                  <c:v>369.798</c:v>
                </c:pt>
                <c:pt idx="20">
                  <c:v>371.45699999999999</c:v>
                </c:pt>
                <c:pt idx="21">
                  <c:v>350.06700000000001</c:v>
                </c:pt>
                <c:pt idx="22">
                  <c:v>114.592</c:v>
                </c:pt>
                <c:pt idx="23">
                  <c:v>91.411000000000001</c:v>
                </c:pt>
                <c:pt idx="24">
                  <c:v>668.67</c:v>
                </c:pt>
                <c:pt idx="25">
                  <c:v>659.25099999999998</c:v>
                </c:pt>
                <c:pt idx="26">
                  <c:v>303.226</c:v>
                </c:pt>
                <c:pt idx="27">
                  <c:v>259.762</c:v>
                </c:pt>
                <c:pt idx="28">
                  <c:v>148.172</c:v>
                </c:pt>
                <c:pt idx="29">
                  <c:v>119.625</c:v>
                </c:pt>
                <c:pt idx="30">
                  <c:v>114.002</c:v>
                </c:pt>
                <c:pt idx="31">
                  <c:v>172.51599999999999</c:v>
                </c:pt>
                <c:pt idx="32">
                  <c:v>212.041</c:v>
                </c:pt>
                <c:pt idx="33">
                  <c:v>210.95099999999999</c:v>
                </c:pt>
                <c:pt idx="34">
                  <c:v>205.76900000000001</c:v>
                </c:pt>
                <c:pt idx="35">
                  <c:v>136.74299999999999</c:v>
                </c:pt>
                <c:pt idx="36">
                  <c:v>119.762</c:v>
                </c:pt>
                <c:pt idx="37">
                  <c:v>120.453</c:v>
                </c:pt>
                <c:pt idx="38">
                  <c:v>123.57</c:v>
                </c:pt>
                <c:pt idx="39">
                  <c:v>188.554</c:v>
                </c:pt>
                <c:pt idx="40">
                  <c:v>207.09899999999999</c:v>
                </c:pt>
                <c:pt idx="41">
                  <c:v>211.81100000000001</c:v>
                </c:pt>
                <c:pt idx="42">
                  <c:v>211.94</c:v>
                </c:pt>
                <c:pt idx="43">
                  <c:v>208.70599999999999</c:v>
                </c:pt>
                <c:pt idx="44">
                  <c:v>209.864</c:v>
                </c:pt>
                <c:pt idx="45">
                  <c:v>208.11699999999999</c:v>
                </c:pt>
                <c:pt idx="46">
                  <c:v>212.87200000000001</c:v>
                </c:pt>
                <c:pt idx="47">
                  <c:v>219.77600000000001</c:v>
                </c:pt>
                <c:pt idx="48">
                  <c:v>215.88</c:v>
                </c:pt>
                <c:pt idx="49">
                  <c:v>231.87700000000001</c:v>
                </c:pt>
                <c:pt idx="50">
                  <c:v>227.52699999999999</c:v>
                </c:pt>
                <c:pt idx="51">
                  <c:v>246.58099999999999</c:v>
                </c:pt>
                <c:pt idx="52">
                  <c:v>228.08799999999999</c:v>
                </c:pt>
                <c:pt idx="53">
                  <c:v>224.21799999999999</c:v>
                </c:pt>
                <c:pt idx="54">
                  <c:v>224.63499999999999</c:v>
                </c:pt>
                <c:pt idx="55">
                  <c:v>217.99299999999999</c:v>
                </c:pt>
                <c:pt idx="56">
                  <c:v>188.91900000000001</c:v>
                </c:pt>
                <c:pt idx="57">
                  <c:v>160.19999999999999</c:v>
                </c:pt>
                <c:pt idx="58">
                  <c:v>137.60599999999999</c:v>
                </c:pt>
                <c:pt idx="59">
                  <c:v>117.95399999999999</c:v>
                </c:pt>
                <c:pt idx="60">
                  <c:v>113.004</c:v>
                </c:pt>
                <c:pt idx="61">
                  <c:v>111.69499999999999</c:v>
                </c:pt>
                <c:pt idx="62">
                  <c:v>108.372</c:v>
                </c:pt>
                <c:pt idx="63">
                  <c:v>92.742000000000004</c:v>
                </c:pt>
                <c:pt idx="64">
                  <c:v>92.679000000000002</c:v>
                </c:pt>
                <c:pt idx="65">
                  <c:v>97.74</c:v>
                </c:pt>
                <c:pt idx="66">
                  <c:v>74.385000000000005</c:v>
                </c:pt>
                <c:pt idx="67">
                  <c:v>54.213000000000001</c:v>
                </c:pt>
                <c:pt idx="68">
                  <c:v>48.817</c:v>
                </c:pt>
                <c:pt idx="69">
                  <c:v>46.811999999999998</c:v>
                </c:pt>
                <c:pt idx="70">
                  <c:v>47.646000000000001</c:v>
                </c:pt>
                <c:pt idx="71">
                  <c:v>47.707000000000001</c:v>
                </c:pt>
                <c:pt idx="72">
                  <c:v>69.45</c:v>
                </c:pt>
                <c:pt idx="73">
                  <c:v>85.683999999999997</c:v>
                </c:pt>
                <c:pt idx="74">
                  <c:v>155.13</c:v>
                </c:pt>
                <c:pt idx="75">
                  <c:v>128.79900000000001</c:v>
                </c:pt>
                <c:pt idx="76">
                  <c:v>137.37700000000001</c:v>
                </c:pt>
                <c:pt idx="77">
                  <c:v>238.99</c:v>
                </c:pt>
                <c:pt idx="78">
                  <c:v>21137.47</c:v>
                </c:pt>
                <c:pt idx="79">
                  <c:v>10155.914000000001</c:v>
                </c:pt>
                <c:pt idx="80">
                  <c:v>5690.5659999999998</c:v>
                </c:pt>
                <c:pt idx="81">
                  <c:v>6526.5119999999997</c:v>
                </c:pt>
                <c:pt idx="82">
                  <c:v>3732.5360000000001</c:v>
                </c:pt>
                <c:pt idx="83">
                  <c:v>2560.203</c:v>
                </c:pt>
                <c:pt idx="84">
                  <c:v>2578.6239999999998</c:v>
                </c:pt>
                <c:pt idx="85">
                  <c:v>3121.0940000000001</c:v>
                </c:pt>
                <c:pt idx="86">
                  <c:v>2210.3629999999998</c:v>
                </c:pt>
                <c:pt idx="87">
                  <c:v>1663.2180000000001</c:v>
                </c:pt>
                <c:pt idx="88">
                  <c:v>1341.518</c:v>
                </c:pt>
                <c:pt idx="89">
                  <c:v>2543.5970000000002</c:v>
                </c:pt>
                <c:pt idx="90">
                  <c:v>31623.675999999999</c:v>
                </c:pt>
                <c:pt idx="91">
                  <c:v>16578.859</c:v>
                </c:pt>
                <c:pt idx="92">
                  <c:v>7646.3270000000002</c:v>
                </c:pt>
                <c:pt idx="93">
                  <c:v>4620.9380000000001</c:v>
                </c:pt>
                <c:pt idx="94">
                  <c:v>3261.3090000000002</c:v>
                </c:pt>
                <c:pt idx="95">
                  <c:v>2538.252</c:v>
                </c:pt>
                <c:pt idx="96">
                  <c:v>2078.1109999999999</c:v>
                </c:pt>
                <c:pt idx="97">
                  <c:v>1754.7149999999999</c:v>
                </c:pt>
                <c:pt idx="98">
                  <c:v>1506.0550000000001</c:v>
                </c:pt>
                <c:pt idx="99">
                  <c:v>1335.06</c:v>
                </c:pt>
                <c:pt idx="100">
                  <c:v>1201.181</c:v>
                </c:pt>
                <c:pt idx="101">
                  <c:v>1086.9380000000001</c:v>
                </c:pt>
                <c:pt idx="102">
                  <c:v>974.88199999999995</c:v>
                </c:pt>
                <c:pt idx="103">
                  <c:v>872.48900000000003</c:v>
                </c:pt>
                <c:pt idx="104">
                  <c:v>791.74900000000002</c:v>
                </c:pt>
                <c:pt idx="105">
                  <c:v>726.29499999999996</c:v>
                </c:pt>
                <c:pt idx="106">
                  <c:v>665.72500000000002</c:v>
                </c:pt>
                <c:pt idx="107">
                  <c:v>615.02700000000004</c:v>
                </c:pt>
                <c:pt idx="108">
                  <c:v>571.96500000000003</c:v>
                </c:pt>
                <c:pt idx="109">
                  <c:v>538.20500000000004</c:v>
                </c:pt>
                <c:pt idx="110">
                  <c:v>503.73200000000003</c:v>
                </c:pt>
                <c:pt idx="111">
                  <c:v>468.66399999999999</c:v>
                </c:pt>
                <c:pt idx="112">
                  <c:v>438.94400000000002</c:v>
                </c:pt>
                <c:pt idx="113">
                  <c:v>413.39299999999997</c:v>
                </c:pt>
                <c:pt idx="114">
                  <c:v>387.50799999999998</c:v>
                </c:pt>
                <c:pt idx="115">
                  <c:v>365.82600000000002</c:v>
                </c:pt>
                <c:pt idx="116">
                  <c:v>401.30900000000003</c:v>
                </c:pt>
                <c:pt idx="117">
                  <c:v>515.61599999999999</c:v>
                </c:pt>
                <c:pt idx="118">
                  <c:v>781.65800000000002</c:v>
                </c:pt>
                <c:pt idx="119">
                  <c:v>825.05600000000004</c:v>
                </c:pt>
                <c:pt idx="120">
                  <c:v>740.61800000000005</c:v>
                </c:pt>
                <c:pt idx="121">
                  <c:v>695.67100000000005</c:v>
                </c:pt>
                <c:pt idx="122">
                  <c:v>589.61800000000005</c:v>
                </c:pt>
                <c:pt idx="123">
                  <c:v>519.74300000000005</c:v>
                </c:pt>
                <c:pt idx="124">
                  <c:v>470.75299999999999</c:v>
                </c:pt>
                <c:pt idx="125">
                  <c:v>425.02199999999999</c:v>
                </c:pt>
                <c:pt idx="126">
                  <c:v>388.03199999999998</c:v>
                </c:pt>
                <c:pt idx="127">
                  <c:v>367.351</c:v>
                </c:pt>
                <c:pt idx="128">
                  <c:v>343.30399999999997</c:v>
                </c:pt>
                <c:pt idx="129">
                  <c:v>327.54599999999999</c:v>
                </c:pt>
                <c:pt idx="130">
                  <c:v>314.11500000000001</c:v>
                </c:pt>
                <c:pt idx="131">
                  <c:v>297.505</c:v>
                </c:pt>
                <c:pt idx="132">
                  <c:v>279.52199999999999</c:v>
                </c:pt>
                <c:pt idx="133">
                  <c:v>263.26799999999997</c:v>
                </c:pt>
                <c:pt idx="134">
                  <c:v>260.07100000000003</c:v>
                </c:pt>
                <c:pt idx="135">
                  <c:v>250.10400000000001</c:v>
                </c:pt>
                <c:pt idx="136">
                  <c:v>239.488</c:v>
                </c:pt>
                <c:pt idx="137">
                  <c:v>231.49700000000001</c:v>
                </c:pt>
                <c:pt idx="138">
                  <c:v>222.964</c:v>
                </c:pt>
                <c:pt idx="139">
                  <c:v>214.55</c:v>
                </c:pt>
                <c:pt idx="140">
                  <c:v>219.39699999999999</c:v>
                </c:pt>
                <c:pt idx="141">
                  <c:v>219.477</c:v>
                </c:pt>
                <c:pt idx="142">
                  <c:v>278.58499999999998</c:v>
                </c:pt>
                <c:pt idx="143">
                  <c:v>280.71899999999999</c:v>
                </c:pt>
                <c:pt idx="144">
                  <c:v>251.768</c:v>
                </c:pt>
                <c:pt idx="145">
                  <c:v>247.12</c:v>
                </c:pt>
                <c:pt idx="146">
                  <c:v>257.57799999999997</c:v>
                </c:pt>
                <c:pt idx="147">
                  <c:v>238.89500000000001</c:v>
                </c:pt>
                <c:pt idx="148">
                  <c:v>241.58600000000001</c:v>
                </c:pt>
                <c:pt idx="149">
                  <c:v>234.46</c:v>
                </c:pt>
                <c:pt idx="150">
                  <c:v>221.172</c:v>
                </c:pt>
                <c:pt idx="151">
                  <c:v>223.83699999999999</c:v>
                </c:pt>
                <c:pt idx="152">
                  <c:v>218.67099999999999</c:v>
                </c:pt>
                <c:pt idx="153">
                  <c:v>201.01599999999999</c:v>
                </c:pt>
                <c:pt idx="154">
                  <c:v>200.67699999999999</c:v>
                </c:pt>
                <c:pt idx="155">
                  <c:v>197.078</c:v>
                </c:pt>
                <c:pt idx="156">
                  <c:v>179.77600000000001</c:v>
                </c:pt>
                <c:pt idx="157">
                  <c:v>166.143</c:v>
                </c:pt>
                <c:pt idx="158">
                  <c:v>156.351</c:v>
                </c:pt>
                <c:pt idx="159">
                  <c:v>152.05699999999999</c:v>
                </c:pt>
                <c:pt idx="160">
                  <c:v>144.423</c:v>
                </c:pt>
                <c:pt idx="161">
                  <c:v>141.40600000000001</c:v>
                </c:pt>
                <c:pt idx="162">
                  <c:v>137.12299999999999</c:v>
                </c:pt>
                <c:pt idx="163">
                  <c:v>144.096</c:v>
                </c:pt>
                <c:pt idx="164">
                  <c:v>142.47800000000001</c:v>
                </c:pt>
                <c:pt idx="165">
                  <c:v>133.92400000000001</c:v>
                </c:pt>
                <c:pt idx="166">
                  <c:v>138.25</c:v>
                </c:pt>
                <c:pt idx="167">
                  <c:v>153.613</c:v>
                </c:pt>
                <c:pt idx="168">
                  <c:v>189.61600000000001</c:v>
                </c:pt>
                <c:pt idx="169">
                  <c:v>229.21199999999999</c:v>
                </c:pt>
                <c:pt idx="170">
                  <c:v>209.46700000000001</c:v>
                </c:pt>
                <c:pt idx="171">
                  <c:v>237.25899999999999</c:v>
                </c:pt>
                <c:pt idx="172">
                  <c:v>285.75299999999999</c:v>
                </c:pt>
                <c:pt idx="173">
                  <c:v>296.08800000000002</c:v>
                </c:pt>
                <c:pt idx="174">
                  <c:v>265.10000000000002</c:v>
                </c:pt>
                <c:pt idx="175">
                  <c:v>225.00200000000001</c:v>
                </c:pt>
                <c:pt idx="176">
                  <c:v>203.75899999999999</c:v>
                </c:pt>
                <c:pt idx="177">
                  <c:v>186.52199999999999</c:v>
                </c:pt>
                <c:pt idx="178">
                  <c:v>171.63399999999999</c:v>
                </c:pt>
                <c:pt idx="179">
                  <c:v>163.61699999999999</c:v>
                </c:pt>
                <c:pt idx="180">
                  <c:v>163.24600000000001</c:v>
                </c:pt>
                <c:pt idx="181">
                  <c:v>169.49299999999999</c:v>
                </c:pt>
                <c:pt idx="182">
                  <c:v>164.762</c:v>
                </c:pt>
                <c:pt idx="183">
                  <c:v>185.173</c:v>
                </c:pt>
                <c:pt idx="184">
                  <c:v>194.78800000000001</c:v>
                </c:pt>
                <c:pt idx="185">
                  <c:v>188.04400000000001</c:v>
                </c:pt>
                <c:pt idx="186">
                  <c:v>199.82400000000001</c:v>
                </c:pt>
                <c:pt idx="187">
                  <c:v>187.51499999999999</c:v>
                </c:pt>
                <c:pt idx="188">
                  <c:v>179.18</c:v>
                </c:pt>
                <c:pt idx="189">
                  <c:v>173.684</c:v>
                </c:pt>
                <c:pt idx="190">
                  <c:v>167.613</c:v>
                </c:pt>
                <c:pt idx="191">
                  <c:v>162.41399999999999</c:v>
                </c:pt>
                <c:pt idx="192">
                  <c:v>158.86799999999999</c:v>
                </c:pt>
                <c:pt idx="193">
                  <c:v>148.41200000000001</c:v>
                </c:pt>
                <c:pt idx="194">
                  <c:v>139.506</c:v>
                </c:pt>
                <c:pt idx="195">
                  <c:v>133.453</c:v>
                </c:pt>
                <c:pt idx="196">
                  <c:v>132.077</c:v>
                </c:pt>
                <c:pt idx="197">
                  <c:v>140.14400000000001</c:v>
                </c:pt>
                <c:pt idx="198">
                  <c:v>152.59</c:v>
                </c:pt>
                <c:pt idx="199">
                  <c:v>162.911</c:v>
                </c:pt>
                <c:pt idx="200">
                  <c:v>161.887</c:v>
                </c:pt>
                <c:pt idx="201">
                  <c:v>145.62799999999999</c:v>
                </c:pt>
                <c:pt idx="202">
                  <c:v>134.44300000000001</c:v>
                </c:pt>
                <c:pt idx="203">
                  <c:v>128.00399999999999</c:v>
                </c:pt>
                <c:pt idx="204">
                  <c:v>127.02500000000001</c:v>
                </c:pt>
                <c:pt idx="205">
                  <c:v>122.601</c:v>
                </c:pt>
                <c:pt idx="206">
                  <c:v>114.244</c:v>
                </c:pt>
                <c:pt idx="207">
                  <c:v>112.47799999999999</c:v>
                </c:pt>
                <c:pt idx="208">
                  <c:v>109.55</c:v>
                </c:pt>
                <c:pt idx="209">
                  <c:v>102.751</c:v>
                </c:pt>
                <c:pt idx="210">
                  <c:v>97.713999999999999</c:v>
                </c:pt>
                <c:pt idx="211">
                  <c:v>93.206999999999994</c:v>
                </c:pt>
                <c:pt idx="212">
                  <c:v>87.314999999999998</c:v>
                </c:pt>
                <c:pt idx="213">
                  <c:v>84.489000000000004</c:v>
                </c:pt>
                <c:pt idx="214">
                  <c:v>86.07</c:v>
                </c:pt>
                <c:pt idx="215">
                  <c:v>81.772000000000006</c:v>
                </c:pt>
                <c:pt idx="216">
                  <c:v>88.102000000000004</c:v>
                </c:pt>
                <c:pt idx="217">
                  <c:v>81.831999999999994</c:v>
                </c:pt>
                <c:pt idx="218">
                  <c:v>75.872</c:v>
                </c:pt>
                <c:pt idx="219">
                  <c:v>74.453000000000003</c:v>
                </c:pt>
                <c:pt idx="220">
                  <c:v>77.006</c:v>
                </c:pt>
                <c:pt idx="221">
                  <c:v>77.897999999999996</c:v>
                </c:pt>
                <c:pt idx="222">
                  <c:v>75.076999999999998</c:v>
                </c:pt>
                <c:pt idx="223">
                  <c:v>73.016999999999996</c:v>
                </c:pt>
                <c:pt idx="224">
                  <c:v>69.757000000000005</c:v>
                </c:pt>
                <c:pt idx="225">
                  <c:v>62.698999999999998</c:v>
                </c:pt>
                <c:pt idx="226">
                  <c:v>59.048000000000002</c:v>
                </c:pt>
                <c:pt idx="227">
                  <c:v>60.451999999999998</c:v>
                </c:pt>
                <c:pt idx="228">
                  <c:v>61.115000000000002</c:v>
                </c:pt>
                <c:pt idx="229">
                  <c:v>58.280999999999999</c:v>
                </c:pt>
                <c:pt idx="230">
                  <c:v>55.942999999999998</c:v>
                </c:pt>
                <c:pt idx="231">
                  <c:v>50.206000000000003</c:v>
                </c:pt>
                <c:pt idx="232">
                  <c:v>45.7</c:v>
                </c:pt>
                <c:pt idx="233">
                  <c:v>43.051000000000002</c:v>
                </c:pt>
                <c:pt idx="234">
                  <c:v>42.886000000000003</c:v>
                </c:pt>
                <c:pt idx="235">
                  <c:v>45.197000000000003</c:v>
                </c:pt>
                <c:pt idx="236">
                  <c:v>45.514000000000003</c:v>
                </c:pt>
                <c:pt idx="237">
                  <c:v>42.085999999999999</c:v>
                </c:pt>
                <c:pt idx="238">
                  <c:v>40.883000000000003</c:v>
                </c:pt>
                <c:pt idx="239">
                  <c:v>40.497999999999998</c:v>
                </c:pt>
                <c:pt idx="240">
                  <c:v>36.494</c:v>
                </c:pt>
                <c:pt idx="241">
                  <c:v>35.314999999999998</c:v>
                </c:pt>
                <c:pt idx="242">
                  <c:v>53.831000000000003</c:v>
                </c:pt>
                <c:pt idx="243">
                  <c:v>91.748000000000005</c:v>
                </c:pt>
                <c:pt idx="244">
                  <c:v>98.269000000000005</c:v>
                </c:pt>
                <c:pt idx="245">
                  <c:v>92.814999999999998</c:v>
                </c:pt>
                <c:pt idx="246">
                  <c:v>90.671999999999997</c:v>
                </c:pt>
                <c:pt idx="247">
                  <c:v>72.739999999999995</c:v>
                </c:pt>
                <c:pt idx="248">
                  <c:v>49.406999999999996</c:v>
                </c:pt>
                <c:pt idx="249">
                  <c:v>55.99</c:v>
                </c:pt>
                <c:pt idx="250">
                  <c:v>73.129000000000005</c:v>
                </c:pt>
                <c:pt idx="251">
                  <c:v>72.36</c:v>
                </c:pt>
                <c:pt idx="252">
                  <c:v>71.787999999999997</c:v>
                </c:pt>
                <c:pt idx="253">
                  <c:v>69.736000000000004</c:v>
                </c:pt>
                <c:pt idx="254">
                  <c:v>70.981999999999999</c:v>
                </c:pt>
                <c:pt idx="255">
                  <c:v>74.454999999999998</c:v>
                </c:pt>
                <c:pt idx="256">
                  <c:v>69.313000000000002</c:v>
                </c:pt>
                <c:pt idx="257">
                  <c:v>72.158000000000001</c:v>
                </c:pt>
                <c:pt idx="258">
                  <c:v>73.314999999999998</c:v>
                </c:pt>
                <c:pt idx="259">
                  <c:v>72.129000000000005</c:v>
                </c:pt>
                <c:pt idx="260">
                  <c:v>68.424999999999997</c:v>
                </c:pt>
                <c:pt idx="261">
                  <c:v>66.144000000000005</c:v>
                </c:pt>
                <c:pt idx="262">
                  <c:v>67.19</c:v>
                </c:pt>
                <c:pt idx="263">
                  <c:v>63.192</c:v>
                </c:pt>
                <c:pt idx="264">
                  <c:v>50.789000000000001</c:v>
                </c:pt>
                <c:pt idx="265">
                  <c:v>62.6</c:v>
                </c:pt>
                <c:pt idx="266">
                  <c:v>62.959000000000003</c:v>
                </c:pt>
                <c:pt idx="267">
                  <c:v>64.912000000000006</c:v>
                </c:pt>
                <c:pt idx="268">
                  <c:v>64.155000000000001</c:v>
                </c:pt>
                <c:pt idx="269">
                  <c:v>65.936999999999998</c:v>
                </c:pt>
                <c:pt idx="270">
                  <c:v>185.28299999999999</c:v>
                </c:pt>
                <c:pt idx="271">
                  <c:v>233.78800000000001</c:v>
                </c:pt>
                <c:pt idx="272">
                  <c:v>232.02</c:v>
                </c:pt>
                <c:pt idx="273">
                  <c:v>200.535</c:v>
                </c:pt>
                <c:pt idx="274">
                  <c:v>205.739</c:v>
                </c:pt>
                <c:pt idx="275">
                  <c:v>224.90600000000001</c:v>
                </c:pt>
                <c:pt idx="276">
                  <c:v>168.39099999999999</c:v>
                </c:pt>
                <c:pt idx="277">
                  <c:v>129.38999999999999</c:v>
                </c:pt>
                <c:pt idx="278">
                  <c:v>122.01900000000001</c:v>
                </c:pt>
                <c:pt idx="279">
                  <c:v>122.09399999999999</c:v>
                </c:pt>
                <c:pt idx="280">
                  <c:v>145.83099999999999</c:v>
                </c:pt>
                <c:pt idx="281">
                  <c:v>150.107</c:v>
                </c:pt>
                <c:pt idx="282">
                  <c:v>154.24299999999999</c:v>
                </c:pt>
                <c:pt idx="283">
                  <c:v>148.249</c:v>
                </c:pt>
                <c:pt idx="284">
                  <c:v>129.553</c:v>
                </c:pt>
                <c:pt idx="285">
                  <c:v>137.78100000000001</c:v>
                </c:pt>
                <c:pt idx="286">
                  <c:v>80.655000000000001</c:v>
                </c:pt>
                <c:pt idx="287">
                  <c:v>43.165999999999997</c:v>
                </c:pt>
                <c:pt idx="288">
                  <c:v>35.017000000000003</c:v>
                </c:pt>
                <c:pt idx="289">
                  <c:v>42.424999999999997</c:v>
                </c:pt>
                <c:pt idx="290">
                  <c:v>54.335000000000001</c:v>
                </c:pt>
                <c:pt idx="291">
                  <c:v>145.208</c:v>
                </c:pt>
                <c:pt idx="292">
                  <c:v>114.798</c:v>
                </c:pt>
                <c:pt idx="293">
                  <c:v>99.659000000000006</c:v>
                </c:pt>
                <c:pt idx="294">
                  <c:v>106.202</c:v>
                </c:pt>
                <c:pt idx="295">
                  <c:v>136.22300000000001</c:v>
                </c:pt>
                <c:pt idx="296">
                  <c:v>143.821</c:v>
                </c:pt>
                <c:pt idx="297">
                  <c:v>141.23500000000001</c:v>
                </c:pt>
                <c:pt idx="298">
                  <c:v>148.072</c:v>
                </c:pt>
                <c:pt idx="299">
                  <c:v>124.566</c:v>
                </c:pt>
                <c:pt idx="300">
                  <c:v>104.95</c:v>
                </c:pt>
                <c:pt idx="301">
                  <c:v>99.441000000000003</c:v>
                </c:pt>
                <c:pt idx="302">
                  <c:v>93.977000000000004</c:v>
                </c:pt>
                <c:pt idx="303">
                  <c:v>77.742999999999995</c:v>
                </c:pt>
                <c:pt idx="304">
                  <c:v>68.483000000000004</c:v>
                </c:pt>
                <c:pt idx="305">
                  <c:v>61.466000000000001</c:v>
                </c:pt>
                <c:pt idx="306">
                  <c:v>57.417999999999999</c:v>
                </c:pt>
                <c:pt idx="307">
                  <c:v>49.347000000000001</c:v>
                </c:pt>
                <c:pt idx="308">
                  <c:v>43.023000000000003</c:v>
                </c:pt>
                <c:pt idx="309">
                  <c:v>39.973999999999997</c:v>
                </c:pt>
                <c:pt idx="310">
                  <c:v>48.348999999999997</c:v>
                </c:pt>
                <c:pt idx="311">
                  <c:v>56.625999999999998</c:v>
                </c:pt>
                <c:pt idx="312">
                  <c:v>80.561999999999998</c:v>
                </c:pt>
                <c:pt idx="313">
                  <c:v>227.88900000000001</c:v>
                </c:pt>
                <c:pt idx="314">
                  <c:v>274.68400000000003</c:v>
                </c:pt>
                <c:pt idx="315">
                  <c:v>253.535</c:v>
                </c:pt>
                <c:pt idx="316">
                  <c:v>200.09</c:v>
                </c:pt>
                <c:pt idx="317">
                  <c:v>150.77500000000001</c:v>
                </c:pt>
                <c:pt idx="318">
                  <c:v>116.502</c:v>
                </c:pt>
                <c:pt idx="319">
                  <c:v>93.474000000000004</c:v>
                </c:pt>
                <c:pt idx="320">
                  <c:v>75.518000000000001</c:v>
                </c:pt>
                <c:pt idx="321">
                  <c:v>74.94</c:v>
                </c:pt>
                <c:pt idx="322">
                  <c:v>69.394999999999996</c:v>
                </c:pt>
                <c:pt idx="323">
                  <c:v>64.959000000000003</c:v>
                </c:pt>
                <c:pt idx="324">
                  <c:v>59.317</c:v>
                </c:pt>
                <c:pt idx="325">
                  <c:v>56.960999999999999</c:v>
                </c:pt>
                <c:pt idx="326">
                  <c:v>56.116</c:v>
                </c:pt>
                <c:pt idx="327">
                  <c:v>54.401000000000003</c:v>
                </c:pt>
                <c:pt idx="328">
                  <c:v>52.658999999999999</c:v>
                </c:pt>
                <c:pt idx="329">
                  <c:v>48.777000000000001</c:v>
                </c:pt>
                <c:pt idx="330">
                  <c:v>39.256</c:v>
                </c:pt>
                <c:pt idx="331">
                  <c:v>34.04</c:v>
                </c:pt>
                <c:pt idx="332">
                  <c:v>63.822000000000003</c:v>
                </c:pt>
                <c:pt idx="333">
                  <c:v>130.46299999999999</c:v>
                </c:pt>
                <c:pt idx="334">
                  <c:v>134.59899999999999</c:v>
                </c:pt>
                <c:pt idx="335">
                  <c:v>104.006</c:v>
                </c:pt>
                <c:pt idx="336">
                  <c:v>78.051000000000002</c:v>
                </c:pt>
                <c:pt idx="337">
                  <c:v>80.215000000000003</c:v>
                </c:pt>
                <c:pt idx="338">
                  <c:v>76.813999999999993</c:v>
                </c:pt>
                <c:pt idx="339">
                  <c:v>81.373000000000005</c:v>
                </c:pt>
                <c:pt idx="340">
                  <c:v>69.95</c:v>
                </c:pt>
                <c:pt idx="341">
                  <c:v>51.686999999999998</c:v>
                </c:pt>
                <c:pt idx="342">
                  <c:v>48.018000000000001</c:v>
                </c:pt>
                <c:pt idx="343">
                  <c:v>46.347999999999999</c:v>
                </c:pt>
                <c:pt idx="344">
                  <c:v>43.322000000000003</c:v>
                </c:pt>
                <c:pt idx="345">
                  <c:v>39.134999999999998</c:v>
                </c:pt>
                <c:pt idx="346">
                  <c:v>243.64</c:v>
                </c:pt>
                <c:pt idx="347">
                  <c:v>288.983</c:v>
                </c:pt>
                <c:pt idx="348">
                  <c:v>208.31800000000001</c:v>
                </c:pt>
                <c:pt idx="349">
                  <c:v>170.63800000000001</c:v>
                </c:pt>
                <c:pt idx="350">
                  <c:v>220.58500000000001</c:v>
                </c:pt>
                <c:pt idx="351">
                  <c:v>232.256</c:v>
                </c:pt>
                <c:pt idx="352">
                  <c:v>246.62299999999999</c:v>
                </c:pt>
                <c:pt idx="353">
                  <c:v>280.99799999999999</c:v>
                </c:pt>
                <c:pt idx="354">
                  <c:v>292.577</c:v>
                </c:pt>
                <c:pt idx="355">
                  <c:v>304.87400000000002</c:v>
                </c:pt>
                <c:pt idx="356">
                  <c:v>510.09399999999999</c:v>
                </c:pt>
                <c:pt idx="357">
                  <c:v>504.214</c:v>
                </c:pt>
                <c:pt idx="358">
                  <c:v>518.89400000000001</c:v>
                </c:pt>
                <c:pt idx="359">
                  <c:v>600.09199999999998</c:v>
                </c:pt>
                <c:pt idx="360">
                  <c:v>1000.591</c:v>
                </c:pt>
                <c:pt idx="361">
                  <c:v>996.77200000000005</c:v>
                </c:pt>
                <c:pt idx="362">
                  <c:v>810.66499999999996</c:v>
                </c:pt>
                <c:pt idx="363">
                  <c:v>784.55100000000004</c:v>
                </c:pt>
                <c:pt idx="364">
                  <c:v>737.77700000000004</c:v>
                </c:pt>
                <c:pt idx="365">
                  <c:v>620.04300000000001</c:v>
                </c:pt>
                <c:pt idx="366">
                  <c:v>612.80100000000004</c:v>
                </c:pt>
                <c:pt idx="367">
                  <c:v>761.67499999999995</c:v>
                </c:pt>
                <c:pt idx="368">
                  <c:v>879.29499999999996</c:v>
                </c:pt>
                <c:pt idx="369">
                  <c:v>1959.7449999999999</c:v>
                </c:pt>
                <c:pt idx="370">
                  <c:v>1536.2239999999999</c:v>
                </c:pt>
                <c:pt idx="371">
                  <c:v>915.774</c:v>
                </c:pt>
                <c:pt idx="372">
                  <c:v>611.53800000000001</c:v>
                </c:pt>
                <c:pt idx="373">
                  <c:v>791.44299999999998</c:v>
                </c:pt>
                <c:pt idx="374">
                  <c:v>874.80899999999997</c:v>
                </c:pt>
                <c:pt idx="375">
                  <c:v>837.14800000000002</c:v>
                </c:pt>
                <c:pt idx="376">
                  <c:v>875.41</c:v>
                </c:pt>
                <c:pt idx="377">
                  <c:v>879.80200000000002</c:v>
                </c:pt>
                <c:pt idx="378">
                  <c:v>949.57899999999995</c:v>
                </c:pt>
                <c:pt idx="379">
                  <c:v>1120.8989999999999</c:v>
                </c:pt>
                <c:pt idx="380">
                  <c:v>1087.894</c:v>
                </c:pt>
                <c:pt idx="381">
                  <c:v>806.95799999999997</c:v>
                </c:pt>
                <c:pt idx="382">
                  <c:v>729.601</c:v>
                </c:pt>
                <c:pt idx="383">
                  <c:v>589.48400000000004</c:v>
                </c:pt>
                <c:pt idx="384">
                  <c:v>553.71600000000001</c:v>
                </c:pt>
                <c:pt idx="385">
                  <c:v>1011.216</c:v>
                </c:pt>
                <c:pt idx="386">
                  <c:v>1088.5229999999999</c:v>
                </c:pt>
                <c:pt idx="387">
                  <c:v>1157.521</c:v>
                </c:pt>
                <c:pt idx="388">
                  <c:v>1633.9649999999999</c:v>
                </c:pt>
                <c:pt idx="389">
                  <c:v>1593.087</c:v>
                </c:pt>
                <c:pt idx="390">
                  <c:v>1665.45</c:v>
                </c:pt>
                <c:pt idx="391">
                  <c:v>1524.567</c:v>
                </c:pt>
                <c:pt idx="392">
                  <c:v>1531.172</c:v>
                </c:pt>
                <c:pt idx="393">
                  <c:v>1528.377</c:v>
                </c:pt>
                <c:pt idx="394">
                  <c:v>1465.806</c:v>
                </c:pt>
                <c:pt idx="395">
                  <c:v>1077.3140000000001</c:v>
                </c:pt>
                <c:pt idx="396">
                  <c:v>706.59699999999998</c:v>
                </c:pt>
                <c:pt idx="397">
                  <c:v>710.11800000000005</c:v>
                </c:pt>
                <c:pt idx="398">
                  <c:v>732.649</c:v>
                </c:pt>
                <c:pt idx="399">
                  <c:v>712.58</c:v>
                </c:pt>
                <c:pt idx="400">
                  <c:v>700.19299999999998</c:v>
                </c:pt>
                <c:pt idx="401">
                  <c:v>678.05700000000002</c:v>
                </c:pt>
                <c:pt idx="402">
                  <c:v>420.64299999999997</c:v>
                </c:pt>
                <c:pt idx="403">
                  <c:v>289.57900000000001</c:v>
                </c:pt>
                <c:pt idx="404">
                  <c:v>271.58600000000001</c:v>
                </c:pt>
                <c:pt idx="405">
                  <c:v>268.60000000000002</c:v>
                </c:pt>
                <c:pt idx="406">
                  <c:v>264.41000000000003</c:v>
                </c:pt>
                <c:pt idx="407">
                  <c:v>255.68299999999999</c:v>
                </c:pt>
                <c:pt idx="408">
                  <c:v>253.06200000000001</c:v>
                </c:pt>
                <c:pt idx="409">
                  <c:v>251.614</c:v>
                </c:pt>
                <c:pt idx="410">
                  <c:v>252.21299999999999</c:v>
                </c:pt>
                <c:pt idx="411">
                  <c:v>250.29599999999999</c:v>
                </c:pt>
                <c:pt idx="412">
                  <c:v>244.81</c:v>
                </c:pt>
                <c:pt idx="413">
                  <c:v>432.709</c:v>
                </c:pt>
                <c:pt idx="414">
                  <c:v>448.60300000000001</c:v>
                </c:pt>
                <c:pt idx="415">
                  <c:v>390.16300000000001</c:v>
                </c:pt>
                <c:pt idx="416">
                  <c:v>397.53</c:v>
                </c:pt>
                <c:pt idx="417">
                  <c:v>398.173</c:v>
                </c:pt>
                <c:pt idx="418">
                  <c:v>388.12299999999999</c:v>
                </c:pt>
                <c:pt idx="419">
                  <c:v>572.28</c:v>
                </c:pt>
                <c:pt idx="420">
                  <c:v>662.05600000000004</c:v>
                </c:pt>
                <c:pt idx="421">
                  <c:v>492.47</c:v>
                </c:pt>
                <c:pt idx="422">
                  <c:v>496.08300000000003</c:v>
                </c:pt>
                <c:pt idx="423">
                  <c:v>478.87400000000002</c:v>
                </c:pt>
                <c:pt idx="424">
                  <c:v>474.25900000000001</c:v>
                </c:pt>
                <c:pt idx="425">
                  <c:v>467.995</c:v>
                </c:pt>
                <c:pt idx="426">
                  <c:v>448.84500000000003</c:v>
                </c:pt>
                <c:pt idx="427">
                  <c:v>138.15</c:v>
                </c:pt>
                <c:pt idx="428">
                  <c:v>67.191000000000003</c:v>
                </c:pt>
                <c:pt idx="429">
                  <c:v>54.615000000000002</c:v>
                </c:pt>
                <c:pt idx="430">
                  <c:v>51.125</c:v>
                </c:pt>
                <c:pt idx="431">
                  <c:v>45.043999999999997</c:v>
                </c:pt>
                <c:pt idx="432">
                  <c:v>40.066000000000003</c:v>
                </c:pt>
                <c:pt idx="433">
                  <c:v>35.155999999999999</c:v>
                </c:pt>
                <c:pt idx="434">
                  <c:v>30.94</c:v>
                </c:pt>
                <c:pt idx="435">
                  <c:v>28.603999999999999</c:v>
                </c:pt>
                <c:pt idx="436">
                  <c:v>24.655000000000001</c:v>
                </c:pt>
                <c:pt idx="437">
                  <c:v>18.562999999999999</c:v>
                </c:pt>
                <c:pt idx="438">
                  <c:v>21.971</c:v>
                </c:pt>
                <c:pt idx="439">
                  <c:v>31.15</c:v>
                </c:pt>
                <c:pt idx="440">
                  <c:v>59.655000000000001</c:v>
                </c:pt>
                <c:pt idx="441">
                  <c:v>152.6</c:v>
                </c:pt>
                <c:pt idx="442">
                  <c:v>153.459</c:v>
                </c:pt>
                <c:pt idx="443">
                  <c:v>156.708</c:v>
                </c:pt>
                <c:pt idx="444">
                  <c:v>432.91899999999998</c:v>
                </c:pt>
                <c:pt idx="445">
                  <c:v>146.39099999999999</c:v>
                </c:pt>
                <c:pt idx="446">
                  <c:v>92.733999999999995</c:v>
                </c:pt>
                <c:pt idx="447">
                  <c:v>88.507000000000005</c:v>
                </c:pt>
                <c:pt idx="448">
                  <c:v>87.012</c:v>
                </c:pt>
                <c:pt idx="449">
                  <c:v>133.703</c:v>
                </c:pt>
                <c:pt idx="450">
                  <c:v>149.626</c:v>
                </c:pt>
                <c:pt idx="451">
                  <c:v>147.72</c:v>
                </c:pt>
                <c:pt idx="452">
                  <c:v>147.98400000000001</c:v>
                </c:pt>
                <c:pt idx="453">
                  <c:v>148.697</c:v>
                </c:pt>
                <c:pt idx="454">
                  <c:v>114.71599999999999</c:v>
                </c:pt>
                <c:pt idx="455">
                  <c:v>91.962000000000003</c:v>
                </c:pt>
                <c:pt idx="456">
                  <c:v>91.198999999999998</c:v>
                </c:pt>
                <c:pt idx="457">
                  <c:v>95.474999999999994</c:v>
                </c:pt>
                <c:pt idx="458">
                  <c:v>130.13300000000001</c:v>
                </c:pt>
                <c:pt idx="459">
                  <c:v>118.834</c:v>
                </c:pt>
                <c:pt idx="460">
                  <c:v>108.16800000000001</c:v>
                </c:pt>
                <c:pt idx="461">
                  <c:v>110.389</c:v>
                </c:pt>
                <c:pt idx="462">
                  <c:v>109.43899999999999</c:v>
                </c:pt>
                <c:pt idx="463">
                  <c:v>107.974</c:v>
                </c:pt>
                <c:pt idx="464">
                  <c:v>109.46599999999999</c:v>
                </c:pt>
                <c:pt idx="465">
                  <c:v>110.988</c:v>
                </c:pt>
                <c:pt idx="466">
                  <c:v>107.571</c:v>
                </c:pt>
                <c:pt idx="467">
                  <c:v>109.64100000000001</c:v>
                </c:pt>
                <c:pt idx="468">
                  <c:v>108.386</c:v>
                </c:pt>
                <c:pt idx="469">
                  <c:v>114.309</c:v>
                </c:pt>
                <c:pt idx="470">
                  <c:v>125.623</c:v>
                </c:pt>
                <c:pt idx="471">
                  <c:v>116.89700000000001</c:v>
                </c:pt>
                <c:pt idx="472">
                  <c:v>141.51900000000001</c:v>
                </c:pt>
                <c:pt idx="473">
                  <c:v>773.59100000000001</c:v>
                </c:pt>
                <c:pt idx="474">
                  <c:v>859.90800000000002</c:v>
                </c:pt>
                <c:pt idx="475">
                  <c:v>837.89700000000005</c:v>
                </c:pt>
                <c:pt idx="476">
                  <c:v>839.39099999999996</c:v>
                </c:pt>
                <c:pt idx="477">
                  <c:v>842.90800000000002</c:v>
                </c:pt>
                <c:pt idx="478">
                  <c:v>838.64800000000002</c:v>
                </c:pt>
                <c:pt idx="479">
                  <c:v>837.52200000000005</c:v>
                </c:pt>
                <c:pt idx="480">
                  <c:v>813.90200000000004</c:v>
                </c:pt>
                <c:pt idx="481">
                  <c:v>698.57799999999997</c:v>
                </c:pt>
                <c:pt idx="482">
                  <c:v>695.202</c:v>
                </c:pt>
                <c:pt idx="483">
                  <c:v>636.524</c:v>
                </c:pt>
                <c:pt idx="484">
                  <c:v>136.74600000000001</c:v>
                </c:pt>
                <c:pt idx="485">
                  <c:v>97.274000000000001</c:v>
                </c:pt>
                <c:pt idx="486">
                  <c:v>90.441999999999993</c:v>
                </c:pt>
                <c:pt idx="487">
                  <c:v>86.927000000000007</c:v>
                </c:pt>
                <c:pt idx="488">
                  <c:v>87.29</c:v>
                </c:pt>
                <c:pt idx="489">
                  <c:v>110.7</c:v>
                </c:pt>
                <c:pt idx="490">
                  <c:v>119.92400000000001</c:v>
                </c:pt>
                <c:pt idx="491">
                  <c:v>120.42</c:v>
                </c:pt>
                <c:pt idx="492">
                  <c:v>122.297</c:v>
                </c:pt>
                <c:pt idx="493">
                  <c:v>123.949</c:v>
                </c:pt>
                <c:pt idx="494">
                  <c:v>83.876000000000005</c:v>
                </c:pt>
                <c:pt idx="495">
                  <c:v>54.439</c:v>
                </c:pt>
                <c:pt idx="496">
                  <c:v>51.966999999999999</c:v>
                </c:pt>
                <c:pt idx="497">
                  <c:v>50.491</c:v>
                </c:pt>
                <c:pt idx="498">
                  <c:v>50.165999999999997</c:v>
                </c:pt>
                <c:pt idx="499">
                  <c:v>50.87</c:v>
                </c:pt>
                <c:pt idx="500">
                  <c:v>49.968000000000004</c:v>
                </c:pt>
                <c:pt idx="501">
                  <c:v>48.462000000000003</c:v>
                </c:pt>
                <c:pt idx="502">
                  <c:v>47.956000000000003</c:v>
                </c:pt>
                <c:pt idx="503">
                  <c:v>46.968000000000004</c:v>
                </c:pt>
                <c:pt idx="504">
                  <c:v>47.1</c:v>
                </c:pt>
                <c:pt idx="505">
                  <c:v>46.662999999999997</c:v>
                </c:pt>
                <c:pt idx="506">
                  <c:v>45.040999999999997</c:v>
                </c:pt>
                <c:pt idx="507">
                  <c:v>45.567999999999998</c:v>
                </c:pt>
                <c:pt idx="508">
                  <c:v>45.537999999999997</c:v>
                </c:pt>
                <c:pt idx="509">
                  <c:v>43.901000000000003</c:v>
                </c:pt>
                <c:pt idx="510">
                  <c:v>43.89</c:v>
                </c:pt>
                <c:pt idx="511">
                  <c:v>43.997</c:v>
                </c:pt>
                <c:pt idx="512">
                  <c:v>41.307000000000002</c:v>
                </c:pt>
                <c:pt idx="513">
                  <c:v>42.222999999999999</c:v>
                </c:pt>
                <c:pt idx="514">
                  <c:v>42.746000000000002</c:v>
                </c:pt>
                <c:pt idx="515">
                  <c:v>42.848999999999997</c:v>
                </c:pt>
                <c:pt idx="516">
                  <c:v>43.646000000000001</c:v>
                </c:pt>
                <c:pt idx="517">
                  <c:v>43.851999999999997</c:v>
                </c:pt>
                <c:pt idx="518">
                  <c:v>43.665999999999997</c:v>
                </c:pt>
                <c:pt idx="519">
                  <c:v>43.902000000000001</c:v>
                </c:pt>
                <c:pt idx="520">
                  <c:v>41.85</c:v>
                </c:pt>
                <c:pt idx="521">
                  <c:v>43.15</c:v>
                </c:pt>
                <c:pt idx="522">
                  <c:v>42.04</c:v>
                </c:pt>
                <c:pt idx="523">
                  <c:v>40.475999999999999</c:v>
                </c:pt>
                <c:pt idx="524">
                  <c:v>41.031999999999996</c:v>
                </c:pt>
                <c:pt idx="525">
                  <c:v>38.231000000000002</c:v>
                </c:pt>
                <c:pt idx="526">
                  <c:v>39.621000000000002</c:v>
                </c:pt>
                <c:pt idx="527">
                  <c:v>39.959000000000003</c:v>
                </c:pt>
                <c:pt idx="528">
                  <c:v>39.103000000000002</c:v>
                </c:pt>
                <c:pt idx="529">
                  <c:v>34.914999999999999</c:v>
                </c:pt>
                <c:pt idx="530">
                  <c:v>35.143000000000001</c:v>
                </c:pt>
                <c:pt idx="531">
                  <c:v>37.988999999999997</c:v>
                </c:pt>
                <c:pt idx="532">
                  <c:v>39.274000000000001</c:v>
                </c:pt>
                <c:pt idx="533">
                  <c:v>40.01</c:v>
                </c:pt>
                <c:pt idx="534">
                  <c:v>38.704999999999998</c:v>
                </c:pt>
                <c:pt idx="535">
                  <c:v>38.771999999999998</c:v>
                </c:pt>
                <c:pt idx="536">
                  <c:v>40.816000000000003</c:v>
                </c:pt>
                <c:pt idx="537">
                  <c:v>40.576999999999998</c:v>
                </c:pt>
                <c:pt idx="538">
                  <c:v>39.143999999999998</c:v>
                </c:pt>
                <c:pt idx="539">
                  <c:v>39.473999999999997</c:v>
                </c:pt>
                <c:pt idx="540">
                  <c:v>37.356999999999999</c:v>
                </c:pt>
                <c:pt idx="541">
                  <c:v>34.006</c:v>
                </c:pt>
                <c:pt idx="542">
                  <c:v>36.216999999999999</c:v>
                </c:pt>
                <c:pt idx="543">
                  <c:v>40.555999999999997</c:v>
                </c:pt>
                <c:pt idx="544">
                  <c:v>41.393999999999998</c:v>
                </c:pt>
                <c:pt idx="545">
                  <c:v>40.402999999999999</c:v>
                </c:pt>
                <c:pt idx="546">
                  <c:v>39.789000000000001</c:v>
                </c:pt>
                <c:pt idx="547">
                  <c:v>42.402999999999999</c:v>
                </c:pt>
                <c:pt idx="548">
                  <c:v>46.341999999999999</c:v>
                </c:pt>
                <c:pt idx="549">
                  <c:v>43.798999999999999</c:v>
                </c:pt>
                <c:pt idx="550">
                  <c:v>40.579000000000001</c:v>
                </c:pt>
                <c:pt idx="551">
                  <c:v>40.149000000000001</c:v>
                </c:pt>
                <c:pt idx="552">
                  <c:v>41.491</c:v>
                </c:pt>
                <c:pt idx="553">
                  <c:v>43.036000000000001</c:v>
                </c:pt>
                <c:pt idx="554">
                  <c:v>40.822000000000003</c:v>
                </c:pt>
                <c:pt idx="555">
                  <c:v>40.176000000000002</c:v>
                </c:pt>
                <c:pt idx="556">
                  <c:v>39.936</c:v>
                </c:pt>
                <c:pt idx="557">
                  <c:v>39.686999999999998</c:v>
                </c:pt>
                <c:pt idx="558">
                  <c:v>39.451999999999998</c:v>
                </c:pt>
                <c:pt idx="559">
                  <c:v>38.634999999999998</c:v>
                </c:pt>
                <c:pt idx="560">
                  <c:v>38.439</c:v>
                </c:pt>
                <c:pt idx="561">
                  <c:v>37.854999999999997</c:v>
                </c:pt>
                <c:pt idx="562">
                  <c:v>38.067</c:v>
                </c:pt>
                <c:pt idx="563">
                  <c:v>202.483</c:v>
                </c:pt>
                <c:pt idx="564">
                  <c:v>284.31799999999998</c:v>
                </c:pt>
                <c:pt idx="565">
                  <c:v>291.09699999999998</c:v>
                </c:pt>
                <c:pt idx="566">
                  <c:v>293.65699999999998</c:v>
                </c:pt>
                <c:pt idx="567">
                  <c:v>294.14699999999999</c:v>
                </c:pt>
                <c:pt idx="568">
                  <c:v>294.85899999999998</c:v>
                </c:pt>
                <c:pt idx="569">
                  <c:v>297.322</c:v>
                </c:pt>
                <c:pt idx="570">
                  <c:v>289.61599999999999</c:v>
                </c:pt>
                <c:pt idx="571">
                  <c:v>80.856999999999999</c:v>
                </c:pt>
                <c:pt idx="572">
                  <c:v>31.945</c:v>
                </c:pt>
                <c:pt idx="573">
                  <c:v>21.911000000000001</c:v>
                </c:pt>
                <c:pt idx="574">
                  <c:v>17.268000000000001</c:v>
                </c:pt>
                <c:pt idx="575">
                  <c:v>14.029</c:v>
                </c:pt>
                <c:pt idx="576">
                  <c:v>13.531000000000001</c:v>
                </c:pt>
                <c:pt idx="577">
                  <c:v>11.849</c:v>
                </c:pt>
                <c:pt idx="578">
                  <c:v>9.6660000000000004</c:v>
                </c:pt>
                <c:pt idx="579">
                  <c:v>8.9009999999999998</c:v>
                </c:pt>
                <c:pt idx="580">
                  <c:v>8.44</c:v>
                </c:pt>
                <c:pt idx="581">
                  <c:v>7.9119999999999999</c:v>
                </c:pt>
                <c:pt idx="582">
                  <c:v>7.4420000000000002</c:v>
                </c:pt>
                <c:pt idx="583">
                  <c:v>7.0670000000000002</c:v>
                </c:pt>
                <c:pt idx="584">
                  <c:v>6.6280000000000001</c:v>
                </c:pt>
                <c:pt idx="585">
                  <c:v>5.94</c:v>
                </c:pt>
                <c:pt idx="586">
                  <c:v>5.3209999999999997</c:v>
                </c:pt>
                <c:pt idx="587">
                  <c:v>4.8499999999999996</c:v>
                </c:pt>
                <c:pt idx="588">
                  <c:v>4.4489999999999998</c:v>
                </c:pt>
                <c:pt idx="589">
                  <c:v>4.133</c:v>
                </c:pt>
                <c:pt idx="590">
                  <c:v>3.806</c:v>
                </c:pt>
                <c:pt idx="591">
                  <c:v>3.76</c:v>
                </c:pt>
                <c:pt idx="592">
                  <c:v>3.984</c:v>
                </c:pt>
                <c:pt idx="593">
                  <c:v>4.1269999999999998</c:v>
                </c:pt>
                <c:pt idx="594">
                  <c:v>4.21</c:v>
                </c:pt>
                <c:pt idx="595">
                  <c:v>97.95</c:v>
                </c:pt>
                <c:pt idx="596">
                  <c:v>72.69</c:v>
                </c:pt>
                <c:pt idx="597">
                  <c:v>54.944000000000003</c:v>
                </c:pt>
                <c:pt idx="598">
                  <c:v>57.021000000000001</c:v>
                </c:pt>
                <c:pt idx="599">
                  <c:v>43.006999999999998</c:v>
                </c:pt>
                <c:pt idx="600">
                  <c:v>22.016999999999999</c:v>
                </c:pt>
                <c:pt idx="601">
                  <c:v>169.55500000000001</c:v>
                </c:pt>
                <c:pt idx="602">
                  <c:v>95.206000000000003</c:v>
                </c:pt>
                <c:pt idx="603">
                  <c:v>33.521999999999998</c:v>
                </c:pt>
                <c:pt idx="604">
                  <c:v>21.509</c:v>
                </c:pt>
                <c:pt idx="605">
                  <c:v>16.181000000000001</c:v>
                </c:pt>
                <c:pt idx="606">
                  <c:v>11.702</c:v>
                </c:pt>
                <c:pt idx="607">
                  <c:v>10.241</c:v>
                </c:pt>
                <c:pt idx="608">
                  <c:v>9.0670000000000002</c:v>
                </c:pt>
                <c:pt idx="609">
                  <c:v>8.7010000000000005</c:v>
                </c:pt>
                <c:pt idx="610">
                  <c:v>7.577</c:v>
                </c:pt>
                <c:pt idx="611">
                  <c:v>6.87</c:v>
                </c:pt>
                <c:pt idx="612">
                  <c:v>6.2850000000000001</c:v>
                </c:pt>
                <c:pt idx="613">
                  <c:v>5.7939999999999996</c:v>
                </c:pt>
                <c:pt idx="614">
                  <c:v>167.93899999999999</c:v>
                </c:pt>
                <c:pt idx="615">
                  <c:v>230.93700000000001</c:v>
                </c:pt>
                <c:pt idx="616">
                  <c:v>250.89400000000001</c:v>
                </c:pt>
                <c:pt idx="617">
                  <c:v>240.32</c:v>
                </c:pt>
                <c:pt idx="618">
                  <c:v>241.91800000000001</c:v>
                </c:pt>
                <c:pt idx="619">
                  <c:v>246.886</c:v>
                </c:pt>
                <c:pt idx="620">
                  <c:v>248.714</c:v>
                </c:pt>
                <c:pt idx="621">
                  <c:v>253.47</c:v>
                </c:pt>
                <c:pt idx="622">
                  <c:v>250.536</c:v>
                </c:pt>
                <c:pt idx="623">
                  <c:v>87.456999999999994</c:v>
                </c:pt>
                <c:pt idx="624">
                  <c:v>39.825000000000003</c:v>
                </c:pt>
                <c:pt idx="625">
                  <c:v>41.65</c:v>
                </c:pt>
                <c:pt idx="626">
                  <c:v>41.146000000000001</c:v>
                </c:pt>
                <c:pt idx="627">
                  <c:v>378.137</c:v>
                </c:pt>
                <c:pt idx="628">
                  <c:v>461.03500000000003</c:v>
                </c:pt>
                <c:pt idx="629">
                  <c:v>468.17099999999999</c:v>
                </c:pt>
                <c:pt idx="630">
                  <c:v>472.327</c:v>
                </c:pt>
                <c:pt idx="631">
                  <c:v>478.46499999999997</c:v>
                </c:pt>
                <c:pt idx="632">
                  <c:v>477.16399999999999</c:v>
                </c:pt>
                <c:pt idx="633">
                  <c:v>532.85599999999999</c:v>
                </c:pt>
                <c:pt idx="634">
                  <c:v>541.072</c:v>
                </c:pt>
                <c:pt idx="635">
                  <c:v>539.58799999999997</c:v>
                </c:pt>
                <c:pt idx="636">
                  <c:v>536.41300000000001</c:v>
                </c:pt>
                <c:pt idx="637">
                  <c:v>499.04399999999998</c:v>
                </c:pt>
                <c:pt idx="638">
                  <c:v>89.730999999999995</c:v>
                </c:pt>
                <c:pt idx="639">
                  <c:v>44.767000000000003</c:v>
                </c:pt>
                <c:pt idx="640">
                  <c:v>38.567</c:v>
                </c:pt>
                <c:pt idx="641">
                  <c:v>37.271999999999998</c:v>
                </c:pt>
                <c:pt idx="642">
                  <c:v>36.909999999999997</c:v>
                </c:pt>
                <c:pt idx="643">
                  <c:v>38.671999999999997</c:v>
                </c:pt>
                <c:pt idx="644">
                  <c:v>39.363999999999997</c:v>
                </c:pt>
                <c:pt idx="645">
                  <c:v>37.131999999999998</c:v>
                </c:pt>
                <c:pt idx="646">
                  <c:v>34.963000000000001</c:v>
                </c:pt>
                <c:pt idx="647">
                  <c:v>37.499000000000002</c:v>
                </c:pt>
                <c:pt idx="648">
                  <c:v>46.607999999999997</c:v>
                </c:pt>
                <c:pt idx="649">
                  <c:v>47.176000000000002</c:v>
                </c:pt>
                <c:pt idx="650">
                  <c:v>48.366999999999997</c:v>
                </c:pt>
                <c:pt idx="651">
                  <c:v>49.896000000000001</c:v>
                </c:pt>
                <c:pt idx="652">
                  <c:v>47.427</c:v>
                </c:pt>
                <c:pt idx="653">
                  <c:v>45.774999999999999</c:v>
                </c:pt>
                <c:pt idx="654">
                  <c:v>44.701000000000001</c:v>
                </c:pt>
                <c:pt idx="655">
                  <c:v>44.000999999999998</c:v>
                </c:pt>
                <c:pt idx="656">
                  <c:v>44.186999999999998</c:v>
                </c:pt>
                <c:pt idx="657">
                  <c:v>46.786999999999999</c:v>
                </c:pt>
                <c:pt idx="658">
                  <c:v>44.511000000000003</c:v>
                </c:pt>
                <c:pt idx="659">
                  <c:v>43.758000000000003</c:v>
                </c:pt>
                <c:pt idx="660">
                  <c:v>43.459000000000003</c:v>
                </c:pt>
                <c:pt idx="661">
                  <c:v>43.465000000000003</c:v>
                </c:pt>
                <c:pt idx="662">
                  <c:v>55.664999999999999</c:v>
                </c:pt>
                <c:pt idx="663">
                  <c:v>74.620999999999995</c:v>
                </c:pt>
                <c:pt idx="664">
                  <c:v>94.881</c:v>
                </c:pt>
                <c:pt idx="665">
                  <c:v>97.144000000000005</c:v>
                </c:pt>
                <c:pt idx="666">
                  <c:v>100.33799999999999</c:v>
                </c:pt>
                <c:pt idx="667">
                  <c:v>100.005</c:v>
                </c:pt>
                <c:pt idx="668">
                  <c:v>101.10599999999999</c:v>
                </c:pt>
                <c:pt idx="669">
                  <c:v>98.697000000000003</c:v>
                </c:pt>
                <c:pt idx="670">
                  <c:v>99.837000000000003</c:v>
                </c:pt>
                <c:pt idx="671">
                  <c:v>99.915000000000006</c:v>
                </c:pt>
                <c:pt idx="672">
                  <c:v>100.001</c:v>
                </c:pt>
                <c:pt idx="673">
                  <c:v>99.896000000000001</c:v>
                </c:pt>
                <c:pt idx="674">
                  <c:v>97.551000000000002</c:v>
                </c:pt>
                <c:pt idx="675">
                  <c:v>138.721</c:v>
                </c:pt>
                <c:pt idx="676">
                  <c:v>150.70699999999999</c:v>
                </c:pt>
                <c:pt idx="677">
                  <c:v>423.22</c:v>
                </c:pt>
                <c:pt idx="678">
                  <c:v>457.28300000000002</c:v>
                </c:pt>
                <c:pt idx="679">
                  <c:v>191.40199999999999</c:v>
                </c:pt>
                <c:pt idx="680">
                  <c:v>161.87799999999999</c:v>
                </c:pt>
                <c:pt idx="681">
                  <c:v>158.06100000000001</c:v>
                </c:pt>
                <c:pt idx="682">
                  <c:v>166.86199999999999</c:v>
                </c:pt>
                <c:pt idx="683">
                  <c:v>475.20600000000002</c:v>
                </c:pt>
                <c:pt idx="684">
                  <c:v>502.27100000000002</c:v>
                </c:pt>
                <c:pt idx="685">
                  <c:v>500.46899999999999</c:v>
                </c:pt>
                <c:pt idx="686">
                  <c:v>497.28800000000001</c:v>
                </c:pt>
                <c:pt idx="687">
                  <c:v>498.70499999999998</c:v>
                </c:pt>
                <c:pt idx="688">
                  <c:v>501.95</c:v>
                </c:pt>
                <c:pt idx="689">
                  <c:v>504.572</c:v>
                </c:pt>
                <c:pt idx="690">
                  <c:v>544.03200000000004</c:v>
                </c:pt>
                <c:pt idx="691">
                  <c:v>571.08299999999997</c:v>
                </c:pt>
                <c:pt idx="692">
                  <c:v>519.28300000000002</c:v>
                </c:pt>
                <c:pt idx="693">
                  <c:v>515.37</c:v>
                </c:pt>
                <c:pt idx="694">
                  <c:v>516.94500000000005</c:v>
                </c:pt>
                <c:pt idx="695">
                  <c:v>514.17100000000005</c:v>
                </c:pt>
                <c:pt idx="696">
                  <c:v>513.52499999999998</c:v>
                </c:pt>
                <c:pt idx="697">
                  <c:v>513.51099999999997</c:v>
                </c:pt>
                <c:pt idx="698">
                  <c:v>508.66199999999998</c:v>
                </c:pt>
                <c:pt idx="699">
                  <c:v>506.15499999999997</c:v>
                </c:pt>
                <c:pt idx="700">
                  <c:v>506.01499999999999</c:v>
                </c:pt>
                <c:pt idx="701">
                  <c:v>501.35899999999998</c:v>
                </c:pt>
                <c:pt idx="702">
                  <c:v>498.65800000000002</c:v>
                </c:pt>
                <c:pt idx="703">
                  <c:v>498.57799999999997</c:v>
                </c:pt>
                <c:pt idx="704">
                  <c:v>493.851</c:v>
                </c:pt>
                <c:pt idx="705">
                  <c:v>491.92700000000002</c:v>
                </c:pt>
                <c:pt idx="706">
                  <c:v>490.53699999999998</c:v>
                </c:pt>
                <c:pt idx="707">
                  <c:v>491.41199999999998</c:v>
                </c:pt>
                <c:pt idx="708">
                  <c:v>494.26</c:v>
                </c:pt>
                <c:pt idx="709">
                  <c:v>495.50900000000001</c:v>
                </c:pt>
                <c:pt idx="710">
                  <c:v>492.43400000000003</c:v>
                </c:pt>
                <c:pt idx="711">
                  <c:v>317.84100000000001</c:v>
                </c:pt>
                <c:pt idx="712">
                  <c:v>308.012</c:v>
                </c:pt>
                <c:pt idx="713">
                  <c:v>330.82600000000002</c:v>
                </c:pt>
                <c:pt idx="714">
                  <c:v>301.42399999999998</c:v>
                </c:pt>
                <c:pt idx="715">
                  <c:v>311.06299999999999</c:v>
                </c:pt>
                <c:pt idx="716">
                  <c:v>302.44</c:v>
                </c:pt>
                <c:pt idx="717">
                  <c:v>192.00200000000001</c:v>
                </c:pt>
                <c:pt idx="718">
                  <c:v>173.72800000000001</c:v>
                </c:pt>
                <c:pt idx="719">
                  <c:v>180.87899999999999</c:v>
                </c:pt>
                <c:pt idx="720">
                  <c:v>177.666</c:v>
                </c:pt>
                <c:pt idx="721">
                  <c:v>179.09100000000001</c:v>
                </c:pt>
                <c:pt idx="722">
                  <c:v>166.565</c:v>
                </c:pt>
                <c:pt idx="723">
                  <c:v>164.52199999999999</c:v>
                </c:pt>
                <c:pt idx="724">
                  <c:v>168.88499999999999</c:v>
                </c:pt>
                <c:pt idx="725">
                  <c:v>166.69900000000001</c:v>
                </c:pt>
                <c:pt idx="726">
                  <c:v>168.65899999999999</c:v>
                </c:pt>
                <c:pt idx="727">
                  <c:v>246.67400000000001</c:v>
                </c:pt>
                <c:pt idx="728">
                  <c:v>288.46199999999999</c:v>
                </c:pt>
                <c:pt idx="729">
                  <c:v>770.90300000000002</c:v>
                </c:pt>
              </c:numCache>
            </c:numRef>
          </c:val>
          <c:smooth val="0"/>
          <c:extLst xmlns:c16r2="http://schemas.microsoft.com/office/drawing/2015/06/chart">
            <c:ext xmlns:c16="http://schemas.microsoft.com/office/drawing/2014/chart" uri="{C3380CC4-5D6E-409C-BE32-E72D297353CC}">
              <c16:uniqueId val="{00000000-F5F4-44EC-BA8A-EDC2F5753DA6}"/>
            </c:ext>
            <c:ext xmlns:c15="http://schemas.microsoft.com/office/drawing/2012/chart" uri="{02D57815-91ED-43cb-92C2-25804820EDAC}">
              <c15:filteredSeriesTitle>
                <c15:tx>
                  <c:strRef>
                    <c:extLst>
                      <c:ext uri="{02D57815-91ED-43cb-92C2-25804820EDAC}">
                        <c15:formulaRef>
                          <c15:sqref>'Flow Data'!$B$1</c15:sqref>
                        </c15:formulaRef>
                      </c:ext>
                    </c:extLst>
                    <c:strCache>
                      <c:ptCount val="1"/>
                      <c:pt idx="0">
                        <c:v>Dumaresq @ Roseneath</c:v>
                      </c:pt>
                    </c:strCache>
                  </c:strRef>
                </c15:tx>
              </c15:filteredSeriesTitle>
            </c:ext>
            <c:ext xmlns:c15="http://schemas.microsoft.com/office/drawing/2012/chart" uri="{02D57815-91ED-43cb-92C2-25804820EDAC}">
              <c15:filteredCategoryTitle>
                <c15:cat>
                  <c:numRef>
                    <c:extLst>
                      <c:ext uri="{02D57815-91ED-43cb-92C2-25804820EDAC}">
                        <c15:formulaRef>
                          <c15:sqref>'Flow Data'!$A$917:$A$1646</c15:sqref>
                        </c15:formulaRef>
                      </c:ext>
                    </c:extLst>
                    <c:numCache>
                      <c:formatCode>mmm\-yy</c:formatCode>
                      <c:ptCount val="730"/>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pt idx="365">
                        <c:v>43101</c:v>
                      </c:pt>
                      <c:pt idx="366">
                        <c:v>43102</c:v>
                      </c:pt>
                      <c:pt idx="367">
                        <c:v>43103</c:v>
                      </c:pt>
                      <c:pt idx="368">
                        <c:v>43104</c:v>
                      </c:pt>
                      <c:pt idx="369">
                        <c:v>43105</c:v>
                      </c:pt>
                      <c:pt idx="370">
                        <c:v>43106</c:v>
                      </c:pt>
                      <c:pt idx="371">
                        <c:v>43107</c:v>
                      </c:pt>
                      <c:pt idx="372">
                        <c:v>43108</c:v>
                      </c:pt>
                      <c:pt idx="373">
                        <c:v>43109</c:v>
                      </c:pt>
                      <c:pt idx="374">
                        <c:v>43110</c:v>
                      </c:pt>
                      <c:pt idx="375">
                        <c:v>43111</c:v>
                      </c:pt>
                      <c:pt idx="376">
                        <c:v>43112</c:v>
                      </c:pt>
                      <c:pt idx="377">
                        <c:v>43113</c:v>
                      </c:pt>
                      <c:pt idx="378">
                        <c:v>43114</c:v>
                      </c:pt>
                      <c:pt idx="379">
                        <c:v>43115</c:v>
                      </c:pt>
                      <c:pt idx="380">
                        <c:v>43116</c:v>
                      </c:pt>
                      <c:pt idx="381">
                        <c:v>43117</c:v>
                      </c:pt>
                      <c:pt idx="382">
                        <c:v>43118</c:v>
                      </c:pt>
                      <c:pt idx="383">
                        <c:v>43119</c:v>
                      </c:pt>
                      <c:pt idx="384">
                        <c:v>43120</c:v>
                      </c:pt>
                      <c:pt idx="385">
                        <c:v>43121</c:v>
                      </c:pt>
                      <c:pt idx="386">
                        <c:v>43122</c:v>
                      </c:pt>
                      <c:pt idx="387">
                        <c:v>43123</c:v>
                      </c:pt>
                      <c:pt idx="388">
                        <c:v>43124</c:v>
                      </c:pt>
                      <c:pt idx="389">
                        <c:v>43125</c:v>
                      </c:pt>
                      <c:pt idx="390">
                        <c:v>43126</c:v>
                      </c:pt>
                      <c:pt idx="391">
                        <c:v>43127</c:v>
                      </c:pt>
                      <c:pt idx="392">
                        <c:v>43128</c:v>
                      </c:pt>
                      <c:pt idx="393">
                        <c:v>43129</c:v>
                      </c:pt>
                      <c:pt idx="394">
                        <c:v>43130</c:v>
                      </c:pt>
                      <c:pt idx="395">
                        <c:v>43131</c:v>
                      </c:pt>
                      <c:pt idx="396">
                        <c:v>43132</c:v>
                      </c:pt>
                      <c:pt idx="397">
                        <c:v>43133</c:v>
                      </c:pt>
                      <c:pt idx="398">
                        <c:v>43134</c:v>
                      </c:pt>
                      <c:pt idx="399">
                        <c:v>43135</c:v>
                      </c:pt>
                      <c:pt idx="400">
                        <c:v>43136</c:v>
                      </c:pt>
                      <c:pt idx="401">
                        <c:v>43137</c:v>
                      </c:pt>
                      <c:pt idx="402">
                        <c:v>43138</c:v>
                      </c:pt>
                      <c:pt idx="403">
                        <c:v>43139</c:v>
                      </c:pt>
                      <c:pt idx="404">
                        <c:v>43140</c:v>
                      </c:pt>
                      <c:pt idx="405">
                        <c:v>43141</c:v>
                      </c:pt>
                      <c:pt idx="406">
                        <c:v>43142</c:v>
                      </c:pt>
                      <c:pt idx="407">
                        <c:v>43143</c:v>
                      </c:pt>
                      <c:pt idx="408">
                        <c:v>43144</c:v>
                      </c:pt>
                      <c:pt idx="409">
                        <c:v>43145</c:v>
                      </c:pt>
                      <c:pt idx="410">
                        <c:v>43146</c:v>
                      </c:pt>
                      <c:pt idx="411">
                        <c:v>43147</c:v>
                      </c:pt>
                      <c:pt idx="412">
                        <c:v>43148</c:v>
                      </c:pt>
                      <c:pt idx="413">
                        <c:v>43149</c:v>
                      </c:pt>
                      <c:pt idx="414">
                        <c:v>43150</c:v>
                      </c:pt>
                      <c:pt idx="415">
                        <c:v>43151</c:v>
                      </c:pt>
                      <c:pt idx="416">
                        <c:v>43152</c:v>
                      </c:pt>
                      <c:pt idx="417">
                        <c:v>43153</c:v>
                      </c:pt>
                      <c:pt idx="418">
                        <c:v>43154</c:v>
                      </c:pt>
                      <c:pt idx="419">
                        <c:v>43155</c:v>
                      </c:pt>
                      <c:pt idx="420">
                        <c:v>43156</c:v>
                      </c:pt>
                      <c:pt idx="421">
                        <c:v>43157</c:v>
                      </c:pt>
                      <c:pt idx="422">
                        <c:v>43158</c:v>
                      </c:pt>
                      <c:pt idx="423">
                        <c:v>43159</c:v>
                      </c:pt>
                      <c:pt idx="424">
                        <c:v>43160</c:v>
                      </c:pt>
                      <c:pt idx="425">
                        <c:v>43161</c:v>
                      </c:pt>
                      <c:pt idx="426">
                        <c:v>43162</c:v>
                      </c:pt>
                      <c:pt idx="427">
                        <c:v>43163</c:v>
                      </c:pt>
                      <c:pt idx="428">
                        <c:v>43164</c:v>
                      </c:pt>
                      <c:pt idx="429">
                        <c:v>43165</c:v>
                      </c:pt>
                      <c:pt idx="430">
                        <c:v>43166</c:v>
                      </c:pt>
                      <c:pt idx="431">
                        <c:v>43167</c:v>
                      </c:pt>
                      <c:pt idx="432">
                        <c:v>43168</c:v>
                      </c:pt>
                      <c:pt idx="433">
                        <c:v>43169</c:v>
                      </c:pt>
                      <c:pt idx="434">
                        <c:v>43170</c:v>
                      </c:pt>
                      <c:pt idx="435">
                        <c:v>43171</c:v>
                      </c:pt>
                      <c:pt idx="436">
                        <c:v>43172</c:v>
                      </c:pt>
                      <c:pt idx="437">
                        <c:v>43173</c:v>
                      </c:pt>
                      <c:pt idx="438">
                        <c:v>43174</c:v>
                      </c:pt>
                      <c:pt idx="439">
                        <c:v>43175</c:v>
                      </c:pt>
                      <c:pt idx="440">
                        <c:v>43176</c:v>
                      </c:pt>
                      <c:pt idx="441">
                        <c:v>43177</c:v>
                      </c:pt>
                      <c:pt idx="442">
                        <c:v>43178</c:v>
                      </c:pt>
                      <c:pt idx="443">
                        <c:v>43179</c:v>
                      </c:pt>
                      <c:pt idx="444">
                        <c:v>43180</c:v>
                      </c:pt>
                      <c:pt idx="445">
                        <c:v>43181</c:v>
                      </c:pt>
                      <c:pt idx="446">
                        <c:v>43182</c:v>
                      </c:pt>
                      <c:pt idx="447">
                        <c:v>43183</c:v>
                      </c:pt>
                      <c:pt idx="448">
                        <c:v>43184</c:v>
                      </c:pt>
                      <c:pt idx="449">
                        <c:v>43185</c:v>
                      </c:pt>
                      <c:pt idx="450">
                        <c:v>43186</c:v>
                      </c:pt>
                      <c:pt idx="451">
                        <c:v>43187</c:v>
                      </c:pt>
                      <c:pt idx="452">
                        <c:v>43188</c:v>
                      </c:pt>
                      <c:pt idx="453">
                        <c:v>43189</c:v>
                      </c:pt>
                      <c:pt idx="454">
                        <c:v>43190</c:v>
                      </c:pt>
                      <c:pt idx="455">
                        <c:v>43191</c:v>
                      </c:pt>
                      <c:pt idx="456">
                        <c:v>43192</c:v>
                      </c:pt>
                      <c:pt idx="457">
                        <c:v>43193</c:v>
                      </c:pt>
                      <c:pt idx="458">
                        <c:v>43194</c:v>
                      </c:pt>
                      <c:pt idx="459">
                        <c:v>43195</c:v>
                      </c:pt>
                      <c:pt idx="460">
                        <c:v>43196</c:v>
                      </c:pt>
                      <c:pt idx="461">
                        <c:v>43197</c:v>
                      </c:pt>
                      <c:pt idx="462">
                        <c:v>43198</c:v>
                      </c:pt>
                      <c:pt idx="463">
                        <c:v>43199</c:v>
                      </c:pt>
                      <c:pt idx="464">
                        <c:v>43200</c:v>
                      </c:pt>
                      <c:pt idx="465">
                        <c:v>43201</c:v>
                      </c:pt>
                      <c:pt idx="466">
                        <c:v>43202</c:v>
                      </c:pt>
                      <c:pt idx="467">
                        <c:v>43203</c:v>
                      </c:pt>
                      <c:pt idx="468">
                        <c:v>43204</c:v>
                      </c:pt>
                      <c:pt idx="469">
                        <c:v>43205</c:v>
                      </c:pt>
                      <c:pt idx="470">
                        <c:v>43206</c:v>
                      </c:pt>
                      <c:pt idx="471">
                        <c:v>43207</c:v>
                      </c:pt>
                      <c:pt idx="472">
                        <c:v>43208</c:v>
                      </c:pt>
                      <c:pt idx="473">
                        <c:v>43209</c:v>
                      </c:pt>
                      <c:pt idx="474">
                        <c:v>43210</c:v>
                      </c:pt>
                      <c:pt idx="475">
                        <c:v>43211</c:v>
                      </c:pt>
                      <c:pt idx="476">
                        <c:v>43212</c:v>
                      </c:pt>
                      <c:pt idx="477">
                        <c:v>43213</c:v>
                      </c:pt>
                      <c:pt idx="478">
                        <c:v>43214</c:v>
                      </c:pt>
                      <c:pt idx="479">
                        <c:v>43215</c:v>
                      </c:pt>
                      <c:pt idx="480">
                        <c:v>43216</c:v>
                      </c:pt>
                      <c:pt idx="481">
                        <c:v>43217</c:v>
                      </c:pt>
                      <c:pt idx="482">
                        <c:v>43218</c:v>
                      </c:pt>
                      <c:pt idx="483">
                        <c:v>43219</c:v>
                      </c:pt>
                      <c:pt idx="484">
                        <c:v>43220</c:v>
                      </c:pt>
                      <c:pt idx="485">
                        <c:v>43221</c:v>
                      </c:pt>
                      <c:pt idx="486">
                        <c:v>43222</c:v>
                      </c:pt>
                      <c:pt idx="487">
                        <c:v>43223</c:v>
                      </c:pt>
                      <c:pt idx="488">
                        <c:v>43224</c:v>
                      </c:pt>
                      <c:pt idx="489">
                        <c:v>43225</c:v>
                      </c:pt>
                      <c:pt idx="490">
                        <c:v>43226</c:v>
                      </c:pt>
                      <c:pt idx="491">
                        <c:v>43227</c:v>
                      </c:pt>
                      <c:pt idx="492">
                        <c:v>43228</c:v>
                      </c:pt>
                      <c:pt idx="493">
                        <c:v>43229</c:v>
                      </c:pt>
                      <c:pt idx="494">
                        <c:v>43230</c:v>
                      </c:pt>
                      <c:pt idx="495">
                        <c:v>43231</c:v>
                      </c:pt>
                      <c:pt idx="496">
                        <c:v>43232</c:v>
                      </c:pt>
                      <c:pt idx="497">
                        <c:v>43233</c:v>
                      </c:pt>
                      <c:pt idx="498">
                        <c:v>43234</c:v>
                      </c:pt>
                      <c:pt idx="499">
                        <c:v>43235</c:v>
                      </c:pt>
                      <c:pt idx="500">
                        <c:v>43236</c:v>
                      </c:pt>
                      <c:pt idx="501">
                        <c:v>43237</c:v>
                      </c:pt>
                      <c:pt idx="502">
                        <c:v>43238</c:v>
                      </c:pt>
                      <c:pt idx="503">
                        <c:v>43239</c:v>
                      </c:pt>
                      <c:pt idx="504">
                        <c:v>43240</c:v>
                      </c:pt>
                      <c:pt idx="505">
                        <c:v>43241</c:v>
                      </c:pt>
                      <c:pt idx="506">
                        <c:v>43242</c:v>
                      </c:pt>
                      <c:pt idx="507">
                        <c:v>43243</c:v>
                      </c:pt>
                      <c:pt idx="508">
                        <c:v>43244</c:v>
                      </c:pt>
                      <c:pt idx="509">
                        <c:v>43245</c:v>
                      </c:pt>
                      <c:pt idx="510">
                        <c:v>43246</c:v>
                      </c:pt>
                      <c:pt idx="511">
                        <c:v>43247</c:v>
                      </c:pt>
                      <c:pt idx="512">
                        <c:v>43248</c:v>
                      </c:pt>
                      <c:pt idx="513">
                        <c:v>43249</c:v>
                      </c:pt>
                      <c:pt idx="514">
                        <c:v>43250</c:v>
                      </c:pt>
                      <c:pt idx="515">
                        <c:v>43251</c:v>
                      </c:pt>
                      <c:pt idx="516">
                        <c:v>43252</c:v>
                      </c:pt>
                      <c:pt idx="517">
                        <c:v>43253</c:v>
                      </c:pt>
                      <c:pt idx="518">
                        <c:v>43254</c:v>
                      </c:pt>
                      <c:pt idx="519">
                        <c:v>43255</c:v>
                      </c:pt>
                      <c:pt idx="520">
                        <c:v>43256</c:v>
                      </c:pt>
                      <c:pt idx="521">
                        <c:v>43257</c:v>
                      </c:pt>
                      <c:pt idx="522">
                        <c:v>43258</c:v>
                      </c:pt>
                      <c:pt idx="523">
                        <c:v>43259</c:v>
                      </c:pt>
                      <c:pt idx="524">
                        <c:v>43260</c:v>
                      </c:pt>
                      <c:pt idx="525">
                        <c:v>43261</c:v>
                      </c:pt>
                      <c:pt idx="526">
                        <c:v>43262</c:v>
                      </c:pt>
                      <c:pt idx="527">
                        <c:v>43263</c:v>
                      </c:pt>
                      <c:pt idx="528">
                        <c:v>43264</c:v>
                      </c:pt>
                      <c:pt idx="529">
                        <c:v>43265</c:v>
                      </c:pt>
                      <c:pt idx="530">
                        <c:v>43266</c:v>
                      </c:pt>
                      <c:pt idx="531">
                        <c:v>43267</c:v>
                      </c:pt>
                      <c:pt idx="532">
                        <c:v>43268</c:v>
                      </c:pt>
                      <c:pt idx="533">
                        <c:v>43269</c:v>
                      </c:pt>
                      <c:pt idx="534">
                        <c:v>43270</c:v>
                      </c:pt>
                      <c:pt idx="535">
                        <c:v>43271</c:v>
                      </c:pt>
                      <c:pt idx="536">
                        <c:v>43272</c:v>
                      </c:pt>
                      <c:pt idx="537">
                        <c:v>43273</c:v>
                      </c:pt>
                      <c:pt idx="538">
                        <c:v>43274</c:v>
                      </c:pt>
                      <c:pt idx="539">
                        <c:v>43275</c:v>
                      </c:pt>
                      <c:pt idx="540">
                        <c:v>43276</c:v>
                      </c:pt>
                      <c:pt idx="541">
                        <c:v>43277</c:v>
                      </c:pt>
                      <c:pt idx="542">
                        <c:v>43278</c:v>
                      </c:pt>
                      <c:pt idx="543">
                        <c:v>43279</c:v>
                      </c:pt>
                      <c:pt idx="544">
                        <c:v>43280</c:v>
                      </c:pt>
                      <c:pt idx="545">
                        <c:v>43281</c:v>
                      </c:pt>
                      <c:pt idx="546">
                        <c:v>43282</c:v>
                      </c:pt>
                      <c:pt idx="547">
                        <c:v>43283</c:v>
                      </c:pt>
                      <c:pt idx="548">
                        <c:v>43284</c:v>
                      </c:pt>
                      <c:pt idx="549">
                        <c:v>43285</c:v>
                      </c:pt>
                      <c:pt idx="550">
                        <c:v>43286</c:v>
                      </c:pt>
                      <c:pt idx="551">
                        <c:v>43287</c:v>
                      </c:pt>
                      <c:pt idx="552">
                        <c:v>43288</c:v>
                      </c:pt>
                      <c:pt idx="553">
                        <c:v>43289</c:v>
                      </c:pt>
                      <c:pt idx="554">
                        <c:v>43290</c:v>
                      </c:pt>
                      <c:pt idx="555">
                        <c:v>43291</c:v>
                      </c:pt>
                      <c:pt idx="556">
                        <c:v>43292</c:v>
                      </c:pt>
                      <c:pt idx="557">
                        <c:v>43293</c:v>
                      </c:pt>
                      <c:pt idx="558">
                        <c:v>43294</c:v>
                      </c:pt>
                      <c:pt idx="559">
                        <c:v>43295</c:v>
                      </c:pt>
                      <c:pt idx="560">
                        <c:v>43296</c:v>
                      </c:pt>
                      <c:pt idx="561">
                        <c:v>43297</c:v>
                      </c:pt>
                      <c:pt idx="562">
                        <c:v>43298</c:v>
                      </c:pt>
                      <c:pt idx="563">
                        <c:v>43299</c:v>
                      </c:pt>
                      <c:pt idx="564">
                        <c:v>43300</c:v>
                      </c:pt>
                      <c:pt idx="565">
                        <c:v>43301</c:v>
                      </c:pt>
                      <c:pt idx="566">
                        <c:v>43302</c:v>
                      </c:pt>
                      <c:pt idx="567">
                        <c:v>43303</c:v>
                      </c:pt>
                      <c:pt idx="568">
                        <c:v>43304</c:v>
                      </c:pt>
                      <c:pt idx="569">
                        <c:v>43305</c:v>
                      </c:pt>
                      <c:pt idx="570">
                        <c:v>43306</c:v>
                      </c:pt>
                      <c:pt idx="571">
                        <c:v>43307</c:v>
                      </c:pt>
                      <c:pt idx="572">
                        <c:v>43308</c:v>
                      </c:pt>
                      <c:pt idx="573">
                        <c:v>43309</c:v>
                      </c:pt>
                      <c:pt idx="574">
                        <c:v>43310</c:v>
                      </c:pt>
                      <c:pt idx="575">
                        <c:v>43311</c:v>
                      </c:pt>
                      <c:pt idx="576">
                        <c:v>43312</c:v>
                      </c:pt>
                      <c:pt idx="577">
                        <c:v>43313</c:v>
                      </c:pt>
                      <c:pt idx="578">
                        <c:v>43314</c:v>
                      </c:pt>
                      <c:pt idx="579">
                        <c:v>43315</c:v>
                      </c:pt>
                      <c:pt idx="580">
                        <c:v>43316</c:v>
                      </c:pt>
                      <c:pt idx="581">
                        <c:v>43317</c:v>
                      </c:pt>
                      <c:pt idx="582">
                        <c:v>43318</c:v>
                      </c:pt>
                      <c:pt idx="583">
                        <c:v>43319</c:v>
                      </c:pt>
                      <c:pt idx="584">
                        <c:v>43320</c:v>
                      </c:pt>
                      <c:pt idx="585">
                        <c:v>43321</c:v>
                      </c:pt>
                      <c:pt idx="586">
                        <c:v>43322</c:v>
                      </c:pt>
                      <c:pt idx="587">
                        <c:v>43323</c:v>
                      </c:pt>
                      <c:pt idx="588">
                        <c:v>43324</c:v>
                      </c:pt>
                      <c:pt idx="589">
                        <c:v>43325</c:v>
                      </c:pt>
                      <c:pt idx="590">
                        <c:v>43326</c:v>
                      </c:pt>
                      <c:pt idx="591">
                        <c:v>43327</c:v>
                      </c:pt>
                      <c:pt idx="592">
                        <c:v>43328</c:v>
                      </c:pt>
                      <c:pt idx="593">
                        <c:v>43329</c:v>
                      </c:pt>
                      <c:pt idx="594">
                        <c:v>43330</c:v>
                      </c:pt>
                      <c:pt idx="595">
                        <c:v>43331</c:v>
                      </c:pt>
                      <c:pt idx="596">
                        <c:v>43332</c:v>
                      </c:pt>
                      <c:pt idx="597">
                        <c:v>43333</c:v>
                      </c:pt>
                      <c:pt idx="598">
                        <c:v>43334</c:v>
                      </c:pt>
                      <c:pt idx="599">
                        <c:v>43335</c:v>
                      </c:pt>
                      <c:pt idx="600">
                        <c:v>43336</c:v>
                      </c:pt>
                      <c:pt idx="601">
                        <c:v>43337</c:v>
                      </c:pt>
                      <c:pt idx="602">
                        <c:v>43338</c:v>
                      </c:pt>
                      <c:pt idx="603">
                        <c:v>43339</c:v>
                      </c:pt>
                      <c:pt idx="604">
                        <c:v>43340</c:v>
                      </c:pt>
                      <c:pt idx="605">
                        <c:v>43341</c:v>
                      </c:pt>
                      <c:pt idx="606">
                        <c:v>43342</c:v>
                      </c:pt>
                      <c:pt idx="607">
                        <c:v>43343</c:v>
                      </c:pt>
                      <c:pt idx="608">
                        <c:v>43344</c:v>
                      </c:pt>
                      <c:pt idx="609">
                        <c:v>43345</c:v>
                      </c:pt>
                      <c:pt idx="610">
                        <c:v>43346</c:v>
                      </c:pt>
                      <c:pt idx="611">
                        <c:v>43347</c:v>
                      </c:pt>
                      <c:pt idx="612">
                        <c:v>43348</c:v>
                      </c:pt>
                      <c:pt idx="613">
                        <c:v>43349</c:v>
                      </c:pt>
                      <c:pt idx="614">
                        <c:v>43350</c:v>
                      </c:pt>
                      <c:pt idx="615">
                        <c:v>43351</c:v>
                      </c:pt>
                      <c:pt idx="616">
                        <c:v>43352</c:v>
                      </c:pt>
                      <c:pt idx="617">
                        <c:v>43353</c:v>
                      </c:pt>
                      <c:pt idx="618">
                        <c:v>43354</c:v>
                      </c:pt>
                      <c:pt idx="619">
                        <c:v>43355</c:v>
                      </c:pt>
                      <c:pt idx="620">
                        <c:v>43356</c:v>
                      </c:pt>
                      <c:pt idx="621">
                        <c:v>43357</c:v>
                      </c:pt>
                      <c:pt idx="622">
                        <c:v>43358</c:v>
                      </c:pt>
                      <c:pt idx="623">
                        <c:v>43359</c:v>
                      </c:pt>
                      <c:pt idx="624">
                        <c:v>43360</c:v>
                      </c:pt>
                      <c:pt idx="625">
                        <c:v>43361</c:v>
                      </c:pt>
                      <c:pt idx="626">
                        <c:v>43362</c:v>
                      </c:pt>
                      <c:pt idx="627">
                        <c:v>43363</c:v>
                      </c:pt>
                      <c:pt idx="628">
                        <c:v>43364</c:v>
                      </c:pt>
                      <c:pt idx="629">
                        <c:v>43365</c:v>
                      </c:pt>
                      <c:pt idx="630">
                        <c:v>43366</c:v>
                      </c:pt>
                      <c:pt idx="631">
                        <c:v>43367</c:v>
                      </c:pt>
                      <c:pt idx="632">
                        <c:v>43368</c:v>
                      </c:pt>
                      <c:pt idx="633">
                        <c:v>43369</c:v>
                      </c:pt>
                      <c:pt idx="634">
                        <c:v>43370</c:v>
                      </c:pt>
                      <c:pt idx="635">
                        <c:v>43371</c:v>
                      </c:pt>
                      <c:pt idx="636">
                        <c:v>43372</c:v>
                      </c:pt>
                      <c:pt idx="637">
                        <c:v>43373</c:v>
                      </c:pt>
                      <c:pt idx="638">
                        <c:v>43374</c:v>
                      </c:pt>
                      <c:pt idx="639">
                        <c:v>43375</c:v>
                      </c:pt>
                      <c:pt idx="640">
                        <c:v>43376</c:v>
                      </c:pt>
                      <c:pt idx="641">
                        <c:v>43377</c:v>
                      </c:pt>
                      <c:pt idx="642">
                        <c:v>43378</c:v>
                      </c:pt>
                      <c:pt idx="643">
                        <c:v>43379</c:v>
                      </c:pt>
                      <c:pt idx="644">
                        <c:v>43380</c:v>
                      </c:pt>
                      <c:pt idx="645">
                        <c:v>43381</c:v>
                      </c:pt>
                      <c:pt idx="646">
                        <c:v>43382</c:v>
                      </c:pt>
                      <c:pt idx="647">
                        <c:v>43383</c:v>
                      </c:pt>
                      <c:pt idx="648">
                        <c:v>43384</c:v>
                      </c:pt>
                      <c:pt idx="649">
                        <c:v>43385</c:v>
                      </c:pt>
                      <c:pt idx="650">
                        <c:v>43386</c:v>
                      </c:pt>
                      <c:pt idx="651">
                        <c:v>43387</c:v>
                      </c:pt>
                      <c:pt idx="652">
                        <c:v>43388</c:v>
                      </c:pt>
                      <c:pt idx="653">
                        <c:v>43389</c:v>
                      </c:pt>
                      <c:pt idx="654">
                        <c:v>43390</c:v>
                      </c:pt>
                      <c:pt idx="655">
                        <c:v>43391</c:v>
                      </c:pt>
                      <c:pt idx="656">
                        <c:v>43392</c:v>
                      </c:pt>
                      <c:pt idx="657">
                        <c:v>43393</c:v>
                      </c:pt>
                      <c:pt idx="658">
                        <c:v>43394</c:v>
                      </c:pt>
                      <c:pt idx="659">
                        <c:v>43395</c:v>
                      </c:pt>
                      <c:pt idx="660">
                        <c:v>43396</c:v>
                      </c:pt>
                      <c:pt idx="661">
                        <c:v>43397</c:v>
                      </c:pt>
                      <c:pt idx="662">
                        <c:v>43398</c:v>
                      </c:pt>
                      <c:pt idx="663">
                        <c:v>43399</c:v>
                      </c:pt>
                      <c:pt idx="664">
                        <c:v>43400</c:v>
                      </c:pt>
                      <c:pt idx="665">
                        <c:v>43401</c:v>
                      </c:pt>
                      <c:pt idx="666">
                        <c:v>43402</c:v>
                      </c:pt>
                      <c:pt idx="667">
                        <c:v>43403</c:v>
                      </c:pt>
                      <c:pt idx="668">
                        <c:v>43404</c:v>
                      </c:pt>
                      <c:pt idx="669">
                        <c:v>43405</c:v>
                      </c:pt>
                      <c:pt idx="670">
                        <c:v>43406</c:v>
                      </c:pt>
                      <c:pt idx="671">
                        <c:v>43407</c:v>
                      </c:pt>
                      <c:pt idx="672">
                        <c:v>43408</c:v>
                      </c:pt>
                      <c:pt idx="673">
                        <c:v>43409</c:v>
                      </c:pt>
                      <c:pt idx="674">
                        <c:v>43410</c:v>
                      </c:pt>
                      <c:pt idx="675">
                        <c:v>43411</c:v>
                      </c:pt>
                      <c:pt idx="676">
                        <c:v>43412</c:v>
                      </c:pt>
                      <c:pt idx="677">
                        <c:v>43413</c:v>
                      </c:pt>
                      <c:pt idx="678">
                        <c:v>43414</c:v>
                      </c:pt>
                      <c:pt idx="679">
                        <c:v>43415</c:v>
                      </c:pt>
                      <c:pt idx="680">
                        <c:v>43416</c:v>
                      </c:pt>
                      <c:pt idx="681">
                        <c:v>43417</c:v>
                      </c:pt>
                      <c:pt idx="682">
                        <c:v>43418</c:v>
                      </c:pt>
                      <c:pt idx="683">
                        <c:v>43419</c:v>
                      </c:pt>
                      <c:pt idx="684">
                        <c:v>43420</c:v>
                      </c:pt>
                      <c:pt idx="685">
                        <c:v>43421</c:v>
                      </c:pt>
                      <c:pt idx="686">
                        <c:v>43422</c:v>
                      </c:pt>
                      <c:pt idx="687">
                        <c:v>43423</c:v>
                      </c:pt>
                      <c:pt idx="688">
                        <c:v>43424</c:v>
                      </c:pt>
                      <c:pt idx="689">
                        <c:v>43425</c:v>
                      </c:pt>
                      <c:pt idx="690">
                        <c:v>43426</c:v>
                      </c:pt>
                      <c:pt idx="691">
                        <c:v>43427</c:v>
                      </c:pt>
                      <c:pt idx="692">
                        <c:v>43428</c:v>
                      </c:pt>
                      <c:pt idx="693">
                        <c:v>43429</c:v>
                      </c:pt>
                      <c:pt idx="694">
                        <c:v>43430</c:v>
                      </c:pt>
                      <c:pt idx="695">
                        <c:v>43431</c:v>
                      </c:pt>
                      <c:pt idx="696">
                        <c:v>43432</c:v>
                      </c:pt>
                      <c:pt idx="697">
                        <c:v>43433</c:v>
                      </c:pt>
                      <c:pt idx="698">
                        <c:v>43434</c:v>
                      </c:pt>
                      <c:pt idx="699">
                        <c:v>43435</c:v>
                      </c:pt>
                      <c:pt idx="700">
                        <c:v>43436</c:v>
                      </c:pt>
                      <c:pt idx="701">
                        <c:v>43437</c:v>
                      </c:pt>
                      <c:pt idx="702">
                        <c:v>43438</c:v>
                      </c:pt>
                      <c:pt idx="703">
                        <c:v>43439</c:v>
                      </c:pt>
                      <c:pt idx="704">
                        <c:v>43440</c:v>
                      </c:pt>
                      <c:pt idx="705">
                        <c:v>43441</c:v>
                      </c:pt>
                      <c:pt idx="706">
                        <c:v>43442</c:v>
                      </c:pt>
                      <c:pt idx="707">
                        <c:v>43443</c:v>
                      </c:pt>
                      <c:pt idx="708">
                        <c:v>43444</c:v>
                      </c:pt>
                      <c:pt idx="709">
                        <c:v>43445</c:v>
                      </c:pt>
                      <c:pt idx="710">
                        <c:v>43446</c:v>
                      </c:pt>
                      <c:pt idx="711">
                        <c:v>43447</c:v>
                      </c:pt>
                      <c:pt idx="712">
                        <c:v>43448</c:v>
                      </c:pt>
                      <c:pt idx="713">
                        <c:v>43449</c:v>
                      </c:pt>
                      <c:pt idx="714">
                        <c:v>43450</c:v>
                      </c:pt>
                      <c:pt idx="715">
                        <c:v>43451</c:v>
                      </c:pt>
                      <c:pt idx="716">
                        <c:v>43452</c:v>
                      </c:pt>
                      <c:pt idx="717">
                        <c:v>43453</c:v>
                      </c:pt>
                      <c:pt idx="718">
                        <c:v>43454</c:v>
                      </c:pt>
                      <c:pt idx="719">
                        <c:v>43455</c:v>
                      </c:pt>
                      <c:pt idx="720">
                        <c:v>43456</c:v>
                      </c:pt>
                      <c:pt idx="721">
                        <c:v>43457</c:v>
                      </c:pt>
                      <c:pt idx="722">
                        <c:v>43458</c:v>
                      </c:pt>
                      <c:pt idx="723">
                        <c:v>43459</c:v>
                      </c:pt>
                      <c:pt idx="724">
                        <c:v>43460</c:v>
                      </c:pt>
                      <c:pt idx="725">
                        <c:v>43461</c:v>
                      </c:pt>
                      <c:pt idx="726">
                        <c:v>43462</c:v>
                      </c:pt>
                      <c:pt idx="727">
                        <c:v>43463</c:v>
                      </c:pt>
                      <c:pt idx="728">
                        <c:v>43464</c:v>
                      </c:pt>
                      <c:pt idx="729">
                        <c:v>43465</c:v>
                      </c:pt>
                    </c:numCache>
                  </c:numRef>
                </c15:cat>
              </c15:filteredCategoryTitle>
            </c:ext>
          </c:extLst>
        </c:ser>
        <c:ser>
          <c:idx val="1"/>
          <c:order val="1"/>
          <c:spPr>
            <a:ln>
              <a:solidFill>
                <a:schemeClr val="accent3"/>
              </a:solidFill>
              <a:prstDash val="sysDash"/>
            </a:ln>
          </c:spPr>
          <c:marker>
            <c:symbol val="none"/>
          </c:marker>
          <c:val>
            <c:numRef>
              <c:f>'Flow Data'!$C$917:$C$1646</c:f>
              <c:numCache>
                <c:formatCode>General</c:formatCode>
                <c:ptCount val="730"/>
                <c:pt idx="0">
                  <c:v>91.772999999999996</c:v>
                </c:pt>
                <c:pt idx="1">
                  <c:v>59.988999999999997</c:v>
                </c:pt>
                <c:pt idx="2">
                  <c:v>47.655000000000001</c:v>
                </c:pt>
                <c:pt idx="3">
                  <c:v>2454.6289999999999</c:v>
                </c:pt>
                <c:pt idx="4">
                  <c:v>2405.0949999999998</c:v>
                </c:pt>
                <c:pt idx="5">
                  <c:v>1566.2670000000001</c:v>
                </c:pt>
                <c:pt idx="6">
                  <c:v>951.42899999999997</c:v>
                </c:pt>
                <c:pt idx="7">
                  <c:v>610.61599999999999</c:v>
                </c:pt>
                <c:pt idx="8">
                  <c:v>435.51400000000001</c:v>
                </c:pt>
                <c:pt idx="9">
                  <c:v>328.2</c:v>
                </c:pt>
                <c:pt idx="10">
                  <c:v>262.56700000000001</c:v>
                </c:pt>
                <c:pt idx="11">
                  <c:v>207.619</c:v>
                </c:pt>
                <c:pt idx="12">
                  <c:v>156.346</c:v>
                </c:pt>
                <c:pt idx="13">
                  <c:v>131.01599999999999</c:v>
                </c:pt>
                <c:pt idx="14">
                  <c:v>169.41</c:v>
                </c:pt>
                <c:pt idx="15">
                  <c:v>461.42500000000001</c:v>
                </c:pt>
                <c:pt idx="16">
                  <c:v>573.36300000000006</c:v>
                </c:pt>
                <c:pt idx="17">
                  <c:v>573.62</c:v>
                </c:pt>
                <c:pt idx="18">
                  <c:v>571.16499999999996</c:v>
                </c:pt>
                <c:pt idx="19">
                  <c:v>606.23900000000003</c:v>
                </c:pt>
                <c:pt idx="20">
                  <c:v>778.47299999999996</c:v>
                </c:pt>
                <c:pt idx="21">
                  <c:v>611.11199999999997</c:v>
                </c:pt>
                <c:pt idx="22">
                  <c:v>903.22299999999996</c:v>
                </c:pt>
                <c:pt idx="23">
                  <c:v>1295.963</c:v>
                </c:pt>
                <c:pt idx="24">
                  <c:v>676.59199999999998</c:v>
                </c:pt>
                <c:pt idx="25">
                  <c:v>447.15499999999997</c:v>
                </c:pt>
                <c:pt idx="26">
                  <c:v>546.54</c:v>
                </c:pt>
                <c:pt idx="27">
                  <c:v>662.56200000000001</c:v>
                </c:pt>
                <c:pt idx="28">
                  <c:v>565.822</c:v>
                </c:pt>
                <c:pt idx="29">
                  <c:v>423.88600000000002</c:v>
                </c:pt>
                <c:pt idx="30">
                  <c:v>325.80399999999997</c:v>
                </c:pt>
                <c:pt idx="31">
                  <c:v>265.56299999999999</c:v>
                </c:pt>
                <c:pt idx="32">
                  <c:v>210.244</c:v>
                </c:pt>
                <c:pt idx="33">
                  <c:v>166.535</c:v>
                </c:pt>
                <c:pt idx="34">
                  <c:v>155.23099999999999</c:v>
                </c:pt>
                <c:pt idx="35">
                  <c:v>169.44800000000001</c:v>
                </c:pt>
                <c:pt idx="36">
                  <c:v>159.20599999999999</c:v>
                </c:pt>
                <c:pt idx="37">
                  <c:v>145.91999999999999</c:v>
                </c:pt>
                <c:pt idx="38">
                  <c:v>120.971</c:v>
                </c:pt>
                <c:pt idx="39">
                  <c:v>70.822999999999993</c:v>
                </c:pt>
                <c:pt idx="40">
                  <c:v>49.527000000000001</c:v>
                </c:pt>
                <c:pt idx="41">
                  <c:v>44.56</c:v>
                </c:pt>
                <c:pt idx="42">
                  <c:v>35.341000000000001</c:v>
                </c:pt>
                <c:pt idx="43">
                  <c:v>50.518999999999998</c:v>
                </c:pt>
                <c:pt idx="44">
                  <c:v>81.533000000000001</c:v>
                </c:pt>
                <c:pt idx="45">
                  <c:v>71.817999999999998</c:v>
                </c:pt>
                <c:pt idx="46">
                  <c:v>70.171000000000006</c:v>
                </c:pt>
                <c:pt idx="47">
                  <c:v>99.16</c:v>
                </c:pt>
                <c:pt idx="48">
                  <c:v>139.08600000000001</c:v>
                </c:pt>
                <c:pt idx="49">
                  <c:v>172.42400000000001</c:v>
                </c:pt>
                <c:pt idx="50">
                  <c:v>172.32300000000001</c:v>
                </c:pt>
                <c:pt idx="51">
                  <c:v>198.83199999999999</c:v>
                </c:pt>
                <c:pt idx="52">
                  <c:v>212.495</c:v>
                </c:pt>
                <c:pt idx="53">
                  <c:v>239.09299999999999</c:v>
                </c:pt>
                <c:pt idx="54">
                  <c:v>213.60599999999999</c:v>
                </c:pt>
                <c:pt idx="55">
                  <c:v>188.03200000000001</c:v>
                </c:pt>
                <c:pt idx="56">
                  <c:v>159.15799999999999</c:v>
                </c:pt>
                <c:pt idx="57">
                  <c:v>153.96899999999999</c:v>
                </c:pt>
                <c:pt idx="58">
                  <c:v>158.227</c:v>
                </c:pt>
                <c:pt idx="59">
                  <c:v>135.79300000000001</c:v>
                </c:pt>
                <c:pt idx="60">
                  <c:v>145.39400000000001</c:v>
                </c:pt>
                <c:pt idx="61">
                  <c:v>185.905</c:v>
                </c:pt>
                <c:pt idx="62">
                  <c:v>162.69900000000001</c:v>
                </c:pt>
                <c:pt idx="63">
                  <c:v>121.71</c:v>
                </c:pt>
                <c:pt idx="64">
                  <c:v>115.489</c:v>
                </c:pt>
                <c:pt idx="65">
                  <c:v>102.614</c:v>
                </c:pt>
                <c:pt idx="66">
                  <c:v>80.353999999999999</c:v>
                </c:pt>
                <c:pt idx="67">
                  <c:v>60.679000000000002</c:v>
                </c:pt>
                <c:pt idx="68">
                  <c:v>48.832999999999998</c:v>
                </c:pt>
                <c:pt idx="69">
                  <c:v>73.046999999999997</c:v>
                </c:pt>
                <c:pt idx="70">
                  <c:v>83.063999999999993</c:v>
                </c:pt>
                <c:pt idx="71">
                  <c:v>47.981000000000002</c:v>
                </c:pt>
                <c:pt idx="72">
                  <c:v>70.575999999999993</c:v>
                </c:pt>
                <c:pt idx="73">
                  <c:v>83.01</c:v>
                </c:pt>
                <c:pt idx="74">
                  <c:v>117.96599999999999</c:v>
                </c:pt>
                <c:pt idx="75">
                  <c:v>585.34100000000001</c:v>
                </c:pt>
                <c:pt idx="76">
                  <c:v>667.50699999999995</c:v>
                </c:pt>
                <c:pt idx="77">
                  <c:v>489.56299999999999</c:v>
                </c:pt>
                <c:pt idx="78">
                  <c:v>8724.0120000000006</c:v>
                </c:pt>
                <c:pt idx="79">
                  <c:v>27570.835999999999</c:v>
                </c:pt>
                <c:pt idx="80">
                  <c:v>11417.326999999999</c:v>
                </c:pt>
                <c:pt idx="81">
                  <c:v>9078.6460000000006</c:v>
                </c:pt>
                <c:pt idx="82">
                  <c:v>10191.277</c:v>
                </c:pt>
                <c:pt idx="83">
                  <c:v>6066.5349999999999</c:v>
                </c:pt>
                <c:pt idx="84">
                  <c:v>5220.0069999999996</c:v>
                </c:pt>
                <c:pt idx="85">
                  <c:v>5552.2730000000001</c:v>
                </c:pt>
                <c:pt idx="86">
                  <c:v>4731.8530000000001</c:v>
                </c:pt>
                <c:pt idx="87">
                  <c:v>3824.9470000000001</c:v>
                </c:pt>
                <c:pt idx="88">
                  <c:v>2889.2649999999999</c:v>
                </c:pt>
                <c:pt idx="89">
                  <c:v>2542.123</c:v>
                </c:pt>
                <c:pt idx="90">
                  <c:v>14535.71</c:v>
                </c:pt>
                <c:pt idx="91">
                  <c:v>38260.911999999997</c:v>
                </c:pt>
                <c:pt idx="92">
                  <c:v>18803.585999999999</c:v>
                </c:pt>
                <c:pt idx="93">
                  <c:v>9853.5069999999996</c:v>
                </c:pt>
                <c:pt idx="94">
                  <c:v>6665.4269999999997</c:v>
                </c:pt>
                <c:pt idx="95">
                  <c:v>5023.1120000000001</c:v>
                </c:pt>
                <c:pt idx="96">
                  <c:v>3871.51</c:v>
                </c:pt>
                <c:pt idx="97">
                  <c:v>3173.154</c:v>
                </c:pt>
                <c:pt idx="98">
                  <c:v>2727.1019999999999</c:v>
                </c:pt>
                <c:pt idx="99">
                  <c:v>2349.4630000000002</c:v>
                </c:pt>
                <c:pt idx="100">
                  <c:v>2068.4450000000002</c:v>
                </c:pt>
                <c:pt idx="101">
                  <c:v>1847.433</c:v>
                </c:pt>
                <c:pt idx="102">
                  <c:v>1678.789</c:v>
                </c:pt>
                <c:pt idx="103">
                  <c:v>1530.7360000000001</c:v>
                </c:pt>
                <c:pt idx="104">
                  <c:v>1397.6320000000001</c:v>
                </c:pt>
                <c:pt idx="105">
                  <c:v>1255.269</c:v>
                </c:pt>
                <c:pt idx="106">
                  <c:v>1142.8910000000001</c:v>
                </c:pt>
                <c:pt idx="107">
                  <c:v>1030.665</c:v>
                </c:pt>
                <c:pt idx="108">
                  <c:v>946.37</c:v>
                </c:pt>
                <c:pt idx="109">
                  <c:v>855.12900000000002</c:v>
                </c:pt>
                <c:pt idx="110">
                  <c:v>786.40899999999999</c:v>
                </c:pt>
                <c:pt idx="111">
                  <c:v>731.11300000000006</c:v>
                </c:pt>
                <c:pt idx="112">
                  <c:v>685.43</c:v>
                </c:pt>
                <c:pt idx="113">
                  <c:v>649.80899999999997</c:v>
                </c:pt>
                <c:pt idx="114">
                  <c:v>611.327</c:v>
                </c:pt>
                <c:pt idx="115">
                  <c:v>587.84400000000005</c:v>
                </c:pt>
                <c:pt idx="116">
                  <c:v>584.42200000000003</c:v>
                </c:pt>
                <c:pt idx="117">
                  <c:v>599.17899999999997</c:v>
                </c:pt>
                <c:pt idx="118">
                  <c:v>878.83199999999999</c:v>
                </c:pt>
                <c:pt idx="119">
                  <c:v>1296.241</c:v>
                </c:pt>
                <c:pt idx="120">
                  <c:v>1214.905</c:v>
                </c:pt>
                <c:pt idx="121">
                  <c:v>1094.0889999999999</c:v>
                </c:pt>
                <c:pt idx="122">
                  <c:v>974.21900000000005</c:v>
                </c:pt>
                <c:pt idx="123">
                  <c:v>901.16899999999998</c:v>
                </c:pt>
                <c:pt idx="124">
                  <c:v>796.44299999999998</c:v>
                </c:pt>
                <c:pt idx="125">
                  <c:v>710.47500000000002</c:v>
                </c:pt>
                <c:pt idx="126">
                  <c:v>650.02099999999996</c:v>
                </c:pt>
                <c:pt idx="127">
                  <c:v>609.16899999999998</c:v>
                </c:pt>
                <c:pt idx="128">
                  <c:v>564.40599999999995</c:v>
                </c:pt>
                <c:pt idx="129">
                  <c:v>534.00199999999995</c:v>
                </c:pt>
                <c:pt idx="130">
                  <c:v>518.10900000000004</c:v>
                </c:pt>
                <c:pt idx="131">
                  <c:v>501.99700000000001</c:v>
                </c:pt>
                <c:pt idx="132">
                  <c:v>479.54700000000003</c:v>
                </c:pt>
                <c:pt idx="133">
                  <c:v>456.68799999999999</c:v>
                </c:pt>
                <c:pt idx="134">
                  <c:v>443.52199999999999</c:v>
                </c:pt>
                <c:pt idx="135">
                  <c:v>424.53</c:v>
                </c:pt>
                <c:pt idx="136">
                  <c:v>401.34</c:v>
                </c:pt>
                <c:pt idx="137">
                  <c:v>386.80799999999999</c:v>
                </c:pt>
                <c:pt idx="138">
                  <c:v>383.536</c:v>
                </c:pt>
                <c:pt idx="139">
                  <c:v>385.81099999999998</c:v>
                </c:pt>
                <c:pt idx="140">
                  <c:v>391.25599999999997</c:v>
                </c:pt>
                <c:pt idx="141">
                  <c:v>387.83600000000001</c:v>
                </c:pt>
                <c:pt idx="142">
                  <c:v>373.101</c:v>
                </c:pt>
                <c:pt idx="143">
                  <c:v>365.88099999999997</c:v>
                </c:pt>
                <c:pt idx="144">
                  <c:v>384.08600000000001</c:v>
                </c:pt>
                <c:pt idx="145">
                  <c:v>413.21499999999997</c:v>
                </c:pt>
                <c:pt idx="146">
                  <c:v>394.02100000000002</c:v>
                </c:pt>
                <c:pt idx="147">
                  <c:v>375.928</c:v>
                </c:pt>
                <c:pt idx="148">
                  <c:v>371.18099999999998</c:v>
                </c:pt>
                <c:pt idx="149">
                  <c:v>373.03500000000003</c:v>
                </c:pt>
                <c:pt idx="150">
                  <c:v>371.42399999999998</c:v>
                </c:pt>
                <c:pt idx="151">
                  <c:v>359.96</c:v>
                </c:pt>
                <c:pt idx="152">
                  <c:v>389.26100000000002</c:v>
                </c:pt>
                <c:pt idx="153">
                  <c:v>386.35</c:v>
                </c:pt>
                <c:pt idx="154">
                  <c:v>366.6</c:v>
                </c:pt>
                <c:pt idx="155">
                  <c:v>353.74700000000001</c:v>
                </c:pt>
                <c:pt idx="156">
                  <c:v>335.85399999999998</c:v>
                </c:pt>
                <c:pt idx="157">
                  <c:v>328.31400000000002</c:v>
                </c:pt>
                <c:pt idx="158">
                  <c:v>313.75200000000001</c:v>
                </c:pt>
                <c:pt idx="159">
                  <c:v>301.39100000000002</c:v>
                </c:pt>
                <c:pt idx="160">
                  <c:v>291.70100000000002</c:v>
                </c:pt>
                <c:pt idx="161">
                  <c:v>285.56900000000002</c:v>
                </c:pt>
                <c:pt idx="162">
                  <c:v>281.15899999999999</c:v>
                </c:pt>
                <c:pt idx="163">
                  <c:v>277.01600000000002</c:v>
                </c:pt>
                <c:pt idx="164">
                  <c:v>277.93299999999999</c:v>
                </c:pt>
                <c:pt idx="165">
                  <c:v>276.08699999999999</c:v>
                </c:pt>
                <c:pt idx="166">
                  <c:v>271.541</c:v>
                </c:pt>
                <c:pt idx="167">
                  <c:v>267.10500000000002</c:v>
                </c:pt>
                <c:pt idx="168">
                  <c:v>273.68299999999999</c:v>
                </c:pt>
                <c:pt idx="169">
                  <c:v>283.68</c:v>
                </c:pt>
                <c:pt idx="170">
                  <c:v>286.79000000000002</c:v>
                </c:pt>
                <c:pt idx="171">
                  <c:v>303.137</c:v>
                </c:pt>
                <c:pt idx="172">
                  <c:v>318.786</c:v>
                </c:pt>
                <c:pt idx="173">
                  <c:v>298.21699999999998</c:v>
                </c:pt>
                <c:pt idx="174">
                  <c:v>296.31200000000001</c:v>
                </c:pt>
                <c:pt idx="175">
                  <c:v>321.70499999999998</c:v>
                </c:pt>
                <c:pt idx="176">
                  <c:v>316.17200000000003</c:v>
                </c:pt>
                <c:pt idx="177">
                  <c:v>299.12799999999999</c:v>
                </c:pt>
                <c:pt idx="178">
                  <c:v>278.86200000000002</c:v>
                </c:pt>
                <c:pt idx="179">
                  <c:v>271.66300000000001</c:v>
                </c:pt>
                <c:pt idx="180">
                  <c:v>263.46899999999999</c:v>
                </c:pt>
                <c:pt idx="181">
                  <c:v>270.28899999999999</c:v>
                </c:pt>
                <c:pt idx="182">
                  <c:v>268.17200000000003</c:v>
                </c:pt>
                <c:pt idx="183">
                  <c:v>261.10399999999998</c:v>
                </c:pt>
                <c:pt idx="184">
                  <c:v>258.48899999999998</c:v>
                </c:pt>
                <c:pt idx="185">
                  <c:v>272.12900000000002</c:v>
                </c:pt>
                <c:pt idx="186">
                  <c:v>294.34800000000001</c:v>
                </c:pt>
                <c:pt idx="187">
                  <c:v>291.56599999999997</c:v>
                </c:pt>
                <c:pt idx="188">
                  <c:v>287.62299999999999</c:v>
                </c:pt>
                <c:pt idx="189">
                  <c:v>291.113</c:v>
                </c:pt>
                <c:pt idx="190">
                  <c:v>283.98899999999998</c:v>
                </c:pt>
                <c:pt idx="191">
                  <c:v>271.31099999999998</c:v>
                </c:pt>
                <c:pt idx="192">
                  <c:v>263.98599999999999</c:v>
                </c:pt>
                <c:pt idx="193">
                  <c:v>256.50099999999998</c:v>
                </c:pt>
                <c:pt idx="194">
                  <c:v>248.97200000000001</c:v>
                </c:pt>
                <c:pt idx="195">
                  <c:v>237.91499999999999</c:v>
                </c:pt>
                <c:pt idx="196">
                  <c:v>234.31200000000001</c:v>
                </c:pt>
                <c:pt idx="197">
                  <c:v>234.36600000000001</c:v>
                </c:pt>
                <c:pt idx="198">
                  <c:v>228.40600000000001</c:v>
                </c:pt>
                <c:pt idx="199">
                  <c:v>225.87299999999999</c:v>
                </c:pt>
                <c:pt idx="200">
                  <c:v>213.886</c:v>
                </c:pt>
                <c:pt idx="201">
                  <c:v>222.167</c:v>
                </c:pt>
                <c:pt idx="202">
                  <c:v>248.38800000000001</c:v>
                </c:pt>
                <c:pt idx="203">
                  <c:v>244.1</c:v>
                </c:pt>
                <c:pt idx="204">
                  <c:v>231.303</c:v>
                </c:pt>
                <c:pt idx="205">
                  <c:v>219.702</c:v>
                </c:pt>
                <c:pt idx="206">
                  <c:v>207.58600000000001</c:v>
                </c:pt>
                <c:pt idx="207">
                  <c:v>191.65600000000001</c:v>
                </c:pt>
                <c:pt idx="208">
                  <c:v>176.75299999999999</c:v>
                </c:pt>
                <c:pt idx="209">
                  <c:v>164.911</c:v>
                </c:pt>
                <c:pt idx="210">
                  <c:v>162.107</c:v>
                </c:pt>
                <c:pt idx="211">
                  <c:v>160.25399999999999</c:v>
                </c:pt>
                <c:pt idx="212">
                  <c:v>155.761</c:v>
                </c:pt>
                <c:pt idx="213">
                  <c:v>150.434</c:v>
                </c:pt>
                <c:pt idx="214">
                  <c:v>144.464</c:v>
                </c:pt>
                <c:pt idx="215">
                  <c:v>111.205</c:v>
                </c:pt>
                <c:pt idx="216">
                  <c:v>102.05500000000001</c:v>
                </c:pt>
                <c:pt idx="217">
                  <c:v>95.616</c:v>
                </c:pt>
                <c:pt idx="218">
                  <c:v>92.453999999999994</c:v>
                </c:pt>
                <c:pt idx="219">
                  <c:v>89.04</c:v>
                </c:pt>
                <c:pt idx="220">
                  <c:v>89.756</c:v>
                </c:pt>
                <c:pt idx="221">
                  <c:v>92.296000000000006</c:v>
                </c:pt>
                <c:pt idx="222">
                  <c:v>89.793000000000006</c:v>
                </c:pt>
                <c:pt idx="223">
                  <c:v>76.492999999999995</c:v>
                </c:pt>
                <c:pt idx="224">
                  <c:v>59.688000000000002</c:v>
                </c:pt>
                <c:pt idx="225">
                  <c:v>60.985999999999997</c:v>
                </c:pt>
                <c:pt idx="226">
                  <c:v>67.843000000000004</c:v>
                </c:pt>
                <c:pt idx="227">
                  <c:v>58.936999999999998</c:v>
                </c:pt>
                <c:pt idx="228">
                  <c:v>45.091000000000001</c:v>
                </c:pt>
                <c:pt idx="229">
                  <c:v>46.295000000000002</c:v>
                </c:pt>
                <c:pt idx="230">
                  <c:v>45.984000000000002</c:v>
                </c:pt>
                <c:pt idx="231">
                  <c:v>36.445999999999998</c:v>
                </c:pt>
                <c:pt idx="232">
                  <c:v>32.536000000000001</c:v>
                </c:pt>
                <c:pt idx="233">
                  <c:v>31.443000000000001</c:v>
                </c:pt>
                <c:pt idx="234">
                  <c:v>44.664000000000001</c:v>
                </c:pt>
                <c:pt idx="235">
                  <c:v>40.624000000000002</c:v>
                </c:pt>
                <c:pt idx="236">
                  <c:v>36.267000000000003</c:v>
                </c:pt>
                <c:pt idx="237">
                  <c:v>38.567999999999998</c:v>
                </c:pt>
                <c:pt idx="238">
                  <c:v>32.182000000000002</c:v>
                </c:pt>
                <c:pt idx="239">
                  <c:v>27.696000000000002</c:v>
                </c:pt>
                <c:pt idx="240">
                  <c:v>28.739000000000001</c:v>
                </c:pt>
                <c:pt idx="241">
                  <c:v>30.405999999999999</c:v>
                </c:pt>
                <c:pt idx="242">
                  <c:v>30.959</c:v>
                </c:pt>
                <c:pt idx="243">
                  <c:v>27.07</c:v>
                </c:pt>
                <c:pt idx="244">
                  <c:v>17.577999999999999</c:v>
                </c:pt>
                <c:pt idx="245">
                  <c:v>12.912000000000001</c:v>
                </c:pt>
                <c:pt idx="246">
                  <c:v>9.1760000000000002</c:v>
                </c:pt>
                <c:pt idx="247">
                  <c:v>12.689</c:v>
                </c:pt>
                <c:pt idx="248">
                  <c:v>13.188000000000001</c:v>
                </c:pt>
                <c:pt idx="249">
                  <c:v>51.872</c:v>
                </c:pt>
                <c:pt idx="250">
                  <c:v>70.272999999999996</c:v>
                </c:pt>
                <c:pt idx="251">
                  <c:v>63.892000000000003</c:v>
                </c:pt>
                <c:pt idx="252">
                  <c:v>57.622</c:v>
                </c:pt>
                <c:pt idx="253">
                  <c:v>56.176000000000002</c:v>
                </c:pt>
                <c:pt idx="254">
                  <c:v>44.06</c:v>
                </c:pt>
                <c:pt idx="255">
                  <c:v>33.584000000000003</c:v>
                </c:pt>
                <c:pt idx="256">
                  <c:v>31.751999999999999</c:v>
                </c:pt>
                <c:pt idx="257">
                  <c:v>25.254999999999999</c:v>
                </c:pt>
                <c:pt idx="258">
                  <c:v>36.343000000000004</c:v>
                </c:pt>
                <c:pt idx="259">
                  <c:v>37.133000000000003</c:v>
                </c:pt>
                <c:pt idx="260">
                  <c:v>48.765000000000001</c:v>
                </c:pt>
                <c:pt idx="261">
                  <c:v>57.567</c:v>
                </c:pt>
                <c:pt idx="262">
                  <c:v>45.792999999999999</c:v>
                </c:pt>
                <c:pt idx="263">
                  <c:v>31.443000000000001</c:v>
                </c:pt>
                <c:pt idx="264">
                  <c:v>25.417999999999999</c:v>
                </c:pt>
                <c:pt idx="265">
                  <c:v>27.741</c:v>
                </c:pt>
                <c:pt idx="266">
                  <c:v>25.082000000000001</c:v>
                </c:pt>
                <c:pt idx="267">
                  <c:v>17.856000000000002</c:v>
                </c:pt>
                <c:pt idx="268">
                  <c:v>20.927</c:v>
                </c:pt>
                <c:pt idx="269">
                  <c:v>20.873999999999999</c:v>
                </c:pt>
                <c:pt idx="270">
                  <c:v>12.013</c:v>
                </c:pt>
                <c:pt idx="271">
                  <c:v>8.0809999999999995</c:v>
                </c:pt>
                <c:pt idx="272">
                  <c:v>6.9210000000000003</c:v>
                </c:pt>
                <c:pt idx="273">
                  <c:v>5.8460000000000001</c:v>
                </c:pt>
                <c:pt idx="274">
                  <c:v>11.747999999999999</c:v>
                </c:pt>
                <c:pt idx="275">
                  <c:v>203.72800000000001</c:v>
                </c:pt>
                <c:pt idx="276">
                  <c:v>243.12100000000001</c:v>
                </c:pt>
                <c:pt idx="277">
                  <c:v>256.12599999999998</c:v>
                </c:pt>
                <c:pt idx="278">
                  <c:v>252.46</c:v>
                </c:pt>
                <c:pt idx="279">
                  <c:v>212.72</c:v>
                </c:pt>
                <c:pt idx="280">
                  <c:v>175.78800000000001</c:v>
                </c:pt>
                <c:pt idx="281">
                  <c:v>155.98599999999999</c:v>
                </c:pt>
                <c:pt idx="282">
                  <c:v>142.172</c:v>
                </c:pt>
                <c:pt idx="283">
                  <c:v>140.304</c:v>
                </c:pt>
                <c:pt idx="284">
                  <c:v>163.86199999999999</c:v>
                </c:pt>
                <c:pt idx="285">
                  <c:v>220.196</c:v>
                </c:pt>
                <c:pt idx="286">
                  <c:v>302.48200000000003</c:v>
                </c:pt>
                <c:pt idx="287">
                  <c:v>320.20800000000003</c:v>
                </c:pt>
                <c:pt idx="288">
                  <c:v>637.19500000000005</c:v>
                </c:pt>
                <c:pt idx="289">
                  <c:v>428.60700000000003</c:v>
                </c:pt>
                <c:pt idx="290">
                  <c:v>313.565</c:v>
                </c:pt>
                <c:pt idx="291">
                  <c:v>226.697</c:v>
                </c:pt>
                <c:pt idx="292">
                  <c:v>170.47499999999999</c:v>
                </c:pt>
                <c:pt idx="293">
                  <c:v>137.75</c:v>
                </c:pt>
                <c:pt idx="294">
                  <c:v>149.357</c:v>
                </c:pt>
                <c:pt idx="295">
                  <c:v>246.57300000000001</c:v>
                </c:pt>
                <c:pt idx="296">
                  <c:v>361.654</c:v>
                </c:pt>
                <c:pt idx="297">
                  <c:v>289.85599999999999</c:v>
                </c:pt>
                <c:pt idx="298">
                  <c:v>311.68700000000001</c:v>
                </c:pt>
                <c:pt idx="299">
                  <c:v>264.32299999999998</c:v>
                </c:pt>
                <c:pt idx="300">
                  <c:v>234.381</c:v>
                </c:pt>
                <c:pt idx="301">
                  <c:v>248.52</c:v>
                </c:pt>
                <c:pt idx="302">
                  <c:v>207.58699999999999</c:v>
                </c:pt>
                <c:pt idx="303">
                  <c:v>156.53399999999999</c:v>
                </c:pt>
                <c:pt idx="304">
                  <c:v>112.834</c:v>
                </c:pt>
                <c:pt idx="305">
                  <c:v>92.212000000000003</c:v>
                </c:pt>
                <c:pt idx="306">
                  <c:v>83.027000000000001</c:v>
                </c:pt>
                <c:pt idx="307">
                  <c:v>62.08</c:v>
                </c:pt>
                <c:pt idx="308">
                  <c:v>43.783999999999999</c:v>
                </c:pt>
                <c:pt idx="309">
                  <c:v>45.543999999999997</c:v>
                </c:pt>
                <c:pt idx="310">
                  <c:v>56.521000000000001</c:v>
                </c:pt>
                <c:pt idx="311">
                  <c:v>54.987000000000002</c:v>
                </c:pt>
                <c:pt idx="312">
                  <c:v>49.304000000000002</c:v>
                </c:pt>
                <c:pt idx="313">
                  <c:v>54.142000000000003</c:v>
                </c:pt>
                <c:pt idx="314">
                  <c:v>35.904000000000003</c:v>
                </c:pt>
                <c:pt idx="315">
                  <c:v>56.628</c:v>
                </c:pt>
                <c:pt idx="316">
                  <c:v>92.238</c:v>
                </c:pt>
                <c:pt idx="317">
                  <c:v>198.62299999999999</c:v>
                </c:pt>
                <c:pt idx="318">
                  <c:v>192.29599999999999</c:v>
                </c:pt>
                <c:pt idx="319">
                  <c:v>165.54</c:v>
                </c:pt>
                <c:pt idx="320">
                  <c:v>128.34100000000001</c:v>
                </c:pt>
                <c:pt idx="321">
                  <c:v>99.927000000000007</c:v>
                </c:pt>
                <c:pt idx="322">
                  <c:v>88.813000000000002</c:v>
                </c:pt>
                <c:pt idx="323">
                  <c:v>80.733000000000004</c:v>
                </c:pt>
                <c:pt idx="324">
                  <c:v>78.218000000000004</c:v>
                </c:pt>
                <c:pt idx="325">
                  <c:v>80.186999999999998</c:v>
                </c:pt>
                <c:pt idx="326">
                  <c:v>65.846999999999994</c:v>
                </c:pt>
                <c:pt idx="327">
                  <c:v>46.429000000000002</c:v>
                </c:pt>
                <c:pt idx="328">
                  <c:v>34.116999999999997</c:v>
                </c:pt>
                <c:pt idx="329">
                  <c:v>37.274000000000001</c:v>
                </c:pt>
                <c:pt idx="330">
                  <c:v>26.904</c:v>
                </c:pt>
                <c:pt idx="331">
                  <c:v>16.260999999999999</c:v>
                </c:pt>
                <c:pt idx="332">
                  <c:v>9.2609999999999992</c:v>
                </c:pt>
                <c:pt idx="333">
                  <c:v>7.3369999999999997</c:v>
                </c:pt>
                <c:pt idx="334">
                  <c:v>6.9050000000000002</c:v>
                </c:pt>
                <c:pt idx="335">
                  <c:v>6.4050000000000002</c:v>
                </c:pt>
                <c:pt idx="336">
                  <c:v>5.6550000000000002</c:v>
                </c:pt>
                <c:pt idx="337">
                  <c:v>5.569</c:v>
                </c:pt>
                <c:pt idx="338">
                  <c:v>52.616999999999997</c:v>
                </c:pt>
                <c:pt idx="339">
                  <c:v>111.21599999999999</c:v>
                </c:pt>
                <c:pt idx="340">
                  <c:v>86.522000000000006</c:v>
                </c:pt>
                <c:pt idx="341">
                  <c:v>65.84</c:v>
                </c:pt>
                <c:pt idx="342">
                  <c:v>47.488</c:v>
                </c:pt>
                <c:pt idx="343">
                  <c:v>36.75</c:v>
                </c:pt>
                <c:pt idx="344">
                  <c:v>27.898</c:v>
                </c:pt>
                <c:pt idx="345">
                  <c:v>18.901</c:v>
                </c:pt>
                <c:pt idx="346">
                  <c:v>9.266</c:v>
                </c:pt>
                <c:pt idx="347">
                  <c:v>5.484</c:v>
                </c:pt>
                <c:pt idx="348">
                  <c:v>3.8180000000000001</c:v>
                </c:pt>
                <c:pt idx="349">
                  <c:v>1.482</c:v>
                </c:pt>
                <c:pt idx="350">
                  <c:v>0.81599999999999995</c:v>
                </c:pt>
                <c:pt idx="351">
                  <c:v>0.73499999999999999</c:v>
                </c:pt>
                <c:pt idx="352">
                  <c:v>53.463000000000001</c:v>
                </c:pt>
                <c:pt idx="353">
                  <c:v>90.123000000000005</c:v>
                </c:pt>
                <c:pt idx="354">
                  <c:v>82.415999999999997</c:v>
                </c:pt>
                <c:pt idx="355">
                  <c:v>88.724999999999994</c:v>
                </c:pt>
                <c:pt idx="356">
                  <c:v>136.26400000000001</c:v>
                </c:pt>
                <c:pt idx="357">
                  <c:v>172.07599999999999</c:v>
                </c:pt>
                <c:pt idx="358">
                  <c:v>201.44900000000001</c:v>
                </c:pt>
                <c:pt idx="359">
                  <c:v>268.68900000000002</c:v>
                </c:pt>
                <c:pt idx="360">
                  <c:v>280.279</c:v>
                </c:pt>
                <c:pt idx="361">
                  <c:v>328.16399999999999</c:v>
                </c:pt>
                <c:pt idx="362">
                  <c:v>655.75699999999995</c:v>
                </c:pt>
                <c:pt idx="363">
                  <c:v>902.15499999999997</c:v>
                </c:pt>
                <c:pt idx="364">
                  <c:v>712.58799999999997</c:v>
                </c:pt>
                <c:pt idx="365">
                  <c:v>597.22500000000002</c:v>
                </c:pt>
                <c:pt idx="366">
                  <c:v>556.98</c:v>
                </c:pt>
                <c:pt idx="367">
                  <c:v>464.30700000000002</c:v>
                </c:pt>
                <c:pt idx="368">
                  <c:v>517.49800000000005</c:v>
                </c:pt>
                <c:pt idx="369">
                  <c:v>611.37800000000004</c:v>
                </c:pt>
                <c:pt idx="370">
                  <c:v>744.82600000000002</c:v>
                </c:pt>
                <c:pt idx="371">
                  <c:v>1350.1379999999999</c:v>
                </c:pt>
                <c:pt idx="372">
                  <c:v>1058.375</c:v>
                </c:pt>
                <c:pt idx="373">
                  <c:v>670.50300000000004</c:v>
                </c:pt>
                <c:pt idx="374">
                  <c:v>460.34199999999998</c:v>
                </c:pt>
                <c:pt idx="375">
                  <c:v>414.81400000000002</c:v>
                </c:pt>
                <c:pt idx="376">
                  <c:v>523.66099999999994</c:v>
                </c:pt>
                <c:pt idx="377">
                  <c:v>567.44000000000005</c:v>
                </c:pt>
                <c:pt idx="378">
                  <c:v>557.41899999999998</c:v>
                </c:pt>
                <c:pt idx="379">
                  <c:v>562.25099999999998</c:v>
                </c:pt>
                <c:pt idx="380">
                  <c:v>566.26400000000001</c:v>
                </c:pt>
                <c:pt idx="381">
                  <c:v>623.61199999999997</c:v>
                </c:pt>
                <c:pt idx="382">
                  <c:v>679.327</c:v>
                </c:pt>
                <c:pt idx="383">
                  <c:v>517.40099999999995</c:v>
                </c:pt>
                <c:pt idx="384">
                  <c:v>431.22399999999999</c:v>
                </c:pt>
                <c:pt idx="385">
                  <c:v>355.01400000000001</c:v>
                </c:pt>
                <c:pt idx="386">
                  <c:v>283.15199999999999</c:v>
                </c:pt>
                <c:pt idx="387">
                  <c:v>342.75599999999997</c:v>
                </c:pt>
                <c:pt idx="388">
                  <c:v>559.51499999999999</c:v>
                </c:pt>
                <c:pt idx="389">
                  <c:v>618.94299999999998</c:v>
                </c:pt>
                <c:pt idx="390">
                  <c:v>988.899</c:v>
                </c:pt>
                <c:pt idx="391">
                  <c:v>1057.2650000000001</c:v>
                </c:pt>
                <c:pt idx="392">
                  <c:v>1105.2370000000001</c:v>
                </c:pt>
                <c:pt idx="393">
                  <c:v>1011.7380000000001</c:v>
                </c:pt>
                <c:pt idx="394">
                  <c:v>1003.694</c:v>
                </c:pt>
                <c:pt idx="395">
                  <c:v>1034.473</c:v>
                </c:pt>
                <c:pt idx="396">
                  <c:v>978.25300000000004</c:v>
                </c:pt>
                <c:pt idx="397">
                  <c:v>708.58</c:v>
                </c:pt>
                <c:pt idx="398">
                  <c:v>533.02599999999995</c:v>
                </c:pt>
                <c:pt idx="399">
                  <c:v>491.41399999999999</c:v>
                </c:pt>
                <c:pt idx="400">
                  <c:v>482.88600000000002</c:v>
                </c:pt>
                <c:pt idx="401">
                  <c:v>448.27499999999998</c:v>
                </c:pt>
                <c:pt idx="402">
                  <c:v>414.83100000000002</c:v>
                </c:pt>
                <c:pt idx="403">
                  <c:v>395.947</c:v>
                </c:pt>
                <c:pt idx="404">
                  <c:v>341.85</c:v>
                </c:pt>
                <c:pt idx="405">
                  <c:v>242.143</c:v>
                </c:pt>
                <c:pt idx="406">
                  <c:v>168.04900000000001</c:v>
                </c:pt>
                <c:pt idx="407">
                  <c:v>116.63800000000001</c:v>
                </c:pt>
                <c:pt idx="408">
                  <c:v>87.462999999999994</c:v>
                </c:pt>
                <c:pt idx="409">
                  <c:v>58.045000000000002</c:v>
                </c:pt>
                <c:pt idx="410">
                  <c:v>37.670999999999999</c:v>
                </c:pt>
                <c:pt idx="411">
                  <c:v>40.313000000000002</c:v>
                </c:pt>
                <c:pt idx="412">
                  <c:v>45.204000000000001</c:v>
                </c:pt>
                <c:pt idx="413">
                  <c:v>43.866999999999997</c:v>
                </c:pt>
                <c:pt idx="414">
                  <c:v>37.851999999999997</c:v>
                </c:pt>
                <c:pt idx="415">
                  <c:v>28.77</c:v>
                </c:pt>
                <c:pt idx="416">
                  <c:v>49.436</c:v>
                </c:pt>
                <c:pt idx="417">
                  <c:v>200.547</c:v>
                </c:pt>
                <c:pt idx="418">
                  <c:v>219.58600000000001</c:v>
                </c:pt>
                <c:pt idx="419">
                  <c:v>196.32400000000001</c:v>
                </c:pt>
                <c:pt idx="420">
                  <c:v>208.417</c:v>
                </c:pt>
                <c:pt idx="421">
                  <c:v>244.01300000000001</c:v>
                </c:pt>
                <c:pt idx="422">
                  <c:v>366.14100000000002</c:v>
                </c:pt>
                <c:pt idx="423">
                  <c:v>356.55700000000002</c:v>
                </c:pt>
                <c:pt idx="424">
                  <c:v>294.56400000000002</c:v>
                </c:pt>
                <c:pt idx="425">
                  <c:v>261.92</c:v>
                </c:pt>
                <c:pt idx="426">
                  <c:v>255.47499999999999</c:v>
                </c:pt>
                <c:pt idx="427">
                  <c:v>309.09500000000003</c:v>
                </c:pt>
                <c:pt idx="428">
                  <c:v>442.80900000000003</c:v>
                </c:pt>
                <c:pt idx="429">
                  <c:v>348.02</c:v>
                </c:pt>
                <c:pt idx="430">
                  <c:v>246.71899999999999</c:v>
                </c:pt>
                <c:pt idx="431">
                  <c:v>167.18799999999999</c:v>
                </c:pt>
                <c:pt idx="432">
                  <c:v>134.76599999999999</c:v>
                </c:pt>
                <c:pt idx="433">
                  <c:v>91.933999999999997</c:v>
                </c:pt>
                <c:pt idx="434">
                  <c:v>63.786999999999999</c:v>
                </c:pt>
                <c:pt idx="435">
                  <c:v>60.567999999999998</c:v>
                </c:pt>
                <c:pt idx="436">
                  <c:v>56.99</c:v>
                </c:pt>
                <c:pt idx="437">
                  <c:v>35.799999999999997</c:v>
                </c:pt>
                <c:pt idx="438">
                  <c:v>17.071000000000002</c:v>
                </c:pt>
                <c:pt idx="439">
                  <c:v>10.494999999999999</c:v>
                </c:pt>
                <c:pt idx="440">
                  <c:v>10.772</c:v>
                </c:pt>
                <c:pt idx="441">
                  <c:v>8.2050000000000001</c:v>
                </c:pt>
                <c:pt idx="442">
                  <c:v>7.0579999999999998</c:v>
                </c:pt>
                <c:pt idx="443">
                  <c:v>6.5919999999999996</c:v>
                </c:pt>
                <c:pt idx="444">
                  <c:v>5.35</c:v>
                </c:pt>
                <c:pt idx="445">
                  <c:v>3.5129999999999999</c:v>
                </c:pt>
                <c:pt idx="446">
                  <c:v>2.1110000000000002</c:v>
                </c:pt>
                <c:pt idx="447">
                  <c:v>1.3819999999999999</c:v>
                </c:pt>
                <c:pt idx="448">
                  <c:v>1.0449999999999999</c:v>
                </c:pt>
                <c:pt idx="449">
                  <c:v>23.568999999999999</c:v>
                </c:pt>
                <c:pt idx="450">
                  <c:v>37.271999999999998</c:v>
                </c:pt>
                <c:pt idx="451">
                  <c:v>18.532</c:v>
                </c:pt>
                <c:pt idx="452">
                  <c:v>7.7160000000000002</c:v>
                </c:pt>
                <c:pt idx="453">
                  <c:v>5.952</c:v>
                </c:pt>
                <c:pt idx="454">
                  <c:v>5.0519999999999996</c:v>
                </c:pt>
                <c:pt idx="455">
                  <c:v>3.782</c:v>
                </c:pt>
                <c:pt idx="456">
                  <c:v>9.3800000000000008</c:v>
                </c:pt>
                <c:pt idx="457">
                  <c:v>21.283000000000001</c:v>
                </c:pt>
                <c:pt idx="458">
                  <c:v>24.606999999999999</c:v>
                </c:pt>
                <c:pt idx="459">
                  <c:v>10.185</c:v>
                </c:pt>
                <c:pt idx="460">
                  <c:v>6.9139999999999997</c:v>
                </c:pt>
                <c:pt idx="461">
                  <c:v>6.0819999999999999</c:v>
                </c:pt>
                <c:pt idx="462">
                  <c:v>5.4589999999999996</c:v>
                </c:pt>
                <c:pt idx="463">
                  <c:v>6.5330000000000004</c:v>
                </c:pt>
                <c:pt idx="464">
                  <c:v>18.081</c:v>
                </c:pt>
                <c:pt idx="465">
                  <c:v>12.816000000000001</c:v>
                </c:pt>
                <c:pt idx="466">
                  <c:v>11.462999999999999</c:v>
                </c:pt>
                <c:pt idx="467">
                  <c:v>12.433999999999999</c:v>
                </c:pt>
                <c:pt idx="468">
                  <c:v>13.422000000000001</c:v>
                </c:pt>
                <c:pt idx="469">
                  <c:v>11.412000000000001</c:v>
                </c:pt>
                <c:pt idx="470">
                  <c:v>14.586</c:v>
                </c:pt>
                <c:pt idx="471">
                  <c:v>38.607999999999997</c:v>
                </c:pt>
                <c:pt idx="472">
                  <c:v>51.55</c:v>
                </c:pt>
                <c:pt idx="473">
                  <c:v>64.31</c:v>
                </c:pt>
                <c:pt idx="474">
                  <c:v>65.638999999999996</c:v>
                </c:pt>
                <c:pt idx="475">
                  <c:v>69.275000000000006</c:v>
                </c:pt>
                <c:pt idx="476">
                  <c:v>386.42099999999999</c:v>
                </c:pt>
                <c:pt idx="477">
                  <c:v>514.20600000000002</c:v>
                </c:pt>
                <c:pt idx="478">
                  <c:v>543.25800000000004</c:v>
                </c:pt>
                <c:pt idx="479">
                  <c:v>577.78899999999999</c:v>
                </c:pt>
                <c:pt idx="480">
                  <c:v>564.01300000000003</c:v>
                </c:pt>
                <c:pt idx="481">
                  <c:v>577.18399999999997</c:v>
                </c:pt>
                <c:pt idx="482">
                  <c:v>572.24</c:v>
                </c:pt>
                <c:pt idx="483">
                  <c:v>494.33600000000001</c:v>
                </c:pt>
                <c:pt idx="484">
                  <c:v>475.77300000000002</c:v>
                </c:pt>
                <c:pt idx="485">
                  <c:v>475.48099999999999</c:v>
                </c:pt>
                <c:pt idx="486">
                  <c:v>380.05900000000003</c:v>
                </c:pt>
                <c:pt idx="487">
                  <c:v>228.32499999999999</c:v>
                </c:pt>
                <c:pt idx="488">
                  <c:v>149.30000000000001</c:v>
                </c:pt>
                <c:pt idx="489">
                  <c:v>90.677000000000007</c:v>
                </c:pt>
                <c:pt idx="490">
                  <c:v>67.796999999999997</c:v>
                </c:pt>
                <c:pt idx="491">
                  <c:v>53.106999999999999</c:v>
                </c:pt>
                <c:pt idx="492">
                  <c:v>49.686</c:v>
                </c:pt>
                <c:pt idx="493">
                  <c:v>47.786000000000001</c:v>
                </c:pt>
                <c:pt idx="494">
                  <c:v>61.865000000000002</c:v>
                </c:pt>
                <c:pt idx="495">
                  <c:v>68.016999999999996</c:v>
                </c:pt>
                <c:pt idx="496">
                  <c:v>79.236000000000004</c:v>
                </c:pt>
                <c:pt idx="497">
                  <c:v>81.656000000000006</c:v>
                </c:pt>
                <c:pt idx="498">
                  <c:v>71.277000000000001</c:v>
                </c:pt>
                <c:pt idx="499">
                  <c:v>54.683999999999997</c:v>
                </c:pt>
                <c:pt idx="500">
                  <c:v>39.725999999999999</c:v>
                </c:pt>
                <c:pt idx="501">
                  <c:v>25.155999999999999</c:v>
                </c:pt>
                <c:pt idx="502">
                  <c:v>20.495999999999999</c:v>
                </c:pt>
                <c:pt idx="503">
                  <c:v>16.721</c:v>
                </c:pt>
                <c:pt idx="504">
                  <c:v>13.385999999999999</c:v>
                </c:pt>
                <c:pt idx="505">
                  <c:v>9.391</c:v>
                </c:pt>
                <c:pt idx="506">
                  <c:v>7.665</c:v>
                </c:pt>
                <c:pt idx="507">
                  <c:v>7.5339999999999998</c:v>
                </c:pt>
                <c:pt idx="508">
                  <c:v>8.6709999999999994</c:v>
                </c:pt>
                <c:pt idx="509">
                  <c:v>7.9779999999999998</c:v>
                </c:pt>
                <c:pt idx="510">
                  <c:v>7.9950000000000001</c:v>
                </c:pt>
                <c:pt idx="511">
                  <c:v>8.2520000000000007</c:v>
                </c:pt>
                <c:pt idx="512">
                  <c:v>7.4210000000000003</c:v>
                </c:pt>
                <c:pt idx="513">
                  <c:v>7.4560000000000004</c:v>
                </c:pt>
                <c:pt idx="514">
                  <c:v>9.6980000000000004</c:v>
                </c:pt>
                <c:pt idx="515">
                  <c:v>9.7899999999999991</c:v>
                </c:pt>
                <c:pt idx="516">
                  <c:v>9.0060000000000002</c:v>
                </c:pt>
                <c:pt idx="517">
                  <c:v>10.117000000000001</c:v>
                </c:pt>
                <c:pt idx="518">
                  <c:v>9.3000000000000007</c:v>
                </c:pt>
                <c:pt idx="519">
                  <c:v>7.5540000000000003</c:v>
                </c:pt>
                <c:pt idx="520">
                  <c:v>7.0339999999999998</c:v>
                </c:pt>
                <c:pt idx="521">
                  <c:v>6.6340000000000003</c:v>
                </c:pt>
                <c:pt idx="522">
                  <c:v>6.5789999999999997</c:v>
                </c:pt>
                <c:pt idx="523">
                  <c:v>6.6059999999999999</c:v>
                </c:pt>
                <c:pt idx="524">
                  <c:v>6.6059999999999999</c:v>
                </c:pt>
                <c:pt idx="525">
                  <c:v>7.2869999999999999</c:v>
                </c:pt>
                <c:pt idx="526">
                  <c:v>7.44</c:v>
                </c:pt>
                <c:pt idx="527">
                  <c:v>7.6210000000000004</c:v>
                </c:pt>
                <c:pt idx="528">
                  <c:v>8.2080000000000002</c:v>
                </c:pt>
                <c:pt idx="529">
                  <c:v>10.522</c:v>
                </c:pt>
                <c:pt idx="530">
                  <c:v>10.78</c:v>
                </c:pt>
                <c:pt idx="531">
                  <c:v>8.1280000000000001</c:v>
                </c:pt>
                <c:pt idx="532">
                  <c:v>7.2290000000000001</c:v>
                </c:pt>
                <c:pt idx="533">
                  <c:v>7.1950000000000003</c:v>
                </c:pt>
                <c:pt idx="534">
                  <c:v>7.0810000000000004</c:v>
                </c:pt>
                <c:pt idx="535">
                  <c:v>7.1040000000000001</c:v>
                </c:pt>
                <c:pt idx="536">
                  <c:v>7.1360000000000001</c:v>
                </c:pt>
                <c:pt idx="537">
                  <c:v>7.15</c:v>
                </c:pt>
                <c:pt idx="538">
                  <c:v>6.99</c:v>
                </c:pt>
                <c:pt idx="539">
                  <c:v>6.4950000000000001</c:v>
                </c:pt>
                <c:pt idx="540">
                  <c:v>6.4509999999999996</c:v>
                </c:pt>
                <c:pt idx="541">
                  <c:v>6.5419999999999998</c:v>
                </c:pt>
                <c:pt idx="542">
                  <c:v>6.5030000000000001</c:v>
                </c:pt>
                <c:pt idx="543">
                  <c:v>7.1459999999999999</c:v>
                </c:pt>
                <c:pt idx="544">
                  <c:v>8.3010000000000002</c:v>
                </c:pt>
                <c:pt idx="545">
                  <c:v>8.984</c:v>
                </c:pt>
                <c:pt idx="546">
                  <c:v>7.76</c:v>
                </c:pt>
                <c:pt idx="547">
                  <c:v>13.592000000000001</c:v>
                </c:pt>
                <c:pt idx="548">
                  <c:v>40.996000000000002</c:v>
                </c:pt>
                <c:pt idx="549">
                  <c:v>50.271000000000001</c:v>
                </c:pt>
                <c:pt idx="550">
                  <c:v>36.808</c:v>
                </c:pt>
                <c:pt idx="551">
                  <c:v>36.616</c:v>
                </c:pt>
                <c:pt idx="552">
                  <c:v>38.094999999999999</c:v>
                </c:pt>
                <c:pt idx="553">
                  <c:v>34.756</c:v>
                </c:pt>
                <c:pt idx="554">
                  <c:v>36.466999999999999</c:v>
                </c:pt>
                <c:pt idx="555">
                  <c:v>38.863</c:v>
                </c:pt>
                <c:pt idx="556">
                  <c:v>38.124000000000002</c:v>
                </c:pt>
                <c:pt idx="557">
                  <c:v>37.137</c:v>
                </c:pt>
                <c:pt idx="558">
                  <c:v>32.679000000000002</c:v>
                </c:pt>
                <c:pt idx="559">
                  <c:v>30.696999999999999</c:v>
                </c:pt>
                <c:pt idx="560">
                  <c:v>28.003</c:v>
                </c:pt>
                <c:pt idx="561">
                  <c:v>26.724</c:v>
                </c:pt>
                <c:pt idx="562">
                  <c:v>25.024999999999999</c:v>
                </c:pt>
                <c:pt idx="563">
                  <c:v>24.454000000000001</c:v>
                </c:pt>
                <c:pt idx="564">
                  <c:v>26.117000000000001</c:v>
                </c:pt>
                <c:pt idx="565">
                  <c:v>25.292999999999999</c:v>
                </c:pt>
                <c:pt idx="566">
                  <c:v>21.027000000000001</c:v>
                </c:pt>
                <c:pt idx="567">
                  <c:v>31.151</c:v>
                </c:pt>
                <c:pt idx="568">
                  <c:v>203.34800000000001</c:v>
                </c:pt>
                <c:pt idx="569">
                  <c:v>232.489</c:v>
                </c:pt>
                <c:pt idx="570">
                  <c:v>242.15199999999999</c:v>
                </c:pt>
                <c:pt idx="571">
                  <c:v>249.45</c:v>
                </c:pt>
                <c:pt idx="572">
                  <c:v>261.572</c:v>
                </c:pt>
                <c:pt idx="573">
                  <c:v>251.93199999999999</c:v>
                </c:pt>
                <c:pt idx="574">
                  <c:v>199.24</c:v>
                </c:pt>
                <c:pt idx="575">
                  <c:v>130.38300000000001</c:v>
                </c:pt>
                <c:pt idx="576">
                  <c:v>84.835999999999999</c:v>
                </c:pt>
                <c:pt idx="577">
                  <c:v>56.194000000000003</c:v>
                </c:pt>
                <c:pt idx="578">
                  <c:v>41.902999999999999</c:v>
                </c:pt>
                <c:pt idx="579">
                  <c:v>31.32</c:v>
                </c:pt>
                <c:pt idx="580">
                  <c:v>24.997</c:v>
                </c:pt>
                <c:pt idx="581">
                  <c:v>21.155000000000001</c:v>
                </c:pt>
                <c:pt idx="582">
                  <c:v>11.736000000000001</c:v>
                </c:pt>
                <c:pt idx="583">
                  <c:v>9.859</c:v>
                </c:pt>
                <c:pt idx="584">
                  <c:v>13.584</c:v>
                </c:pt>
                <c:pt idx="585">
                  <c:v>13.712999999999999</c:v>
                </c:pt>
                <c:pt idx="586">
                  <c:v>12.071999999999999</c:v>
                </c:pt>
                <c:pt idx="587">
                  <c:v>9.9039999999999999</c:v>
                </c:pt>
                <c:pt idx="588">
                  <c:v>7.0259999999999998</c:v>
                </c:pt>
                <c:pt idx="589">
                  <c:v>5.5910000000000002</c:v>
                </c:pt>
                <c:pt idx="590">
                  <c:v>4.8479999999999999</c:v>
                </c:pt>
                <c:pt idx="591">
                  <c:v>4.056</c:v>
                </c:pt>
                <c:pt idx="592">
                  <c:v>3.1389999999999998</c:v>
                </c:pt>
                <c:pt idx="593">
                  <c:v>2.3780000000000001</c:v>
                </c:pt>
                <c:pt idx="594">
                  <c:v>2.0499999999999998</c:v>
                </c:pt>
                <c:pt idx="595">
                  <c:v>1.8129999999999999</c:v>
                </c:pt>
                <c:pt idx="596">
                  <c:v>1.55</c:v>
                </c:pt>
                <c:pt idx="597">
                  <c:v>1.3720000000000001</c:v>
                </c:pt>
                <c:pt idx="598">
                  <c:v>1.2150000000000001</c:v>
                </c:pt>
                <c:pt idx="599">
                  <c:v>1.081</c:v>
                </c:pt>
                <c:pt idx="600">
                  <c:v>0.98499999999999999</c:v>
                </c:pt>
                <c:pt idx="601">
                  <c:v>0.90200000000000002</c:v>
                </c:pt>
                <c:pt idx="602">
                  <c:v>0.89100000000000001</c:v>
                </c:pt>
                <c:pt idx="603">
                  <c:v>1.3109999999999999</c:v>
                </c:pt>
                <c:pt idx="604">
                  <c:v>1.5349999999999999</c:v>
                </c:pt>
                <c:pt idx="605">
                  <c:v>1.5229999999999999</c:v>
                </c:pt>
                <c:pt idx="606">
                  <c:v>1.4239999999999999</c:v>
                </c:pt>
                <c:pt idx="607">
                  <c:v>2.3130000000000002</c:v>
                </c:pt>
                <c:pt idx="608">
                  <c:v>38.896000000000001</c:v>
                </c:pt>
                <c:pt idx="609">
                  <c:v>34.179000000000002</c:v>
                </c:pt>
                <c:pt idx="610">
                  <c:v>26.763000000000002</c:v>
                </c:pt>
                <c:pt idx="611">
                  <c:v>21.367000000000001</c:v>
                </c:pt>
                <c:pt idx="612">
                  <c:v>16.061</c:v>
                </c:pt>
                <c:pt idx="613">
                  <c:v>13.122</c:v>
                </c:pt>
                <c:pt idx="614">
                  <c:v>11.063000000000001</c:v>
                </c:pt>
                <c:pt idx="615">
                  <c:v>9.4619999999999997</c:v>
                </c:pt>
                <c:pt idx="616">
                  <c:v>12.962999999999999</c:v>
                </c:pt>
                <c:pt idx="617">
                  <c:v>8.6980000000000004</c:v>
                </c:pt>
                <c:pt idx="618">
                  <c:v>7.32</c:v>
                </c:pt>
                <c:pt idx="619">
                  <c:v>8.6539999999999999</c:v>
                </c:pt>
                <c:pt idx="620">
                  <c:v>164.18899999999999</c:v>
                </c:pt>
                <c:pt idx="621">
                  <c:v>206.887</c:v>
                </c:pt>
                <c:pt idx="622">
                  <c:v>216.70500000000001</c:v>
                </c:pt>
                <c:pt idx="623">
                  <c:v>218.904</c:v>
                </c:pt>
                <c:pt idx="624">
                  <c:v>215.94300000000001</c:v>
                </c:pt>
                <c:pt idx="625">
                  <c:v>200.64099999999999</c:v>
                </c:pt>
                <c:pt idx="626">
                  <c:v>161.999</c:v>
                </c:pt>
                <c:pt idx="627">
                  <c:v>97.626999999999995</c:v>
                </c:pt>
                <c:pt idx="628">
                  <c:v>54.612000000000002</c:v>
                </c:pt>
                <c:pt idx="629">
                  <c:v>35.469000000000001</c:v>
                </c:pt>
                <c:pt idx="630">
                  <c:v>26.111000000000001</c:v>
                </c:pt>
                <c:pt idx="631">
                  <c:v>224.148</c:v>
                </c:pt>
                <c:pt idx="632">
                  <c:v>316.74299999999999</c:v>
                </c:pt>
                <c:pt idx="633">
                  <c:v>324.58600000000001</c:v>
                </c:pt>
                <c:pt idx="634">
                  <c:v>342.495</c:v>
                </c:pt>
                <c:pt idx="635">
                  <c:v>361.43200000000002</c:v>
                </c:pt>
                <c:pt idx="636">
                  <c:v>391.779</c:v>
                </c:pt>
                <c:pt idx="637">
                  <c:v>387.40300000000002</c:v>
                </c:pt>
                <c:pt idx="638">
                  <c:v>382.38499999999999</c:v>
                </c:pt>
                <c:pt idx="639">
                  <c:v>386.714</c:v>
                </c:pt>
                <c:pt idx="640">
                  <c:v>332.27300000000002</c:v>
                </c:pt>
                <c:pt idx="641">
                  <c:v>202.59299999999999</c:v>
                </c:pt>
                <c:pt idx="642">
                  <c:v>111.179</c:v>
                </c:pt>
                <c:pt idx="643">
                  <c:v>87.215999999999994</c:v>
                </c:pt>
                <c:pt idx="644">
                  <c:v>62.156999999999996</c:v>
                </c:pt>
                <c:pt idx="645">
                  <c:v>48.305999999999997</c:v>
                </c:pt>
                <c:pt idx="646">
                  <c:v>38.783000000000001</c:v>
                </c:pt>
                <c:pt idx="647">
                  <c:v>31.305</c:v>
                </c:pt>
                <c:pt idx="648">
                  <c:v>24.69</c:v>
                </c:pt>
                <c:pt idx="649">
                  <c:v>20.088000000000001</c:v>
                </c:pt>
                <c:pt idx="650">
                  <c:v>20.779</c:v>
                </c:pt>
                <c:pt idx="651">
                  <c:v>23.456</c:v>
                </c:pt>
                <c:pt idx="652">
                  <c:v>21.535</c:v>
                </c:pt>
                <c:pt idx="653">
                  <c:v>16.53</c:v>
                </c:pt>
                <c:pt idx="654">
                  <c:v>14.401</c:v>
                </c:pt>
                <c:pt idx="655">
                  <c:v>21.062000000000001</c:v>
                </c:pt>
                <c:pt idx="656">
                  <c:v>25.8</c:v>
                </c:pt>
                <c:pt idx="657">
                  <c:v>23.701000000000001</c:v>
                </c:pt>
                <c:pt idx="658">
                  <c:v>22.54</c:v>
                </c:pt>
                <c:pt idx="659">
                  <c:v>17.954000000000001</c:v>
                </c:pt>
                <c:pt idx="660">
                  <c:v>12.587999999999999</c:v>
                </c:pt>
                <c:pt idx="661">
                  <c:v>6.3540000000000001</c:v>
                </c:pt>
                <c:pt idx="662">
                  <c:v>2.4689999999999999</c:v>
                </c:pt>
                <c:pt idx="663">
                  <c:v>1.8660000000000001</c:v>
                </c:pt>
                <c:pt idx="664">
                  <c:v>1.583</c:v>
                </c:pt>
                <c:pt idx="665">
                  <c:v>1.2969999999999999</c:v>
                </c:pt>
                <c:pt idx="666">
                  <c:v>1.071</c:v>
                </c:pt>
                <c:pt idx="667">
                  <c:v>1.0009999999999999</c:v>
                </c:pt>
                <c:pt idx="668">
                  <c:v>0.93700000000000006</c:v>
                </c:pt>
                <c:pt idx="669">
                  <c:v>0.85099999999999998</c:v>
                </c:pt>
                <c:pt idx="670">
                  <c:v>0.80300000000000005</c:v>
                </c:pt>
                <c:pt idx="671">
                  <c:v>0.77900000000000003</c:v>
                </c:pt>
                <c:pt idx="672">
                  <c:v>0.84899999999999998</c:v>
                </c:pt>
                <c:pt idx="673">
                  <c:v>4.38</c:v>
                </c:pt>
                <c:pt idx="674">
                  <c:v>5.3970000000000002</c:v>
                </c:pt>
                <c:pt idx="675">
                  <c:v>3.0270000000000001</c:v>
                </c:pt>
                <c:pt idx="676">
                  <c:v>2.2869999999999999</c:v>
                </c:pt>
                <c:pt idx="677">
                  <c:v>2.601</c:v>
                </c:pt>
                <c:pt idx="678">
                  <c:v>1.9950000000000001</c:v>
                </c:pt>
                <c:pt idx="679">
                  <c:v>1.585</c:v>
                </c:pt>
                <c:pt idx="680">
                  <c:v>55.47</c:v>
                </c:pt>
                <c:pt idx="681">
                  <c:v>193.79400000000001</c:v>
                </c:pt>
                <c:pt idx="682">
                  <c:v>156.00700000000001</c:v>
                </c:pt>
                <c:pt idx="683">
                  <c:v>87.061000000000007</c:v>
                </c:pt>
                <c:pt idx="684">
                  <c:v>52.372999999999998</c:v>
                </c:pt>
                <c:pt idx="685">
                  <c:v>60.920999999999999</c:v>
                </c:pt>
                <c:pt idx="686">
                  <c:v>161.333</c:v>
                </c:pt>
                <c:pt idx="687">
                  <c:v>282.81099999999998</c:v>
                </c:pt>
                <c:pt idx="688">
                  <c:v>296.93599999999998</c:v>
                </c:pt>
                <c:pt idx="689">
                  <c:v>308.57900000000001</c:v>
                </c:pt>
                <c:pt idx="690">
                  <c:v>345.05200000000002</c:v>
                </c:pt>
                <c:pt idx="691">
                  <c:v>418.40899999999999</c:v>
                </c:pt>
                <c:pt idx="692">
                  <c:v>473.29300000000001</c:v>
                </c:pt>
                <c:pt idx="693">
                  <c:v>460.863</c:v>
                </c:pt>
                <c:pt idx="694">
                  <c:v>402.36599999999999</c:v>
                </c:pt>
                <c:pt idx="695">
                  <c:v>369.36200000000002</c:v>
                </c:pt>
                <c:pt idx="696">
                  <c:v>345.34399999999999</c:v>
                </c:pt>
                <c:pt idx="697">
                  <c:v>339.92099999999999</c:v>
                </c:pt>
                <c:pt idx="698">
                  <c:v>343.28199999999998</c:v>
                </c:pt>
                <c:pt idx="699">
                  <c:v>341.255</c:v>
                </c:pt>
                <c:pt idx="700">
                  <c:v>319.41800000000001</c:v>
                </c:pt>
                <c:pt idx="701">
                  <c:v>291.09300000000002</c:v>
                </c:pt>
                <c:pt idx="702">
                  <c:v>304.40899999999999</c:v>
                </c:pt>
                <c:pt idx="703">
                  <c:v>305.322</c:v>
                </c:pt>
                <c:pt idx="704">
                  <c:v>306.19400000000002</c:v>
                </c:pt>
                <c:pt idx="705">
                  <c:v>305.32</c:v>
                </c:pt>
                <c:pt idx="706">
                  <c:v>308.39999999999998</c:v>
                </c:pt>
                <c:pt idx="707">
                  <c:v>304.06299999999999</c:v>
                </c:pt>
                <c:pt idx="708">
                  <c:v>293.423</c:v>
                </c:pt>
                <c:pt idx="709">
                  <c:v>301.91500000000002</c:v>
                </c:pt>
                <c:pt idx="710">
                  <c:v>299.12900000000002</c:v>
                </c:pt>
                <c:pt idx="711">
                  <c:v>305.23599999999999</c:v>
                </c:pt>
                <c:pt idx="712">
                  <c:v>323.03899999999999</c:v>
                </c:pt>
                <c:pt idx="713">
                  <c:v>364.61799999999999</c:v>
                </c:pt>
                <c:pt idx="714">
                  <c:v>321.27199999999999</c:v>
                </c:pt>
                <c:pt idx="715">
                  <c:v>298.524</c:v>
                </c:pt>
                <c:pt idx="716">
                  <c:v>676.88199999999995</c:v>
                </c:pt>
                <c:pt idx="717">
                  <c:v>341.11399999999998</c:v>
                </c:pt>
                <c:pt idx="718">
                  <c:v>269.233</c:v>
                </c:pt>
                <c:pt idx="719">
                  <c:v>217.715</c:v>
                </c:pt>
                <c:pt idx="720">
                  <c:v>174.072</c:v>
                </c:pt>
                <c:pt idx="721">
                  <c:v>121.581</c:v>
                </c:pt>
                <c:pt idx="722">
                  <c:v>109.511</c:v>
                </c:pt>
                <c:pt idx="723">
                  <c:v>102.25</c:v>
                </c:pt>
                <c:pt idx="724">
                  <c:v>74.206000000000003</c:v>
                </c:pt>
                <c:pt idx="725">
                  <c:v>70.575000000000003</c:v>
                </c:pt>
                <c:pt idx="726">
                  <c:v>63.786999999999999</c:v>
                </c:pt>
                <c:pt idx="727">
                  <c:v>60.037999999999997</c:v>
                </c:pt>
                <c:pt idx="728">
                  <c:v>60.851999999999997</c:v>
                </c:pt>
                <c:pt idx="729">
                  <c:v>54.963999999999999</c:v>
                </c:pt>
              </c:numCache>
            </c:numRef>
          </c:val>
          <c:smooth val="0"/>
          <c:extLst xmlns:c16r2="http://schemas.microsoft.com/office/drawing/2015/06/chart">
            <c:ext xmlns:c16="http://schemas.microsoft.com/office/drawing/2014/chart" uri="{C3380CC4-5D6E-409C-BE32-E72D297353CC}">
              <c16:uniqueId val="{00000001-F5F4-44EC-BA8A-EDC2F5753DA6}"/>
            </c:ext>
            <c:ext xmlns:c15="http://schemas.microsoft.com/office/drawing/2012/chart" uri="{02D57815-91ED-43cb-92C2-25804820EDAC}">
              <c15:filteredSeriesTitle>
                <c15:tx>
                  <c:strRef>
                    <c:extLst>
                      <c:ext uri="{02D57815-91ED-43cb-92C2-25804820EDAC}">
                        <c15:formulaRef>
                          <c15:sqref>'Flow Data'!$C$1</c15:sqref>
                        </c15:formulaRef>
                      </c:ext>
                    </c:extLst>
                    <c:strCache>
                      <c:ptCount val="1"/>
                      <c:pt idx="0">
                        <c:v>Dumaresq @ Glenarbon Weir</c:v>
                      </c:pt>
                    </c:strCache>
                  </c:strRef>
                </c15:tx>
              </c15:filteredSeriesTitle>
            </c:ext>
            <c:ext xmlns:c15="http://schemas.microsoft.com/office/drawing/2012/chart" uri="{02D57815-91ED-43cb-92C2-25804820EDAC}">
              <c15:filteredCategoryTitle>
                <c15:cat>
                  <c:numRef>
                    <c:extLst>
                      <c:ext uri="{02D57815-91ED-43cb-92C2-25804820EDAC}">
                        <c15:formulaRef>
                          <c15:sqref>'Flow Data'!$A$917:$A$1646</c15:sqref>
                        </c15:formulaRef>
                      </c:ext>
                    </c:extLst>
                    <c:numCache>
                      <c:formatCode>mmm\-yy</c:formatCode>
                      <c:ptCount val="730"/>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pt idx="365">
                        <c:v>43101</c:v>
                      </c:pt>
                      <c:pt idx="366">
                        <c:v>43102</c:v>
                      </c:pt>
                      <c:pt idx="367">
                        <c:v>43103</c:v>
                      </c:pt>
                      <c:pt idx="368">
                        <c:v>43104</c:v>
                      </c:pt>
                      <c:pt idx="369">
                        <c:v>43105</c:v>
                      </c:pt>
                      <c:pt idx="370">
                        <c:v>43106</c:v>
                      </c:pt>
                      <c:pt idx="371">
                        <c:v>43107</c:v>
                      </c:pt>
                      <c:pt idx="372">
                        <c:v>43108</c:v>
                      </c:pt>
                      <c:pt idx="373">
                        <c:v>43109</c:v>
                      </c:pt>
                      <c:pt idx="374">
                        <c:v>43110</c:v>
                      </c:pt>
                      <c:pt idx="375">
                        <c:v>43111</c:v>
                      </c:pt>
                      <c:pt idx="376">
                        <c:v>43112</c:v>
                      </c:pt>
                      <c:pt idx="377">
                        <c:v>43113</c:v>
                      </c:pt>
                      <c:pt idx="378">
                        <c:v>43114</c:v>
                      </c:pt>
                      <c:pt idx="379">
                        <c:v>43115</c:v>
                      </c:pt>
                      <c:pt idx="380">
                        <c:v>43116</c:v>
                      </c:pt>
                      <c:pt idx="381">
                        <c:v>43117</c:v>
                      </c:pt>
                      <c:pt idx="382">
                        <c:v>43118</c:v>
                      </c:pt>
                      <c:pt idx="383">
                        <c:v>43119</c:v>
                      </c:pt>
                      <c:pt idx="384">
                        <c:v>43120</c:v>
                      </c:pt>
                      <c:pt idx="385">
                        <c:v>43121</c:v>
                      </c:pt>
                      <c:pt idx="386">
                        <c:v>43122</c:v>
                      </c:pt>
                      <c:pt idx="387">
                        <c:v>43123</c:v>
                      </c:pt>
                      <c:pt idx="388">
                        <c:v>43124</c:v>
                      </c:pt>
                      <c:pt idx="389">
                        <c:v>43125</c:v>
                      </c:pt>
                      <c:pt idx="390">
                        <c:v>43126</c:v>
                      </c:pt>
                      <c:pt idx="391">
                        <c:v>43127</c:v>
                      </c:pt>
                      <c:pt idx="392">
                        <c:v>43128</c:v>
                      </c:pt>
                      <c:pt idx="393">
                        <c:v>43129</c:v>
                      </c:pt>
                      <c:pt idx="394">
                        <c:v>43130</c:v>
                      </c:pt>
                      <c:pt idx="395">
                        <c:v>43131</c:v>
                      </c:pt>
                      <c:pt idx="396">
                        <c:v>43132</c:v>
                      </c:pt>
                      <c:pt idx="397">
                        <c:v>43133</c:v>
                      </c:pt>
                      <c:pt idx="398">
                        <c:v>43134</c:v>
                      </c:pt>
                      <c:pt idx="399">
                        <c:v>43135</c:v>
                      </c:pt>
                      <c:pt idx="400">
                        <c:v>43136</c:v>
                      </c:pt>
                      <c:pt idx="401">
                        <c:v>43137</c:v>
                      </c:pt>
                      <c:pt idx="402">
                        <c:v>43138</c:v>
                      </c:pt>
                      <c:pt idx="403">
                        <c:v>43139</c:v>
                      </c:pt>
                      <c:pt idx="404">
                        <c:v>43140</c:v>
                      </c:pt>
                      <c:pt idx="405">
                        <c:v>43141</c:v>
                      </c:pt>
                      <c:pt idx="406">
                        <c:v>43142</c:v>
                      </c:pt>
                      <c:pt idx="407">
                        <c:v>43143</c:v>
                      </c:pt>
                      <c:pt idx="408">
                        <c:v>43144</c:v>
                      </c:pt>
                      <c:pt idx="409">
                        <c:v>43145</c:v>
                      </c:pt>
                      <c:pt idx="410">
                        <c:v>43146</c:v>
                      </c:pt>
                      <c:pt idx="411">
                        <c:v>43147</c:v>
                      </c:pt>
                      <c:pt idx="412">
                        <c:v>43148</c:v>
                      </c:pt>
                      <c:pt idx="413">
                        <c:v>43149</c:v>
                      </c:pt>
                      <c:pt idx="414">
                        <c:v>43150</c:v>
                      </c:pt>
                      <c:pt idx="415">
                        <c:v>43151</c:v>
                      </c:pt>
                      <c:pt idx="416">
                        <c:v>43152</c:v>
                      </c:pt>
                      <c:pt idx="417">
                        <c:v>43153</c:v>
                      </c:pt>
                      <c:pt idx="418">
                        <c:v>43154</c:v>
                      </c:pt>
                      <c:pt idx="419">
                        <c:v>43155</c:v>
                      </c:pt>
                      <c:pt idx="420">
                        <c:v>43156</c:v>
                      </c:pt>
                      <c:pt idx="421">
                        <c:v>43157</c:v>
                      </c:pt>
                      <c:pt idx="422">
                        <c:v>43158</c:v>
                      </c:pt>
                      <c:pt idx="423">
                        <c:v>43159</c:v>
                      </c:pt>
                      <c:pt idx="424">
                        <c:v>43160</c:v>
                      </c:pt>
                      <c:pt idx="425">
                        <c:v>43161</c:v>
                      </c:pt>
                      <c:pt idx="426">
                        <c:v>43162</c:v>
                      </c:pt>
                      <c:pt idx="427">
                        <c:v>43163</c:v>
                      </c:pt>
                      <c:pt idx="428">
                        <c:v>43164</c:v>
                      </c:pt>
                      <c:pt idx="429">
                        <c:v>43165</c:v>
                      </c:pt>
                      <c:pt idx="430">
                        <c:v>43166</c:v>
                      </c:pt>
                      <c:pt idx="431">
                        <c:v>43167</c:v>
                      </c:pt>
                      <c:pt idx="432">
                        <c:v>43168</c:v>
                      </c:pt>
                      <c:pt idx="433">
                        <c:v>43169</c:v>
                      </c:pt>
                      <c:pt idx="434">
                        <c:v>43170</c:v>
                      </c:pt>
                      <c:pt idx="435">
                        <c:v>43171</c:v>
                      </c:pt>
                      <c:pt idx="436">
                        <c:v>43172</c:v>
                      </c:pt>
                      <c:pt idx="437">
                        <c:v>43173</c:v>
                      </c:pt>
                      <c:pt idx="438">
                        <c:v>43174</c:v>
                      </c:pt>
                      <c:pt idx="439">
                        <c:v>43175</c:v>
                      </c:pt>
                      <c:pt idx="440">
                        <c:v>43176</c:v>
                      </c:pt>
                      <c:pt idx="441">
                        <c:v>43177</c:v>
                      </c:pt>
                      <c:pt idx="442">
                        <c:v>43178</c:v>
                      </c:pt>
                      <c:pt idx="443">
                        <c:v>43179</c:v>
                      </c:pt>
                      <c:pt idx="444">
                        <c:v>43180</c:v>
                      </c:pt>
                      <c:pt idx="445">
                        <c:v>43181</c:v>
                      </c:pt>
                      <c:pt idx="446">
                        <c:v>43182</c:v>
                      </c:pt>
                      <c:pt idx="447">
                        <c:v>43183</c:v>
                      </c:pt>
                      <c:pt idx="448">
                        <c:v>43184</c:v>
                      </c:pt>
                      <c:pt idx="449">
                        <c:v>43185</c:v>
                      </c:pt>
                      <c:pt idx="450">
                        <c:v>43186</c:v>
                      </c:pt>
                      <c:pt idx="451">
                        <c:v>43187</c:v>
                      </c:pt>
                      <c:pt idx="452">
                        <c:v>43188</c:v>
                      </c:pt>
                      <c:pt idx="453">
                        <c:v>43189</c:v>
                      </c:pt>
                      <c:pt idx="454">
                        <c:v>43190</c:v>
                      </c:pt>
                      <c:pt idx="455">
                        <c:v>43191</c:v>
                      </c:pt>
                      <c:pt idx="456">
                        <c:v>43192</c:v>
                      </c:pt>
                      <c:pt idx="457">
                        <c:v>43193</c:v>
                      </c:pt>
                      <c:pt idx="458">
                        <c:v>43194</c:v>
                      </c:pt>
                      <c:pt idx="459">
                        <c:v>43195</c:v>
                      </c:pt>
                      <c:pt idx="460">
                        <c:v>43196</c:v>
                      </c:pt>
                      <c:pt idx="461">
                        <c:v>43197</c:v>
                      </c:pt>
                      <c:pt idx="462">
                        <c:v>43198</c:v>
                      </c:pt>
                      <c:pt idx="463">
                        <c:v>43199</c:v>
                      </c:pt>
                      <c:pt idx="464">
                        <c:v>43200</c:v>
                      </c:pt>
                      <c:pt idx="465">
                        <c:v>43201</c:v>
                      </c:pt>
                      <c:pt idx="466">
                        <c:v>43202</c:v>
                      </c:pt>
                      <c:pt idx="467">
                        <c:v>43203</c:v>
                      </c:pt>
                      <c:pt idx="468">
                        <c:v>43204</c:v>
                      </c:pt>
                      <c:pt idx="469">
                        <c:v>43205</c:v>
                      </c:pt>
                      <c:pt idx="470">
                        <c:v>43206</c:v>
                      </c:pt>
                      <c:pt idx="471">
                        <c:v>43207</c:v>
                      </c:pt>
                      <c:pt idx="472">
                        <c:v>43208</c:v>
                      </c:pt>
                      <c:pt idx="473">
                        <c:v>43209</c:v>
                      </c:pt>
                      <c:pt idx="474">
                        <c:v>43210</c:v>
                      </c:pt>
                      <c:pt idx="475">
                        <c:v>43211</c:v>
                      </c:pt>
                      <c:pt idx="476">
                        <c:v>43212</c:v>
                      </c:pt>
                      <c:pt idx="477">
                        <c:v>43213</c:v>
                      </c:pt>
                      <c:pt idx="478">
                        <c:v>43214</c:v>
                      </c:pt>
                      <c:pt idx="479">
                        <c:v>43215</c:v>
                      </c:pt>
                      <c:pt idx="480">
                        <c:v>43216</c:v>
                      </c:pt>
                      <c:pt idx="481">
                        <c:v>43217</c:v>
                      </c:pt>
                      <c:pt idx="482">
                        <c:v>43218</c:v>
                      </c:pt>
                      <c:pt idx="483">
                        <c:v>43219</c:v>
                      </c:pt>
                      <c:pt idx="484">
                        <c:v>43220</c:v>
                      </c:pt>
                      <c:pt idx="485">
                        <c:v>43221</c:v>
                      </c:pt>
                      <c:pt idx="486">
                        <c:v>43222</c:v>
                      </c:pt>
                      <c:pt idx="487">
                        <c:v>43223</c:v>
                      </c:pt>
                      <c:pt idx="488">
                        <c:v>43224</c:v>
                      </c:pt>
                      <c:pt idx="489">
                        <c:v>43225</c:v>
                      </c:pt>
                      <c:pt idx="490">
                        <c:v>43226</c:v>
                      </c:pt>
                      <c:pt idx="491">
                        <c:v>43227</c:v>
                      </c:pt>
                      <c:pt idx="492">
                        <c:v>43228</c:v>
                      </c:pt>
                      <c:pt idx="493">
                        <c:v>43229</c:v>
                      </c:pt>
                      <c:pt idx="494">
                        <c:v>43230</c:v>
                      </c:pt>
                      <c:pt idx="495">
                        <c:v>43231</c:v>
                      </c:pt>
                      <c:pt idx="496">
                        <c:v>43232</c:v>
                      </c:pt>
                      <c:pt idx="497">
                        <c:v>43233</c:v>
                      </c:pt>
                      <c:pt idx="498">
                        <c:v>43234</c:v>
                      </c:pt>
                      <c:pt idx="499">
                        <c:v>43235</c:v>
                      </c:pt>
                      <c:pt idx="500">
                        <c:v>43236</c:v>
                      </c:pt>
                      <c:pt idx="501">
                        <c:v>43237</c:v>
                      </c:pt>
                      <c:pt idx="502">
                        <c:v>43238</c:v>
                      </c:pt>
                      <c:pt idx="503">
                        <c:v>43239</c:v>
                      </c:pt>
                      <c:pt idx="504">
                        <c:v>43240</c:v>
                      </c:pt>
                      <c:pt idx="505">
                        <c:v>43241</c:v>
                      </c:pt>
                      <c:pt idx="506">
                        <c:v>43242</c:v>
                      </c:pt>
                      <c:pt idx="507">
                        <c:v>43243</c:v>
                      </c:pt>
                      <c:pt idx="508">
                        <c:v>43244</c:v>
                      </c:pt>
                      <c:pt idx="509">
                        <c:v>43245</c:v>
                      </c:pt>
                      <c:pt idx="510">
                        <c:v>43246</c:v>
                      </c:pt>
                      <c:pt idx="511">
                        <c:v>43247</c:v>
                      </c:pt>
                      <c:pt idx="512">
                        <c:v>43248</c:v>
                      </c:pt>
                      <c:pt idx="513">
                        <c:v>43249</c:v>
                      </c:pt>
                      <c:pt idx="514">
                        <c:v>43250</c:v>
                      </c:pt>
                      <c:pt idx="515">
                        <c:v>43251</c:v>
                      </c:pt>
                      <c:pt idx="516">
                        <c:v>43252</c:v>
                      </c:pt>
                      <c:pt idx="517">
                        <c:v>43253</c:v>
                      </c:pt>
                      <c:pt idx="518">
                        <c:v>43254</c:v>
                      </c:pt>
                      <c:pt idx="519">
                        <c:v>43255</c:v>
                      </c:pt>
                      <c:pt idx="520">
                        <c:v>43256</c:v>
                      </c:pt>
                      <c:pt idx="521">
                        <c:v>43257</c:v>
                      </c:pt>
                      <c:pt idx="522">
                        <c:v>43258</c:v>
                      </c:pt>
                      <c:pt idx="523">
                        <c:v>43259</c:v>
                      </c:pt>
                      <c:pt idx="524">
                        <c:v>43260</c:v>
                      </c:pt>
                      <c:pt idx="525">
                        <c:v>43261</c:v>
                      </c:pt>
                      <c:pt idx="526">
                        <c:v>43262</c:v>
                      </c:pt>
                      <c:pt idx="527">
                        <c:v>43263</c:v>
                      </c:pt>
                      <c:pt idx="528">
                        <c:v>43264</c:v>
                      </c:pt>
                      <c:pt idx="529">
                        <c:v>43265</c:v>
                      </c:pt>
                      <c:pt idx="530">
                        <c:v>43266</c:v>
                      </c:pt>
                      <c:pt idx="531">
                        <c:v>43267</c:v>
                      </c:pt>
                      <c:pt idx="532">
                        <c:v>43268</c:v>
                      </c:pt>
                      <c:pt idx="533">
                        <c:v>43269</c:v>
                      </c:pt>
                      <c:pt idx="534">
                        <c:v>43270</c:v>
                      </c:pt>
                      <c:pt idx="535">
                        <c:v>43271</c:v>
                      </c:pt>
                      <c:pt idx="536">
                        <c:v>43272</c:v>
                      </c:pt>
                      <c:pt idx="537">
                        <c:v>43273</c:v>
                      </c:pt>
                      <c:pt idx="538">
                        <c:v>43274</c:v>
                      </c:pt>
                      <c:pt idx="539">
                        <c:v>43275</c:v>
                      </c:pt>
                      <c:pt idx="540">
                        <c:v>43276</c:v>
                      </c:pt>
                      <c:pt idx="541">
                        <c:v>43277</c:v>
                      </c:pt>
                      <c:pt idx="542">
                        <c:v>43278</c:v>
                      </c:pt>
                      <c:pt idx="543">
                        <c:v>43279</c:v>
                      </c:pt>
                      <c:pt idx="544">
                        <c:v>43280</c:v>
                      </c:pt>
                      <c:pt idx="545">
                        <c:v>43281</c:v>
                      </c:pt>
                      <c:pt idx="546">
                        <c:v>43282</c:v>
                      </c:pt>
                      <c:pt idx="547">
                        <c:v>43283</c:v>
                      </c:pt>
                      <c:pt idx="548">
                        <c:v>43284</c:v>
                      </c:pt>
                      <c:pt idx="549">
                        <c:v>43285</c:v>
                      </c:pt>
                      <c:pt idx="550">
                        <c:v>43286</c:v>
                      </c:pt>
                      <c:pt idx="551">
                        <c:v>43287</c:v>
                      </c:pt>
                      <c:pt idx="552">
                        <c:v>43288</c:v>
                      </c:pt>
                      <c:pt idx="553">
                        <c:v>43289</c:v>
                      </c:pt>
                      <c:pt idx="554">
                        <c:v>43290</c:v>
                      </c:pt>
                      <c:pt idx="555">
                        <c:v>43291</c:v>
                      </c:pt>
                      <c:pt idx="556">
                        <c:v>43292</c:v>
                      </c:pt>
                      <c:pt idx="557">
                        <c:v>43293</c:v>
                      </c:pt>
                      <c:pt idx="558">
                        <c:v>43294</c:v>
                      </c:pt>
                      <c:pt idx="559">
                        <c:v>43295</c:v>
                      </c:pt>
                      <c:pt idx="560">
                        <c:v>43296</c:v>
                      </c:pt>
                      <c:pt idx="561">
                        <c:v>43297</c:v>
                      </c:pt>
                      <c:pt idx="562">
                        <c:v>43298</c:v>
                      </c:pt>
                      <c:pt idx="563">
                        <c:v>43299</c:v>
                      </c:pt>
                      <c:pt idx="564">
                        <c:v>43300</c:v>
                      </c:pt>
                      <c:pt idx="565">
                        <c:v>43301</c:v>
                      </c:pt>
                      <c:pt idx="566">
                        <c:v>43302</c:v>
                      </c:pt>
                      <c:pt idx="567">
                        <c:v>43303</c:v>
                      </c:pt>
                      <c:pt idx="568">
                        <c:v>43304</c:v>
                      </c:pt>
                      <c:pt idx="569">
                        <c:v>43305</c:v>
                      </c:pt>
                      <c:pt idx="570">
                        <c:v>43306</c:v>
                      </c:pt>
                      <c:pt idx="571">
                        <c:v>43307</c:v>
                      </c:pt>
                      <c:pt idx="572">
                        <c:v>43308</c:v>
                      </c:pt>
                      <c:pt idx="573">
                        <c:v>43309</c:v>
                      </c:pt>
                      <c:pt idx="574">
                        <c:v>43310</c:v>
                      </c:pt>
                      <c:pt idx="575">
                        <c:v>43311</c:v>
                      </c:pt>
                      <c:pt idx="576">
                        <c:v>43312</c:v>
                      </c:pt>
                      <c:pt idx="577">
                        <c:v>43313</c:v>
                      </c:pt>
                      <c:pt idx="578">
                        <c:v>43314</c:v>
                      </c:pt>
                      <c:pt idx="579">
                        <c:v>43315</c:v>
                      </c:pt>
                      <c:pt idx="580">
                        <c:v>43316</c:v>
                      </c:pt>
                      <c:pt idx="581">
                        <c:v>43317</c:v>
                      </c:pt>
                      <c:pt idx="582">
                        <c:v>43318</c:v>
                      </c:pt>
                      <c:pt idx="583">
                        <c:v>43319</c:v>
                      </c:pt>
                      <c:pt idx="584">
                        <c:v>43320</c:v>
                      </c:pt>
                      <c:pt idx="585">
                        <c:v>43321</c:v>
                      </c:pt>
                      <c:pt idx="586">
                        <c:v>43322</c:v>
                      </c:pt>
                      <c:pt idx="587">
                        <c:v>43323</c:v>
                      </c:pt>
                      <c:pt idx="588">
                        <c:v>43324</c:v>
                      </c:pt>
                      <c:pt idx="589">
                        <c:v>43325</c:v>
                      </c:pt>
                      <c:pt idx="590">
                        <c:v>43326</c:v>
                      </c:pt>
                      <c:pt idx="591">
                        <c:v>43327</c:v>
                      </c:pt>
                      <c:pt idx="592">
                        <c:v>43328</c:v>
                      </c:pt>
                      <c:pt idx="593">
                        <c:v>43329</c:v>
                      </c:pt>
                      <c:pt idx="594">
                        <c:v>43330</c:v>
                      </c:pt>
                      <c:pt idx="595">
                        <c:v>43331</c:v>
                      </c:pt>
                      <c:pt idx="596">
                        <c:v>43332</c:v>
                      </c:pt>
                      <c:pt idx="597">
                        <c:v>43333</c:v>
                      </c:pt>
                      <c:pt idx="598">
                        <c:v>43334</c:v>
                      </c:pt>
                      <c:pt idx="599">
                        <c:v>43335</c:v>
                      </c:pt>
                      <c:pt idx="600">
                        <c:v>43336</c:v>
                      </c:pt>
                      <c:pt idx="601">
                        <c:v>43337</c:v>
                      </c:pt>
                      <c:pt idx="602">
                        <c:v>43338</c:v>
                      </c:pt>
                      <c:pt idx="603">
                        <c:v>43339</c:v>
                      </c:pt>
                      <c:pt idx="604">
                        <c:v>43340</c:v>
                      </c:pt>
                      <c:pt idx="605">
                        <c:v>43341</c:v>
                      </c:pt>
                      <c:pt idx="606">
                        <c:v>43342</c:v>
                      </c:pt>
                      <c:pt idx="607">
                        <c:v>43343</c:v>
                      </c:pt>
                      <c:pt idx="608">
                        <c:v>43344</c:v>
                      </c:pt>
                      <c:pt idx="609">
                        <c:v>43345</c:v>
                      </c:pt>
                      <c:pt idx="610">
                        <c:v>43346</c:v>
                      </c:pt>
                      <c:pt idx="611">
                        <c:v>43347</c:v>
                      </c:pt>
                      <c:pt idx="612">
                        <c:v>43348</c:v>
                      </c:pt>
                      <c:pt idx="613">
                        <c:v>43349</c:v>
                      </c:pt>
                      <c:pt idx="614">
                        <c:v>43350</c:v>
                      </c:pt>
                      <c:pt idx="615">
                        <c:v>43351</c:v>
                      </c:pt>
                      <c:pt idx="616">
                        <c:v>43352</c:v>
                      </c:pt>
                      <c:pt idx="617">
                        <c:v>43353</c:v>
                      </c:pt>
                      <c:pt idx="618">
                        <c:v>43354</c:v>
                      </c:pt>
                      <c:pt idx="619">
                        <c:v>43355</c:v>
                      </c:pt>
                      <c:pt idx="620">
                        <c:v>43356</c:v>
                      </c:pt>
                      <c:pt idx="621">
                        <c:v>43357</c:v>
                      </c:pt>
                      <c:pt idx="622">
                        <c:v>43358</c:v>
                      </c:pt>
                      <c:pt idx="623">
                        <c:v>43359</c:v>
                      </c:pt>
                      <c:pt idx="624">
                        <c:v>43360</c:v>
                      </c:pt>
                      <c:pt idx="625">
                        <c:v>43361</c:v>
                      </c:pt>
                      <c:pt idx="626">
                        <c:v>43362</c:v>
                      </c:pt>
                      <c:pt idx="627">
                        <c:v>43363</c:v>
                      </c:pt>
                      <c:pt idx="628">
                        <c:v>43364</c:v>
                      </c:pt>
                      <c:pt idx="629">
                        <c:v>43365</c:v>
                      </c:pt>
                      <c:pt idx="630">
                        <c:v>43366</c:v>
                      </c:pt>
                      <c:pt idx="631">
                        <c:v>43367</c:v>
                      </c:pt>
                      <c:pt idx="632">
                        <c:v>43368</c:v>
                      </c:pt>
                      <c:pt idx="633">
                        <c:v>43369</c:v>
                      </c:pt>
                      <c:pt idx="634">
                        <c:v>43370</c:v>
                      </c:pt>
                      <c:pt idx="635">
                        <c:v>43371</c:v>
                      </c:pt>
                      <c:pt idx="636">
                        <c:v>43372</c:v>
                      </c:pt>
                      <c:pt idx="637">
                        <c:v>43373</c:v>
                      </c:pt>
                      <c:pt idx="638">
                        <c:v>43374</c:v>
                      </c:pt>
                      <c:pt idx="639">
                        <c:v>43375</c:v>
                      </c:pt>
                      <c:pt idx="640">
                        <c:v>43376</c:v>
                      </c:pt>
                      <c:pt idx="641">
                        <c:v>43377</c:v>
                      </c:pt>
                      <c:pt idx="642">
                        <c:v>43378</c:v>
                      </c:pt>
                      <c:pt idx="643">
                        <c:v>43379</c:v>
                      </c:pt>
                      <c:pt idx="644">
                        <c:v>43380</c:v>
                      </c:pt>
                      <c:pt idx="645">
                        <c:v>43381</c:v>
                      </c:pt>
                      <c:pt idx="646">
                        <c:v>43382</c:v>
                      </c:pt>
                      <c:pt idx="647">
                        <c:v>43383</c:v>
                      </c:pt>
                      <c:pt idx="648">
                        <c:v>43384</c:v>
                      </c:pt>
                      <c:pt idx="649">
                        <c:v>43385</c:v>
                      </c:pt>
                      <c:pt idx="650">
                        <c:v>43386</c:v>
                      </c:pt>
                      <c:pt idx="651">
                        <c:v>43387</c:v>
                      </c:pt>
                      <c:pt idx="652">
                        <c:v>43388</c:v>
                      </c:pt>
                      <c:pt idx="653">
                        <c:v>43389</c:v>
                      </c:pt>
                      <c:pt idx="654">
                        <c:v>43390</c:v>
                      </c:pt>
                      <c:pt idx="655">
                        <c:v>43391</c:v>
                      </c:pt>
                      <c:pt idx="656">
                        <c:v>43392</c:v>
                      </c:pt>
                      <c:pt idx="657">
                        <c:v>43393</c:v>
                      </c:pt>
                      <c:pt idx="658">
                        <c:v>43394</c:v>
                      </c:pt>
                      <c:pt idx="659">
                        <c:v>43395</c:v>
                      </c:pt>
                      <c:pt idx="660">
                        <c:v>43396</c:v>
                      </c:pt>
                      <c:pt idx="661">
                        <c:v>43397</c:v>
                      </c:pt>
                      <c:pt idx="662">
                        <c:v>43398</c:v>
                      </c:pt>
                      <c:pt idx="663">
                        <c:v>43399</c:v>
                      </c:pt>
                      <c:pt idx="664">
                        <c:v>43400</c:v>
                      </c:pt>
                      <c:pt idx="665">
                        <c:v>43401</c:v>
                      </c:pt>
                      <c:pt idx="666">
                        <c:v>43402</c:v>
                      </c:pt>
                      <c:pt idx="667">
                        <c:v>43403</c:v>
                      </c:pt>
                      <c:pt idx="668">
                        <c:v>43404</c:v>
                      </c:pt>
                      <c:pt idx="669">
                        <c:v>43405</c:v>
                      </c:pt>
                      <c:pt idx="670">
                        <c:v>43406</c:v>
                      </c:pt>
                      <c:pt idx="671">
                        <c:v>43407</c:v>
                      </c:pt>
                      <c:pt idx="672">
                        <c:v>43408</c:v>
                      </c:pt>
                      <c:pt idx="673">
                        <c:v>43409</c:v>
                      </c:pt>
                      <c:pt idx="674">
                        <c:v>43410</c:v>
                      </c:pt>
                      <c:pt idx="675">
                        <c:v>43411</c:v>
                      </c:pt>
                      <c:pt idx="676">
                        <c:v>43412</c:v>
                      </c:pt>
                      <c:pt idx="677">
                        <c:v>43413</c:v>
                      </c:pt>
                      <c:pt idx="678">
                        <c:v>43414</c:v>
                      </c:pt>
                      <c:pt idx="679">
                        <c:v>43415</c:v>
                      </c:pt>
                      <c:pt idx="680">
                        <c:v>43416</c:v>
                      </c:pt>
                      <c:pt idx="681">
                        <c:v>43417</c:v>
                      </c:pt>
                      <c:pt idx="682">
                        <c:v>43418</c:v>
                      </c:pt>
                      <c:pt idx="683">
                        <c:v>43419</c:v>
                      </c:pt>
                      <c:pt idx="684">
                        <c:v>43420</c:v>
                      </c:pt>
                      <c:pt idx="685">
                        <c:v>43421</c:v>
                      </c:pt>
                      <c:pt idx="686">
                        <c:v>43422</c:v>
                      </c:pt>
                      <c:pt idx="687">
                        <c:v>43423</c:v>
                      </c:pt>
                      <c:pt idx="688">
                        <c:v>43424</c:v>
                      </c:pt>
                      <c:pt idx="689">
                        <c:v>43425</c:v>
                      </c:pt>
                      <c:pt idx="690">
                        <c:v>43426</c:v>
                      </c:pt>
                      <c:pt idx="691">
                        <c:v>43427</c:v>
                      </c:pt>
                      <c:pt idx="692">
                        <c:v>43428</c:v>
                      </c:pt>
                      <c:pt idx="693">
                        <c:v>43429</c:v>
                      </c:pt>
                      <c:pt idx="694">
                        <c:v>43430</c:v>
                      </c:pt>
                      <c:pt idx="695">
                        <c:v>43431</c:v>
                      </c:pt>
                      <c:pt idx="696">
                        <c:v>43432</c:v>
                      </c:pt>
                      <c:pt idx="697">
                        <c:v>43433</c:v>
                      </c:pt>
                      <c:pt idx="698">
                        <c:v>43434</c:v>
                      </c:pt>
                      <c:pt idx="699">
                        <c:v>43435</c:v>
                      </c:pt>
                      <c:pt idx="700">
                        <c:v>43436</c:v>
                      </c:pt>
                      <c:pt idx="701">
                        <c:v>43437</c:v>
                      </c:pt>
                      <c:pt idx="702">
                        <c:v>43438</c:v>
                      </c:pt>
                      <c:pt idx="703">
                        <c:v>43439</c:v>
                      </c:pt>
                      <c:pt idx="704">
                        <c:v>43440</c:v>
                      </c:pt>
                      <c:pt idx="705">
                        <c:v>43441</c:v>
                      </c:pt>
                      <c:pt idx="706">
                        <c:v>43442</c:v>
                      </c:pt>
                      <c:pt idx="707">
                        <c:v>43443</c:v>
                      </c:pt>
                      <c:pt idx="708">
                        <c:v>43444</c:v>
                      </c:pt>
                      <c:pt idx="709">
                        <c:v>43445</c:v>
                      </c:pt>
                      <c:pt idx="710">
                        <c:v>43446</c:v>
                      </c:pt>
                      <c:pt idx="711">
                        <c:v>43447</c:v>
                      </c:pt>
                      <c:pt idx="712">
                        <c:v>43448</c:v>
                      </c:pt>
                      <c:pt idx="713">
                        <c:v>43449</c:v>
                      </c:pt>
                      <c:pt idx="714">
                        <c:v>43450</c:v>
                      </c:pt>
                      <c:pt idx="715">
                        <c:v>43451</c:v>
                      </c:pt>
                      <c:pt idx="716">
                        <c:v>43452</c:v>
                      </c:pt>
                      <c:pt idx="717">
                        <c:v>43453</c:v>
                      </c:pt>
                      <c:pt idx="718">
                        <c:v>43454</c:v>
                      </c:pt>
                      <c:pt idx="719">
                        <c:v>43455</c:v>
                      </c:pt>
                      <c:pt idx="720">
                        <c:v>43456</c:v>
                      </c:pt>
                      <c:pt idx="721">
                        <c:v>43457</c:v>
                      </c:pt>
                      <c:pt idx="722">
                        <c:v>43458</c:v>
                      </c:pt>
                      <c:pt idx="723">
                        <c:v>43459</c:v>
                      </c:pt>
                      <c:pt idx="724">
                        <c:v>43460</c:v>
                      </c:pt>
                      <c:pt idx="725">
                        <c:v>43461</c:v>
                      </c:pt>
                      <c:pt idx="726">
                        <c:v>43462</c:v>
                      </c:pt>
                      <c:pt idx="727">
                        <c:v>43463</c:v>
                      </c:pt>
                      <c:pt idx="728">
                        <c:v>43464</c:v>
                      </c:pt>
                      <c:pt idx="729">
                        <c:v>43465</c:v>
                      </c:pt>
                    </c:numCache>
                  </c:numRef>
                </c15:cat>
              </c15:filteredCategoryTitle>
            </c:ext>
          </c:extLst>
        </c:ser>
        <c:ser>
          <c:idx val="2"/>
          <c:order val="2"/>
          <c:spPr>
            <a:ln>
              <a:solidFill>
                <a:schemeClr val="accent4"/>
              </a:solidFill>
            </a:ln>
          </c:spPr>
          <c:marker>
            <c:symbol val="none"/>
          </c:marker>
          <c:val>
            <c:numRef>
              <c:f>'Flow Data'!$D$917:$D$1646</c:f>
              <c:numCache>
                <c:formatCode>General</c:formatCode>
                <c:ptCount val="730"/>
                <c:pt idx="0">
                  <c:v>71.397999999999996</c:v>
                </c:pt>
                <c:pt idx="1">
                  <c:v>71.218000000000004</c:v>
                </c:pt>
                <c:pt idx="2">
                  <c:v>81.364000000000004</c:v>
                </c:pt>
                <c:pt idx="3">
                  <c:v>81.168000000000006</c:v>
                </c:pt>
                <c:pt idx="4">
                  <c:v>86.2</c:v>
                </c:pt>
                <c:pt idx="5">
                  <c:v>174.08500000000001</c:v>
                </c:pt>
                <c:pt idx="6">
                  <c:v>450.81599999999997</c:v>
                </c:pt>
                <c:pt idx="7">
                  <c:v>755.68100000000004</c:v>
                </c:pt>
                <c:pt idx="8">
                  <c:v>329.983</c:v>
                </c:pt>
                <c:pt idx="9">
                  <c:v>1101.9559999999999</c:v>
                </c:pt>
                <c:pt idx="10">
                  <c:v>1512.5989999999999</c:v>
                </c:pt>
                <c:pt idx="11">
                  <c:v>1559.691</c:v>
                </c:pt>
                <c:pt idx="12">
                  <c:v>1578.1410000000001</c:v>
                </c:pt>
                <c:pt idx="13">
                  <c:v>1716.0340000000001</c:v>
                </c:pt>
                <c:pt idx="14">
                  <c:v>1649.114</c:v>
                </c:pt>
                <c:pt idx="15">
                  <c:v>1646.4010000000001</c:v>
                </c:pt>
                <c:pt idx="16">
                  <c:v>1524.106</c:v>
                </c:pt>
                <c:pt idx="17">
                  <c:v>1729.9280000000001</c:v>
                </c:pt>
                <c:pt idx="18">
                  <c:v>2102.13</c:v>
                </c:pt>
                <c:pt idx="19">
                  <c:v>2125.7350000000001</c:v>
                </c:pt>
                <c:pt idx="20">
                  <c:v>2027.5409999999999</c:v>
                </c:pt>
                <c:pt idx="21">
                  <c:v>2019.6759999999999</c:v>
                </c:pt>
                <c:pt idx="22">
                  <c:v>1900.8230000000001</c:v>
                </c:pt>
                <c:pt idx="23">
                  <c:v>1799.646</c:v>
                </c:pt>
                <c:pt idx="24">
                  <c:v>1796.09</c:v>
                </c:pt>
                <c:pt idx="25">
                  <c:v>1831.1410000000001</c:v>
                </c:pt>
                <c:pt idx="26">
                  <c:v>1873.569</c:v>
                </c:pt>
                <c:pt idx="27">
                  <c:v>1724.4749999999999</c:v>
                </c:pt>
                <c:pt idx="28">
                  <c:v>1220.29</c:v>
                </c:pt>
                <c:pt idx="29">
                  <c:v>1103.192</c:v>
                </c:pt>
                <c:pt idx="30">
                  <c:v>1224.5630000000001</c:v>
                </c:pt>
                <c:pt idx="31">
                  <c:v>1673.4829999999999</c:v>
                </c:pt>
                <c:pt idx="32">
                  <c:v>1670.7080000000001</c:v>
                </c:pt>
                <c:pt idx="33">
                  <c:v>1640.682</c:v>
                </c:pt>
                <c:pt idx="34">
                  <c:v>1592.19</c:v>
                </c:pt>
                <c:pt idx="35">
                  <c:v>1561.412</c:v>
                </c:pt>
                <c:pt idx="36">
                  <c:v>1588.8409999999999</c:v>
                </c:pt>
                <c:pt idx="37">
                  <c:v>1637.538</c:v>
                </c:pt>
                <c:pt idx="38">
                  <c:v>1787.1790000000001</c:v>
                </c:pt>
                <c:pt idx="39">
                  <c:v>1926.9780000000001</c:v>
                </c:pt>
                <c:pt idx="40">
                  <c:v>2041.683</c:v>
                </c:pt>
                <c:pt idx="41">
                  <c:v>2128.2339999999999</c:v>
                </c:pt>
                <c:pt idx="42">
                  <c:v>2133.7420000000002</c:v>
                </c:pt>
                <c:pt idx="43">
                  <c:v>2118.7269999999999</c:v>
                </c:pt>
                <c:pt idx="44">
                  <c:v>1492.634</c:v>
                </c:pt>
                <c:pt idx="45">
                  <c:v>1909.4380000000001</c:v>
                </c:pt>
                <c:pt idx="46">
                  <c:v>2033.021</c:v>
                </c:pt>
                <c:pt idx="47">
                  <c:v>1911.068</c:v>
                </c:pt>
                <c:pt idx="48">
                  <c:v>1911.2070000000001</c:v>
                </c:pt>
                <c:pt idx="49">
                  <c:v>1872.5160000000001</c:v>
                </c:pt>
                <c:pt idx="50">
                  <c:v>1886.6880000000001</c:v>
                </c:pt>
                <c:pt idx="51">
                  <c:v>1505.9459999999999</c:v>
                </c:pt>
                <c:pt idx="52">
                  <c:v>999.78499999999997</c:v>
                </c:pt>
                <c:pt idx="53">
                  <c:v>903.875</c:v>
                </c:pt>
                <c:pt idx="54">
                  <c:v>798.54100000000005</c:v>
                </c:pt>
                <c:pt idx="55">
                  <c:v>723.62199999999996</c:v>
                </c:pt>
                <c:pt idx="56">
                  <c:v>743.10900000000004</c:v>
                </c:pt>
                <c:pt idx="57">
                  <c:v>572.17600000000004</c:v>
                </c:pt>
                <c:pt idx="58">
                  <c:v>270.74200000000002</c:v>
                </c:pt>
                <c:pt idx="59">
                  <c:v>62.128</c:v>
                </c:pt>
                <c:pt idx="60">
                  <c:v>50.604999999999997</c:v>
                </c:pt>
                <c:pt idx="61">
                  <c:v>52.244999999999997</c:v>
                </c:pt>
                <c:pt idx="62">
                  <c:v>67.802000000000007</c:v>
                </c:pt>
                <c:pt idx="63">
                  <c:v>62.683999999999997</c:v>
                </c:pt>
                <c:pt idx="64">
                  <c:v>61.622</c:v>
                </c:pt>
                <c:pt idx="65">
                  <c:v>53.197000000000003</c:v>
                </c:pt>
                <c:pt idx="66">
                  <c:v>59.113999999999997</c:v>
                </c:pt>
                <c:pt idx="67">
                  <c:v>47.732999999999997</c:v>
                </c:pt>
                <c:pt idx="68">
                  <c:v>34.768999999999998</c:v>
                </c:pt>
                <c:pt idx="69">
                  <c:v>31.152999999999999</c:v>
                </c:pt>
                <c:pt idx="70">
                  <c:v>31.664000000000001</c:v>
                </c:pt>
                <c:pt idx="71">
                  <c:v>31.667999999999999</c:v>
                </c:pt>
                <c:pt idx="72">
                  <c:v>47.070999999999998</c:v>
                </c:pt>
                <c:pt idx="73">
                  <c:v>52.128</c:v>
                </c:pt>
                <c:pt idx="74">
                  <c:v>65.828999999999994</c:v>
                </c:pt>
                <c:pt idx="75">
                  <c:v>63.978000000000002</c:v>
                </c:pt>
                <c:pt idx="76">
                  <c:v>54.529000000000003</c:v>
                </c:pt>
                <c:pt idx="77">
                  <c:v>911.76099999999997</c:v>
                </c:pt>
                <c:pt idx="78">
                  <c:v>768.87400000000002</c:v>
                </c:pt>
                <c:pt idx="79">
                  <c:v>224.32300000000001</c:v>
                </c:pt>
                <c:pt idx="80">
                  <c:v>175.636</c:v>
                </c:pt>
                <c:pt idx="81">
                  <c:v>4826.4650000000001</c:v>
                </c:pt>
                <c:pt idx="82">
                  <c:v>8890.7810000000009</c:v>
                </c:pt>
                <c:pt idx="83">
                  <c:v>4761.2330000000002</c:v>
                </c:pt>
                <c:pt idx="84">
                  <c:v>3270.9059999999999</c:v>
                </c:pt>
                <c:pt idx="85">
                  <c:v>2515.5990000000002</c:v>
                </c:pt>
                <c:pt idx="86">
                  <c:v>2475.8229999999999</c:v>
                </c:pt>
                <c:pt idx="87">
                  <c:v>2038.4159999999999</c:v>
                </c:pt>
                <c:pt idx="88">
                  <c:v>1493.41</c:v>
                </c:pt>
                <c:pt idx="89">
                  <c:v>2322.607</c:v>
                </c:pt>
                <c:pt idx="90">
                  <c:v>23795.296999999999</c:v>
                </c:pt>
                <c:pt idx="91">
                  <c:v>12163.814</c:v>
                </c:pt>
                <c:pt idx="92">
                  <c:v>4969.9430000000002</c:v>
                </c:pt>
                <c:pt idx="93">
                  <c:v>2595.2730000000001</c:v>
                </c:pt>
                <c:pt idx="94">
                  <c:v>1610.0250000000001</c:v>
                </c:pt>
                <c:pt idx="95">
                  <c:v>1129.82</c:v>
                </c:pt>
                <c:pt idx="96">
                  <c:v>886.16899999999998</c:v>
                </c:pt>
                <c:pt idx="97">
                  <c:v>579.005</c:v>
                </c:pt>
                <c:pt idx="98">
                  <c:v>282.88400000000001</c:v>
                </c:pt>
                <c:pt idx="99">
                  <c:v>344.33699999999999</c:v>
                </c:pt>
                <c:pt idx="100">
                  <c:v>315.721</c:v>
                </c:pt>
                <c:pt idx="101">
                  <c:v>248.499</c:v>
                </c:pt>
                <c:pt idx="102">
                  <c:v>212.798</c:v>
                </c:pt>
                <c:pt idx="103">
                  <c:v>165.119</c:v>
                </c:pt>
                <c:pt idx="104">
                  <c:v>67.637</c:v>
                </c:pt>
                <c:pt idx="105">
                  <c:v>71.581999999999994</c:v>
                </c:pt>
                <c:pt idx="106">
                  <c:v>97.673000000000002</c:v>
                </c:pt>
                <c:pt idx="107">
                  <c:v>113.00700000000001</c:v>
                </c:pt>
                <c:pt idx="108">
                  <c:v>119.479</c:v>
                </c:pt>
                <c:pt idx="109">
                  <c:v>125.372</c:v>
                </c:pt>
                <c:pt idx="110">
                  <c:v>114.411</c:v>
                </c:pt>
                <c:pt idx="111">
                  <c:v>104.676</c:v>
                </c:pt>
                <c:pt idx="112">
                  <c:v>90.998999999999995</c:v>
                </c:pt>
                <c:pt idx="113">
                  <c:v>80.373000000000005</c:v>
                </c:pt>
                <c:pt idx="114">
                  <c:v>79.921000000000006</c:v>
                </c:pt>
                <c:pt idx="115">
                  <c:v>74.745999999999995</c:v>
                </c:pt>
                <c:pt idx="116">
                  <c:v>463.51100000000002</c:v>
                </c:pt>
                <c:pt idx="117">
                  <c:v>775.35599999999999</c:v>
                </c:pt>
                <c:pt idx="118">
                  <c:v>686.4</c:v>
                </c:pt>
                <c:pt idx="119">
                  <c:v>564.01700000000005</c:v>
                </c:pt>
                <c:pt idx="120">
                  <c:v>511.18099999999998</c:v>
                </c:pt>
                <c:pt idx="121">
                  <c:v>500.10500000000002</c:v>
                </c:pt>
                <c:pt idx="122">
                  <c:v>405.76299999999998</c:v>
                </c:pt>
                <c:pt idx="123">
                  <c:v>341.928</c:v>
                </c:pt>
                <c:pt idx="124">
                  <c:v>325.95999999999998</c:v>
                </c:pt>
                <c:pt idx="125">
                  <c:v>266.44200000000001</c:v>
                </c:pt>
                <c:pt idx="126">
                  <c:v>189.38</c:v>
                </c:pt>
                <c:pt idx="127">
                  <c:v>184.15799999999999</c:v>
                </c:pt>
                <c:pt idx="128">
                  <c:v>137.084</c:v>
                </c:pt>
                <c:pt idx="129">
                  <c:v>65.688000000000002</c:v>
                </c:pt>
                <c:pt idx="130">
                  <c:v>62.838999999999999</c:v>
                </c:pt>
                <c:pt idx="131">
                  <c:v>66.27</c:v>
                </c:pt>
                <c:pt idx="132">
                  <c:v>74.200999999999993</c:v>
                </c:pt>
                <c:pt idx="133">
                  <c:v>86.617999999999995</c:v>
                </c:pt>
                <c:pt idx="134">
                  <c:v>84.570999999999998</c:v>
                </c:pt>
                <c:pt idx="135">
                  <c:v>81.638000000000005</c:v>
                </c:pt>
                <c:pt idx="136">
                  <c:v>82.864999999999995</c:v>
                </c:pt>
                <c:pt idx="137">
                  <c:v>84.105999999999995</c:v>
                </c:pt>
                <c:pt idx="138">
                  <c:v>87.591999999999999</c:v>
                </c:pt>
                <c:pt idx="139">
                  <c:v>93.096000000000004</c:v>
                </c:pt>
                <c:pt idx="140">
                  <c:v>100.21599999999999</c:v>
                </c:pt>
                <c:pt idx="141">
                  <c:v>90.87</c:v>
                </c:pt>
                <c:pt idx="142">
                  <c:v>78.147999999999996</c:v>
                </c:pt>
                <c:pt idx="143">
                  <c:v>88.561000000000007</c:v>
                </c:pt>
                <c:pt idx="144">
                  <c:v>128.541</c:v>
                </c:pt>
                <c:pt idx="145">
                  <c:v>132.19900000000001</c:v>
                </c:pt>
                <c:pt idx="146">
                  <c:v>173.79599999999999</c:v>
                </c:pt>
                <c:pt idx="147">
                  <c:v>187.61199999999999</c:v>
                </c:pt>
                <c:pt idx="148">
                  <c:v>249.46899999999999</c:v>
                </c:pt>
                <c:pt idx="149">
                  <c:v>351.56</c:v>
                </c:pt>
                <c:pt idx="150">
                  <c:v>384.51600000000002</c:v>
                </c:pt>
                <c:pt idx="151">
                  <c:v>338.40699999999998</c:v>
                </c:pt>
                <c:pt idx="152">
                  <c:v>334.38200000000001</c:v>
                </c:pt>
                <c:pt idx="153">
                  <c:v>273.72699999999998</c:v>
                </c:pt>
                <c:pt idx="154">
                  <c:v>182.626</c:v>
                </c:pt>
                <c:pt idx="155">
                  <c:v>182.48</c:v>
                </c:pt>
                <c:pt idx="156">
                  <c:v>182.60300000000001</c:v>
                </c:pt>
                <c:pt idx="157">
                  <c:v>182.458</c:v>
                </c:pt>
                <c:pt idx="158">
                  <c:v>146.43199999999999</c:v>
                </c:pt>
                <c:pt idx="159">
                  <c:v>69.262</c:v>
                </c:pt>
                <c:pt idx="160">
                  <c:v>64.974000000000004</c:v>
                </c:pt>
                <c:pt idx="161">
                  <c:v>58.646999999999998</c:v>
                </c:pt>
                <c:pt idx="162">
                  <c:v>59.469000000000001</c:v>
                </c:pt>
                <c:pt idx="163">
                  <c:v>62.887</c:v>
                </c:pt>
                <c:pt idx="164">
                  <c:v>155.358</c:v>
                </c:pt>
                <c:pt idx="165">
                  <c:v>279.56799999999998</c:v>
                </c:pt>
                <c:pt idx="166">
                  <c:v>460.30700000000002</c:v>
                </c:pt>
                <c:pt idx="167">
                  <c:v>578.85699999999997</c:v>
                </c:pt>
                <c:pt idx="168">
                  <c:v>486.12700000000001</c:v>
                </c:pt>
                <c:pt idx="169">
                  <c:v>441.23200000000003</c:v>
                </c:pt>
                <c:pt idx="170">
                  <c:v>389.197</c:v>
                </c:pt>
                <c:pt idx="171">
                  <c:v>339.27600000000001</c:v>
                </c:pt>
                <c:pt idx="172">
                  <c:v>332.44400000000002</c:v>
                </c:pt>
                <c:pt idx="173">
                  <c:v>244.57499999999999</c:v>
                </c:pt>
                <c:pt idx="174">
                  <c:v>52.42</c:v>
                </c:pt>
                <c:pt idx="175">
                  <c:v>53.567</c:v>
                </c:pt>
                <c:pt idx="176">
                  <c:v>79.596999999999994</c:v>
                </c:pt>
                <c:pt idx="177">
                  <c:v>111.006</c:v>
                </c:pt>
                <c:pt idx="178">
                  <c:v>183.929</c:v>
                </c:pt>
                <c:pt idx="179">
                  <c:v>243.26900000000001</c:v>
                </c:pt>
                <c:pt idx="180">
                  <c:v>231.233</c:v>
                </c:pt>
                <c:pt idx="181">
                  <c:v>236.61600000000001</c:v>
                </c:pt>
                <c:pt idx="182">
                  <c:v>860.072</c:v>
                </c:pt>
                <c:pt idx="183">
                  <c:v>1584.162</c:v>
                </c:pt>
                <c:pt idx="184">
                  <c:v>1106.4839999999999</c:v>
                </c:pt>
                <c:pt idx="185">
                  <c:v>658.245</c:v>
                </c:pt>
                <c:pt idx="186">
                  <c:v>144.369</c:v>
                </c:pt>
                <c:pt idx="187">
                  <c:v>253.16</c:v>
                </c:pt>
                <c:pt idx="188">
                  <c:v>327.26400000000001</c:v>
                </c:pt>
                <c:pt idx="189">
                  <c:v>342.05099999999999</c:v>
                </c:pt>
                <c:pt idx="190">
                  <c:v>284.25400000000002</c:v>
                </c:pt>
                <c:pt idx="191">
                  <c:v>258.85000000000002</c:v>
                </c:pt>
                <c:pt idx="192">
                  <c:v>256.858</c:v>
                </c:pt>
                <c:pt idx="193">
                  <c:v>256.72699999999998</c:v>
                </c:pt>
                <c:pt idx="194">
                  <c:v>214.62200000000001</c:v>
                </c:pt>
                <c:pt idx="195">
                  <c:v>144.43700000000001</c:v>
                </c:pt>
                <c:pt idx="196">
                  <c:v>65.341999999999999</c:v>
                </c:pt>
                <c:pt idx="197">
                  <c:v>65.540999999999997</c:v>
                </c:pt>
                <c:pt idx="198">
                  <c:v>301.73599999999999</c:v>
                </c:pt>
                <c:pt idx="199">
                  <c:v>583.41899999999998</c:v>
                </c:pt>
                <c:pt idx="200">
                  <c:v>744.56200000000001</c:v>
                </c:pt>
                <c:pt idx="201">
                  <c:v>653.89599999999996</c:v>
                </c:pt>
                <c:pt idx="202">
                  <c:v>452.63</c:v>
                </c:pt>
                <c:pt idx="203">
                  <c:v>279.685</c:v>
                </c:pt>
                <c:pt idx="204">
                  <c:v>251.22</c:v>
                </c:pt>
                <c:pt idx="205">
                  <c:v>244.79900000000001</c:v>
                </c:pt>
                <c:pt idx="206">
                  <c:v>176.57599999999999</c:v>
                </c:pt>
                <c:pt idx="207">
                  <c:v>236.09399999999999</c:v>
                </c:pt>
                <c:pt idx="208">
                  <c:v>223.553</c:v>
                </c:pt>
                <c:pt idx="209">
                  <c:v>126.96299999999999</c:v>
                </c:pt>
                <c:pt idx="210">
                  <c:v>113.44199999999999</c:v>
                </c:pt>
                <c:pt idx="211">
                  <c:v>117.56399999999999</c:v>
                </c:pt>
                <c:pt idx="212">
                  <c:v>117.444</c:v>
                </c:pt>
                <c:pt idx="213">
                  <c:v>120.345</c:v>
                </c:pt>
                <c:pt idx="214">
                  <c:v>98.242000000000004</c:v>
                </c:pt>
                <c:pt idx="215">
                  <c:v>111.029</c:v>
                </c:pt>
                <c:pt idx="216">
                  <c:v>167.928</c:v>
                </c:pt>
                <c:pt idx="217">
                  <c:v>210.95400000000001</c:v>
                </c:pt>
                <c:pt idx="218">
                  <c:v>154.00700000000001</c:v>
                </c:pt>
                <c:pt idx="219">
                  <c:v>76.236000000000004</c:v>
                </c:pt>
                <c:pt idx="220">
                  <c:v>81.441999999999993</c:v>
                </c:pt>
                <c:pt idx="221">
                  <c:v>74.013000000000005</c:v>
                </c:pt>
                <c:pt idx="222">
                  <c:v>68.418000000000006</c:v>
                </c:pt>
                <c:pt idx="223">
                  <c:v>129.96799999999999</c:v>
                </c:pt>
                <c:pt idx="224">
                  <c:v>145.26400000000001</c:v>
                </c:pt>
                <c:pt idx="225">
                  <c:v>90.995999999999995</c:v>
                </c:pt>
                <c:pt idx="226">
                  <c:v>57.274999999999999</c:v>
                </c:pt>
                <c:pt idx="227">
                  <c:v>76.713999999999999</c:v>
                </c:pt>
                <c:pt idx="228">
                  <c:v>99.313000000000002</c:v>
                </c:pt>
                <c:pt idx="229">
                  <c:v>77.498999999999995</c:v>
                </c:pt>
                <c:pt idx="230">
                  <c:v>49.244999999999997</c:v>
                </c:pt>
                <c:pt idx="231">
                  <c:v>50.177999999999997</c:v>
                </c:pt>
                <c:pt idx="232">
                  <c:v>49.515000000000001</c:v>
                </c:pt>
                <c:pt idx="233">
                  <c:v>200.59399999999999</c:v>
                </c:pt>
                <c:pt idx="234">
                  <c:v>1546.7470000000001</c:v>
                </c:pt>
                <c:pt idx="235">
                  <c:v>1751.684</c:v>
                </c:pt>
                <c:pt idx="236">
                  <c:v>1172.123</c:v>
                </c:pt>
                <c:pt idx="237">
                  <c:v>773.83799999999997</c:v>
                </c:pt>
                <c:pt idx="238">
                  <c:v>512.91600000000005</c:v>
                </c:pt>
                <c:pt idx="239">
                  <c:v>331.30799999999999</c:v>
                </c:pt>
                <c:pt idx="240">
                  <c:v>207.70400000000001</c:v>
                </c:pt>
                <c:pt idx="241">
                  <c:v>119.72799999999999</c:v>
                </c:pt>
                <c:pt idx="242">
                  <c:v>91.39</c:v>
                </c:pt>
                <c:pt idx="243">
                  <c:v>110.56399999999999</c:v>
                </c:pt>
                <c:pt idx="244">
                  <c:v>73.061999999999998</c:v>
                </c:pt>
                <c:pt idx="245">
                  <c:v>51.904000000000003</c:v>
                </c:pt>
                <c:pt idx="246">
                  <c:v>51.597000000000001</c:v>
                </c:pt>
                <c:pt idx="247">
                  <c:v>51.271999999999998</c:v>
                </c:pt>
                <c:pt idx="248">
                  <c:v>51.152000000000001</c:v>
                </c:pt>
                <c:pt idx="249">
                  <c:v>51.252000000000002</c:v>
                </c:pt>
                <c:pt idx="250">
                  <c:v>51.487000000000002</c:v>
                </c:pt>
                <c:pt idx="251">
                  <c:v>51.567</c:v>
                </c:pt>
                <c:pt idx="252">
                  <c:v>51.898000000000003</c:v>
                </c:pt>
                <c:pt idx="253">
                  <c:v>51.948999999999998</c:v>
                </c:pt>
                <c:pt idx="254">
                  <c:v>52.113</c:v>
                </c:pt>
                <c:pt idx="255">
                  <c:v>52.311999999999998</c:v>
                </c:pt>
                <c:pt idx="256">
                  <c:v>50.116</c:v>
                </c:pt>
                <c:pt idx="257">
                  <c:v>44.997999999999998</c:v>
                </c:pt>
                <c:pt idx="258">
                  <c:v>53.359000000000002</c:v>
                </c:pt>
                <c:pt idx="259">
                  <c:v>53.783999999999999</c:v>
                </c:pt>
                <c:pt idx="260">
                  <c:v>53.911999999999999</c:v>
                </c:pt>
                <c:pt idx="261">
                  <c:v>53.722999999999999</c:v>
                </c:pt>
                <c:pt idx="262">
                  <c:v>53.271999999999998</c:v>
                </c:pt>
                <c:pt idx="263">
                  <c:v>52.643999999999998</c:v>
                </c:pt>
                <c:pt idx="264">
                  <c:v>53.002000000000002</c:v>
                </c:pt>
                <c:pt idx="265">
                  <c:v>52.908000000000001</c:v>
                </c:pt>
                <c:pt idx="266">
                  <c:v>51.978999999999999</c:v>
                </c:pt>
                <c:pt idx="267">
                  <c:v>51.078000000000003</c:v>
                </c:pt>
                <c:pt idx="268">
                  <c:v>50.737000000000002</c:v>
                </c:pt>
                <c:pt idx="269">
                  <c:v>51.116999999999997</c:v>
                </c:pt>
                <c:pt idx="270">
                  <c:v>50.777999999999999</c:v>
                </c:pt>
                <c:pt idx="271">
                  <c:v>54.956000000000003</c:v>
                </c:pt>
                <c:pt idx="272">
                  <c:v>53.301000000000002</c:v>
                </c:pt>
                <c:pt idx="273">
                  <c:v>47.402999999999999</c:v>
                </c:pt>
                <c:pt idx="274">
                  <c:v>47.892000000000003</c:v>
                </c:pt>
                <c:pt idx="275">
                  <c:v>52.588999999999999</c:v>
                </c:pt>
                <c:pt idx="276">
                  <c:v>50.304000000000002</c:v>
                </c:pt>
                <c:pt idx="277">
                  <c:v>47.515000000000001</c:v>
                </c:pt>
                <c:pt idx="278">
                  <c:v>47.112000000000002</c:v>
                </c:pt>
                <c:pt idx="279">
                  <c:v>46.656999999999996</c:v>
                </c:pt>
                <c:pt idx="280">
                  <c:v>46.162999999999997</c:v>
                </c:pt>
                <c:pt idx="281">
                  <c:v>46.362000000000002</c:v>
                </c:pt>
                <c:pt idx="282">
                  <c:v>51.664999999999999</c:v>
                </c:pt>
                <c:pt idx="283">
                  <c:v>46.886000000000003</c:v>
                </c:pt>
                <c:pt idx="284">
                  <c:v>46.359000000000002</c:v>
                </c:pt>
                <c:pt idx="285">
                  <c:v>70.048000000000002</c:v>
                </c:pt>
                <c:pt idx="286">
                  <c:v>53.853999999999999</c:v>
                </c:pt>
                <c:pt idx="287">
                  <c:v>189.02500000000001</c:v>
                </c:pt>
                <c:pt idx="288">
                  <c:v>965.7</c:v>
                </c:pt>
                <c:pt idx="289">
                  <c:v>782.94</c:v>
                </c:pt>
                <c:pt idx="290">
                  <c:v>535.58000000000004</c:v>
                </c:pt>
                <c:pt idx="291">
                  <c:v>393.00700000000001</c:v>
                </c:pt>
                <c:pt idx="292">
                  <c:v>282.04700000000003</c:v>
                </c:pt>
                <c:pt idx="293">
                  <c:v>225.00399999999999</c:v>
                </c:pt>
                <c:pt idx="294">
                  <c:v>321.48899999999998</c:v>
                </c:pt>
                <c:pt idx="295">
                  <c:v>299.81400000000002</c:v>
                </c:pt>
                <c:pt idx="296">
                  <c:v>236.19</c:v>
                </c:pt>
                <c:pt idx="297">
                  <c:v>195.488</c:v>
                </c:pt>
                <c:pt idx="298">
                  <c:v>271.97300000000001</c:v>
                </c:pt>
                <c:pt idx="299">
                  <c:v>379.78199999999998</c:v>
                </c:pt>
                <c:pt idx="300">
                  <c:v>326.70299999999997</c:v>
                </c:pt>
                <c:pt idx="301">
                  <c:v>287.68700000000001</c:v>
                </c:pt>
                <c:pt idx="302">
                  <c:v>233.22900000000001</c:v>
                </c:pt>
                <c:pt idx="303">
                  <c:v>187.607</c:v>
                </c:pt>
                <c:pt idx="304">
                  <c:v>119.648</c:v>
                </c:pt>
                <c:pt idx="305">
                  <c:v>99.043000000000006</c:v>
                </c:pt>
                <c:pt idx="306">
                  <c:v>102.282</c:v>
                </c:pt>
                <c:pt idx="307">
                  <c:v>160.059</c:v>
                </c:pt>
                <c:pt idx="308">
                  <c:v>159.65</c:v>
                </c:pt>
                <c:pt idx="309">
                  <c:v>159.642</c:v>
                </c:pt>
                <c:pt idx="310">
                  <c:v>167.74</c:v>
                </c:pt>
                <c:pt idx="311">
                  <c:v>161.38399999999999</c:v>
                </c:pt>
                <c:pt idx="312">
                  <c:v>123.87</c:v>
                </c:pt>
                <c:pt idx="313">
                  <c:v>57.868000000000002</c:v>
                </c:pt>
                <c:pt idx="314">
                  <c:v>44.478999999999999</c:v>
                </c:pt>
                <c:pt idx="315">
                  <c:v>44.362000000000002</c:v>
                </c:pt>
                <c:pt idx="316">
                  <c:v>44.832999999999998</c:v>
                </c:pt>
                <c:pt idx="317">
                  <c:v>44.706000000000003</c:v>
                </c:pt>
                <c:pt idx="318">
                  <c:v>44.58</c:v>
                </c:pt>
                <c:pt idx="319">
                  <c:v>44.570999999999998</c:v>
                </c:pt>
                <c:pt idx="320">
                  <c:v>44.588999999999999</c:v>
                </c:pt>
                <c:pt idx="321">
                  <c:v>47.406999999999996</c:v>
                </c:pt>
                <c:pt idx="322">
                  <c:v>51.347999999999999</c:v>
                </c:pt>
                <c:pt idx="323">
                  <c:v>61.932000000000002</c:v>
                </c:pt>
                <c:pt idx="324">
                  <c:v>63.494999999999997</c:v>
                </c:pt>
                <c:pt idx="325">
                  <c:v>69.918999999999997</c:v>
                </c:pt>
                <c:pt idx="326">
                  <c:v>70.957999999999998</c:v>
                </c:pt>
                <c:pt idx="327">
                  <c:v>69.772999999999996</c:v>
                </c:pt>
                <c:pt idx="328">
                  <c:v>70.427999999999997</c:v>
                </c:pt>
                <c:pt idx="329">
                  <c:v>73.444000000000003</c:v>
                </c:pt>
                <c:pt idx="330">
                  <c:v>76.48</c:v>
                </c:pt>
                <c:pt idx="331">
                  <c:v>70.191999999999993</c:v>
                </c:pt>
                <c:pt idx="332">
                  <c:v>59.366</c:v>
                </c:pt>
                <c:pt idx="333">
                  <c:v>62.978000000000002</c:v>
                </c:pt>
                <c:pt idx="334">
                  <c:v>69.396000000000001</c:v>
                </c:pt>
                <c:pt idx="335">
                  <c:v>74.179000000000002</c:v>
                </c:pt>
                <c:pt idx="336">
                  <c:v>68.902000000000001</c:v>
                </c:pt>
                <c:pt idx="337">
                  <c:v>61.960999999999999</c:v>
                </c:pt>
                <c:pt idx="338">
                  <c:v>49.915999999999997</c:v>
                </c:pt>
                <c:pt idx="339">
                  <c:v>48.143000000000001</c:v>
                </c:pt>
                <c:pt idx="340">
                  <c:v>45.625999999999998</c:v>
                </c:pt>
                <c:pt idx="341">
                  <c:v>165.20500000000001</c:v>
                </c:pt>
                <c:pt idx="342">
                  <c:v>409.11</c:v>
                </c:pt>
                <c:pt idx="343">
                  <c:v>408.48</c:v>
                </c:pt>
                <c:pt idx="344">
                  <c:v>407.59199999999998</c:v>
                </c:pt>
                <c:pt idx="345">
                  <c:v>580.55399999999997</c:v>
                </c:pt>
                <c:pt idx="346">
                  <c:v>712.61900000000003</c:v>
                </c:pt>
                <c:pt idx="347">
                  <c:v>792.41300000000001</c:v>
                </c:pt>
                <c:pt idx="348">
                  <c:v>940.49099999999999</c:v>
                </c:pt>
                <c:pt idx="349">
                  <c:v>1053.6400000000001</c:v>
                </c:pt>
                <c:pt idx="350">
                  <c:v>1123.8409999999999</c:v>
                </c:pt>
                <c:pt idx="351">
                  <c:v>1127.2840000000001</c:v>
                </c:pt>
                <c:pt idx="352">
                  <c:v>1128.8530000000001</c:v>
                </c:pt>
                <c:pt idx="353">
                  <c:v>1131.278</c:v>
                </c:pt>
                <c:pt idx="354">
                  <c:v>1131.94</c:v>
                </c:pt>
                <c:pt idx="355">
                  <c:v>1091.6579999999999</c:v>
                </c:pt>
                <c:pt idx="356">
                  <c:v>1739.4359999999999</c:v>
                </c:pt>
                <c:pt idx="357">
                  <c:v>2544.127</c:v>
                </c:pt>
                <c:pt idx="358">
                  <c:v>2587.971</c:v>
                </c:pt>
                <c:pt idx="359">
                  <c:v>2547.2179999999998</c:v>
                </c:pt>
                <c:pt idx="360">
                  <c:v>2073.2550000000001</c:v>
                </c:pt>
                <c:pt idx="361">
                  <c:v>1721.1469999999999</c:v>
                </c:pt>
                <c:pt idx="362">
                  <c:v>1792.492</c:v>
                </c:pt>
                <c:pt idx="363">
                  <c:v>1847.758</c:v>
                </c:pt>
                <c:pt idx="364">
                  <c:v>1855.2619999999999</c:v>
                </c:pt>
                <c:pt idx="365">
                  <c:v>2111.6689999999999</c:v>
                </c:pt>
                <c:pt idx="366">
                  <c:v>2276.7190000000001</c:v>
                </c:pt>
                <c:pt idx="367">
                  <c:v>2273.0149999999999</c:v>
                </c:pt>
                <c:pt idx="368">
                  <c:v>2265.933</c:v>
                </c:pt>
                <c:pt idx="369">
                  <c:v>2262.6799999999998</c:v>
                </c:pt>
                <c:pt idx="370">
                  <c:v>2130.2669999999998</c:v>
                </c:pt>
                <c:pt idx="371">
                  <c:v>2522.58</c:v>
                </c:pt>
                <c:pt idx="372">
                  <c:v>2760.893</c:v>
                </c:pt>
                <c:pt idx="373">
                  <c:v>2699.5630000000001</c:v>
                </c:pt>
                <c:pt idx="374">
                  <c:v>2595.2660000000001</c:v>
                </c:pt>
                <c:pt idx="375">
                  <c:v>2517.1909999999998</c:v>
                </c:pt>
                <c:pt idx="376">
                  <c:v>3039.8409999999999</c:v>
                </c:pt>
                <c:pt idx="377">
                  <c:v>3642.9749999999999</c:v>
                </c:pt>
                <c:pt idx="378">
                  <c:v>3847.3620000000001</c:v>
                </c:pt>
                <c:pt idx="379">
                  <c:v>3831.0749999999998</c:v>
                </c:pt>
                <c:pt idx="380">
                  <c:v>3811.61</c:v>
                </c:pt>
                <c:pt idx="381">
                  <c:v>3563.3989999999999</c:v>
                </c:pt>
                <c:pt idx="382">
                  <c:v>2362.64</c:v>
                </c:pt>
                <c:pt idx="383">
                  <c:v>3097.3040000000001</c:v>
                </c:pt>
                <c:pt idx="384">
                  <c:v>2823.9</c:v>
                </c:pt>
                <c:pt idx="385">
                  <c:v>2888.605</c:v>
                </c:pt>
                <c:pt idx="386">
                  <c:v>2756.5120000000002</c:v>
                </c:pt>
                <c:pt idx="387">
                  <c:v>2814.9070000000002</c:v>
                </c:pt>
                <c:pt idx="388">
                  <c:v>2997.5419999999999</c:v>
                </c:pt>
                <c:pt idx="389">
                  <c:v>3091.4290000000001</c:v>
                </c:pt>
                <c:pt idx="390">
                  <c:v>3093.9589999999998</c:v>
                </c:pt>
                <c:pt idx="391">
                  <c:v>2936.6320000000001</c:v>
                </c:pt>
                <c:pt idx="392">
                  <c:v>2859.8609999999999</c:v>
                </c:pt>
                <c:pt idx="393">
                  <c:v>2692.8429999999998</c:v>
                </c:pt>
                <c:pt idx="394">
                  <c:v>2626.2420000000002</c:v>
                </c:pt>
                <c:pt idx="395">
                  <c:v>2356.2489999999998</c:v>
                </c:pt>
                <c:pt idx="396">
                  <c:v>1808.251</c:v>
                </c:pt>
                <c:pt idx="397">
                  <c:v>1382.7070000000001</c:v>
                </c:pt>
                <c:pt idx="398">
                  <c:v>1352.9359999999999</c:v>
                </c:pt>
                <c:pt idx="399">
                  <c:v>1284.8399999999999</c:v>
                </c:pt>
                <c:pt idx="400">
                  <c:v>1283.3579999999999</c:v>
                </c:pt>
                <c:pt idx="401">
                  <c:v>1278.5830000000001</c:v>
                </c:pt>
                <c:pt idx="402">
                  <c:v>1205.9369999999999</c:v>
                </c:pt>
                <c:pt idx="403">
                  <c:v>1124.731</c:v>
                </c:pt>
                <c:pt idx="404">
                  <c:v>786.60500000000002</c:v>
                </c:pt>
                <c:pt idx="405">
                  <c:v>459.94900000000001</c:v>
                </c:pt>
                <c:pt idx="406">
                  <c:v>458.50900000000001</c:v>
                </c:pt>
                <c:pt idx="407">
                  <c:v>459.81799999999998</c:v>
                </c:pt>
                <c:pt idx="408">
                  <c:v>330.53100000000001</c:v>
                </c:pt>
                <c:pt idx="409">
                  <c:v>168.06700000000001</c:v>
                </c:pt>
                <c:pt idx="410">
                  <c:v>167.95099999999999</c:v>
                </c:pt>
                <c:pt idx="411">
                  <c:v>168.11799999999999</c:v>
                </c:pt>
                <c:pt idx="412">
                  <c:v>167.57400000000001</c:v>
                </c:pt>
                <c:pt idx="413">
                  <c:v>166.999</c:v>
                </c:pt>
                <c:pt idx="414">
                  <c:v>169.63300000000001</c:v>
                </c:pt>
                <c:pt idx="415">
                  <c:v>272.88799999999998</c:v>
                </c:pt>
                <c:pt idx="416">
                  <c:v>487.97300000000001</c:v>
                </c:pt>
                <c:pt idx="417">
                  <c:v>639.19500000000005</c:v>
                </c:pt>
                <c:pt idx="418">
                  <c:v>710.86300000000006</c:v>
                </c:pt>
                <c:pt idx="419">
                  <c:v>652.10799999999995</c:v>
                </c:pt>
                <c:pt idx="420">
                  <c:v>649.80700000000002</c:v>
                </c:pt>
                <c:pt idx="421">
                  <c:v>650.77599999999995</c:v>
                </c:pt>
                <c:pt idx="422">
                  <c:v>579.58900000000006</c:v>
                </c:pt>
                <c:pt idx="423">
                  <c:v>354.154</c:v>
                </c:pt>
                <c:pt idx="424">
                  <c:v>225.99700000000001</c:v>
                </c:pt>
                <c:pt idx="425">
                  <c:v>244.744</c:v>
                </c:pt>
                <c:pt idx="426">
                  <c:v>185.45599999999999</c:v>
                </c:pt>
                <c:pt idx="427">
                  <c:v>43.917999999999999</c:v>
                </c:pt>
                <c:pt idx="428">
                  <c:v>49.673000000000002</c:v>
                </c:pt>
                <c:pt idx="429">
                  <c:v>109.61199999999999</c:v>
                </c:pt>
                <c:pt idx="430">
                  <c:v>84.466999999999999</c:v>
                </c:pt>
                <c:pt idx="431">
                  <c:v>63.935000000000002</c:v>
                </c:pt>
                <c:pt idx="432">
                  <c:v>60.411999999999999</c:v>
                </c:pt>
                <c:pt idx="433">
                  <c:v>59.125</c:v>
                </c:pt>
                <c:pt idx="434">
                  <c:v>57.813000000000002</c:v>
                </c:pt>
                <c:pt idx="435">
                  <c:v>56.814999999999998</c:v>
                </c:pt>
                <c:pt idx="436">
                  <c:v>55.689</c:v>
                </c:pt>
                <c:pt idx="437">
                  <c:v>53.238</c:v>
                </c:pt>
                <c:pt idx="438">
                  <c:v>46.877000000000002</c:v>
                </c:pt>
                <c:pt idx="439">
                  <c:v>22.885999999999999</c:v>
                </c:pt>
                <c:pt idx="440">
                  <c:v>32.994999999999997</c:v>
                </c:pt>
                <c:pt idx="441">
                  <c:v>29.867000000000001</c:v>
                </c:pt>
                <c:pt idx="442">
                  <c:v>30.757999999999999</c:v>
                </c:pt>
                <c:pt idx="443">
                  <c:v>30.472000000000001</c:v>
                </c:pt>
                <c:pt idx="444">
                  <c:v>21.843</c:v>
                </c:pt>
                <c:pt idx="445">
                  <c:v>21.751999999999999</c:v>
                </c:pt>
                <c:pt idx="446">
                  <c:v>22.706</c:v>
                </c:pt>
                <c:pt idx="447">
                  <c:v>24.3</c:v>
                </c:pt>
                <c:pt idx="448">
                  <c:v>25.9</c:v>
                </c:pt>
                <c:pt idx="449">
                  <c:v>25.809000000000001</c:v>
                </c:pt>
                <c:pt idx="450">
                  <c:v>25.757999999999999</c:v>
                </c:pt>
                <c:pt idx="451">
                  <c:v>19.442</c:v>
                </c:pt>
                <c:pt idx="452">
                  <c:v>13.728999999999999</c:v>
                </c:pt>
                <c:pt idx="453">
                  <c:v>11.722</c:v>
                </c:pt>
                <c:pt idx="454">
                  <c:v>11.172000000000001</c:v>
                </c:pt>
                <c:pt idx="455">
                  <c:v>10.099</c:v>
                </c:pt>
                <c:pt idx="456">
                  <c:v>10.021000000000001</c:v>
                </c:pt>
                <c:pt idx="457">
                  <c:v>10.244</c:v>
                </c:pt>
                <c:pt idx="458">
                  <c:v>10.178000000000001</c:v>
                </c:pt>
                <c:pt idx="459">
                  <c:v>10.316000000000001</c:v>
                </c:pt>
                <c:pt idx="460">
                  <c:v>10.483000000000001</c:v>
                </c:pt>
                <c:pt idx="461">
                  <c:v>10.653</c:v>
                </c:pt>
                <c:pt idx="462">
                  <c:v>10.815</c:v>
                </c:pt>
                <c:pt idx="463">
                  <c:v>10.913</c:v>
                </c:pt>
                <c:pt idx="464">
                  <c:v>10.912000000000001</c:v>
                </c:pt>
                <c:pt idx="465">
                  <c:v>12.01</c:v>
                </c:pt>
                <c:pt idx="466">
                  <c:v>13.010999999999999</c:v>
                </c:pt>
                <c:pt idx="467">
                  <c:v>12.882</c:v>
                </c:pt>
                <c:pt idx="468">
                  <c:v>11.866</c:v>
                </c:pt>
                <c:pt idx="469">
                  <c:v>11.964</c:v>
                </c:pt>
                <c:pt idx="470">
                  <c:v>12.56</c:v>
                </c:pt>
                <c:pt idx="471">
                  <c:v>12.682</c:v>
                </c:pt>
                <c:pt idx="472">
                  <c:v>12.670999999999999</c:v>
                </c:pt>
                <c:pt idx="473">
                  <c:v>11.763999999999999</c:v>
                </c:pt>
                <c:pt idx="474">
                  <c:v>11.93</c:v>
                </c:pt>
                <c:pt idx="475">
                  <c:v>15.856</c:v>
                </c:pt>
                <c:pt idx="476">
                  <c:v>14.414999999999999</c:v>
                </c:pt>
                <c:pt idx="477">
                  <c:v>12.116</c:v>
                </c:pt>
                <c:pt idx="478">
                  <c:v>11.926</c:v>
                </c:pt>
                <c:pt idx="479">
                  <c:v>11.848000000000001</c:v>
                </c:pt>
                <c:pt idx="480">
                  <c:v>11.856999999999999</c:v>
                </c:pt>
                <c:pt idx="481">
                  <c:v>11.643000000000001</c:v>
                </c:pt>
                <c:pt idx="482">
                  <c:v>11.548</c:v>
                </c:pt>
                <c:pt idx="483">
                  <c:v>11.54</c:v>
                </c:pt>
                <c:pt idx="484">
                  <c:v>11.504</c:v>
                </c:pt>
                <c:pt idx="485">
                  <c:v>11.561</c:v>
                </c:pt>
                <c:pt idx="486">
                  <c:v>11.595000000000001</c:v>
                </c:pt>
                <c:pt idx="487">
                  <c:v>11.702999999999999</c:v>
                </c:pt>
                <c:pt idx="488">
                  <c:v>11.532</c:v>
                </c:pt>
                <c:pt idx="489">
                  <c:v>11.444000000000001</c:v>
                </c:pt>
                <c:pt idx="490">
                  <c:v>11.374000000000001</c:v>
                </c:pt>
                <c:pt idx="491">
                  <c:v>11.333</c:v>
                </c:pt>
                <c:pt idx="492">
                  <c:v>11.644</c:v>
                </c:pt>
                <c:pt idx="493">
                  <c:v>11.933999999999999</c:v>
                </c:pt>
                <c:pt idx="494">
                  <c:v>12.138999999999999</c:v>
                </c:pt>
                <c:pt idx="495">
                  <c:v>11.143000000000001</c:v>
                </c:pt>
                <c:pt idx="496">
                  <c:v>10.593</c:v>
                </c:pt>
                <c:pt idx="497">
                  <c:v>10.537000000000001</c:v>
                </c:pt>
                <c:pt idx="498">
                  <c:v>10.551</c:v>
                </c:pt>
                <c:pt idx="499">
                  <c:v>10.423</c:v>
                </c:pt>
                <c:pt idx="500">
                  <c:v>10.435</c:v>
                </c:pt>
                <c:pt idx="501">
                  <c:v>10.276</c:v>
                </c:pt>
                <c:pt idx="502">
                  <c:v>10.403</c:v>
                </c:pt>
                <c:pt idx="503">
                  <c:v>10.298999999999999</c:v>
                </c:pt>
                <c:pt idx="504">
                  <c:v>10.188000000000001</c:v>
                </c:pt>
                <c:pt idx="505">
                  <c:v>10.231999999999999</c:v>
                </c:pt>
                <c:pt idx="506">
                  <c:v>10.326000000000001</c:v>
                </c:pt>
                <c:pt idx="507">
                  <c:v>10.273999999999999</c:v>
                </c:pt>
                <c:pt idx="508">
                  <c:v>10.242000000000001</c:v>
                </c:pt>
                <c:pt idx="509">
                  <c:v>10.167999999999999</c:v>
                </c:pt>
                <c:pt idx="510">
                  <c:v>10.042</c:v>
                </c:pt>
                <c:pt idx="511">
                  <c:v>9.968</c:v>
                </c:pt>
                <c:pt idx="512">
                  <c:v>9.9540000000000006</c:v>
                </c:pt>
                <c:pt idx="513">
                  <c:v>10.054</c:v>
                </c:pt>
                <c:pt idx="514">
                  <c:v>9.9269999999999996</c:v>
                </c:pt>
                <c:pt idx="515">
                  <c:v>9.6059999999999999</c:v>
                </c:pt>
                <c:pt idx="516">
                  <c:v>9.6219999999999999</c:v>
                </c:pt>
                <c:pt idx="517">
                  <c:v>9.6180000000000003</c:v>
                </c:pt>
                <c:pt idx="518">
                  <c:v>9.5549999999999997</c:v>
                </c:pt>
                <c:pt idx="519">
                  <c:v>9.5259999999999998</c:v>
                </c:pt>
                <c:pt idx="520">
                  <c:v>9.5579999999999998</c:v>
                </c:pt>
                <c:pt idx="521">
                  <c:v>9.4730000000000008</c:v>
                </c:pt>
                <c:pt idx="522">
                  <c:v>9.4359999999999999</c:v>
                </c:pt>
                <c:pt idx="523">
                  <c:v>9.641</c:v>
                </c:pt>
                <c:pt idx="524">
                  <c:v>9.9049999999999994</c:v>
                </c:pt>
                <c:pt idx="525">
                  <c:v>10.032999999999999</c:v>
                </c:pt>
                <c:pt idx="526">
                  <c:v>10.201000000000001</c:v>
                </c:pt>
                <c:pt idx="527">
                  <c:v>10.016999999999999</c:v>
                </c:pt>
                <c:pt idx="528">
                  <c:v>10.039</c:v>
                </c:pt>
                <c:pt idx="529">
                  <c:v>9.9860000000000007</c:v>
                </c:pt>
                <c:pt idx="530">
                  <c:v>10.403</c:v>
                </c:pt>
                <c:pt idx="531">
                  <c:v>10.063000000000001</c:v>
                </c:pt>
                <c:pt idx="532">
                  <c:v>9.9969999999999999</c:v>
                </c:pt>
                <c:pt idx="533">
                  <c:v>9.8759999999999994</c:v>
                </c:pt>
                <c:pt idx="534">
                  <c:v>9.8350000000000009</c:v>
                </c:pt>
                <c:pt idx="535">
                  <c:v>9.8219999999999992</c:v>
                </c:pt>
                <c:pt idx="536">
                  <c:v>9.8699999999999992</c:v>
                </c:pt>
                <c:pt idx="537">
                  <c:v>9.8309999999999995</c:v>
                </c:pt>
                <c:pt idx="538">
                  <c:v>9.8930000000000007</c:v>
                </c:pt>
                <c:pt idx="539">
                  <c:v>10.035</c:v>
                </c:pt>
                <c:pt idx="540">
                  <c:v>10.099</c:v>
                </c:pt>
                <c:pt idx="541">
                  <c:v>10.208</c:v>
                </c:pt>
                <c:pt idx="542">
                  <c:v>10.641</c:v>
                </c:pt>
                <c:pt idx="543">
                  <c:v>10.48</c:v>
                </c:pt>
                <c:pt idx="544">
                  <c:v>10.683999999999999</c:v>
                </c:pt>
                <c:pt idx="545">
                  <c:v>10.624000000000001</c:v>
                </c:pt>
                <c:pt idx="546">
                  <c:v>10.666</c:v>
                </c:pt>
                <c:pt idx="547">
                  <c:v>12.647</c:v>
                </c:pt>
                <c:pt idx="548">
                  <c:v>12.992000000000001</c:v>
                </c:pt>
                <c:pt idx="549">
                  <c:v>10.709</c:v>
                </c:pt>
                <c:pt idx="550">
                  <c:v>61.137999999999998</c:v>
                </c:pt>
                <c:pt idx="551">
                  <c:v>13.513999999999999</c:v>
                </c:pt>
                <c:pt idx="552">
                  <c:v>24.067</c:v>
                </c:pt>
                <c:pt idx="553">
                  <c:v>25.129000000000001</c:v>
                </c:pt>
                <c:pt idx="554">
                  <c:v>25.452000000000002</c:v>
                </c:pt>
                <c:pt idx="555">
                  <c:v>25.908000000000001</c:v>
                </c:pt>
                <c:pt idx="556">
                  <c:v>58.8</c:v>
                </c:pt>
                <c:pt idx="557">
                  <c:v>120.801</c:v>
                </c:pt>
                <c:pt idx="558">
                  <c:v>48.079000000000001</c:v>
                </c:pt>
                <c:pt idx="559">
                  <c:v>53.432000000000002</c:v>
                </c:pt>
                <c:pt idx="560">
                  <c:v>53.985999999999997</c:v>
                </c:pt>
                <c:pt idx="561">
                  <c:v>54.634999999999998</c:v>
                </c:pt>
                <c:pt idx="562">
                  <c:v>54.777000000000001</c:v>
                </c:pt>
                <c:pt idx="563">
                  <c:v>49.677</c:v>
                </c:pt>
                <c:pt idx="564">
                  <c:v>22.292000000000002</c:v>
                </c:pt>
                <c:pt idx="565">
                  <c:v>12.734</c:v>
                </c:pt>
                <c:pt idx="566">
                  <c:v>11.382999999999999</c:v>
                </c:pt>
                <c:pt idx="567">
                  <c:v>38.780999999999999</c:v>
                </c:pt>
                <c:pt idx="568">
                  <c:v>41.314</c:v>
                </c:pt>
                <c:pt idx="569">
                  <c:v>41.633000000000003</c:v>
                </c:pt>
                <c:pt idx="570">
                  <c:v>21.998000000000001</c:v>
                </c:pt>
                <c:pt idx="571">
                  <c:v>22.236000000000001</c:v>
                </c:pt>
                <c:pt idx="572">
                  <c:v>23.178000000000001</c:v>
                </c:pt>
                <c:pt idx="573">
                  <c:v>23.422999999999998</c:v>
                </c:pt>
                <c:pt idx="574">
                  <c:v>23.837</c:v>
                </c:pt>
                <c:pt idx="575">
                  <c:v>24.561</c:v>
                </c:pt>
                <c:pt idx="576">
                  <c:v>25.332000000000001</c:v>
                </c:pt>
                <c:pt idx="577">
                  <c:v>25.256</c:v>
                </c:pt>
                <c:pt idx="578">
                  <c:v>24.879000000000001</c:v>
                </c:pt>
                <c:pt idx="579">
                  <c:v>21.754999999999999</c:v>
                </c:pt>
                <c:pt idx="580">
                  <c:v>21.378</c:v>
                </c:pt>
                <c:pt idx="581">
                  <c:v>21.062000000000001</c:v>
                </c:pt>
                <c:pt idx="582">
                  <c:v>20.710999999999999</c:v>
                </c:pt>
                <c:pt idx="583">
                  <c:v>67.376000000000005</c:v>
                </c:pt>
                <c:pt idx="584">
                  <c:v>210.79499999999999</c:v>
                </c:pt>
                <c:pt idx="585">
                  <c:v>207.83699999999999</c:v>
                </c:pt>
                <c:pt idx="586">
                  <c:v>206.477</c:v>
                </c:pt>
                <c:pt idx="587">
                  <c:v>206.655</c:v>
                </c:pt>
                <c:pt idx="588">
                  <c:v>207.25700000000001</c:v>
                </c:pt>
                <c:pt idx="589">
                  <c:v>204.71600000000001</c:v>
                </c:pt>
                <c:pt idx="590">
                  <c:v>204.5</c:v>
                </c:pt>
                <c:pt idx="591">
                  <c:v>203.81299999999999</c:v>
                </c:pt>
                <c:pt idx="592">
                  <c:v>204.04400000000001</c:v>
                </c:pt>
                <c:pt idx="593">
                  <c:v>201.08799999999999</c:v>
                </c:pt>
                <c:pt idx="594">
                  <c:v>194.279</c:v>
                </c:pt>
                <c:pt idx="595">
                  <c:v>194.50299999999999</c:v>
                </c:pt>
                <c:pt idx="596">
                  <c:v>194.37299999999999</c:v>
                </c:pt>
                <c:pt idx="597">
                  <c:v>209.625</c:v>
                </c:pt>
                <c:pt idx="598">
                  <c:v>229.83699999999999</c:v>
                </c:pt>
                <c:pt idx="599">
                  <c:v>229.66499999999999</c:v>
                </c:pt>
                <c:pt idx="600">
                  <c:v>229.322</c:v>
                </c:pt>
                <c:pt idx="601">
                  <c:v>228.15700000000001</c:v>
                </c:pt>
                <c:pt idx="602">
                  <c:v>235.34899999999999</c:v>
                </c:pt>
                <c:pt idx="603">
                  <c:v>237.005</c:v>
                </c:pt>
                <c:pt idx="604">
                  <c:v>231.374</c:v>
                </c:pt>
                <c:pt idx="605">
                  <c:v>228.65</c:v>
                </c:pt>
                <c:pt idx="606">
                  <c:v>227.96600000000001</c:v>
                </c:pt>
                <c:pt idx="607">
                  <c:v>227.631</c:v>
                </c:pt>
                <c:pt idx="608">
                  <c:v>228.07400000000001</c:v>
                </c:pt>
                <c:pt idx="609">
                  <c:v>227.45400000000001</c:v>
                </c:pt>
                <c:pt idx="610">
                  <c:v>227.78100000000001</c:v>
                </c:pt>
                <c:pt idx="611">
                  <c:v>198.011</c:v>
                </c:pt>
                <c:pt idx="612">
                  <c:v>19.190999999999999</c:v>
                </c:pt>
                <c:pt idx="613">
                  <c:v>12.106</c:v>
                </c:pt>
                <c:pt idx="614">
                  <c:v>20.652999999999999</c:v>
                </c:pt>
                <c:pt idx="615">
                  <c:v>261.17500000000001</c:v>
                </c:pt>
                <c:pt idx="616">
                  <c:v>582.67700000000002</c:v>
                </c:pt>
                <c:pt idx="617">
                  <c:v>515.66600000000005</c:v>
                </c:pt>
                <c:pt idx="618">
                  <c:v>516.04499999999996</c:v>
                </c:pt>
                <c:pt idx="619">
                  <c:v>512.94899999999996</c:v>
                </c:pt>
                <c:pt idx="620">
                  <c:v>510.66800000000001</c:v>
                </c:pt>
                <c:pt idx="621">
                  <c:v>509.60199999999998</c:v>
                </c:pt>
                <c:pt idx="622">
                  <c:v>505.51100000000002</c:v>
                </c:pt>
                <c:pt idx="623">
                  <c:v>504.26900000000001</c:v>
                </c:pt>
                <c:pt idx="624">
                  <c:v>504.31200000000001</c:v>
                </c:pt>
                <c:pt idx="625">
                  <c:v>586.95899999999995</c:v>
                </c:pt>
                <c:pt idx="626">
                  <c:v>694.28599999999994</c:v>
                </c:pt>
                <c:pt idx="627">
                  <c:v>649.90300000000002</c:v>
                </c:pt>
                <c:pt idx="628">
                  <c:v>805.55200000000002</c:v>
                </c:pt>
                <c:pt idx="629">
                  <c:v>929.84</c:v>
                </c:pt>
                <c:pt idx="630">
                  <c:v>934.69899999999996</c:v>
                </c:pt>
                <c:pt idx="631">
                  <c:v>938.10299999999995</c:v>
                </c:pt>
                <c:pt idx="632">
                  <c:v>940.46</c:v>
                </c:pt>
                <c:pt idx="633">
                  <c:v>1044.5050000000001</c:v>
                </c:pt>
                <c:pt idx="634">
                  <c:v>1158.8499999999999</c:v>
                </c:pt>
                <c:pt idx="635">
                  <c:v>1158.796</c:v>
                </c:pt>
                <c:pt idx="636">
                  <c:v>1023.891</c:v>
                </c:pt>
                <c:pt idx="637">
                  <c:v>884.37900000000002</c:v>
                </c:pt>
                <c:pt idx="638">
                  <c:v>878.39200000000005</c:v>
                </c:pt>
                <c:pt idx="639">
                  <c:v>875.95</c:v>
                </c:pt>
                <c:pt idx="640">
                  <c:v>872.87599999999998</c:v>
                </c:pt>
                <c:pt idx="641">
                  <c:v>925.08</c:v>
                </c:pt>
                <c:pt idx="642">
                  <c:v>880.32799999999997</c:v>
                </c:pt>
                <c:pt idx="643">
                  <c:v>804.923</c:v>
                </c:pt>
                <c:pt idx="644">
                  <c:v>636.54200000000003</c:v>
                </c:pt>
                <c:pt idx="645">
                  <c:v>634.52300000000002</c:v>
                </c:pt>
                <c:pt idx="646">
                  <c:v>713.399</c:v>
                </c:pt>
                <c:pt idx="647">
                  <c:v>823.36800000000005</c:v>
                </c:pt>
                <c:pt idx="648">
                  <c:v>839.65499999999997</c:v>
                </c:pt>
                <c:pt idx="649">
                  <c:v>837.39400000000001</c:v>
                </c:pt>
                <c:pt idx="650">
                  <c:v>807.94600000000003</c:v>
                </c:pt>
                <c:pt idx="651">
                  <c:v>806.15300000000002</c:v>
                </c:pt>
                <c:pt idx="652">
                  <c:v>800.85</c:v>
                </c:pt>
                <c:pt idx="653">
                  <c:v>509.12700000000001</c:v>
                </c:pt>
                <c:pt idx="654">
                  <c:v>181.17099999999999</c:v>
                </c:pt>
                <c:pt idx="655">
                  <c:v>223.363</c:v>
                </c:pt>
                <c:pt idx="656">
                  <c:v>225.32900000000001</c:v>
                </c:pt>
                <c:pt idx="657">
                  <c:v>165.16399999999999</c:v>
                </c:pt>
                <c:pt idx="658">
                  <c:v>83.272999999999996</c:v>
                </c:pt>
                <c:pt idx="659">
                  <c:v>85.986000000000004</c:v>
                </c:pt>
                <c:pt idx="660">
                  <c:v>92.287000000000006</c:v>
                </c:pt>
                <c:pt idx="661">
                  <c:v>92.658000000000001</c:v>
                </c:pt>
                <c:pt idx="662">
                  <c:v>90.557000000000002</c:v>
                </c:pt>
                <c:pt idx="663">
                  <c:v>162.89400000000001</c:v>
                </c:pt>
                <c:pt idx="664">
                  <c:v>202.232</c:v>
                </c:pt>
                <c:pt idx="665">
                  <c:v>158.82900000000001</c:v>
                </c:pt>
                <c:pt idx="666">
                  <c:v>159.61099999999999</c:v>
                </c:pt>
                <c:pt idx="667">
                  <c:v>261.78199999999998</c:v>
                </c:pt>
                <c:pt idx="668">
                  <c:v>371.48200000000003</c:v>
                </c:pt>
                <c:pt idx="669">
                  <c:v>433.10899999999998</c:v>
                </c:pt>
                <c:pt idx="670">
                  <c:v>476.54300000000001</c:v>
                </c:pt>
                <c:pt idx="671">
                  <c:v>563.41</c:v>
                </c:pt>
                <c:pt idx="672">
                  <c:v>643.59500000000003</c:v>
                </c:pt>
                <c:pt idx="673">
                  <c:v>644.24</c:v>
                </c:pt>
                <c:pt idx="674">
                  <c:v>644.38099999999997</c:v>
                </c:pt>
                <c:pt idx="675">
                  <c:v>646.52200000000005</c:v>
                </c:pt>
                <c:pt idx="676">
                  <c:v>616.34799999999996</c:v>
                </c:pt>
                <c:pt idx="677">
                  <c:v>577.76300000000003</c:v>
                </c:pt>
                <c:pt idx="678">
                  <c:v>566.976</c:v>
                </c:pt>
                <c:pt idx="679">
                  <c:v>459.572</c:v>
                </c:pt>
                <c:pt idx="680">
                  <c:v>316.45</c:v>
                </c:pt>
                <c:pt idx="681">
                  <c:v>310.55200000000002</c:v>
                </c:pt>
                <c:pt idx="682">
                  <c:v>429.43900000000002</c:v>
                </c:pt>
                <c:pt idx="683">
                  <c:v>572.82100000000003</c:v>
                </c:pt>
                <c:pt idx="684">
                  <c:v>670.92700000000002</c:v>
                </c:pt>
                <c:pt idx="685">
                  <c:v>605.37800000000004</c:v>
                </c:pt>
                <c:pt idx="686">
                  <c:v>495.91800000000001</c:v>
                </c:pt>
                <c:pt idx="687">
                  <c:v>410.99200000000002</c:v>
                </c:pt>
                <c:pt idx="688">
                  <c:v>374.34300000000002</c:v>
                </c:pt>
                <c:pt idx="689">
                  <c:v>409.45100000000002</c:v>
                </c:pt>
                <c:pt idx="690">
                  <c:v>785.24699999999996</c:v>
                </c:pt>
                <c:pt idx="691">
                  <c:v>1193.5540000000001</c:v>
                </c:pt>
                <c:pt idx="692">
                  <c:v>994.11699999999996</c:v>
                </c:pt>
                <c:pt idx="693">
                  <c:v>847.62800000000004</c:v>
                </c:pt>
                <c:pt idx="694">
                  <c:v>851.87300000000005</c:v>
                </c:pt>
                <c:pt idx="695">
                  <c:v>923.65300000000002</c:v>
                </c:pt>
                <c:pt idx="696">
                  <c:v>999.125</c:v>
                </c:pt>
                <c:pt idx="697">
                  <c:v>996.86900000000003</c:v>
                </c:pt>
                <c:pt idx="698">
                  <c:v>897.18499999999995</c:v>
                </c:pt>
                <c:pt idx="699">
                  <c:v>900.22699999999998</c:v>
                </c:pt>
                <c:pt idx="700">
                  <c:v>999.06100000000004</c:v>
                </c:pt>
                <c:pt idx="701">
                  <c:v>997.61</c:v>
                </c:pt>
                <c:pt idx="702">
                  <c:v>1027.4570000000001</c:v>
                </c:pt>
                <c:pt idx="703">
                  <c:v>1128.6790000000001</c:v>
                </c:pt>
                <c:pt idx="704">
                  <c:v>1162.7470000000001</c:v>
                </c:pt>
                <c:pt idx="705">
                  <c:v>1016.18</c:v>
                </c:pt>
                <c:pt idx="706">
                  <c:v>1151.9190000000001</c:v>
                </c:pt>
                <c:pt idx="707">
                  <c:v>1147.624</c:v>
                </c:pt>
                <c:pt idx="708">
                  <c:v>1094.605</c:v>
                </c:pt>
                <c:pt idx="709">
                  <c:v>1047.48</c:v>
                </c:pt>
                <c:pt idx="710">
                  <c:v>981.66099999999994</c:v>
                </c:pt>
                <c:pt idx="711">
                  <c:v>1055.6179999999999</c:v>
                </c:pt>
                <c:pt idx="712">
                  <c:v>1267.4469999999999</c:v>
                </c:pt>
                <c:pt idx="713">
                  <c:v>1384.912</c:v>
                </c:pt>
                <c:pt idx="714">
                  <c:v>1417.1320000000001</c:v>
                </c:pt>
                <c:pt idx="715">
                  <c:v>1406.164</c:v>
                </c:pt>
                <c:pt idx="716">
                  <c:v>951.92100000000005</c:v>
                </c:pt>
                <c:pt idx="717">
                  <c:v>404.928</c:v>
                </c:pt>
                <c:pt idx="718">
                  <c:v>405.065</c:v>
                </c:pt>
                <c:pt idx="719">
                  <c:v>408.07299999999998</c:v>
                </c:pt>
                <c:pt idx="720">
                  <c:v>411.59300000000002</c:v>
                </c:pt>
                <c:pt idx="721">
                  <c:v>413.24099999999999</c:v>
                </c:pt>
                <c:pt idx="722">
                  <c:v>415.78</c:v>
                </c:pt>
                <c:pt idx="723">
                  <c:v>850.26599999999996</c:v>
                </c:pt>
                <c:pt idx="724">
                  <c:v>1276.8969999999999</c:v>
                </c:pt>
                <c:pt idx="725">
                  <c:v>1622.9639999999999</c:v>
                </c:pt>
                <c:pt idx="726">
                  <c:v>2252.4920000000002</c:v>
                </c:pt>
                <c:pt idx="727">
                  <c:v>2329.857</c:v>
                </c:pt>
                <c:pt idx="728">
                  <c:v>2215.8879999999999</c:v>
                </c:pt>
                <c:pt idx="729">
                  <c:v>2084.7060000000001</c:v>
                </c:pt>
              </c:numCache>
            </c:numRef>
          </c:val>
          <c:smooth val="0"/>
          <c:extLst xmlns:c16r2="http://schemas.microsoft.com/office/drawing/2015/06/chart">
            <c:ext xmlns:c16="http://schemas.microsoft.com/office/drawing/2014/chart" uri="{C3380CC4-5D6E-409C-BE32-E72D297353CC}">
              <c16:uniqueId val="{00000002-F5F4-44EC-BA8A-EDC2F5753DA6}"/>
            </c:ext>
            <c:ext xmlns:c15="http://schemas.microsoft.com/office/drawing/2012/chart" uri="{02D57815-91ED-43cb-92C2-25804820EDAC}">
              <c15:filteredSeriesTitle>
                <c15:tx>
                  <c:strRef>
                    <c:extLst>
                      <c:ext uri="{02D57815-91ED-43cb-92C2-25804820EDAC}">
                        <c15:formulaRef>
                          <c15:sqref>'Flow Data'!$D$1</c15:sqref>
                        </c15:formulaRef>
                      </c:ext>
                    </c:extLst>
                    <c:strCache>
                      <c:ptCount val="1"/>
                      <c:pt idx="0">
                        <c:v>Severn @ Ducca Marrin</c:v>
                      </c:pt>
                    </c:strCache>
                  </c:strRef>
                </c15:tx>
              </c15:filteredSeriesTitle>
            </c:ext>
            <c:ext xmlns:c15="http://schemas.microsoft.com/office/drawing/2012/chart" uri="{02D57815-91ED-43cb-92C2-25804820EDAC}">
              <c15:filteredCategoryTitle>
                <c15:cat>
                  <c:numRef>
                    <c:extLst>
                      <c:ext uri="{02D57815-91ED-43cb-92C2-25804820EDAC}">
                        <c15:formulaRef>
                          <c15:sqref>'Flow Data'!$A$917:$A$1646</c15:sqref>
                        </c15:formulaRef>
                      </c:ext>
                    </c:extLst>
                    <c:numCache>
                      <c:formatCode>mmm\-yy</c:formatCode>
                      <c:ptCount val="730"/>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pt idx="365">
                        <c:v>43101</c:v>
                      </c:pt>
                      <c:pt idx="366">
                        <c:v>43102</c:v>
                      </c:pt>
                      <c:pt idx="367">
                        <c:v>43103</c:v>
                      </c:pt>
                      <c:pt idx="368">
                        <c:v>43104</c:v>
                      </c:pt>
                      <c:pt idx="369">
                        <c:v>43105</c:v>
                      </c:pt>
                      <c:pt idx="370">
                        <c:v>43106</c:v>
                      </c:pt>
                      <c:pt idx="371">
                        <c:v>43107</c:v>
                      </c:pt>
                      <c:pt idx="372">
                        <c:v>43108</c:v>
                      </c:pt>
                      <c:pt idx="373">
                        <c:v>43109</c:v>
                      </c:pt>
                      <c:pt idx="374">
                        <c:v>43110</c:v>
                      </c:pt>
                      <c:pt idx="375">
                        <c:v>43111</c:v>
                      </c:pt>
                      <c:pt idx="376">
                        <c:v>43112</c:v>
                      </c:pt>
                      <c:pt idx="377">
                        <c:v>43113</c:v>
                      </c:pt>
                      <c:pt idx="378">
                        <c:v>43114</c:v>
                      </c:pt>
                      <c:pt idx="379">
                        <c:v>43115</c:v>
                      </c:pt>
                      <c:pt idx="380">
                        <c:v>43116</c:v>
                      </c:pt>
                      <c:pt idx="381">
                        <c:v>43117</c:v>
                      </c:pt>
                      <c:pt idx="382">
                        <c:v>43118</c:v>
                      </c:pt>
                      <c:pt idx="383">
                        <c:v>43119</c:v>
                      </c:pt>
                      <c:pt idx="384">
                        <c:v>43120</c:v>
                      </c:pt>
                      <c:pt idx="385">
                        <c:v>43121</c:v>
                      </c:pt>
                      <c:pt idx="386">
                        <c:v>43122</c:v>
                      </c:pt>
                      <c:pt idx="387">
                        <c:v>43123</c:v>
                      </c:pt>
                      <c:pt idx="388">
                        <c:v>43124</c:v>
                      </c:pt>
                      <c:pt idx="389">
                        <c:v>43125</c:v>
                      </c:pt>
                      <c:pt idx="390">
                        <c:v>43126</c:v>
                      </c:pt>
                      <c:pt idx="391">
                        <c:v>43127</c:v>
                      </c:pt>
                      <c:pt idx="392">
                        <c:v>43128</c:v>
                      </c:pt>
                      <c:pt idx="393">
                        <c:v>43129</c:v>
                      </c:pt>
                      <c:pt idx="394">
                        <c:v>43130</c:v>
                      </c:pt>
                      <c:pt idx="395">
                        <c:v>43131</c:v>
                      </c:pt>
                      <c:pt idx="396">
                        <c:v>43132</c:v>
                      </c:pt>
                      <c:pt idx="397">
                        <c:v>43133</c:v>
                      </c:pt>
                      <c:pt idx="398">
                        <c:v>43134</c:v>
                      </c:pt>
                      <c:pt idx="399">
                        <c:v>43135</c:v>
                      </c:pt>
                      <c:pt idx="400">
                        <c:v>43136</c:v>
                      </c:pt>
                      <c:pt idx="401">
                        <c:v>43137</c:v>
                      </c:pt>
                      <c:pt idx="402">
                        <c:v>43138</c:v>
                      </c:pt>
                      <c:pt idx="403">
                        <c:v>43139</c:v>
                      </c:pt>
                      <c:pt idx="404">
                        <c:v>43140</c:v>
                      </c:pt>
                      <c:pt idx="405">
                        <c:v>43141</c:v>
                      </c:pt>
                      <c:pt idx="406">
                        <c:v>43142</c:v>
                      </c:pt>
                      <c:pt idx="407">
                        <c:v>43143</c:v>
                      </c:pt>
                      <c:pt idx="408">
                        <c:v>43144</c:v>
                      </c:pt>
                      <c:pt idx="409">
                        <c:v>43145</c:v>
                      </c:pt>
                      <c:pt idx="410">
                        <c:v>43146</c:v>
                      </c:pt>
                      <c:pt idx="411">
                        <c:v>43147</c:v>
                      </c:pt>
                      <c:pt idx="412">
                        <c:v>43148</c:v>
                      </c:pt>
                      <c:pt idx="413">
                        <c:v>43149</c:v>
                      </c:pt>
                      <c:pt idx="414">
                        <c:v>43150</c:v>
                      </c:pt>
                      <c:pt idx="415">
                        <c:v>43151</c:v>
                      </c:pt>
                      <c:pt idx="416">
                        <c:v>43152</c:v>
                      </c:pt>
                      <c:pt idx="417">
                        <c:v>43153</c:v>
                      </c:pt>
                      <c:pt idx="418">
                        <c:v>43154</c:v>
                      </c:pt>
                      <c:pt idx="419">
                        <c:v>43155</c:v>
                      </c:pt>
                      <c:pt idx="420">
                        <c:v>43156</c:v>
                      </c:pt>
                      <c:pt idx="421">
                        <c:v>43157</c:v>
                      </c:pt>
                      <c:pt idx="422">
                        <c:v>43158</c:v>
                      </c:pt>
                      <c:pt idx="423">
                        <c:v>43159</c:v>
                      </c:pt>
                      <c:pt idx="424">
                        <c:v>43160</c:v>
                      </c:pt>
                      <c:pt idx="425">
                        <c:v>43161</c:v>
                      </c:pt>
                      <c:pt idx="426">
                        <c:v>43162</c:v>
                      </c:pt>
                      <c:pt idx="427">
                        <c:v>43163</c:v>
                      </c:pt>
                      <c:pt idx="428">
                        <c:v>43164</c:v>
                      </c:pt>
                      <c:pt idx="429">
                        <c:v>43165</c:v>
                      </c:pt>
                      <c:pt idx="430">
                        <c:v>43166</c:v>
                      </c:pt>
                      <c:pt idx="431">
                        <c:v>43167</c:v>
                      </c:pt>
                      <c:pt idx="432">
                        <c:v>43168</c:v>
                      </c:pt>
                      <c:pt idx="433">
                        <c:v>43169</c:v>
                      </c:pt>
                      <c:pt idx="434">
                        <c:v>43170</c:v>
                      </c:pt>
                      <c:pt idx="435">
                        <c:v>43171</c:v>
                      </c:pt>
                      <c:pt idx="436">
                        <c:v>43172</c:v>
                      </c:pt>
                      <c:pt idx="437">
                        <c:v>43173</c:v>
                      </c:pt>
                      <c:pt idx="438">
                        <c:v>43174</c:v>
                      </c:pt>
                      <c:pt idx="439">
                        <c:v>43175</c:v>
                      </c:pt>
                      <c:pt idx="440">
                        <c:v>43176</c:v>
                      </c:pt>
                      <c:pt idx="441">
                        <c:v>43177</c:v>
                      </c:pt>
                      <c:pt idx="442">
                        <c:v>43178</c:v>
                      </c:pt>
                      <c:pt idx="443">
                        <c:v>43179</c:v>
                      </c:pt>
                      <c:pt idx="444">
                        <c:v>43180</c:v>
                      </c:pt>
                      <c:pt idx="445">
                        <c:v>43181</c:v>
                      </c:pt>
                      <c:pt idx="446">
                        <c:v>43182</c:v>
                      </c:pt>
                      <c:pt idx="447">
                        <c:v>43183</c:v>
                      </c:pt>
                      <c:pt idx="448">
                        <c:v>43184</c:v>
                      </c:pt>
                      <c:pt idx="449">
                        <c:v>43185</c:v>
                      </c:pt>
                      <c:pt idx="450">
                        <c:v>43186</c:v>
                      </c:pt>
                      <c:pt idx="451">
                        <c:v>43187</c:v>
                      </c:pt>
                      <c:pt idx="452">
                        <c:v>43188</c:v>
                      </c:pt>
                      <c:pt idx="453">
                        <c:v>43189</c:v>
                      </c:pt>
                      <c:pt idx="454">
                        <c:v>43190</c:v>
                      </c:pt>
                      <c:pt idx="455">
                        <c:v>43191</c:v>
                      </c:pt>
                      <c:pt idx="456">
                        <c:v>43192</c:v>
                      </c:pt>
                      <c:pt idx="457">
                        <c:v>43193</c:v>
                      </c:pt>
                      <c:pt idx="458">
                        <c:v>43194</c:v>
                      </c:pt>
                      <c:pt idx="459">
                        <c:v>43195</c:v>
                      </c:pt>
                      <c:pt idx="460">
                        <c:v>43196</c:v>
                      </c:pt>
                      <c:pt idx="461">
                        <c:v>43197</c:v>
                      </c:pt>
                      <c:pt idx="462">
                        <c:v>43198</c:v>
                      </c:pt>
                      <c:pt idx="463">
                        <c:v>43199</c:v>
                      </c:pt>
                      <c:pt idx="464">
                        <c:v>43200</c:v>
                      </c:pt>
                      <c:pt idx="465">
                        <c:v>43201</c:v>
                      </c:pt>
                      <c:pt idx="466">
                        <c:v>43202</c:v>
                      </c:pt>
                      <c:pt idx="467">
                        <c:v>43203</c:v>
                      </c:pt>
                      <c:pt idx="468">
                        <c:v>43204</c:v>
                      </c:pt>
                      <c:pt idx="469">
                        <c:v>43205</c:v>
                      </c:pt>
                      <c:pt idx="470">
                        <c:v>43206</c:v>
                      </c:pt>
                      <c:pt idx="471">
                        <c:v>43207</c:v>
                      </c:pt>
                      <c:pt idx="472">
                        <c:v>43208</c:v>
                      </c:pt>
                      <c:pt idx="473">
                        <c:v>43209</c:v>
                      </c:pt>
                      <c:pt idx="474">
                        <c:v>43210</c:v>
                      </c:pt>
                      <c:pt idx="475">
                        <c:v>43211</c:v>
                      </c:pt>
                      <c:pt idx="476">
                        <c:v>43212</c:v>
                      </c:pt>
                      <c:pt idx="477">
                        <c:v>43213</c:v>
                      </c:pt>
                      <c:pt idx="478">
                        <c:v>43214</c:v>
                      </c:pt>
                      <c:pt idx="479">
                        <c:v>43215</c:v>
                      </c:pt>
                      <c:pt idx="480">
                        <c:v>43216</c:v>
                      </c:pt>
                      <c:pt idx="481">
                        <c:v>43217</c:v>
                      </c:pt>
                      <c:pt idx="482">
                        <c:v>43218</c:v>
                      </c:pt>
                      <c:pt idx="483">
                        <c:v>43219</c:v>
                      </c:pt>
                      <c:pt idx="484">
                        <c:v>43220</c:v>
                      </c:pt>
                      <c:pt idx="485">
                        <c:v>43221</c:v>
                      </c:pt>
                      <c:pt idx="486">
                        <c:v>43222</c:v>
                      </c:pt>
                      <c:pt idx="487">
                        <c:v>43223</c:v>
                      </c:pt>
                      <c:pt idx="488">
                        <c:v>43224</c:v>
                      </c:pt>
                      <c:pt idx="489">
                        <c:v>43225</c:v>
                      </c:pt>
                      <c:pt idx="490">
                        <c:v>43226</c:v>
                      </c:pt>
                      <c:pt idx="491">
                        <c:v>43227</c:v>
                      </c:pt>
                      <c:pt idx="492">
                        <c:v>43228</c:v>
                      </c:pt>
                      <c:pt idx="493">
                        <c:v>43229</c:v>
                      </c:pt>
                      <c:pt idx="494">
                        <c:v>43230</c:v>
                      </c:pt>
                      <c:pt idx="495">
                        <c:v>43231</c:v>
                      </c:pt>
                      <c:pt idx="496">
                        <c:v>43232</c:v>
                      </c:pt>
                      <c:pt idx="497">
                        <c:v>43233</c:v>
                      </c:pt>
                      <c:pt idx="498">
                        <c:v>43234</c:v>
                      </c:pt>
                      <c:pt idx="499">
                        <c:v>43235</c:v>
                      </c:pt>
                      <c:pt idx="500">
                        <c:v>43236</c:v>
                      </c:pt>
                      <c:pt idx="501">
                        <c:v>43237</c:v>
                      </c:pt>
                      <c:pt idx="502">
                        <c:v>43238</c:v>
                      </c:pt>
                      <c:pt idx="503">
                        <c:v>43239</c:v>
                      </c:pt>
                      <c:pt idx="504">
                        <c:v>43240</c:v>
                      </c:pt>
                      <c:pt idx="505">
                        <c:v>43241</c:v>
                      </c:pt>
                      <c:pt idx="506">
                        <c:v>43242</c:v>
                      </c:pt>
                      <c:pt idx="507">
                        <c:v>43243</c:v>
                      </c:pt>
                      <c:pt idx="508">
                        <c:v>43244</c:v>
                      </c:pt>
                      <c:pt idx="509">
                        <c:v>43245</c:v>
                      </c:pt>
                      <c:pt idx="510">
                        <c:v>43246</c:v>
                      </c:pt>
                      <c:pt idx="511">
                        <c:v>43247</c:v>
                      </c:pt>
                      <c:pt idx="512">
                        <c:v>43248</c:v>
                      </c:pt>
                      <c:pt idx="513">
                        <c:v>43249</c:v>
                      </c:pt>
                      <c:pt idx="514">
                        <c:v>43250</c:v>
                      </c:pt>
                      <c:pt idx="515">
                        <c:v>43251</c:v>
                      </c:pt>
                      <c:pt idx="516">
                        <c:v>43252</c:v>
                      </c:pt>
                      <c:pt idx="517">
                        <c:v>43253</c:v>
                      </c:pt>
                      <c:pt idx="518">
                        <c:v>43254</c:v>
                      </c:pt>
                      <c:pt idx="519">
                        <c:v>43255</c:v>
                      </c:pt>
                      <c:pt idx="520">
                        <c:v>43256</c:v>
                      </c:pt>
                      <c:pt idx="521">
                        <c:v>43257</c:v>
                      </c:pt>
                      <c:pt idx="522">
                        <c:v>43258</c:v>
                      </c:pt>
                      <c:pt idx="523">
                        <c:v>43259</c:v>
                      </c:pt>
                      <c:pt idx="524">
                        <c:v>43260</c:v>
                      </c:pt>
                      <c:pt idx="525">
                        <c:v>43261</c:v>
                      </c:pt>
                      <c:pt idx="526">
                        <c:v>43262</c:v>
                      </c:pt>
                      <c:pt idx="527">
                        <c:v>43263</c:v>
                      </c:pt>
                      <c:pt idx="528">
                        <c:v>43264</c:v>
                      </c:pt>
                      <c:pt idx="529">
                        <c:v>43265</c:v>
                      </c:pt>
                      <c:pt idx="530">
                        <c:v>43266</c:v>
                      </c:pt>
                      <c:pt idx="531">
                        <c:v>43267</c:v>
                      </c:pt>
                      <c:pt idx="532">
                        <c:v>43268</c:v>
                      </c:pt>
                      <c:pt idx="533">
                        <c:v>43269</c:v>
                      </c:pt>
                      <c:pt idx="534">
                        <c:v>43270</c:v>
                      </c:pt>
                      <c:pt idx="535">
                        <c:v>43271</c:v>
                      </c:pt>
                      <c:pt idx="536">
                        <c:v>43272</c:v>
                      </c:pt>
                      <c:pt idx="537">
                        <c:v>43273</c:v>
                      </c:pt>
                      <c:pt idx="538">
                        <c:v>43274</c:v>
                      </c:pt>
                      <c:pt idx="539">
                        <c:v>43275</c:v>
                      </c:pt>
                      <c:pt idx="540">
                        <c:v>43276</c:v>
                      </c:pt>
                      <c:pt idx="541">
                        <c:v>43277</c:v>
                      </c:pt>
                      <c:pt idx="542">
                        <c:v>43278</c:v>
                      </c:pt>
                      <c:pt idx="543">
                        <c:v>43279</c:v>
                      </c:pt>
                      <c:pt idx="544">
                        <c:v>43280</c:v>
                      </c:pt>
                      <c:pt idx="545">
                        <c:v>43281</c:v>
                      </c:pt>
                      <c:pt idx="546">
                        <c:v>43282</c:v>
                      </c:pt>
                      <c:pt idx="547">
                        <c:v>43283</c:v>
                      </c:pt>
                      <c:pt idx="548">
                        <c:v>43284</c:v>
                      </c:pt>
                      <c:pt idx="549">
                        <c:v>43285</c:v>
                      </c:pt>
                      <c:pt idx="550">
                        <c:v>43286</c:v>
                      </c:pt>
                      <c:pt idx="551">
                        <c:v>43287</c:v>
                      </c:pt>
                      <c:pt idx="552">
                        <c:v>43288</c:v>
                      </c:pt>
                      <c:pt idx="553">
                        <c:v>43289</c:v>
                      </c:pt>
                      <c:pt idx="554">
                        <c:v>43290</c:v>
                      </c:pt>
                      <c:pt idx="555">
                        <c:v>43291</c:v>
                      </c:pt>
                      <c:pt idx="556">
                        <c:v>43292</c:v>
                      </c:pt>
                      <c:pt idx="557">
                        <c:v>43293</c:v>
                      </c:pt>
                      <c:pt idx="558">
                        <c:v>43294</c:v>
                      </c:pt>
                      <c:pt idx="559">
                        <c:v>43295</c:v>
                      </c:pt>
                      <c:pt idx="560">
                        <c:v>43296</c:v>
                      </c:pt>
                      <c:pt idx="561">
                        <c:v>43297</c:v>
                      </c:pt>
                      <c:pt idx="562">
                        <c:v>43298</c:v>
                      </c:pt>
                      <c:pt idx="563">
                        <c:v>43299</c:v>
                      </c:pt>
                      <c:pt idx="564">
                        <c:v>43300</c:v>
                      </c:pt>
                      <c:pt idx="565">
                        <c:v>43301</c:v>
                      </c:pt>
                      <c:pt idx="566">
                        <c:v>43302</c:v>
                      </c:pt>
                      <c:pt idx="567">
                        <c:v>43303</c:v>
                      </c:pt>
                      <c:pt idx="568">
                        <c:v>43304</c:v>
                      </c:pt>
                      <c:pt idx="569">
                        <c:v>43305</c:v>
                      </c:pt>
                      <c:pt idx="570">
                        <c:v>43306</c:v>
                      </c:pt>
                      <c:pt idx="571">
                        <c:v>43307</c:v>
                      </c:pt>
                      <c:pt idx="572">
                        <c:v>43308</c:v>
                      </c:pt>
                      <c:pt idx="573">
                        <c:v>43309</c:v>
                      </c:pt>
                      <c:pt idx="574">
                        <c:v>43310</c:v>
                      </c:pt>
                      <c:pt idx="575">
                        <c:v>43311</c:v>
                      </c:pt>
                      <c:pt idx="576">
                        <c:v>43312</c:v>
                      </c:pt>
                      <c:pt idx="577">
                        <c:v>43313</c:v>
                      </c:pt>
                      <c:pt idx="578">
                        <c:v>43314</c:v>
                      </c:pt>
                      <c:pt idx="579">
                        <c:v>43315</c:v>
                      </c:pt>
                      <c:pt idx="580">
                        <c:v>43316</c:v>
                      </c:pt>
                      <c:pt idx="581">
                        <c:v>43317</c:v>
                      </c:pt>
                      <c:pt idx="582">
                        <c:v>43318</c:v>
                      </c:pt>
                      <c:pt idx="583">
                        <c:v>43319</c:v>
                      </c:pt>
                      <c:pt idx="584">
                        <c:v>43320</c:v>
                      </c:pt>
                      <c:pt idx="585">
                        <c:v>43321</c:v>
                      </c:pt>
                      <c:pt idx="586">
                        <c:v>43322</c:v>
                      </c:pt>
                      <c:pt idx="587">
                        <c:v>43323</c:v>
                      </c:pt>
                      <c:pt idx="588">
                        <c:v>43324</c:v>
                      </c:pt>
                      <c:pt idx="589">
                        <c:v>43325</c:v>
                      </c:pt>
                      <c:pt idx="590">
                        <c:v>43326</c:v>
                      </c:pt>
                      <c:pt idx="591">
                        <c:v>43327</c:v>
                      </c:pt>
                      <c:pt idx="592">
                        <c:v>43328</c:v>
                      </c:pt>
                      <c:pt idx="593">
                        <c:v>43329</c:v>
                      </c:pt>
                      <c:pt idx="594">
                        <c:v>43330</c:v>
                      </c:pt>
                      <c:pt idx="595">
                        <c:v>43331</c:v>
                      </c:pt>
                      <c:pt idx="596">
                        <c:v>43332</c:v>
                      </c:pt>
                      <c:pt idx="597">
                        <c:v>43333</c:v>
                      </c:pt>
                      <c:pt idx="598">
                        <c:v>43334</c:v>
                      </c:pt>
                      <c:pt idx="599">
                        <c:v>43335</c:v>
                      </c:pt>
                      <c:pt idx="600">
                        <c:v>43336</c:v>
                      </c:pt>
                      <c:pt idx="601">
                        <c:v>43337</c:v>
                      </c:pt>
                      <c:pt idx="602">
                        <c:v>43338</c:v>
                      </c:pt>
                      <c:pt idx="603">
                        <c:v>43339</c:v>
                      </c:pt>
                      <c:pt idx="604">
                        <c:v>43340</c:v>
                      </c:pt>
                      <c:pt idx="605">
                        <c:v>43341</c:v>
                      </c:pt>
                      <c:pt idx="606">
                        <c:v>43342</c:v>
                      </c:pt>
                      <c:pt idx="607">
                        <c:v>43343</c:v>
                      </c:pt>
                      <c:pt idx="608">
                        <c:v>43344</c:v>
                      </c:pt>
                      <c:pt idx="609">
                        <c:v>43345</c:v>
                      </c:pt>
                      <c:pt idx="610">
                        <c:v>43346</c:v>
                      </c:pt>
                      <c:pt idx="611">
                        <c:v>43347</c:v>
                      </c:pt>
                      <c:pt idx="612">
                        <c:v>43348</c:v>
                      </c:pt>
                      <c:pt idx="613">
                        <c:v>43349</c:v>
                      </c:pt>
                      <c:pt idx="614">
                        <c:v>43350</c:v>
                      </c:pt>
                      <c:pt idx="615">
                        <c:v>43351</c:v>
                      </c:pt>
                      <c:pt idx="616">
                        <c:v>43352</c:v>
                      </c:pt>
                      <c:pt idx="617">
                        <c:v>43353</c:v>
                      </c:pt>
                      <c:pt idx="618">
                        <c:v>43354</c:v>
                      </c:pt>
                      <c:pt idx="619">
                        <c:v>43355</c:v>
                      </c:pt>
                      <c:pt idx="620">
                        <c:v>43356</c:v>
                      </c:pt>
                      <c:pt idx="621">
                        <c:v>43357</c:v>
                      </c:pt>
                      <c:pt idx="622">
                        <c:v>43358</c:v>
                      </c:pt>
                      <c:pt idx="623">
                        <c:v>43359</c:v>
                      </c:pt>
                      <c:pt idx="624">
                        <c:v>43360</c:v>
                      </c:pt>
                      <c:pt idx="625">
                        <c:v>43361</c:v>
                      </c:pt>
                      <c:pt idx="626">
                        <c:v>43362</c:v>
                      </c:pt>
                      <c:pt idx="627">
                        <c:v>43363</c:v>
                      </c:pt>
                      <c:pt idx="628">
                        <c:v>43364</c:v>
                      </c:pt>
                      <c:pt idx="629">
                        <c:v>43365</c:v>
                      </c:pt>
                      <c:pt idx="630">
                        <c:v>43366</c:v>
                      </c:pt>
                      <c:pt idx="631">
                        <c:v>43367</c:v>
                      </c:pt>
                      <c:pt idx="632">
                        <c:v>43368</c:v>
                      </c:pt>
                      <c:pt idx="633">
                        <c:v>43369</c:v>
                      </c:pt>
                      <c:pt idx="634">
                        <c:v>43370</c:v>
                      </c:pt>
                      <c:pt idx="635">
                        <c:v>43371</c:v>
                      </c:pt>
                      <c:pt idx="636">
                        <c:v>43372</c:v>
                      </c:pt>
                      <c:pt idx="637">
                        <c:v>43373</c:v>
                      </c:pt>
                      <c:pt idx="638">
                        <c:v>43374</c:v>
                      </c:pt>
                      <c:pt idx="639">
                        <c:v>43375</c:v>
                      </c:pt>
                      <c:pt idx="640">
                        <c:v>43376</c:v>
                      </c:pt>
                      <c:pt idx="641">
                        <c:v>43377</c:v>
                      </c:pt>
                      <c:pt idx="642">
                        <c:v>43378</c:v>
                      </c:pt>
                      <c:pt idx="643">
                        <c:v>43379</c:v>
                      </c:pt>
                      <c:pt idx="644">
                        <c:v>43380</c:v>
                      </c:pt>
                      <c:pt idx="645">
                        <c:v>43381</c:v>
                      </c:pt>
                      <c:pt idx="646">
                        <c:v>43382</c:v>
                      </c:pt>
                      <c:pt idx="647">
                        <c:v>43383</c:v>
                      </c:pt>
                      <c:pt idx="648">
                        <c:v>43384</c:v>
                      </c:pt>
                      <c:pt idx="649">
                        <c:v>43385</c:v>
                      </c:pt>
                      <c:pt idx="650">
                        <c:v>43386</c:v>
                      </c:pt>
                      <c:pt idx="651">
                        <c:v>43387</c:v>
                      </c:pt>
                      <c:pt idx="652">
                        <c:v>43388</c:v>
                      </c:pt>
                      <c:pt idx="653">
                        <c:v>43389</c:v>
                      </c:pt>
                      <c:pt idx="654">
                        <c:v>43390</c:v>
                      </c:pt>
                      <c:pt idx="655">
                        <c:v>43391</c:v>
                      </c:pt>
                      <c:pt idx="656">
                        <c:v>43392</c:v>
                      </c:pt>
                      <c:pt idx="657">
                        <c:v>43393</c:v>
                      </c:pt>
                      <c:pt idx="658">
                        <c:v>43394</c:v>
                      </c:pt>
                      <c:pt idx="659">
                        <c:v>43395</c:v>
                      </c:pt>
                      <c:pt idx="660">
                        <c:v>43396</c:v>
                      </c:pt>
                      <c:pt idx="661">
                        <c:v>43397</c:v>
                      </c:pt>
                      <c:pt idx="662">
                        <c:v>43398</c:v>
                      </c:pt>
                      <c:pt idx="663">
                        <c:v>43399</c:v>
                      </c:pt>
                      <c:pt idx="664">
                        <c:v>43400</c:v>
                      </c:pt>
                      <c:pt idx="665">
                        <c:v>43401</c:v>
                      </c:pt>
                      <c:pt idx="666">
                        <c:v>43402</c:v>
                      </c:pt>
                      <c:pt idx="667">
                        <c:v>43403</c:v>
                      </c:pt>
                      <c:pt idx="668">
                        <c:v>43404</c:v>
                      </c:pt>
                      <c:pt idx="669">
                        <c:v>43405</c:v>
                      </c:pt>
                      <c:pt idx="670">
                        <c:v>43406</c:v>
                      </c:pt>
                      <c:pt idx="671">
                        <c:v>43407</c:v>
                      </c:pt>
                      <c:pt idx="672">
                        <c:v>43408</c:v>
                      </c:pt>
                      <c:pt idx="673">
                        <c:v>43409</c:v>
                      </c:pt>
                      <c:pt idx="674">
                        <c:v>43410</c:v>
                      </c:pt>
                      <c:pt idx="675">
                        <c:v>43411</c:v>
                      </c:pt>
                      <c:pt idx="676">
                        <c:v>43412</c:v>
                      </c:pt>
                      <c:pt idx="677">
                        <c:v>43413</c:v>
                      </c:pt>
                      <c:pt idx="678">
                        <c:v>43414</c:v>
                      </c:pt>
                      <c:pt idx="679">
                        <c:v>43415</c:v>
                      </c:pt>
                      <c:pt idx="680">
                        <c:v>43416</c:v>
                      </c:pt>
                      <c:pt idx="681">
                        <c:v>43417</c:v>
                      </c:pt>
                      <c:pt idx="682">
                        <c:v>43418</c:v>
                      </c:pt>
                      <c:pt idx="683">
                        <c:v>43419</c:v>
                      </c:pt>
                      <c:pt idx="684">
                        <c:v>43420</c:v>
                      </c:pt>
                      <c:pt idx="685">
                        <c:v>43421</c:v>
                      </c:pt>
                      <c:pt idx="686">
                        <c:v>43422</c:v>
                      </c:pt>
                      <c:pt idx="687">
                        <c:v>43423</c:v>
                      </c:pt>
                      <c:pt idx="688">
                        <c:v>43424</c:v>
                      </c:pt>
                      <c:pt idx="689">
                        <c:v>43425</c:v>
                      </c:pt>
                      <c:pt idx="690">
                        <c:v>43426</c:v>
                      </c:pt>
                      <c:pt idx="691">
                        <c:v>43427</c:v>
                      </c:pt>
                      <c:pt idx="692">
                        <c:v>43428</c:v>
                      </c:pt>
                      <c:pt idx="693">
                        <c:v>43429</c:v>
                      </c:pt>
                      <c:pt idx="694">
                        <c:v>43430</c:v>
                      </c:pt>
                      <c:pt idx="695">
                        <c:v>43431</c:v>
                      </c:pt>
                      <c:pt idx="696">
                        <c:v>43432</c:v>
                      </c:pt>
                      <c:pt idx="697">
                        <c:v>43433</c:v>
                      </c:pt>
                      <c:pt idx="698">
                        <c:v>43434</c:v>
                      </c:pt>
                      <c:pt idx="699">
                        <c:v>43435</c:v>
                      </c:pt>
                      <c:pt idx="700">
                        <c:v>43436</c:v>
                      </c:pt>
                      <c:pt idx="701">
                        <c:v>43437</c:v>
                      </c:pt>
                      <c:pt idx="702">
                        <c:v>43438</c:v>
                      </c:pt>
                      <c:pt idx="703">
                        <c:v>43439</c:v>
                      </c:pt>
                      <c:pt idx="704">
                        <c:v>43440</c:v>
                      </c:pt>
                      <c:pt idx="705">
                        <c:v>43441</c:v>
                      </c:pt>
                      <c:pt idx="706">
                        <c:v>43442</c:v>
                      </c:pt>
                      <c:pt idx="707">
                        <c:v>43443</c:v>
                      </c:pt>
                      <c:pt idx="708">
                        <c:v>43444</c:v>
                      </c:pt>
                      <c:pt idx="709">
                        <c:v>43445</c:v>
                      </c:pt>
                      <c:pt idx="710">
                        <c:v>43446</c:v>
                      </c:pt>
                      <c:pt idx="711">
                        <c:v>43447</c:v>
                      </c:pt>
                      <c:pt idx="712">
                        <c:v>43448</c:v>
                      </c:pt>
                      <c:pt idx="713">
                        <c:v>43449</c:v>
                      </c:pt>
                      <c:pt idx="714">
                        <c:v>43450</c:v>
                      </c:pt>
                      <c:pt idx="715">
                        <c:v>43451</c:v>
                      </c:pt>
                      <c:pt idx="716">
                        <c:v>43452</c:v>
                      </c:pt>
                      <c:pt idx="717">
                        <c:v>43453</c:v>
                      </c:pt>
                      <c:pt idx="718">
                        <c:v>43454</c:v>
                      </c:pt>
                      <c:pt idx="719">
                        <c:v>43455</c:v>
                      </c:pt>
                      <c:pt idx="720">
                        <c:v>43456</c:v>
                      </c:pt>
                      <c:pt idx="721">
                        <c:v>43457</c:v>
                      </c:pt>
                      <c:pt idx="722">
                        <c:v>43458</c:v>
                      </c:pt>
                      <c:pt idx="723">
                        <c:v>43459</c:v>
                      </c:pt>
                      <c:pt idx="724">
                        <c:v>43460</c:v>
                      </c:pt>
                      <c:pt idx="725">
                        <c:v>43461</c:v>
                      </c:pt>
                      <c:pt idx="726">
                        <c:v>43462</c:v>
                      </c:pt>
                      <c:pt idx="727">
                        <c:v>43463</c:v>
                      </c:pt>
                      <c:pt idx="728">
                        <c:v>43464</c:v>
                      </c:pt>
                      <c:pt idx="729">
                        <c:v>43465</c:v>
                      </c:pt>
                    </c:numCache>
                  </c:numRef>
                </c15:cat>
              </c15:filteredCategoryTitle>
            </c:ext>
          </c:extLst>
        </c:ser>
        <c:dLbls>
          <c:showLegendKey val="0"/>
          <c:showVal val="0"/>
          <c:showCatName val="0"/>
          <c:showSerName val="0"/>
          <c:showPercent val="0"/>
          <c:showBubbleSize val="0"/>
        </c:dLbls>
        <c:smooth val="0"/>
        <c:axId val="340942064"/>
        <c:axId val="340941672"/>
      </c:lineChart>
      <c:catAx>
        <c:axId val="340942064"/>
        <c:scaling>
          <c:orientation val="minMax"/>
        </c:scaling>
        <c:delete val="0"/>
        <c:axPos val="b"/>
        <c:numFmt formatCode="mmm\-yy" sourceLinked="1"/>
        <c:majorTickMark val="none"/>
        <c:minorTickMark val="none"/>
        <c:tickLblPos val="nextTo"/>
        <c:crossAx val="340941672"/>
        <c:crosses val="autoZero"/>
        <c:auto val="1"/>
        <c:lblAlgn val="ctr"/>
        <c:lblOffset val="100"/>
        <c:noMultiLvlLbl val="1"/>
      </c:catAx>
      <c:valAx>
        <c:axId val="340941672"/>
        <c:scaling>
          <c:orientation val="minMax"/>
        </c:scaling>
        <c:delete val="0"/>
        <c:axPos val="l"/>
        <c:majorGridlines/>
        <c:title>
          <c:tx>
            <c:rich>
              <a:bodyPr rot="-5400000" vert="horz"/>
              <a:lstStyle/>
              <a:p>
                <a:pPr>
                  <a:defRPr/>
                </a:pPr>
                <a:r>
                  <a:rPr lang="en-AU"/>
                  <a:t>Flow</a:t>
                </a:r>
                <a:r>
                  <a:rPr lang="en-AU" baseline="0"/>
                  <a:t> (ML/day)</a:t>
                </a:r>
                <a:endParaRPr lang="en-AU"/>
              </a:p>
            </c:rich>
          </c:tx>
          <c:layout/>
          <c:overlay val="0"/>
        </c:title>
        <c:numFmt formatCode="General" sourceLinked="1"/>
        <c:majorTickMark val="none"/>
        <c:minorTickMark val="none"/>
        <c:tickLblPos val="nextTo"/>
        <c:spPr>
          <a:ln w="9525">
            <a:noFill/>
          </a:ln>
        </c:spPr>
        <c:crossAx val="340942064"/>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val>
            <c:numRef>
              <c:f>'Flow Data'!$B$1129:$B$1401</c:f>
              <c:numCache>
                <c:formatCode>General</c:formatCode>
                <c:ptCount val="273"/>
                <c:pt idx="0">
                  <c:v>87.314999999999998</c:v>
                </c:pt>
                <c:pt idx="1">
                  <c:v>84.489000000000004</c:v>
                </c:pt>
                <c:pt idx="2">
                  <c:v>86.07</c:v>
                </c:pt>
                <c:pt idx="3">
                  <c:v>81.772000000000006</c:v>
                </c:pt>
                <c:pt idx="4">
                  <c:v>88.102000000000004</c:v>
                </c:pt>
                <c:pt idx="5">
                  <c:v>81.831999999999994</c:v>
                </c:pt>
                <c:pt idx="6">
                  <c:v>75.872</c:v>
                </c:pt>
                <c:pt idx="7">
                  <c:v>74.453000000000003</c:v>
                </c:pt>
                <c:pt idx="8">
                  <c:v>77.006</c:v>
                </c:pt>
                <c:pt idx="9">
                  <c:v>77.897999999999996</c:v>
                </c:pt>
                <c:pt idx="10">
                  <c:v>75.076999999999998</c:v>
                </c:pt>
                <c:pt idx="11">
                  <c:v>73.016999999999996</c:v>
                </c:pt>
                <c:pt idx="12">
                  <c:v>69.757000000000005</c:v>
                </c:pt>
                <c:pt idx="13">
                  <c:v>62.698999999999998</c:v>
                </c:pt>
                <c:pt idx="14">
                  <c:v>59.048000000000002</c:v>
                </c:pt>
                <c:pt idx="15">
                  <c:v>60.451999999999998</c:v>
                </c:pt>
                <c:pt idx="16">
                  <c:v>61.115000000000002</c:v>
                </c:pt>
                <c:pt idx="17">
                  <c:v>58.280999999999999</c:v>
                </c:pt>
                <c:pt idx="18">
                  <c:v>55.942999999999998</c:v>
                </c:pt>
                <c:pt idx="19">
                  <c:v>50.206000000000003</c:v>
                </c:pt>
                <c:pt idx="20">
                  <c:v>45.7</c:v>
                </c:pt>
                <c:pt idx="21">
                  <c:v>43.051000000000002</c:v>
                </c:pt>
                <c:pt idx="22">
                  <c:v>42.886000000000003</c:v>
                </c:pt>
                <c:pt idx="23">
                  <c:v>45.197000000000003</c:v>
                </c:pt>
                <c:pt idx="24">
                  <c:v>45.514000000000003</c:v>
                </c:pt>
                <c:pt idx="25">
                  <c:v>42.085999999999999</c:v>
                </c:pt>
                <c:pt idx="26">
                  <c:v>40.883000000000003</c:v>
                </c:pt>
                <c:pt idx="27">
                  <c:v>40.497999999999998</c:v>
                </c:pt>
                <c:pt idx="28">
                  <c:v>36.494</c:v>
                </c:pt>
                <c:pt idx="29">
                  <c:v>35.314999999999998</c:v>
                </c:pt>
                <c:pt idx="30">
                  <c:v>53.831000000000003</c:v>
                </c:pt>
                <c:pt idx="31">
                  <c:v>91.748000000000005</c:v>
                </c:pt>
                <c:pt idx="32">
                  <c:v>98.269000000000005</c:v>
                </c:pt>
                <c:pt idx="33">
                  <c:v>92.814999999999998</c:v>
                </c:pt>
                <c:pt idx="34">
                  <c:v>90.671999999999997</c:v>
                </c:pt>
                <c:pt idx="35">
                  <c:v>72.739999999999995</c:v>
                </c:pt>
                <c:pt idx="36">
                  <c:v>49.406999999999996</c:v>
                </c:pt>
                <c:pt idx="37">
                  <c:v>55.99</c:v>
                </c:pt>
                <c:pt idx="38">
                  <c:v>73.129000000000005</c:v>
                </c:pt>
                <c:pt idx="39">
                  <c:v>72.36</c:v>
                </c:pt>
                <c:pt idx="40">
                  <c:v>71.787999999999997</c:v>
                </c:pt>
                <c:pt idx="41">
                  <c:v>69.736000000000004</c:v>
                </c:pt>
                <c:pt idx="42">
                  <c:v>70.981999999999999</c:v>
                </c:pt>
                <c:pt idx="43">
                  <c:v>74.454999999999998</c:v>
                </c:pt>
                <c:pt idx="44">
                  <c:v>69.313000000000002</c:v>
                </c:pt>
                <c:pt idx="45">
                  <c:v>72.158000000000001</c:v>
                </c:pt>
                <c:pt idx="46">
                  <c:v>73.314999999999998</c:v>
                </c:pt>
                <c:pt idx="47">
                  <c:v>72.129000000000005</c:v>
                </c:pt>
                <c:pt idx="48">
                  <c:v>68.424999999999997</c:v>
                </c:pt>
                <c:pt idx="49">
                  <c:v>66.144000000000005</c:v>
                </c:pt>
                <c:pt idx="50">
                  <c:v>67.19</c:v>
                </c:pt>
                <c:pt idx="51">
                  <c:v>63.192</c:v>
                </c:pt>
                <c:pt idx="52">
                  <c:v>50.789000000000001</c:v>
                </c:pt>
                <c:pt idx="53">
                  <c:v>62.6</c:v>
                </c:pt>
                <c:pt idx="54">
                  <c:v>62.959000000000003</c:v>
                </c:pt>
                <c:pt idx="55">
                  <c:v>64.912000000000006</c:v>
                </c:pt>
                <c:pt idx="56">
                  <c:v>64.155000000000001</c:v>
                </c:pt>
                <c:pt idx="57">
                  <c:v>65.936999999999998</c:v>
                </c:pt>
                <c:pt idx="58">
                  <c:v>185.28299999999999</c:v>
                </c:pt>
                <c:pt idx="59">
                  <c:v>233.78800000000001</c:v>
                </c:pt>
                <c:pt idx="60">
                  <c:v>232.02</c:v>
                </c:pt>
                <c:pt idx="61">
                  <c:v>200.535</c:v>
                </c:pt>
                <c:pt idx="62">
                  <c:v>205.739</c:v>
                </c:pt>
                <c:pt idx="63">
                  <c:v>224.90600000000001</c:v>
                </c:pt>
                <c:pt idx="64">
                  <c:v>168.39099999999999</c:v>
                </c:pt>
                <c:pt idx="65">
                  <c:v>129.38999999999999</c:v>
                </c:pt>
                <c:pt idx="66">
                  <c:v>122.01900000000001</c:v>
                </c:pt>
                <c:pt idx="67">
                  <c:v>122.09399999999999</c:v>
                </c:pt>
                <c:pt idx="68">
                  <c:v>145.83099999999999</c:v>
                </c:pt>
                <c:pt idx="69">
                  <c:v>150.107</c:v>
                </c:pt>
                <c:pt idx="70">
                  <c:v>154.24299999999999</c:v>
                </c:pt>
                <c:pt idx="71">
                  <c:v>148.249</c:v>
                </c:pt>
                <c:pt idx="72">
                  <c:v>129.553</c:v>
                </c:pt>
                <c:pt idx="73">
                  <c:v>137.78100000000001</c:v>
                </c:pt>
                <c:pt idx="74">
                  <c:v>80.655000000000001</c:v>
                </c:pt>
                <c:pt idx="75">
                  <c:v>43.165999999999997</c:v>
                </c:pt>
                <c:pt idx="76">
                  <c:v>35.017000000000003</c:v>
                </c:pt>
                <c:pt idx="77">
                  <c:v>42.424999999999997</c:v>
                </c:pt>
                <c:pt idx="78">
                  <c:v>54.335000000000001</c:v>
                </c:pt>
                <c:pt idx="79">
                  <c:v>145.208</c:v>
                </c:pt>
                <c:pt idx="80">
                  <c:v>114.798</c:v>
                </c:pt>
                <c:pt idx="81">
                  <c:v>99.659000000000006</c:v>
                </c:pt>
                <c:pt idx="82">
                  <c:v>106.202</c:v>
                </c:pt>
                <c:pt idx="83">
                  <c:v>136.22300000000001</c:v>
                </c:pt>
                <c:pt idx="84">
                  <c:v>143.821</c:v>
                </c:pt>
                <c:pt idx="85">
                  <c:v>141.23500000000001</c:v>
                </c:pt>
                <c:pt idx="86">
                  <c:v>148.072</c:v>
                </c:pt>
                <c:pt idx="87">
                  <c:v>124.566</c:v>
                </c:pt>
                <c:pt idx="88">
                  <c:v>104.95</c:v>
                </c:pt>
                <c:pt idx="89">
                  <c:v>99.441000000000003</c:v>
                </c:pt>
                <c:pt idx="90">
                  <c:v>93.977000000000004</c:v>
                </c:pt>
                <c:pt idx="91">
                  <c:v>77.742999999999995</c:v>
                </c:pt>
                <c:pt idx="92">
                  <c:v>68.483000000000004</c:v>
                </c:pt>
                <c:pt idx="93">
                  <c:v>61.466000000000001</c:v>
                </c:pt>
                <c:pt idx="94">
                  <c:v>57.417999999999999</c:v>
                </c:pt>
                <c:pt idx="95">
                  <c:v>49.347000000000001</c:v>
                </c:pt>
                <c:pt idx="96">
                  <c:v>43.023000000000003</c:v>
                </c:pt>
                <c:pt idx="97">
                  <c:v>39.973999999999997</c:v>
                </c:pt>
                <c:pt idx="98">
                  <c:v>48.348999999999997</c:v>
                </c:pt>
                <c:pt idx="99">
                  <c:v>56.625999999999998</c:v>
                </c:pt>
                <c:pt idx="100">
                  <c:v>80.561999999999998</c:v>
                </c:pt>
                <c:pt idx="101">
                  <c:v>227.88900000000001</c:v>
                </c:pt>
                <c:pt idx="102">
                  <c:v>274.68400000000003</c:v>
                </c:pt>
                <c:pt idx="103">
                  <c:v>253.535</c:v>
                </c:pt>
                <c:pt idx="104">
                  <c:v>200.09</c:v>
                </c:pt>
                <c:pt idx="105">
                  <c:v>150.77500000000001</c:v>
                </c:pt>
                <c:pt idx="106">
                  <c:v>116.502</c:v>
                </c:pt>
                <c:pt idx="107">
                  <c:v>93.474000000000004</c:v>
                </c:pt>
                <c:pt idx="108">
                  <c:v>75.518000000000001</c:v>
                </c:pt>
                <c:pt idx="109">
                  <c:v>74.94</c:v>
                </c:pt>
                <c:pt idx="110">
                  <c:v>69.394999999999996</c:v>
                </c:pt>
                <c:pt idx="111">
                  <c:v>64.959000000000003</c:v>
                </c:pt>
                <c:pt idx="112">
                  <c:v>59.317</c:v>
                </c:pt>
                <c:pt idx="113">
                  <c:v>56.960999999999999</c:v>
                </c:pt>
                <c:pt idx="114">
                  <c:v>56.116</c:v>
                </c:pt>
                <c:pt idx="115">
                  <c:v>54.401000000000003</c:v>
                </c:pt>
                <c:pt idx="116">
                  <c:v>52.658999999999999</c:v>
                </c:pt>
                <c:pt idx="117">
                  <c:v>48.777000000000001</c:v>
                </c:pt>
                <c:pt idx="118">
                  <c:v>39.256</c:v>
                </c:pt>
                <c:pt idx="119">
                  <c:v>34.04</c:v>
                </c:pt>
                <c:pt idx="120">
                  <c:v>63.822000000000003</c:v>
                </c:pt>
                <c:pt idx="121">
                  <c:v>130.46299999999999</c:v>
                </c:pt>
                <c:pt idx="122">
                  <c:v>134.59899999999999</c:v>
                </c:pt>
                <c:pt idx="123">
                  <c:v>104.006</c:v>
                </c:pt>
                <c:pt idx="124">
                  <c:v>78.051000000000002</c:v>
                </c:pt>
                <c:pt idx="125">
                  <c:v>80.215000000000003</c:v>
                </c:pt>
                <c:pt idx="126">
                  <c:v>76.813999999999993</c:v>
                </c:pt>
                <c:pt idx="127">
                  <c:v>81.373000000000005</c:v>
                </c:pt>
                <c:pt idx="128">
                  <c:v>69.95</c:v>
                </c:pt>
                <c:pt idx="129">
                  <c:v>51.686999999999998</c:v>
                </c:pt>
                <c:pt idx="130">
                  <c:v>48.018000000000001</c:v>
                </c:pt>
                <c:pt idx="131">
                  <c:v>46.347999999999999</c:v>
                </c:pt>
                <c:pt idx="132">
                  <c:v>43.322000000000003</c:v>
                </c:pt>
                <c:pt idx="133">
                  <c:v>39.134999999999998</c:v>
                </c:pt>
                <c:pt idx="134">
                  <c:v>243.64</c:v>
                </c:pt>
                <c:pt idx="135">
                  <c:v>288.983</c:v>
                </c:pt>
                <c:pt idx="136">
                  <c:v>208.31800000000001</c:v>
                </c:pt>
                <c:pt idx="137">
                  <c:v>170.63800000000001</c:v>
                </c:pt>
                <c:pt idx="138">
                  <c:v>220.58500000000001</c:v>
                </c:pt>
                <c:pt idx="139">
                  <c:v>232.256</c:v>
                </c:pt>
                <c:pt idx="140">
                  <c:v>246.62299999999999</c:v>
                </c:pt>
                <c:pt idx="141">
                  <c:v>280.99799999999999</c:v>
                </c:pt>
                <c:pt idx="142">
                  <c:v>292.577</c:v>
                </c:pt>
                <c:pt idx="143">
                  <c:v>304.87400000000002</c:v>
                </c:pt>
                <c:pt idx="144">
                  <c:v>510.09399999999999</c:v>
                </c:pt>
                <c:pt idx="145">
                  <c:v>504.214</c:v>
                </c:pt>
                <c:pt idx="146">
                  <c:v>518.89400000000001</c:v>
                </c:pt>
                <c:pt idx="147">
                  <c:v>600.09199999999998</c:v>
                </c:pt>
                <c:pt idx="148">
                  <c:v>1000.591</c:v>
                </c:pt>
                <c:pt idx="149">
                  <c:v>996.77200000000005</c:v>
                </c:pt>
                <c:pt idx="150">
                  <c:v>810.66499999999996</c:v>
                </c:pt>
                <c:pt idx="151">
                  <c:v>784.55100000000004</c:v>
                </c:pt>
                <c:pt idx="152">
                  <c:v>737.77700000000004</c:v>
                </c:pt>
                <c:pt idx="153">
                  <c:v>620.04300000000001</c:v>
                </c:pt>
                <c:pt idx="154">
                  <c:v>612.80100000000004</c:v>
                </c:pt>
                <c:pt idx="155">
                  <c:v>761.67499999999995</c:v>
                </c:pt>
                <c:pt idx="156">
                  <c:v>879.29499999999996</c:v>
                </c:pt>
                <c:pt idx="157">
                  <c:v>1959.7449999999999</c:v>
                </c:pt>
                <c:pt idx="158">
                  <c:v>1536.2239999999999</c:v>
                </c:pt>
                <c:pt idx="159">
                  <c:v>915.774</c:v>
                </c:pt>
                <c:pt idx="160">
                  <c:v>611.53800000000001</c:v>
                </c:pt>
                <c:pt idx="161">
                  <c:v>791.44299999999998</c:v>
                </c:pt>
                <c:pt idx="162">
                  <c:v>874.80899999999997</c:v>
                </c:pt>
                <c:pt idx="163">
                  <c:v>837.14800000000002</c:v>
                </c:pt>
                <c:pt idx="164">
                  <c:v>875.41</c:v>
                </c:pt>
                <c:pt idx="165">
                  <c:v>879.80200000000002</c:v>
                </c:pt>
                <c:pt idx="166">
                  <c:v>949.57899999999995</c:v>
                </c:pt>
                <c:pt idx="167">
                  <c:v>1120.8989999999999</c:v>
                </c:pt>
                <c:pt idx="168">
                  <c:v>1087.894</c:v>
                </c:pt>
                <c:pt idx="169">
                  <c:v>806.95799999999997</c:v>
                </c:pt>
                <c:pt idx="170">
                  <c:v>729.601</c:v>
                </c:pt>
                <c:pt idx="171">
                  <c:v>589.48400000000004</c:v>
                </c:pt>
                <c:pt idx="172">
                  <c:v>553.71600000000001</c:v>
                </c:pt>
                <c:pt idx="173">
                  <c:v>1011.216</c:v>
                </c:pt>
                <c:pt idx="174">
                  <c:v>1088.5229999999999</c:v>
                </c:pt>
                <c:pt idx="175">
                  <c:v>1157.521</c:v>
                </c:pt>
                <c:pt idx="176">
                  <c:v>1633.9649999999999</c:v>
                </c:pt>
                <c:pt idx="177">
                  <c:v>1593.087</c:v>
                </c:pt>
                <c:pt idx="178">
                  <c:v>1665.45</c:v>
                </c:pt>
                <c:pt idx="179">
                  <c:v>1524.567</c:v>
                </c:pt>
                <c:pt idx="180">
                  <c:v>1531.172</c:v>
                </c:pt>
                <c:pt idx="181">
                  <c:v>1528.377</c:v>
                </c:pt>
                <c:pt idx="182">
                  <c:v>1465.806</c:v>
                </c:pt>
                <c:pt idx="183">
                  <c:v>1077.3140000000001</c:v>
                </c:pt>
                <c:pt idx="184">
                  <c:v>706.59699999999998</c:v>
                </c:pt>
                <c:pt idx="185">
                  <c:v>710.11800000000005</c:v>
                </c:pt>
                <c:pt idx="186">
                  <c:v>732.649</c:v>
                </c:pt>
                <c:pt idx="187">
                  <c:v>712.58</c:v>
                </c:pt>
                <c:pt idx="188">
                  <c:v>700.19299999999998</c:v>
                </c:pt>
                <c:pt idx="189">
                  <c:v>678.05700000000002</c:v>
                </c:pt>
                <c:pt idx="190">
                  <c:v>420.64299999999997</c:v>
                </c:pt>
                <c:pt idx="191">
                  <c:v>289.57900000000001</c:v>
                </c:pt>
                <c:pt idx="192">
                  <c:v>271.58600000000001</c:v>
                </c:pt>
                <c:pt idx="193">
                  <c:v>268.60000000000002</c:v>
                </c:pt>
                <c:pt idx="194">
                  <c:v>264.41000000000003</c:v>
                </c:pt>
                <c:pt idx="195">
                  <c:v>255.68299999999999</c:v>
                </c:pt>
                <c:pt idx="196">
                  <c:v>253.06200000000001</c:v>
                </c:pt>
                <c:pt idx="197">
                  <c:v>251.614</c:v>
                </c:pt>
                <c:pt idx="198">
                  <c:v>252.21299999999999</c:v>
                </c:pt>
                <c:pt idx="199">
                  <c:v>250.29599999999999</c:v>
                </c:pt>
                <c:pt idx="200">
                  <c:v>244.81</c:v>
                </c:pt>
                <c:pt idx="201">
                  <c:v>432.709</c:v>
                </c:pt>
                <c:pt idx="202">
                  <c:v>448.60300000000001</c:v>
                </c:pt>
                <c:pt idx="203">
                  <c:v>390.16300000000001</c:v>
                </c:pt>
                <c:pt idx="204">
                  <c:v>397.53</c:v>
                </c:pt>
                <c:pt idx="205">
                  <c:v>398.173</c:v>
                </c:pt>
                <c:pt idx="206">
                  <c:v>388.12299999999999</c:v>
                </c:pt>
                <c:pt idx="207">
                  <c:v>572.28</c:v>
                </c:pt>
                <c:pt idx="208">
                  <c:v>662.05600000000004</c:v>
                </c:pt>
                <c:pt idx="209">
                  <c:v>492.47</c:v>
                </c:pt>
                <c:pt idx="210">
                  <c:v>496.08300000000003</c:v>
                </c:pt>
                <c:pt idx="211">
                  <c:v>478.87400000000002</c:v>
                </c:pt>
                <c:pt idx="212">
                  <c:v>474.25900000000001</c:v>
                </c:pt>
                <c:pt idx="213">
                  <c:v>467.995</c:v>
                </c:pt>
                <c:pt idx="214">
                  <c:v>448.84500000000003</c:v>
                </c:pt>
                <c:pt idx="215">
                  <c:v>138.15</c:v>
                </c:pt>
                <c:pt idx="216">
                  <c:v>67.191000000000003</c:v>
                </c:pt>
                <c:pt idx="217">
                  <c:v>54.615000000000002</c:v>
                </c:pt>
                <c:pt idx="218">
                  <c:v>51.125</c:v>
                </c:pt>
                <c:pt idx="219">
                  <c:v>45.043999999999997</c:v>
                </c:pt>
                <c:pt idx="220">
                  <c:v>40.066000000000003</c:v>
                </c:pt>
                <c:pt idx="221">
                  <c:v>35.155999999999999</c:v>
                </c:pt>
                <c:pt idx="222">
                  <c:v>30.94</c:v>
                </c:pt>
                <c:pt idx="223">
                  <c:v>28.603999999999999</c:v>
                </c:pt>
                <c:pt idx="224">
                  <c:v>24.655000000000001</c:v>
                </c:pt>
                <c:pt idx="225">
                  <c:v>18.562999999999999</c:v>
                </c:pt>
                <c:pt idx="226">
                  <c:v>21.971</c:v>
                </c:pt>
                <c:pt idx="227">
                  <c:v>31.15</c:v>
                </c:pt>
                <c:pt idx="228">
                  <c:v>59.655000000000001</c:v>
                </c:pt>
                <c:pt idx="229">
                  <c:v>152.6</c:v>
                </c:pt>
                <c:pt idx="230">
                  <c:v>153.459</c:v>
                </c:pt>
                <c:pt idx="231">
                  <c:v>156.708</c:v>
                </c:pt>
                <c:pt idx="232">
                  <c:v>432.91899999999998</c:v>
                </c:pt>
                <c:pt idx="233">
                  <c:v>146.39099999999999</c:v>
                </c:pt>
                <c:pt idx="234">
                  <c:v>92.733999999999995</c:v>
                </c:pt>
                <c:pt idx="235">
                  <c:v>88.507000000000005</c:v>
                </c:pt>
                <c:pt idx="236">
                  <c:v>87.012</c:v>
                </c:pt>
                <c:pt idx="237">
                  <c:v>133.703</c:v>
                </c:pt>
                <c:pt idx="238">
                  <c:v>149.626</c:v>
                </c:pt>
                <c:pt idx="239">
                  <c:v>147.72</c:v>
                </c:pt>
                <c:pt idx="240">
                  <c:v>147.98400000000001</c:v>
                </c:pt>
                <c:pt idx="241">
                  <c:v>148.697</c:v>
                </c:pt>
                <c:pt idx="242">
                  <c:v>114.71599999999999</c:v>
                </c:pt>
                <c:pt idx="243">
                  <c:v>91.962000000000003</c:v>
                </c:pt>
                <c:pt idx="244">
                  <c:v>91.198999999999998</c:v>
                </c:pt>
                <c:pt idx="245">
                  <c:v>95.474999999999994</c:v>
                </c:pt>
                <c:pt idx="246">
                  <c:v>130.13300000000001</c:v>
                </c:pt>
                <c:pt idx="247">
                  <c:v>118.834</c:v>
                </c:pt>
                <c:pt idx="248">
                  <c:v>108.16800000000001</c:v>
                </c:pt>
                <c:pt idx="249">
                  <c:v>110.389</c:v>
                </c:pt>
                <c:pt idx="250">
                  <c:v>109.43899999999999</c:v>
                </c:pt>
                <c:pt idx="251">
                  <c:v>107.974</c:v>
                </c:pt>
                <c:pt idx="252">
                  <c:v>109.46599999999999</c:v>
                </c:pt>
                <c:pt idx="253">
                  <c:v>110.988</c:v>
                </c:pt>
                <c:pt idx="254">
                  <c:v>107.571</c:v>
                </c:pt>
                <c:pt idx="255">
                  <c:v>109.64100000000001</c:v>
                </c:pt>
                <c:pt idx="256">
                  <c:v>108.386</c:v>
                </c:pt>
                <c:pt idx="257">
                  <c:v>114.309</c:v>
                </c:pt>
                <c:pt idx="258">
                  <c:v>125.623</c:v>
                </c:pt>
                <c:pt idx="259">
                  <c:v>116.89700000000001</c:v>
                </c:pt>
                <c:pt idx="260">
                  <c:v>141.51900000000001</c:v>
                </c:pt>
                <c:pt idx="261">
                  <c:v>773.59100000000001</c:v>
                </c:pt>
                <c:pt idx="262">
                  <c:v>859.90800000000002</c:v>
                </c:pt>
                <c:pt idx="263">
                  <c:v>837.89700000000005</c:v>
                </c:pt>
                <c:pt idx="264">
                  <c:v>839.39099999999996</c:v>
                </c:pt>
                <c:pt idx="265">
                  <c:v>842.90800000000002</c:v>
                </c:pt>
                <c:pt idx="266">
                  <c:v>838.64800000000002</c:v>
                </c:pt>
                <c:pt idx="267">
                  <c:v>837.52200000000005</c:v>
                </c:pt>
                <c:pt idx="268">
                  <c:v>813.90200000000004</c:v>
                </c:pt>
                <c:pt idx="269">
                  <c:v>698.57799999999997</c:v>
                </c:pt>
                <c:pt idx="270">
                  <c:v>695.202</c:v>
                </c:pt>
                <c:pt idx="271">
                  <c:v>636.524</c:v>
                </c:pt>
                <c:pt idx="272">
                  <c:v>136.74600000000001</c:v>
                </c:pt>
              </c:numCache>
            </c:numRef>
          </c:val>
          <c:smooth val="0"/>
          <c:extLst xmlns:c16r2="http://schemas.microsoft.com/office/drawing/2015/06/chart">
            <c:ext xmlns:c16="http://schemas.microsoft.com/office/drawing/2014/chart" uri="{C3380CC4-5D6E-409C-BE32-E72D297353CC}">
              <c16:uniqueId val="{00000000-9B8D-4E92-A989-80E9050B9E4B}"/>
            </c:ext>
            <c:ext xmlns:c15="http://schemas.microsoft.com/office/drawing/2012/chart" uri="{02D57815-91ED-43cb-92C2-25804820EDAC}">
              <c15:filteredSeriesTitle>
                <c15:tx>
                  <c:strRef>
                    <c:extLst>
                      <c:ext uri="{02D57815-91ED-43cb-92C2-25804820EDAC}">
                        <c15:formulaRef>
                          <c15:sqref>'Flow Data'!$B$1</c15:sqref>
                        </c15:formulaRef>
                      </c:ext>
                    </c:extLst>
                    <c:strCache>
                      <c:ptCount val="1"/>
                      <c:pt idx="0">
                        <c:v>Dumaresq @ Roseneath</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1"/>
          <c:order val="1"/>
          <c:spPr>
            <a:ln>
              <a:solidFill>
                <a:schemeClr val="accent3"/>
              </a:solidFill>
            </a:ln>
          </c:spPr>
          <c:marker>
            <c:symbol val="none"/>
          </c:marker>
          <c:val>
            <c:numRef>
              <c:f>'Flow Data'!$C$1129:$C$1401</c:f>
              <c:numCache>
                <c:formatCode>General</c:formatCode>
                <c:ptCount val="273"/>
                <c:pt idx="0">
                  <c:v>155.761</c:v>
                </c:pt>
                <c:pt idx="1">
                  <c:v>150.434</c:v>
                </c:pt>
                <c:pt idx="2">
                  <c:v>144.464</c:v>
                </c:pt>
                <c:pt idx="3">
                  <c:v>111.205</c:v>
                </c:pt>
                <c:pt idx="4">
                  <c:v>102.05500000000001</c:v>
                </c:pt>
                <c:pt idx="5">
                  <c:v>95.616</c:v>
                </c:pt>
                <c:pt idx="6">
                  <c:v>92.453999999999994</c:v>
                </c:pt>
                <c:pt idx="7">
                  <c:v>89.04</c:v>
                </c:pt>
                <c:pt idx="8">
                  <c:v>89.756</c:v>
                </c:pt>
                <c:pt idx="9">
                  <c:v>92.296000000000006</c:v>
                </c:pt>
                <c:pt idx="10">
                  <c:v>89.793000000000006</c:v>
                </c:pt>
                <c:pt idx="11">
                  <c:v>76.492999999999995</c:v>
                </c:pt>
                <c:pt idx="12">
                  <c:v>59.688000000000002</c:v>
                </c:pt>
                <c:pt idx="13">
                  <c:v>60.985999999999997</c:v>
                </c:pt>
                <c:pt idx="14">
                  <c:v>67.843000000000004</c:v>
                </c:pt>
                <c:pt idx="15">
                  <c:v>58.936999999999998</c:v>
                </c:pt>
                <c:pt idx="16">
                  <c:v>45.091000000000001</c:v>
                </c:pt>
                <c:pt idx="17">
                  <c:v>46.295000000000002</c:v>
                </c:pt>
                <c:pt idx="18">
                  <c:v>45.984000000000002</c:v>
                </c:pt>
                <c:pt idx="19">
                  <c:v>36.445999999999998</c:v>
                </c:pt>
                <c:pt idx="20">
                  <c:v>32.536000000000001</c:v>
                </c:pt>
                <c:pt idx="21">
                  <c:v>31.443000000000001</c:v>
                </c:pt>
                <c:pt idx="22">
                  <c:v>44.664000000000001</c:v>
                </c:pt>
                <c:pt idx="23">
                  <c:v>40.624000000000002</c:v>
                </c:pt>
                <c:pt idx="24">
                  <c:v>36.267000000000003</c:v>
                </c:pt>
                <c:pt idx="25">
                  <c:v>38.567999999999998</c:v>
                </c:pt>
                <c:pt idx="26">
                  <c:v>32.182000000000002</c:v>
                </c:pt>
                <c:pt idx="27">
                  <c:v>27.696000000000002</c:v>
                </c:pt>
                <c:pt idx="28">
                  <c:v>28.739000000000001</c:v>
                </c:pt>
                <c:pt idx="29">
                  <c:v>30.405999999999999</c:v>
                </c:pt>
                <c:pt idx="30">
                  <c:v>30.959</c:v>
                </c:pt>
                <c:pt idx="31">
                  <c:v>27.07</c:v>
                </c:pt>
                <c:pt idx="32">
                  <c:v>17.577999999999999</c:v>
                </c:pt>
                <c:pt idx="33">
                  <c:v>12.912000000000001</c:v>
                </c:pt>
                <c:pt idx="34">
                  <c:v>9.1760000000000002</c:v>
                </c:pt>
                <c:pt idx="35">
                  <c:v>12.689</c:v>
                </c:pt>
                <c:pt idx="36">
                  <c:v>13.188000000000001</c:v>
                </c:pt>
                <c:pt idx="37">
                  <c:v>51.872</c:v>
                </c:pt>
                <c:pt idx="38">
                  <c:v>70.272999999999996</c:v>
                </c:pt>
                <c:pt idx="39">
                  <c:v>63.892000000000003</c:v>
                </c:pt>
                <c:pt idx="40">
                  <c:v>57.622</c:v>
                </c:pt>
                <c:pt idx="41">
                  <c:v>56.176000000000002</c:v>
                </c:pt>
                <c:pt idx="42">
                  <c:v>44.06</c:v>
                </c:pt>
                <c:pt idx="43">
                  <c:v>33.584000000000003</c:v>
                </c:pt>
                <c:pt idx="44">
                  <c:v>31.751999999999999</c:v>
                </c:pt>
                <c:pt idx="45">
                  <c:v>25.254999999999999</c:v>
                </c:pt>
                <c:pt idx="46">
                  <c:v>36.343000000000004</c:v>
                </c:pt>
                <c:pt idx="47">
                  <c:v>37.133000000000003</c:v>
                </c:pt>
                <c:pt idx="48">
                  <c:v>48.765000000000001</c:v>
                </c:pt>
                <c:pt idx="49">
                  <c:v>57.567</c:v>
                </c:pt>
                <c:pt idx="50">
                  <c:v>45.792999999999999</c:v>
                </c:pt>
                <c:pt idx="51">
                  <c:v>31.443000000000001</c:v>
                </c:pt>
                <c:pt idx="52">
                  <c:v>25.417999999999999</c:v>
                </c:pt>
                <c:pt idx="53">
                  <c:v>27.741</c:v>
                </c:pt>
                <c:pt idx="54">
                  <c:v>25.082000000000001</c:v>
                </c:pt>
                <c:pt idx="55">
                  <c:v>17.856000000000002</c:v>
                </c:pt>
                <c:pt idx="56">
                  <c:v>20.927</c:v>
                </c:pt>
                <c:pt idx="57">
                  <c:v>20.873999999999999</c:v>
                </c:pt>
                <c:pt idx="58">
                  <c:v>12.013</c:v>
                </c:pt>
                <c:pt idx="59">
                  <c:v>8.0809999999999995</c:v>
                </c:pt>
                <c:pt idx="60">
                  <c:v>6.9210000000000003</c:v>
                </c:pt>
                <c:pt idx="61">
                  <c:v>5.8460000000000001</c:v>
                </c:pt>
                <c:pt idx="62">
                  <c:v>11.747999999999999</c:v>
                </c:pt>
                <c:pt idx="63">
                  <c:v>203.72800000000001</c:v>
                </c:pt>
                <c:pt idx="64">
                  <c:v>243.12100000000001</c:v>
                </c:pt>
                <c:pt idx="65">
                  <c:v>256.12599999999998</c:v>
                </c:pt>
                <c:pt idx="66">
                  <c:v>252.46</c:v>
                </c:pt>
                <c:pt idx="67">
                  <c:v>212.72</c:v>
                </c:pt>
                <c:pt idx="68">
                  <c:v>175.78800000000001</c:v>
                </c:pt>
                <c:pt idx="69">
                  <c:v>155.98599999999999</c:v>
                </c:pt>
                <c:pt idx="70">
                  <c:v>142.172</c:v>
                </c:pt>
                <c:pt idx="71">
                  <c:v>140.304</c:v>
                </c:pt>
                <c:pt idx="72">
                  <c:v>163.86199999999999</c:v>
                </c:pt>
                <c:pt idx="73">
                  <c:v>220.196</c:v>
                </c:pt>
                <c:pt idx="74">
                  <c:v>302.48200000000003</c:v>
                </c:pt>
                <c:pt idx="75">
                  <c:v>320.20800000000003</c:v>
                </c:pt>
                <c:pt idx="76">
                  <c:v>637.19500000000005</c:v>
                </c:pt>
                <c:pt idx="77">
                  <c:v>428.60700000000003</c:v>
                </c:pt>
                <c:pt idx="78">
                  <c:v>313.565</c:v>
                </c:pt>
                <c:pt idx="79">
                  <c:v>226.697</c:v>
                </c:pt>
                <c:pt idx="80">
                  <c:v>170.47499999999999</c:v>
                </c:pt>
                <c:pt idx="81">
                  <c:v>137.75</c:v>
                </c:pt>
                <c:pt idx="82">
                  <c:v>149.357</c:v>
                </c:pt>
                <c:pt idx="83">
                  <c:v>246.57300000000001</c:v>
                </c:pt>
                <c:pt idx="84">
                  <c:v>361.654</c:v>
                </c:pt>
                <c:pt idx="85">
                  <c:v>289.85599999999999</c:v>
                </c:pt>
                <c:pt idx="86">
                  <c:v>311.68700000000001</c:v>
                </c:pt>
                <c:pt idx="87">
                  <c:v>264.32299999999998</c:v>
                </c:pt>
                <c:pt idx="88">
                  <c:v>234.381</c:v>
                </c:pt>
                <c:pt idx="89">
                  <c:v>248.52</c:v>
                </c:pt>
                <c:pt idx="90">
                  <c:v>207.58699999999999</c:v>
                </c:pt>
                <c:pt idx="91">
                  <c:v>156.53399999999999</c:v>
                </c:pt>
                <c:pt idx="92">
                  <c:v>112.834</c:v>
                </c:pt>
                <c:pt idx="93">
                  <c:v>92.212000000000003</c:v>
                </c:pt>
                <c:pt idx="94">
                  <c:v>83.027000000000001</c:v>
                </c:pt>
                <c:pt idx="95">
                  <c:v>62.08</c:v>
                </c:pt>
                <c:pt idx="96">
                  <c:v>43.783999999999999</c:v>
                </c:pt>
                <c:pt idx="97">
                  <c:v>45.543999999999997</c:v>
                </c:pt>
                <c:pt idx="98">
                  <c:v>56.521000000000001</c:v>
                </c:pt>
                <c:pt idx="99">
                  <c:v>54.987000000000002</c:v>
                </c:pt>
                <c:pt idx="100">
                  <c:v>49.304000000000002</c:v>
                </c:pt>
                <c:pt idx="101">
                  <c:v>54.142000000000003</c:v>
                </c:pt>
                <c:pt idx="102">
                  <c:v>35.904000000000003</c:v>
                </c:pt>
                <c:pt idx="103">
                  <c:v>56.628</c:v>
                </c:pt>
                <c:pt idx="104">
                  <c:v>92.238</c:v>
                </c:pt>
                <c:pt idx="105">
                  <c:v>198.62299999999999</c:v>
                </c:pt>
                <c:pt idx="106">
                  <c:v>192.29599999999999</c:v>
                </c:pt>
                <c:pt idx="107">
                  <c:v>165.54</c:v>
                </c:pt>
                <c:pt idx="108">
                  <c:v>128.34100000000001</c:v>
                </c:pt>
                <c:pt idx="109">
                  <c:v>99.927000000000007</c:v>
                </c:pt>
                <c:pt idx="110">
                  <c:v>88.813000000000002</c:v>
                </c:pt>
                <c:pt idx="111">
                  <c:v>80.733000000000004</c:v>
                </c:pt>
                <c:pt idx="112">
                  <c:v>78.218000000000004</c:v>
                </c:pt>
                <c:pt idx="113">
                  <c:v>80.186999999999998</c:v>
                </c:pt>
                <c:pt idx="114">
                  <c:v>65.846999999999994</c:v>
                </c:pt>
                <c:pt idx="115">
                  <c:v>46.429000000000002</c:v>
                </c:pt>
                <c:pt idx="116">
                  <c:v>34.116999999999997</c:v>
                </c:pt>
                <c:pt idx="117">
                  <c:v>37.274000000000001</c:v>
                </c:pt>
                <c:pt idx="118">
                  <c:v>26.904</c:v>
                </c:pt>
                <c:pt idx="119">
                  <c:v>16.260999999999999</c:v>
                </c:pt>
                <c:pt idx="120">
                  <c:v>9.2609999999999992</c:v>
                </c:pt>
                <c:pt idx="121">
                  <c:v>7.3369999999999997</c:v>
                </c:pt>
                <c:pt idx="122">
                  <c:v>6.9050000000000002</c:v>
                </c:pt>
                <c:pt idx="123">
                  <c:v>6.4050000000000002</c:v>
                </c:pt>
                <c:pt idx="124">
                  <c:v>5.6550000000000002</c:v>
                </c:pt>
                <c:pt idx="125">
                  <c:v>5.569</c:v>
                </c:pt>
                <c:pt idx="126">
                  <c:v>52.616999999999997</c:v>
                </c:pt>
                <c:pt idx="127">
                  <c:v>111.21599999999999</c:v>
                </c:pt>
                <c:pt idx="128">
                  <c:v>86.522000000000006</c:v>
                </c:pt>
                <c:pt idx="129">
                  <c:v>65.84</c:v>
                </c:pt>
                <c:pt idx="130">
                  <c:v>47.488</c:v>
                </c:pt>
                <c:pt idx="131">
                  <c:v>36.75</c:v>
                </c:pt>
                <c:pt idx="132">
                  <c:v>27.898</c:v>
                </c:pt>
                <c:pt idx="133">
                  <c:v>18.901</c:v>
                </c:pt>
                <c:pt idx="134">
                  <c:v>9.266</c:v>
                </c:pt>
                <c:pt idx="135">
                  <c:v>5.484</c:v>
                </c:pt>
                <c:pt idx="136">
                  <c:v>3.8180000000000001</c:v>
                </c:pt>
                <c:pt idx="137">
                  <c:v>1.482</c:v>
                </c:pt>
                <c:pt idx="138">
                  <c:v>0.81599999999999995</c:v>
                </c:pt>
                <c:pt idx="139">
                  <c:v>0.73499999999999999</c:v>
                </c:pt>
                <c:pt idx="140">
                  <c:v>53.463000000000001</c:v>
                </c:pt>
                <c:pt idx="141">
                  <c:v>90.123000000000005</c:v>
                </c:pt>
                <c:pt idx="142">
                  <c:v>82.415999999999997</c:v>
                </c:pt>
                <c:pt idx="143">
                  <c:v>88.724999999999994</c:v>
                </c:pt>
                <c:pt idx="144">
                  <c:v>136.26400000000001</c:v>
                </c:pt>
                <c:pt idx="145">
                  <c:v>172.07599999999999</c:v>
                </c:pt>
                <c:pt idx="146">
                  <c:v>201.44900000000001</c:v>
                </c:pt>
                <c:pt idx="147">
                  <c:v>268.68900000000002</c:v>
                </c:pt>
                <c:pt idx="148">
                  <c:v>280.279</c:v>
                </c:pt>
                <c:pt idx="149">
                  <c:v>328.16399999999999</c:v>
                </c:pt>
                <c:pt idx="150">
                  <c:v>655.75699999999995</c:v>
                </c:pt>
                <c:pt idx="151">
                  <c:v>902.15499999999997</c:v>
                </c:pt>
                <c:pt idx="152">
                  <c:v>712.58799999999997</c:v>
                </c:pt>
                <c:pt idx="153">
                  <c:v>597.22500000000002</c:v>
                </c:pt>
                <c:pt idx="154">
                  <c:v>556.98</c:v>
                </c:pt>
                <c:pt idx="155">
                  <c:v>464.30700000000002</c:v>
                </c:pt>
                <c:pt idx="156">
                  <c:v>517.49800000000005</c:v>
                </c:pt>
                <c:pt idx="157">
                  <c:v>611.37800000000004</c:v>
                </c:pt>
                <c:pt idx="158">
                  <c:v>744.82600000000002</c:v>
                </c:pt>
                <c:pt idx="159">
                  <c:v>1350.1379999999999</c:v>
                </c:pt>
                <c:pt idx="160">
                  <c:v>1058.375</c:v>
                </c:pt>
                <c:pt idx="161">
                  <c:v>670.50300000000004</c:v>
                </c:pt>
                <c:pt idx="162">
                  <c:v>460.34199999999998</c:v>
                </c:pt>
                <c:pt idx="163">
                  <c:v>414.81400000000002</c:v>
                </c:pt>
                <c:pt idx="164">
                  <c:v>523.66099999999994</c:v>
                </c:pt>
                <c:pt idx="165">
                  <c:v>567.44000000000005</c:v>
                </c:pt>
                <c:pt idx="166">
                  <c:v>557.41899999999998</c:v>
                </c:pt>
                <c:pt idx="167">
                  <c:v>562.25099999999998</c:v>
                </c:pt>
                <c:pt idx="168">
                  <c:v>566.26400000000001</c:v>
                </c:pt>
                <c:pt idx="169">
                  <c:v>623.61199999999997</c:v>
                </c:pt>
                <c:pt idx="170">
                  <c:v>679.327</c:v>
                </c:pt>
                <c:pt idx="171">
                  <c:v>517.40099999999995</c:v>
                </c:pt>
                <c:pt idx="172">
                  <c:v>431.22399999999999</c:v>
                </c:pt>
                <c:pt idx="173">
                  <c:v>355.01400000000001</c:v>
                </c:pt>
                <c:pt idx="174">
                  <c:v>283.15199999999999</c:v>
                </c:pt>
                <c:pt idx="175">
                  <c:v>342.75599999999997</c:v>
                </c:pt>
                <c:pt idx="176">
                  <c:v>559.51499999999999</c:v>
                </c:pt>
                <c:pt idx="177">
                  <c:v>618.94299999999998</c:v>
                </c:pt>
                <c:pt idx="178">
                  <c:v>988.899</c:v>
                </c:pt>
                <c:pt idx="179">
                  <c:v>1057.2650000000001</c:v>
                </c:pt>
                <c:pt idx="180">
                  <c:v>1105.2370000000001</c:v>
                </c:pt>
                <c:pt idx="181">
                  <c:v>1011.7380000000001</c:v>
                </c:pt>
                <c:pt idx="182">
                  <c:v>1003.694</c:v>
                </c:pt>
                <c:pt idx="183">
                  <c:v>1034.473</c:v>
                </c:pt>
                <c:pt idx="184">
                  <c:v>978.25300000000004</c:v>
                </c:pt>
                <c:pt idx="185">
                  <c:v>708.58</c:v>
                </c:pt>
                <c:pt idx="186">
                  <c:v>533.02599999999995</c:v>
                </c:pt>
                <c:pt idx="187">
                  <c:v>491.41399999999999</c:v>
                </c:pt>
                <c:pt idx="188">
                  <c:v>482.88600000000002</c:v>
                </c:pt>
                <c:pt idx="189">
                  <c:v>448.27499999999998</c:v>
                </c:pt>
                <c:pt idx="190">
                  <c:v>414.83100000000002</c:v>
                </c:pt>
                <c:pt idx="191">
                  <c:v>395.947</c:v>
                </c:pt>
                <c:pt idx="192">
                  <c:v>341.85</c:v>
                </c:pt>
                <c:pt idx="193">
                  <c:v>242.143</c:v>
                </c:pt>
                <c:pt idx="194">
                  <c:v>168.04900000000001</c:v>
                </c:pt>
                <c:pt idx="195">
                  <c:v>116.63800000000001</c:v>
                </c:pt>
                <c:pt idx="196">
                  <c:v>87.462999999999994</c:v>
                </c:pt>
                <c:pt idx="197">
                  <c:v>58.045000000000002</c:v>
                </c:pt>
                <c:pt idx="198">
                  <c:v>37.670999999999999</c:v>
                </c:pt>
                <c:pt idx="199">
                  <c:v>40.313000000000002</c:v>
                </c:pt>
                <c:pt idx="200">
                  <c:v>45.204000000000001</c:v>
                </c:pt>
                <c:pt idx="201">
                  <c:v>43.866999999999997</c:v>
                </c:pt>
                <c:pt idx="202">
                  <c:v>37.851999999999997</c:v>
                </c:pt>
                <c:pt idx="203">
                  <c:v>28.77</c:v>
                </c:pt>
                <c:pt idx="204">
                  <c:v>49.436</c:v>
                </c:pt>
                <c:pt idx="205">
                  <c:v>200.547</c:v>
                </c:pt>
                <c:pt idx="206">
                  <c:v>219.58600000000001</c:v>
                </c:pt>
                <c:pt idx="207">
                  <c:v>196.32400000000001</c:v>
                </c:pt>
                <c:pt idx="208">
                  <c:v>208.417</c:v>
                </c:pt>
                <c:pt idx="209">
                  <c:v>244.01300000000001</c:v>
                </c:pt>
                <c:pt idx="210">
                  <c:v>366.14100000000002</c:v>
                </c:pt>
                <c:pt idx="211">
                  <c:v>356.55700000000002</c:v>
                </c:pt>
                <c:pt idx="212">
                  <c:v>294.56400000000002</c:v>
                </c:pt>
                <c:pt idx="213">
                  <c:v>261.92</c:v>
                </c:pt>
                <c:pt idx="214">
                  <c:v>255.47499999999999</c:v>
                </c:pt>
                <c:pt idx="215">
                  <c:v>309.09500000000003</c:v>
                </c:pt>
                <c:pt idx="216">
                  <c:v>442.80900000000003</c:v>
                </c:pt>
                <c:pt idx="217">
                  <c:v>348.02</c:v>
                </c:pt>
                <c:pt idx="218">
                  <c:v>246.71899999999999</c:v>
                </c:pt>
                <c:pt idx="219">
                  <c:v>167.18799999999999</c:v>
                </c:pt>
                <c:pt idx="220">
                  <c:v>134.76599999999999</c:v>
                </c:pt>
                <c:pt idx="221">
                  <c:v>91.933999999999997</c:v>
                </c:pt>
                <c:pt idx="222">
                  <c:v>63.786999999999999</c:v>
                </c:pt>
                <c:pt idx="223">
                  <c:v>60.567999999999998</c:v>
                </c:pt>
                <c:pt idx="224">
                  <c:v>56.99</c:v>
                </c:pt>
                <c:pt idx="225">
                  <c:v>35.799999999999997</c:v>
                </c:pt>
                <c:pt idx="226">
                  <c:v>17.071000000000002</c:v>
                </c:pt>
                <c:pt idx="227">
                  <c:v>10.494999999999999</c:v>
                </c:pt>
                <c:pt idx="228">
                  <c:v>10.772</c:v>
                </c:pt>
                <c:pt idx="229">
                  <c:v>8.2050000000000001</c:v>
                </c:pt>
                <c:pt idx="230">
                  <c:v>7.0579999999999998</c:v>
                </c:pt>
                <c:pt idx="231">
                  <c:v>6.5919999999999996</c:v>
                </c:pt>
                <c:pt idx="232">
                  <c:v>5.35</c:v>
                </c:pt>
                <c:pt idx="233">
                  <c:v>3.5129999999999999</c:v>
                </c:pt>
                <c:pt idx="234">
                  <c:v>2.1110000000000002</c:v>
                </c:pt>
                <c:pt idx="235">
                  <c:v>1.3819999999999999</c:v>
                </c:pt>
                <c:pt idx="236">
                  <c:v>1.0449999999999999</c:v>
                </c:pt>
                <c:pt idx="237">
                  <c:v>23.568999999999999</c:v>
                </c:pt>
                <c:pt idx="238">
                  <c:v>37.271999999999998</c:v>
                </c:pt>
                <c:pt idx="239">
                  <c:v>18.532</c:v>
                </c:pt>
                <c:pt idx="240">
                  <c:v>7.7160000000000002</c:v>
                </c:pt>
                <c:pt idx="241">
                  <c:v>5.952</c:v>
                </c:pt>
                <c:pt idx="242">
                  <c:v>5.0519999999999996</c:v>
                </c:pt>
                <c:pt idx="243">
                  <c:v>3.782</c:v>
                </c:pt>
                <c:pt idx="244">
                  <c:v>9.3800000000000008</c:v>
                </c:pt>
                <c:pt idx="245">
                  <c:v>21.283000000000001</c:v>
                </c:pt>
                <c:pt idx="246">
                  <c:v>24.606999999999999</c:v>
                </c:pt>
                <c:pt idx="247">
                  <c:v>10.185</c:v>
                </c:pt>
                <c:pt idx="248">
                  <c:v>6.9139999999999997</c:v>
                </c:pt>
                <c:pt idx="249">
                  <c:v>6.0819999999999999</c:v>
                </c:pt>
                <c:pt idx="250">
                  <c:v>5.4589999999999996</c:v>
                </c:pt>
                <c:pt idx="251">
                  <c:v>6.5330000000000004</c:v>
                </c:pt>
                <c:pt idx="252">
                  <c:v>18.081</c:v>
                </c:pt>
                <c:pt idx="253">
                  <c:v>12.816000000000001</c:v>
                </c:pt>
                <c:pt idx="254">
                  <c:v>11.462999999999999</c:v>
                </c:pt>
                <c:pt idx="255">
                  <c:v>12.433999999999999</c:v>
                </c:pt>
                <c:pt idx="256">
                  <c:v>13.422000000000001</c:v>
                </c:pt>
                <c:pt idx="257">
                  <c:v>11.412000000000001</c:v>
                </c:pt>
                <c:pt idx="258">
                  <c:v>14.586</c:v>
                </c:pt>
                <c:pt idx="259">
                  <c:v>38.607999999999997</c:v>
                </c:pt>
                <c:pt idx="260">
                  <c:v>51.55</c:v>
                </c:pt>
                <c:pt idx="261">
                  <c:v>64.31</c:v>
                </c:pt>
                <c:pt idx="262">
                  <c:v>65.638999999999996</c:v>
                </c:pt>
                <c:pt idx="263">
                  <c:v>69.275000000000006</c:v>
                </c:pt>
                <c:pt idx="264">
                  <c:v>386.42099999999999</c:v>
                </c:pt>
                <c:pt idx="265">
                  <c:v>514.20600000000002</c:v>
                </c:pt>
                <c:pt idx="266">
                  <c:v>543.25800000000004</c:v>
                </c:pt>
                <c:pt idx="267">
                  <c:v>577.78899999999999</c:v>
                </c:pt>
                <c:pt idx="268">
                  <c:v>564.01300000000003</c:v>
                </c:pt>
                <c:pt idx="269">
                  <c:v>577.18399999999997</c:v>
                </c:pt>
                <c:pt idx="270">
                  <c:v>572.24</c:v>
                </c:pt>
                <c:pt idx="271">
                  <c:v>494.33600000000001</c:v>
                </c:pt>
                <c:pt idx="272">
                  <c:v>475.77300000000002</c:v>
                </c:pt>
              </c:numCache>
            </c:numRef>
          </c:val>
          <c:smooth val="0"/>
          <c:extLst xmlns:c16r2="http://schemas.microsoft.com/office/drawing/2015/06/chart">
            <c:ext xmlns:c16="http://schemas.microsoft.com/office/drawing/2014/chart" uri="{C3380CC4-5D6E-409C-BE32-E72D297353CC}">
              <c16:uniqueId val="{00000001-9B8D-4E92-A989-80E9050B9E4B}"/>
            </c:ext>
            <c:ext xmlns:c15="http://schemas.microsoft.com/office/drawing/2012/chart" uri="{02D57815-91ED-43cb-92C2-25804820EDAC}">
              <c15:filteredSeriesTitle>
                <c15:tx>
                  <c:strRef>
                    <c:extLst>
                      <c:ext uri="{02D57815-91ED-43cb-92C2-25804820EDAC}">
                        <c15:formulaRef>
                          <c15:sqref>'Flow Data'!$C$1</c15:sqref>
                        </c15:formulaRef>
                      </c:ext>
                    </c:extLst>
                    <c:strCache>
                      <c:ptCount val="1"/>
                      <c:pt idx="0">
                        <c:v>Dumaresq @ Glenarbon Weir</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2"/>
          <c:order val="2"/>
          <c:spPr>
            <a:ln>
              <a:solidFill>
                <a:schemeClr val="accent4"/>
              </a:solidFill>
            </a:ln>
          </c:spPr>
          <c:marker>
            <c:symbol val="none"/>
          </c:marker>
          <c:val>
            <c:numRef>
              <c:f>'Flow Data'!$D$1129:$D$1401</c:f>
              <c:numCache>
                <c:formatCode>General</c:formatCode>
                <c:ptCount val="273"/>
                <c:pt idx="0">
                  <c:v>117.444</c:v>
                </c:pt>
                <c:pt idx="1">
                  <c:v>120.345</c:v>
                </c:pt>
                <c:pt idx="2">
                  <c:v>98.242000000000004</c:v>
                </c:pt>
                <c:pt idx="3">
                  <c:v>111.029</c:v>
                </c:pt>
                <c:pt idx="4">
                  <c:v>167.928</c:v>
                </c:pt>
                <c:pt idx="5">
                  <c:v>210.95400000000001</c:v>
                </c:pt>
                <c:pt idx="6">
                  <c:v>154.00700000000001</c:v>
                </c:pt>
                <c:pt idx="7">
                  <c:v>76.236000000000004</c:v>
                </c:pt>
                <c:pt idx="8">
                  <c:v>81.441999999999993</c:v>
                </c:pt>
                <c:pt idx="9">
                  <c:v>74.013000000000005</c:v>
                </c:pt>
                <c:pt idx="10">
                  <c:v>68.418000000000006</c:v>
                </c:pt>
                <c:pt idx="11">
                  <c:v>129.96799999999999</c:v>
                </c:pt>
                <c:pt idx="12">
                  <c:v>145.26400000000001</c:v>
                </c:pt>
                <c:pt idx="13">
                  <c:v>90.995999999999995</c:v>
                </c:pt>
                <c:pt idx="14">
                  <c:v>57.274999999999999</c:v>
                </c:pt>
                <c:pt idx="15">
                  <c:v>76.713999999999999</c:v>
                </c:pt>
                <c:pt idx="16">
                  <c:v>99.313000000000002</c:v>
                </c:pt>
                <c:pt idx="17">
                  <c:v>77.498999999999995</c:v>
                </c:pt>
                <c:pt idx="18">
                  <c:v>49.244999999999997</c:v>
                </c:pt>
                <c:pt idx="19">
                  <c:v>50.177999999999997</c:v>
                </c:pt>
                <c:pt idx="20">
                  <c:v>49.515000000000001</c:v>
                </c:pt>
                <c:pt idx="21">
                  <c:v>200.59399999999999</c:v>
                </c:pt>
                <c:pt idx="22">
                  <c:v>1546.7470000000001</c:v>
                </c:pt>
                <c:pt idx="23">
                  <c:v>1751.684</c:v>
                </c:pt>
                <c:pt idx="24">
                  <c:v>1172.123</c:v>
                </c:pt>
                <c:pt idx="25">
                  <c:v>773.83799999999997</c:v>
                </c:pt>
                <c:pt idx="26">
                  <c:v>512.91600000000005</c:v>
                </c:pt>
                <c:pt idx="27">
                  <c:v>331.30799999999999</c:v>
                </c:pt>
                <c:pt idx="28">
                  <c:v>207.70400000000001</c:v>
                </c:pt>
                <c:pt idx="29">
                  <c:v>119.72799999999999</c:v>
                </c:pt>
                <c:pt idx="30">
                  <c:v>91.39</c:v>
                </c:pt>
                <c:pt idx="31">
                  <c:v>110.56399999999999</c:v>
                </c:pt>
                <c:pt idx="32">
                  <c:v>73.061999999999998</c:v>
                </c:pt>
                <c:pt idx="33">
                  <c:v>51.904000000000003</c:v>
                </c:pt>
                <c:pt idx="34">
                  <c:v>51.597000000000001</c:v>
                </c:pt>
                <c:pt idx="35">
                  <c:v>51.271999999999998</c:v>
                </c:pt>
                <c:pt idx="36">
                  <c:v>51.152000000000001</c:v>
                </c:pt>
                <c:pt idx="37">
                  <c:v>51.252000000000002</c:v>
                </c:pt>
                <c:pt idx="38">
                  <c:v>51.487000000000002</c:v>
                </c:pt>
                <c:pt idx="39">
                  <c:v>51.567</c:v>
                </c:pt>
                <c:pt idx="40">
                  <c:v>51.898000000000003</c:v>
                </c:pt>
                <c:pt idx="41">
                  <c:v>51.948999999999998</c:v>
                </c:pt>
                <c:pt idx="42">
                  <c:v>52.113</c:v>
                </c:pt>
                <c:pt idx="43">
                  <c:v>52.311999999999998</c:v>
                </c:pt>
                <c:pt idx="44">
                  <c:v>50.116</c:v>
                </c:pt>
                <c:pt idx="45">
                  <c:v>44.997999999999998</c:v>
                </c:pt>
                <c:pt idx="46">
                  <c:v>53.359000000000002</c:v>
                </c:pt>
                <c:pt idx="47">
                  <c:v>53.783999999999999</c:v>
                </c:pt>
                <c:pt idx="48">
                  <c:v>53.911999999999999</c:v>
                </c:pt>
                <c:pt idx="49">
                  <c:v>53.722999999999999</c:v>
                </c:pt>
                <c:pt idx="50">
                  <c:v>53.271999999999998</c:v>
                </c:pt>
                <c:pt idx="51">
                  <c:v>52.643999999999998</c:v>
                </c:pt>
                <c:pt idx="52">
                  <c:v>53.002000000000002</c:v>
                </c:pt>
                <c:pt idx="53">
                  <c:v>52.908000000000001</c:v>
                </c:pt>
                <c:pt idx="54">
                  <c:v>51.978999999999999</c:v>
                </c:pt>
                <c:pt idx="55">
                  <c:v>51.078000000000003</c:v>
                </c:pt>
                <c:pt idx="56">
                  <c:v>50.737000000000002</c:v>
                </c:pt>
                <c:pt idx="57">
                  <c:v>51.116999999999997</c:v>
                </c:pt>
                <c:pt idx="58">
                  <c:v>50.777999999999999</c:v>
                </c:pt>
                <c:pt idx="59">
                  <c:v>54.956000000000003</c:v>
                </c:pt>
                <c:pt idx="60">
                  <c:v>53.301000000000002</c:v>
                </c:pt>
                <c:pt idx="61">
                  <c:v>47.402999999999999</c:v>
                </c:pt>
                <c:pt idx="62">
                  <c:v>47.892000000000003</c:v>
                </c:pt>
                <c:pt idx="63">
                  <c:v>52.588999999999999</c:v>
                </c:pt>
                <c:pt idx="64">
                  <c:v>50.304000000000002</c:v>
                </c:pt>
                <c:pt idx="65">
                  <c:v>47.515000000000001</c:v>
                </c:pt>
                <c:pt idx="66">
                  <c:v>47.112000000000002</c:v>
                </c:pt>
                <c:pt idx="67">
                  <c:v>46.656999999999996</c:v>
                </c:pt>
                <c:pt idx="68">
                  <c:v>46.162999999999997</c:v>
                </c:pt>
                <c:pt idx="69">
                  <c:v>46.362000000000002</c:v>
                </c:pt>
                <c:pt idx="70">
                  <c:v>51.664999999999999</c:v>
                </c:pt>
                <c:pt idx="71">
                  <c:v>46.886000000000003</c:v>
                </c:pt>
                <c:pt idx="72">
                  <c:v>46.359000000000002</c:v>
                </c:pt>
                <c:pt idx="73">
                  <c:v>70.048000000000002</c:v>
                </c:pt>
                <c:pt idx="74">
                  <c:v>53.853999999999999</c:v>
                </c:pt>
                <c:pt idx="75">
                  <c:v>189.02500000000001</c:v>
                </c:pt>
                <c:pt idx="76">
                  <c:v>965.7</c:v>
                </c:pt>
                <c:pt idx="77">
                  <c:v>782.94</c:v>
                </c:pt>
                <c:pt idx="78">
                  <c:v>535.58000000000004</c:v>
                </c:pt>
                <c:pt idx="79">
                  <c:v>393.00700000000001</c:v>
                </c:pt>
                <c:pt idx="80">
                  <c:v>282.04700000000003</c:v>
                </c:pt>
                <c:pt idx="81">
                  <c:v>225.00399999999999</c:v>
                </c:pt>
                <c:pt idx="82">
                  <c:v>321.48899999999998</c:v>
                </c:pt>
                <c:pt idx="83">
                  <c:v>299.81400000000002</c:v>
                </c:pt>
                <c:pt idx="84">
                  <c:v>236.19</c:v>
                </c:pt>
                <c:pt idx="85">
                  <c:v>195.488</c:v>
                </c:pt>
                <c:pt idx="86">
                  <c:v>271.97300000000001</c:v>
                </c:pt>
                <c:pt idx="87">
                  <c:v>379.78199999999998</c:v>
                </c:pt>
                <c:pt idx="88">
                  <c:v>326.70299999999997</c:v>
                </c:pt>
                <c:pt idx="89">
                  <c:v>287.68700000000001</c:v>
                </c:pt>
                <c:pt idx="90">
                  <c:v>233.22900000000001</c:v>
                </c:pt>
                <c:pt idx="91">
                  <c:v>187.607</c:v>
                </c:pt>
                <c:pt idx="92">
                  <c:v>119.648</c:v>
                </c:pt>
                <c:pt idx="93">
                  <c:v>99.043000000000006</c:v>
                </c:pt>
                <c:pt idx="94">
                  <c:v>102.282</c:v>
                </c:pt>
                <c:pt idx="95">
                  <c:v>160.059</c:v>
                </c:pt>
                <c:pt idx="96">
                  <c:v>159.65</c:v>
                </c:pt>
                <c:pt idx="97">
                  <c:v>159.642</c:v>
                </c:pt>
                <c:pt idx="98">
                  <c:v>167.74</c:v>
                </c:pt>
                <c:pt idx="99">
                  <c:v>161.38399999999999</c:v>
                </c:pt>
                <c:pt idx="100">
                  <c:v>123.87</c:v>
                </c:pt>
                <c:pt idx="101">
                  <c:v>57.868000000000002</c:v>
                </c:pt>
                <c:pt idx="102">
                  <c:v>44.478999999999999</c:v>
                </c:pt>
                <c:pt idx="103">
                  <c:v>44.362000000000002</c:v>
                </c:pt>
                <c:pt idx="104">
                  <c:v>44.832999999999998</c:v>
                </c:pt>
                <c:pt idx="105">
                  <c:v>44.706000000000003</c:v>
                </c:pt>
                <c:pt idx="106">
                  <c:v>44.58</c:v>
                </c:pt>
                <c:pt idx="107">
                  <c:v>44.570999999999998</c:v>
                </c:pt>
                <c:pt idx="108">
                  <c:v>44.588999999999999</c:v>
                </c:pt>
                <c:pt idx="109">
                  <c:v>47.406999999999996</c:v>
                </c:pt>
                <c:pt idx="110">
                  <c:v>51.347999999999999</c:v>
                </c:pt>
                <c:pt idx="111">
                  <c:v>61.932000000000002</c:v>
                </c:pt>
                <c:pt idx="112">
                  <c:v>63.494999999999997</c:v>
                </c:pt>
                <c:pt idx="113">
                  <c:v>69.918999999999997</c:v>
                </c:pt>
                <c:pt idx="114">
                  <c:v>70.957999999999998</c:v>
                </c:pt>
                <c:pt idx="115">
                  <c:v>69.772999999999996</c:v>
                </c:pt>
                <c:pt idx="116">
                  <c:v>70.427999999999997</c:v>
                </c:pt>
                <c:pt idx="117">
                  <c:v>73.444000000000003</c:v>
                </c:pt>
                <c:pt idx="118">
                  <c:v>76.48</c:v>
                </c:pt>
                <c:pt idx="119">
                  <c:v>70.191999999999993</c:v>
                </c:pt>
                <c:pt idx="120">
                  <c:v>59.366</c:v>
                </c:pt>
                <c:pt idx="121">
                  <c:v>62.978000000000002</c:v>
                </c:pt>
                <c:pt idx="122">
                  <c:v>69.396000000000001</c:v>
                </c:pt>
                <c:pt idx="123">
                  <c:v>74.179000000000002</c:v>
                </c:pt>
                <c:pt idx="124">
                  <c:v>68.902000000000001</c:v>
                </c:pt>
                <c:pt idx="125">
                  <c:v>61.960999999999999</c:v>
                </c:pt>
                <c:pt idx="126">
                  <c:v>49.915999999999997</c:v>
                </c:pt>
                <c:pt idx="127">
                  <c:v>48.143000000000001</c:v>
                </c:pt>
                <c:pt idx="128">
                  <c:v>45.625999999999998</c:v>
                </c:pt>
                <c:pt idx="129">
                  <c:v>165.20500000000001</c:v>
                </c:pt>
                <c:pt idx="130">
                  <c:v>409.11</c:v>
                </c:pt>
                <c:pt idx="131">
                  <c:v>408.48</c:v>
                </c:pt>
                <c:pt idx="132">
                  <c:v>407.59199999999998</c:v>
                </c:pt>
                <c:pt idx="133">
                  <c:v>580.55399999999997</c:v>
                </c:pt>
                <c:pt idx="134">
                  <c:v>712.61900000000003</c:v>
                </c:pt>
                <c:pt idx="135">
                  <c:v>792.41300000000001</c:v>
                </c:pt>
                <c:pt idx="136">
                  <c:v>940.49099999999999</c:v>
                </c:pt>
                <c:pt idx="137">
                  <c:v>1053.6400000000001</c:v>
                </c:pt>
                <c:pt idx="138">
                  <c:v>1123.8409999999999</c:v>
                </c:pt>
                <c:pt idx="139">
                  <c:v>1127.2840000000001</c:v>
                </c:pt>
                <c:pt idx="140">
                  <c:v>1128.8530000000001</c:v>
                </c:pt>
                <c:pt idx="141">
                  <c:v>1131.278</c:v>
                </c:pt>
                <c:pt idx="142">
                  <c:v>1131.94</c:v>
                </c:pt>
                <c:pt idx="143">
                  <c:v>1091.6579999999999</c:v>
                </c:pt>
                <c:pt idx="144">
                  <c:v>1739.4359999999999</c:v>
                </c:pt>
                <c:pt idx="145">
                  <c:v>2544.127</c:v>
                </c:pt>
                <c:pt idx="146">
                  <c:v>2587.971</c:v>
                </c:pt>
                <c:pt idx="147">
                  <c:v>2547.2179999999998</c:v>
                </c:pt>
                <c:pt idx="148">
                  <c:v>2073.2550000000001</c:v>
                </c:pt>
                <c:pt idx="149">
                  <c:v>1721.1469999999999</c:v>
                </c:pt>
                <c:pt idx="150">
                  <c:v>1792.492</c:v>
                </c:pt>
                <c:pt idx="151">
                  <c:v>1847.758</c:v>
                </c:pt>
                <c:pt idx="152">
                  <c:v>1855.2619999999999</c:v>
                </c:pt>
                <c:pt idx="153">
                  <c:v>2111.6689999999999</c:v>
                </c:pt>
                <c:pt idx="154">
                  <c:v>2276.7190000000001</c:v>
                </c:pt>
                <c:pt idx="155">
                  <c:v>2273.0149999999999</c:v>
                </c:pt>
                <c:pt idx="156">
                  <c:v>2265.933</c:v>
                </c:pt>
                <c:pt idx="157">
                  <c:v>2262.6799999999998</c:v>
                </c:pt>
                <c:pt idx="158">
                  <c:v>2130.2669999999998</c:v>
                </c:pt>
                <c:pt idx="159">
                  <c:v>2522.58</c:v>
                </c:pt>
                <c:pt idx="160">
                  <c:v>2760.893</c:v>
                </c:pt>
                <c:pt idx="161">
                  <c:v>2699.5630000000001</c:v>
                </c:pt>
                <c:pt idx="162">
                  <c:v>2595.2660000000001</c:v>
                </c:pt>
                <c:pt idx="163">
                  <c:v>2517.1909999999998</c:v>
                </c:pt>
                <c:pt idx="164">
                  <c:v>3039.8409999999999</c:v>
                </c:pt>
                <c:pt idx="165">
                  <c:v>3642.9749999999999</c:v>
                </c:pt>
                <c:pt idx="166">
                  <c:v>3847.3620000000001</c:v>
                </c:pt>
                <c:pt idx="167">
                  <c:v>3831.0749999999998</c:v>
                </c:pt>
                <c:pt idx="168">
                  <c:v>3811.61</c:v>
                </c:pt>
                <c:pt idx="169">
                  <c:v>3563.3989999999999</c:v>
                </c:pt>
                <c:pt idx="170">
                  <c:v>2362.64</c:v>
                </c:pt>
                <c:pt idx="171">
                  <c:v>3097.3040000000001</c:v>
                </c:pt>
                <c:pt idx="172">
                  <c:v>2823.9</c:v>
                </c:pt>
                <c:pt idx="173">
                  <c:v>2888.605</c:v>
                </c:pt>
                <c:pt idx="174">
                  <c:v>2756.5120000000002</c:v>
                </c:pt>
                <c:pt idx="175">
                  <c:v>2814.9070000000002</c:v>
                </c:pt>
                <c:pt idx="176">
                  <c:v>2997.5419999999999</c:v>
                </c:pt>
                <c:pt idx="177">
                  <c:v>3091.4290000000001</c:v>
                </c:pt>
                <c:pt idx="178">
                  <c:v>3093.9589999999998</c:v>
                </c:pt>
                <c:pt idx="179">
                  <c:v>2936.6320000000001</c:v>
                </c:pt>
                <c:pt idx="180">
                  <c:v>2859.8609999999999</c:v>
                </c:pt>
                <c:pt idx="181">
                  <c:v>2692.8429999999998</c:v>
                </c:pt>
                <c:pt idx="182">
                  <c:v>2626.2420000000002</c:v>
                </c:pt>
                <c:pt idx="183">
                  <c:v>2356.2489999999998</c:v>
                </c:pt>
                <c:pt idx="184">
                  <c:v>1808.251</c:v>
                </c:pt>
                <c:pt idx="185">
                  <c:v>1382.7070000000001</c:v>
                </c:pt>
                <c:pt idx="186">
                  <c:v>1352.9359999999999</c:v>
                </c:pt>
                <c:pt idx="187">
                  <c:v>1284.8399999999999</c:v>
                </c:pt>
                <c:pt idx="188">
                  <c:v>1283.3579999999999</c:v>
                </c:pt>
                <c:pt idx="189">
                  <c:v>1278.5830000000001</c:v>
                </c:pt>
                <c:pt idx="190">
                  <c:v>1205.9369999999999</c:v>
                </c:pt>
                <c:pt idx="191">
                  <c:v>1124.731</c:v>
                </c:pt>
                <c:pt idx="192">
                  <c:v>786.60500000000002</c:v>
                </c:pt>
                <c:pt idx="193">
                  <c:v>459.94900000000001</c:v>
                </c:pt>
                <c:pt idx="194">
                  <c:v>458.50900000000001</c:v>
                </c:pt>
                <c:pt idx="195">
                  <c:v>459.81799999999998</c:v>
                </c:pt>
                <c:pt idx="196">
                  <c:v>330.53100000000001</c:v>
                </c:pt>
                <c:pt idx="197">
                  <c:v>168.06700000000001</c:v>
                </c:pt>
                <c:pt idx="198">
                  <c:v>167.95099999999999</c:v>
                </c:pt>
                <c:pt idx="199">
                  <c:v>168.11799999999999</c:v>
                </c:pt>
                <c:pt idx="200">
                  <c:v>167.57400000000001</c:v>
                </c:pt>
                <c:pt idx="201">
                  <c:v>166.999</c:v>
                </c:pt>
                <c:pt idx="202">
                  <c:v>169.63300000000001</c:v>
                </c:pt>
                <c:pt idx="203">
                  <c:v>272.88799999999998</c:v>
                </c:pt>
                <c:pt idx="204">
                  <c:v>487.97300000000001</c:v>
                </c:pt>
                <c:pt idx="205">
                  <c:v>639.19500000000005</c:v>
                </c:pt>
                <c:pt idx="206">
                  <c:v>710.86300000000006</c:v>
                </c:pt>
                <c:pt idx="207">
                  <c:v>652.10799999999995</c:v>
                </c:pt>
                <c:pt idx="208">
                  <c:v>649.80700000000002</c:v>
                </c:pt>
                <c:pt idx="209">
                  <c:v>650.77599999999995</c:v>
                </c:pt>
                <c:pt idx="210">
                  <c:v>579.58900000000006</c:v>
                </c:pt>
                <c:pt idx="211">
                  <c:v>354.154</c:v>
                </c:pt>
                <c:pt idx="212">
                  <c:v>225.99700000000001</c:v>
                </c:pt>
                <c:pt idx="213">
                  <c:v>244.744</c:v>
                </c:pt>
                <c:pt idx="214">
                  <c:v>185.45599999999999</c:v>
                </c:pt>
                <c:pt idx="215">
                  <c:v>43.917999999999999</c:v>
                </c:pt>
                <c:pt idx="216">
                  <c:v>49.673000000000002</c:v>
                </c:pt>
                <c:pt idx="217">
                  <c:v>109.61199999999999</c:v>
                </c:pt>
                <c:pt idx="218">
                  <c:v>84.466999999999999</c:v>
                </c:pt>
                <c:pt idx="219">
                  <c:v>63.935000000000002</c:v>
                </c:pt>
                <c:pt idx="220">
                  <c:v>60.411999999999999</c:v>
                </c:pt>
                <c:pt idx="221">
                  <c:v>59.125</c:v>
                </c:pt>
                <c:pt idx="222">
                  <c:v>57.813000000000002</c:v>
                </c:pt>
                <c:pt idx="223">
                  <c:v>56.814999999999998</c:v>
                </c:pt>
                <c:pt idx="224">
                  <c:v>55.689</c:v>
                </c:pt>
                <c:pt idx="225">
                  <c:v>53.238</c:v>
                </c:pt>
                <c:pt idx="226">
                  <c:v>46.877000000000002</c:v>
                </c:pt>
                <c:pt idx="227">
                  <c:v>22.885999999999999</c:v>
                </c:pt>
                <c:pt idx="228">
                  <c:v>32.994999999999997</c:v>
                </c:pt>
                <c:pt idx="229">
                  <c:v>29.867000000000001</c:v>
                </c:pt>
                <c:pt idx="230">
                  <c:v>30.757999999999999</c:v>
                </c:pt>
                <c:pt idx="231">
                  <c:v>30.472000000000001</c:v>
                </c:pt>
                <c:pt idx="232">
                  <c:v>21.843</c:v>
                </c:pt>
                <c:pt idx="233">
                  <c:v>21.751999999999999</c:v>
                </c:pt>
                <c:pt idx="234">
                  <c:v>22.706</c:v>
                </c:pt>
                <c:pt idx="235">
                  <c:v>24.3</c:v>
                </c:pt>
                <c:pt idx="236">
                  <c:v>25.9</c:v>
                </c:pt>
                <c:pt idx="237">
                  <c:v>25.809000000000001</c:v>
                </c:pt>
                <c:pt idx="238">
                  <c:v>25.757999999999999</c:v>
                </c:pt>
                <c:pt idx="239">
                  <c:v>19.442</c:v>
                </c:pt>
                <c:pt idx="240">
                  <c:v>13.728999999999999</c:v>
                </c:pt>
                <c:pt idx="241">
                  <c:v>11.722</c:v>
                </c:pt>
                <c:pt idx="242">
                  <c:v>11.172000000000001</c:v>
                </c:pt>
                <c:pt idx="243">
                  <c:v>10.099</c:v>
                </c:pt>
                <c:pt idx="244">
                  <c:v>10.021000000000001</c:v>
                </c:pt>
                <c:pt idx="245">
                  <c:v>10.244</c:v>
                </c:pt>
                <c:pt idx="246">
                  <c:v>10.178000000000001</c:v>
                </c:pt>
                <c:pt idx="247">
                  <c:v>10.316000000000001</c:v>
                </c:pt>
                <c:pt idx="248">
                  <c:v>10.483000000000001</c:v>
                </c:pt>
                <c:pt idx="249">
                  <c:v>10.653</c:v>
                </c:pt>
                <c:pt idx="250">
                  <c:v>10.815</c:v>
                </c:pt>
                <c:pt idx="251">
                  <c:v>10.913</c:v>
                </c:pt>
                <c:pt idx="252">
                  <c:v>10.912000000000001</c:v>
                </c:pt>
                <c:pt idx="253">
                  <c:v>12.01</c:v>
                </c:pt>
                <c:pt idx="254">
                  <c:v>13.010999999999999</c:v>
                </c:pt>
                <c:pt idx="255">
                  <c:v>12.882</c:v>
                </c:pt>
                <c:pt idx="256">
                  <c:v>11.866</c:v>
                </c:pt>
                <c:pt idx="257">
                  <c:v>11.964</c:v>
                </c:pt>
                <c:pt idx="258">
                  <c:v>12.56</c:v>
                </c:pt>
                <c:pt idx="259">
                  <c:v>12.682</c:v>
                </c:pt>
                <c:pt idx="260">
                  <c:v>12.670999999999999</c:v>
                </c:pt>
                <c:pt idx="261">
                  <c:v>11.763999999999999</c:v>
                </c:pt>
                <c:pt idx="262">
                  <c:v>11.93</c:v>
                </c:pt>
                <c:pt idx="263">
                  <c:v>15.856</c:v>
                </c:pt>
                <c:pt idx="264">
                  <c:v>14.414999999999999</c:v>
                </c:pt>
                <c:pt idx="265">
                  <c:v>12.116</c:v>
                </c:pt>
                <c:pt idx="266">
                  <c:v>11.926</c:v>
                </c:pt>
                <c:pt idx="267">
                  <c:v>11.848000000000001</c:v>
                </c:pt>
                <c:pt idx="268">
                  <c:v>11.856999999999999</c:v>
                </c:pt>
                <c:pt idx="269">
                  <c:v>11.643000000000001</c:v>
                </c:pt>
                <c:pt idx="270">
                  <c:v>11.548</c:v>
                </c:pt>
                <c:pt idx="271">
                  <c:v>11.54</c:v>
                </c:pt>
                <c:pt idx="272">
                  <c:v>11.504</c:v>
                </c:pt>
              </c:numCache>
            </c:numRef>
          </c:val>
          <c:smooth val="0"/>
          <c:extLst xmlns:c16r2="http://schemas.microsoft.com/office/drawing/2015/06/chart">
            <c:ext xmlns:c16="http://schemas.microsoft.com/office/drawing/2014/chart" uri="{C3380CC4-5D6E-409C-BE32-E72D297353CC}">
              <c16:uniqueId val="{00000002-9B8D-4E92-A989-80E9050B9E4B}"/>
            </c:ext>
            <c:ext xmlns:c15="http://schemas.microsoft.com/office/drawing/2012/chart" uri="{02D57815-91ED-43cb-92C2-25804820EDAC}">
              <c15:filteredSeriesTitle>
                <c15:tx>
                  <c:strRef>
                    <c:extLst>
                      <c:ext uri="{02D57815-91ED-43cb-92C2-25804820EDAC}">
                        <c15:formulaRef>
                          <c15:sqref>'Flow Data'!$D$1</c15:sqref>
                        </c15:formulaRef>
                      </c:ext>
                    </c:extLst>
                    <c:strCache>
                      <c:ptCount val="1"/>
                      <c:pt idx="0">
                        <c:v>Severn @ Ducca Marrin</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dLbls>
          <c:showLegendKey val="0"/>
          <c:showVal val="0"/>
          <c:showCatName val="0"/>
          <c:showSerName val="0"/>
          <c:showPercent val="0"/>
          <c:showBubbleSize val="0"/>
        </c:dLbls>
        <c:marker val="1"/>
        <c:smooth val="0"/>
        <c:axId val="690828832"/>
        <c:axId val="690828048"/>
      </c:lineChart>
      <c:lineChart>
        <c:grouping val="standard"/>
        <c:varyColors val="0"/>
        <c:ser>
          <c:idx val="3"/>
          <c:order val="3"/>
          <c:spPr>
            <a:ln>
              <a:solidFill>
                <a:schemeClr val="accent3"/>
              </a:solidFill>
              <a:prstDash val="sysDash"/>
            </a:ln>
          </c:spPr>
          <c:marker>
            <c:symbol val="none"/>
          </c:marker>
          <c:val>
            <c:numRef>
              <c:f>'Flow Data'!$E$1129:$E$1401</c:f>
              <c:numCache>
                <c:formatCode>General</c:formatCode>
                <c:ptCount val="273"/>
                <c:pt idx="0">
                  <c:v>12.5</c:v>
                </c:pt>
                <c:pt idx="1">
                  <c:v>12.8</c:v>
                </c:pt>
                <c:pt idx="2">
                  <c:v>13</c:v>
                </c:pt>
                <c:pt idx="3">
                  <c:v>13.3</c:v>
                </c:pt>
                <c:pt idx="4">
                  <c:v>13.3</c:v>
                </c:pt>
                <c:pt idx="5">
                  <c:v>13.4</c:v>
                </c:pt>
                <c:pt idx="6">
                  <c:v>13.5</c:v>
                </c:pt>
                <c:pt idx="7">
                  <c:v>13.4</c:v>
                </c:pt>
                <c:pt idx="8">
                  <c:v>13.3</c:v>
                </c:pt>
                <c:pt idx="9">
                  <c:v>13</c:v>
                </c:pt>
                <c:pt idx="10">
                  <c:v>13</c:v>
                </c:pt>
                <c:pt idx="11">
                  <c:v>13.3</c:v>
                </c:pt>
                <c:pt idx="12">
                  <c:v>13.3</c:v>
                </c:pt>
                <c:pt idx="13">
                  <c:v>13.3</c:v>
                </c:pt>
                <c:pt idx="14">
                  <c:v>13.7</c:v>
                </c:pt>
                <c:pt idx="15">
                  <c:v>14.4</c:v>
                </c:pt>
                <c:pt idx="16">
                  <c:v>14.9</c:v>
                </c:pt>
                <c:pt idx="17">
                  <c:v>14.7</c:v>
                </c:pt>
                <c:pt idx="18">
                  <c:v>14.4</c:v>
                </c:pt>
                <c:pt idx="19">
                  <c:v>14.2</c:v>
                </c:pt>
                <c:pt idx="20">
                  <c:v>13.9</c:v>
                </c:pt>
                <c:pt idx="21">
                  <c:v>14</c:v>
                </c:pt>
                <c:pt idx="22">
                  <c:v>13.9</c:v>
                </c:pt>
                <c:pt idx="23">
                  <c:v>13.9</c:v>
                </c:pt>
                <c:pt idx="24">
                  <c:v>14.2</c:v>
                </c:pt>
                <c:pt idx="25">
                  <c:v>14.6</c:v>
                </c:pt>
                <c:pt idx="26">
                  <c:v>14.2</c:v>
                </c:pt>
                <c:pt idx="27">
                  <c:v>14.2</c:v>
                </c:pt>
                <c:pt idx="28">
                  <c:v>14.2</c:v>
                </c:pt>
                <c:pt idx="29">
                  <c:v>14</c:v>
                </c:pt>
                <c:pt idx="30">
                  <c:v>14</c:v>
                </c:pt>
                <c:pt idx="31">
                  <c:v>14</c:v>
                </c:pt>
                <c:pt idx="32">
                  <c:v>14.6</c:v>
                </c:pt>
                <c:pt idx="33">
                  <c:v>15.5</c:v>
                </c:pt>
                <c:pt idx="34">
                  <c:v>15.5</c:v>
                </c:pt>
                <c:pt idx="35">
                  <c:v>15.2</c:v>
                </c:pt>
                <c:pt idx="36">
                  <c:v>15.1</c:v>
                </c:pt>
                <c:pt idx="37">
                  <c:v>15.4</c:v>
                </c:pt>
                <c:pt idx="38">
                  <c:v>15.4</c:v>
                </c:pt>
                <c:pt idx="39">
                  <c:v>15.5</c:v>
                </c:pt>
                <c:pt idx="40">
                  <c:v>15.6</c:v>
                </c:pt>
                <c:pt idx="41">
                  <c:v>15.5</c:v>
                </c:pt>
                <c:pt idx="42">
                  <c:v>15.8</c:v>
                </c:pt>
                <c:pt idx="43">
                  <c:v>16.3</c:v>
                </c:pt>
                <c:pt idx="44">
                  <c:v>16</c:v>
                </c:pt>
                <c:pt idx="45">
                  <c:v>16.100000000000001</c:v>
                </c:pt>
                <c:pt idx="46">
                  <c:v>16.3</c:v>
                </c:pt>
                <c:pt idx="47">
                  <c:v>16.899999999999999</c:v>
                </c:pt>
                <c:pt idx="48">
                  <c:v>17.3</c:v>
                </c:pt>
                <c:pt idx="49">
                  <c:v>17.7</c:v>
                </c:pt>
                <c:pt idx="50">
                  <c:v>18.2</c:v>
                </c:pt>
                <c:pt idx="51">
                  <c:v>18.100000000000001</c:v>
                </c:pt>
                <c:pt idx="52">
                  <c:v>18.8</c:v>
                </c:pt>
                <c:pt idx="53">
                  <c:v>20.100000000000001</c:v>
                </c:pt>
                <c:pt idx="54">
                  <c:v>20.6</c:v>
                </c:pt>
                <c:pt idx="55">
                  <c:v>21.1</c:v>
                </c:pt>
                <c:pt idx="56">
                  <c:v>21.5</c:v>
                </c:pt>
                <c:pt idx="57">
                  <c:v>22.8</c:v>
                </c:pt>
                <c:pt idx="58">
                  <c:v>22.7</c:v>
                </c:pt>
                <c:pt idx="59">
                  <c:v>22.7</c:v>
                </c:pt>
                <c:pt idx="60">
                  <c:v>22</c:v>
                </c:pt>
                <c:pt idx="61">
                  <c:v>20.9</c:v>
                </c:pt>
                <c:pt idx="62">
                  <c:v>20.3</c:v>
                </c:pt>
                <c:pt idx="63">
                  <c:v>19.399999999999999</c:v>
                </c:pt>
                <c:pt idx="64">
                  <c:v>20.399999999999999</c:v>
                </c:pt>
                <c:pt idx="65">
                  <c:v>21.7</c:v>
                </c:pt>
                <c:pt idx="66">
                  <c:v>22.9</c:v>
                </c:pt>
                <c:pt idx="67">
                  <c:v>24</c:v>
                </c:pt>
                <c:pt idx="68">
                  <c:v>23.3</c:v>
                </c:pt>
                <c:pt idx="69">
                  <c:v>23.5</c:v>
                </c:pt>
                <c:pt idx="70">
                  <c:v>24.7</c:v>
                </c:pt>
                <c:pt idx="71">
                  <c:v>25.6</c:v>
                </c:pt>
                <c:pt idx="72">
                  <c:v>25.2</c:v>
                </c:pt>
                <c:pt idx="73">
                  <c:v>24.8</c:v>
                </c:pt>
                <c:pt idx="74">
                  <c:v>24.9</c:v>
                </c:pt>
                <c:pt idx="75">
                  <c:v>22.7</c:v>
                </c:pt>
                <c:pt idx="76">
                  <c:v>22</c:v>
                </c:pt>
                <c:pt idx="77">
                  <c:v>21.6</c:v>
                </c:pt>
                <c:pt idx="78">
                  <c:v>21.7</c:v>
                </c:pt>
                <c:pt idx="79">
                  <c:v>22.7</c:v>
                </c:pt>
                <c:pt idx="80">
                  <c:v>22.5</c:v>
                </c:pt>
                <c:pt idx="81">
                  <c:v>23.1</c:v>
                </c:pt>
                <c:pt idx="82">
                  <c:v>22.3</c:v>
                </c:pt>
                <c:pt idx="83">
                  <c:v>22.5</c:v>
                </c:pt>
                <c:pt idx="84">
                  <c:v>22.9</c:v>
                </c:pt>
                <c:pt idx="85">
                  <c:v>23.4</c:v>
                </c:pt>
                <c:pt idx="86">
                  <c:v>24.2</c:v>
                </c:pt>
                <c:pt idx="87">
                  <c:v>24.4</c:v>
                </c:pt>
                <c:pt idx="88">
                  <c:v>24.1</c:v>
                </c:pt>
                <c:pt idx="89">
                  <c:v>24.7</c:v>
                </c:pt>
                <c:pt idx="90">
                  <c:v>25.8</c:v>
                </c:pt>
                <c:pt idx="91">
                  <c:v>25.3</c:v>
                </c:pt>
                <c:pt idx="92">
                  <c:v>24.5</c:v>
                </c:pt>
                <c:pt idx="93">
                  <c:v>23.8</c:v>
                </c:pt>
                <c:pt idx="94">
                  <c:v>23.5</c:v>
                </c:pt>
                <c:pt idx="95">
                  <c:v>24.1</c:v>
                </c:pt>
                <c:pt idx="96">
                  <c:v>25.4</c:v>
                </c:pt>
                <c:pt idx="97">
                  <c:v>25.4</c:v>
                </c:pt>
                <c:pt idx="98">
                  <c:v>24.9</c:v>
                </c:pt>
                <c:pt idx="99">
                  <c:v>26</c:v>
                </c:pt>
                <c:pt idx="100">
                  <c:v>25.5</c:v>
                </c:pt>
                <c:pt idx="101">
                  <c:v>25.6</c:v>
                </c:pt>
                <c:pt idx="102">
                  <c:v>25.3</c:v>
                </c:pt>
                <c:pt idx="103">
                  <c:v>25.2</c:v>
                </c:pt>
                <c:pt idx="104">
                  <c:v>25</c:v>
                </c:pt>
                <c:pt idx="105">
                  <c:v>25.4</c:v>
                </c:pt>
                <c:pt idx="106">
                  <c:v>25.5</c:v>
                </c:pt>
                <c:pt idx="107">
                  <c:v>25.6</c:v>
                </c:pt>
                <c:pt idx="108">
                  <c:v>25.6</c:v>
                </c:pt>
                <c:pt idx="109">
                  <c:v>24.7</c:v>
                </c:pt>
                <c:pt idx="110">
                  <c:v>24.3</c:v>
                </c:pt>
                <c:pt idx="111">
                  <c:v>25</c:v>
                </c:pt>
                <c:pt idx="112">
                  <c:v>24.8</c:v>
                </c:pt>
                <c:pt idx="113">
                  <c:v>24.7</c:v>
                </c:pt>
                <c:pt idx="114">
                  <c:v>25.3</c:v>
                </c:pt>
                <c:pt idx="115">
                  <c:v>25.9</c:v>
                </c:pt>
                <c:pt idx="116">
                  <c:v>27.3</c:v>
                </c:pt>
                <c:pt idx="117">
                  <c:v>27.9</c:v>
                </c:pt>
                <c:pt idx="118">
                  <c:v>27.8</c:v>
                </c:pt>
                <c:pt idx="119">
                  <c:v>28.2</c:v>
                </c:pt>
                <c:pt idx="120">
                  <c:v>28.2</c:v>
                </c:pt>
                <c:pt idx="121">
                  <c:v>27.5</c:v>
                </c:pt>
                <c:pt idx="122">
                  <c:v>27.2</c:v>
                </c:pt>
                <c:pt idx="123">
                  <c:v>26.5</c:v>
                </c:pt>
                <c:pt idx="124">
                  <c:v>25.6</c:v>
                </c:pt>
                <c:pt idx="125">
                  <c:v>24.8</c:v>
                </c:pt>
                <c:pt idx="126">
                  <c:v>24.6</c:v>
                </c:pt>
                <c:pt idx="127">
                  <c:v>24.7</c:v>
                </c:pt>
                <c:pt idx="128">
                  <c:v>24.9</c:v>
                </c:pt>
                <c:pt idx="129">
                  <c:v>25.2</c:v>
                </c:pt>
                <c:pt idx="130">
                  <c:v>25</c:v>
                </c:pt>
                <c:pt idx="131">
                  <c:v>27.3</c:v>
                </c:pt>
                <c:pt idx="132">
                  <c:v>28.1</c:v>
                </c:pt>
                <c:pt idx="133">
                  <c:v>28.5</c:v>
                </c:pt>
                <c:pt idx="134">
                  <c:v>28.7</c:v>
                </c:pt>
                <c:pt idx="135">
                  <c:v>29.3</c:v>
                </c:pt>
                <c:pt idx="136">
                  <c:v>30.1</c:v>
                </c:pt>
                <c:pt idx="137">
                  <c:v>30.5</c:v>
                </c:pt>
                <c:pt idx="138">
                  <c:v>30.5</c:v>
                </c:pt>
                <c:pt idx="139">
                  <c:v>29.6</c:v>
                </c:pt>
                <c:pt idx="140">
                  <c:v>29.4</c:v>
                </c:pt>
                <c:pt idx="141">
                  <c:v>29.8</c:v>
                </c:pt>
                <c:pt idx="142">
                  <c:v>30.1</c:v>
                </c:pt>
                <c:pt idx="143">
                  <c:v>29</c:v>
                </c:pt>
                <c:pt idx="144">
                  <c:v>28.8</c:v>
                </c:pt>
                <c:pt idx="145">
                  <c:v>29.2</c:v>
                </c:pt>
                <c:pt idx="146">
                  <c:v>29.8</c:v>
                </c:pt>
                <c:pt idx="147">
                  <c:v>29.1</c:v>
                </c:pt>
                <c:pt idx="148">
                  <c:v>28.8</c:v>
                </c:pt>
                <c:pt idx="149">
                  <c:v>28.7</c:v>
                </c:pt>
                <c:pt idx="150">
                  <c:v>28.7</c:v>
                </c:pt>
                <c:pt idx="151">
                  <c:v>28.6</c:v>
                </c:pt>
                <c:pt idx="152">
                  <c:v>28.9</c:v>
                </c:pt>
                <c:pt idx="153">
                  <c:v>29.4</c:v>
                </c:pt>
                <c:pt idx="154">
                  <c:v>29.5</c:v>
                </c:pt>
                <c:pt idx="155">
                  <c:v>29</c:v>
                </c:pt>
                <c:pt idx="156">
                  <c:v>28.9</c:v>
                </c:pt>
                <c:pt idx="157">
                  <c:v>29.1</c:v>
                </c:pt>
                <c:pt idx="158">
                  <c:v>29.7</c:v>
                </c:pt>
                <c:pt idx="159">
                  <c:v>30.1</c:v>
                </c:pt>
                <c:pt idx="160">
                  <c:v>30.4</c:v>
                </c:pt>
                <c:pt idx="161">
                  <c:v>30.4</c:v>
                </c:pt>
                <c:pt idx="162">
                  <c:v>30.7</c:v>
                </c:pt>
                <c:pt idx="163">
                  <c:v>30.5</c:v>
                </c:pt>
                <c:pt idx="164">
                  <c:v>30.7</c:v>
                </c:pt>
                <c:pt idx="165">
                  <c:v>30.7</c:v>
                </c:pt>
                <c:pt idx="166">
                  <c:v>29.6</c:v>
                </c:pt>
                <c:pt idx="167">
                  <c:v>28.1</c:v>
                </c:pt>
                <c:pt idx="168">
                  <c:v>27.7</c:v>
                </c:pt>
                <c:pt idx="169">
                  <c:v>27.8</c:v>
                </c:pt>
                <c:pt idx="170">
                  <c:v>27.9</c:v>
                </c:pt>
                <c:pt idx="171">
                  <c:v>28.3</c:v>
                </c:pt>
                <c:pt idx="172">
                  <c:v>28.6</c:v>
                </c:pt>
                <c:pt idx="173">
                  <c:v>28.6</c:v>
                </c:pt>
                <c:pt idx="174">
                  <c:v>28.9</c:v>
                </c:pt>
                <c:pt idx="175">
                  <c:v>29.5</c:v>
                </c:pt>
                <c:pt idx="176">
                  <c:v>29.8</c:v>
                </c:pt>
                <c:pt idx="177">
                  <c:v>30</c:v>
                </c:pt>
                <c:pt idx="178">
                  <c:v>30</c:v>
                </c:pt>
                <c:pt idx="179">
                  <c:v>29.3</c:v>
                </c:pt>
                <c:pt idx="180">
                  <c:v>29</c:v>
                </c:pt>
                <c:pt idx="181">
                  <c:v>28.3</c:v>
                </c:pt>
                <c:pt idx="182">
                  <c:v>27.9</c:v>
                </c:pt>
                <c:pt idx="183">
                  <c:v>28.1</c:v>
                </c:pt>
                <c:pt idx="184">
                  <c:v>27</c:v>
                </c:pt>
                <c:pt idx="185">
                  <c:v>25</c:v>
                </c:pt>
                <c:pt idx="186">
                  <c:v>24</c:v>
                </c:pt>
                <c:pt idx="187">
                  <c:v>24.1</c:v>
                </c:pt>
                <c:pt idx="188">
                  <c:v>24.5</c:v>
                </c:pt>
                <c:pt idx="189">
                  <c:v>25.7</c:v>
                </c:pt>
                <c:pt idx="190">
                  <c:v>26.2</c:v>
                </c:pt>
                <c:pt idx="191">
                  <c:v>26.5</c:v>
                </c:pt>
                <c:pt idx="192">
                  <c:v>26.7</c:v>
                </c:pt>
                <c:pt idx="193">
                  <c:v>27.5</c:v>
                </c:pt>
                <c:pt idx="194">
                  <c:v>28.4</c:v>
                </c:pt>
                <c:pt idx="195">
                  <c:v>29.1</c:v>
                </c:pt>
                <c:pt idx="196">
                  <c:v>29.7</c:v>
                </c:pt>
                <c:pt idx="197">
                  <c:v>29.7</c:v>
                </c:pt>
                <c:pt idx="198">
                  <c:v>29.5</c:v>
                </c:pt>
                <c:pt idx="199">
                  <c:v>29.1</c:v>
                </c:pt>
                <c:pt idx="200">
                  <c:v>29.6</c:v>
                </c:pt>
                <c:pt idx="201">
                  <c:v>29.3</c:v>
                </c:pt>
                <c:pt idx="202">
                  <c:v>29.3</c:v>
                </c:pt>
                <c:pt idx="203">
                  <c:v>28.3</c:v>
                </c:pt>
                <c:pt idx="204">
                  <c:v>27.6</c:v>
                </c:pt>
                <c:pt idx="205">
                  <c:v>27</c:v>
                </c:pt>
                <c:pt idx="206">
                  <c:v>26.5</c:v>
                </c:pt>
                <c:pt idx="207">
                  <c:v>26.6</c:v>
                </c:pt>
                <c:pt idx="208">
                  <c:v>27</c:v>
                </c:pt>
                <c:pt idx="209">
                  <c:v>27.5</c:v>
                </c:pt>
                <c:pt idx="210">
                  <c:v>27.9</c:v>
                </c:pt>
                <c:pt idx="211">
                  <c:v>27.7</c:v>
                </c:pt>
                <c:pt idx="212">
                  <c:v>28.4</c:v>
                </c:pt>
                <c:pt idx="213">
                  <c:v>28.9</c:v>
                </c:pt>
                <c:pt idx="214">
                  <c:v>28.5</c:v>
                </c:pt>
                <c:pt idx="215">
                  <c:v>27.4</c:v>
                </c:pt>
                <c:pt idx="216">
                  <c:v>27</c:v>
                </c:pt>
                <c:pt idx="217">
                  <c:v>26.7</c:v>
                </c:pt>
                <c:pt idx="218">
                  <c:v>25.9</c:v>
                </c:pt>
                <c:pt idx="219">
                  <c:v>25.2</c:v>
                </c:pt>
                <c:pt idx="220">
                  <c:v>25.3</c:v>
                </c:pt>
                <c:pt idx="221">
                  <c:v>25.1</c:v>
                </c:pt>
                <c:pt idx="222">
                  <c:v>24.8</c:v>
                </c:pt>
                <c:pt idx="223">
                  <c:v>25.3</c:v>
                </c:pt>
                <c:pt idx="224">
                  <c:v>25.9</c:v>
                </c:pt>
                <c:pt idx="225">
                  <c:v>26.5</c:v>
                </c:pt>
                <c:pt idx="226">
                  <c:v>26.5</c:v>
                </c:pt>
                <c:pt idx="227">
                  <c:v>26.4</c:v>
                </c:pt>
                <c:pt idx="228">
                  <c:v>27.1</c:v>
                </c:pt>
                <c:pt idx="229">
                  <c:v>27.2</c:v>
                </c:pt>
                <c:pt idx="230">
                  <c:v>27.7</c:v>
                </c:pt>
                <c:pt idx="231">
                  <c:v>28.7</c:v>
                </c:pt>
                <c:pt idx="232">
                  <c:v>28.2</c:v>
                </c:pt>
                <c:pt idx="233">
                  <c:v>27.2</c:v>
                </c:pt>
                <c:pt idx="234">
                  <c:v>26.3</c:v>
                </c:pt>
                <c:pt idx="235">
                  <c:v>26.8</c:v>
                </c:pt>
                <c:pt idx="236">
                  <c:v>26.7</c:v>
                </c:pt>
                <c:pt idx="237">
                  <c:v>25.3</c:v>
                </c:pt>
                <c:pt idx="238">
                  <c:v>26.2</c:v>
                </c:pt>
                <c:pt idx="239">
                  <c:v>25.9</c:v>
                </c:pt>
                <c:pt idx="240">
                  <c:v>26.5</c:v>
                </c:pt>
                <c:pt idx="241">
                  <c:v>27.6</c:v>
                </c:pt>
                <c:pt idx="242">
                  <c:v>27.6</c:v>
                </c:pt>
                <c:pt idx="243">
                  <c:v>27</c:v>
                </c:pt>
                <c:pt idx="244">
                  <c:v>26.7</c:v>
                </c:pt>
                <c:pt idx="245">
                  <c:v>26.5</c:v>
                </c:pt>
                <c:pt idx="246">
                  <c:v>26.1</c:v>
                </c:pt>
                <c:pt idx="247">
                  <c:v>25.9</c:v>
                </c:pt>
                <c:pt idx="248">
                  <c:v>25.8</c:v>
                </c:pt>
                <c:pt idx="249">
                  <c:v>25.5</c:v>
                </c:pt>
                <c:pt idx="250">
                  <c:v>25.3</c:v>
                </c:pt>
                <c:pt idx="251">
                  <c:v>24.6</c:v>
                </c:pt>
                <c:pt idx="252">
                  <c:v>24.6</c:v>
                </c:pt>
                <c:pt idx="253">
                  <c:v>24.7</c:v>
                </c:pt>
                <c:pt idx="254">
                  <c:v>24.4</c:v>
                </c:pt>
                <c:pt idx="255">
                  <c:v>23.7</c:v>
                </c:pt>
                <c:pt idx="256">
                  <c:v>23.4</c:v>
                </c:pt>
                <c:pt idx="257">
                  <c:v>22.9</c:v>
                </c:pt>
                <c:pt idx="258">
                  <c:v>22.7</c:v>
                </c:pt>
                <c:pt idx="259">
                  <c:v>22.8</c:v>
                </c:pt>
                <c:pt idx="260">
                  <c:v>23</c:v>
                </c:pt>
                <c:pt idx="261">
                  <c:v>22.8</c:v>
                </c:pt>
                <c:pt idx="262">
                  <c:v>22.7</c:v>
                </c:pt>
                <c:pt idx="263">
                  <c:v>22.7</c:v>
                </c:pt>
                <c:pt idx="264">
                  <c:v>22.8</c:v>
                </c:pt>
                <c:pt idx="265">
                  <c:v>22.6</c:v>
                </c:pt>
                <c:pt idx="266">
                  <c:v>22.3</c:v>
                </c:pt>
                <c:pt idx="267">
                  <c:v>21.9</c:v>
                </c:pt>
                <c:pt idx="268">
                  <c:v>22</c:v>
                </c:pt>
                <c:pt idx="269">
                  <c:v>21.7</c:v>
                </c:pt>
                <c:pt idx="270">
                  <c:v>21.5</c:v>
                </c:pt>
                <c:pt idx="271">
                  <c:v>21.1</c:v>
                </c:pt>
                <c:pt idx="272">
                  <c:v>20.399999999999999</c:v>
                </c:pt>
              </c:numCache>
            </c:numRef>
          </c:val>
          <c:smooth val="0"/>
          <c:extLst xmlns:c16r2="http://schemas.microsoft.com/office/drawing/2015/06/chart">
            <c:ext xmlns:c16="http://schemas.microsoft.com/office/drawing/2014/chart" uri="{C3380CC4-5D6E-409C-BE32-E72D297353CC}">
              <c16:uniqueId val="{00000003-9B8D-4E92-A989-80E9050B9E4B}"/>
            </c:ext>
            <c:ext xmlns:c15="http://schemas.microsoft.com/office/drawing/2012/chart" uri="{02D57815-91ED-43cb-92C2-25804820EDAC}">
              <c15:filteredSeriesTitle>
                <c15:tx>
                  <c:strRef>
                    <c:extLst>
                      <c:ext uri="{02D57815-91ED-43cb-92C2-25804820EDAC}">
                        <c15:formulaRef>
                          <c15:sqref>'Flow Data'!$E$1</c15:sqref>
                        </c15:formulaRef>
                      </c:ext>
                    </c:extLst>
                    <c:strCache>
                      <c:ptCount val="1"/>
                      <c:pt idx="0">
                        <c:v>Dumaresq @ Glenarbon Weir </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4"/>
          <c:order val="4"/>
          <c:spPr>
            <a:ln>
              <a:solidFill>
                <a:schemeClr val="accent4"/>
              </a:solidFill>
              <a:prstDash val="sysDash"/>
            </a:ln>
          </c:spPr>
          <c:marker>
            <c:symbol val="none"/>
          </c:marker>
          <c:val>
            <c:numRef>
              <c:f>'Flow Data'!$F$1129:$F$1401</c:f>
              <c:numCache>
                <c:formatCode>General</c:formatCode>
                <c:ptCount val="273"/>
                <c:pt idx="0">
                  <c:v>12.5</c:v>
                </c:pt>
                <c:pt idx="1">
                  <c:v>11.9</c:v>
                </c:pt>
                <c:pt idx="2">
                  <c:v>12.7</c:v>
                </c:pt>
                <c:pt idx="3">
                  <c:v>13.3</c:v>
                </c:pt>
                <c:pt idx="4">
                  <c:v>12.9</c:v>
                </c:pt>
                <c:pt idx="5">
                  <c:v>12.5</c:v>
                </c:pt>
                <c:pt idx="6">
                  <c:v>12.6</c:v>
                </c:pt>
                <c:pt idx="7">
                  <c:v>11.8</c:v>
                </c:pt>
                <c:pt idx="8">
                  <c:v>11.5</c:v>
                </c:pt>
                <c:pt idx="9">
                  <c:v>11.7</c:v>
                </c:pt>
                <c:pt idx="10">
                  <c:v>12.3</c:v>
                </c:pt>
                <c:pt idx="11">
                  <c:v>12.8</c:v>
                </c:pt>
                <c:pt idx="12">
                  <c:v>12.3</c:v>
                </c:pt>
                <c:pt idx="13">
                  <c:v>12.3</c:v>
                </c:pt>
                <c:pt idx="14">
                  <c:v>12.7</c:v>
                </c:pt>
                <c:pt idx="15">
                  <c:v>13.7</c:v>
                </c:pt>
                <c:pt idx="16">
                  <c:v>14.1</c:v>
                </c:pt>
                <c:pt idx="17">
                  <c:v>12.9</c:v>
                </c:pt>
                <c:pt idx="18">
                  <c:v>11.7</c:v>
                </c:pt>
                <c:pt idx="19">
                  <c:v>11</c:v>
                </c:pt>
                <c:pt idx="20">
                  <c:v>11.4</c:v>
                </c:pt>
                <c:pt idx="21">
                  <c:v>12.9</c:v>
                </c:pt>
                <c:pt idx="22">
                  <c:v>13.2</c:v>
                </c:pt>
                <c:pt idx="23">
                  <c:v>13.2</c:v>
                </c:pt>
                <c:pt idx="24">
                  <c:v>13</c:v>
                </c:pt>
                <c:pt idx="25">
                  <c:v>13.1</c:v>
                </c:pt>
                <c:pt idx="26">
                  <c:v>13.1</c:v>
                </c:pt>
                <c:pt idx="27">
                  <c:v>12.6</c:v>
                </c:pt>
                <c:pt idx="28">
                  <c:v>12.5</c:v>
                </c:pt>
                <c:pt idx="29">
                  <c:v>12.8</c:v>
                </c:pt>
                <c:pt idx="30">
                  <c:v>12.5</c:v>
                </c:pt>
                <c:pt idx="31">
                  <c:v>12.9</c:v>
                </c:pt>
                <c:pt idx="32">
                  <c:v>12.9</c:v>
                </c:pt>
                <c:pt idx="33">
                  <c:v>13.5</c:v>
                </c:pt>
                <c:pt idx="34">
                  <c:v>14.8</c:v>
                </c:pt>
                <c:pt idx="35">
                  <c:v>13.8</c:v>
                </c:pt>
                <c:pt idx="36">
                  <c:v>13.1</c:v>
                </c:pt>
                <c:pt idx="37">
                  <c:v>13</c:v>
                </c:pt>
                <c:pt idx="38">
                  <c:v>13.1</c:v>
                </c:pt>
                <c:pt idx="39">
                  <c:v>13</c:v>
                </c:pt>
                <c:pt idx="40">
                  <c:v>13.2</c:v>
                </c:pt>
                <c:pt idx="41">
                  <c:v>13.6</c:v>
                </c:pt>
                <c:pt idx="42">
                  <c:v>14.1</c:v>
                </c:pt>
                <c:pt idx="43">
                  <c:v>14.9</c:v>
                </c:pt>
                <c:pt idx="44">
                  <c:v>15.5</c:v>
                </c:pt>
                <c:pt idx="45">
                  <c:v>13.7</c:v>
                </c:pt>
                <c:pt idx="46">
                  <c:v>13.8</c:v>
                </c:pt>
                <c:pt idx="47">
                  <c:v>14.3</c:v>
                </c:pt>
                <c:pt idx="48">
                  <c:v>14.9</c:v>
                </c:pt>
                <c:pt idx="49">
                  <c:v>15.7</c:v>
                </c:pt>
                <c:pt idx="50">
                  <c:v>15.2</c:v>
                </c:pt>
                <c:pt idx="51">
                  <c:v>15</c:v>
                </c:pt>
                <c:pt idx="52">
                  <c:v>15.8</c:v>
                </c:pt>
                <c:pt idx="53">
                  <c:v>16.899999999999999</c:v>
                </c:pt>
                <c:pt idx="54">
                  <c:v>18.2</c:v>
                </c:pt>
                <c:pt idx="55">
                  <c:v>18.899999999999999</c:v>
                </c:pt>
                <c:pt idx="56">
                  <c:v>18.2</c:v>
                </c:pt>
                <c:pt idx="57">
                  <c:v>18.100000000000001</c:v>
                </c:pt>
                <c:pt idx="58">
                  <c:v>19.100000000000001</c:v>
                </c:pt>
                <c:pt idx="59">
                  <c:v>19.100000000000001</c:v>
                </c:pt>
                <c:pt idx="60">
                  <c:v>17.399999999999999</c:v>
                </c:pt>
                <c:pt idx="61">
                  <c:v>15.4</c:v>
                </c:pt>
                <c:pt idx="62">
                  <c:v>15</c:v>
                </c:pt>
                <c:pt idx="63">
                  <c:v>16.2</c:v>
                </c:pt>
                <c:pt idx="64">
                  <c:v>17.899999999999999</c:v>
                </c:pt>
                <c:pt idx="65">
                  <c:v>19</c:v>
                </c:pt>
                <c:pt idx="66">
                  <c:v>19.8</c:v>
                </c:pt>
                <c:pt idx="67">
                  <c:v>19.600000000000001</c:v>
                </c:pt>
                <c:pt idx="68">
                  <c:v>19</c:v>
                </c:pt>
                <c:pt idx="69">
                  <c:v>18.899999999999999</c:v>
                </c:pt>
                <c:pt idx="70">
                  <c:v>19.600000000000001</c:v>
                </c:pt>
                <c:pt idx="71">
                  <c:v>20.6</c:v>
                </c:pt>
                <c:pt idx="72">
                  <c:v>20.399999999999999</c:v>
                </c:pt>
                <c:pt idx="73">
                  <c:v>19.8</c:v>
                </c:pt>
                <c:pt idx="74">
                  <c:v>19.8</c:v>
                </c:pt>
                <c:pt idx="75">
                  <c:v>20.399999999999999</c:v>
                </c:pt>
                <c:pt idx="76">
                  <c:v>19.600000000000001</c:v>
                </c:pt>
                <c:pt idx="77">
                  <c:v>18.7</c:v>
                </c:pt>
                <c:pt idx="78">
                  <c:v>18.8</c:v>
                </c:pt>
                <c:pt idx="79">
                  <c:v>19.7</c:v>
                </c:pt>
                <c:pt idx="80">
                  <c:v>20.399999999999999</c:v>
                </c:pt>
                <c:pt idx="81">
                  <c:v>19.3</c:v>
                </c:pt>
                <c:pt idx="82">
                  <c:v>19</c:v>
                </c:pt>
                <c:pt idx="83">
                  <c:v>18.899999999999999</c:v>
                </c:pt>
                <c:pt idx="84">
                  <c:v>19.100000000000001</c:v>
                </c:pt>
                <c:pt idx="85">
                  <c:v>20.399999999999999</c:v>
                </c:pt>
                <c:pt idx="86">
                  <c:v>21.2</c:v>
                </c:pt>
                <c:pt idx="87">
                  <c:v>20.100000000000001</c:v>
                </c:pt>
                <c:pt idx="88">
                  <c:v>20.399999999999999</c:v>
                </c:pt>
                <c:pt idx="89">
                  <c:v>21.5</c:v>
                </c:pt>
                <c:pt idx="90">
                  <c:v>22.3</c:v>
                </c:pt>
                <c:pt idx="91">
                  <c:v>20.5</c:v>
                </c:pt>
                <c:pt idx="92">
                  <c:v>18.399999999999999</c:v>
                </c:pt>
                <c:pt idx="93">
                  <c:v>18.8</c:v>
                </c:pt>
                <c:pt idx="94">
                  <c:v>17.600000000000001</c:v>
                </c:pt>
                <c:pt idx="95">
                  <c:v>17.5</c:v>
                </c:pt>
                <c:pt idx="96">
                  <c:v>17.8</c:v>
                </c:pt>
                <c:pt idx="97">
                  <c:v>17.7</c:v>
                </c:pt>
                <c:pt idx="98">
                  <c:v>17.600000000000001</c:v>
                </c:pt>
                <c:pt idx="99">
                  <c:v>16.7</c:v>
                </c:pt>
                <c:pt idx="100">
                  <c:v>17.899999999999999</c:v>
                </c:pt>
                <c:pt idx="101">
                  <c:v>19</c:v>
                </c:pt>
                <c:pt idx="102">
                  <c:v>19.600000000000001</c:v>
                </c:pt>
                <c:pt idx="103">
                  <c:v>19.7</c:v>
                </c:pt>
                <c:pt idx="104">
                  <c:v>19.3</c:v>
                </c:pt>
                <c:pt idx="105">
                  <c:v>19.600000000000001</c:v>
                </c:pt>
                <c:pt idx="106">
                  <c:v>20.5</c:v>
                </c:pt>
                <c:pt idx="107">
                  <c:v>21.1</c:v>
                </c:pt>
                <c:pt idx="108">
                  <c:v>21</c:v>
                </c:pt>
                <c:pt idx="109">
                  <c:v>19.8</c:v>
                </c:pt>
                <c:pt idx="110">
                  <c:v>18.600000000000001</c:v>
                </c:pt>
                <c:pt idx="111">
                  <c:v>19.100000000000001</c:v>
                </c:pt>
                <c:pt idx="112">
                  <c:v>19.600000000000001</c:v>
                </c:pt>
                <c:pt idx="113">
                  <c:v>19.8</c:v>
                </c:pt>
                <c:pt idx="114">
                  <c:v>20.399999999999999</c:v>
                </c:pt>
                <c:pt idx="115">
                  <c:v>21.1</c:v>
                </c:pt>
                <c:pt idx="116">
                  <c:v>21.6</c:v>
                </c:pt>
                <c:pt idx="117">
                  <c:v>22.4</c:v>
                </c:pt>
                <c:pt idx="118">
                  <c:v>23</c:v>
                </c:pt>
                <c:pt idx="119">
                  <c:v>23</c:v>
                </c:pt>
                <c:pt idx="120">
                  <c:v>22.5</c:v>
                </c:pt>
                <c:pt idx="121">
                  <c:v>21.4</c:v>
                </c:pt>
                <c:pt idx="122">
                  <c:v>21.8</c:v>
                </c:pt>
                <c:pt idx="123">
                  <c:v>21.7</c:v>
                </c:pt>
                <c:pt idx="124">
                  <c:v>21.6</c:v>
                </c:pt>
                <c:pt idx="125">
                  <c:v>21.1</c:v>
                </c:pt>
                <c:pt idx="126">
                  <c:v>20.399999999999999</c:v>
                </c:pt>
                <c:pt idx="127">
                  <c:v>20</c:v>
                </c:pt>
                <c:pt idx="128">
                  <c:v>19.399999999999999</c:v>
                </c:pt>
                <c:pt idx="129">
                  <c:v>15.3</c:v>
                </c:pt>
                <c:pt idx="130">
                  <c:v>15.7</c:v>
                </c:pt>
                <c:pt idx="131">
                  <c:v>15.8</c:v>
                </c:pt>
                <c:pt idx="132">
                  <c:v>15.2</c:v>
                </c:pt>
                <c:pt idx="133">
                  <c:v>15</c:v>
                </c:pt>
                <c:pt idx="134">
                  <c:v>15</c:v>
                </c:pt>
                <c:pt idx="135">
                  <c:v>14.8</c:v>
                </c:pt>
                <c:pt idx="136">
                  <c:v>14.8</c:v>
                </c:pt>
                <c:pt idx="137">
                  <c:v>14.8</c:v>
                </c:pt>
                <c:pt idx="138">
                  <c:v>14.7</c:v>
                </c:pt>
                <c:pt idx="139">
                  <c:v>14.8</c:v>
                </c:pt>
                <c:pt idx="140">
                  <c:v>14.7</c:v>
                </c:pt>
                <c:pt idx="141">
                  <c:v>15</c:v>
                </c:pt>
                <c:pt idx="142">
                  <c:v>14.7</c:v>
                </c:pt>
                <c:pt idx="143">
                  <c:v>14.5</c:v>
                </c:pt>
                <c:pt idx="144">
                  <c:v>14.8</c:v>
                </c:pt>
                <c:pt idx="145">
                  <c:v>14.9</c:v>
                </c:pt>
                <c:pt idx="146">
                  <c:v>15</c:v>
                </c:pt>
                <c:pt idx="147">
                  <c:v>15</c:v>
                </c:pt>
                <c:pt idx="148">
                  <c:v>15.3</c:v>
                </c:pt>
                <c:pt idx="149">
                  <c:v>15.3</c:v>
                </c:pt>
                <c:pt idx="150">
                  <c:v>15.3</c:v>
                </c:pt>
                <c:pt idx="151">
                  <c:v>15.2</c:v>
                </c:pt>
                <c:pt idx="152">
                  <c:v>15.6</c:v>
                </c:pt>
                <c:pt idx="153">
                  <c:v>15.6</c:v>
                </c:pt>
                <c:pt idx="154">
                  <c:v>15.7</c:v>
                </c:pt>
                <c:pt idx="155">
                  <c:v>16</c:v>
                </c:pt>
                <c:pt idx="156">
                  <c:v>16.2</c:v>
                </c:pt>
                <c:pt idx="157">
                  <c:v>16.2</c:v>
                </c:pt>
                <c:pt idx="158">
                  <c:v>16.3</c:v>
                </c:pt>
                <c:pt idx="159">
                  <c:v>16.600000000000001</c:v>
                </c:pt>
                <c:pt idx="160">
                  <c:v>16.8</c:v>
                </c:pt>
                <c:pt idx="161">
                  <c:v>16.899999999999999</c:v>
                </c:pt>
                <c:pt idx="162">
                  <c:v>17.100000000000001</c:v>
                </c:pt>
                <c:pt idx="163">
                  <c:v>17.2</c:v>
                </c:pt>
                <c:pt idx="164">
                  <c:v>17.600000000000001</c:v>
                </c:pt>
                <c:pt idx="165">
                  <c:v>17.600000000000001</c:v>
                </c:pt>
                <c:pt idx="166">
                  <c:v>17.8</c:v>
                </c:pt>
                <c:pt idx="167">
                  <c:v>18.100000000000001</c:v>
                </c:pt>
                <c:pt idx="168">
                  <c:v>18.399999999999999</c:v>
                </c:pt>
                <c:pt idx="169">
                  <c:v>18.100000000000001</c:v>
                </c:pt>
                <c:pt idx="170">
                  <c:v>14</c:v>
                </c:pt>
                <c:pt idx="171">
                  <c:v>14</c:v>
                </c:pt>
                <c:pt idx="172">
                  <c:v>14.1</c:v>
                </c:pt>
                <c:pt idx="173">
                  <c:v>14.1</c:v>
                </c:pt>
                <c:pt idx="174">
                  <c:v>14.2</c:v>
                </c:pt>
                <c:pt idx="175">
                  <c:v>14.4</c:v>
                </c:pt>
                <c:pt idx="176">
                  <c:v>14.5</c:v>
                </c:pt>
                <c:pt idx="177">
                  <c:v>14.6</c:v>
                </c:pt>
                <c:pt idx="178">
                  <c:v>14.7</c:v>
                </c:pt>
                <c:pt idx="179">
                  <c:v>14.9</c:v>
                </c:pt>
                <c:pt idx="180">
                  <c:v>15</c:v>
                </c:pt>
                <c:pt idx="181">
                  <c:v>15.2</c:v>
                </c:pt>
                <c:pt idx="182">
                  <c:v>15.2</c:v>
                </c:pt>
                <c:pt idx="183">
                  <c:v>15.2</c:v>
                </c:pt>
                <c:pt idx="184">
                  <c:v>15.1</c:v>
                </c:pt>
                <c:pt idx="185">
                  <c:v>15</c:v>
                </c:pt>
                <c:pt idx="186">
                  <c:v>15.5</c:v>
                </c:pt>
                <c:pt idx="187">
                  <c:v>15.7</c:v>
                </c:pt>
                <c:pt idx="188">
                  <c:v>15.8</c:v>
                </c:pt>
                <c:pt idx="189">
                  <c:v>15.9</c:v>
                </c:pt>
                <c:pt idx="190">
                  <c:v>16.100000000000001</c:v>
                </c:pt>
                <c:pt idx="191">
                  <c:v>16.7</c:v>
                </c:pt>
                <c:pt idx="192">
                  <c:v>16.8</c:v>
                </c:pt>
                <c:pt idx="193">
                  <c:v>17</c:v>
                </c:pt>
                <c:pt idx="194">
                  <c:v>17</c:v>
                </c:pt>
                <c:pt idx="195">
                  <c:v>17.399999999999999</c:v>
                </c:pt>
                <c:pt idx="196">
                  <c:v>18.2</c:v>
                </c:pt>
                <c:pt idx="197">
                  <c:v>18.2</c:v>
                </c:pt>
                <c:pt idx="198">
                  <c:v>18</c:v>
                </c:pt>
                <c:pt idx="199">
                  <c:v>18.2</c:v>
                </c:pt>
                <c:pt idx="200">
                  <c:v>18.3</c:v>
                </c:pt>
                <c:pt idx="201">
                  <c:v>18.2</c:v>
                </c:pt>
                <c:pt idx="202">
                  <c:v>17.399999999999999</c:v>
                </c:pt>
                <c:pt idx="203">
                  <c:v>17</c:v>
                </c:pt>
                <c:pt idx="204">
                  <c:v>17.2</c:v>
                </c:pt>
                <c:pt idx="205">
                  <c:v>17.2</c:v>
                </c:pt>
                <c:pt idx="206">
                  <c:v>17.100000000000001</c:v>
                </c:pt>
                <c:pt idx="207">
                  <c:v>17.2</c:v>
                </c:pt>
                <c:pt idx="208">
                  <c:v>17.2</c:v>
                </c:pt>
                <c:pt idx="209">
                  <c:v>17.399999999999999</c:v>
                </c:pt>
                <c:pt idx="210">
                  <c:v>18.2</c:v>
                </c:pt>
                <c:pt idx="211">
                  <c:v>18.2</c:v>
                </c:pt>
                <c:pt idx="212">
                  <c:v>18.100000000000001</c:v>
                </c:pt>
                <c:pt idx="213">
                  <c:v>18.399999999999999</c:v>
                </c:pt>
                <c:pt idx="214">
                  <c:v>19.899999999999999</c:v>
                </c:pt>
                <c:pt idx="215">
                  <c:v>19.899999999999999</c:v>
                </c:pt>
                <c:pt idx="216">
                  <c:v>19.5</c:v>
                </c:pt>
                <c:pt idx="217">
                  <c:v>19.2</c:v>
                </c:pt>
                <c:pt idx="218">
                  <c:v>18.7</c:v>
                </c:pt>
                <c:pt idx="219">
                  <c:v>18.899999999999999</c:v>
                </c:pt>
                <c:pt idx="220">
                  <c:v>18.600000000000001</c:v>
                </c:pt>
                <c:pt idx="221">
                  <c:v>18.5</c:v>
                </c:pt>
                <c:pt idx="222">
                  <c:v>18.899999999999999</c:v>
                </c:pt>
                <c:pt idx="223">
                  <c:v>19.5</c:v>
                </c:pt>
                <c:pt idx="224">
                  <c:v>19.8</c:v>
                </c:pt>
                <c:pt idx="225">
                  <c:v>20</c:v>
                </c:pt>
                <c:pt idx="226">
                  <c:v>20</c:v>
                </c:pt>
                <c:pt idx="227">
                  <c:v>21.1</c:v>
                </c:pt>
                <c:pt idx="228">
                  <c:v>22</c:v>
                </c:pt>
                <c:pt idx="229">
                  <c:v>22.1</c:v>
                </c:pt>
                <c:pt idx="230">
                  <c:v>22.3</c:v>
                </c:pt>
                <c:pt idx="231">
                  <c:v>22.8</c:v>
                </c:pt>
                <c:pt idx="232">
                  <c:v>22.6</c:v>
                </c:pt>
                <c:pt idx="233">
                  <c:v>22.1</c:v>
                </c:pt>
                <c:pt idx="234">
                  <c:v>21.3</c:v>
                </c:pt>
                <c:pt idx="235">
                  <c:v>21.2</c:v>
                </c:pt>
                <c:pt idx="236">
                  <c:v>21.6</c:v>
                </c:pt>
                <c:pt idx="237">
                  <c:v>22</c:v>
                </c:pt>
                <c:pt idx="238">
                  <c:v>21.9</c:v>
                </c:pt>
                <c:pt idx="239">
                  <c:v>22.3</c:v>
                </c:pt>
                <c:pt idx="240">
                  <c:v>22</c:v>
                </c:pt>
                <c:pt idx="241">
                  <c:v>22.6</c:v>
                </c:pt>
                <c:pt idx="242">
                  <c:v>22.7</c:v>
                </c:pt>
                <c:pt idx="243">
                  <c:v>22.2</c:v>
                </c:pt>
                <c:pt idx="244">
                  <c:v>22.3</c:v>
                </c:pt>
                <c:pt idx="245">
                  <c:v>22.5</c:v>
                </c:pt>
                <c:pt idx="246">
                  <c:v>21.7</c:v>
                </c:pt>
                <c:pt idx="247">
                  <c:v>21.2</c:v>
                </c:pt>
                <c:pt idx="248">
                  <c:v>20.8</c:v>
                </c:pt>
                <c:pt idx="249">
                  <c:v>20.6</c:v>
                </c:pt>
                <c:pt idx="250">
                  <c:v>20.7</c:v>
                </c:pt>
                <c:pt idx="251">
                  <c:v>21.1</c:v>
                </c:pt>
                <c:pt idx="252">
                  <c:v>20.8</c:v>
                </c:pt>
                <c:pt idx="253">
                  <c:v>20.7</c:v>
                </c:pt>
                <c:pt idx="254">
                  <c:v>20.100000000000001</c:v>
                </c:pt>
                <c:pt idx="255">
                  <c:v>19.7</c:v>
                </c:pt>
                <c:pt idx="256">
                  <c:v>20</c:v>
                </c:pt>
                <c:pt idx="257">
                  <c:v>20.8</c:v>
                </c:pt>
                <c:pt idx="258">
                  <c:v>19.600000000000001</c:v>
                </c:pt>
                <c:pt idx="259">
                  <c:v>18.600000000000001</c:v>
                </c:pt>
                <c:pt idx="260">
                  <c:v>19.2</c:v>
                </c:pt>
                <c:pt idx="261">
                  <c:v>19.2</c:v>
                </c:pt>
                <c:pt idx="262">
                  <c:v>19.3</c:v>
                </c:pt>
                <c:pt idx="263">
                  <c:v>18.600000000000001</c:v>
                </c:pt>
                <c:pt idx="264">
                  <c:v>18.5</c:v>
                </c:pt>
                <c:pt idx="265">
                  <c:v>18.3</c:v>
                </c:pt>
                <c:pt idx="266">
                  <c:v>18.399999999999999</c:v>
                </c:pt>
                <c:pt idx="267">
                  <c:v>18.100000000000001</c:v>
                </c:pt>
                <c:pt idx="268">
                  <c:v>19.100000000000001</c:v>
                </c:pt>
                <c:pt idx="269">
                  <c:v>18.2</c:v>
                </c:pt>
                <c:pt idx="270">
                  <c:v>17.3</c:v>
                </c:pt>
                <c:pt idx="271">
                  <c:v>16.7</c:v>
                </c:pt>
                <c:pt idx="272">
                  <c:v>16.100000000000001</c:v>
                </c:pt>
              </c:numCache>
            </c:numRef>
          </c:val>
          <c:smooth val="0"/>
          <c:extLst xmlns:c16r2="http://schemas.microsoft.com/office/drawing/2015/06/chart">
            <c:ext xmlns:c16="http://schemas.microsoft.com/office/drawing/2014/chart" uri="{C3380CC4-5D6E-409C-BE32-E72D297353CC}">
              <c16:uniqueId val="{00000004-9B8D-4E92-A989-80E9050B9E4B}"/>
            </c:ext>
            <c:ext xmlns:c15="http://schemas.microsoft.com/office/drawing/2012/chart" uri="{02D57815-91ED-43cb-92C2-25804820EDAC}">
              <c15:filteredSeriesTitle>
                <c15:tx>
                  <c:strRef>
                    <c:extLst>
                      <c:ext uri="{02D57815-91ED-43cb-92C2-25804820EDAC}">
                        <c15:formulaRef>
                          <c15:sqref>'Flow Data'!$F$1</c15:sqref>
                        </c15:formulaRef>
                      </c:ext>
                    </c:extLst>
                    <c:strCache>
                      <c:ptCount val="1"/>
                      <c:pt idx="0">
                        <c:v>Severn @ Ducca Marrin </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ser>
          <c:idx val="5"/>
          <c:order val="5"/>
          <c:spPr>
            <a:ln>
              <a:prstDash val="sysDash"/>
            </a:ln>
          </c:spPr>
          <c:marker>
            <c:symbol val="none"/>
          </c:marker>
          <c:val>
            <c:numRef>
              <c:f>'Flow Data'!$G$1129:$G$1401</c:f>
              <c:numCache>
                <c:formatCode>General</c:formatCode>
                <c:ptCount val="273"/>
                <c:pt idx="0">
                  <c:v>9.3000000000000007</c:v>
                </c:pt>
                <c:pt idx="1">
                  <c:v>9.3000000000000007</c:v>
                </c:pt>
                <c:pt idx="2">
                  <c:v>9.6999999999999993</c:v>
                </c:pt>
                <c:pt idx="3">
                  <c:v>10.4</c:v>
                </c:pt>
                <c:pt idx="4">
                  <c:v>10.6</c:v>
                </c:pt>
                <c:pt idx="5">
                  <c:v>10.6</c:v>
                </c:pt>
                <c:pt idx="6">
                  <c:v>10.4</c:v>
                </c:pt>
                <c:pt idx="7">
                  <c:v>10</c:v>
                </c:pt>
                <c:pt idx="8">
                  <c:v>9.8000000000000007</c:v>
                </c:pt>
                <c:pt idx="9">
                  <c:v>9.6999999999999993</c:v>
                </c:pt>
                <c:pt idx="10">
                  <c:v>9.8000000000000007</c:v>
                </c:pt>
                <c:pt idx="11">
                  <c:v>10.199999999999999</c:v>
                </c:pt>
                <c:pt idx="12">
                  <c:v>10.199999999999999</c:v>
                </c:pt>
                <c:pt idx="13">
                  <c:v>10.5</c:v>
                </c:pt>
                <c:pt idx="14">
                  <c:v>10.8</c:v>
                </c:pt>
                <c:pt idx="15">
                  <c:v>11.3</c:v>
                </c:pt>
                <c:pt idx="16">
                  <c:v>11.9</c:v>
                </c:pt>
                <c:pt idx="17">
                  <c:v>11.5</c:v>
                </c:pt>
                <c:pt idx="18">
                  <c:v>11.1</c:v>
                </c:pt>
                <c:pt idx="19">
                  <c:v>11.2</c:v>
                </c:pt>
                <c:pt idx="20">
                  <c:v>10.9</c:v>
                </c:pt>
                <c:pt idx="21">
                  <c:v>11.1</c:v>
                </c:pt>
                <c:pt idx="22">
                  <c:v>11.4</c:v>
                </c:pt>
                <c:pt idx="23">
                  <c:v>11.6</c:v>
                </c:pt>
                <c:pt idx="24">
                  <c:v>11.6</c:v>
                </c:pt>
                <c:pt idx="25">
                  <c:v>11.5</c:v>
                </c:pt>
                <c:pt idx="26">
                  <c:v>11.8</c:v>
                </c:pt>
                <c:pt idx="27">
                  <c:v>11.8</c:v>
                </c:pt>
                <c:pt idx="28">
                  <c:v>11.6</c:v>
                </c:pt>
                <c:pt idx="29">
                  <c:v>11.5</c:v>
                </c:pt>
                <c:pt idx="30">
                  <c:v>11.7</c:v>
                </c:pt>
                <c:pt idx="31">
                  <c:v>12</c:v>
                </c:pt>
                <c:pt idx="32">
                  <c:v>12.2</c:v>
                </c:pt>
                <c:pt idx="33">
                  <c:v>12.8</c:v>
                </c:pt>
                <c:pt idx="34">
                  <c:v>13.1</c:v>
                </c:pt>
                <c:pt idx="35">
                  <c:v>13</c:v>
                </c:pt>
                <c:pt idx="36">
                  <c:v>12.7</c:v>
                </c:pt>
                <c:pt idx="37">
                  <c:v>12.8</c:v>
                </c:pt>
                <c:pt idx="38">
                  <c:v>12.8</c:v>
                </c:pt>
                <c:pt idx="39">
                  <c:v>12.9</c:v>
                </c:pt>
                <c:pt idx="40">
                  <c:v>13.1</c:v>
                </c:pt>
                <c:pt idx="41">
                  <c:v>13.3</c:v>
                </c:pt>
                <c:pt idx="42">
                  <c:v>13.7</c:v>
                </c:pt>
                <c:pt idx="43">
                  <c:v>14.5</c:v>
                </c:pt>
                <c:pt idx="44">
                  <c:v>14.5</c:v>
                </c:pt>
                <c:pt idx="45">
                  <c:v>14</c:v>
                </c:pt>
                <c:pt idx="46">
                  <c:v>14.1</c:v>
                </c:pt>
                <c:pt idx="47">
                  <c:v>14.6</c:v>
                </c:pt>
                <c:pt idx="48">
                  <c:v>15.3</c:v>
                </c:pt>
                <c:pt idx="49">
                  <c:v>15.6</c:v>
                </c:pt>
                <c:pt idx="50">
                  <c:v>15.8</c:v>
                </c:pt>
                <c:pt idx="51">
                  <c:v>15.7</c:v>
                </c:pt>
                <c:pt idx="52">
                  <c:v>16.2</c:v>
                </c:pt>
                <c:pt idx="53">
                  <c:v>17.100000000000001</c:v>
                </c:pt>
                <c:pt idx="54">
                  <c:v>18</c:v>
                </c:pt>
                <c:pt idx="55">
                  <c:v>19.100000000000001</c:v>
                </c:pt>
                <c:pt idx="56">
                  <c:v>18.899999999999999</c:v>
                </c:pt>
                <c:pt idx="57">
                  <c:v>19.3</c:v>
                </c:pt>
                <c:pt idx="58">
                  <c:v>20</c:v>
                </c:pt>
                <c:pt idx="59">
                  <c:v>20.2</c:v>
                </c:pt>
                <c:pt idx="60">
                  <c:v>19.100000000000001</c:v>
                </c:pt>
                <c:pt idx="61">
                  <c:v>17.5</c:v>
                </c:pt>
                <c:pt idx="62">
                  <c:v>16.8</c:v>
                </c:pt>
                <c:pt idx="63">
                  <c:v>17.2</c:v>
                </c:pt>
                <c:pt idx="64">
                  <c:v>18.600000000000001</c:v>
                </c:pt>
                <c:pt idx="65">
                  <c:v>20</c:v>
                </c:pt>
                <c:pt idx="66">
                  <c:v>20.100000000000001</c:v>
                </c:pt>
                <c:pt idx="67">
                  <c:v>20.2</c:v>
                </c:pt>
                <c:pt idx="68">
                  <c:v>20.100000000000001</c:v>
                </c:pt>
                <c:pt idx="69">
                  <c:v>20.7</c:v>
                </c:pt>
                <c:pt idx="70">
                  <c:v>21</c:v>
                </c:pt>
                <c:pt idx="71">
                  <c:v>21.2</c:v>
                </c:pt>
                <c:pt idx="72">
                  <c:v>20.7</c:v>
                </c:pt>
                <c:pt idx="73">
                  <c:v>19.7</c:v>
                </c:pt>
                <c:pt idx="74">
                  <c:v>20</c:v>
                </c:pt>
                <c:pt idx="75">
                  <c:v>18.8</c:v>
                </c:pt>
                <c:pt idx="76">
                  <c:v>18</c:v>
                </c:pt>
                <c:pt idx="77">
                  <c:v>17.399999999999999</c:v>
                </c:pt>
                <c:pt idx="78">
                  <c:v>17.2</c:v>
                </c:pt>
                <c:pt idx="79">
                  <c:v>17.8</c:v>
                </c:pt>
                <c:pt idx="80">
                  <c:v>18.600000000000001</c:v>
                </c:pt>
                <c:pt idx="81">
                  <c:v>18.399999999999999</c:v>
                </c:pt>
                <c:pt idx="82">
                  <c:v>18.399999999999999</c:v>
                </c:pt>
                <c:pt idx="83">
                  <c:v>18.100000000000001</c:v>
                </c:pt>
                <c:pt idx="84">
                  <c:v>18.100000000000001</c:v>
                </c:pt>
                <c:pt idx="85">
                  <c:v>18.399999999999999</c:v>
                </c:pt>
                <c:pt idx="86">
                  <c:v>19.3</c:v>
                </c:pt>
                <c:pt idx="87">
                  <c:v>20</c:v>
                </c:pt>
                <c:pt idx="88">
                  <c:v>20.2</c:v>
                </c:pt>
                <c:pt idx="89">
                  <c:v>21.1</c:v>
                </c:pt>
                <c:pt idx="90">
                  <c:v>22.3</c:v>
                </c:pt>
                <c:pt idx="91">
                  <c:v>21.9</c:v>
                </c:pt>
                <c:pt idx="92">
                  <c:v>21.2</c:v>
                </c:pt>
                <c:pt idx="93">
                  <c:v>21</c:v>
                </c:pt>
                <c:pt idx="94">
                  <c:v>21.3</c:v>
                </c:pt>
                <c:pt idx="95">
                  <c:v>21.7</c:v>
                </c:pt>
                <c:pt idx="96">
                  <c:v>22.2</c:v>
                </c:pt>
                <c:pt idx="97">
                  <c:v>22.5</c:v>
                </c:pt>
                <c:pt idx="98">
                  <c:v>22.6</c:v>
                </c:pt>
                <c:pt idx="99">
                  <c:v>21.5</c:v>
                </c:pt>
                <c:pt idx="100">
                  <c:v>21.1</c:v>
                </c:pt>
                <c:pt idx="101">
                  <c:v>20.6</c:v>
                </c:pt>
                <c:pt idx="102">
                  <c:v>20.8</c:v>
                </c:pt>
                <c:pt idx="103">
                  <c:v>20.8</c:v>
                </c:pt>
                <c:pt idx="104">
                  <c:v>20.9</c:v>
                </c:pt>
                <c:pt idx="105">
                  <c:v>20.7</c:v>
                </c:pt>
                <c:pt idx="106">
                  <c:v>20.9</c:v>
                </c:pt>
                <c:pt idx="107">
                  <c:v>21.2</c:v>
                </c:pt>
                <c:pt idx="108">
                  <c:v>21.2</c:v>
                </c:pt>
                <c:pt idx="109">
                  <c:v>20.2</c:v>
                </c:pt>
                <c:pt idx="110">
                  <c:v>19.100000000000001</c:v>
                </c:pt>
                <c:pt idx="111">
                  <c:v>19.100000000000001</c:v>
                </c:pt>
                <c:pt idx="112">
                  <c:v>19.600000000000001</c:v>
                </c:pt>
                <c:pt idx="113">
                  <c:v>20.2</c:v>
                </c:pt>
                <c:pt idx="114">
                  <c:v>20.6</c:v>
                </c:pt>
                <c:pt idx="115">
                  <c:v>20.8</c:v>
                </c:pt>
                <c:pt idx="116">
                  <c:v>21.7</c:v>
                </c:pt>
                <c:pt idx="117">
                  <c:v>22.8</c:v>
                </c:pt>
                <c:pt idx="118">
                  <c:v>23.5</c:v>
                </c:pt>
                <c:pt idx="119">
                  <c:v>23.6</c:v>
                </c:pt>
                <c:pt idx="120">
                  <c:v>23.6</c:v>
                </c:pt>
                <c:pt idx="121">
                  <c:v>23.1</c:v>
                </c:pt>
                <c:pt idx="122">
                  <c:v>23.8</c:v>
                </c:pt>
                <c:pt idx="123">
                  <c:v>23.8</c:v>
                </c:pt>
                <c:pt idx="124">
                  <c:v>24.1</c:v>
                </c:pt>
                <c:pt idx="125">
                  <c:v>23.3</c:v>
                </c:pt>
                <c:pt idx="126">
                  <c:v>22.8</c:v>
                </c:pt>
                <c:pt idx="127">
                  <c:v>22.5</c:v>
                </c:pt>
                <c:pt idx="128">
                  <c:v>23.2</c:v>
                </c:pt>
                <c:pt idx="129">
                  <c:v>23.1</c:v>
                </c:pt>
                <c:pt idx="130">
                  <c:v>23.6</c:v>
                </c:pt>
                <c:pt idx="131">
                  <c:v>24</c:v>
                </c:pt>
                <c:pt idx="132">
                  <c:v>24.4</c:v>
                </c:pt>
                <c:pt idx="133">
                  <c:v>24.5</c:v>
                </c:pt>
                <c:pt idx="134">
                  <c:v>25.5</c:v>
                </c:pt>
                <c:pt idx="135">
                  <c:v>26.1</c:v>
                </c:pt>
                <c:pt idx="136">
                  <c:v>26.7</c:v>
                </c:pt>
                <c:pt idx="137">
                  <c:v>27.1</c:v>
                </c:pt>
                <c:pt idx="138">
                  <c:v>26.7</c:v>
                </c:pt>
                <c:pt idx="139">
                  <c:v>26.5</c:v>
                </c:pt>
                <c:pt idx="140">
                  <c:v>26.7</c:v>
                </c:pt>
                <c:pt idx="141">
                  <c:v>27.7</c:v>
                </c:pt>
                <c:pt idx="142">
                  <c:v>27.3</c:v>
                </c:pt>
                <c:pt idx="143">
                  <c:v>25.7</c:v>
                </c:pt>
                <c:pt idx="144">
                  <c:v>25.6</c:v>
                </c:pt>
                <c:pt idx="145">
                  <c:v>25</c:v>
                </c:pt>
                <c:pt idx="173">
                  <c:v>26.8</c:v>
                </c:pt>
                <c:pt idx="174">
                  <c:v>27.3</c:v>
                </c:pt>
                <c:pt idx="175">
                  <c:v>27.6</c:v>
                </c:pt>
                <c:pt idx="176">
                  <c:v>28.2</c:v>
                </c:pt>
                <c:pt idx="177">
                  <c:v>27.8</c:v>
                </c:pt>
                <c:pt idx="206">
                  <c:v>23.5</c:v>
                </c:pt>
                <c:pt idx="207">
                  <c:v>24.2</c:v>
                </c:pt>
                <c:pt idx="208">
                  <c:v>24.9</c:v>
                </c:pt>
                <c:pt idx="209">
                  <c:v>25</c:v>
                </c:pt>
                <c:pt idx="210">
                  <c:v>24.4</c:v>
                </c:pt>
                <c:pt idx="211">
                  <c:v>24.6</c:v>
                </c:pt>
                <c:pt idx="212">
                  <c:v>24.9</c:v>
                </c:pt>
                <c:pt idx="213">
                  <c:v>25.2</c:v>
                </c:pt>
                <c:pt idx="217">
                  <c:v>23.1</c:v>
                </c:pt>
                <c:pt idx="218">
                  <c:v>22.4</c:v>
                </c:pt>
                <c:pt idx="219">
                  <c:v>21.8</c:v>
                </c:pt>
                <c:pt idx="220">
                  <c:v>21.7</c:v>
                </c:pt>
                <c:pt idx="221">
                  <c:v>21.4</c:v>
                </c:pt>
                <c:pt idx="222">
                  <c:v>21.9</c:v>
                </c:pt>
                <c:pt idx="223">
                  <c:v>22.5</c:v>
                </c:pt>
                <c:pt idx="224">
                  <c:v>22.5</c:v>
                </c:pt>
                <c:pt idx="225">
                  <c:v>22.3</c:v>
                </c:pt>
                <c:pt idx="226">
                  <c:v>22.9</c:v>
                </c:pt>
                <c:pt idx="227">
                  <c:v>23.3</c:v>
                </c:pt>
                <c:pt idx="228">
                  <c:v>23.9</c:v>
                </c:pt>
                <c:pt idx="229">
                  <c:v>24.3</c:v>
                </c:pt>
                <c:pt idx="230">
                  <c:v>24.3</c:v>
                </c:pt>
                <c:pt idx="231">
                  <c:v>24.1</c:v>
                </c:pt>
                <c:pt idx="232">
                  <c:v>23</c:v>
                </c:pt>
                <c:pt idx="233">
                  <c:v>22.3</c:v>
                </c:pt>
                <c:pt idx="234">
                  <c:v>21.9</c:v>
                </c:pt>
                <c:pt idx="235">
                  <c:v>22.3</c:v>
                </c:pt>
                <c:pt idx="236">
                  <c:v>22.9</c:v>
                </c:pt>
                <c:pt idx="237">
                  <c:v>22.7</c:v>
                </c:pt>
                <c:pt idx="238">
                  <c:v>22.5</c:v>
                </c:pt>
                <c:pt idx="239">
                  <c:v>22.9</c:v>
                </c:pt>
                <c:pt idx="240">
                  <c:v>22.9</c:v>
                </c:pt>
                <c:pt idx="241">
                  <c:v>23.4</c:v>
                </c:pt>
                <c:pt idx="242">
                  <c:v>22.9</c:v>
                </c:pt>
                <c:pt idx="243">
                  <c:v>22.9</c:v>
                </c:pt>
                <c:pt idx="244">
                  <c:v>23.3</c:v>
                </c:pt>
                <c:pt idx="245">
                  <c:v>22.7</c:v>
                </c:pt>
                <c:pt idx="246">
                  <c:v>22.1</c:v>
                </c:pt>
                <c:pt idx="247">
                  <c:v>21.8</c:v>
                </c:pt>
                <c:pt idx="248">
                  <c:v>21.7</c:v>
                </c:pt>
                <c:pt idx="249">
                  <c:v>21.5</c:v>
                </c:pt>
                <c:pt idx="250">
                  <c:v>21.7</c:v>
                </c:pt>
                <c:pt idx="251">
                  <c:v>21.7</c:v>
                </c:pt>
                <c:pt idx="252">
                  <c:v>21.3</c:v>
                </c:pt>
                <c:pt idx="253">
                  <c:v>21.1</c:v>
                </c:pt>
                <c:pt idx="254">
                  <c:v>21.1</c:v>
                </c:pt>
                <c:pt idx="255">
                  <c:v>20.6</c:v>
                </c:pt>
                <c:pt idx="256">
                  <c:v>20.3</c:v>
                </c:pt>
                <c:pt idx="257">
                  <c:v>20.100000000000001</c:v>
                </c:pt>
                <c:pt idx="258">
                  <c:v>20</c:v>
                </c:pt>
                <c:pt idx="259">
                  <c:v>20.2</c:v>
                </c:pt>
                <c:pt idx="260">
                  <c:v>19.8</c:v>
                </c:pt>
                <c:pt idx="261">
                  <c:v>20</c:v>
                </c:pt>
                <c:pt idx="262">
                  <c:v>19.3</c:v>
                </c:pt>
                <c:pt idx="263">
                  <c:v>19.3</c:v>
                </c:pt>
                <c:pt idx="264">
                  <c:v>19.3</c:v>
                </c:pt>
                <c:pt idx="265">
                  <c:v>19.2</c:v>
                </c:pt>
                <c:pt idx="266">
                  <c:v>18.7</c:v>
                </c:pt>
                <c:pt idx="267">
                  <c:v>18.7</c:v>
                </c:pt>
                <c:pt idx="268">
                  <c:v>18.5</c:v>
                </c:pt>
                <c:pt idx="269">
                  <c:v>18.399999999999999</c:v>
                </c:pt>
                <c:pt idx="270">
                  <c:v>18</c:v>
                </c:pt>
                <c:pt idx="271">
                  <c:v>17.7</c:v>
                </c:pt>
                <c:pt idx="272">
                  <c:v>17.2</c:v>
                </c:pt>
              </c:numCache>
            </c:numRef>
          </c:val>
          <c:smooth val="0"/>
          <c:extLst xmlns:c16r2="http://schemas.microsoft.com/office/drawing/2015/06/chart">
            <c:ext xmlns:c16="http://schemas.microsoft.com/office/drawing/2014/chart" uri="{C3380CC4-5D6E-409C-BE32-E72D297353CC}">
              <c16:uniqueId val="{00000005-9B8D-4E92-A989-80E9050B9E4B}"/>
            </c:ext>
            <c:ext xmlns:c15="http://schemas.microsoft.com/office/drawing/2012/chart" uri="{02D57815-91ED-43cb-92C2-25804820EDAC}">
              <c15:filteredSeriesTitle>
                <c15:tx>
                  <c:strRef>
                    <c:extLst>
                      <c:ext uri="{02D57815-91ED-43cb-92C2-25804820EDAC}">
                        <c15:formulaRef>
                          <c15:sqref>'Flow Data'!$G$1</c15:sqref>
                        </c15:formulaRef>
                      </c:ext>
                    </c:extLst>
                    <c:strCache>
                      <c:ptCount val="1"/>
                      <c:pt idx="0">
                        <c:v>Severn @ Strathbogie </c:v>
                      </c:pt>
                    </c:strCache>
                  </c:strRef>
                </c15:tx>
              </c15:filteredSeriesTitle>
            </c:ext>
            <c:ext xmlns:c15="http://schemas.microsoft.com/office/drawing/2012/chart" uri="{02D57815-91ED-43cb-92C2-25804820EDAC}">
              <c15:filteredCategoryTitle>
                <c15:cat>
                  <c:numRef>
                    <c:extLst>
                      <c:ext uri="{02D57815-91ED-43cb-92C2-25804820EDAC}">
                        <c15:formulaRef>
                          <c15:sqref>'Flow Data'!$A$1129:$A$1401</c15:sqref>
                        </c15:formulaRef>
                      </c:ext>
                    </c:extLst>
                    <c:numCache>
                      <c:formatCode>mmm\-yy</c:formatCode>
                      <c:ptCount val="273"/>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pt idx="31">
                        <c:v>42979</c:v>
                      </c:pt>
                      <c:pt idx="32">
                        <c:v>42980</c:v>
                      </c:pt>
                      <c:pt idx="33">
                        <c:v>42981</c:v>
                      </c:pt>
                      <c:pt idx="34">
                        <c:v>42982</c:v>
                      </c:pt>
                      <c:pt idx="35">
                        <c:v>42983</c:v>
                      </c:pt>
                      <c:pt idx="36">
                        <c:v>42984</c:v>
                      </c:pt>
                      <c:pt idx="37">
                        <c:v>42985</c:v>
                      </c:pt>
                      <c:pt idx="38">
                        <c:v>42986</c:v>
                      </c:pt>
                      <c:pt idx="39">
                        <c:v>42987</c:v>
                      </c:pt>
                      <c:pt idx="40">
                        <c:v>42988</c:v>
                      </c:pt>
                      <c:pt idx="41">
                        <c:v>42989</c:v>
                      </c:pt>
                      <c:pt idx="42">
                        <c:v>42990</c:v>
                      </c:pt>
                      <c:pt idx="43">
                        <c:v>42991</c:v>
                      </c:pt>
                      <c:pt idx="44">
                        <c:v>42992</c:v>
                      </c:pt>
                      <c:pt idx="45">
                        <c:v>42993</c:v>
                      </c:pt>
                      <c:pt idx="46">
                        <c:v>42994</c:v>
                      </c:pt>
                      <c:pt idx="47">
                        <c:v>42995</c:v>
                      </c:pt>
                      <c:pt idx="48">
                        <c:v>42996</c:v>
                      </c:pt>
                      <c:pt idx="49">
                        <c:v>42997</c:v>
                      </c:pt>
                      <c:pt idx="50">
                        <c:v>42998</c:v>
                      </c:pt>
                      <c:pt idx="51">
                        <c:v>42999</c:v>
                      </c:pt>
                      <c:pt idx="52">
                        <c:v>43000</c:v>
                      </c:pt>
                      <c:pt idx="53">
                        <c:v>43001</c:v>
                      </c:pt>
                      <c:pt idx="54">
                        <c:v>43002</c:v>
                      </c:pt>
                      <c:pt idx="55">
                        <c:v>43003</c:v>
                      </c:pt>
                      <c:pt idx="56">
                        <c:v>43004</c:v>
                      </c:pt>
                      <c:pt idx="57">
                        <c:v>43005</c:v>
                      </c:pt>
                      <c:pt idx="58">
                        <c:v>43006</c:v>
                      </c:pt>
                      <c:pt idx="59">
                        <c:v>43007</c:v>
                      </c:pt>
                      <c:pt idx="60">
                        <c:v>43008</c:v>
                      </c:pt>
                      <c:pt idx="61">
                        <c:v>43009</c:v>
                      </c:pt>
                      <c:pt idx="62">
                        <c:v>43010</c:v>
                      </c:pt>
                      <c:pt idx="63">
                        <c:v>43011</c:v>
                      </c:pt>
                      <c:pt idx="64">
                        <c:v>43012</c:v>
                      </c:pt>
                      <c:pt idx="65">
                        <c:v>43013</c:v>
                      </c:pt>
                      <c:pt idx="66">
                        <c:v>43014</c:v>
                      </c:pt>
                      <c:pt idx="67">
                        <c:v>43015</c:v>
                      </c:pt>
                      <c:pt idx="68">
                        <c:v>43016</c:v>
                      </c:pt>
                      <c:pt idx="69">
                        <c:v>43017</c:v>
                      </c:pt>
                      <c:pt idx="70">
                        <c:v>43018</c:v>
                      </c:pt>
                      <c:pt idx="71">
                        <c:v>43019</c:v>
                      </c:pt>
                      <c:pt idx="72">
                        <c:v>43020</c:v>
                      </c:pt>
                      <c:pt idx="73">
                        <c:v>43021</c:v>
                      </c:pt>
                      <c:pt idx="74">
                        <c:v>43022</c:v>
                      </c:pt>
                      <c:pt idx="75">
                        <c:v>43023</c:v>
                      </c:pt>
                      <c:pt idx="76">
                        <c:v>43024</c:v>
                      </c:pt>
                      <c:pt idx="77">
                        <c:v>43025</c:v>
                      </c:pt>
                      <c:pt idx="78">
                        <c:v>43026</c:v>
                      </c:pt>
                      <c:pt idx="79">
                        <c:v>43027</c:v>
                      </c:pt>
                      <c:pt idx="80">
                        <c:v>43028</c:v>
                      </c:pt>
                      <c:pt idx="81">
                        <c:v>43029</c:v>
                      </c:pt>
                      <c:pt idx="82">
                        <c:v>43030</c:v>
                      </c:pt>
                      <c:pt idx="83">
                        <c:v>43031</c:v>
                      </c:pt>
                      <c:pt idx="84">
                        <c:v>43032</c:v>
                      </c:pt>
                      <c:pt idx="85">
                        <c:v>43033</c:v>
                      </c:pt>
                      <c:pt idx="86">
                        <c:v>43034</c:v>
                      </c:pt>
                      <c:pt idx="87">
                        <c:v>43035</c:v>
                      </c:pt>
                      <c:pt idx="88">
                        <c:v>43036</c:v>
                      </c:pt>
                      <c:pt idx="89">
                        <c:v>43037</c:v>
                      </c:pt>
                      <c:pt idx="90">
                        <c:v>43038</c:v>
                      </c:pt>
                      <c:pt idx="91">
                        <c:v>43039</c:v>
                      </c:pt>
                      <c:pt idx="92">
                        <c:v>43040</c:v>
                      </c:pt>
                      <c:pt idx="93">
                        <c:v>43041</c:v>
                      </c:pt>
                      <c:pt idx="94">
                        <c:v>43042</c:v>
                      </c:pt>
                      <c:pt idx="95">
                        <c:v>43043</c:v>
                      </c:pt>
                      <c:pt idx="96">
                        <c:v>43044</c:v>
                      </c:pt>
                      <c:pt idx="97">
                        <c:v>43045</c:v>
                      </c:pt>
                      <c:pt idx="98">
                        <c:v>43046</c:v>
                      </c:pt>
                      <c:pt idx="99">
                        <c:v>43047</c:v>
                      </c:pt>
                      <c:pt idx="100">
                        <c:v>43048</c:v>
                      </c:pt>
                      <c:pt idx="101">
                        <c:v>43049</c:v>
                      </c:pt>
                      <c:pt idx="102">
                        <c:v>43050</c:v>
                      </c:pt>
                      <c:pt idx="103">
                        <c:v>43051</c:v>
                      </c:pt>
                      <c:pt idx="104">
                        <c:v>43052</c:v>
                      </c:pt>
                      <c:pt idx="105">
                        <c:v>43053</c:v>
                      </c:pt>
                      <c:pt idx="106">
                        <c:v>43054</c:v>
                      </c:pt>
                      <c:pt idx="107">
                        <c:v>43055</c:v>
                      </c:pt>
                      <c:pt idx="108">
                        <c:v>43056</c:v>
                      </c:pt>
                      <c:pt idx="109">
                        <c:v>43057</c:v>
                      </c:pt>
                      <c:pt idx="110">
                        <c:v>43058</c:v>
                      </c:pt>
                      <c:pt idx="111">
                        <c:v>43059</c:v>
                      </c:pt>
                      <c:pt idx="112">
                        <c:v>43060</c:v>
                      </c:pt>
                      <c:pt idx="113">
                        <c:v>43061</c:v>
                      </c:pt>
                      <c:pt idx="114">
                        <c:v>43062</c:v>
                      </c:pt>
                      <c:pt idx="115">
                        <c:v>43063</c:v>
                      </c:pt>
                      <c:pt idx="116">
                        <c:v>43064</c:v>
                      </c:pt>
                      <c:pt idx="117">
                        <c:v>43065</c:v>
                      </c:pt>
                      <c:pt idx="118">
                        <c:v>43066</c:v>
                      </c:pt>
                      <c:pt idx="119">
                        <c:v>43067</c:v>
                      </c:pt>
                      <c:pt idx="120">
                        <c:v>43068</c:v>
                      </c:pt>
                      <c:pt idx="121">
                        <c:v>43069</c:v>
                      </c:pt>
                      <c:pt idx="122">
                        <c:v>43070</c:v>
                      </c:pt>
                      <c:pt idx="123">
                        <c:v>43071</c:v>
                      </c:pt>
                      <c:pt idx="124">
                        <c:v>43072</c:v>
                      </c:pt>
                      <c:pt idx="125">
                        <c:v>43073</c:v>
                      </c:pt>
                      <c:pt idx="126">
                        <c:v>43074</c:v>
                      </c:pt>
                      <c:pt idx="127">
                        <c:v>43075</c:v>
                      </c:pt>
                      <c:pt idx="128">
                        <c:v>43076</c:v>
                      </c:pt>
                      <c:pt idx="129">
                        <c:v>43077</c:v>
                      </c:pt>
                      <c:pt idx="130">
                        <c:v>43078</c:v>
                      </c:pt>
                      <c:pt idx="131">
                        <c:v>43079</c:v>
                      </c:pt>
                      <c:pt idx="132">
                        <c:v>43080</c:v>
                      </c:pt>
                      <c:pt idx="133">
                        <c:v>43081</c:v>
                      </c:pt>
                      <c:pt idx="134">
                        <c:v>43082</c:v>
                      </c:pt>
                      <c:pt idx="135">
                        <c:v>43083</c:v>
                      </c:pt>
                      <c:pt idx="136">
                        <c:v>43084</c:v>
                      </c:pt>
                      <c:pt idx="137">
                        <c:v>43085</c:v>
                      </c:pt>
                      <c:pt idx="138">
                        <c:v>43086</c:v>
                      </c:pt>
                      <c:pt idx="139">
                        <c:v>43087</c:v>
                      </c:pt>
                      <c:pt idx="140">
                        <c:v>43088</c:v>
                      </c:pt>
                      <c:pt idx="141">
                        <c:v>43089</c:v>
                      </c:pt>
                      <c:pt idx="142">
                        <c:v>43090</c:v>
                      </c:pt>
                      <c:pt idx="143">
                        <c:v>43091</c:v>
                      </c:pt>
                      <c:pt idx="144">
                        <c:v>43092</c:v>
                      </c:pt>
                      <c:pt idx="145">
                        <c:v>43093</c:v>
                      </c:pt>
                      <c:pt idx="146">
                        <c:v>43094</c:v>
                      </c:pt>
                      <c:pt idx="147">
                        <c:v>43095</c:v>
                      </c:pt>
                      <c:pt idx="148">
                        <c:v>43096</c:v>
                      </c:pt>
                      <c:pt idx="149">
                        <c:v>43097</c:v>
                      </c:pt>
                      <c:pt idx="150">
                        <c:v>43098</c:v>
                      </c:pt>
                      <c:pt idx="151">
                        <c:v>43099</c:v>
                      </c:pt>
                      <c:pt idx="152">
                        <c:v>43100</c:v>
                      </c:pt>
                      <c:pt idx="153">
                        <c:v>43101</c:v>
                      </c:pt>
                      <c:pt idx="154">
                        <c:v>43102</c:v>
                      </c:pt>
                      <c:pt idx="155">
                        <c:v>43103</c:v>
                      </c:pt>
                      <c:pt idx="156">
                        <c:v>43104</c:v>
                      </c:pt>
                      <c:pt idx="157">
                        <c:v>43105</c:v>
                      </c:pt>
                      <c:pt idx="158">
                        <c:v>43106</c:v>
                      </c:pt>
                      <c:pt idx="159">
                        <c:v>43107</c:v>
                      </c:pt>
                      <c:pt idx="160">
                        <c:v>43108</c:v>
                      </c:pt>
                      <c:pt idx="161">
                        <c:v>43109</c:v>
                      </c:pt>
                      <c:pt idx="162">
                        <c:v>43110</c:v>
                      </c:pt>
                      <c:pt idx="163">
                        <c:v>43111</c:v>
                      </c:pt>
                      <c:pt idx="164">
                        <c:v>43112</c:v>
                      </c:pt>
                      <c:pt idx="165">
                        <c:v>43113</c:v>
                      </c:pt>
                      <c:pt idx="166">
                        <c:v>43114</c:v>
                      </c:pt>
                      <c:pt idx="167">
                        <c:v>43115</c:v>
                      </c:pt>
                      <c:pt idx="168">
                        <c:v>43116</c:v>
                      </c:pt>
                      <c:pt idx="169">
                        <c:v>43117</c:v>
                      </c:pt>
                      <c:pt idx="170">
                        <c:v>43118</c:v>
                      </c:pt>
                      <c:pt idx="171">
                        <c:v>43119</c:v>
                      </c:pt>
                      <c:pt idx="172">
                        <c:v>43120</c:v>
                      </c:pt>
                      <c:pt idx="173">
                        <c:v>43121</c:v>
                      </c:pt>
                      <c:pt idx="174">
                        <c:v>43122</c:v>
                      </c:pt>
                      <c:pt idx="175">
                        <c:v>43123</c:v>
                      </c:pt>
                      <c:pt idx="176">
                        <c:v>43124</c:v>
                      </c:pt>
                      <c:pt idx="177">
                        <c:v>43125</c:v>
                      </c:pt>
                      <c:pt idx="178">
                        <c:v>43126</c:v>
                      </c:pt>
                      <c:pt idx="179">
                        <c:v>43127</c:v>
                      </c:pt>
                      <c:pt idx="180">
                        <c:v>43128</c:v>
                      </c:pt>
                      <c:pt idx="181">
                        <c:v>43129</c:v>
                      </c:pt>
                      <c:pt idx="182">
                        <c:v>43130</c:v>
                      </c:pt>
                      <c:pt idx="183">
                        <c:v>43131</c:v>
                      </c:pt>
                      <c:pt idx="184">
                        <c:v>43132</c:v>
                      </c:pt>
                      <c:pt idx="185">
                        <c:v>43133</c:v>
                      </c:pt>
                      <c:pt idx="186">
                        <c:v>43134</c:v>
                      </c:pt>
                      <c:pt idx="187">
                        <c:v>43135</c:v>
                      </c:pt>
                      <c:pt idx="188">
                        <c:v>43136</c:v>
                      </c:pt>
                      <c:pt idx="189">
                        <c:v>43137</c:v>
                      </c:pt>
                      <c:pt idx="190">
                        <c:v>43138</c:v>
                      </c:pt>
                      <c:pt idx="191">
                        <c:v>43139</c:v>
                      </c:pt>
                      <c:pt idx="192">
                        <c:v>43140</c:v>
                      </c:pt>
                      <c:pt idx="193">
                        <c:v>43141</c:v>
                      </c:pt>
                      <c:pt idx="194">
                        <c:v>43142</c:v>
                      </c:pt>
                      <c:pt idx="195">
                        <c:v>43143</c:v>
                      </c:pt>
                      <c:pt idx="196">
                        <c:v>43144</c:v>
                      </c:pt>
                      <c:pt idx="197">
                        <c:v>43145</c:v>
                      </c:pt>
                      <c:pt idx="198">
                        <c:v>43146</c:v>
                      </c:pt>
                      <c:pt idx="199">
                        <c:v>43147</c:v>
                      </c:pt>
                      <c:pt idx="200">
                        <c:v>43148</c:v>
                      </c:pt>
                      <c:pt idx="201">
                        <c:v>43149</c:v>
                      </c:pt>
                      <c:pt idx="202">
                        <c:v>43150</c:v>
                      </c:pt>
                      <c:pt idx="203">
                        <c:v>43151</c:v>
                      </c:pt>
                      <c:pt idx="204">
                        <c:v>43152</c:v>
                      </c:pt>
                      <c:pt idx="205">
                        <c:v>43153</c:v>
                      </c:pt>
                      <c:pt idx="206">
                        <c:v>43154</c:v>
                      </c:pt>
                      <c:pt idx="207">
                        <c:v>43155</c:v>
                      </c:pt>
                      <c:pt idx="208">
                        <c:v>43156</c:v>
                      </c:pt>
                      <c:pt idx="209">
                        <c:v>43157</c:v>
                      </c:pt>
                      <c:pt idx="210">
                        <c:v>43158</c:v>
                      </c:pt>
                      <c:pt idx="211">
                        <c:v>43159</c:v>
                      </c:pt>
                      <c:pt idx="212">
                        <c:v>43160</c:v>
                      </c:pt>
                      <c:pt idx="213">
                        <c:v>43161</c:v>
                      </c:pt>
                      <c:pt idx="214">
                        <c:v>43162</c:v>
                      </c:pt>
                      <c:pt idx="215">
                        <c:v>43163</c:v>
                      </c:pt>
                      <c:pt idx="216">
                        <c:v>43164</c:v>
                      </c:pt>
                      <c:pt idx="217">
                        <c:v>43165</c:v>
                      </c:pt>
                      <c:pt idx="218">
                        <c:v>43166</c:v>
                      </c:pt>
                      <c:pt idx="219">
                        <c:v>43167</c:v>
                      </c:pt>
                      <c:pt idx="220">
                        <c:v>43168</c:v>
                      </c:pt>
                      <c:pt idx="221">
                        <c:v>43169</c:v>
                      </c:pt>
                      <c:pt idx="222">
                        <c:v>43170</c:v>
                      </c:pt>
                      <c:pt idx="223">
                        <c:v>43171</c:v>
                      </c:pt>
                      <c:pt idx="224">
                        <c:v>43172</c:v>
                      </c:pt>
                      <c:pt idx="225">
                        <c:v>43173</c:v>
                      </c:pt>
                      <c:pt idx="226">
                        <c:v>43174</c:v>
                      </c:pt>
                      <c:pt idx="227">
                        <c:v>43175</c:v>
                      </c:pt>
                      <c:pt idx="228">
                        <c:v>43176</c:v>
                      </c:pt>
                      <c:pt idx="229">
                        <c:v>43177</c:v>
                      </c:pt>
                      <c:pt idx="230">
                        <c:v>43178</c:v>
                      </c:pt>
                      <c:pt idx="231">
                        <c:v>43179</c:v>
                      </c:pt>
                      <c:pt idx="232">
                        <c:v>43180</c:v>
                      </c:pt>
                      <c:pt idx="233">
                        <c:v>43181</c:v>
                      </c:pt>
                      <c:pt idx="234">
                        <c:v>43182</c:v>
                      </c:pt>
                      <c:pt idx="235">
                        <c:v>43183</c:v>
                      </c:pt>
                      <c:pt idx="236">
                        <c:v>43184</c:v>
                      </c:pt>
                      <c:pt idx="237">
                        <c:v>43185</c:v>
                      </c:pt>
                      <c:pt idx="238">
                        <c:v>43186</c:v>
                      </c:pt>
                      <c:pt idx="239">
                        <c:v>43187</c:v>
                      </c:pt>
                      <c:pt idx="240">
                        <c:v>43188</c:v>
                      </c:pt>
                      <c:pt idx="241">
                        <c:v>43189</c:v>
                      </c:pt>
                      <c:pt idx="242">
                        <c:v>43190</c:v>
                      </c:pt>
                      <c:pt idx="243">
                        <c:v>43191</c:v>
                      </c:pt>
                      <c:pt idx="244">
                        <c:v>43192</c:v>
                      </c:pt>
                      <c:pt idx="245">
                        <c:v>43193</c:v>
                      </c:pt>
                      <c:pt idx="246">
                        <c:v>43194</c:v>
                      </c:pt>
                      <c:pt idx="247">
                        <c:v>43195</c:v>
                      </c:pt>
                      <c:pt idx="248">
                        <c:v>43196</c:v>
                      </c:pt>
                      <c:pt idx="249">
                        <c:v>43197</c:v>
                      </c:pt>
                      <c:pt idx="250">
                        <c:v>43198</c:v>
                      </c:pt>
                      <c:pt idx="251">
                        <c:v>43199</c:v>
                      </c:pt>
                      <c:pt idx="252">
                        <c:v>43200</c:v>
                      </c:pt>
                      <c:pt idx="253">
                        <c:v>43201</c:v>
                      </c:pt>
                      <c:pt idx="254">
                        <c:v>43202</c:v>
                      </c:pt>
                      <c:pt idx="255">
                        <c:v>43203</c:v>
                      </c:pt>
                      <c:pt idx="256">
                        <c:v>43204</c:v>
                      </c:pt>
                      <c:pt idx="257">
                        <c:v>43205</c:v>
                      </c:pt>
                      <c:pt idx="258">
                        <c:v>43206</c:v>
                      </c:pt>
                      <c:pt idx="259">
                        <c:v>43207</c:v>
                      </c:pt>
                      <c:pt idx="260">
                        <c:v>43208</c:v>
                      </c:pt>
                      <c:pt idx="261">
                        <c:v>43209</c:v>
                      </c:pt>
                      <c:pt idx="262">
                        <c:v>43210</c:v>
                      </c:pt>
                      <c:pt idx="263">
                        <c:v>43211</c:v>
                      </c:pt>
                      <c:pt idx="264">
                        <c:v>43212</c:v>
                      </c:pt>
                      <c:pt idx="265">
                        <c:v>43213</c:v>
                      </c:pt>
                      <c:pt idx="266">
                        <c:v>43214</c:v>
                      </c:pt>
                      <c:pt idx="267">
                        <c:v>43215</c:v>
                      </c:pt>
                      <c:pt idx="268">
                        <c:v>43216</c:v>
                      </c:pt>
                      <c:pt idx="269">
                        <c:v>43217</c:v>
                      </c:pt>
                      <c:pt idx="270">
                        <c:v>43218</c:v>
                      </c:pt>
                      <c:pt idx="271">
                        <c:v>43219</c:v>
                      </c:pt>
                      <c:pt idx="272">
                        <c:v>43220</c:v>
                      </c:pt>
                    </c:numCache>
                  </c:numRef>
                </c15:cat>
              </c15:filteredCategoryTitle>
            </c:ext>
          </c:extLst>
        </c:ser>
        <c:dLbls>
          <c:showLegendKey val="0"/>
          <c:showVal val="0"/>
          <c:showCatName val="0"/>
          <c:showSerName val="0"/>
          <c:showPercent val="0"/>
          <c:showBubbleSize val="0"/>
        </c:dLbls>
        <c:marker val="1"/>
        <c:smooth val="0"/>
        <c:axId val="690826480"/>
        <c:axId val="690829224"/>
      </c:lineChart>
      <c:catAx>
        <c:axId val="690828832"/>
        <c:scaling>
          <c:orientation val="minMax"/>
        </c:scaling>
        <c:delete val="0"/>
        <c:axPos val="b"/>
        <c:numFmt formatCode="mmm\-yy" sourceLinked="1"/>
        <c:majorTickMark val="out"/>
        <c:minorTickMark val="none"/>
        <c:tickLblPos val="nextTo"/>
        <c:crossAx val="690828048"/>
        <c:crosses val="autoZero"/>
        <c:auto val="1"/>
        <c:lblAlgn val="ctr"/>
        <c:lblOffset val="100"/>
        <c:noMultiLvlLbl val="1"/>
      </c:catAx>
      <c:valAx>
        <c:axId val="690828048"/>
        <c:scaling>
          <c:orientation val="minMax"/>
        </c:scaling>
        <c:delete val="0"/>
        <c:axPos val="l"/>
        <c:majorGridlines/>
        <c:title>
          <c:tx>
            <c:rich>
              <a:bodyPr rot="-5400000" vert="horz"/>
              <a:lstStyle/>
              <a:p>
                <a:pPr>
                  <a:defRPr/>
                </a:pPr>
                <a:r>
                  <a:rPr lang="en-US"/>
                  <a:t>Flow (ML/day)</a:t>
                </a:r>
              </a:p>
            </c:rich>
          </c:tx>
          <c:layout/>
          <c:overlay val="0"/>
        </c:title>
        <c:numFmt formatCode="General" sourceLinked="1"/>
        <c:majorTickMark val="out"/>
        <c:minorTickMark val="none"/>
        <c:tickLblPos val="nextTo"/>
        <c:crossAx val="690828832"/>
        <c:crosses val="autoZero"/>
        <c:crossBetween val="between"/>
      </c:valAx>
      <c:valAx>
        <c:axId val="690829224"/>
        <c:scaling>
          <c:orientation val="minMax"/>
        </c:scaling>
        <c:delete val="0"/>
        <c:axPos val="r"/>
        <c:title>
          <c:tx>
            <c:rich>
              <a:bodyPr rot="-5400000" vert="horz"/>
              <a:lstStyle/>
              <a:p>
                <a:pPr>
                  <a:defRPr/>
                </a:pPr>
                <a:r>
                  <a:rPr lang="en-US"/>
                  <a:t>Water temperature (°C)</a:t>
                </a:r>
              </a:p>
            </c:rich>
          </c:tx>
          <c:layout/>
          <c:overlay val="0"/>
        </c:title>
        <c:numFmt formatCode="General" sourceLinked="1"/>
        <c:majorTickMark val="out"/>
        <c:minorTickMark val="none"/>
        <c:tickLblPos val="nextTo"/>
        <c:crossAx val="690826480"/>
        <c:crosses val="max"/>
        <c:crossBetween val="between"/>
      </c:valAx>
      <c:catAx>
        <c:axId val="690826480"/>
        <c:scaling>
          <c:orientation val="minMax"/>
        </c:scaling>
        <c:delete val="1"/>
        <c:axPos val="b"/>
        <c:numFmt formatCode="mmm\-yy" sourceLinked="1"/>
        <c:majorTickMark val="out"/>
        <c:minorTickMark val="none"/>
        <c:tickLblPos val="nextTo"/>
        <c:crossAx val="690829224"/>
        <c:crosses val="autoZero"/>
        <c:auto val="1"/>
        <c:lblAlgn val="ctr"/>
        <c:lblOffset val="100"/>
        <c:noMultiLvlLbl val="1"/>
      </c:cat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0.59509</cdr:x>
      <cdr:y>0.19822</cdr:y>
    </cdr:from>
    <cdr:to>
      <cdr:x>0.96524</cdr:x>
      <cdr:y>0.83136</cdr:y>
    </cdr:to>
    <cdr:sp macro="" textlink="">
      <cdr:nvSpPr>
        <cdr:cNvPr id="2" name="Rectangle 1"/>
        <cdr:cNvSpPr/>
      </cdr:nvSpPr>
      <cdr:spPr>
        <a:xfrm xmlns:a="http://schemas.openxmlformats.org/drawingml/2006/main">
          <a:off x="4434840" y="1021080"/>
          <a:ext cx="2758440" cy="3261360"/>
        </a:xfrm>
        <a:prstGeom xmlns:a="http://schemas.openxmlformats.org/drawingml/2006/main" prst="rect">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0.26551</cdr:x>
      <cdr:y>0.47719</cdr:y>
    </cdr:from>
    <cdr:to>
      <cdr:x>0.4015</cdr:x>
      <cdr:y>0.51368</cdr:y>
    </cdr:to>
    <cdr:sp macro="" textlink="">
      <cdr:nvSpPr>
        <cdr:cNvPr id="3" name="Text Box 2"/>
        <cdr:cNvSpPr txBox="1">
          <a:spLocks xmlns:a="http://schemas.openxmlformats.org/drawingml/2006/main" noChangeArrowheads="1"/>
        </cdr:cNvSpPr>
      </cdr:nvSpPr>
      <cdr:spPr bwMode="auto">
        <a:xfrm xmlns:a="http://schemas.openxmlformats.org/drawingml/2006/main">
          <a:off x="1978660" y="2458085"/>
          <a:ext cx="1013460" cy="18796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0.20349</cdr:x>
      <cdr:y>0.82249</cdr:y>
    </cdr:from>
    <cdr:to>
      <cdr:x>0.21986</cdr:x>
      <cdr:y>0.84529</cdr:y>
    </cdr:to>
    <cdr:sp macro="" textlink="">
      <cdr:nvSpPr>
        <cdr:cNvPr id="5" name="Oval 4"/>
        <cdr:cNvSpPr/>
      </cdr:nvSpPr>
      <cdr:spPr>
        <a:xfrm xmlns:a="http://schemas.openxmlformats.org/drawingml/2006/main">
          <a:off x="1516380" y="4236720"/>
          <a:ext cx="121920" cy="117475"/>
        </a:xfrm>
        <a:prstGeom xmlns:a="http://schemas.openxmlformats.org/drawingml/2006/main" prst="ellipse">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0.36097</cdr:x>
      <cdr:y>0.65828</cdr:y>
    </cdr:from>
    <cdr:to>
      <cdr:x>0.71069</cdr:x>
      <cdr:y>0.82988</cdr:y>
    </cdr:to>
    <cdr:sp macro="" textlink="">
      <cdr:nvSpPr>
        <cdr:cNvPr id="7" name="Rectangle 6"/>
        <cdr:cNvSpPr/>
      </cdr:nvSpPr>
      <cdr:spPr>
        <a:xfrm xmlns:a="http://schemas.openxmlformats.org/drawingml/2006/main">
          <a:off x="2689860" y="3390900"/>
          <a:ext cx="2606040" cy="883920"/>
        </a:xfrm>
        <a:prstGeom xmlns:a="http://schemas.openxmlformats.org/drawingml/2006/main" prst="rect">
          <a:avLst/>
        </a:prstGeom>
        <a:noFill xmlns:a="http://schemas.openxmlformats.org/drawingml/2006/main"/>
        <a:ln xmlns:a="http://schemas.openxmlformats.org/drawingml/2006/main">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0.53174</cdr:x>
      <cdr:y>0.5932</cdr:y>
    </cdr:from>
    <cdr:to>
      <cdr:x>0.53174</cdr:x>
      <cdr:y>0.65828</cdr:y>
    </cdr:to>
    <cdr:cxnSp macro="">
      <cdr:nvCxnSpPr>
        <cdr:cNvPr id="8" name="Straight Arrow Connector 7"/>
        <cdr:cNvCxnSpPr/>
      </cdr:nvCxnSpPr>
      <cdr:spPr>
        <a:xfrm xmlns:a="http://schemas.openxmlformats.org/drawingml/2006/main" flipV="1">
          <a:off x="3962400" y="3055620"/>
          <a:ext cx="0" cy="335280"/>
        </a:xfrm>
        <a:prstGeom xmlns:a="http://schemas.openxmlformats.org/drawingml/2006/main" prst="straightConnector1">
          <a:avLst/>
        </a:prstGeom>
        <a:ln xmlns:a="http://schemas.openxmlformats.org/drawingml/2006/main" w="254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4E0555B7.dotm</Template>
  <TotalTime>1</TotalTime>
  <Pages>42</Pages>
  <Words>14568</Words>
  <Characters>83040</Characters>
  <Application>Microsoft Office Word</Application>
  <DocSecurity>4</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and Flows Intervention Monitoring in the Border Rivers</dc:title>
  <dc:creator>NSW Department of Primary Industries</dc:creator>
  <cp:lastModifiedBy>Durack, Bec</cp:lastModifiedBy>
  <cp:revision>2</cp:revision>
  <dcterms:created xsi:type="dcterms:W3CDTF">2019-11-18T04:21:00Z</dcterms:created>
  <dcterms:modified xsi:type="dcterms:W3CDTF">2019-11-18T04:21:00Z</dcterms:modified>
</cp:coreProperties>
</file>