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250C5" w14:textId="01F458F6" w:rsidR="00BC0F77" w:rsidRPr="005F0946" w:rsidRDefault="00F96771">
      <w:pPr>
        <w:pStyle w:val="BodyText"/>
        <w:rPr>
          <w:rFonts w:ascii="Cambria" w:hAnsi="Cambria" w:cs="Calibri Light"/>
          <w:sz w:val="28"/>
        </w:rPr>
      </w:pPr>
      <w:r>
        <w:rPr>
          <w:rFonts w:ascii="Cambria" w:hAnsi="Cambria" w:cs="Arial"/>
          <w:noProof/>
        </w:rPr>
        <w:drawing>
          <wp:inline distT="0" distB="0" distL="0" distR="0" wp14:anchorId="1605864C" wp14:editId="6CFDDC8A">
            <wp:extent cx="2424312" cy="1728000"/>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WE_Stacked_BLACK-01.png"/>
                    <pic:cNvPicPr/>
                  </pic:nvPicPr>
                  <pic:blipFill>
                    <a:blip r:embed="rId7"/>
                    <a:stretch>
                      <a:fillRect/>
                    </a:stretch>
                  </pic:blipFill>
                  <pic:spPr>
                    <a:xfrm>
                      <a:off x="0" y="0"/>
                      <a:ext cx="2424312" cy="1728000"/>
                    </a:xfrm>
                    <a:prstGeom prst="rect">
                      <a:avLst/>
                    </a:prstGeom>
                  </pic:spPr>
                </pic:pic>
              </a:graphicData>
            </a:graphic>
          </wp:inline>
        </w:drawing>
      </w:r>
    </w:p>
    <w:p w14:paraId="057148F9" w14:textId="2D9B7EC8" w:rsidR="00BC0F77" w:rsidRDefault="00BC0F77">
      <w:pPr>
        <w:pStyle w:val="BodyText"/>
        <w:rPr>
          <w:rFonts w:ascii="Cambria" w:hAnsi="Cambria" w:cs="Calibri Light"/>
          <w:sz w:val="28"/>
        </w:rPr>
      </w:pPr>
    </w:p>
    <w:p w14:paraId="415B9965" w14:textId="77777777" w:rsidR="00F96771" w:rsidRPr="00860F6A" w:rsidRDefault="00F96771">
      <w:pPr>
        <w:pStyle w:val="BodyText"/>
        <w:rPr>
          <w:rFonts w:ascii="Arial" w:hAnsi="Arial" w:cs="Arial"/>
          <w:sz w:val="28"/>
        </w:rPr>
      </w:pPr>
    </w:p>
    <w:p w14:paraId="66091CCC" w14:textId="77777777" w:rsidR="00BC0F77" w:rsidRPr="00860F6A" w:rsidRDefault="00BC0F77">
      <w:pPr>
        <w:pStyle w:val="BodyText"/>
        <w:rPr>
          <w:rFonts w:ascii="Arial" w:hAnsi="Arial" w:cs="Arial"/>
          <w:sz w:val="28"/>
        </w:rPr>
      </w:pPr>
      <w:r w:rsidRPr="00860F6A">
        <w:rPr>
          <w:rFonts w:ascii="Arial" w:hAnsi="Arial" w:cs="Arial"/>
          <w:sz w:val="28"/>
        </w:rPr>
        <w:t>APPLICATION FORM FOR A PERMIT UNDER THE</w:t>
      </w:r>
    </w:p>
    <w:p w14:paraId="06A29BA0" w14:textId="77777777" w:rsidR="00BC0F77" w:rsidRPr="00860F6A" w:rsidRDefault="00BC0F77">
      <w:pPr>
        <w:pStyle w:val="BodyText"/>
        <w:rPr>
          <w:rFonts w:ascii="Arial" w:hAnsi="Arial" w:cs="Arial"/>
          <w:i/>
          <w:iCs/>
          <w:sz w:val="28"/>
        </w:rPr>
      </w:pPr>
      <w:r w:rsidRPr="00860F6A">
        <w:rPr>
          <w:rFonts w:ascii="Arial" w:hAnsi="Arial" w:cs="Arial"/>
          <w:i/>
          <w:iCs/>
          <w:sz w:val="28"/>
        </w:rPr>
        <w:t xml:space="preserve">ENVIRONMENT PROTECTION (SEA DUMPING) ACT 1981 </w:t>
      </w:r>
    </w:p>
    <w:p w14:paraId="2738F09D" w14:textId="0C7E7F90" w:rsidR="00BC0F77" w:rsidRPr="00860F6A" w:rsidRDefault="00BC0F77">
      <w:pPr>
        <w:pStyle w:val="BodyText"/>
        <w:rPr>
          <w:rFonts w:ascii="Arial" w:hAnsi="Arial" w:cs="Arial"/>
          <w:sz w:val="28"/>
        </w:rPr>
      </w:pPr>
      <w:r w:rsidRPr="00860F6A">
        <w:rPr>
          <w:rFonts w:ascii="Arial" w:hAnsi="Arial" w:cs="Arial"/>
          <w:sz w:val="28"/>
        </w:rPr>
        <w:t>TO DISPOSE OF FISH WASTE OR MATERIAL RESULTING FROM INDUSTRIAL FISH PROCESSING OPERATION</w:t>
      </w:r>
      <w:r w:rsidR="00060A0C" w:rsidRPr="00860F6A">
        <w:rPr>
          <w:rFonts w:ascii="Arial" w:hAnsi="Arial" w:cs="Arial"/>
          <w:sz w:val="28"/>
        </w:rPr>
        <w:t>S</w:t>
      </w:r>
      <w:r w:rsidRPr="00860F6A">
        <w:rPr>
          <w:rFonts w:ascii="Arial" w:hAnsi="Arial" w:cs="Arial"/>
          <w:sz w:val="28"/>
        </w:rPr>
        <w:t xml:space="preserve"> AT SEA</w:t>
      </w:r>
    </w:p>
    <w:p w14:paraId="4E73864F" w14:textId="72189041" w:rsidR="00BC0F77" w:rsidRPr="00860F6A" w:rsidRDefault="00BC0F77">
      <w:pPr>
        <w:pStyle w:val="BodyText"/>
        <w:jc w:val="left"/>
        <w:rPr>
          <w:rFonts w:ascii="Arial" w:hAnsi="Arial" w:cs="Arial"/>
          <w:sz w:val="28"/>
        </w:rPr>
      </w:pPr>
    </w:p>
    <w:p w14:paraId="5D63DFAE" w14:textId="77777777" w:rsidR="00F96771" w:rsidRPr="00860F6A" w:rsidRDefault="00F96771">
      <w:pPr>
        <w:pStyle w:val="BodyText"/>
        <w:jc w:val="left"/>
        <w:rPr>
          <w:rFonts w:ascii="Arial" w:hAnsi="Arial" w:cs="Arial"/>
          <w:sz w:val="28"/>
        </w:rPr>
      </w:pPr>
    </w:p>
    <w:p w14:paraId="7ADE5A29" w14:textId="77777777" w:rsidR="00BC0F77" w:rsidRPr="00860F6A" w:rsidRDefault="00BC0F77" w:rsidP="00F96771">
      <w:pPr>
        <w:pStyle w:val="BodyText"/>
        <w:spacing w:after="120"/>
        <w:jc w:val="left"/>
        <w:rPr>
          <w:rFonts w:ascii="Arial" w:hAnsi="Arial" w:cs="Arial"/>
          <w:szCs w:val="24"/>
        </w:rPr>
      </w:pPr>
      <w:r w:rsidRPr="00860F6A">
        <w:rPr>
          <w:rFonts w:ascii="Arial" w:hAnsi="Arial" w:cs="Arial"/>
          <w:szCs w:val="24"/>
        </w:rPr>
        <w:t>Introduction</w:t>
      </w:r>
    </w:p>
    <w:p w14:paraId="1161169F" w14:textId="6BF07AD2" w:rsidR="00BC0F77" w:rsidRPr="00860F6A" w:rsidRDefault="00BC0F77" w:rsidP="008A2756">
      <w:pPr>
        <w:pStyle w:val="BodyText"/>
        <w:jc w:val="both"/>
        <w:rPr>
          <w:rFonts w:ascii="Arial" w:hAnsi="Arial" w:cs="Arial"/>
          <w:b w:val="0"/>
          <w:bCs/>
          <w:sz w:val="22"/>
        </w:rPr>
      </w:pPr>
      <w:r w:rsidRPr="00860F6A">
        <w:rPr>
          <w:rFonts w:ascii="Arial" w:hAnsi="Arial" w:cs="Arial"/>
          <w:b w:val="0"/>
          <w:bCs/>
          <w:sz w:val="22"/>
        </w:rPr>
        <w:t>The purpose of this form is to enable the assessment of the need for, and potential environmental impacts of disposing fish waste or material resulting from industrial fish processing operation</w:t>
      </w:r>
      <w:r w:rsidR="00060A0C" w:rsidRPr="00860F6A">
        <w:rPr>
          <w:rFonts w:ascii="Arial" w:hAnsi="Arial" w:cs="Arial"/>
          <w:b w:val="0"/>
          <w:bCs/>
          <w:sz w:val="22"/>
        </w:rPr>
        <w:t>s</w:t>
      </w:r>
      <w:r w:rsidRPr="00860F6A">
        <w:rPr>
          <w:rFonts w:ascii="Arial" w:hAnsi="Arial" w:cs="Arial"/>
          <w:b w:val="0"/>
          <w:bCs/>
          <w:sz w:val="22"/>
        </w:rPr>
        <w:t xml:space="preserve"> (the waste material) at sea.</w:t>
      </w:r>
      <w:r w:rsidR="0001020E" w:rsidRPr="00860F6A">
        <w:rPr>
          <w:rFonts w:ascii="Arial" w:hAnsi="Arial" w:cs="Arial"/>
          <w:b w:val="0"/>
          <w:bCs/>
          <w:sz w:val="22"/>
        </w:rPr>
        <w:t xml:space="preserve"> </w:t>
      </w:r>
      <w:r w:rsidRPr="00860F6A">
        <w:rPr>
          <w:rFonts w:ascii="Arial" w:hAnsi="Arial" w:cs="Arial"/>
          <w:b w:val="0"/>
          <w:bCs/>
          <w:sz w:val="22"/>
        </w:rPr>
        <w:t xml:space="preserve">On the basis of this assessment the Minister may grant, or refuse to grant a permit for the disposal under Section 19 of the </w:t>
      </w:r>
      <w:hyperlink r:id="rId8" w:history="1">
        <w:r w:rsidRPr="00860F6A">
          <w:rPr>
            <w:rStyle w:val="Hyperlink"/>
            <w:rFonts w:ascii="Arial" w:hAnsi="Arial" w:cs="Arial"/>
            <w:b w:val="0"/>
            <w:bCs/>
            <w:i/>
            <w:iCs/>
            <w:sz w:val="22"/>
          </w:rPr>
          <w:t>Environment Protection (Sea Dumping) Act 1981</w:t>
        </w:r>
      </w:hyperlink>
      <w:r w:rsidRPr="00860F6A">
        <w:rPr>
          <w:rFonts w:ascii="Arial" w:hAnsi="Arial" w:cs="Arial"/>
          <w:b w:val="0"/>
          <w:bCs/>
          <w:i/>
          <w:iCs/>
          <w:sz w:val="22"/>
        </w:rPr>
        <w:t xml:space="preserve"> </w:t>
      </w:r>
      <w:r w:rsidRPr="00860F6A">
        <w:rPr>
          <w:rFonts w:ascii="Arial" w:hAnsi="Arial" w:cs="Arial"/>
          <w:b w:val="0"/>
          <w:bCs/>
          <w:sz w:val="22"/>
        </w:rPr>
        <w:t>(the Sea Dumping Act).</w:t>
      </w:r>
    </w:p>
    <w:p w14:paraId="54AD9A71" w14:textId="77777777" w:rsidR="00BC0F77" w:rsidRPr="00860F6A" w:rsidRDefault="00BC0F77" w:rsidP="008A2756">
      <w:pPr>
        <w:pStyle w:val="BodyText"/>
        <w:jc w:val="both"/>
        <w:rPr>
          <w:rFonts w:ascii="Arial" w:hAnsi="Arial" w:cs="Arial"/>
          <w:b w:val="0"/>
          <w:bCs/>
          <w:sz w:val="22"/>
        </w:rPr>
      </w:pPr>
    </w:p>
    <w:p w14:paraId="230AC23C" w14:textId="6AB96C6B" w:rsidR="00BC0F77" w:rsidRPr="00860F6A" w:rsidRDefault="00BC0F77" w:rsidP="008A2756">
      <w:pPr>
        <w:pStyle w:val="BodyText"/>
        <w:jc w:val="both"/>
        <w:rPr>
          <w:rFonts w:ascii="Arial" w:hAnsi="Arial" w:cs="Arial"/>
          <w:b w:val="0"/>
          <w:bCs/>
          <w:sz w:val="22"/>
        </w:rPr>
      </w:pPr>
      <w:r w:rsidRPr="00860F6A">
        <w:rPr>
          <w:rFonts w:ascii="Arial" w:hAnsi="Arial" w:cs="Arial"/>
          <w:b w:val="0"/>
          <w:bCs/>
          <w:sz w:val="22"/>
        </w:rPr>
        <w:t xml:space="preserve">Under the </w:t>
      </w:r>
      <w:r w:rsidR="00060A0C" w:rsidRPr="00860F6A">
        <w:rPr>
          <w:rFonts w:ascii="Arial" w:hAnsi="Arial" w:cs="Arial"/>
          <w:b w:val="0"/>
          <w:bCs/>
          <w:sz w:val="22"/>
        </w:rPr>
        <w:t xml:space="preserve">Sea Dumping </w:t>
      </w:r>
      <w:r w:rsidRPr="00860F6A">
        <w:rPr>
          <w:rFonts w:ascii="Arial" w:hAnsi="Arial" w:cs="Arial"/>
          <w:b w:val="0"/>
          <w:bCs/>
          <w:sz w:val="22"/>
        </w:rPr>
        <w:t>Act, an application fee of $5</w:t>
      </w:r>
      <w:r w:rsidR="0001020E" w:rsidRPr="00860F6A">
        <w:rPr>
          <w:rFonts w:ascii="Arial" w:hAnsi="Arial" w:cs="Arial"/>
          <w:b w:val="0"/>
          <w:bCs/>
          <w:sz w:val="22"/>
        </w:rPr>
        <w:t>,</w:t>
      </w:r>
      <w:r w:rsidRPr="00860F6A">
        <w:rPr>
          <w:rFonts w:ascii="Arial" w:hAnsi="Arial" w:cs="Arial"/>
          <w:b w:val="0"/>
          <w:bCs/>
          <w:sz w:val="22"/>
        </w:rPr>
        <w:t>000 must be forwarded before a permit may be issued.</w:t>
      </w:r>
      <w:r w:rsidR="0001020E" w:rsidRPr="00860F6A">
        <w:rPr>
          <w:rFonts w:ascii="Arial" w:hAnsi="Arial" w:cs="Arial"/>
          <w:b w:val="0"/>
          <w:bCs/>
          <w:sz w:val="22"/>
        </w:rPr>
        <w:t xml:space="preserve"> </w:t>
      </w:r>
      <w:r w:rsidRPr="00860F6A">
        <w:rPr>
          <w:rFonts w:ascii="Arial" w:hAnsi="Arial" w:cs="Arial"/>
          <w:b w:val="0"/>
          <w:bCs/>
          <w:sz w:val="22"/>
        </w:rPr>
        <w:t>The application fee must be received within 30 days of the application being forwarded and no assessment will commence until such fees are received.</w:t>
      </w:r>
      <w:r w:rsidR="0001020E" w:rsidRPr="00860F6A">
        <w:rPr>
          <w:rFonts w:ascii="Arial" w:hAnsi="Arial" w:cs="Arial"/>
          <w:b w:val="0"/>
          <w:bCs/>
          <w:sz w:val="22"/>
        </w:rPr>
        <w:t xml:space="preserve"> </w:t>
      </w:r>
      <w:r w:rsidRPr="00860F6A">
        <w:rPr>
          <w:rFonts w:ascii="Arial" w:hAnsi="Arial" w:cs="Arial"/>
          <w:b w:val="0"/>
          <w:bCs/>
          <w:sz w:val="22"/>
        </w:rPr>
        <w:t>The Minister may waive the requirement for payment of all or part of such fee where it is considered necessary or desirable to do so.</w:t>
      </w:r>
    </w:p>
    <w:p w14:paraId="604C272C" w14:textId="231AFE91" w:rsidR="00BC0F77" w:rsidRPr="00860F6A" w:rsidRDefault="00BC0F77" w:rsidP="008A2756">
      <w:pPr>
        <w:pStyle w:val="BodyText"/>
        <w:jc w:val="both"/>
        <w:rPr>
          <w:rFonts w:ascii="Arial" w:hAnsi="Arial" w:cs="Arial"/>
          <w:b w:val="0"/>
          <w:bCs/>
          <w:sz w:val="22"/>
        </w:rPr>
      </w:pPr>
    </w:p>
    <w:p w14:paraId="721A0A23" w14:textId="77777777" w:rsidR="00D754F7" w:rsidRPr="00860F6A" w:rsidRDefault="00D754F7" w:rsidP="008A2756">
      <w:pPr>
        <w:spacing w:after="120"/>
        <w:jc w:val="both"/>
        <w:rPr>
          <w:rFonts w:ascii="Arial" w:hAnsi="Arial" w:cs="Arial"/>
          <w:b/>
          <w:sz w:val="24"/>
          <w:szCs w:val="24"/>
        </w:rPr>
      </w:pPr>
      <w:r w:rsidRPr="00860F6A">
        <w:rPr>
          <w:rFonts w:ascii="Arial" w:hAnsi="Arial" w:cs="Arial"/>
          <w:b/>
          <w:sz w:val="24"/>
          <w:szCs w:val="24"/>
        </w:rPr>
        <w:t>Lodgement of Application</w:t>
      </w:r>
    </w:p>
    <w:p w14:paraId="6C03C4E4" w14:textId="77777777" w:rsidR="00D754F7" w:rsidRPr="00860F6A" w:rsidRDefault="00D754F7" w:rsidP="008A2756">
      <w:pPr>
        <w:autoSpaceDE w:val="0"/>
        <w:autoSpaceDN w:val="0"/>
        <w:adjustRightInd w:val="0"/>
        <w:jc w:val="both"/>
        <w:rPr>
          <w:rFonts w:ascii="Arial" w:hAnsi="Arial" w:cs="Arial"/>
          <w:sz w:val="22"/>
          <w:szCs w:val="22"/>
          <w:lang w:eastAsia="en-AU"/>
        </w:rPr>
      </w:pPr>
      <w:r w:rsidRPr="00860F6A">
        <w:rPr>
          <w:rFonts w:ascii="Arial" w:hAnsi="Arial" w:cs="Arial"/>
          <w:sz w:val="22"/>
          <w:szCs w:val="22"/>
          <w:lang w:eastAsia="en-AU"/>
        </w:rPr>
        <w:t>You may lodge your application at the following address:</w:t>
      </w:r>
    </w:p>
    <w:p w14:paraId="67A5597C" w14:textId="77777777" w:rsidR="00D754F7" w:rsidRPr="00860F6A" w:rsidRDefault="00D754F7" w:rsidP="00D754F7">
      <w:pPr>
        <w:autoSpaceDE w:val="0"/>
        <w:autoSpaceDN w:val="0"/>
        <w:adjustRightInd w:val="0"/>
        <w:rPr>
          <w:rFonts w:ascii="Arial" w:hAnsi="Arial" w:cs="Arial"/>
          <w:sz w:val="22"/>
          <w:szCs w:val="22"/>
          <w:lang w:eastAsia="en-AU"/>
        </w:rPr>
      </w:pPr>
    </w:p>
    <w:p w14:paraId="4D66D139" w14:textId="77777777" w:rsidR="00D754F7" w:rsidRPr="00860F6A" w:rsidRDefault="00D754F7" w:rsidP="00D754F7">
      <w:pPr>
        <w:rPr>
          <w:rFonts w:ascii="Arial" w:hAnsi="Arial" w:cs="Arial"/>
          <w:sz w:val="22"/>
          <w:szCs w:val="22"/>
        </w:rPr>
      </w:pPr>
      <w:r w:rsidRPr="00860F6A">
        <w:rPr>
          <w:rFonts w:ascii="Arial" w:hAnsi="Arial" w:cs="Arial"/>
          <w:sz w:val="22"/>
          <w:szCs w:val="22"/>
        </w:rPr>
        <w:t>Director</w:t>
      </w:r>
    </w:p>
    <w:p w14:paraId="7C75561D" w14:textId="15BB7D12" w:rsidR="00D754F7" w:rsidRPr="00860F6A" w:rsidRDefault="00D754F7" w:rsidP="00D754F7">
      <w:pPr>
        <w:rPr>
          <w:rFonts w:ascii="Arial" w:hAnsi="Arial" w:cs="Arial"/>
          <w:sz w:val="22"/>
          <w:szCs w:val="22"/>
        </w:rPr>
      </w:pPr>
      <w:r w:rsidRPr="00860F6A">
        <w:rPr>
          <w:rFonts w:ascii="Arial" w:hAnsi="Arial" w:cs="Arial"/>
          <w:sz w:val="22"/>
          <w:szCs w:val="22"/>
        </w:rPr>
        <w:t xml:space="preserve">Sea Dumping Section </w:t>
      </w:r>
    </w:p>
    <w:p w14:paraId="3C7591A5" w14:textId="77777777" w:rsidR="00D754F7" w:rsidRPr="00860F6A" w:rsidRDefault="00D754F7" w:rsidP="00D754F7">
      <w:pPr>
        <w:rPr>
          <w:rFonts w:ascii="Arial" w:hAnsi="Arial" w:cs="Arial"/>
          <w:sz w:val="22"/>
          <w:szCs w:val="22"/>
        </w:rPr>
      </w:pPr>
      <w:r w:rsidRPr="00860F6A">
        <w:rPr>
          <w:rFonts w:ascii="Arial" w:hAnsi="Arial" w:cs="Arial"/>
          <w:sz w:val="22"/>
          <w:szCs w:val="22"/>
        </w:rPr>
        <w:t>Environment Approvals Division</w:t>
      </w:r>
    </w:p>
    <w:p w14:paraId="05612B34" w14:textId="77777777" w:rsidR="00D754F7" w:rsidRPr="00860F6A" w:rsidRDefault="00D754F7" w:rsidP="00D754F7">
      <w:pPr>
        <w:rPr>
          <w:rFonts w:ascii="Arial" w:hAnsi="Arial" w:cs="Arial"/>
          <w:sz w:val="22"/>
          <w:szCs w:val="22"/>
        </w:rPr>
      </w:pPr>
      <w:r w:rsidRPr="00860F6A">
        <w:rPr>
          <w:rFonts w:ascii="Arial" w:hAnsi="Arial" w:cs="Arial"/>
          <w:sz w:val="22"/>
          <w:szCs w:val="22"/>
        </w:rPr>
        <w:t xml:space="preserve">Department of Agriculture, </w:t>
      </w:r>
      <w:proofErr w:type="gramStart"/>
      <w:r w:rsidRPr="00860F6A">
        <w:rPr>
          <w:rFonts w:ascii="Arial" w:hAnsi="Arial" w:cs="Arial"/>
          <w:sz w:val="22"/>
          <w:szCs w:val="22"/>
        </w:rPr>
        <w:t>Water</w:t>
      </w:r>
      <w:proofErr w:type="gramEnd"/>
      <w:r w:rsidRPr="00860F6A">
        <w:rPr>
          <w:rFonts w:ascii="Arial" w:hAnsi="Arial" w:cs="Arial"/>
          <w:sz w:val="22"/>
          <w:szCs w:val="22"/>
        </w:rPr>
        <w:t xml:space="preserve"> and the Environment </w:t>
      </w:r>
    </w:p>
    <w:p w14:paraId="7BC32F92" w14:textId="77777777" w:rsidR="00D754F7" w:rsidRPr="00860F6A" w:rsidRDefault="00D754F7" w:rsidP="00D754F7">
      <w:pPr>
        <w:rPr>
          <w:rFonts w:ascii="Arial" w:hAnsi="Arial" w:cs="Arial"/>
          <w:sz w:val="22"/>
          <w:szCs w:val="22"/>
        </w:rPr>
      </w:pPr>
      <w:r w:rsidRPr="00860F6A">
        <w:rPr>
          <w:rFonts w:ascii="Arial" w:hAnsi="Arial" w:cs="Arial"/>
          <w:sz w:val="22"/>
          <w:szCs w:val="22"/>
        </w:rPr>
        <w:t>GPO Box 858</w:t>
      </w:r>
    </w:p>
    <w:p w14:paraId="0A04F166" w14:textId="4591B9CC" w:rsidR="00D754F7" w:rsidRPr="00860F6A" w:rsidRDefault="00D754F7" w:rsidP="00D754F7">
      <w:pPr>
        <w:rPr>
          <w:rFonts w:ascii="Arial" w:hAnsi="Arial" w:cs="Arial"/>
          <w:sz w:val="22"/>
          <w:szCs w:val="22"/>
        </w:rPr>
      </w:pPr>
      <w:r w:rsidRPr="00860F6A">
        <w:rPr>
          <w:rFonts w:ascii="Arial" w:hAnsi="Arial" w:cs="Arial"/>
          <w:sz w:val="22"/>
          <w:szCs w:val="22"/>
        </w:rPr>
        <w:t>Canberra ACT 2601</w:t>
      </w:r>
    </w:p>
    <w:p w14:paraId="02919BB5" w14:textId="270F2501" w:rsidR="008A2756" w:rsidRPr="00860F6A" w:rsidRDefault="008A2756" w:rsidP="00D754F7">
      <w:pPr>
        <w:rPr>
          <w:rFonts w:ascii="Arial" w:hAnsi="Arial" w:cs="Arial"/>
          <w:sz w:val="22"/>
          <w:szCs w:val="22"/>
        </w:rPr>
      </w:pPr>
    </w:p>
    <w:p w14:paraId="76246BAD" w14:textId="77777777" w:rsidR="008A2756" w:rsidRPr="00860F6A" w:rsidRDefault="008A2756" w:rsidP="008A2756">
      <w:pPr>
        <w:rPr>
          <w:rFonts w:ascii="Arial" w:hAnsi="Arial" w:cs="Arial"/>
          <w:sz w:val="22"/>
          <w:szCs w:val="22"/>
        </w:rPr>
      </w:pPr>
      <w:r w:rsidRPr="00860F6A">
        <w:rPr>
          <w:rFonts w:ascii="Arial" w:hAnsi="Arial" w:cs="Arial"/>
          <w:sz w:val="22"/>
          <w:szCs w:val="22"/>
        </w:rPr>
        <w:t>or via email to:</w:t>
      </w:r>
    </w:p>
    <w:p w14:paraId="6E43B977" w14:textId="77777777" w:rsidR="008A2756" w:rsidRPr="00860F6A" w:rsidRDefault="00DD1586" w:rsidP="008A2756">
      <w:pPr>
        <w:rPr>
          <w:rFonts w:ascii="Arial" w:hAnsi="Arial" w:cs="Arial"/>
          <w:sz w:val="22"/>
          <w:szCs w:val="22"/>
        </w:rPr>
      </w:pPr>
      <w:hyperlink r:id="rId9" w:history="1">
        <w:r w:rsidR="008A2756" w:rsidRPr="00860F6A">
          <w:rPr>
            <w:rStyle w:val="Hyperlink"/>
            <w:rFonts w:ascii="Arial" w:eastAsiaTheme="majorEastAsia" w:hAnsi="Arial" w:cs="Arial"/>
            <w:sz w:val="22"/>
            <w:szCs w:val="22"/>
          </w:rPr>
          <w:t>seadumping@awe.gov.au</w:t>
        </w:r>
      </w:hyperlink>
    </w:p>
    <w:p w14:paraId="372F008B" w14:textId="77777777" w:rsidR="008A2756" w:rsidRPr="00860F6A" w:rsidRDefault="008A2756" w:rsidP="008A2756">
      <w:pPr>
        <w:rPr>
          <w:rFonts w:ascii="Arial" w:hAnsi="Arial" w:cs="Arial"/>
          <w:sz w:val="22"/>
          <w:szCs w:val="22"/>
        </w:rPr>
      </w:pPr>
    </w:p>
    <w:p w14:paraId="2134A725" w14:textId="2129C6E6" w:rsidR="008A2756" w:rsidRPr="00860F6A" w:rsidRDefault="008A2756" w:rsidP="00F53FC8">
      <w:pPr>
        <w:jc w:val="both"/>
        <w:rPr>
          <w:rFonts w:ascii="Arial" w:hAnsi="Arial" w:cs="Arial"/>
          <w:sz w:val="22"/>
          <w:szCs w:val="22"/>
        </w:rPr>
      </w:pPr>
      <w:r w:rsidRPr="00860F6A">
        <w:rPr>
          <w:rFonts w:ascii="Arial" w:hAnsi="Arial" w:cs="Arial"/>
          <w:sz w:val="22"/>
          <w:szCs w:val="22"/>
        </w:rPr>
        <w:t>Please note there are mailbox size limits in place (&lt;10</w:t>
      </w:r>
      <w:r w:rsidR="0009332D" w:rsidRPr="00860F6A">
        <w:rPr>
          <w:rFonts w:ascii="Arial" w:hAnsi="Arial" w:cs="Arial"/>
          <w:sz w:val="22"/>
          <w:szCs w:val="22"/>
        </w:rPr>
        <w:t>MB</w:t>
      </w:r>
      <w:r w:rsidRPr="00860F6A">
        <w:rPr>
          <w:rFonts w:ascii="Arial" w:hAnsi="Arial" w:cs="Arial"/>
          <w:sz w:val="22"/>
          <w:szCs w:val="22"/>
        </w:rPr>
        <w:t>). If the application and supporting documents are greater in file size than the limit, you may wish to utilise an internet ‘drop-box’ or send the information via mail in a USB flash drive. You may also send hard copies if you wish.</w:t>
      </w:r>
    </w:p>
    <w:p w14:paraId="0B0B5E54" w14:textId="28C51C37" w:rsidR="008A2756" w:rsidRDefault="008A2756" w:rsidP="00D754F7">
      <w:pPr>
        <w:rPr>
          <w:rFonts w:ascii="Arial" w:hAnsi="Arial" w:cs="Arial"/>
          <w:sz w:val="22"/>
          <w:szCs w:val="22"/>
        </w:rPr>
      </w:pPr>
    </w:p>
    <w:p w14:paraId="3AC8CC5C" w14:textId="5F1EAEEC" w:rsidR="00846324" w:rsidRPr="00860F6A" w:rsidRDefault="00846324" w:rsidP="00846324">
      <w:pPr>
        <w:spacing w:after="120"/>
        <w:rPr>
          <w:rFonts w:ascii="Arial" w:hAnsi="Arial" w:cs="Arial"/>
          <w:sz w:val="24"/>
          <w:szCs w:val="24"/>
          <w:lang w:eastAsia="en-AU"/>
        </w:rPr>
      </w:pPr>
      <w:r w:rsidRPr="00860F6A">
        <w:rPr>
          <w:rFonts w:ascii="Arial" w:hAnsi="Arial" w:cs="Arial"/>
          <w:b/>
          <w:sz w:val="24"/>
          <w:szCs w:val="24"/>
        </w:rPr>
        <w:t>Method of Payment</w:t>
      </w:r>
    </w:p>
    <w:p w14:paraId="4454B1C6" w14:textId="07398AE2" w:rsidR="00846324" w:rsidRPr="00860F6A" w:rsidRDefault="00846324" w:rsidP="008A2756">
      <w:pPr>
        <w:autoSpaceDE w:val="0"/>
        <w:autoSpaceDN w:val="0"/>
        <w:adjustRightInd w:val="0"/>
        <w:jc w:val="both"/>
        <w:rPr>
          <w:rFonts w:ascii="Arial" w:hAnsi="Arial" w:cs="Arial"/>
          <w:sz w:val="22"/>
          <w:szCs w:val="22"/>
        </w:rPr>
      </w:pPr>
      <w:r w:rsidRPr="00860F6A">
        <w:rPr>
          <w:rFonts w:ascii="Arial" w:hAnsi="Arial" w:cs="Arial"/>
          <w:sz w:val="22"/>
          <w:szCs w:val="22"/>
        </w:rPr>
        <w:t xml:space="preserve">To make a payment, the </w:t>
      </w:r>
      <w:r w:rsidR="00060A0C" w:rsidRPr="00860F6A">
        <w:rPr>
          <w:rFonts w:ascii="Arial" w:hAnsi="Arial" w:cs="Arial"/>
          <w:sz w:val="22"/>
          <w:szCs w:val="22"/>
        </w:rPr>
        <w:t>D</w:t>
      </w:r>
      <w:r w:rsidRPr="00860F6A">
        <w:rPr>
          <w:rFonts w:ascii="Arial" w:hAnsi="Arial" w:cs="Arial"/>
          <w:sz w:val="22"/>
          <w:szCs w:val="22"/>
        </w:rPr>
        <w:t xml:space="preserve">epartment’s preferred methods of payment are by credit card, bank cheque, money order or by electronic funds transfer (EFT).  </w:t>
      </w:r>
    </w:p>
    <w:p w14:paraId="3FEE70CE" w14:textId="2C8C0EA4" w:rsidR="005F0946" w:rsidRPr="00860F6A" w:rsidRDefault="005F0946" w:rsidP="005F0946">
      <w:pPr>
        <w:rPr>
          <w:rFonts w:ascii="Arial" w:hAnsi="Arial" w:cs="Arial"/>
          <w:sz w:val="22"/>
          <w:szCs w:val="22"/>
        </w:rPr>
      </w:pPr>
    </w:p>
    <w:p w14:paraId="372F107C" w14:textId="2DD03018" w:rsidR="00846324" w:rsidRPr="00860F6A" w:rsidRDefault="00846324">
      <w:pPr>
        <w:rPr>
          <w:rFonts w:ascii="Arial" w:hAnsi="Arial" w:cs="Arial"/>
          <w:b/>
          <w:sz w:val="24"/>
          <w:szCs w:val="24"/>
        </w:rPr>
      </w:pPr>
    </w:p>
    <w:p w14:paraId="2B881DE1" w14:textId="6C4BE8CE" w:rsidR="005F0946" w:rsidRPr="00860F6A" w:rsidRDefault="005F0946" w:rsidP="00F96771">
      <w:pPr>
        <w:spacing w:after="120"/>
        <w:rPr>
          <w:rFonts w:ascii="Arial" w:hAnsi="Arial" w:cs="Arial"/>
          <w:b/>
          <w:sz w:val="24"/>
          <w:szCs w:val="24"/>
        </w:rPr>
      </w:pPr>
      <w:r w:rsidRPr="00860F6A">
        <w:rPr>
          <w:rFonts w:ascii="Arial" w:hAnsi="Arial" w:cs="Arial"/>
          <w:b/>
          <w:sz w:val="24"/>
          <w:szCs w:val="24"/>
        </w:rPr>
        <w:t>Cheques</w:t>
      </w:r>
    </w:p>
    <w:p w14:paraId="1FEF0932" w14:textId="454CD389" w:rsidR="005F0946" w:rsidRPr="00860F6A" w:rsidRDefault="005F0946" w:rsidP="008A2756">
      <w:pPr>
        <w:autoSpaceDE w:val="0"/>
        <w:autoSpaceDN w:val="0"/>
        <w:jc w:val="both"/>
        <w:rPr>
          <w:rFonts w:ascii="Arial" w:hAnsi="Arial" w:cs="Arial"/>
          <w:sz w:val="22"/>
          <w:szCs w:val="22"/>
        </w:rPr>
      </w:pPr>
      <w:r w:rsidRPr="00860F6A">
        <w:rPr>
          <w:rFonts w:ascii="Arial" w:hAnsi="Arial" w:cs="Arial"/>
          <w:sz w:val="22"/>
          <w:szCs w:val="22"/>
        </w:rPr>
        <w:t xml:space="preserve">Are payable to “Department of Agriculture, Water and the Environment” and addressed to “GPO Box </w:t>
      </w:r>
      <w:r w:rsidR="00E73ECF" w:rsidRPr="00860F6A">
        <w:rPr>
          <w:rFonts w:ascii="Arial" w:hAnsi="Arial" w:cs="Arial"/>
          <w:sz w:val="22"/>
          <w:szCs w:val="22"/>
        </w:rPr>
        <w:t>858</w:t>
      </w:r>
      <w:r w:rsidRPr="00860F6A">
        <w:rPr>
          <w:rFonts w:ascii="Arial" w:hAnsi="Arial" w:cs="Arial"/>
          <w:sz w:val="22"/>
          <w:szCs w:val="22"/>
        </w:rPr>
        <w:t xml:space="preserve">, CANBERRA ACT 2601 – Attention: Director, Sea Dumping Section”. </w:t>
      </w:r>
    </w:p>
    <w:p w14:paraId="37CBB872" w14:textId="2A7E46DA" w:rsidR="004C7A41" w:rsidRPr="00860F6A" w:rsidRDefault="004C7A41" w:rsidP="008A2756">
      <w:pPr>
        <w:jc w:val="both"/>
        <w:rPr>
          <w:rFonts w:ascii="Arial" w:hAnsi="Arial" w:cs="Arial"/>
        </w:rPr>
      </w:pPr>
      <w:r w:rsidRPr="00860F6A">
        <w:rPr>
          <w:rFonts w:ascii="Arial" w:hAnsi="Arial" w:cs="Arial"/>
          <w:sz w:val="22"/>
          <w:szCs w:val="22"/>
        </w:rPr>
        <w:t>Reference: Fish Waste Application and date of application.</w:t>
      </w:r>
    </w:p>
    <w:p w14:paraId="18649737" w14:textId="3B5B6DDC" w:rsidR="00F96771" w:rsidRPr="00860F6A" w:rsidRDefault="00F96771">
      <w:pPr>
        <w:rPr>
          <w:rFonts w:ascii="Arial" w:hAnsi="Arial" w:cs="Arial"/>
        </w:rPr>
      </w:pPr>
    </w:p>
    <w:p w14:paraId="3D9271A8" w14:textId="77777777" w:rsidR="0009332D" w:rsidRPr="00860F6A" w:rsidRDefault="0009332D">
      <w:pPr>
        <w:rPr>
          <w:rFonts w:ascii="Arial" w:hAnsi="Arial" w:cs="Arial"/>
        </w:rPr>
      </w:pPr>
    </w:p>
    <w:p w14:paraId="1D6FB174" w14:textId="6A8F693A" w:rsidR="005F0946" w:rsidRPr="00860F6A" w:rsidRDefault="005F0946" w:rsidP="00F96771">
      <w:pPr>
        <w:spacing w:after="120"/>
        <w:rPr>
          <w:rFonts w:ascii="Arial" w:hAnsi="Arial" w:cs="Arial"/>
          <w:b/>
          <w:sz w:val="24"/>
          <w:szCs w:val="24"/>
        </w:rPr>
      </w:pPr>
      <w:r w:rsidRPr="00860F6A">
        <w:rPr>
          <w:rFonts w:ascii="Arial" w:hAnsi="Arial" w:cs="Arial"/>
          <w:b/>
          <w:sz w:val="24"/>
          <w:szCs w:val="24"/>
        </w:rPr>
        <w:t>EFT Payments</w:t>
      </w:r>
    </w:p>
    <w:p w14:paraId="60F75FEB" w14:textId="267E2B8C" w:rsidR="005F0946" w:rsidRPr="00860F6A" w:rsidRDefault="005F0946" w:rsidP="005F0946">
      <w:pPr>
        <w:rPr>
          <w:rFonts w:ascii="Arial" w:hAnsi="Arial" w:cs="Arial"/>
          <w:sz w:val="22"/>
          <w:szCs w:val="22"/>
        </w:rPr>
      </w:pPr>
      <w:r w:rsidRPr="00860F6A">
        <w:rPr>
          <w:rFonts w:ascii="Arial" w:hAnsi="Arial" w:cs="Arial"/>
          <w:sz w:val="22"/>
          <w:szCs w:val="22"/>
        </w:rPr>
        <w:t>BSB: 092-009</w:t>
      </w:r>
      <w:r w:rsidRPr="00860F6A">
        <w:rPr>
          <w:rFonts w:ascii="Arial" w:hAnsi="Arial" w:cs="Arial"/>
          <w:sz w:val="22"/>
          <w:szCs w:val="22"/>
        </w:rPr>
        <w:br/>
        <w:t xml:space="preserve">Bank Account No: 115859 </w:t>
      </w:r>
      <w:r w:rsidRPr="00860F6A">
        <w:rPr>
          <w:rFonts w:ascii="Arial" w:hAnsi="Arial" w:cs="Arial"/>
          <w:sz w:val="22"/>
          <w:szCs w:val="22"/>
        </w:rPr>
        <w:br/>
        <w:t>Account Name: Department of Agriculture, Water and the Environment</w:t>
      </w:r>
      <w:r w:rsidR="0001020E" w:rsidRPr="00860F6A">
        <w:rPr>
          <w:rFonts w:ascii="Arial" w:hAnsi="Arial" w:cs="Arial"/>
          <w:sz w:val="22"/>
          <w:szCs w:val="22"/>
        </w:rPr>
        <w:t xml:space="preserve"> </w:t>
      </w:r>
      <w:r w:rsidRPr="00860F6A">
        <w:rPr>
          <w:rFonts w:ascii="Arial" w:hAnsi="Arial" w:cs="Arial"/>
          <w:sz w:val="22"/>
          <w:szCs w:val="22"/>
        </w:rPr>
        <w:br/>
        <w:t>Bank: Reserve Bank of Australia</w:t>
      </w:r>
      <w:r w:rsidRPr="00860F6A">
        <w:rPr>
          <w:rFonts w:ascii="Arial" w:hAnsi="Arial" w:cs="Arial"/>
          <w:sz w:val="22"/>
          <w:szCs w:val="22"/>
        </w:rPr>
        <w:br/>
        <w:t>Bank Address: 20-22 London Circuit Canberra ACT 2601</w:t>
      </w:r>
      <w:r w:rsidRPr="00860F6A">
        <w:rPr>
          <w:rFonts w:ascii="Arial" w:hAnsi="Arial" w:cs="Arial"/>
          <w:sz w:val="22"/>
          <w:szCs w:val="22"/>
        </w:rPr>
        <w:br/>
        <w:t xml:space="preserve">Reference: </w:t>
      </w:r>
      <w:r w:rsidR="00613EF9" w:rsidRPr="00860F6A">
        <w:rPr>
          <w:rFonts w:ascii="Arial" w:hAnsi="Arial" w:cs="Arial"/>
          <w:sz w:val="22"/>
          <w:szCs w:val="22"/>
        </w:rPr>
        <w:t xml:space="preserve">Fish Waste Application </w:t>
      </w:r>
      <w:r w:rsidRPr="00860F6A">
        <w:rPr>
          <w:rFonts w:ascii="Arial" w:hAnsi="Arial" w:cs="Arial"/>
          <w:sz w:val="22"/>
          <w:szCs w:val="22"/>
        </w:rPr>
        <w:t>and date of application</w:t>
      </w:r>
    </w:p>
    <w:p w14:paraId="0D279DBB" w14:textId="361F009D" w:rsidR="005F0946" w:rsidRPr="00860F6A" w:rsidRDefault="005F0946" w:rsidP="005F0946">
      <w:pPr>
        <w:rPr>
          <w:rFonts w:ascii="Arial" w:hAnsi="Arial" w:cs="Arial"/>
        </w:rPr>
      </w:pPr>
    </w:p>
    <w:p w14:paraId="5E6764EB" w14:textId="77777777" w:rsidR="0009332D" w:rsidRPr="00860F6A" w:rsidRDefault="0009332D" w:rsidP="005F0946">
      <w:pPr>
        <w:rPr>
          <w:rFonts w:ascii="Arial" w:hAnsi="Arial" w:cs="Arial"/>
        </w:rPr>
      </w:pPr>
    </w:p>
    <w:p w14:paraId="43DABCDD" w14:textId="1AC4BDC6" w:rsidR="005F0946" w:rsidRPr="00860F6A" w:rsidRDefault="005F0946" w:rsidP="00F96771">
      <w:pPr>
        <w:spacing w:after="120"/>
        <w:rPr>
          <w:rFonts w:ascii="Arial" w:hAnsi="Arial" w:cs="Arial"/>
          <w:b/>
          <w:sz w:val="24"/>
          <w:szCs w:val="24"/>
        </w:rPr>
      </w:pPr>
      <w:r w:rsidRPr="00860F6A">
        <w:rPr>
          <w:rFonts w:ascii="Arial" w:hAnsi="Arial" w:cs="Arial"/>
          <w:b/>
          <w:sz w:val="24"/>
          <w:szCs w:val="24"/>
        </w:rPr>
        <w:t>Invoice</w:t>
      </w:r>
    </w:p>
    <w:p w14:paraId="398C5163" w14:textId="1270F76A" w:rsidR="005F0946" w:rsidRPr="00860F6A" w:rsidRDefault="005F0946" w:rsidP="008A2756">
      <w:pPr>
        <w:jc w:val="both"/>
        <w:rPr>
          <w:rFonts w:ascii="Arial" w:hAnsi="Arial" w:cs="Arial"/>
          <w:sz w:val="22"/>
          <w:szCs w:val="22"/>
        </w:rPr>
      </w:pPr>
      <w:r w:rsidRPr="00860F6A">
        <w:rPr>
          <w:rFonts w:ascii="Arial" w:hAnsi="Arial" w:cs="Arial"/>
          <w:sz w:val="22"/>
          <w:szCs w:val="22"/>
        </w:rPr>
        <w:t xml:space="preserve">Should you a require an invoice to be issued, please provide an email to </w:t>
      </w:r>
      <w:hyperlink r:id="rId10" w:history="1">
        <w:r w:rsidR="00917A9E" w:rsidRPr="00860F6A">
          <w:rPr>
            <w:rStyle w:val="Hyperlink"/>
            <w:rFonts w:ascii="Arial" w:hAnsi="Arial" w:cs="Arial"/>
            <w:sz w:val="22"/>
            <w:szCs w:val="22"/>
          </w:rPr>
          <w:t>seadumping@awe.gov.au</w:t>
        </w:r>
      </w:hyperlink>
      <w:r w:rsidRPr="00860F6A">
        <w:rPr>
          <w:rFonts w:ascii="Arial" w:hAnsi="Arial" w:cs="Arial"/>
          <w:color w:val="0070C0"/>
          <w:sz w:val="22"/>
          <w:szCs w:val="22"/>
        </w:rPr>
        <w:t xml:space="preserve"> </w:t>
      </w:r>
      <w:r w:rsidRPr="00860F6A">
        <w:rPr>
          <w:rFonts w:ascii="Arial" w:hAnsi="Arial" w:cs="Arial"/>
          <w:sz w:val="22"/>
          <w:szCs w:val="22"/>
        </w:rPr>
        <w:t xml:space="preserve">requesting such, including the payees contact details for </w:t>
      </w:r>
      <w:r w:rsidR="00064ABA" w:rsidRPr="00860F6A">
        <w:rPr>
          <w:rFonts w:ascii="Arial" w:hAnsi="Arial" w:cs="Arial"/>
          <w:sz w:val="22"/>
          <w:szCs w:val="22"/>
        </w:rPr>
        <w:t>the</w:t>
      </w:r>
      <w:r w:rsidRPr="00860F6A">
        <w:rPr>
          <w:rFonts w:ascii="Arial" w:hAnsi="Arial" w:cs="Arial"/>
          <w:sz w:val="22"/>
          <w:szCs w:val="22"/>
        </w:rPr>
        <w:t xml:space="preserve"> Accounts Receivable team. </w:t>
      </w:r>
    </w:p>
    <w:p w14:paraId="147F752A" w14:textId="3F977C10" w:rsidR="00846324" w:rsidRPr="00860F6A" w:rsidRDefault="00846324" w:rsidP="008A2756">
      <w:pPr>
        <w:spacing w:after="120"/>
        <w:jc w:val="both"/>
        <w:rPr>
          <w:rFonts w:ascii="Arial" w:hAnsi="Arial" w:cs="Arial"/>
          <w:szCs w:val="24"/>
        </w:rPr>
      </w:pPr>
    </w:p>
    <w:p w14:paraId="317F52D9" w14:textId="77777777" w:rsidR="0009332D" w:rsidRPr="00860F6A" w:rsidRDefault="0009332D" w:rsidP="008A2756">
      <w:pPr>
        <w:spacing w:after="120"/>
        <w:jc w:val="both"/>
        <w:rPr>
          <w:rFonts w:ascii="Arial" w:hAnsi="Arial" w:cs="Arial"/>
          <w:szCs w:val="24"/>
        </w:rPr>
      </w:pPr>
    </w:p>
    <w:p w14:paraId="2501EA7D" w14:textId="77777777" w:rsidR="00846324" w:rsidRPr="00860F6A" w:rsidRDefault="00846324" w:rsidP="008A2756">
      <w:pPr>
        <w:spacing w:after="120"/>
        <w:jc w:val="both"/>
        <w:rPr>
          <w:rFonts w:ascii="Arial" w:hAnsi="Arial" w:cs="Arial"/>
          <w:b/>
          <w:sz w:val="24"/>
          <w:szCs w:val="24"/>
        </w:rPr>
      </w:pPr>
      <w:r w:rsidRPr="00860F6A">
        <w:rPr>
          <w:rFonts w:ascii="Arial" w:hAnsi="Arial" w:cs="Arial"/>
          <w:b/>
          <w:sz w:val="24"/>
          <w:szCs w:val="24"/>
        </w:rPr>
        <w:t>What happens next?</w:t>
      </w:r>
    </w:p>
    <w:p w14:paraId="558D94ED" w14:textId="77777777" w:rsidR="00846324" w:rsidRPr="00860F6A" w:rsidRDefault="00846324" w:rsidP="008A2756">
      <w:pPr>
        <w:autoSpaceDE w:val="0"/>
        <w:autoSpaceDN w:val="0"/>
        <w:adjustRightInd w:val="0"/>
        <w:jc w:val="both"/>
        <w:rPr>
          <w:rFonts w:ascii="Arial" w:hAnsi="Arial" w:cs="Arial"/>
          <w:sz w:val="22"/>
          <w:szCs w:val="22"/>
          <w:lang w:eastAsia="en-AU"/>
        </w:rPr>
      </w:pPr>
      <w:r w:rsidRPr="00860F6A">
        <w:rPr>
          <w:rFonts w:ascii="Arial" w:hAnsi="Arial" w:cs="Arial"/>
          <w:sz w:val="22"/>
          <w:szCs w:val="22"/>
          <w:lang w:eastAsia="en-AU"/>
        </w:rPr>
        <w:t xml:space="preserve">Your application will be considered, and you may be asked to provide additional information to enable a decision to be made. </w:t>
      </w:r>
    </w:p>
    <w:p w14:paraId="4195A5AE" w14:textId="7C9A0AEC" w:rsidR="00846324" w:rsidRPr="00860F6A" w:rsidRDefault="00846324" w:rsidP="008A2756">
      <w:pPr>
        <w:spacing w:after="120"/>
        <w:jc w:val="both"/>
        <w:rPr>
          <w:rFonts w:ascii="Arial" w:hAnsi="Arial" w:cs="Arial"/>
          <w:szCs w:val="24"/>
        </w:rPr>
      </w:pPr>
    </w:p>
    <w:p w14:paraId="3CA1F380" w14:textId="77777777" w:rsidR="0009332D" w:rsidRPr="00860F6A" w:rsidRDefault="0009332D" w:rsidP="008A2756">
      <w:pPr>
        <w:spacing w:after="120"/>
        <w:jc w:val="both"/>
        <w:rPr>
          <w:rFonts w:ascii="Arial" w:hAnsi="Arial" w:cs="Arial"/>
          <w:szCs w:val="24"/>
        </w:rPr>
      </w:pPr>
    </w:p>
    <w:p w14:paraId="62903F79" w14:textId="5954650A" w:rsidR="0001020E" w:rsidRPr="00860F6A" w:rsidRDefault="0001020E" w:rsidP="008A2756">
      <w:pPr>
        <w:spacing w:after="120"/>
        <w:jc w:val="both"/>
        <w:rPr>
          <w:rFonts w:ascii="Arial" w:hAnsi="Arial" w:cs="Arial"/>
          <w:b/>
          <w:sz w:val="24"/>
          <w:szCs w:val="24"/>
        </w:rPr>
      </w:pPr>
      <w:r w:rsidRPr="00860F6A">
        <w:rPr>
          <w:rFonts w:ascii="Arial" w:hAnsi="Arial" w:cs="Arial"/>
          <w:b/>
          <w:sz w:val="24"/>
          <w:szCs w:val="24"/>
        </w:rPr>
        <w:t>Further information</w:t>
      </w:r>
    </w:p>
    <w:p w14:paraId="52DFECCF" w14:textId="77C6186E" w:rsidR="0001020E" w:rsidRPr="00860F6A" w:rsidRDefault="00060A0C" w:rsidP="008A2756">
      <w:pPr>
        <w:jc w:val="both"/>
        <w:rPr>
          <w:rFonts w:ascii="Arial" w:hAnsi="Arial" w:cs="Arial"/>
          <w:sz w:val="22"/>
          <w:szCs w:val="22"/>
        </w:rPr>
      </w:pPr>
      <w:r w:rsidRPr="00860F6A">
        <w:rPr>
          <w:rFonts w:ascii="Arial" w:hAnsi="Arial" w:cs="Arial"/>
          <w:sz w:val="22"/>
          <w:szCs w:val="22"/>
        </w:rPr>
        <w:t xml:space="preserve">If you require further information please contact the </w:t>
      </w:r>
      <w:r w:rsidR="0001020E" w:rsidRPr="00860F6A">
        <w:rPr>
          <w:rFonts w:ascii="Arial" w:hAnsi="Arial" w:cs="Arial"/>
          <w:sz w:val="22"/>
          <w:szCs w:val="22"/>
        </w:rPr>
        <w:t xml:space="preserve">Sea Dumping Section </w:t>
      </w:r>
      <w:r w:rsidRPr="00860F6A">
        <w:rPr>
          <w:rFonts w:ascii="Arial" w:hAnsi="Arial" w:cs="Arial"/>
          <w:sz w:val="22"/>
          <w:szCs w:val="22"/>
        </w:rPr>
        <w:t xml:space="preserve">at </w:t>
      </w:r>
      <w:hyperlink r:id="rId11" w:history="1">
        <w:r w:rsidRPr="00860F6A">
          <w:rPr>
            <w:rStyle w:val="Hyperlink"/>
            <w:rFonts w:ascii="Arial" w:hAnsi="Arial" w:cs="Arial"/>
            <w:sz w:val="22"/>
            <w:szCs w:val="22"/>
          </w:rPr>
          <w:t>seadumping@awe.gov.au</w:t>
        </w:r>
      </w:hyperlink>
      <w:r w:rsidR="0001020E" w:rsidRPr="00860F6A">
        <w:rPr>
          <w:rFonts w:ascii="Arial" w:hAnsi="Arial" w:cs="Arial"/>
          <w:sz w:val="22"/>
          <w:szCs w:val="22"/>
        </w:rPr>
        <w:t xml:space="preserve"> </w:t>
      </w:r>
    </w:p>
    <w:p w14:paraId="22B2C912" w14:textId="77777777" w:rsidR="005F0946" w:rsidRPr="00860F6A" w:rsidRDefault="005F0946" w:rsidP="005F0946">
      <w:pPr>
        <w:jc w:val="both"/>
        <w:rPr>
          <w:rFonts w:ascii="Arial" w:hAnsi="Arial" w:cs="Arial"/>
        </w:rPr>
      </w:pPr>
    </w:p>
    <w:p w14:paraId="3FD88AB6" w14:textId="72BA7099" w:rsidR="00BC0F77" w:rsidRPr="00860F6A" w:rsidRDefault="00BC0F77">
      <w:pPr>
        <w:pStyle w:val="Caption"/>
        <w:rPr>
          <w:rFonts w:ascii="Arial" w:hAnsi="Arial" w:cs="Arial"/>
        </w:rPr>
      </w:pPr>
      <w:r w:rsidRPr="00860F6A">
        <w:rPr>
          <w:rFonts w:ascii="Arial" w:hAnsi="Arial" w:cs="Arial"/>
          <w:sz w:val="22"/>
        </w:rPr>
        <w:br w:type="page"/>
      </w:r>
      <w:r w:rsidRPr="00860F6A">
        <w:rPr>
          <w:rFonts w:ascii="Arial" w:hAnsi="Arial" w:cs="Arial"/>
        </w:rPr>
        <w:lastRenderedPageBreak/>
        <w:t xml:space="preserve">PART I </w:t>
      </w:r>
      <w:r w:rsidR="0001020E" w:rsidRPr="00860F6A">
        <w:rPr>
          <w:rFonts w:ascii="Arial" w:hAnsi="Arial" w:cs="Arial"/>
        </w:rPr>
        <w:t>-</w:t>
      </w:r>
      <w:r w:rsidRPr="00860F6A">
        <w:rPr>
          <w:rFonts w:ascii="Arial" w:hAnsi="Arial" w:cs="Arial"/>
        </w:rPr>
        <w:t xml:space="preserve"> SUMMARY</w:t>
      </w:r>
    </w:p>
    <w:p w14:paraId="714E336B" w14:textId="77777777" w:rsidR="00BC0F77" w:rsidRPr="00860F6A" w:rsidRDefault="00BC0F77">
      <w:pPr>
        <w:jc w:val="both"/>
        <w:rPr>
          <w:rFonts w:ascii="Arial" w:hAnsi="Arial" w:cs="Arial"/>
        </w:rPr>
      </w:pPr>
    </w:p>
    <w:p w14:paraId="60177EC3" w14:textId="77777777" w:rsidR="00AE0B60" w:rsidRPr="00860F6A" w:rsidRDefault="00A67072" w:rsidP="00D26BD3">
      <w:pPr>
        <w:numPr>
          <w:ilvl w:val="0"/>
          <w:numId w:val="14"/>
        </w:numPr>
        <w:ind w:left="567" w:hanging="567"/>
        <w:jc w:val="both"/>
        <w:rPr>
          <w:rFonts w:ascii="Arial" w:hAnsi="Arial" w:cs="Arial"/>
          <w:b/>
          <w:sz w:val="24"/>
          <w:szCs w:val="24"/>
        </w:rPr>
      </w:pPr>
      <w:r w:rsidRPr="00860F6A">
        <w:rPr>
          <w:rFonts w:ascii="Arial" w:hAnsi="Arial" w:cs="Arial"/>
          <w:b/>
          <w:sz w:val="24"/>
          <w:szCs w:val="24"/>
        </w:rPr>
        <w:t>Summary</w:t>
      </w:r>
    </w:p>
    <w:p w14:paraId="0956260D" w14:textId="77777777" w:rsidR="00BC0F77" w:rsidRPr="00860F6A" w:rsidRDefault="00BC0F77">
      <w:pPr>
        <w:rPr>
          <w:rFonts w:ascii="Arial" w:hAnsi="Arial" w:cs="Arial"/>
        </w:rPr>
      </w:pPr>
    </w:p>
    <w:p w14:paraId="48FE8522" w14:textId="77777777" w:rsidR="00BC0F77" w:rsidRPr="00860F6A" w:rsidRDefault="00BC0F77" w:rsidP="00D26BD3">
      <w:pPr>
        <w:pStyle w:val="ListParagraph"/>
        <w:numPr>
          <w:ilvl w:val="1"/>
          <w:numId w:val="21"/>
        </w:numPr>
        <w:ind w:left="993" w:hanging="426"/>
        <w:rPr>
          <w:rFonts w:ascii="Arial" w:hAnsi="Arial" w:cs="Arial"/>
          <w:sz w:val="22"/>
        </w:rPr>
      </w:pPr>
      <w:r w:rsidRPr="00860F6A">
        <w:rPr>
          <w:rFonts w:ascii="Arial" w:hAnsi="Arial" w:cs="Arial"/>
          <w:sz w:val="22"/>
        </w:rPr>
        <w:t>Name of applicant:</w:t>
      </w:r>
    </w:p>
    <w:p w14:paraId="67464B59" w14:textId="77777777" w:rsidR="00BC0F77" w:rsidRPr="00860F6A" w:rsidRDefault="00BC0F77" w:rsidP="00D26BD3">
      <w:pPr>
        <w:ind w:left="993" w:hanging="426"/>
        <w:rPr>
          <w:rFonts w:ascii="Arial" w:hAnsi="Arial" w:cs="Arial"/>
          <w:sz w:val="22"/>
        </w:rPr>
      </w:pPr>
    </w:p>
    <w:p w14:paraId="0EC5765E" w14:textId="77777777" w:rsidR="00BC0F77" w:rsidRPr="00860F6A" w:rsidRDefault="00BC0F77" w:rsidP="00D26BD3">
      <w:pPr>
        <w:ind w:left="993" w:hanging="426"/>
        <w:rPr>
          <w:rFonts w:ascii="Arial" w:hAnsi="Arial" w:cs="Arial"/>
          <w:sz w:val="22"/>
        </w:rPr>
      </w:pPr>
    </w:p>
    <w:p w14:paraId="485AB03E" w14:textId="77777777" w:rsidR="00BC0F77" w:rsidRPr="00860F6A" w:rsidRDefault="00BC0F77" w:rsidP="00D26BD3">
      <w:pPr>
        <w:ind w:left="993" w:hanging="426"/>
        <w:rPr>
          <w:rFonts w:ascii="Arial" w:hAnsi="Arial" w:cs="Arial"/>
          <w:sz w:val="22"/>
        </w:rPr>
      </w:pPr>
    </w:p>
    <w:p w14:paraId="5A2807EC" w14:textId="77777777" w:rsidR="00BC0F77" w:rsidRPr="00860F6A" w:rsidRDefault="00BC0F77" w:rsidP="00D26BD3">
      <w:pPr>
        <w:ind w:left="993" w:hanging="426"/>
        <w:rPr>
          <w:rFonts w:ascii="Arial" w:hAnsi="Arial" w:cs="Arial"/>
          <w:sz w:val="22"/>
        </w:rPr>
      </w:pPr>
    </w:p>
    <w:p w14:paraId="4CC4DAED" w14:textId="77777777" w:rsidR="00BC0F77" w:rsidRPr="00860F6A" w:rsidRDefault="00BC0F77" w:rsidP="00D26BD3">
      <w:pPr>
        <w:pStyle w:val="ListParagraph"/>
        <w:numPr>
          <w:ilvl w:val="1"/>
          <w:numId w:val="21"/>
        </w:numPr>
        <w:ind w:left="993" w:hanging="426"/>
        <w:rPr>
          <w:rFonts w:ascii="Arial" w:hAnsi="Arial" w:cs="Arial"/>
          <w:sz w:val="22"/>
        </w:rPr>
      </w:pPr>
      <w:r w:rsidRPr="00860F6A">
        <w:rPr>
          <w:rFonts w:ascii="Arial" w:hAnsi="Arial" w:cs="Arial"/>
          <w:sz w:val="22"/>
        </w:rPr>
        <w:t>Type of waste material requiring disposal:</w:t>
      </w:r>
    </w:p>
    <w:p w14:paraId="370F890B" w14:textId="77777777" w:rsidR="00BC0F77" w:rsidRPr="00860F6A" w:rsidRDefault="00BC0F77" w:rsidP="00D26BD3">
      <w:pPr>
        <w:ind w:left="993" w:hanging="426"/>
        <w:rPr>
          <w:rFonts w:ascii="Arial" w:hAnsi="Arial" w:cs="Arial"/>
          <w:sz w:val="22"/>
        </w:rPr>
      </w:pPr>
    </w:p>
    <w:p w14:paraId="6A0947C1" w14:textId="77777777" w:rsidR="00BC0F77" w:rsidRPr="00860F6A" w:rsidRDefault="00BC0F77" w:rsidP="00D26BD3">
      <w:pPr>
        <w:ind w:left="993" w:hanging="426"/>
        <w:rPr>
          <w:rFonts w:ascii="Arial" w:hAnsi="Arial" w:cs="Arial"/>
          <w:sz w:val="22"/>
        </w:rPr>
      </w:pPr>
    </w:p>
    <w:p w14:paraId="0112B260" w14:textId="77777777" w:rsidR="00BC0F77" w:rsidRPr="00860F6A" w:rsidRDefault="00BC0F77" w:rsidP="00D26BD3">
      <w:pPr>
        <w:ind w:left="993" w:hanging="426"/>
        <w:rPr>
          <w:rFonts w:ascii="Arial" w:hAnsi="Arial" w:cs="Arial"/>
          <w:sz w:val="22"/>
        </w:rPr>
      </w:pPr>
    </w:p>
    <w:p w14:paraId="4551B8A2" w14:textId="77777777" w:rsidR="00BC0F77" w:rsidRPr="00860F6A" w:rsidRDefault="00BC0F77" w:rsidP="00D26BD3">
      <w:pPr>
        <w:ind w:left="993" w:hanging="426"/>
        <w:rPr>
          <w:rFonts w:ascii="Arial" w:hAnsi="Arial" w:cs="Arial"/>
          <w:sz w:val="22"/>
        </w:rPr>
      </w:pPr>
    </w:p>
    <w:p w14:paraId="6B24FBB0" w14:textId="77777777" w:rsidR="00BC0F77" w:rsidRPr="00860F6A" w:rsidRDefault="00BC0F77" w:rsidP="00D26BD3">
      <w:pPr>
        <w:pStyle w:val="ListParagraph"/>
        <w:numPr>
          <w:ilvl w:val="1"/>
          <w:numId w:val="21"/>
        </w:numPr>
        <w:ind w:left="993" w:hanging="426"/>
        <w:rPr>
          <w:rFonts w:ascii="Arial" w:hAnsi="Arial" w:cs="Arial"/>
          <w:sz w:val="22"/>
        </w:rPr>
      </w:pPr>
      <w:r w:rsidRPr="00860F6A">
        <w:rPr>
          <w:rFonts w:ascii="Arial" w:hAnsi="Arial" w:cs="Arial"/>
          <w:sz w:val="22"/>
        </w:rPr>
        <w:t>Location of disposal site</w:t>
      </w:r>
      <w:r w:rsidR="00451E99" w:rsidRPr="00860F6A">
        <w:rPr>
          <w:rFonts w:ascii="Arial" w:hAnsi="Arial" w:cs="Arial"/>
          <w:sz w:val="22"/>
        </w:rPr>
        <w:t xml:space="preserve"> (WGS84 d</w:t>
      </w:r>
      <w:r w:rsidR="00D61710" w:rsidRPr="00860F6A">
        <w:rPr>
          <w:rFonts w:ascii="Arial" w:hAnsi="Arial" w:cs="Arial"/>
          <w:sz w:val="22"/>
        </w:rPr>
        <w:t>egrees/minutes)</w:t>
      </w:r>
      <w:r w:rsidRPr="00860F6A">
        <w:rPr>
          <w:rFonts w:ascii="Arial" w:hAnsi="Arial" w:cs="Arial"/>
          <w:sz w:val="22"/>
        </w:rPr>
        <w:t>:</w:t>
      </w:r>
    </w:p>
    <w:p w14:paraId="04D87644" w14:textId="77777777" w:rsidR="00BC0F77" w:rsidRPr="00860F6A" w:rsidRDefault="00BC0F77" w:rsidP="00D26BD3">
      <w:pPr>
        <w:ind w:left="993" w:hanging="426"/>
        <w:rPr>
          <w:rFonts w:ascii="Arial" w:hAnsi="Arial" w:cs="Arial"/>
          <w:sz w:val="22"/>
        </w:rPr>
      </w:pPr>
    </w:p>
    <w:p w14:paraId="7F3DD4C2" w14:textId="77777777" w:rsidR="00BC0F77" w:rsidRPr="00860F6A" w:rsidRDefault="00BC0F77" w:rsidP="00D26BD3">
      <w:pPr>
        <w:ind w:left="993" w:hanging="426"/>
        <w:rPr>
          <w:rFonts w:ascii="Arial" w:hAnsi="Arial" w:cs="Arial"/>
          <w:sz w:val="22"/>
        </w:rPr>
      </w:pPr>
    </w:p>
    <w:p w14:paraId="02181050" w14:textId="77777777" w:rsidR="00BC0F77" w:rsidRPr="00860F6A" w:rsidRDefault="00BC0F77" w:rsidP="00D26BD3">
      <w:pPr>
        <w:ind w:left="993" w:hanging="426"/>
        <w:rPr>
          <w:rFonts w:ascii="Arial" w:hAnsi="Arial" w:cs="Arial"/>
          <w:sz w:val="22"/>
        </w:rPr>
      </w:pPr>
    </w:p>
    <w:p w14:paraId="70368E06" w14:textId="77777777" w:rsidR="00BC0F77" w:rsidRPr="00860F6A" w:rsidRDefault="00BC0F77" w:rsidP="00D26BD3">
      <w:pPr>
        <w:ind w:left="993" w:hanging="426"/>
        <w:rPr>
          <w:rFonts w:ascii="Arial" w:hAnsi="Arial" w:cs="Arial"/>
          <w:sz w:val="22"/>
        </w:rPr>
      </w:pPr>
    </w:p>
    <w:p w14:paraId="77F36886" w14:textId="77777777" w:rsidR="00BC0F77" w:rsidRPr="00860F6A" w:rsidRDefault="00BC0F77" w:rsidP="00D26BD3">
      <w:pPr>
        <w:pStyle w:val="ListParagraph"/>
        <w:numPr>
          <w:ilvl w:val="1"/>
          <w:numId w:val="21"/>
        </w:numPr>
        <w:ind w:left="993" w:hanging="426"/>
        <w:rPr>
          <w:rFonts w:ascii="Arial" w:hAnsi="Arial" w:cs="Arial"/>
          <w:sz w:val="22"/>
        </w:rPr>
      </w:pPr>
      <w:r w:rsidRPr="00860F6A">
        <w:rPr>
          <w:rFonts w:ascii="Arial" w:hAnsi="Arial" w:cs="Arial"/>
          <w:sz w:val="22"/>
        </w:rPr>
        <w:t>Dates of proposed disposal operations:</w:t>
      </w:r>
    </w:p>
    <w:p w14:paraId="4FFDE69F" w14:textId="77777777" w:rsidR="00BC0F77" w:rsidRPr="00860F6A" w:rsidRDefault="00BC0F77" w:rsidP="00D26BD3">
      <w:pPr>
        <w:ind w:left="993" w:hanging="426"/>
        <w:rPr>
          <w:rFonts w:ascii="Arial" w:hAnsi="Arial" w:cs="Arial"/>
          <w:sz w:val="22"/>
        </w:rPr>
      </w:pPr>
    </w:p>
    <w:p w14:paraId="5A854B09" w14:textId="77777777" w:rsidR="00BC0F77" w:rsidRPr="00860F6A" w:rsidRDefault="00BC0F77" w:rsidP="00D26BD3">
      <w:pPr>
        <w:ind w:left="993" w:hanging="426"/>
        <w:rPr>
          <w:rFonts w:ascii="Arial" w:hAnsi="Arial" w:cs="Arial"/>
          <w:sz w:val="22"/>
        </w:rPr>
      </w:pPr>
    </w:p>
    <w:p w14:paraId="469C79FA" w14:textId="77777777" w:rsidR="00BC0F77" w:rsidRPr="00860F6A" w:rsidRDefault="00BC0F77" w:rsidP="00D26BD3">
      <w:pPr>
        <w:ind w:left="993" w:hanging="426"/>
        <w:rPr>
          <w:rFonts w:ascii="Arial" w:hAnsi="Arial" w:cs="Arial"/>
          <w:sz w:val="22"/>
        </w:rPr>
      </w:pPr>
    </w:p>
    <w:p w14:paraId="7C004043" w14:textId="77777777" w:rsidR="00BC0F77" w:rsidRPr="00860F6A" w:rsidRDefault="00BC0F77" w:rsidP="00D26BD3">
      <w:pPr>
        <w:ind w:left="993" w:hanging="426"/>
        <w:rPr>
          <w:rFonts w:ascii="Arial" w:hAnsi="Arial" w:cs="Arial"/>
          <w:sz w:val="22"/>
        </w:rPr>
      </w:pPr>
    </w:p>
    <w:p w14:paraId="30AE3F61" w14:textId="77777777" w:rsidR="00BC0F77" w:rsidRPr="00860F6A" w:rsidRDefault="00BC0F77" w:rsidP="00D26BD3">
      <w:pPr>
        <w:pStyle w:val="ListParagraph"/>
        <w:numPr>
          <w:ilvl w:val="1"/>
          <w:numId w:val="21"/>
        </w:numPr>
        <w:ind w:left="993" w:hanging="426"/>
        <w:rPr>
          <w:rFonts w:ascii="Arial" w:hAnsi="Arial" w:cs="Arial"/>
          <w:sz w:val="22"/>
        </w:rPr>
      </w:pPr>
      <w:r w:rsidRPr="00860F6A">
        <w:rPr>
          <w:rFonts w:ascii="Arial" w:hAnsi="Arial" w:cs="Arial"/>
          <w:sz w:val="22"/>
        </w:rPr>
        <w:t>Permit required by:</w:t>
      </w:r>
    </w:p>
    <w:p w14:paraId="27C23B97" w14:textId="77777777" w:rsidR="00BC0F77" w:rsidRPr="00860F6A" w:rsidRDefault="00BC0F77" w:rsidP="00D26BD3">
      <w:pPr>
        <w:ind w:left="993" w:hanging="426"/>
        <w:rPr>
          <w:rFonts w:ascii="Arial" w:hAnsi="Arial" w:cs="Arial"/>
          <w:sz w:val="22"/>
        </w:rPr>
      </w:pPr>
    </w:p>
    <w:p w14:paraId="6174D10B" w14:textId="77777777" w:rsidR="00BC0F77" w:rsidRPr="00860F6A" w:rsidRDefault="00BC0F77" w:rsidP="00D26BD3">
      <w:pPr>
        <w:pStyle w:val="Footer"/>
        <w:tabs>
          <w:tab w:val="clear" w:pos="4320"/>
          <w:tab w:val="clear" w:pos="8640"/>
        </w:tabs>
        <w:ind w:left="993" w:hanging="426"/>
        <w:rPr>
          <w:rFonts w:ascii="Arial" w:hAnsi="Arial" w:cs="Arial"/>
          <w:sz w:val="22"/>
        </w:rPr>
      </w:pPr>
    </w:p>
    <w:p w14:paraId="59846DE2" w14:textId="77777777" w:rsidR="00BC0F77" w:rsidRPr="00860F6A" w:rsidRDefault="00BC0F77" w:rsidP="00D26BD3">
      <w:pPr>
        <w:pStyle w:val="Footer"/>
        <w:tabs>
          <w:tab w:val="clear" w:pos="4320"/>
          <w:tab w:val="clear" w:pos="8640"/>
        </w:tabs>
        <w:ind w:left="993" w:hanging="426"/>
        <w:rPr>
          <w:rFonts w:ascii="Arial" w:hAnsi="Arial" w:cs="Arial"/>
          <w:sz w:val="22"/>
        </w:rPr>
      </w:pPr>
    </w:p>
    <w:p w14:paraId="48785D9A" w14:textId="77777777" w:rsidR="00BC0F77" w:rsidRPr="00860F6A" w:rsidRDefault="00BC0F77" w:rsidP="00D26BD3">
      <w:pPr>
        <w:pStyle w:val="Footer"/>
        <w:tabs>
          <w:tab w:val="clear" w:pos="4320"/>
          <w:tab w:val="clear" w:pos="8640"/>
        </w:tabs>
        <w:ind w:left="993" w:hanging="426"/>
        <w:rPr>
          <w:rFonts w:ascii="Arial" w:hAnsi="Arial" w:cs="Arial"/>
          <w:sz w:val="22"/>
        </w:rPr>
      </w:pPr>
    </w:p>
    <w:p w14:paraId="4CABC95E" w14:textId="77777777" w:rsidR="00BC0F77" w:rsidRPr="00860F6A" w:rsidRDefault="00BC0F77" w:rsidP="00D26BD3">
      <w:pPr>
        <w:pStyle w:val="ListParagraph"/>
        <w:numPr>
          <w:ilvl w:val="1"/>
          <w:numId w:val="21"/>
        </w:numPr>
        <w:ind w:left="993" w:hanging="426"/>
        <w:rPr>
          <w:rFonts w:ascii="Arial" w:hAnsi="Arial" w:cs="Arial"/>
          <w:sz w:val="22"/>
        </w:rPr>
      </w:pPr>
      <w:r w:rsidRPr="00860F6A">
        <w:rPr>
          <w:rFonts w:ascii="Arial" w:hAnsi="Arial" w:cs="Arial"/>
          <w:sz w:val="22"/>
        </w:rPr>
        <w:t>Quantity of waste material to be disposed:</w:t>
      </w:r>
    </w:p>
    <w:p w14:paraId="7558EE9E" w14:textId="77777777" w:rsidR="00BC0F77" w:rsidRPr="00860F6A" w:rsidRDefault="00BC0F77" w:rsidP="00D26BD3">
      <w:pPr>
        <w:ind w:left="993" w:hanging="426"/>
        <w:rPr>
          <w:rFonts w:ascii="Arial" w:hAnsi="Arial" w:cs="Arial"/>
          <w:sz w:val="22"/>
        </w:rPr>
      </w:pPr>
    </w:p>
    <w:p w14:paraId="6FC70A92" w14:textId="77777777" w:rsidR="00BC0F77" w:rsidRPr="00860F6A" w:rsidRDefault="00BC0F77" w:rsidP="00D26BD3">
      <w:pPr>
        <w:ind w:left="993" w:hanging="426"/>
        <w:rPr>
          <w:rFonts w:ascii="Arial" w:hAnsi="Arial" w:cs="Arial"/>
          <w:sz w:val="22"/>
        </w:rPr>
      </w:pPr>
    </w:p>
    <w:p w14:paraId="41ED87E3" w14:textId="77777777" w:rsidR="00BC0F77" w:rsidRPr="00860F6A" w:rsidRDefault="00BC0F77" w:rsidP="00D26BD3">
      <w:pPr>
        <w:ind w:left="993" w:hanging="426"/>
        <w:rPr>
          <w:rFonts w:ascii="Arial" w:hAnsi="Arial" w:cs="Arial"/>
          <w:sz w:val="22"/>
        </w:rPr>
      </w:pPr>
    </w:p>
    <w:p w14:paraId="5082EB40" w14:textId="77777777" w:rsidR="00BC0F77" w:rsidRPr="00860F6A" w:rsidRDefault="00BC0F77" w:rsidP="00D26BD3">
      <w:pPr>
        <w:ind w:left="993" w:hanging="426"/>
        <w:rPr>
          <w:rFonts w:ascii="Arial" w:hAnsi="Arial" w:cs="Arial"/>
          <w:sz w:val="22"/>
        </w:rPr>
      </w:pPr>
    </w:p>
    <w:p w14:paraId="4987E3A5" w14:textId="77777777" w:rsidR="00BC0F77" w:rsidRPr="00860F6A" w:rsidRDefault="00BC0F77" w:rsidP="00D26BD3">
      <w:pPr>
        <w:pStyle w:val="ListParagraph"/>
        <w:numPr>
          <w:ilvl w:val="1"/>
          <w:numId w:val="21"/>
        </w:numPr>
        <w:ind w:left="993" w:hanging="426"/>
        <w:rPr>
          <w:rFonts w:ascii="Arial" w:hAnsi="Arial" w:cs="Arial"/>
          <w:sz w:val="22"/>
        </w:rPr>
      </w:pPr>
      <w:r w:rsidRPr="00860F6A">
        <w:rPr>
          <w:rFonts w:ascii="Arial" w:hAnsi="Arial" w:cs="Arial"/>
          <w:sz w:val="22"/>
        </w:rPr>
        <w:t>Length of permit applied for in this application:</w:t>
      </w:r>
    </w:p>
    <w:p w14:paraId="7D351245" w14:textId="77777777" w:rsidR="00BC0F77" w:rsidRPr="00860F6A" w:rsidRDefault="00BC0F77" w:rsidP="00D26BD3">
      <w:pPr>
        <w:ind w:left="993" w:hanging="426"/>
        <w:rPr>
          <w:rFonts w:ascii="Arial" w:hAnsi="Arial" w:cs="Arial"/>
          <w:sz w:val="22"/>
        </w:rPr>
      </w:pPr>
    </w:p>
    <w:p w14:paraId="780ADF64" w14:textId="77777777" w:rsidR="00BC0F77" w:rsidRPr="00860F6A" w:rsidRDefault="00BC0F77" w:rsidP="00D26BD3">
      <w:pPr>
        <w:ind w:left="993" w:hanging="426"/>
        <w:rPr>
          <w:rFonts w:ascii="Arial" w:hAnsi="Arial" w:cs="Arial"/>
          <w:sz w:val="22"/>
        </w:rPr>
      </w:pPr>
    </w:p>
    <w:p w14:paraId="5429091F" w14:textId="77777777" w:rsidR="00BC0F77" w:rsidRPr="00860F6A" w:rsidRDefault="00BC0F77" w:rsidP="00D26BD3">
      <w:pPr>
        <w:ind w:left="993" w:hanging="426"/>
        <w:rPr>
          <w:rFonts w:ascii="Arial" w:hAnsi="Arial" w:cs="Arial"/>
          <w:sz w:val="22"/>
        </w:rPr>
      </w:pPr>
    </w:p>
    <w:p w14:paraId="454FC599" w14:textId="77777777" w:rsidR="00BC0F77" w:rsidRPr="00860F6A" w:rsidRDefault="00BC0F77" w:rsidP="00D26BD3">
      <w:pPr>
        <w:ind w:left="993" w:hanging="426"/>
        <w:rPr>
          <w:rFonts w:ascii="Arial" w:hAnsi="Arial" w:cs="Arial"/>
          <w:sz w:val="22"/>
        </w:rPr>
      </w:pPr>
    </w:p>
    <w:p w14:paraId="205C6888" w14:textId="77777777" w:rsidR="00BC0F77" w:rsidRPr="00860F6A" w:rsidRDefault="00BC0F77" w:rsidP="00D26BD3">
      <w:pPr>
        <w:pStyle w:val="ListParagraph"/>
        <w:numPr>
          <w:ilvl w:val="1"/>
          <w:numId w:val="21"/>
        </w:numPr>
        <w:ind w:left="993" w:hanging="426"/>
        <w:rPr>
          <w:rFonts w:ascii="Arial" w:hAnsi="Arial" w:cs="Arial"/>
          <w:sz w:val="22"/>
        </w:rPr>
      </w:pPr>
      <w:r w:rsidRPr="00860F6A">
        <w:rPr>
          <w:rFonts w:ascii="Arial" w:hAnsi="Arial" w:cs="Arial"/>
          <w:sz w:val="22"/>
        </w:rPr>
        <w:t>Details of previous permits applied for (include dates, volumes and whether granted/refused):</w:t>
      </w:r>
    </w:p>
    <w:p w14:paraId="1422FD1B" w14:textId="77777777" w:rsidR="00BC0F77" w:rsidRPr="00860F6A" w:rsidRDefault="00BC0F77" w:rsidP="00D26BD3">
      <w:pPr>
        <w:pStyle w:val="BodyText"/>
        <w:ind w:left="993" w:hanging="426"/>
        <w:jc w:val="left"/>
        <w:rPr>
          <w:rFonts w:ascii="Arial" w:hAnsi="Arial" w:cs="Arial"/>
          <w:b w:val="0"/>
          <w:bCs/>
          <w:sz w:val="22"/>
        </w:rPr>
      </w:pPr>
    </w:p>
    <w:p w14:paraId="1D54A42A" w14:textId="77777777" w:rsidR="00BC0F77" w:rsidRPr="00860F6A" w:rsidRDefault="00BC0F77" w:rsidP="00D26BD3">
      <w:pPr>
        <w:pStyle w:val="BodyText"/>
        <w:ind w:left="993" w:hanging="426"/>
        <w:jc w:val="left"/>
        <w:rPr>
          <w:rFonts w:ascii="Arial" w:hAnsi="Arial" w:cs="Arial"/>
          <w:b w:val="0"/>
          <w:bCs/>
          <w:sz w:val="22"/>
        </w:rPr>
      </w:pPr>
    </w:p>
    <w:p w14:paraId="532AB14E" w14:textId="77777777" w:rsidR="00BC0F77" w:rsidRPr="00860F6A" w:rsidRDefault="00BC0F77" w:rsidP="00D26BD3">
      <w:pPr>
        <w:pStyle w:val="BodyText"/>
        <w:ind w:left="993" w:hanging="426"/>
        <w:jc w:val="left"/>
        <w:rPr>
          <w:rFonts w:ascii="Arial" w:hAnsi="Arial" w:cs="Arial"/>
          <w:b w:val="0"/>
          <w:bCs/>
          <w:sz w:val="22"/>
        </w:rPr>
      </w:pPr>
    </w:p>
    <w:p w14:paraId="27E0D335" w14:textId="77777777" w:rsidR="00BC0F77" w:rsidRPr="00860F6A" w:rsidRDefault="00BC0F77" w:rsidP="00D26BD3">
      <w:pPr>
        <w:pStyle w:val="BodyText"/>
        <w:ind w:left="993" w:hanging="426"/>
        <w:jc w:val="left"/>
        <w:rPr>
          <w:rFonts w:ascii="Arial" w:hAnsi="Arial" w:cs="Arial"/>
          <w:b w:val="0"/>
          <w:bCs/>
          <w:sz w:val="22"/>
        </w:rPr>
      </w:pPr>
    </w:p>
    <w:p w14:paraId="771351DF" w14:textId="77777777" w:rsidR="00BC0F77" w:rsidRPr="00860F6A" w:rsidRDefault="00BC0F77" w:rsidP="00D26BD3">
      <w:pPr>
        <w:pStyle w:val="BodyText"/>
        <w:ind w:left="993" w:hanging="426"/>
        <w:jc w:val="left"/>
        <w:rPr>
          <w:rFonts w:ascii="Arial" w:hAnsi="Arial" w:cs="Arial"/>
          <w:b w:val="0"/>
          <w:bCs/>
          <w:sz w:val="22"/>
        </w:rPr>
      </w:pPr>
    </w:p>
    <w:p w14:paraId="3B38CC00" w14:textId="77777777" w:rsidR="00BC0F77" w:rsidRPr="00860F6A" w:rsidRDefault="00BC0F77">
      <w:pPr>
        <w:pStyle w:val="Caption"/>
        <w:rPr>
          <w:rFonts w:ascii="Arial" w:hAnsi="Arial" w:cs="Arial"/>
        </w:rPr>
      </w:pPr>
      <w:r w:rsidRPr="00860F6A">
        <w:rPr>
          <w:rFonts w:ascii="Arial" w:hAnsi="Arial" w:cs="Arial"/>
          <w:b w:val="0"/>
          <w:bCs/>
        </w:rPr>
        <w:br w:type="page"/>
      </w:r>
      <w:r w:rsidRPr="00860F6A">
        <w:rPr>
          <w:rFonts w:ascii="Arial" w:hAnsi="Arial" w:cs="Arial"/>
        </w:rPr>
        <w:lastRenderedPageBreak/>
        <w:t>PART II - APPLICANT</w:t>
      </w:r>
    </w:p>
    <w:p w14:paraId="0CF6FCBC" w14:textId="77777777" w:rsidR="00BC0F77" w:rsidRPr="00860F6A" w:rsidRDefault="00BC0F77">
      <w:pPr>
        <w:jc w:val="both"/>
        <w:rPr>
          <w:rFonts w:ascii="Arial" w:hAnsi="Arial" w:cs="Arial"/>
          <w:sz w:val="22"/>
        </w:rPr>
      </w:pPr>
    </w:p>
    <w:p w14:paraId="7A4A7EE0" w14:textId="77777777" w:rsidR="00BC0F77" w:rsidRPr="00860F6A" w:rsidRDefault="00BC0F77">
      <w:pPr>
        <w:jc w:val="both"/>
        <w:rPr>
          <w:rFonts w:ascii="Arial" w:hAnsi="Arial" w:cs="Arial"/>
          <w:sz w:val="22"/>
        </w:rPr>
      </w:pPr>
    </w:p>
    <w:p w14:paraId="16F25BA0" w14:textId="77777777" w:rsidR="00BC0F77" w:rsidRPr="00860F6A" w:rsidRDefault="00BC0F77" w:rsidP="00D26BD3">
      <w:pPr>
        <w:numPr>
          <w:ilvl w:val="0"/>
          <w:numId w:val="14"/>
        </w:numPr>
        <w:tabs>
          <w:tab w:val="left" w:pos="567"/>
        </w:tabs>
        <w:ind w:left="567" w:hanging="567"/>
        <w:jc w:val="both"/>
        <w:rPr>
          <w:rFonts w:ascii="Arial" w:hAnsi="Arial" w:cs="Arial"/>
          <w:b/>
          <w:sz w:val="24"/>
          <w:szCs w:val="24"/>
        </w:rPr>
      </w:pPr>
      <w:r w:rsidRPr="00860F6A">
        <w:rPr>
          <w:rFonts w:ascii="Arial" w:hAnsi="Arial" w:cs="Arial"/>
          <w:b/>
          <w:sz w:val="24"/>
          <w:szCs w:val="24"/>
        </w:rPr>
        <w:t>Identity of applicant</w:t>
      </w:r>
    </w:p>
    <w:p w14:paraId="6AB1D387" w14:textId="77777777" w:rsidR="00BC0F77" w:rsidRPr="00860F6A" w:rsidRDefault="00BC0F77">
      <w:pPr>
        <w:jc w:val="both"/>
        <w:rPr>
          <w:rFonts w:ascii="Arial" w:hAnsi="Arial" w:cs="Arial"/>
          <w:sz w:val="22"/>
        </w:rPr>
      </w:pPr>
    </w:p>
    <w:p w14:paraId="430CCA0B" w14:textId="77777777" w:rsidR="00BC0F77" w:rsidRPr="00860F6A" w:rsidRDefault="00BC0F77" w:rsidP="00D26BD3">
      <w:pPr>
        <w:pStyle w:val="ListParagraph"/>
        <w:numPr>
          <w:ilvl w:val="1"/>
          <w:numId w:val="22"/>
        </w:numPr>
        <w:ind w:left="851" w:hanging="284"/>
        <w:rPr>
          <w:rFonts w:ascii="Arial" w:hAnsi="Arial" w:cs="Arial"/>
          <w:sz w:val="22"/>
        </w:rPr>
      </w:pPr>
      <w:r w:rsidRPr="00860F6A">
        <w:rPr>
          <w:rFonts w:ascii="Arial" w:hAnsi="Arial" w:cs="Arial"/>
          <w:sz w:val="22"/>
        </w:rPr>
        <w:t>Name:</w:t>
      </w:r>
    </w:p>
    <w:p w14:paraId="5CAFE654" w14:textId="77777777" w:rsidR="00BC0F77" w:rsidRPr="00860F6A" w:rsidRDefault="00BC0F77" w:rsidP="00D26BD3">
      <w:pPr>
        <w:tabs>
          <w:tab w:val="left" w:pos="4395"/>
        </w:tabs>
        <w:ind w:left="426" w:hanging="284"/>
        <w:jc w:val="both"/>
        <w:rPr>
          <w:rFonts w:ascii="Arial" w:hAnsi="Arial" w:cs="Arial"/>
          <w:sz w:val="22"/>
        </w:rPr>
      </w:pPr>
    </w:p>
    <w:p w14:paraId="632418A7" w14:textId="77777777" w:rsidR="00BC0F77" w:rsidRPr="00860F6A" w:rsidRDefault="00BC0F77" w:rsidP="00D26BD3">
      <w:pPr>
        <w:tabs>
          <w:tab w:val="left" w:pos="4395"/>
        </w:tabs>
        <w:ind w:left="426" w:hanging="284"/>
        <w:jc w:val="both"/>
        <w:rPr>
          <w:rFonts w:ascii="Arial" w:hAnsi="Arial" w:cs="Arial"/>
          <w:sz w:val="22"/>
        </w:rPr>
      </w:pPr>
    </w:p>
    <w:p w14:paraId="7AD2AD55" w14:textId="77777777" w:rsidR="00D61710" w:rsidRPr="00860F6A" w:rsidRDefault="00D61710" w:rsidP="00D26BD3">
      <w:pPr>
        <w:pStyle w:val="ListParagraph"/>
        <w:numPr>
          <w:ilvl w:val="1"/>
          <w:numId w:val="22"/>
        </w:numPr>
        <w:ind w:left="851" w:hanging="284"/>
        <w:rPr>
          <w:rFonts w:ascii="Arial" w:hAnsi="Arial" w:cs="Arial"/>
          <w:sz w:val="22"/>
        </w:rPr>
      </w:pPr>
      <w:r w:rsidRPr="00860F6A">
        <w:rPr>
          <w:rFonts w:ascii="Arial" w:hAnsi="Arial" w:cs="Arial"/>
          <w:sz w:val="22"/>
        </w:rPr>
        <w:t>Australian Business Number (ABN):</w:t>
      </w:r>
    </w:p>
    <w:p w14:paraId="7F50A0F1" w14:textId="77777777" w:rsidR="00D61710" w:rsidRPr="00860F6A" w:rsidRDefault="00D61710" w:rsidP="00D26BD3">
      <w:pPr>
        <w:tabs>
          <w:tab w:val="left" w:pos="4395"/>
        </w:tabs>
        <w:ind w:left="426" w:hanging="284"/>
        <w:jc w:val="both"/>
        <w:rPr>
          <w:rFonts w:ascii="Arial" w:hAnsi="Arial" w:cs="Arial"/>
          <w:sz w:val="22"/>
        </w:rPr>
      </w:pPr>
    </w:p>
    <w:p w14:paraId="533B428C" w14:textId="77777777" w:rsidR="00D61710" w:rsidRPr="00860F6A" w:rsidRDefault="00D61710" w:rsidP="00D26BD3">
      <w:pPr>
        <w:tabs>
          <w:tab w:val="left" w:pos="4395"/>
        </w:tabs>
        <w:ind w:left="426" w:hanging="284"/>
        <w:jc w:val="both"/>
        <w:rPr>
          <w:rFonts w:ascii="Arial" w:hAnsi="Arial" w:cs="Arial"/>
          <w:sz w:val="22"/>
        </w:rPr>
      </w:pPr>
    </w:p>
    <w:p w14:paraId="2374DE96" w14:textId="77777777" w:rsidR="00D61710" w:rsidRPr="00860F6A" w:rsidRDefault="00D61710" w:rsidP="00D26BD3">
      <w:pPr>
        <w:pStyle w:val="ListParagraph"/>
        <w:numPr>
          <w:ilvl w:val="1"/>
          <w:numId w:val="22"/>
        </w:numPr>
        <w:ind w:left="851" w:hanging="284"/>
        <w:rPr>
          <w:rFonts w:ascii="Arial" w:hAnsi="Arial" w:cs="Arial"/>
          <w:sz w:val="22"/>
        </w:rPr>
      </w:pPr>
      <w:r w:rsidRPr="00860F6A">
        <w:rPr>
          <w:rFonts w:ascii="Arial" w:hAnsi="Arial" w:cs="Arial"/>
          <w:sz w:val="22"/>
        </w:rPr>
        <w:t>Australian Company Number (ACN) (if applicable):</w:t>
      </w:r>
    </w:p>
    <w:p w14:paraId="558BDF48" w14:textId="77777777" w:rsidR="00D61710" w:rsidRPr="00860F6A" w:rsidRDefault="00D61710" w:rsidP="00D26BD3">
      <w:pPr>
        <w:tabs>
          <w:tab w:val="left" w:pos="4395"/>
        </w:tabs>
        <w:ind w:left="426" w:hanging="284"/>
        <w:jc w:val="both"/>
        <w:rPr>
          <w:rFonts w:ascii="Arial" w:hAnsi="Arial" w:cs="Arial"/>
          <w:sz w:val="22"/>
        </w:rPr>
      </w:pPr>
    </w:p>
    <w:p w14:paraId="7201AF3C" w14:textId="77777777" w:rsidR="00BC0F77" w:rsidRPr="00860F6A" w:rsidRDefault="00BC0F77" w:rsidP="00D26BD3">
      <w:pPr>
        <w:pStyle w:val="ListParagraph"/>
        <w:numPr>
          <w:ilvl w:val="1"/>
          <w:numId w:val="22"/>
        </w:numPr>
        <w:ind w:left="851" w:hanging="284"/>
        <w:rPr>
          <w:rFonts w:ascii="Arial" w:hAnsi="Arial" w:cs="Arial"/>
          <w:sz w:val="22"/>
        </w:rPr>
      </w:pPr>
      <w:r w:rsidRPr="00860F6A">
        <w:rPr>
          <w:rFonts w:ascii="Arial" w:hAnsi="Arial" w:cs="Arial"/>
          <w:sz w:val="22"/>
        </w:rPr>
        <w:t>Address:</w:t>
      </w:r>
    </w:p>
    <w:p w14:paraId="45AC8815" w14:textId="77777777" w:rsidR="00BC0F77" w:rsidRPr="00860F6A" w:rsidRDefault="00BC0F77" w:rsidP="00D26BD3">
      <w:pPr>
        <w:tabs>
          <w:tab w:val="left" w:pos="4395"/>
        </w:tabs>
        <w:ind w:left="426" w:hanging="284"/>
        <w:jc w:val="both"/>
        <w:rPr>
          <w:rFonts w:ascii="Arial" w:hAnsi="Arial" w:cs="Arial"/>
          <w:sz w:val="22"/>
        </w:rPr>
      </w:pPr>
    </w:p>
    <w:p w14:paraId="06ED6E11" w14:textId="77777777" w:rsidR="00BC0F77" w:rsidRPr="00860F6A" w:rsidRDefault="00BC0F77" w:rsidP="00D26BD3">
      <w:pPr>
        <w:tabs>
          <w:tab w:val="left" w:pos="4395"/>
        </w:tabs>
        <w:ind w:left="426" w:hanging="284"/>
        <w:jc w:val="both"/>
        <w:rPr>
          <w:rFonts w:ascii="Arial" w:hAnsi="Arial" w:cs="Arial"/>
          <w:sz w:val="22"/>
        </w:rPr>
      </w:pPr>
    </w:p>
    <w:p w14:paraId="5DA42CE2" w14:textId="77777777" w:rsidR="00BC0F77" w:rsidRPr="00860F6A" w:rsidRDefault="00BC0F77" w:rsidP="00D26BD3">
      <w:pPr>
        <w:tabs>
          <w:tab w:val="left" w:pos="4395"/>
        </w:tabs>
        <w:ind w:left="426" w:hanging="284"/>
        <w:jc w:val="both"/>
        <w:rPr>
          <w:rFonts w:ascii="Arial" w:hAnsi="Arial" w:cs="Arial"/>
          <w:sz w:val="22"/>
        </w:rPr>
      </w:pPr>
    </w:p>
    <w:p w14:paraId="7E5AC878" w14:textId="77777777" w:rsidR="00BC0F77" w:rsidRPr="00860F6A" w:rsidRDefault="00BC0F77" w:rsidP="00D26BD3">
      <w:pPr>
        <w:pStyle w:val="ListParagraph"/>
        <w:numPr>
          <w:ilvl w:val="1"/>
          <w:numId w:val="22"/>
        </w:numPr>
        <w:ind w:left="851" w:hanging="284"/>
        <w:rPr>
          <w:rFonts w:ascii="Arial" w:hAnsi="Arial" w:cs="Arial"/>
          <w:sz w:val="22"/>
        </w:rPr>
      </w:pPr>
      <w:r w:rsidRPr="00860F6A">
        <w:rPr>
          <w:rFonts w:ascii="Arial" w:hAnsi="Arial" w:cs="Arial"/>
          <w:sz w:val="22"/>
        </w:rPr>
        <w:t>Postal address (if different):</w:t>
      </w:r>
    </w:p>
    <w:p w14:paraId="7BC992C9" w14:textId="77777777" w:rsidR="00BC0F77" w:rsidRPr="00860F6A" w:rsidRDefault="00BC0F77" w:rsidP="00D26BD3">
      <w:pPr>
        <w:tabs>
          <w:tab w:val="left" w:pos="4395"/>
        </w:tabs>
        <w:ind w:left="426" w:hanging="284"/>
        <w:jc w:val="both"/>
        <w:rPr>
          <w:rFonts w:ascii="Arial" w:hAnsi="Arial" w:cs="Arial"/>
          <w:sz w:val="22"/>
        </w:rPr>
      </w:pPr>
    </w:p>
    <w:p w14:paraId="7F111822" w14:textId="77777777" w:rsidR="00BC0F77" w:rsidRPr="00860F6A" w:rsidRDefault="00BC0F77" w:rsidP="00D26BD3">
      <w:pPr>
        <w:tabs>
          <w:tab w:val="left" w:pos="4395"/>
        </w:tabs>
        <w:ind w:left="426" w:hanging="284"/>
        <w:jc w:val="both"/>
        <w:rPr>
          <w:rFonts w:ascii="Arial" w:hAnsi="Arial" w:cs="Arial"/>
          <w:sz w:val="22"/>
        </w:rPr>
      </w:pPr>
    </w:p>
    <w:p w14:paraId="4DD7DEF1" w14:textId="77777777" w:rsidR="00BC0F77" w:rsidRPr="00860F6A" w:rsidRDefault="00BC0F77" w:rsidP="00D26BD3">
      <w:pPr>
        <w:tabs>
          <w:tab w:val="left" w:pos="4395"/>
        </w:tabs>
        <w:ind w:left="426" w:hanging="284"/>
        <w:jc w:val="both"/>
        <w:rPr>
          <w:rFonts w:ascii="Arial" w:hAnsi="Arial" w:cs="Arial"/>
          <w:sz w:val="22"/>
        </w:rPr>
      </w:pPr>
    </w:p>
    <w:p w14:paraId="6D909080" w14:textId="77777777" w:rsidR="00BC0F77" w:rsidRPr="00860F6A" w:rsidRDefault="00BC0F77" w:rsidP="00D26BD3">
      <w:pPr>
        <w:pStyle w:val="ListParagraph"/>
        <w:numPr>
          <w:ilvl w:val="1"/>
          <w:numId w:val="22"/>
        </w:numPr>
        <w:ind w:left="851" w:hanging="284"/>
        <w:rPr>
          <w:rFonts w:ascii="Arial" w:hAnsi="Arial" w:cs="Arial"/>
          <w:sz w:val="22"/>
        </w:rPr>
      </w:pPr>
      <w:r w:rsidRPr="00860F6A">
        <w:rPr>
          <w:rFonts w:ascii="Arial" w:hAnsi="Arial" w:cs="Arial"/>
          <w:sz w:val="22"/>
        </w:rPr>
        <w:t>Contact person:</w:t>
      </w:r>
    </w:p>
    <w:p w14:paraId="5E046D3E" w14:textId="77777777" w:rsidR="00BC0F77" w:rsidRPr="00860F6A" w:rsidRDefault="00BC0F77" w:rsidP="00D26BD3">
      <w:pPr>
        <w:tabs>
          <w:tab w:val="left" w:pos="4395"/>
        </w:tabs>
        <w:ind w:left="426" w:hanging="284"/>
        <w:jc w:val="both"/>
        <w:rPr>
          <w:rFonts w:ascii="Arial" w:hAnsi="Arial" w:cs="Arial"/>
          <w:sz w:val="22"/>
        </w:rPr>
      </w:pPr>
    </w:p>
    <w:p w14:paraId="6ADFCF58" w14:textId="77777777" w:rsidR="00BC0F77" w:rsidRPr="00860F6A" w:rsidRDefault="00BC0F77" w:rsidP="00D26BD3">
      <w:pPr>
        <w:tabs>
          <w:tab w:val="left" w:pos="4395"/>
        </w:tabs>
        <w:ind w:left="426" w:hanging="284"/>
        <w:jc w:val="both"/>
        <w:rPr>
          <w:rFonts w:ascii="Arial" w:hAnsi="Arial" w:cs="Arial"/>
          <w:sz w:val="22"/>
        </w:rPr>
      </w:pPr>
    </w:p>
    <w:p w14:paraId="60D15C32" w14:textId="21EAD31F" w:rsidR="008F2F1B" w:rsidRPr="00860F6A" w:rsidRDefault="00BC0F77" w:rsidP="00D26BD3">
      <w:pPr>
        <w:pStyle w:val="ListParagraph"/>
        <w:numPr>
          <w:ilvl w:val="1"/>
          <w:numId w:val="22"/>
        </w:numPr>
        <w:ind w:left="851" w:hanging="284"/>
        <w:rPr>
          <w:rFonts w:ascii="Arial" w:hAnsi="Arial" w:cs="Arial"/>
          <w:sz w:val="22"/>
        </w:rPr>
      </w:pPr>
      <w:r w:rsidRPr="00860F6A">
        <w:rPr>
          <w:rFonts w:ascii="Arial" w:hAnsi="Arial" w:cs="Arial"/>
          <w:sz w:val="22"/>
        </w:rPr>
        <w:t>Phone:</w:t>
      </w:r>
      <w:r w:rsidR="008F2F1B" w:rsidRPr="00860F6A">
        <w:rPr>
          <w:rFonts w:ascii="Arial" w:hAnsi="Arial" w:cs="Arial"/>
          <w:sz w:val="22"/>
        </w:rPr>
        <w:br/>
      </w:r>
    </w:p>
    <w:p w14:paraId="0E3D9900" w14:textId="48B2182A" w:rsidR="008F2F1B" w:rsidRPr="00860F6A" w:rsidRDefault="008F2F1B" w:rsidP="00D26BD3">
      <w:pPr>
        <w:pStyle w:val="ListParagraph"/>
        <w:numPr>
          <w:ilvl w:val="1"/>
          <w:numId w:val="22"/>
        </w:numPr>
        <w:ind w:left="851" w:hanging="284"/>
        <w:rPr>
          <w:rFonts w:ascii="Arial" w:hAnsi="Arial" w:cs="Arial"/>
          <w:sz w:val="22"/>
        </w:rPr>
      </w:pPr>
      <w:r w:rsidRPr="00860F6A">
        <w:rPr>
          <w:rFonts w:ascii="Arial" w:hAnsi="Arial" w:cs="Arial"/>
          <w:sz w:val="22"/>
        </w:rPr>
        <w:t>Mobile:</w:t>
      </w:r>
      <w:r w:rsidRPr="00860F6A">
        <w:rPr>
          <w:rFonts w:ascii="Arial" w:hAnsi="Arial" w:cs="Arial"/>
          <w:sz w:val="22"/>
        </w:rPr>
        <w:br/>
      </w:r>
    </w:p>
    <w:p w14:paraId="27224B6C" w14:textId="6C235117" w:rsidR="00BC0F77" w:rsidRPr="00860F6A" w:rsidRDefault="00BC0F77" w:rsidP="00D26BD3">
      <w:pPr>
        <w:pStyle w:val="ListParagraph"/>
        <w:numPr>
          <w:ilvl w:val="1"/>
          <w:numId w:val="22"/>
        </w:numPr>
        <w:ind w:left="851" w:hanging="284"/>
        <w:rPr>
          <w:rFonts w:ascii="Arial" w:hAnsi="Arial" w:cs="Arial"/>
          <w:sz w:val="22"/>
        </w:rPr>
      </w:pPr>
      <w:r w:rsidRPr="00860F6A">
        <w:rPr>
          <w:rFonts w:ascii="Arial" w:hAnsi="Arial" w:cs="Arial"/>
          <w:sz w:val="22"/>
        </w:rPr>
        <w:t>Fax:</w:t>
      </w:r>
    </w:p>
    <w:p w14:paraId="69B429CD" w14:textId="77777777" w:rsidR="00BC0F77" w:rsidRPr="00860F6A" w:rsidRDefault="00BC0F77" w:rsidP="00D26BD3">
      <w:pPr>
        <w:ind w:hanging="284"/>
        <w:jc w:val="both"/>
        <w:rPr>
          <w:rFonts w:ascii="Arial" w:hAnsi="Arial" w:cs="Arial"/>
          <w:sz w:val="22"/>
        </w:rPr>
      </w:pPr>
    </w:p>
    <w:p w14:paraId="3FB486D2" w14:textId="77777777" w:rsidR="00BC0F77" w:rsidRPr="00860F6A" w:rsidRDefault="00BC0F77" w:rsidP="00D26BD3">
      <w:pPr>
        <w:ind w:hanging="284"/>
        <w:jc w:val="both"/>
        <w:rPr>
          <w:rFonts w:ascii="Arial" w:hAnsi="Arial" w:cs="Arial"/>
          <w:sz w:val="22"/>
        </w:rPr>
      </w:pPr>
    </w:p>
    <w:p w14:paraId="0BA50EF8" w14:textId="77777777" w:rsidR="00BC0F77" w:rsidRPr="00860F6A" w:rsidRDefault="00BC0F77" w:rsidP="00D26BD3">
      <w:pPr>
        <w:pStyle w:val="ListParagraph"/>
        <w:numPr>
          <w:ilvl w:val="1"/>
          <w:numId w:val="22"/>
        </w:numPr>
        <w:ind w:left="851" w:hanging="284"/>
        <w:rPr>
          <w:rFonts w:ascii="Arial" w:hAnsi="Arial" w:cs="Arial"/>
          <w:sz w:val="22"/>
        </w:rPr>
      </w:pPr>
      <w:r w:rsidRPr="00860F6A">
        <w:rPr>
          <w:rFonts w:ascii="Arial" w:hAnsi="Arial" w:cs="Arial"/>
          <w:sz w:val="22"/>
        </w:rPr>
        <w:t>Email:</w:t>
      </w:r>
    </w:p>
    <w:p w14:paraId="563BEA0D" w14:textId="77777777" w:rsidR="00BC0F77" w:rsidRPr="00860F6A" w:rsidRDefault="00BC0F77" w:rsidP="00D26BD3">
      <w:pPr>
        <w:ind w:hanging="284"/>
        <w:jc w:val="both"/>
        <w:rPr>
          <w:rFonts w:ascii="Arial" w:hAnsi="Arial" w:cs="Arial"/>
          <w:sz w:val="22"/>
        </w:rPr>
      </w:pPr>
    </w:p>
    <w:p w14:paraId="521D43B3" w14:textId="77777777" w:rsidR="00BC0F77" w:rsidRPr="00860F6A" w:rsidRDefault="00BC0F77">
      <w:pPr>
        <w:jc w:val="both"/>
        <w:rPr>
          <w:rFonts w:ascii="Arial" w:hAnsi="Arial" w:cs="Arial"/>
          <w:sz w:val="22"/>
        </w:rPr>
      </w:pPr>
    </w:p>
    <w:p w14:paraId="47BB0F08" w14:textId="77777777" w:rsidR="00BC0F77" w:rsidRPr="00860F6A" w:rsidRDefault="00BC0F77" w:rsidP="00D26BD3">
      <w:pPr>
        <w:numPr>
          <w:ilvl w:val="1"/>
          <w:numId w:val="16"/>
        </w:numPr>
        <w:tabs>
          <w:tab w:val="left" w:pos="567"/>
        </w:tabs>
        <w:ind w:left="567" w:hanging="573"/>
        <w:rPr>
          <w:rFonts w:ascii="Arial" w:hAnsi="Arial" w:cs="Arial"/>
          <w:b/>
          <w:sz w:val="24"/>
          <w:szCs w:val="24"/>
        </w:rPr>
      </w:pPr>
      <w:r w:rsidRPr="00860F6A">
        <w:rPr>
          <w:rFonts w:ascii="Arial" w:hAnsi="Arial" w:cs="Arial"/>
          <w:b/>
          <w:sz w:val="24"/>
          <w:szCs w:val="24"/>
        </w:rPr>
        <w:t>Identity of the owner of the material to be disposed at sea</w:t>
      </w:r>
      <w:r w:rsidR="004C7A41" w:rsidRPr="00860F6A">
        <w:rPr>
          <w:rFonts w:ascii="Arial" w:hAnsi="Arial" w:cs="Arial"/>
          <w:b/>
          <w:sz w:val="24"/>
          <w:szCs w:val="24"/>
        </w:rPr>
        <w:t xml:space="preserve"> </w:t>
      </w:r>
      <w:r w:rsidRPr="00860F6A">
        <w:rPr>
          <w:rFonts w:ascii="Arial" w:hAnsi="Arial" w:cs="Arial"/>
          <w:b/>
          <w:sz w:val="24"/>
          <w:szCs w:val="24"/>
        </w:rPr>
        <w:t xml:space="preserve">(if different to </w:t>
      </w:r>
      <w:r w:rsidR="004C7A41" w:rsidRPr="00860F6A">
        <w:rPr>
          <w:rFonts w:ascii="Arial" w:hAnsi="Arial" w:cs="Arial"/>
          <w:b/>
          <w:sz w:val="24"/>
          <w:szCs w:val="24"/>
        </w:rPr>
        <w:t>identity of applicant</w:t>
      </w:r>
      <w:r w:rsidRPr="00860F6A">
        <w:rPr>
          <w:rFonts w:ascii="Arial" w:hAnsi="Arial" w:cs="Arial"/>
          <w:b/>
          <w:sz w:val="24"/>
          <w:szCs w:val="24"/>
        </w:rPr>
        <w:t>)</w:t>
      </w:r>
    </w:p>
    <w:p w14:paraId="6E3C7A0C" w14:textId="77777777" w:rsidR="00BC0F77" w:rsidRPr="00860F6A" w:rsidRDefault="00BC0F77">
      <w:pPr>
        <w:jc w:val="both"/>
        <w:rPr>
          <w:rFonts w:ascii="Arial" w:hAnsi="Arial" w:cs="Arial"/>
          <w:sz w:val="22"/>
        </w:rPr>
      </w:pPr>
    </w:p>
    <w:p w14:paraId="21231DE4" w14:textId="77777777" w:rsidR="00BC0F77" w:rsidRPr="00860F6A" w:rsidRDefault="00BC0F77" w:rsidP="00D26BD3">
      <w:pPr>
        <w:pStyle w:val="ListParagraph"/>
        <w:numPr>
          <w:ilvl w:val="1"/>
          <w:numId w:val="23"/>
        </w:numPr>
        <w:ind w:left="851" w:hanging="284"/>
        <w:rPr>
          <w:rFonts w:ascii="Arial" w:hAnsi="Arial" w:cs="Arial"/>
          <w:sz w:val="22"/>
        </w:rPr>
      </w:pPr>
      <w:r w:rsidRPr="00860F6A">
        <w:rPr>
          <w:rFonts w:ascii="Arial" w:hAnsi="Arial" w:cs="Arial"/>
          <w:sz w:val="22"/>
        </w:rPr>
        <w:t>Name:</w:t>
      </w:r>
    </w:p>
    <w:p w14:paraId="5B3E6D4C" w14:textId="77777777" w:rsidR="00BC0F77" w:rsidRPr="00860F6A" w:rsidRDefault="00BC0F77" w:rsidP="00621D82">
      <w:pPr>
        <w:tabs>
          <w:tab w:val="left" w:pos="4395"/>
        </w:tabs>
        <w:ind w:left="426"/>
        <w:jc w:val="both"/>
        <w:rPr>
          <w:rFonts w:ascii="Arial" w:hAnsi="Arial" w:cs="Arial"/>
          <w:sz w:val="22"/>
        </w:rPr>
      </w:pPr>
    </w:p>
    <w:p w14:paraId="1B4B565F" w14:textId="77777777" w:rsidR="00BC0F77" w:rsidRPr="00860F6A" w:rsidRDefault="00BC0F77" w:rsidP="00D26BD3">
      <w:pPr>
        <w:pStyle w:val="ListParagraph"/>
        <w:numPr>
          <w:ilvl w:val="1"/>
          <w:numId w:val="23"/>
        </w:numPr>
        <w:ind w:left="851" w:hanging="284"/>
        <w:rPr>
          <w:rFonts w:ascii="Arial" w:hAnsi="Arial" w:cs="Arial"/>
          <w:sz w:val="22"/>
        </w:rPr>
      </w:pPr>
      <w:r w:rsidRPr="00860F6A">
        <w:rPr>
          <w:rFonts w:ascii="Arial" w:hAnsi="Arial" w:cs="Arial"/>
          <w:sz w:val="22"/>
        </w:rPr>
        <w:t>Address:</w:t>
      </w:r>
    </w:p>
    <w:p w14:paraId="343D4059" w14:textId="77777777" w:rsidR="00BC0F77" w:rsidRPr="00860F6A" w:rsidRDefault="00BC0F77" w:rsidP="00621D82">
      <w:pPr>
        <w:tabs>
          <w:tab w:val="left" w:pos="4395"/>
        </w:tabs>
        <w:ind w:left="426"/>
        <w:jc w:val="both"/>
        <w:rPr>
          <w:rFonts w:ascii="Arial" w:hAnsi="Arial" w:cs="Arial"/>
          <w:sz w:val="22"/>
        </w:rPr>
      </w:pPr>
    </w:p>
    <w:p w14:paraId="2CDA54E6" w14:textId="77777777" w:rsidR="00BC0F77" w:rsidRPr="00860F6A" w:rsidRDefault="00BC0F77" w:rsidP="00621D82">
      <w:pPr>
        <w:tabs>
          <w:tab w:val="left" w:pos="4395"/>
        </w:tabs>
        <w:ind w:left="426"/>
        <w:jc w:val="both"/>
        <w:rPr>
          <w:rFonts w:ascii="Arial" w:hAnsi="Arial" w:cs="Arial"/>
          <w:sz w:val="22"/>
        </w:rPr>
      </w:pPr>
    </w:p>
    <w:p w14:paraId="4EF7C8BB" w14:textId="77777777" w:rsidR="00BC0F77" w:rsidRPr="00860F6A" w:rsidRDefault="00BC0F77" w:rsidP="00D26BD3">
      <w:pPr>
        <w:pStyle w:val="ListParagraph"/>
        <w:numPr>
          <w:ilvl w:val="1"/>
          <w:numId w:val="23"/>
        </w:numPr>
        <w:ind w:left="851" w:hanging="284"/>
        <w:rPr>
          <w:rFonts w:ascii="Arial" w:hAnsi="Arial" w:cs="Arial"/>
          <w:sz w:val="22"/>
        </w:rPr>
      </w:pPr>
      <w:r w:rsidRPr="00860F6A">
        <w:rPr>
          <w:rFonts w:ascii="Arial" w:hAnsi="Arial" w:cs="Arial"/>
          <w:sz w:val="22"/>
        </w:rPr>
        <w:t>Postal address (if different):</w:t>
      </w:r>
    </w:p>
    <w:p w14:paraId="12DC8B39" w14:textId="77777777" w:rsidR="00BC0F77" w:rsidRPr="00860F6A" w:rsidRDefault="00BC0F77" w:rsidP="00621D82">
      <w:pPr>
        <w:tabs>
          <w:tab w:val="left" w:pos="4395"/>
        </w:tabs>
        <w:ind w:left="426"/>
        <w:jc w:val="both"/>
        <w:rPr>
          <w:rFonts w:ascii="Arial" w:hAnsi="Arial" w:cs="Arial"/>
          <w:sz w:val="22"/>
        </w:rPr>
      </w:pPr>
    </w:p>
    <w:p w14:paraId="31D5C2A7" w14:textId="77777777" w:rsidR="00BC0F77" w:rsidRPr="00860F6A" w:rsidRDefault="00BC0F77" w:rsidP="00621D82">
      <w:pPr>
        <w:tabs>
          <w:tab w:val="left" w:pos="4395"/>
        </w:tabs>
        <w:ind w:left="426"/>
        <w:jc w:val="both"/>
        <w:rPr>
          <w:rFonts w:ascii="Arial" w:hAnsi="Arial" w:cs="Arial"/>
          <w:sz w:val="22"/>
        </w:rPr>
      </w:pPr>
    </w:p>
    <w:p w14:paraId="70995C4D" w14:textId="77777777" w:rsidR="00BC0F77" w:rsidRPr="00860F6A" w:rsidRDefault="00BC0F77" w:rsidP="00621D82">
      <w:pPr>
        <w:tabs>
          <w:tab w:val="left" w:pos="4395"/>
        </w:tabs>
        <w:ind w:left="426"/>
        <w:jc w:val="both"/>
        <w:rPr>
          <w:rFonts w:ascii="Arial" w:hAnsi="Arial" w:cs="Arial"/>
          <w:sz w:val="22"/>
        </w:rPr>
      </w:pPr>
    </w:p>
    <w:p w14:paraId="2B78F35D" w14:textId="231FF4D5" w:rsidR="00FD2CDE" w:rsidRPr="00860F6A" w:rsidRDefault="00BC0F77" w:rsidP="00D26BD3">
      <w:pPr>
        <w:pStyle w:val="ListParagraph"/>
        <w:numPr>
          <w:ilvl w:val="1"/>
          <w:numId w:val="23"/>
        </w:numPr>
        <w:ind w:left="851" w:hanging="284"/>
        <w:rPr>
          <w:rFonts w:ascii="Arial" w:hAnsi="Arial" w:cs="Arial"/>
          <w:sz w:val="22"/>
        </w:rPr>
      </w:pPr>
      <w:r w:rsidRPr="00860F6A">
        <w:rPr>
          <w:rFonts w:ascii="Arial" w:hAnsi="Arial" w:cs="Arial"/>
          <w:sz w:val="22"/>
        </w:rPr>
        <w:t>Phone:</w:t>
      </w:r>
      <w:r w:rsidR="00FD2CDE" w:rsidRPr="00860F6A">
        <w:rPr>
          <w:rFonts w:ascii="Arial" w:hAnsi="Arial" w:cs="Arial"/>
          <w:sz w:val="22"/>
        </w:rPr>
        <w:br/>
      </w:r>
    </w:p>
    <w:p w14:paraId="75887840" w14:textId="1C0050B8" w:rsidR="00FD2CDE" w:rsidRPr="00860F6A" w:rsidRDefault="00FD2CDE" w:rsidP="00D26BD3">
      <w:pPr>
        <w:pStyle w:val="ListParagraph"/>
        <w:numPr>
          <w:ilvl w:val="1"/>
          <w:numId w:val="23"/>
        </w:numPr>
        <w:ind w:left="851" w:hanging="284"/>
        <w:rPr>
          <w:rFonts w:ascii="Arial" w:hAnsi="Arial" w:cs="Arial"/>
          <w:sz w:val="22"/>
        </w:rPr>
      </w:pPr>
      <w:r w:rsidRPr="00860F6A">
        <w:rPr>
          <w:rFonts w:ascii="Arial" w:hAnsi="Arial" w:cs="Arial"/>
          <w:sz w:val="22"/>
        </w:rPr>
        <w:t>Mobile</w:t>
      </w:r>
      <w:r w:rsidRPr="00860F6A">
        <w:rPr>
          <w:rFonts w:ascii="Arial" w:hAnsi="Arial" w:cs="Arial"/>
          <w:sz w:val="22"/>
        </w:rPr>
        <w:br/>
      </w:r>
    </w:p>
    <w:p w14:paraId="4676FBCB" w14:textId="0F7A1348" w:rsidR="00BC0F77" w:rsidRPr="00860F6A" w:rsidRDefault="00BC0F77" w:rsidP="00D26BD3">
      <w:pPr>
        <w:pStyle w:val="ListParagraph"/>
        <w:numPr>
          <w:ilvl w:val="1"/>
          <w:numId w:val="23"/>
        </w:numPr>
        <w:ind w:left="851" w:hanging="284"/>
        <w:rPr>
          <w:rFonts w:ascii="Arial" w:hAnsi="Arial" w:cs="Arial"/>
          <w:sz w:val="22"/>
        </w:rPr>
      </w:pPr>
      <w:r w:rsidRPr="00860F6A">
        <w:rPr>
          <w:rFonts w:ascii="Arial" w:hAnsi="Arial" w:cs="Arial"/>
          <w:sz w:val="22"/>
        </w:rPr>
        <w:t>Fax:</w:t>
      </w:r>
    </w:p>
    <w:p w14:paraId="5DA68478" w14:textId="77777777" w:rsidR="00BC0F77" w:rsidRPr="00860F6A" w:rsidRDefault="00BC0F77" w:rsidP="00621D82">
      <w:pPr>
        <w:tabs>
          <w:tab w:val="left" w:pos="4395"/>
        </w:tabs>
        <w:ind w:left="426"/>
        <w:jc w:val="both"/>
        <w:rPr>
          <w:rFonts w:ascii="Arial" w:hAnsi="Arial" w:cs="Arial"/>
          <w:sz w:val="22"/>
        </w:rPr>
      </w:pPr>
    </w:p>
    <w:p w14:paraId="5834D4BF" w14:textId="77777777" w:rsidR="00BC0F77" w:rsidRPr="00860F6A" w:rsidRDefault="00BC0F77" w:rsidP="00621D82">
      <w:pPr>
        <w:tabs>
          <w:tab w:val="left" w:pos="4395"/>
        </w:tabs>
        <w:ind w:left="426"/>
        <w:jc w:val="both"/>
        <w:rPr>
          <w:rFonts w:ascii="Arial" w:hAnsi="Arial" w:cs="Arial"/>
          <w:sz w:val="22"/>
        </w:rPr>
      </w:pPr>
    </w:p>
    <w:p w14:paraId="7DD28577" w14:textId="77777777" w:rsidR="00BC0F77" w:rsidRPr="00860F6A" w:rsidRDefault="00BC0F77" w:rsidP="00D26BD3">
      <w:pPr>
        <w:pStyle w:val="ListParagraph"/>
        <w:numPr>
          <w:ilvl w:val="1"/>
          <w:numId w:val="23"/>
        </w:numPr>
        <w:ind w:left="851" w:hanging="284"/>
        <w:rPr>
          <w:rFonts w:ascii="Arial" w:hAnsi="Arial" w:cs="Arial"/>
          <w:sz w:val="22"/>
        </w:rPr>
      </w:pPr>
      <w:r w:rsidRPr="00860F6A">
        <w:rPr>
          <w:rFonts w:ascii="Arial" w:hAnsi="Arial" w:cs="Arial"/>
          <w:sz w:val="22"/>
        </w:rPr>
        <w:t>Email:</w:t>
      </w:r>
    </w:p>
    <w:p w14:paraId="16EB6BCB" w14:textId="12BA9953" w:rsidR="00BC0F77" w:rsidRPr="00860F6A" w:rsidRDefault="00621D82">
      <w:pPr>
        <w:pStyle w:val="Caption"/>
        <w:rPr>
          <w:rFonts w:ascii="Arial" w:hAnsi="Arial" w:cs="Arial"/>
        </w:rPr>
      </w:pPr>
      <w:r w:rsidRPr="00860F6A">
        <w:rPr>
          <w:rFonts w:ascii="Arial" w:hAnsi="Arial" w:cs="Arial"/>
        </w:rPr>
        <w:br w:type="page"/>
      </w:r>
      <w:r w:rsidR="00BC0F77" w:rsidRPr="00860F6A">
        <w:rPr>
          <w:rFonts w:ascii="Arial" w:hAnsi="Arial" w:cs="Arial"/>
        </w:rPr>
        <w:lastRenderedPageBreak/>
        <w:t xml:space="preserve">PART III </w:t>
      </w:r>
      <w:r w:rsidR="0001020E" w:rsidRPr="00860F6A">
        <w:rPr>
          <w:rFonts w:ascii="Arial" w:hAnsi="Arial" w:cs="Arial"/>
        </w:rPr>
        <w:t>-</w:t>
      </w:r>
      <w:r w:rsidR="00BC0F77" w:rsidRPr="00860F6A">
        <w:rPr>
          <w:rFonts w:ascii="Arial" w:hAnsi="Arial" w:cs="Arial"/>
        </w:rPr>
        <w:t xml:space="preserve"> DESCRIPTION OF THE WASTE MATERIAL PROPOSED FOR DUMPING</w:t>
      </w:r>
    </w:p>
    <w:p w14:paraId="6092FB26" w14:textId="77777777" w:rsidR="00BC0F77" w:rsidRPr="00860F6A" w:rsidRDefault="00BC0F77">
      <w:pPr>
        <w:rPr>
          <w:rFonts w:ascii="Arial" w:hAnsi="Arial" w:cs="Arial"/>
          <w:sz w:val="22"/>
        </w:rPr>
      </w:pPr>
    </w:p>
    <w:p w14:paraId="01B9C7AF" w14:textId="77777777" w:rsidR="00BC0F77" w:rsidRPr="00860F6A" w:rsidRDefault="00BC0F77">
      <w:pPr>
        <w:pStyle w:val="Footer"/>
        <w:tabs>
          <w:tab w:val="clear" w:pos="4320"/>
          <w:tab w:val="clear" w:pos="8640"/>
        </w:tabs>
        <w:rPr>
          <w:rFonts w:ascii="Arial" w:hAnsi="Arial" w:cs="Arial"/>
          <w:sz w:val="22"/>
        </w:rPr>
      </w:pPr>
    </w:p>
    <w:p w14:paraId="4F2E471C" w14:textId="77777777" w:rsidR="00BC0F77" w:rsidRPr="00860F6A" w:rsidRDefault="00BC0F77" w:rsidP="00D26BD3">
      <w:pPr>
        <w:pStyle w:val="Footer"/>
        <w:numPr>
          <w:ilvl w:val="0"/>
          <w:numId w:val="10"/>
        </w:numPr>
        <w:tabs>
          <w:tab w:val="clear" w:pos="420"/>
          <w:tab w:val="clear" w:pos="4320"/>
          <w:tab w:val="clear" w:pos="8640"/>
          <w:tab w:val="num" w:pos="567"/>
        </w:tabs>
        <w:ind w:left="567" w:hanging="567"/>
        <w:jc w:val="both"/>
        <w:rPr>
          <w:rFonts w:ascii="Arial" w:hAnsi="Arial" w:cs="Arial"/>
          <w:b/>
          <w:bCs/>
          <w:sz w:val="24"/>
          <w:szCs w:val="24"/>
        </w:rPr>
      </w:pPr>
      <w:r w:rsidRPr="00860F6A">
        <w:rPr>
          <w:rFonts w:ascii="Arial" w:hAnsi="Arial" w:cs="Arial"/>
          <w:b/>
          <w:bCs/>
          <w:sz w:val="24"/>
          <w:szCs w:val="24"/>
        </w:rPr>
        <w:t>Description of waste material</w:t>
      </w:r>
    </w:p>
    <w:p w14:paraId="3D6AE267" w14:textId="77777777" w:rsidR="00BC0F77" w:rsidRPr="00860F6A" w:rsidRDefault="00BC0F77" w:rsidP="00D26BD3">
      <w:pPr>
        <w:pStyle w:val="Footer"/>
        <w:tabs>
          <w:tab w:val="clear" w:pos="4320"/>
          <w:tab w:val="clear" w:pos="8640"/>
          <w:tab w:val="left" w:pos="426"/>
        </w:tabs>
        <w:jc w:val="both"/>
        <w:rPr>
          <w:rFonts w:ascii="Arial" w:hAnsi="Arial" w:cs="Arial"/>
          <w:b/>
          <w:bCs/>
          <w:sz w:val="22"/>
        </w:rPr>
      </w:pPr>
    </w:p>
    <w:p w14:paraId="487C631B" w14:textId="6F11B333" w:rsidR="00BC0F77" w:rsidRPr="00860F6A" w:rsidRDefault="00BC0F77" w:rsidP="00D26BD3">
      <w:pPr>
        <w:pStyle w:val="BodyText2"/>
        <w:tabs>
          <w:tab w:val="left" w:pos="567"/>
        </w:tabs>
        <w:ind w:left="567"/>
        <w:jc w:val="both"/>
        <w:rPr>
          <w:rFonts w:ascii="Arial" w:hAnsi="Arial" w:cs="Arial"/>
          <w:sz w:val="22"/>
        </w:rPr>
      </w:pPr>
      <w:r w:rsidRPr="00860F6A">
        <w:rPr>
          <w:rFonts w:ascii="Arial" w:hAnsi="Arial" w:cs="Arial"/>
          <w:sz w:val="22"/>
        </w:rPr>
        <w:t>A detailed description and assessment of the waste material is a precondition for the consideration of alternatives to sea dumping and the basis for a decision as to whether it can be dumped.</w:t>
      </w:r>
      <w:r w:rsidR="0001020E" w:rsidRPr="00860F6A">
        <w:rPr>
          <w:rFonts w:ascii="Arial" w:hAnsi="Arial" w:cs="Arial"/>
          <w:sz w:val="22"/>
        </w:rPr>
        <w:t xml:space="preserve"> </w:t>
      </w:r>
    </w:p>
    <w:p w14:paraId="66F2ECE8" w14:textId="77777777" w:rsidR="00BC0F77" w:rsidRPr="00860F6A" w:rsidRDefault="00BC0F77" w:rsidP="00D26BD3">
      <w:pPr>
        <w:tabs>
          <w:tab w:val="left" w:pos="567"/>
        </w:tabs>
        <w:ind w:left="567"/>
        <w:jc w:val="both"/>
        <w:rPr>
          <w:rFonts w:ascii="Arial" w:hAnsi="Arial" w:cs="Arial"/>
          <w:sz w:val="22"/>
        </w:rPr>
      </w:pPr>
    </w:p>
    <w:p w14:paraId="107761EB" w14:textId="77777777" w:rsidR="00BC0F77" w:rsidRPr="00860F6A" w:rsidRDefault="00BC0F77" w:rsidP="00D26BD3">
      <w:pPr>
        <w:tabs>
          <w:tab w:val="left" w:pos="567"/>
        </w:tabs>
        <w:ind w:left="567"/>
        <w:jc w:val="both"/>
        <w:rPr>
          <w:rFonts w:ascii="Arial" w:hAnsi="Arial" w:cs="Arial"/>
          <w:sz w:val="22"/>
        </w:rPr>
      </w:pPr>
      <w:r w:rsidRPr="00860F6A">
        <w:rPr>
          <w:rFonts w:ascii="Arial" w:hAnsi="Arial" w:cs="Arial"/>
          <w:sz w:val="22"/>
        </w:rPr>
        <w:t>Provide a comprehensive and detailed description of the waste material including:</w:t>
      </w:r>
    </w:p>
    <w:p w14:paraId="4EF41B7C" w14:textId="77777777" w:rsidR="00BC0F77" w:rsidRPr="00860F6A" w:rsidRDefault="00BC0F77" w:rsidP="00D26BD3">
      <w:pPr>
        <w:ind w:left="426"/>
        <w:jc w:val="both"/>
        <w:rPr>
          <w:rFonts w:ascii="Arial" w:hAnsi="Arial" w:cs="Arial"/>
          <w:sz w:val="22"/>
        </w:rPr>
      </w:pPr>
    </w:p>
    <w:p w14:paraId="05CF36D9" w14:textId="77777777" w:rsidR="00BC0F77" w:rsidRPr="00860F6A" w:rsidRDefault="00BC0F77" w:rsidP="00D26BD3">
      <w:pPr>
        <w:numPr>
          <w:ilvl w:val="0"/>
          <w:numId w:val="3"/>
        </w:numPr>
        <w:tabs>
          <w:tab w:val="clear" w:pos="360"/>
          <w:tab w:val="num" w:pos="1134"/>
        </w:tabs>
        <w:spacing w:after="120"/>
        <w:ind w:left="993" w:hanging="426"/>
        <w:jc w:val="both"/>
        <w:rPr>
          <w:rFonts w:ascii="Arial" w:hAnsi="Arial" w:cs="Arial"/>
          <w:sz w:val="22"/>
        </w:rPr>
      </w:pPr>
      <w:r w:rsidRPr="00860F6A">
        <w:rPr>
          <w:rFonts w:ascii="Arial" w:hAnsi="Arial" w:cs="Arial"/>
          <w:sz w:val="22"/>
        </w:rPr>
        <w:t xml:space="preserve">total quantity and form </w:t>
      </w:r>
      <w:proofErr w:type="gramStart"/>
      <w:r w:rsidRPr="00860F6A">
        <w:rPr>
          <w:rFonts w:ascii="Arial" w:hAnsi="Arial" w:cs="Arial"/>
          <w:sz w:val="22"/>
        </w:rPr>
        <w:t>produced;</w:t>
      </w:r>
      <w:proofErr w:type="gramEnd"/>
    </w:p>
    <w:p w14:paraId="7977CB4A" w14:textId="77777777" w:rsidR="00BC0F77" w:rsidRPr="00860F6A" w:rsidRDefault="00BC0F77" w:rsidP="00D26BD3">
      <w:pPr>
        <w:numPr>
          <w:ilvl w:val="0"/>
          <w:numId w:val="3"/>
        </w:numPr>
        <w:tabs>
          <w:tab w:val="clear" w:pos="360"/>
          <w:tab w:val="num" w:pos="1134"/>
        </w:tabs>
        <w:spacing w:after="120"/>
        <w:ind w:left="993" w:hanging="426"/>
        <w:jc w:val="both"/>
        <w:rPr>
          <w:rFonts w:ascii="Arial" w:hAnsi="Arial" w:cs="Arial"/>
          <w:sz w:val="22"/>
        </w:rPr>
      </w:pPr>
      <w:r w:rsidRPr="00860F6A">
        <w:rPr>
          <w:rFonts w:ascii="Arial" w:hAnsi="Arial" w:cs="Arial"/>
          <w:sz w:val="22"/>
        </w:rPr>
        <w:t>origin and species (location and nature of wild harvest or hatchery</w:t>
      </w:r>
      <w:proofErr w:type="gramStart"/>
      <w:r w:rsidRPr="00860F6A">
        <w:rPr>
          <w:rFonts w:ascii="Arial" w:hAnsi="Arial" w:cs="Arial"/>
          <w:sz w:val="22"/>
        </w:rPr>
        <w:t>);</w:t>
      </w:r>
      <w:proofErr w:type="gramEnd"/>
    </w:p>
    <w:p w14:paraId="03BED963" w14:textId="77777777" w:rsidR="00BC0F77" w:rsidRPr="00860F6A" w:rsidRDefault="00BC0F77" w:rsidP="00D26BD3">
      <w:pPr>
        <w:numPr>
          <w:ilvl w:val="0"/>
          <w:numId w:val="3"/>
        </w:numPr>
        <w:tabs>
          <w:tab w:val="clear" w:pos="360"/>
          <w:tab w:val="num" w:pos="1134"/>
        </w:tabs>
        <w:spacing w:after="120"/>
        <w:ind w:left="993" w:hanging="426"/>
        <w:jc w:val="both"/>
        <w:rPr>
          <w:rFonts w:ascii="Arial" w:hAnsi="Arial" w:cs="Arial"/>
          <w:sz w:val="22"/>
        </w:rPr>
      </w:pPr>
      <w:proofErr w:type="gramStart"/>
      <w:r w:rsidRPr="00860F6A">
        <w:rPr>
          <w:rFonts w:ascii="Arial" w:hAnsi="Arial" w:cs="Arial"/>
          <w:sz w:val="22"/>
        </w:rPr>
        <w:t>composition;</w:t>
      </w:r>
      <w:proofErr w:type="gramEnd"/>
    </w:p>
    <w:p w14:paraId="4BA6560C" w14:textId="77777777" w:rsidR="00BC0F77" w:rsidRPr="00860F6A" w:rsidRDefault="00BC0F77" w:rsidP="00D26BD3">
      <w:pPr>
        <w:numPr>
          <w:ilvl w:val="0"/>
          <w:numId w:val="3"/>
        </w:numPr>
        <w:tabs>
          <w:tab w:val="clear" w:pos="360"/>
          <w:tab w:val="num" w:pos="1134"/>
        </w:tabs>
        <w:spacing w:after="120"/>
        <w:ind w:left="993" w:hanging="426"/>
        <w:jc w:val="both"/>
        <w:rPr>
          <w:rFonts w:ascii="Arial" w:hAnsi="Arial" w:cs="Arial"/>
          <w:sz w:val="22"/>
        </w:rPr>
      </w:pPr>
      <w:r w:rsidRPr="00860F6A">
        <w:rPr>
          <w:rFonts w:ascii="Arial" w:hAnsi="Arial" w:cs="Arial"/>
          <w:sz w:val="22"/>
        </w:rPr>
        <w:t>age (if further processing of the waste or material to fish meal is a viable alternative, fish waste must be fresh or if fish waste is proposed for dumping, it must not be significantly degraded</w:t>
      </w:r>
      <w:proofErr w:type="gramStart"/>
      <w:r w:rsidRPr="00860F6A">
        <w:rPr>
          <w:rFonts w:ascii="Arial" w:hAnsi="Arial" w:cs="Arial"/>
          <w:sz w:val="22"/>
        </w:rPr>
        <w:t>);</w:t>
      </w:r>
      <w:proofErr w:type="gramEnd"/>
    </w:p>
    <w:p w14:paraId="473FF535" w14:textId="77777777" w:rsidR="00BC0F77" w:rsidRPr="00860F6A" w:rsidRDefault="00BC0F77" w:rsidP="00D26BD3">
      <w:pPr>
        <w:numPr>
          <w:ilvl w:val="0"/>
          <w:numId w:val="3"/>
        </w:numPr>
        <w:tabs>
          <w:tab w:val="clear" w:pos="360"/>
          <w:tab w:val="num" w:pos="1134"/>
        </w:tabs>
        <w:ind w:left="993" w:hanging="426"/>
        <w:jc w:val="both"/>
        <w:rPr>
          <w:rFonts w:ascii="Arial" w:hAnsi="Arial" w:cs="Arial"/>
          <w:sz w:val="22"/>
        </w:rPr>
      </w:pPr>
      <w:r w:rsidRPr="00860F6A">
        <w:rPr>
          <w:rFonts w:ascii="Arial" w:hAnsi="Arial" w:cs="Arial"/>
          <w:sz w:val="22"/>
        </w:rPr>
        <w:t xml:space="preserve">physical, chemical, </w:t>
      </w:r>
      <w:proofErr w:type="gramStart"/>
      <w:r w:rsidRPr="00860F6A">
        <w:rPr>
          <w:rFonts w:ascii="Arial" w:hAnsi="Arial" w:cs="Arial"/>
          <w:sz w:val="22"/>
        </w:rPr>
        <w:t>biochemical</w:t>
      </w:r>
      <w:proofErr w:type="gramEnd"/>
      <w:r w:rsidRPr="00860F6A">
        <w:rPr>
          <w:rFonts w:ascii="Arial" w:hAnsi="Arial" w:cs="Arial"/>
          <w:sz w:val="22"/>
        </w:rPr>
        <w:t xml:space="preserve"> and biological properties including:</w:t>
      </w:r>
    </w:p>
    <w:p w14:paraId="7BAECCD7" w14:textId="77777777" w:rsidR="00BC0F77" w:rsidRPr="00860F6A" w:rsidRDefault="00BC0F77" w:rsidP="00D26BD3">
      <w:pPr>
        <w:numPr>
          <w:ilvl w:val="0"/>
          <w:numId w:val="4"/>
        </w:numPr>
        <w:tabs>
          <w:tab w:val="clear" w:pos="786"/>
          <w:tab w:val="num" w:pos="1418"/>
        </w:tabs>
        <w:ind w:left="1418" w:hanging="425"/>
        <w:jc w:val="both"/>
        <w:rPr>
          <w:rFonts w:ascii="Arial" w:hAnsi="Arial" w:cs="Arial"/>
          <w:sz w:val="22"/>
        </w:rPr>
      </w:pPr>
      <w:r w:rsidRPr="00860F6A">
        <w:rPr>
          <w:rFonts w:ascii="Arial" w:hAnsi="Arial" w:cs="Arial"/>
          <w:sz w:val="22"/>
        </w:rPr>
        <w:t xml:space="preserve">potential changes in oxidation-reduction conditions at the dumpsite </w:t>
      </w:r>
    </w:p>
    <w:p w14:paraId="7BF54518" w14:textId="77777777" w:rsidR="00BC0F77" w:rsidRPr="00860F6A" w:rsidRDefault="00BC0F77" w:rsidP="00D26BD3">
      <w:pPr>
        <w:numPr>
          <w:ilvl w:val="0"/>
          <w:numId w:val="4"/>
        </w:numPr>
        <w:tabs>
          <w:tab w:val="clear" w:pos="786"/>
          <w:tab w:val="num" w:pos="1418"/>
        </w:tabs>
        <w:ind w:left="1418" w:hanging="425"/>
        <w:jc w:val="both"/>
        <w:rPr>
          <w:rFonts w:ascii="Arial" w:hAnsi="Arial" w:cs="Arial"/>
          <w:sz w:val="22"/>
        </w:rPr>
      </w:pPr>
      <w:r w:rsidRPr="00860F6A">
        <w:rPr>
          <w:rFonts w:ascii="Arial" w:hAnsi="Arial" w:cs="Arial"/>
          <w:sz w:val="22"/>
        </w:rPr>
        <w:t>potential for eutrophication; and</w:t>
      </w:r>
    </w:p>
    <w:p w14:paraId="0B68A6A1" w14:textId="77777777" w:rsidR="00BC0F77" w:rsidRPr="00860F6A" w:rsidRDefault="00BC0F77" w:rsidP="00D26BD3">
      <w:pPr>
        <w:numPr>
          <w:ilvl w:val="0"/>
          <w:numId w:val="4"/>
        </w:numPr>
        <w:tabs>
          <w:tab w:val="clear" w:pos="786"/>
          <w:tab w:val="num" w:pos="1418"/>
        </w:tabs>
        <w:spacing w:after="120"/>
        <w:ind w:left="1418" w:hanging="425"/>
        <w:jc w:val="both"/>
        <w:rPr>
          <w:rFonts w:ascii="Arial" w:hAnsi="Arial" w:cs="Arial"/>
          <w:sz w:val="22"/>
        </w:rPr>
      </w:pPr>
      <w:r w:rsidRPr="00860F6A">
        <w:rPr>
          <w:rFonts w:ascii="Arial" w:hAnsi="Arial" w:cs="Arial"/>
          <w:sz w:val="22"/>
        </w:rPr>
        <w:t>potential for introduction of disease vectors including non-indigenous parasites to wild stocks (such as from aquaculture</w:t>
      </w:r>
      <w:proofErr w:type="gramStart"/>
      <w:r w:rsidRPr="00860F6A">
        <w:rPr>
          <w:rFonts w:ascii="Arial" w:hAnsi="Arial" w:cs="Arial"/>
          <w:sz w:val="22"/>
        </w:rPr>
        <w:t>);</w:t>
      </w:r>
      <w:proofErr w:type="gramEnd"/>
    </w:p>
    <w:p w14:paraId="48CD1A2C" w14:textId="77777777" w:rsidR="00BC0F77" w:rsidRPr="00860F6A" w:rsidRDefault="00BC0F77" w:rsidP="00D26BD3">
      <w:pPr>
        <w:numPr>
          <w:ilvl w:val="0"/>
          <w:numId w:val="3"/>
        </w:numPr>
        <w:tabs>
          <w:tab w:val="clear" w:pos="360"/>
          <w:tab w:val="num" w:pos="1134"/>
        </w:tabs>
        <w:spacing w:after="120"/>
        <w:ind w:left="993" w:hanging="426"/>
        <w:jc w:val="both"/>
        <w:rPr>
          <w:rFonts w:ascii="Arial" w:hAnsi="Arial" w:cs="Arial"/>
          <w:sz w:val="22"/>
        </w:rPr>
      </w:pPr>
      <w:r w:rsidRPr="00860F6A">
        <w:rPr>
          <w:rFonts w:ascii="Arial" w:hAnsi="Arial" w:cs="Arial"/>
          <w:sz w:val="22"/>
        </w:rPr>
        <w:t>location where material can be inspected; and</w:t>
      </w:r>
    </w:p>
    <w:p w14:paraId="7F71DFD9" w14:textId="77777777" w:rsidR="00BC0F77" w:rsidRPr="00860F6A" w:rsidRDefault="00BC0F77" w:rsidP="00D26BD3">
      <w:pPr>
        <w:numPr>
          <w:ilvl w:val="0"/>
          <w:numId w:val="3"/>
        </w:numPr>
        <w:tabs>
          <w:tab w:val="clear" w:pos="360"/>
          <w:tab w:val="num" w:pos="1134"/>
        </w:tabs>
        <w:ind w:left="993" w:hanging="426"/>
        <w:jc w:val="both"/>
        <w:rPr>
          <w:rFonts w:ascii="Arial" w:hAnsi="Arial" w:cs="Arial"/>
          <w:sz w:val="22"/>
        </w:rPr>
      </w:pPr>
      <w:r w:rsidRPr="00860F6A">
        <w:rPr>
          <w:rFonts w:ascii="Arial" w:hAnsi="Arial" w:cs="Arial"/>
          <w:sz w:val="22"/>
        </w:rPr>
        <w:t>method of storage prior to dumping.</w:t>
      </w:r>
    </w:p>
    <w:p w14:paraId="4EA58E2E" w14:textId="77777777" w:rsidR="00BC0F77" w:rsidRPr="00860F6A" w:rsidRDefault="00BC0F77" w:rsidP="00D26BD3">
      <w:pPr>
        <w:ind w:left="783"/>
        <w:jc w:val="both"/>
        <w:rPr>
          <w:rFonts w:ascii="Arial" w:hAnsi="Arial" w:cs="Arial"/>
          <w:sz w:val="22"/>
        </w:rPr>
      </w:pPr>
    </w:p>
    <w:p w14:paraId="404C4869" w14:textId="77777777" w:rsidR="00BC0F77" w:rsidRPr="00860F6A" w:rsidRDefault="00BC0F77" w:rsidP="00D26BD3">
      <w:pPr>
        <w:ind w:left="567"/>
        <w:jc w:val="both"/>
        <w:rPr>
          <w:rFonts w:ascii="Arial" w:hAnsi="Arial" w:cs="Arial"/>
          <w:sz w:val="22"/>
        </w:rPr>
      </w:pPr>
      <w:r w:rsidRPr="00860F6A">
        <w:rPr>
          <w:rFonts w:ascii="Arial" w:hAnsi="Arial" w:cs="Arial"/>
          <w:sz w:val="22"/>
        </w:rPr>
        <w:t>In cases where the fish:</w:t>
      </w:r>
    </w:p>
    <w:p w14:paraId="4982CBD8" w14:textId="77777777" w:rsidR="00BC0F77" w:rsidRPr="00860F6A" w:rsidRDefault="00BC0F77" w:rsidP="00D26BD3">
      <w:pPr>
        <w:ind w:left="783"/>
        <w:jc w:val="both"/>
        <w:rPr>
          <w:rFonts w:ascii="Arial" w:hAnsi="Arial" w:cs="Arial"/>
          <w:sz w:val="22"/>
        </w:rPr>
      </w:pPr>
    </w:p>
    <w:p w14:paraId="39D3064B" w14:textId="77777777" w:rsidR="00BC0F77" w:rsidRPr="00860F6A" w:rsidRDefault="00BC0F77" w:rsidP="00D26BD3">
      <w:pPr>
        <w:numPr>
          <w:ilvl w:val="0"/>
          <w:numId w:val="3"/>
        </w:numPr>
        <w:tabs>
          <w:tab w:val="clear" w:pos="360"/>
          <w:tab w:val="num" w:pos="1134"/>
        </w:tabs>
        <w:spacing w:after="120"/>
        <w:ind w:left="993" w:hanging="426"/>
        <w:jc w:val="both"/>
        <w:rPr>
          <w:rFonts w:ascii="Arial" w:hAnsi="Arial" w:cs="Arial"/>
          <w:sz w:val="22"/>
        </w:rPr>
      </w:pPr>
      <w:r w:rsidRPr="00860F6A">
        <w:rPr>
          <w:rFonts w:ascii="Arial" w:hAnsi="Arial" w:cs="Arial"/>
          <w:sz w:val="22"/>
        </w:rPr>
        <w:t>is rejected by a processing plant and sea dumping is proposed, provide reasons for its rejection; and</w:t>
      </w:r>
    </w:p>
    <w:p w14:paraId="6FA54981" w14:textId="508F2A69" w:rsidR="00BC0F77" w:rsidRPr="00860F6A" w:rsidRDefault="00BC0F77" w:rsidP="00D26BD3">
      <w:pPr>
        <w:numPr>
          <w:ilvl w:val="0"/>
          <w:numId w:val="3"/>
        </w:numPr>
        <w:tabs>
          <w:tab w:val="clear" w:pos="360"/>
          <w:tab w:val="num" w:pos="1134"/>
        </w:tabs>
        <w:spacing w:after="120"/>
        <w:ind w:left="993" w:hanging="426"/>
        <w:jc w:val="both"/>
        <w:rPr>
          <w:rFonts w:ascii="Arial" w:hAnsi="Arial" w:cs="Arial"/>
          <w:sz w:val="22"/>
        </w:rPr>
      </w:pPr>
      <w:r w:rsidRPr="00860F6A">
        <w:rPr>
          <w:rFonts w:ascii="Arial" w:hAnsi="Arial" w:cs="Arial"/>
          <w:sz w:val="22"/>
        </w:rPr>
        <w:t>is contaminated by chemicals and their residues (</w:t>
      </w:r>
      <w:proofErr w:type="spellStart"/>
      <w:r w:rsidRPr="00860F6A">
        <w:rPr>
          <w:rFonts w:ascii="Arial" w:hAnsi="Arial" w:cs="Arial"/>
          <w:sz w:val="22"/>
        </w:rPr>
        <w:t>eg</w:t>
      </w:r>
      <w:proofErr w:type="spellEnd"/>
      <w:r w:rsidRPr="00860F6A">
        <w:rPr>
          <w:rFonts w:ascii="Arial" w:hAnsi="Arial" w:cs="Arial"/>
          <w:sz w:val="22"/>
        </w:rPr>
        <w:t xml:space="preserve"> used in aquaculture), testing is required.</w:t>
      </w:r>
      <w:r w:rsidR="0001020E" w:rsidRPr="00860F6A">
        <w:rPr>
          <w:rFonts w:ascii="Arial" w:hAnsi="Arial" w:cs="Arial"/>
          <w:sz w:val="22"/>
        </w:rPr>
        <w:t xml:space="preserve"> </w:t>
      </w:r>
      <w:r w:rsidRPr="00860F6A">
        <w:rPr>
          <w:rFonts w:ascii="Arial" w:hAnsi="Arial" w:cs="Arial"/>
          <w:sz w:val="22"/>
        </w:rPr>
        <w:t>Provide detailed data and methods of testing, and laboratory quality assurance and quality control data and methods.</w:t>
      </w:r>
    </w:p>
    <w:p w14:paraId="3301C709" w14:textId="77777777" w:rsidR="00BC0F77" w:rsidRPr="00860F6A" w:rsidRDefault="00BC0F77" w:rsidP="00D26BD3">
      <w:pPr>
        <w:rPr>
          <w:rFonts w:ascii="Arial" w:hAnsi="Arial" w:cs="Arial"/>
          <w:sz w:val="22"/>
        </w:rPr>
      </w:pPr>
    </w:p>
    <w:p w14:paraId="663D70C5" w14:textId="77777777" w:rsidR="00BC0F77" w:rsidRPr="00860F6A" w:rsidRDefault="00BC0F77">
      <w:pPr>
        <w:rPr>
          <w:rFonts w:ascii="Arial" w:hAnsi="Arial" w:cs="Arial"/>
          <w:sz w:val="22"/>
        </w:rPr>
      </w:pPr>
    </w:p>
    <w:p w14:paraId="5E1C20DD" w14:textId="4F2330D0" w:rsidR="00BC0F77" w:rsidRPr="00860F6A" w:rsidRDefault="00BC0F77">
      <w:pPr>
        <w:pStyle w:val="Caption"/>
        <w:rPr>
          <w:rFonts w:ascii="Arial" w:hAnsi="Arial" w:cs="Arial"/>
        </w:rPr>
      </w:pPr>
      <w:r w:rsidRPr="00860F6A">
        <w:rPr>
          <w:rFonts w:ascii="Arial" w:hAnsi="Arial" w:cs="Arial"/>
          <w:sz w:val="22"/>
        </w:rPr>
        <w:br w:type="page"/>
      </w:r>
      <w:r w:rsidRPr="00860F6A">
        <w:rPr>
          <w:rFonts w:ascii="Arial" w:hAnsi="Arial" w:cs="Arial"/>
        </w:rPr>
        <w:lastRenderedPageBreak/>
        <w:t xml:space="preserve">PART IV </w:t>
      </w:r>
      <w:r w:rsidR="0001020E" w:rsidRPr="00860F6A">
        <w:rPr>
          <w:rFonts w:ascii="Arial" w:hAnsi="Arial" w:cs="Arial"/>
        </w:rPr>
        <w:t>-</w:t>
      </w:r>
      <w:r w:rsidRPr="00860F6A">
        <w:rPr>
          <w:rFonts w:ascii="Arial" w:hAnsi="Arial" w:cs="Arial"/>
        </w:rPr>
        <w:t xml:space="preserve"> WASTE MANAGEMENT</w:t>
      </w:r>
    </w:p>
    <w:p w14:paraId="78259C51" w14:textId="77777777" w:rsidR="00BC0F77" w:rsidRPr="00860F6A" w:rsidRDefault="00BC0F77">
      <w:pPr>
        <w:rPr>
          <w:rFonts w:ascii="Arial" w:hAnsi="Arial" w:cs="Arial"/>
          <w:sz w:val="22"/>
        </w:rPr>
      </w:pPr>
    </w:p>
    <w:p w14:paraId="55EACE0E" w14:textId="77777777" w:rsidR="00BC0F77" w:rsidRPr="00860F6A" w:rsidRDefault="00BC0F77" w:rsidP="00D26BD3">
      <w:pPr>
        <w:pStyle w:val="Footer"/>
        <w:numPr>
          <w:ilvl w:val="0"/>
          <w:numId w:val="10"/>
        </w:numPr>
        <w:tabs>
          <w:tab w:val="clear" w:pos="420"/>
          <w:tab w:val="clear" w:pos="4320"/>
          <w:tab w:val="clear" w:pos="8640"/>
          <w:tab w:val="num" w:pos="567"/>
        </w:tabs>
        <w:ind w:left="567" w:hanging="567"/>
        <w:jc w:val="both"/>
        <w:rPr>
          <w:rFonts w:ascii="Arial" w:hAnsi="Arial" w:cs="Arial"/>
          <w:b/>
          <w:bCs/>
          <w:sz w:val="24"/>
          <w:szCs w:val="24"/>
        </w:rPr>
      </w:pPr>
      <w:r w:rsidRPr="00860F6A">
        <w:rPr>
          <w:rFonts w:ascii="Arial" w:hAnsi="Arial" w:cs="Arial"/>
          <w:b/>
          <w:bCs/>
          <w:sz w:val="24"/>
          <w:szCs w:val="24"/>
        </w:rPr>
        <w:t>Waste prevention audit</w:t>
      </w:r>
    </w:p>
    <w:p w14:paraId="2BEFC807" w14:textId="77777777" w:rsidR="00BC0F77" w:rsidRPr="00860F6A" w:rsidRDefault="00BC0F77" w:rsidP="00D26BD3">
      <w:pPr>
        <w:jc w:val="both"/>
        <w:rPr>
          <w:rFonts w:ascii="Arial" w:hAnsi="Arial" w:cs="Arial"/>
          <w:b/>
          <w:bCs/>
          <w:sz w:val="22"/>
        </w:rPr>
      </w:pPr>
    </w:p>
    <w:p w14:paraId="28D97F53" w14:textId="78B787A8" w:rsidR="00BC0F77" w:rsidRPr="00860F6A" w:rsidRDefault="00BC0F77" w:rsidP="00D26BD3">
      <w:pPr>
        <w:pStyle w:val="BodyText2"/>
        <w:tabs>
          <w:tab w:val="left" w:pos="567"/>
        </w:tabs>
        <w:ind w:left="567"/>
        <w:jc w:val="both"/>
        <w:rPr>
          <w:rFonts w:ascii="Arial" w:hAnsi="Arial" w:cs="Arial"/>
          <w:sz w:val="22"/>
        </w:rPr>
      </w:pPr>
      <w:r w:rsidRPr="00860F6A">
        <w:rPr>
          <w:rFonts w:ascii="Arial" w:hAnsi="Arial" w:cs="Arial"/>
          <w:sz w:val="22"/>
        </w:rPr>
        <w:t>The waste prevention audit is a screening exercise to chart the potential impacts of a particular activity.</w:t>
      </w:r>
      <w:r w:rsidR="0001020E" w:rsidRPr="00860F6A">
        <w:rPr>
          <w:rFonts w:ascii="Arial" w:hAnsi="Arial" w:cs="Arial"/>
          <w:sz w:val="22"/>
        </w:rPr>
        <w:t xml:space="preserve"> </w:t>
      </w:r>
      <w:r w:rsidRPr="00860F6A">
        <w:rPr>
          <w:rFonts w:ascii="Arial" w:hAnsi="Arial" w:cs="Arial"/>
          <w:sz w:val="22"/>
        </w:rPr>
        <w:t>The purpose of the audit is to investigate whether opportunities exist for waste prevention/reduction (point source and/or diffuse).</w:t>
      </w:r>
      <w:r w:rsidR="0001020E" w:rsidRPr="00860F6A">
        <w:rPr>
          <w:rFonts w:ascii="Arial" w:hAnsi="Arial" w:cs="Arial"/>
          <w:sz w:val="22"/>
        </w:rPr>
        <w:t xml:space="preserve"> </w:t>
      </w:r>
      <w:r w:rsidRPr="00860F6A">
        <w:rPr>
          <w:rFonts w:ascii="Arial" w:hAnsi="Arial" w:cs="Arial"/>
          <w:sz w:val="22"/>
        </w:rPr>
        <w:t xml:space="preserve">If such opportunities exist, </w:t>
      </w:r>
      <w:proofErr w:type="gramStart"/>
      <w:r w:rsidRPr="00860F6A">
        <w:rPr>
          <w:rFonts w:ascii="Arial" w:hAnsi="Arial" w:cs="Arial"/>
          <w:sz w:val="22"/>
        </w:rPr>
        <w:t>develop</w:t>
      </w:r>
      <w:proofErr w:type="gramEnd"/>
      <w:r w:rsidRPr="00860F6A">
        <w:rPr>
          <w:rFonts w:ascii="Arial" w:hAnsi="Arial" w:cs="Arial"/>
          <w:sz w:val="22"/>
        </w:rPr>
        <w:t xml:space="preserve"> and implement a waste prevention strategy which includes specific waste reduction targets in collaboration with relevant local and national agencies.</w:t>
      </w:r>
      <w:r w:rsidR="0001020E" w:rsidRPr="00860F6A">
        <w:rPr>
          <w:rFonts w:ascii="Arial" w:hAnsi="Arial" w:cs="Arial"/>
          <w:sz w:val="22"/>
        </w:rPr>
        <w:t xml:space="preserve"> </w:t>
      </w:r>
      <w:r w:rsidRPr="00860F6A">
        <w:rPr>
          <w:rFonts w:ascii="Arial" w:hAnsi="Arial" w:cs="Arial"/>
          <w:sz w:val="22"/>
        </w:rPr>
        <w:t>Targets are set to address the total quantities of wastes produced and/or their contaminants.</w:t>
      </w:r>
    </w:p>
    <w:p w14:paraId="3AF65145" w14:textId="77777777" w:rsidR="00BC0F77" w:rsidRPr="00860F6A" w:rsidRDefault="00BC0F77" w:rsidP="00D26BD3">
      <w:pPr>
        <w:pStyle w:val="BodyTextIndent"/>
        <w:jc w:val="both"/>
        <w:rPr>
          <w:rFonts w:ascii="Arial" w:hAnsi="Arial" w:cs="Arial"/>
          <w:sz w:val="22"/>
        </w:rPr>
      </w:pPr>
    </w:p>
    <w:p w14:paraId="16988DCC" w14:textId="77777777" w:rsidR="00BC0F77" w:rsidRPr="00860F6A" w:rsidRDefault="00BC0F77" w:rsidP="00D26BD3">
      <w:pPr>
        <w:pStyle w:val="BodyText2"/>
        <w:tabs>
          <w:tab w:val="left" w:pos="567"/>
        </w:tabs>
        <w:ind w:left="567"/>
        <w:jc w:val="both"/>
        <w:rPr>
          <w:rFonts w:ascii="Arial" w:hAnsi="Arial" w:cs="Arial"/>
          <w:sz w:val="22"/>
        </w:rPr>
      </w:pPr>
      <w:r w:rsidRPr="00860F6A">
        <w:rPr>
          <w:rFonts w:ascii="Arial" w:hAnsi="Arial" w:cs="Arial"/>
          <w:sz w:val="22"/>
        </w:rPr>
        <w:t>As part of the waste prevention audit evaluate:</w:t>
      </w:r>
    </w:p>
    <w:p w14:paraId="75849AC1" w14:textId="77777777" w:rsidR="00BC0F77" w:rsidRPr="00860F6A" w:rsidRDefault="00BC0F77" w:rsidP="00D26BD3">
      <w:pPr>
        <w:jc w:val="both"/>
        <w:rPr>
          <w:rFonts w:ascii="Arial" w:hAnsi="Arial" w:cs="Arial"/>
          <w:sz w:val="22"/>
        </w:rPr>
      </w:pPr>
    </w:p>
    <w:p w14:paraId="7B31E189" w14:textId="77777777" w:rsidR="00BC0F77" w:rsidRPr="00860F6A" w:rsidRDefault="00BC0F77" w:rsidP="00D26BD3">
      <w:pPr>
        <w:numPr>
          <w:ilvl w:val="0"/>
          <w:numId w:val="5"/>
        </w:numPr>
        <w:tabs>
          <w:tab w:val="clear" w:pos="360"/>
          <w:tab w:val="num" w:pos="851"/>
        </w:tabs>
        <w:spacing w:after="120"/>
        <w:ind w:left="851" w:hanging="284"/>
        <w:jc w:val="both"/>
        <w:rPr>
          <w:rFonts w:ascii="Arial" w:hAnsi="Arial" w:cs="Arial"/>
          <w:sz w:val="22"/>
        </w:rPr>
      </w:pPr>
      <w:r w:rsidRPr="00860F6A">
        <w:rPr>
          <w:rFonts w:ascii="Arial" w:hAnsi="Arial" w:cs="Arial"/>
          <w:sz w:val="22"/>
        </w:rPr>
        <w:t xml:space="preserve">the types, amounts and the hazards of wastes </w:t>
      </w:r>
      <w:proofErr w:type="gramStart"/>
      <w:r w:rsidRPr="00860F6A">
        <w:rPr>
          <w:rFonts w:ascii="Arial" w:hAnsi="Arial" w:cs="Arial"/>
          <w:sz w:val="22"/>
        </w:rPr>
        <w:t>generated;</w:t>
      </w:r>
      <w:proofErr w:type="gramEnd"/>
    </w:p>
    <w:p w14:paraId="43A635B0" w14:textId="2102825B" w:rsidR="00BC0F77" w:rsidRPr="00860F6A" w:rsidRDefault="00BC0F77" w:rsidP="00D26BD3">
      <w:pPr>
        <w:numPr>
          <w:ilvl w:val="0"/>
          <w:numId w:val="8"/>
        </w:numPr>
        <w:tabs>
          <w:tab w:val="clear" w:pos="360"/>
          <w:tab w:val="num" w:pos="851"/>
        </w:tabs>
        <w:spacing w:after="120"/>
        <w:ind w:left="851" w:hanging="284"/>
        <w:jc w:val="both"/>
        <w:rPr>
          <w:rFonts w:ascii="Arial" w:hAnsi="Arial" w:cs="Arial"/>
          <w:sz w:val="22"/>
        </w:rPr>
      </w:pPr>
      <w:r w:rsidRPr="00860F6A">
        <w:rPr>
          <w:rFonts w:ascii="Arial" w:hAnsi="Arial" w:cs="Arial"/>
          <w:sz w:val="22"/>
        </w:rPr>
        <w:t>details of the production process and the sources of wastes within the process (including all inputs of raw materials, all outputs including by</w:t>
      </w:r>
      <w:r w:rsidR="000233DA" w:rsidRPr="00860F6A">
        <w:rPr>
          <w:rFonts w:ascii="Arial" w:hAnsi="Arial" w:cs="Arial"/>
          <w:sz w:val="22"/>
        </w:rPr>
        <w:t>-</w:t>
      </w:r>
      <w:r w:rsidRPr="00860F6A">
        <w:rPr>
          <w:rFonts w:ascii="Arial" w:hAnsi="Arial" w:cs="Arial"/>
          <w:sz w:val="22"/>
        </w:rPr>
        <w:t xml:space="preserve">products, emissions and fugitive losses, and the final composition including additives and contaminants) of the product itself including total quantities of waste or material generated on a daily/weekly basis and cumulative hazard of each type of waste generated; and </w:t>
      </w:r>
    </w:p>
    <w:p w14:paraId="5A667096" w14:textId="20639E9F" w:rsidR="00BC0F77" w:rsidRPr="00860F6A" w:rsidRDefault="00BC0F77" w:rsidP="00D26BD3">
      <w:pPr>
        <w:numPr>
          <w:ilvl w:val="0"/>
          <w:numId w:val="5"/>
        </w:numPr>
        <w:tabs>
          <w:tab w:val="clear" w:pos="360"/>
          <w:tab w:val="num" w:pos="851"/>
        </w:tabs>
        <w:ind w:left="851" w:hanging="284"/>
        <w:jc w:val="both"/>
        <w:rPr>
          <w:rFonts w:ascii="Arial" w:hAnsi="Arial" w:cs="Arial"/>
          <w:sz w:val="22"/>
        </w:rPr>
      </w:pPr>
      <w:r w:rsidRPr="00860F6A">
        <w:rPr>
          <w:rFonts w:ascii="Arial" w:hAnsi="Arial" w:cs="Arial"/>
          <w:sz w:val="22"/>
        </w:rPr>
        <w:t>the feasibility of waste reduction/prevention techniques including waste minimisation and control/prevention of contaminants.</w:t>
      </w:r>
      <w:r w:rsidR="0001020E" w:rsidRPr="00860F6A">
        <w:rPr>
          <w:rFonts w:ascii="Arial" w:hAnsi="Arial" w:cs="Arial"/>
          <w:sz w:val="22"/>
        </w:rPr>
        <w:t xml:space="preserve"> </w:t>
      </w:r>
    </w:p>
    <w:p w14:paraId="26FA078E" w14:textId="77777777" w:rsidR="00BC0F77" w:rsidRPr="00860F6A" w:rsidRDefault="00BC0F77" w:rsidP="00D26BD3">
      <w:pPr>
        <w:pStyle w:val="BodyTextIndent"/>
        <w:jc w:val="both"/>
        <w:rPr>
          <w:rFonts w:ascii="Arial" w:hAnsi="Arial" w:cs="Arial"/>
          <w:sz w:val="22"/>
        </w:rPr>
      </w:pPr>
    </w:p>
    <w:p w14:paraId="61009CFD" w14:textId="77777777" w:rsidR="00BC0F77" w:rsidRPr="00860F6A" w:rsidRDefault="00BC0F77" w:rsidP="00D26BD3">
      <w:pPr>
        <w:jc w:val="both"/>
        <w:rPr>
          <w:rFonts w:ascii="Arial" w:hAnsi="Arial" w:cs="Arial"/>
          <w:sz w:val="22"/>
        </w:rPr>
      </w:pPr>
    </w:p>
    <w:p w14:paraId="6F937DE8" w14:textId="77777777" w:rsidR="00BC0F77" w:rsidRPr="00860F6A" w:rsidRDefault="00BC0F77" w:rsidP="00D26BD3">
      <w:pPr>
        <w:pStyle w:val="Footer"/>
        <w:numPr>
          <w:ilvl w:val="1"/>
          <w:numId w:val="20"/>
        </w:numPr>
        <w:tabs>
          <w:tab w:val="clear" w:pos="1140"/>
          <w:tab w:val="clear" w:pos="4320"/>
          <w:tab w:val="clear" w:pos="8640"/>
        </w:tabs>
        <w:ind w:left="567" w:hanging="561"/>
        <w:jc w:val="both"/>
        <w:rPr>
          <w:rFonts w:ascii="Arial" w:hAnsi="Arial" w:cs="Arial"/>
          <w:b/>
          <w:bCs/>
          <w:sz w:val="24"/>
          <w:szCs w:val="24"/>
        </w:rPr>
      </w:pPr>
      <w:r w:rsidRPr="00860F6A">
        <w:rPr>
          <w:rFonts w:ascii="Arial" w:hAnsi="Arial" w:cs="Arial"/>
          <w:b/>
          <w:bCs/>
          <w:sz w:val="24"/>
          <w:szCs w:val="24"/>
        </w:rPr>
        <w:t>Waste management options</w:t>
      </w:r>
    </w:p>
    <w:p w14:paraId="085231FC" w14:textId="77777777" w:rsidR="00BC0F77" w:rsidRPr="00860F6A" w:rsidRDefault="00BC0F77" w:rsidP="00D26BD3">
      <w:pPr>
        <w:jc w:val="both"/>
        <w:rPr>
          <w:rFonts w:ascii="Arial" w:hAnsi="Arial" w:cs="Arial"/>
          <w:sz w:val="22"/>
        </w:rPr>
      </w:pPr>
    </w:p>
    <w:p w14:paraId="54543808" w14:textId="77777777" w:rsidR="00BC0F77" w:rsidRPr="00860F6A" w:rsidRDefault="00BC0F77" w:rsidP="00D26BD3">
      <w:pPr>
        <w:ind w:left="567"/>
        <w:jc w:val="both"/>
        <w:rPr>
          <w:rFonts w:ascii="Arial" w:hAnsi="Arial" w:cs="Arial"/>
          <w:sz w:val="22"/>
        </w:rPr>
      </w:pPr>
      <w:r w:rsidRPr="00860F6A">
        <w:rPr>
          <w:rFonts w:ascii="Arial" w:hAnsi="Arial" w:cs="Arial"/>
          <w:sz w:val="22"/>
        </w:rPr>
        <w:t>Provide a comparative assessment of dumping at sea and the practicable alternatives based on the following hierarchy of waste management options (which implies an order of increasing environmental impact):</w:t>
      </w:r>
    </w:p>
    <w:p w14:paraId="3DF6808B" w14:textId="77777777" w:rsidR="00BC0F77" w:rsidRPr="00860F6A" w:rsidRDefault="00BC0F77" w:rsidP="00D26BD3">
      <w:pPr>
        <w:jc w:val="both"/>
        <w:rPr>
          <w:rFonts w:ascii="Arial" w:hAnsi="Arial" w:cs="Arial"/>
          <w:sz w:val="22"/>
        </w:rPr>
      </w:pPr>
    </w:p>
    <w:p w14:paraId="34AE3514" w14:textId="77777777" w:rsidR="00BC0F77" w:rsidRPr="00860F6A" w:rsidRDefault="00BC0F77" w:rsidP="00D26BD3">
      <w:pPr>
        <w:numPr>
          <w:ilvl w:val="0"/>
          <w:numId w:val="5"/>
        </w:numPr>
        <w:tabs>
          <w:tab w:val="clear" w:pos="360"/>
          <w:tab w:val="num" w:pos="851"/>
        </w:tabs>
        <w:spacing w:after="120"/>
        <w:ind w:left="851" w:hanging="284"/>
        <w:jc w:val="both"/>
        <w:rPr>
          <w:rFonts w:ascii="Arial" w:hAnsi="Arial" w:cs="Arial"/>
          <w:sz w:val="22"/>
        </w:rPr>
      </w:pPr>
      <w:r w:rsidRPr="00860F6A">
        <w:rPr>
          <w:rFonts w:ascii="Arial" w:hAnsi="Arial" w:cs="Arial"/>
          <w:sz w:val="22"/>
        </w:rPr>
        <w:t>Re-use (for example as an industry or agricultural product</w:t>
      </w:r>
      <w:proofErr w:type="gramStart"/>
      <w:r w:rsidRPr="00860F6A">
        <w:rPr>
          <w:rFonts w:ascii="Arial" w:hAnsi="Arial" w:cs="Arial"/>
          <w:sz w:val="22"/>
        </w:rPr>
        <w:t>);</w:t>
      </w:r>
      <w:proofErr w:type="gramEnd"/>
    </w:p>
    <w:p w14:paraId="1A371F47" w14:textId="77777777" w:rsidR="00BC0F77" w:rsidRPr="00860F6A" w:rsidRDefault="00BC0F77" w:rsidP="00D26BD3">
      <w:pPr>
        <w:numPr>
          <w:ilvl w:val="0"/>
          <w:numId w:val="5"/>
        </w:numPr>
        <w:tabs>
          <w:tab w:val="clear" w:pos="360"/>
          <w:tab w:val="num" w:pos="851"/>
        </w:tabs>
        <w:spacing w:after="120"/>
        <w:ind w:left="851" w:hanging="284"/>
        <w:jc w:val="both"/>
        <w:rPr>
          <w:rFonts w:ascii="Arial" w:hAnsi="Arial" w:cs="Arial"/>
          <w:sz w:val="22"/>
        </w:rPr>
      </w:pPr>
      <w:r w:rsidRPr="00860F6A">
        <w:rPr>
          <w:rFonts w:ascii="Arial" w:hAnsi="Arial" w:cs="Arial"/>
          <w:sz w:val="22"/>
        </w:rPr>
        <w:t xml:space="preserve">Off-site </w:t>
      </w:r>
      <w:proofErr w:type="gramStart"/>
      <w:r w:rsidRPr="00860F6A">
        <w:rPr>
          <w:rFonts w:ascii="Arial" w:hAnsi="Arial" w:cs="Arial"/>
          <w:sz w:val="22"/>
        </w:rPr>
        <w:t>recycling;</w:t>
      </w:r>
      <w:proofErr w:type="gramEnd"/>
    </w:p>
    <w:p w14:paraId="4FB7A68E" w14:textId="77777777" w:rsidR="00BC0F77" w:rsidRPr="00860F6A" w:rsidRDefault="00BC0F77" w:rsidP="00D26BD3">
      <w:pPr>
        <w:numPr>
          <w:ilvl w:val="0"/>
          <w:numId w:val="5"/>
        </w:numPr>
        <w:tabs>
          <w:tab w:val="clear" w:pos="360"/>
          <w:tab w:val="num" w:pos="851"/>
        </w:tabs>
        <w:spacing w:after="120"/>
        <w:ind w:left="851" w:hanging="284"/>
        <w:jc w:val="both"/>
        <w:rPr>
          <w:rFonts w:ascii="Arial" w:hAnsi="Arial" w:cs="Arial"/>
          <w:sz w:val="22"/>
        </w:rPr>
      </w:pPr>
      <w:r w:rsidRPr="00860F6A">
        <w:rPr>
          <w:rFonts w:ascii="Arial" w:hAnsi="Arial" w:cs="Arial"/>
          <w:sz w:val="22"/>
        </w:rPr>
        <w:t>Disposal on land; and</w:t>
      </w:r>
    </w:p>
    <w:p w14:paraId="537D8587" w14:textId="77777777" w:rsidR="00BC0F77" w:rsidRPr="00860F6A" w:rsidRDefault="00BC0F77" w:rsidP="00D26BD3">
      <w:pPr>
        <w:numPr>
          <w:ilvl w:val="0"/>
          <w:numId w:val="5"/>
        </w:numPr>
        <w:tabs>
          <w:tab w:val="clear" w:pos="360"/>
          <w:tab w:val="num" w:pos="851"/>
        </w:tabs>
        <w:spacing w:after="120"/>
        <w:ind w:left="851" w:hanging="284"/>
        <w:jc w:val="both"/>
        <w:rPr>
          <w:rFonts w:ascii="Arial" w:hAnsi="Arial" w:cs="Arial"/>
          <w:sz w:val="22"/>
        </w:rPr>
      </w:pPr>
      <w:r w:rsidRPr="00860F6A">
        <w:rPr>
          <w:rFonts w:ascii="Arial" w:hAnsi="Arial" w:cs="Arial"/>
          <w:sz w:val="22"/>
        </w:rPr>
        <w:t>Disposal into sea.</w:t>
      </w:r>
    </w:p>
    <w:p w14:paraId="1178741F" w14:textId="77777777" w:rsidR="00BC0F77" w:rsidRPr="00860F6A" w:rsidRDefault="00BC0F77" w:rsidP="00D26BD3">
      <w:pPr>
        <w:jc w:val="both"/>
        <w:rPr>
          <w:rFonts w:ascii="Arial" w:hAnsi="Arial" w:cs="Arial"/>
          <w:sz w:val="22"/>
        </w:rPr>
      </w:pPr>
    </w:p>
    <w:p w14:paraId="550B8833" w14:textId="77777777" w:rsidR="00BC0F77" w:rsidRPr="00860F6A" w:rsidRDefault="00BC0F77" w:rsidP="00D26BD3">
      <w:pPr>
        <w:ind w:left="567"/>
        <w:jc w:val="both"/>
        <w:rPr>
          <w:rFonts w:ascii="Arial" w:hAnsi="Arial" w:cs="Arial"/>
          <w:sz w:val="22"/>
        </w:rPr>
      </w:pPr>
      <w:r w:rsidRPr="00860F6A">
        <w:rPr>
          <w:rFonts w:ascii="Arial" w:hAnsi="Arial" w:cs="Arial"/>
          <w:sz w:val="22"/>
        </w:rPr>
        <w:t>In the assessment indicate the environmental impact and associated costs, risk to human health, hazards (including accidents) associated with transport and disposal, and economics (including energy costs) for each waste management option.</w:t>
      </w:r>
    </w:p>
    <w:p w14:paraId="3674FC8C" w14:textId="5E0E57CB" w:rsidR="00BC0F77" w:rsidRPr="00860F6A" w:rsidRDefault="00BC0F77">
      <w:pPr>
        <w:pStyle w:val="Caption"/>
        <w:rPr>
          <w:rFonts w:ascii="Arial" w:hAnsi="Arial" w:cs="Arial"/>
        </w:rPr>
      </w:pPr>
      <w:r w:rsidRPr="00860F6A">
        <w:rPr>
          <w:rFonts w:ascii="Arial" w:hAnsi="Arial" w:cs="Arial"/>
          <w:sz w:val="22"/>
        </w:rPr>
        <w:br w:type="page"/>
      </w:r>
      <w:r w:rsidRPr="00860F6A">
        <w:rPr>
          <w:rFonts w:ascii="Arial" w:hAnsi="Arial" w:cs="Arial"/>
        </w:rPr>
        <w:lastRenderedPageBreak/>
        <w:t xml:space="preserve">PART V </w:t>
      </w:r>
      <w:r w:rsidR="0001020E" w:rsidRPr="00860F6A">
        <w:rPr>
          <w:rFonts w:ascii="Arial" w:hAnsi="Arial" w:cs="Arial"/>
        </w:rPr>
        <w:t xml:space="preserve">- </w:t>
      </w:r>
      <w:r w:rsidR="00451E99" w:rsidRPr="00860F6A">
        <w:rPr>
          <w:rFonts w:ascii="Arial" w:hAnsi="Arial" w:cs="Arial"/>
        </w:rPr>
        <w:t>C</w:t>
      </w:r>
      <w:r w:rsidR="00EA094C" w:rsidRPr="00860F6A">
        <w:rPr>
          <w:rFonts w:ascii="Arial" w:hAnsi="Arial" w:cs="Arial"/>
        </w:rPr>
        <w:t>ARRIER OF MATERIAL</w:t>
      </w:r>
    </w:p>
    <w:p w14:paraId="41094F8A" w14:textId="77777777" w:rsidR="00BC0F77" w:rsidRPr="00860F6A" w:rsidRDefault="00BC0F77">
      <w:pPr>
        <w:ind w:right="-162"/>
        <w:jc w:val="both"/>
        <w:rPr>
          <w:rFonts w:ascii="Arial" w:hAnsi="Arial" w:cs="Arial"/>
          <w:sz w:val="22"/>
        </w:rPr>
      </w:pPr>
    </w:p>
    <w:p w14:paraId="1D3D4251" w14:textId="77777777" w:rsidR="00BC0F77" w:rsidRPr="00860F6A" w:rsidRDefault="00BC0F77">
      <w:pPr>
        <w:ind w:right="-162"/>
        <w:jc w:val="both"/>
        <w:rPr>
          <w:rFonts w:ascii="Arial" w:hAnsi="Arial" w:cs="Arial"/>
          <w:sz w:val="22"/>
        </w:rPr>
      </w:pPr>
    </w:p>
    <w:p w14:paraId="132D38AA" w14:textId="3D7FEA49" w:rsidR="00E9795F" w:rsidRPr="00860F6A" w:rsidRDefault="00BC0F77" w:rsidP="00D26BD3">
      <w:pPr>
        <w:pStyle w:val="ListParagraph"/>
        <w:numPr>
          <w:ilvl w:val="0"/>
          <w:numId w:val="26"/>
        </w:numPr>
        <w:tabs>
          <w:tab w:val="left" w:pos="567"/>
        </w:tabs>
        <w:ind w:left="567" w:hanging="567"/>
        <w:rPr>
          <w:rFonts w:ascii="Arial" w:hAnsi="Arial" w:cs="Arial"/>
          <w:b/>
          <w:bCs/>
          <w:sz w:val="24"/>
          <w:szCs w:val="24"/>
        </w:rPr>
      </w:pPr>
      <w:r w:rsidRPr="00860F6A">
        <w:rPr>
          <w:rFonts w:ascii="Arial" w:hAnsi="Arial" w:cs="Arial"/>
          <w:b/>
          <w:bCs/>
          <w:sz w:val="24"/>
          <w:szCs w:val="24"/>
        </w:rPr>
        <w:t>Carrier of Material</w:t>
      </w:r>
    </w:p>
    <w:p w14:paraId="48E39E56" w14:textId="77777777" w:rsidR="00E9795F" w:rsidRPr="00860F6A" w:rsidRDefault="00E9795F" w:rsidP="00E57534">
      <w:pPr>
        <w:pStyle w:val="ListParagraph"/>
        <w:tabs>
          <w:tab w:val="left" w:pos="426"/>
        </w:tabs>
        <w:ind w:left="0"/>
        <w:rPr>
          <w:rFonts w:ascii="Arial" w:hAnsi="Arial" w:cs="Arial"/>
          <w:b/>
          <w:bCs/>
          <w:sz w:val="22"/>
        </w:rPr>
      </w:pPr>
    </w:p>
    <w:p w14:paraId="5F3E1525" w14:textId="77777777" w:rsidR="00BC0F77" w:rsidRPr="00860F6A" w:rsidRDefault="00BC0F77" w:rsidP="00D26BD3">
      <w:pPr>
        <w:pStyle w:val="ListParagraph"/>
        <w:tabs>
          <w:tab w:val="left" w:pos="567"/>
        </w:tabs>
        <w:ind w:left="0"/>
        <w:rPr>
          <w:rFonts w:ascii="Arial" w:hAnsi="Arial" w:cs="Arial"/>
          <w:b/>
          <w:bCs/>
          <w:sz w:val="24"/>
          <w:szCs w:val="24"/>
        </w:rPr>
      </w:pPr>
      <w:r w:rsidRPr="00860F6A">
        <w:rPr>
          <w:rFonts w:ascii="Arial" w:hAnsi="Arial" w:cs="Arial"/>
          <w:b/>
          <w:bCs/>
          <w:sz w:val="24"/>
          <w:szCs w:val="24"/>
        </w:rPr>
        <w:t>5.1</w:t>
      </w:r>
      <w:r w:rsidRPr="00860F6A">
        <w:rPr>
          <w:rFonts w:ascii="Arial" w:hAnsi="Arial" w:cs="Arial"/>
          <w:b/>
          <w:bCs/>
          <w:sz w:val="24"/>
          <w:szCs w:val="24"/>
        </w:rPr>
        <w:tab/>
        <w:t>Name and port of registration of vessel to be used for sea disposal</w:t>
      </w:r>
    </w:p>
    <w:p w14:paraId="6BBE065A" w14:textId="77777777" w:rsidR="00BC0F77" w:rsidRPr="00860F6A" w:rsidRDefault="00BC0F77">
      <w:pPr>
        <w:tabs>
          <w:tab w:val="left" w:pos="567"/>
        </w:tabs>
        <w:ind w:right="-162"/>
        <w:jc w:val="both"/>
        <w:rPr>
          <w:rFonts w:ascii="Arial" w:hAnsi="Arial" w:cs="Arial"/>
          <w:sz w:val="22"/>
        </w:rPr>
      </w:pPr>
    </w:p>
    <w:p w14:paraId="7406A9B2" w14:textId="77777777" w:rsidR="00BC0F77" w:rsidRPr="00860F6A" w:rsidRDefault="00BC0F77">
      <w:pPr>
        <w:tabs>
          <w:tab w:val="left" w:pos="567"/>
        </w:tabs>
        <w:ind w:right="-162"/>
        <w:jc w:val="both"/>
        <w:rPr>
          <w:rFonts w:ascii="Arial" w:hAnsi="Arial" w:cs="Arial"/>
          <w:sz w:val="22"/>
        </w:rPr>
      </w:pPr>
    </w:p>
    <w:p w14:paraId="3EA90D5F" w14:textId="77777777" w:rsidR="00BC0F77" w:rsidRPr="00860F6A" w:rsidRDefault="00BC0F77" w:rsidP="00D26BD3">
      <w:pPr>
        <w:pStyle w:val="ListParagraph"/>
        <w:tabs>
          <w:tab w:val="left" w:pos="567"/>
        </w:tabs>
        <w:ind w:left="0"/>
        <w:rPr>
          <w:rFonts w:ascii="Arial" w:hAnsi="Arial" w:cs="Arial"/>
          <w:b/>
          <w:bCs/>
          <w:sz w:val="24"/>
          <w:szCs w:val="24"/>
        </w:rPr>
      </w:pPr>
      <w:r w:rsidRPr="00860F6A">
        <w:rPr>
          <w:rFonts w:ascii="Arial" w:hAnsi="Arial" w:cs="Arial"/>
          <w:b/>
          <w:bCs/>
          <w:sz w:val="24"/>
          <w:szCs w:val="24"/>
        </w:rPr>
        <w:t>5.2</w:t>
      </w:r>
      <w:r w:rsidRPr="00860F6A">
        <w:rPr>
          <w:rFonts w:ascii="Arial" w:hAnsi="Arial" w:cs="Arial"/>
          <w:b/>
          <w:bCs/>
          <w:sz w:val="24"/>
          <w:szCs w:val="24"/>
        </w:rPr>
        <w:tab/>
        <w:t>Owner of vessel</w:t>
      </w:r>
    </w:p>
    <w:p w14:paraId="7672CB27" w14:textId="77777777" w:rsidR="00BC0F77" w:rsidRPr="00860F6A" w:rsidRDefault="00BC0F77">
      <w:pPr>
        <w:tabs>
          <w:tab w:val="left" w:pos="567"/>
        </w:tabs>
        <w:ind w:right="-162"/>
        <w:rPr>
          <w:rFonts w:ascii="Arial" w:hAnsi="Arial" w:cs="Arial"/>
          <w:sz w:val="22"/>
        </w:rPr>
      </w:pPr>
    </w:p>
    <w:p w14:paraId="2CE8889C" w14:textId="77777777" w:rsidR="00BC0F77" w:rsidRPr="00860F6A" w:rsidRDefault="00BC0F77" w:rsidP="00D26BD3">
      <w:pPr>
        <w:pStyle w:val="ListParagraph"/>
        <w:numPr>
          <w:ilvl w:val="1"/>
          <w:numId w:val="25"/>
        </w:numPr>
        <w:ind w:left="1134" w:hanging="567"/>
        <w:rPr>
          <w:rFonts w:ascii="Arial" w:hAnsi="Arial" w:cs="Arial"/>
          <w:sz w:val="22"/>
        </w:rPr>
      </w:pPr>
      <w:r w:rsidRPr="00860F6A">
        <w:rPr>
          <w:rFonts w:ascii="Arial" w:hAnsi="Arial" w:cs="Arial"/>
          <w:sz w:val="22"/>
        </w:rPr>
        <w:t>Name:</w:t>
      </w:r>
    </w:p>
    <w:p w14:paraId="6FCDA2CF" w14:textId="77777777" w:rsidR="00BC0F77" w:rsidRPr="00860F6A" w:rsidRDefault="00BC0F77" w:rsidP="00D26BD3">
      <w:pPr>
        <w:tabs>
          <w:tab w:val="left" w:pos="567"/>
        </w:tabs>
        <w:ind w:left="1134" w:right="-162" w:hanging="567"/>
        <w:rPr>
          <w:rFonts w:ascii="Arial" w:hAnsi="Arial" w:cs="Arial"/>
          <w:sz w:val="22"/>
        </w:rPr>
      </w:pPr>
    </w:p>
    <w:p w14:paraId="3EEBCCBF" w14:textId="77777777" w:rsidR="00BC0F77" w:rsidRPr="00860F6A" w:rsidRDefault="00BC0F77" w:rsidP="00D26BD3">
      <w:pPr>
        <w:tabs>
          <w:tab w:val="left" w:pos="567"/>
        </w:tabs>
        <w:ind w:left="1134" w:right="-162" w:hanging="567"/>
        <w:rPr>
          <w:rFonts w:ascii="Arial" w:hAnsi="Arial" w:cs="Arial"/>
          <w:sz w:val="22"/>
        </w:rPr>
      </w:pPr>
    </w:p>
    <w:p w14:paraId="771A8470" w14:textId="77777777" w:rsidR="00BC0F77" w:rsidRPr="00860F6A" w:rsidRDefault="00BC0F77" w:rsidP="00D26BD3">
      <w:pPr>
        <w:pStyle w:val="ListParagraph"/>
        <w:numPr>
          <w:ilvl w:val="1"/>
          <w:numId w:val="25"/>
        </w:numPr>
        <w:ind w:left="1134" w:hanging="567"/>
        <w:rPr>
          <w:rFonts w:ascii="Arial" w:hAnsi="Arial" w:cs="Arial"/>
          <w:sz w:val="22"/>
        </w:rPr>
      </w:pPr>
      <w:r w:rsidRPr="00860F6A">
        <w:rPr>
          <w:rFonts w:ascii="Arial" w:hAnsi="Arial" w:cs="Arial"/>
          <w:sz w:val="22"/>
        </w:rPr>
        <w:t>Address:</w:t>
      </w:r>
    </w:p>
    <w:p w14:paraId="4F57C0B6" w14:textId="77777777" w:rsidR="00BC0F77" w:rsidRPr="00860F6A" w:rsidRDefault="00BC0F77" w:rsidP="00D26BD3">
      <w:pPr>
        <w:tabs>
          <w:tab w:val="left" w:pos="567"/>
        </w:tabs>
        <w:ind w:left="1134" w:right="-162" w:hanging="567"/>
        <w:rPr>
          <w:rFonts w:ascii="Arial" w:hAnsi="Arial" w:cs="Arial"/>
          <w:sz w:val="22"/>
        </w:rPr>
      </w:pPr>
    </w:p>
    <w:p w14:paraId="7488E20D" w14:textId="77777777" w:rsidR="00BC0F77" w:rsidRPr="00860F6A" w:rsidRDefault="00BC0F77" w:rsidP="00D26BD3">
      <w:pPr>
        <w:tabs>
          <w:tab w:val="left" w:pos="567"/>
        </w:tabs>
        <w:ind w:left="1134" w:right="-162" w:hanging="567"/>
        <w:rPr>
          <w:rFonts w:ascii="Arial" w:hAnsi="Arial" w:cs="Arial"/>
          <w:sz w:val="22"/>
        </w:rPr>
      </w:pPr>
    </w:p>
    <w:p w14:paraId="4255080E" w14:textId="77777777" w:rsidR="00BC0F77" w:rsidRPr="00860F6A" w:rsidRDefault="00BC0F77" w:rsidP="00D26BD3">
      <w:pPr>
        <w:tabs>
          <w:tab w:val="left" w:pos="567"/>
        </w:tabs>
        <w:ind w:left="1134" w:right="-162" w:hanging="567"/>
        <w:rPr>
          <w:rFonts w:ascii="Arial" w:hAnsi="Arial" w:cs="Arial"/>
          <w:sz w:val="22"/>
        </w:rPr>
      </w:pPr>
    </w:p>
    <w:p w14:paraId="5322DA53" w14:textId="77777777" w:rsidR="00BC0F77" w:rsidRPr="00860F6A" w:rsidRDefault="00BC0F77" w:rsidP="00D26BD3">
      <w:pPr>
        <w:tabs>
          <w:tab w:val="left" w:pos="567"/>
        </w:tabs>
        <w:ind w:left="1134" w:right="-162" w:hanging="567"/>
        <w:rPr>
          <w:rFonts w:ascii="Arial" w:hAnsi="Arial" w:cs="Arial"/>
          <w:sz w:val="22"/>
        </w:rPr>
      </w:pPr>
    </w:p>
    <w:p w14:paraId="7B1E88CD" w14:textId="77777777" w:rsidR="00BC0F77" w:rsidRPr="00860F6A" w:rsidRDefault="00BC0F77" w:rsidP="00D26BD3">
      <w:pPr>
        <w:pStyle w:val="ListParagraph"/>
        <w:numPr>
          <w:ilvl w:val="1"/>
          <w:numId w:val="25"/>
        </w:numPr>
        <w:ind w:left="1134" w:hanging="567"/>
        <w:rPr>
          <w:rFonts w:ascii="Arial" w:hAnsi="Arial" w:cs="Arial"/>
          <w:sz w:val="22"/>
        </w:rPr>
      </w:pPr>
      <w:r w:rsidRPr="00860F6A">
        <w:rPr>
          <w:rFonts w:ascii="Arial" w:hAnsi="Arial" w:cs="Arial"/>
          <w:sz w:val="22"/>
        </w:rPr>
        <w:t>Postal address (if different):</w:t>
      </w:r>
    </w:p>
    <w:p w14:paraId="5D731AD4" w14:textId="77777777" w:rsidR="00BC0F77" w:rsidRPr="00860F6A" w:rsidRDefault="00BC0F77" w:rsidP="00D26BD3">
      <w:pPr>
        <w:tabs>
          <w:tab w:val="left" w:pos="567"/>
        </w:tabs>
        <w:ind w:left="1134" w:right="-162" w:hanging="567"/>
        <w:rPr>
          <w:rFonts w:ascii="Arial" w:hAnsi="Arial" w:cs="Arial"/>
          <w:sz w:val="22"/>
        </w:rPr>
      </w:pPr>
    </w:p>
    <w:p w14:paraId="23D928AF" w14:textId="77777777" w:rsidR="00A70644" w:rsidRPr="00860F6A" w:rsidRDefault="00A70644" w:rsidP="00D26BD3">
      <w:pPr>
        <w:tabs>
          <w:tab w:val="left" w:pos="567"/>
        </w:tabs>
        <w:ind w:left="1134" w:right="-162" w:hanging="567"/>
        <w:rPr>
          <w:rFonts w:ascii="Arial" w:hAnsi="Arial" w:cs="Arial"/>
          <w:sz w:val="22"/>
        </w:rPr>
      </w:pPr>
    </w:p>
    <w:p w14:paraId="5CFA8A1A" w14:textId="77777777" w:rsidR="00A70644" w:rsidRPr="00860F6A" w:rsidRDefault="00A70644" w:rsidP="00D26BD3">
      <w:pPr>
        <w:tabs>
          <w:tab w:val="left" w:pos="567"/>
        </w:tabs>
        <w:ind w:left="1134" w:right="-162" w:hanging="567"/>
        <w:rPr>
          <w:rFonts w:ascii="Arial" w:hAnsi="Arial" w:cs="Arial"/>
          <w:sz w:val="22"/>
        </w:rPr>
      </w:pPr>
    </w:p>
    <w:p w14:paraId="66BB127A" w14:textId="4AD0013B" w:rsidR="00496F38" w:rsidRPr="00860F6A" w:rsidRDefault="00BC0F77" w:rsidP="00D26BD3">
      <w:pPr>
        <w:pStyle w:val="ListParagraph"/>
        <w:numPr>
          <w:ilvl w:val="1"/>
          <w:numId w:val="25"/>
        </w:numPr>
        <w:ind w:left="1134" w:hanging="567"/>
        <w:rPr>
          <w:rFonts w:ascii="Arial" w:hAnsi="Arial" w:cs="Arial"/>
          <w:sz w:val="22"/>
        </w:rPr>
      </w:pPr>
      <w:r w:rsidRPr="00860F6A">
        <w:rPr>
          <w:rFonts w:ascii="Arial" w:hAnsi="Arial" w:cs="Arial"/>
          <w:sz w:val="22"/>
        </w:rPr>
        <w:t>Phone:</w:t>
      </w:r>
      <w:r w:rsidR="00496F38" w:rsidRPr="00860F6A">
        <w:rPr>
          <w:rFonts w:ascii="Arial" w:hAnsi="Arial" w:cs="Arial"/>
          <w:sz w:val="22"/>
        </w:rPr>
        <w:br/>
      </w:r>
    </w:p>
    <w:p w14:paraId="6005D525" w14:textId="169C20B6" w:rsidR="00496F38" w:rsidRPr="00860F6A" w:rsidRDefault="00496F38" w:rsidP="00D26BD3">
      <w:pPr>
        <w:pStyle w:val="ListParagraph"/>
        <w:numPr>
          <w:ilvl w:val="1"/>
          <w:numId w:val="25"/>
        </w:numPr>
        <w:ind w:left="1134" w:hanging="567"/>
        <w:rPr>
          <w:rFonts w:ascii="Arial" w:hAnsi="Arial" w:cs="Arial"/>
          <w:sz w:val="22"/>
        </w:rPr>
      </w:pPr>
      <w:r w:rsidRPr="00860F6A">
        <w:rPr>
          <w:rFonts w:ascii="Arial" w:hAnsi="Arial" w:cs="Arial"/>
          <w:sz w:val="22"/>
        </w:rPr>
        <w:t>Mobile:</w:t>
      </w:r>
      <w:r w:rsidRPr="00860F6A">
        <w:rPr>
          <w:rFonts w:ascii="Arial" w:hAnsi="Arial" w:cs="Arial"/>
          <w:sz w:val="22"/>
        </w:rPr>
        <w:br/>
      </w:r>
    </w:p>
    <w:p w14:paraId="1291010F" w14:textId="37356623" w:rsidR="00BC0F77" w:rsidRPr="00860F6A" w:rsidRDefault="00496F38" w:rsidP="00D26BD3">
      <w:pPr>
        <w:pStyle w:val="ListParagraph"/>
        <w:numPr>
          <w:ilvl w:val="1"/>
          <w:numId w:val="25"/>
        </w:numPr>
        <w:ind w:left="1134" w:hanging="567"/>
        <w:rPr>
          <w:rFonts w:ascii="Arial" w:hAnsi="Arial" w:cs="Arial"/>
          <w:sz w:val="22"/>
        </w:rPr>
      </w:pPr>
      <w:r w:rsidRPr="00860F6A">
        <w:rPr>
          <w:rFonts w:ascii="Arial" w:hAnsi="Arial" w:cs="Arial"/>
          <w:sz w:val="22"/>
        </w:rPr>
        <w:t>Fax:</w:t>
      </w:r>
    </w:p>
    <w:p w14:paraId="06FEB5D6" w14:textId="77777777" w:rsidR="00BC0F77" w:rsidRPr="00860F6A" w:rsidRDefault="00BC0F77" w:rsidP="00D26BD3">
      <w:pPr>
        <w:tabs>
          <w:tab w:val="left" w:pos="567"/>
        </w:tabs>
        <w:ind w:left="1134" w:right="-162" w:hanging="567"/>
        <w:rPr>
          <w:rFonts w:ascii="Arial" w:hAnsi="Arial" w:cs="Arial"/>
          <w:sz w:val="22"/>
        </w:rPr>
      </w:pPr>
    </w:p>
    <w:p w14:paraId="74927FFF" w14:textId="77777777" w:rsidR="00BC0F77" w:rsidRPr="00860F6A" w:rsidRDefault="00BC0F77" w:rsidP="00D26BD3">
      <w:pPr>
        <w:pStyle w:val="ListParagraph"/>
        <w:numPr>
          <w:ilvl w:val="1"/>
          <w:numId w:val="25"/>
        </w:numPr>
        <w:ind w:left="1134" w:hanging="567"/>
        <w:rPr>
          <w:rFonts w:ascii="Arial" w:hAnsi="Arial" w:cs="Arial"/>
          <w:sz w:val="22"/>
        </w:rPr>
      </w:pPr>
      <w:r w:rsidRPr="00860F6A">
        <w:rPr>
          <w:rFonts w:ascii="Arial" w:hAnsi="Arial" w:cs="Arial"/>
          <w:sz w:val="22"/>
        </w:rPr>
        <w:t>Email:</w:t>
      </w:r>
    </w:p>
    <w:p w14:paraId="33454EC0" w14:textId="77777777" w:rsidR="00BC0F77" w:rsidRPr="00860F6A" w:rsidRDefault="00BC0F77" w:rsidP="00D26BD3">
      <w:pPr>
        <w:tabs>
          <w:tab w:val="left" w:pos="567"/>
        </w:tabs>
        <w:ind w:left="1134" w:right="-162" w:hanging="567"/>
        <w:rPr>
          <w:rFonts w:ascii="Arial" w:hAnsi="Arial" w:cs="Arial"/>
          <w:sz w:val="22"/>
        </w:rPr>
      </w:pPr>
    </w:p>
    <w:p w14:paraId="04EAF1FF" w14:textId="77777777" w:rsidR="00BC0F77" w:rsidRPr="00860F6A" w:rsidRDefault="00BC0F77">
      <w:pPr>
        <w:tabs>
          <w:tab w:val="left" w:pos="567"/>
        </w:tabs>
        <w:ind w:right="-162"/>
        <w:jc w:val="both"/>
        <w:rPr>
          <w:rFonts w:ascii="Arial" w:hAnsi="Arial" w:cs="Arial"/>
          <w:sz w:val="22"/>
        </w:rPr>
      </w:pPr>
    </w:p>
    <w:p w14:paraId="445279BC" w14:textId="77777777" w:rsidR="00BC0F77" w:rsidRPr="00860F6A" w:rsidRDefault="00BC0F77">
      <w:pPr>
        <w:tabs>
          <w:tab w:val="left" w:pos="567"/>
        </w:tabs>
        <w:ind w:right="-162"/>
        <w:jc w:val="both"/>
        <w:rPr>
          <w:rFonts w:ascii="Arial" w:hAnsi="Arial" w:cs="Arial"/>
          <w:sz w:val="22"/>
        </w:rPr>
      </w:pPr>
    </w:p>
    <w:p w14:paraId="2B1500AF" w14:textId="77777777" w:rsidR="00BC0F77" w:rsidRPr="00860F6A" w:rsidRDefault="00BC0F77" w:rsidP="00D26BD3">
      <w:pPr>
        <w:pStyle w:val="ListParagraph"/>
        <w:tabs>
          <w:tab w:val="left" w:pos="567"/>
        </w:tabs>
        <w:ind w:left="0"/>
        <w:rPr>
          <w:rFonts w:ascii="Arial" w:hAnsi="Arial" w:cs="Arial"/>
          <w:b/>
          <w:bCs/>
          <w:sz w:val="24"/>
          <w:szCs w:val="24"/>
        </w:rPr>
      </w:pPr>
      <w:r w:rsidRPr="00860F6A">
        <w:rPr>
          <w:rFonts w:ascii="Arial" w:hAnsi="Arial" w:cs="Arial"/>
          <w:b/>
          <w:bCs/>
          <w:sz w:val="24"/>
          <w:szCs w:val="24"/>
        </w:rPr>
        <w:t>5.3</w:t>
      </w:r>
      <w:r w:rsidRPr="00860F6A">
        <w:rPr>
          <w:rFonts w:ascii="Arial" w:hAnsi="Arial" w:cs="Arial"/>
          <w:b/>
          <w:bCs/>
          <w:sz w:val="24"/>
          <w:szCs w:val="24"/>
        </w:rPr>
        <w:tab/>
        <w:t xml:space="preserve">Person to </w:t>
      </w:r>
      <w:proofErr w:type="gramStart"/>
      <w:r w:rsidRPr="00860F6A">
        <w:rPr>
          <w:rFonts w:ascii="Arial" w:hAnsi="Arial" w:cs="Arial"/>
          <w:b/>
          <w:bCs/>
          <w:sz w:val="24"/>
          <w:szCs w:val="24"/>
        </w:rPr>
        <w:t>be in charge of</w:t>
      </w:r>
      <w:proofErr w:type="gramEnd"/>
      <w:r w:rsidRPr="00860F6A">
        <w:rPr>
          <w:rFonts w:ascii="Arial" w:hAnsi="Arial" w:cs="Arial"/>
          <w:b/>
          <w:bCs/>
          <w:sz w:val="24"/>
          <w:szCs w:val="24"/>
        </w:rPr>
        <w:t xml:space="preserve"> disposal operation</w:t>
      </w:r>
    </w:p>
    <w:p w14:paraId="5FC7F5D1" w14:textId="77777777" w:rsidR="00BC0F77" w:rsidRPr="00860F6A" w:rsidRDefault="00BC0F77">
      <w:pPr>
        <w:tabs>
          <w:tab w:val="left" w:pos="567"/>
        </w:tabs>
        <w:ind w:right="-162"/>
        <w:jc w:val="both"/>
        <w:rPr>
          <w:rFonts w:ascii="Arial" w:hAnsi="Arial" w:cs="Arial"/>
          <w:sz w:val="22"/>
        </w:rPr>
      </w:pPr>
    </w:p>
    <w:p w14:paraId="152E2E44" w14:textId="77777777" w:rsidR="00BC0F77" w:rsidRPr="00860F6A" w:rsidRDefault="00BC0F77">
      <w:pPr>
        <w:tabs>
          <w:tab w:val="left" w:pos="567"/>
        </w:tabs>
        <w:ind w:right="-162"/>
        <w:jc w:val="both"/>
        <w:rPr>
          <w:rFonts w:ascii="Arial" w:hAnsi="Arial" w:cs="Arial"/>
          <w:sz w:val="22"/>
        </w:rPr>
      </w:pPr>
    </w:p>
    <w:p w14:paraId="27B1AA4A" w14:textId="77777777" w:rsidR="00BC0F77" w:rsidRPr="00860F6A" w:rsidRDefault="00A70644" w:rsidP="00451E99">
      <w:pPr>
        <w:pStyle w:val="Caption"/>
        <w:rPr>
          <w:rFonts w:ascii="Arial" w:hAnsi="Arial" w:cs="Arial"/>
        </w:rPr>
      </w:pPr>
      <w:r w:rsidRPr="00860F6A">
        <w:rPr>
          <w:rFonts w:ascii="Arial" w:hAnsi="Arial" w:cs="Arial"/>
        </w:rPr>
        <w:br w:type="page"/>
      </w:r>
      <w:r w:rsidR="00451E99" w:rsidRPr="00860F6A">
        <w:rPr>
          <w:rFonts w:ascii="Arial" w:hAnsi="Arial" w:cs="Arial"/>
        </w:rPr>
        <w:lastRenderedPageBreak/>
        <w:t>PART VI - DESCRIPTION OF DUMPING PROCEDURES</w:t>
      </w:r>
    </w:p>
    <w:p w14:paraId="65DEAC93" w14:textId="77777777" w:rsidR="00BC0F77" w:rsidRPr="00860F6A" w:rsidRDefault="00BC0F77">
      <w:pPr>
        <w:tabs>
          <w:tab w:val="left" w:pos="567"/>
        </w:tabs>
        <w:ind w:right="-162"/>
        <w:jc w:val="both"/>
        <w:rPr>
          <w:rFonts w:ascii="Arial" w:hAnsi="Arial" w:cs="Arial"/>
          <w:sz w:val="22"/>
        </w:rPr>
      </w:pPr>
    </w:p>
    <w:p w14:paraId="2A8F7F7C" w14:textId="77777777" w:rsidR="00BC0F77" w:rsidRPr="00860F6A" w:rsidRDefault="00BC0F77" w:rsidP="00D26BD3">
      <w:pPr>
        <w:pStyle w:val="Footer"/>
        <w:numPr>
          <w:ilvl w:val="0"/>
          <w:numId w:val="18"/>
        </w:numPr>
        <w:tabs>
          <w:tab w:val="clear" w:pos="420"/>
          <w:tab w:val="clear" w:pos="4320"/>
          <w:tab w:val="clear" w:pos="8640"/>
          <w:tab w:val="num" w:pos="709"/>
        </w:tabs>
        <w:ind w:left="567" w:hanging="567"/>
        <w:rPr>
          <w:rFonts w:ascii="Arial" w:hAnsi="Arial" w:cs="Arial"/>
          <w:b/>
          <w:bCs/>
          <w:sz w:val="24"/>
          <w:szCs w:val="24"/>
        </w:rPr>
      </w:pPr>
      <w:r w:rsidRPr="00860F6A">
        <w:rPr>
          <w:rFonts w:ascii="Arial" w:hAnsi="Arial" w:cs="Arial"/>
          <w:b/>
          <w:bCs/>
          <w:sz w:val="24"/>
          <w:szCs w:val="24"/>
        </w:rPr>
        <w:t>Method and procedure of dumping</w:t>
      </w:r>
    </w:p>
    <w:p w14:paraId="5E1A8A18" w14:textId="77777777" w:rsidR="00BC0F77" w:rsidRPr="00860F6A" w:rsidRDefault="00BC0F77">
      <w:pPr>
        <w:rPr>
          <w:rFonts w:ascii="Arial" w:hAnsi="Arial" w:cs="Arial"/>
          <w:sz w:val="22"/>
        </w:rPr>
      </w:pPr>
    </w:p>
    <w:p w14:paraId="3B309096" w14:textId="77777777" w:rsidR="00BC0F77" w:rsidRPr="00860F6A" w:rsidRDefault="00BC0F77" w:rsidP="00D26BD3">
      <w:pPr>
        <w:ind w:left="567"/>
        <w:rPr>
          <w:rFonts w:ascii="Arial" w:hAnsi="Arial" w:cs="Arial"/>
          <w:sz w:val="22"/>
        </w:rPr>
      </w:pPr>
      <w:r w:rsidRPr="00860F6A">
        <w:rPr>
          <w:rFonts w:ascii="Arial" w:hAnsi="Arial" w:cs="Arial"/>
          <w:sz w:val="22"/>
        </w:rPr>
        <w:t>Describe proposed method and procedure of dumping, including, at a minimum, details on:</w:t>
      </w:r>
    </w:p>
    <w:p w14:paraId="5127AA79" w14:textId="77777777" w:rsidR="00BC0F77" w:rsidRPr="00860F6A" w:rsidRDefault="00BC0F77" w:rsidP="00D26BD3">
      <w:pPr>
        <w:tabs>
          <w:tab w:val="left" w:pos="1701"/>
        </w:tabs>
        <w:ind w:left="851" w:right="-162"/>
        <w:jc w:val="both"/>
        <w:rPr>
          <w:rFonts w:ascii="Arial" w:hAnsi="Arial" w:cs="Arial"/>
          <w:sz w:val="22"/>
        </w:rPr>
      </w:pPr>
    </w:p>
    <w:p w14:paraId="79C3D7F1" w14:textId="77777777" w:rsidR="00BC0F77" w:rsidRPr="00860F6A" w:rsidRDefault="00BC0F77" w:rsidP="00D26BD3">
      <w:pPr>
        <w:pStyle w:val="Heading1"/>
        <w:numPr>
          <w:ilvl w:val="0"/>
          <w:numId w:val="2"/>
        </w:numPr>
        <w:tabs>
          <w:tab w:val="clear" w:pos="360"/>
          <w:tab w:val="left" w:pos="993"/>
          <w:tab w:val="left" w:pos="1701"/>
        </w:tabs>
        <w:ind w:left="993" w:hanging="426"/>
        <w:jc w:val="both"/>
        <w:rPr>
          <w:rFonts w:ascii="Arial" w:hAnsi="Arial" w:cs="Arial"/>
          <w:i w:val="0"/>
          <w:sz w:val="22"/>
        </w:rPr>
      </w:pPr>
      <w:r w:rsidRPr="00860F6A">
        <w:rPr>
          <w:rFonts w:ascii="Arial" w:hAnsi="Arial" w:cs="Arial"/>
          <w:i w:val="0"/>
          <w:sz w:val="22"/>
        </w:rPr>
        <w:t xml:space="preserve">method of dumping and precautions taken during </w:t>
      </w:r>
      <w:proofErr w:type="gramStart"/>
      <w:r w:rsidRPr="00860F6A">
        <w:rPr>
          <w:rFonts w:ascii="Arial" w:hAnsi="Arial" w:cs="Arial"/>
          <w:i w:val="0"/>
          <w:sz w:val="22"/>
        </w:rPr>
        <w:t>dumping;</w:t>
      </w:r>
      <w:proofErr w:type="gramEnd"/>
      <w:r w:rsidRPr="00860F6A">
        <w:rPr>
          <w:rFonts w:ascii="Arial" w:hAnsi="Arial" w:cs="Arial"/>
          <w:i w:val="0"/>
          <w:sz w:val="22"/>
        </w:rPr>
        <w:t xml:space="preserve"> </w:t>
      </w:r>
    </w:p>
    <w:p w14:paraId="69403FA5" w14:textId="77777777" w:rsidR="00BC0F77" w:rsidRPr="00860F6A" w:rsidRDefault="00BC0F77" w:rsidP="00D26BD3">
      <w:pPr>
        <w:pStyle w:val="Heading1"/>
        <w:numPr>
          <w:ilvl w:val="0"/>
          <w:numId w:val="2"/>
        </w:numPr>
        <w:tabs>
          <w:tab w:val="clear" w:pos="360"/>
          <w:tab w:val="left" w:pos="993"/>
          <w:tab w:val="left" w:pos="1134"/>
          <w:tab w:val="left" w:pos="1701"/>
        </w:tabs>
        <w:ind w:left="993" w:hanging="426"/>
        <w:jc w:val="both"/>
        <w:rPr>
          <w:rFonts w:ascii="Arial" w:hAnsi="Arial" w:cs="Arial"/>
          <w:i w:val="0"/>
          <w:sz w:val="22"/>
        </w:rPr>
      </w:pPr>
      <w:r w:rsidRPr="00860F6A">
        <w:rPr>
          <w:rFonts w:ascii="Arial" w:hAnsi="Arial" w:cs="Arial"/>
          <w:i w:val="0"/>
          <w:sz w:val="22"/>
        </w:rPr>
        <w:t>frequency of dumping and quantities per disposal; and</w:t>
      </w:r>
    </w:p>
    <w:p w14:paraId="60D689F6" w14:textId="77777777" w:rsidR="00BC0F77" w:rsidRPr="00860F6A" w:rsidRDefault="00BC0F77" w:rsidP="00D26BD3">
      <w:pPr>
        <w:numPr>
          <w:ilvl w:val="0"/>
          <w:numId w:val="2"/>
        </w:numPr>
        <w:tabs>
          <w:tab w:val="clear" w:pos="360"/>
          <w:tab w:val="left" w:pos="993"/>
          <w:tab w:val="left" w:pos="1701"/>
        </w:tabs>
        <w:ind w:left="993" w:hanging="426"/>
        <w:jc w:val="both"/>
        <w:rPr>
          <w:rFonts w:ascii="Arial" w:hAnsi="Arial" w:cs="Arial"/>
          <w:sz w:val="22"/>
        </w:rPr>
      </w:pPr>
      <w:r w:rsidRPr="00860F6A">
        <w:rPr>
          <w:rFonts w:ascii="Arial" w:hAnsi="Arial" w:cs="Arial"/>
          <w:sz w:val="22"/>
        </w:rPr>
        <w:t>time frame between production of the waste or material and its proposed dumping.</w:t>
      </w:r>
    </w:p>
    <w:p w14:paraId="21778739" w14:textId="77777777" w:rsidR="00BC0F77" w:rsidRPr="00860F6A" w:rsidRDefault="00BC0F77" w:rsidP="00D26BD3">
      <w:pPr>
        <w:tabs>
          <w:tab w:val="left" w:pos="567"/>
        </w:tabs>
        <w:ind w:right="-162"/>
        <w:jc w:val="both"/>
        <w:rPr>
          <w:rFonts w:ascii="Arial" w:hAnsi="Arial" w:cs="Arial"/>
          <w:sz w:val="22"/>
        </w:rPr>
      </w:pPr>
    </w:p>
    <w:p w14:paraId="018B5BEB" w14:textId="77777777" w:rsidR="00BC0F77" w:rsidRPr="00860F6A" w:rsidRDefault="00BC0F77">
      <w:pPr>
        <w:rPr>
          <w:rFonts w:ascii="Arial" w:hAnsi="Arial" w:cs="Arial"/>
          <w:sz w:val="22"/>
        </w:rPr>
      </w:pPr>
    </w:p>
    <w:p w14:paraId="5A52016A" w14:textId="77777777" w:rsidR="00BC0F77" w:rsidRPr="00860F6A" w:rsidRDefault="00BC0F77">
      <w:pPr>
        <w:rPr>
          <w:rFonts w:ascii="Arial" w:hAnsi="Arial" w:cs="Arial"/>
          <w:sz w:val="22"/>
        </w:rPr>
      </w:pPr>
    </w:p>
    <w:p w14:paraId="170D1E72" w14:textId="77777777" w:rsidR="00BC0F77" w:rsidRPr="00860F6A" w:rsidRDefault="00BC0F77">
      <w:pPr>
        <w:rPr>
          <w:rFonts w:ascii="Arial" w:hAnsi="Arial" w:cs="Arial"/>
          <w:sz w:val="22"/>
        </w:rPr>
      </w:pPr>
    </w:p>
    <w:p w14:paraId="6D55BFAC" w14:textId="77777777" w:rsidR="00451E99" w:rsidRPr="00860F6A" w:rsidRDefault="00451E99" w:rsidP="00D26BD3">
      <w:pPr>
        <w:tabs>
          <w:tab w:val="left" w:pos="567"/>
        </w:tabs>
        <w:ind w:right="-162"/>
        <w:jc w:val="both"/>
        <w:rPr>
          <w:rFonts w:ascii="Arial" w:hAnsi="Arial" w:cs="Arial"/>
        </w:rPr>
      </w:pPr>
    </w:p>
    <w:p w14:paraId="0DA71589" w14:textId="77777777" w:rsidR="00451E99" w:rsidRPr="00860F6A" w:rsidRDefault="00A70644" w:rsidP="00451E99">
      <w:pPr>
        <w:pStyle w:val="Caption"/>
        <w:rPr>
          <w:rFonts w:ascii="Arial" w:hAnsi="Arial" w:cs="Arial"/>
        </w:rPr>
      </w:pPr>
      <w:r w:rsidRPr="00860F6A">
        <w:rPr>
          <w:rFonts w:ascii="Arial" w:hAnsi="Arial" w:cs="Arial"/>
        </w:rPr>
        <w:br w:type="page"/>
      </w:r>
      <w:r w:rsidR="00451E99" w:rsidRPr="00860F6A">
        <w:rPr>
          <w:rFonts w:ascii="Arial" w:hAnsi="Arial" w:cs="Arial"/>
        </w:rPr>
        <w:lastRenderedPageBreak/>
        <w:t xml:space="preserve">PART VII - DESCRIPTION OF DISPOSAL SITE </w:t>
      </w:r>
    </w:p>
    <w:p w14:paraId="5DF1D98C" w14:textId="77777777" w:rsidR="00BC0F77" w:rsidRPr="00860F6A" w:rsidRDefault="00BC0F77">
      <w:pPr>
        <w:rPr>
          <w:rFonts w:ascii="Arial" w:hAnsi="Arial" w:cs="Arial"/>
          <w:sz w:val="22"/>
        </w:rPr>
      </w:pPr>
    </w:p>
    <w:p w14:paraId="2233B337" w14:textId="77777777" w:rsidR="00BC0F77" w:rsidRPr="00860F6A" w:rsidRDefault="00BC0F77" w:rsidP="00D26BD3">
      <w:pPr>
        <w:jc w:val="both"/>
        <w:rPr>
          <w:rFonts w:ascii="Arial" w:hAnsi="Arial" w:cs="Arial"/>
          <w:sz w:val="22"/>
        </w:rPr>
      </w:pPr>
    </w:p>
    <w:p w14:paraId="346F1947" w14:textId="77777777" w:rsidR="00BC0F77" w:rsidRPr="00860F6A" w:rsidRDefault="00BC0F77" w:rsidP="00D26BD3">
      <w:pPr>
        <w:pStyle w:val="Footer"/>
        <w:numPr>
          <w:ilvl w:val="0"/>
          <w:numId w:val="18"/>
        </w:numPr>
        <w:tabs>
          <w:tab w:val="clear" w:pos="420"/>
          <w:tab w:val="clear" w:pos="4320"/>
          <w:tab w:val="clear" w:pos="8640"/>
          <w:tab w:val="num" w:pos="993"/>
        </w:tabs>
        <w:ind w:left="567" w:hanging="567"/>
        <w:jc w:val="both"/>
        <w:rPr>
          <w:rFonts w:ascii="Arial" w:hAnsi="Arial" w:cs="Arial"/>
          <w:b/>
          <w:bCs/>
          <w:sz w:val="24"/>
          <w:szCs w:val="24"/>
        </w:rPr>
      </w:pPr>
      <w:r w:rsidRPr="00860F6A">
        <w:rPr>
          <w:rFonts w:ascii="Arial" w:hAnsi="Arial" w:cs="Arial"/>
          <w:b/>
          <w:bCs/>
          <w:sz w:val="24"/>
          <w:szCs w:val="24"/>
        </w:rPr>
        <w:t>Description of Proposed Disposal Site</w:t>
      </w:r>
    </w:p>
    <w:p w14:paraId="25297988" w14:textId="77777777" w:rsidR="00BC0F77" w:rsidRPr="00860F6A" w:rsidRDefault="00BC0F77" w:rsidP="00060A0C">
      <w:pPr>
        <w:tabs>
          <w:tab w:val="left" w:pos="567"/>
        </w:tabs>
        <w:ind w:right="-162"/>
        <w:jc w:val="both"/>
        <w:rPr>
          <w:rFonts w:ascii="Arial" w:hAnsi="Arial" w:cs="Arial"/>
          <w:sz w:val="22"/>
        </w:rPr>
      </w:pPr>
    </w:p>
    <w:p w14:paraId="43282DD9" w14:textId="77777777" w:rsidR="00BC0F77" w:rsidRPr="00860F6A" w:rsidRDefault="00BC0F77" w:rsidP="00D26BD3">
      <w:pPr>
        <w:pStyle w:val="Footer"/>
        <w:numPr>
          <w:ilvl w:val="1"/>
          <w:numId w:val="18"/>
        </w:numPr>
        <w:tabs>
          <w:tab w:val="clear" w:pos="1140"/>
          <w:tab w:val="clear" w:pos="4320"/>
          <w:tab w:val="clear" w:pos="8640"/>
          <w:tab w:val="num" w:pos="851"/>
        </w:tabs>
        <w:spacing w:after="120"/>
        <w:ind w:left="567" w:hanging="567"/>
        <w:jc w:val="both"/>
        <w:rPr>
          <w:rFonts w:ascii="Arial" w:hAnsi="Arial" w:cs="Arial"/>
          <w:b/>
          <w:bCs/>
          <w:sz w:val="24"/>
          <w:szCs w:val="24"/>
        </w:rPr>
      </w:pPr>
      <w:r w:rsidRPr="00860F6A">
        <w:rPr>
          <w:rFonts w:ascii="Arial" w:hAnsi="Arial" w:cs="Arial"/>
          <w:b/>
          <w:bCs/>
          <w:sz w:val="24"/>
          <w:szCs w:val="24"/>
        </w:rPr>
        <w:t>Location of site</w:t>
      </w:r>
    </w:p>
    <w:p w14:paraId="2D34B4D7" w14:textId="77777777" w:rsidR="00BC0F77" w:rsidRPr="00860F6A" w:rsidRDefault="00BC0F77" w:rsidP="00D26BD3">
      <w:pPr>
        <w:pStyle w:val="BlockText"/>
        <w:tabs>
          <w:tab w:val="clear" w:pos="426"/>
          <w:tab w:val="left" w:pos="709"/>
        </w:tabs>
        <w:ind w:left="567"/>
        <w:jc w:val="both"/>
        <w:rPr>
          <w:rFonts w:ascii="Arial" w:hAnsi="Arial" w:cs="Arial"/>
          <w:sz w:val="22"/>
        </w:rPr>
      </w:pPr>
      <w:r w:rsidRPr="00860F6A">
        <w:rPr>
          <w:rFonts w:ascii="Arial" w:hAnsi="Arial" w:cs="Arial"/>
          <w:sz w:val="22"/>
        </w:rPr>
        <w:t xml:space="preserve">Attach a suitably scaled map of the proposed disposal site (the relevant sector from an </w:t>
      </w:r>
      <w:proofErr w:type="spellStart"/>
      <w:r w:rsidRPr="00860F6A">
        <w:rPr>
          <w:rFonts w:ascii="Arial" w:hAnsi="Arial" w:cs="Arial"/>
          <w:sz w:val="22"/>
        </w:rPr>
        <w:t>AusMap</w:t>
      </w:r>
      <w:proofErr w:type="spellEnd"/>
      <w:r w:rsidRPr="00860F6A">
        <w:rPr>
          <w:rFonts w:ascii="Arial" w:hAnsi="Arial" w:cs="Arial"/>
          <w:sz w:val="22"/>
        </w:rPr>
        <w:t xml:space="preserve">), including a clear grid reference, showing bathymetric contours, the boundaries of the site and distance from land. Care should be taken to specify the co-ordinate system (WGS84 preferred over AGD66) and units </w:t>
      </w:r>
      <w:proofErr w:type="gramStart"/>
      <w:r w:rsidRPr="00860F6A">
        <w:rPr>
          <w:rFonts w:ascii="Arial" w:hAnsi="Arial" w:cs="Arial"/>
          <w:sz w:val="22"/>
        </w:rPr>
        <w:t>used;</w:t>
      </w:r>
      <w:proofErr w:type="gramEnd"/>
      <w:r w:rsidRPr="00860F6A">
        <w:rPr>
          <w:rFonts w:ascii="Arial" w:hAnsi="Arial" w:cs="Arial"/>
          <w:sz w:val="22"/>
        </w:rPr>
        <w:t xml:space="preserve"> </w:t>
      </w:r>
      <w:proofErr w:type="spellStart"/>
      <w:r w:rsidRPr="00860F6A">
        <w:rPr>
          <w:rFonts w:ascii="Arial" w:hAnsi="Arial" w:cs="Arial"/>
          <w:sz w:val="22"/>
        </w:rPr>
        <w:t>eg.</w:t>
      </w:r>
      <w:proofErr w:type="spellEnd"/>
      <w:r w:rsidRPr="00860F6A">
        <w:rPr>
          <w:rFonts w:ascii="Arial" w:hAnsi="Arial" w:cs="Arial"/>
          <w:sz w:val="22"/>
        </w:rPr>
        <w:t xml:space="preserve"> degrees, minutes, decimals of minutes or degrees, minutes, seconds. Does this site differ from the site used under previous permits? If so, relationship to previous site is to be indicated clearly on the map.</w:t>
      </w:r>
    </w:p>
    <w:p w14:paraId="5A0A5E6A" w14:textId="77777777" w:rsidR="00BC0F77" w:rsidRPr="00860F6A" w:rsidRDefault="00BC0F77" w:rsidP="00060A0C">
      <w:pPr>
        <w:tabs>
          <w:tab w:val="left" w:pos="567"/>
        </w:tabs>
        <w:ind w:right="-162"/>
        <w:jc w:val="both"/>
        <w:rPr>
          <w:rFonts w:ascii="Arial" w:hAnsi="Arial" w:cs="Arial"/>
          <w:sz w:val="22"/>
        </w:rPr>
      </w:pPr>
    </w:p>
    <w:p w14:paraId="5AD4FF31" w14:textId="77777777" w:rsidR="00BC0F77" w:rsidRPr="00860F6A" w:rsidRDefault="00BC0F77" w:rsidP="000233DA">
      <w:pPr>
        <w:tabs>
          <w:tab w:val="left" w:pos="567"/>
        </w:tabs>
        <w:ind w:right="-162"/>
        <w:jc w:val="both"/>
        <w:rPr>
          <w:rFonts w:ascii="Arial" w:hAnsi="Arial" w:cs="Arial"/>
          <w:sz w:val="22"/>
        </w:rPr>
      </w:pPr>
    </w:p>
    <w:p w14:paraId="384EF037" w14:textId="77777777" w:rsidR="00BC0F77" w:rsidRPr="00860F6A" w:rsidRDefault="00BC0F77" w:rsidP="00D26BD3">
      <w:pPr>
        <w:pStyle w:val="Footer"/>
        <w:numPr>
          <w:ilvl w:val="1"/>
          <w:numId w:val="18"/>
        </w:numPr>
        <w:tabs>
          <w:tab w:val="clear" w:pos="1140"/>
          <w:tab w:val="clear" w:pos="4320"/>
          <w:tab w:val="clear" w:pos="8640"/>
          <w:tab w:val="num" w:pos="851"/>
        </w:tabs>
        <w:spacing w:after="120"/>
        <w:ind w:left="567" w:hanging="561"/>
        <w:jc w:val="both"/>
        <w:rPr>
          <w:rFonts w:ascii="Arial" w:hAnsi="Arial" w:cs="Arial"/>
          <w:b/>
          <w:bCs/>
          <w:sz w:val="24"/>
          <w:szCs w:val="24"/>
        </w:rPr>
      </w:pPr>
      <w:r w:rsidRPr="00860F6A">
        <w:rPr>
          <w:rFonts w:ascii="Arial" w:hAnsi="Arial" w:cs="Arial"/>
          <w:b/>
          <w:bCs/>
          <w:sz w:val="24"/>
          <w:szCs w:val="24"/>
        </w:rPr>
        <w:t>Position fixing</w:t>
      </w:r>
    </w:p>
    <w:p w14:paraId="1E4ACD68" w14:textId="77777777" w:rsidR="00BC0F77" w:rsidRPr="00860F6A" w:rsidRDefault="00BC0F77" w:rsidP="00D26BD3">
      <w:pPr>
        <w:pStyle w:val="BlockText"/>
        <w:tabs>
          <w:tab w:val="clear" w:pos="426"/>
          <w:tab w:val="left" w:pos="709"/>
        </w:tabs>
        <w:ind w:left="567"/>
        <w:jc w:val="both"/>
        <w:rPr>
          <w:rFonts w:ascii="Arial" w:hAnsi="Arial" w:cs="Arial"/>
          <w:sz w:val="22"/>
        </w:rPr>
      </w:pPr>
      <w:r w:rsidRPr="00860F6A">
        <w:rPr>
          <w:rFonts w:ascii="Arial" w:hAnsi="Arial" w:cs="Arial"/>
          <w:sz w:val="22"/>
        </w:rPr>
        <w:t>Describe method to be used in positioning the dumping vessel.</w:t>
      </w:r>
    </w:p>
    <w:p w14:paraId="36B6CD6C" w14:textId="77777777" w:rsidR="00BC0F77" w:rsidRPr="00860F6A" w:rsidRDefault="00BC0F77" w:rsidP="00060A0C">
      <w:pPr>
        <w:tabs>
          <w:tab w:val="left" w:pos="567"/>
        </w:tabs>
        <w:ind w:right="-162"/>
        <w:jc w:val="both"/>
        <w:rPr>
          <w:rFonts w:ascii="Arial" w:hAnsi="Arial" w:cs="Arial"/>
          <w:sz w:val="22"/>
        </w:rPr>
      </w:pPr>
    </w:p>
    <w:p w14:paraId="1DF37C62" w14:textId="77777777" w:rsidR="00BC0F77" w:rsidRPr="00860F6A" w:rsidRDefault="00BC0F77" w:rsidP="000233DA">
      <w:pPr>
        <w:tabs>
          <w:tab w:val="left" w:pos="567"/>
        </w:tabs>
        <w:ind w:right="-162"/>
        <w:jc w:val="both"/>
        <w:rPr>
          <w:rFonts w:ascii="Arial" w:hAnsi="Arial" w:cs="Arial"/>
          <w:sz w:val="22"/>
        </w:rPr>
      </w:pPr>
    </w:p>
    <w:p w14:paraId="20F76E68" w14:textId="09DBF42A" w:rsidR="00BC0F77" w:rsidRPr="00860F6A" w:rsidRDefault="00BC0F77" w:rsidP="00D26BD3">
      <w:pPr>
        <w:pStyle w:val="Footer"/>
        <w:numPr>
          <w:ilvl w:val="1"/>
          <w:numId w:val="18"/>
        </w:numPr>
        <w:tabs>
          <w:tab w:val="clear" w:pos="1140"/>
          <w:tab w:val="clear" w:pos="4320"/>
          <w:tab w:val="clear" w:pos="8640"/>
          <w:tab w:val="num" w:pos="851"/>
        </w:tabs>
        <w:spacing w:after="120"/>
        <w:ind w:left="567" w:hanging="561"/>
        <w:jc w:val="both"/>
        <w:rPr>
          <w:rFonts w:ascii="Arial" w:hAnsi="Arial" w:cs="Arial"/>
          <w:b/>
          <w:bCs/>
          <w:sz w:val="24"/>
          <w:szCs w:val="24"/>
        </w:rPr>
      </w:pPr>
      <w:r w:rsidRPr="00860F6A">
        <w:rPr>
          <w:rFonts w:ascii="Arial" w:hAnsi="Arial" w:cs="Arial"/>
          <w:b/>
          <w:bCs/>
          <w:sz w:val="24"/>
          <w:szCs w:val="24"/>
        </w:rPr>
        <w:t xml:space="preserve">Depth of </w:t>
      </w:r>
      <w:r w:rsidR="00496F38" w:rsidRPr="00860F6A">
        <w:rPr>
          <w:rFonts w:ascii="Arial" w:hAnsi="Arial" w:cs="Arial"/>
          <w:b/>
          <w:bCs/>
          <w:sz w:val="24"/>
          <w:szCs w:val="24"/>
        </w:rPr>
        <w:t>w</w:t>
      </w:r>
      <w:r w:rsidRPr="00860F6A">
        <w:rPr>
          <w:rFonts w:ascii="Arial" w:hAnsi="Arial" w:cs="Arial"/>
          <w:b/>
          <w:bCs/>
          <w:sz w:val="24"/>
          <w:szCs w:val="24"/>
        </w:rPr>
        <w:t>ater</w:t>
      </w:r>
    </w:p>
    <w:p w14:paraId="488ECE90" w14:textId="77777777" w:rsidR="00BC0F77" w:rsidRPr="00860F6A" w:rsidRDefault="00BC0F77" w:rsidP="00D26BD3">
      <w:pPr>
        <w:numPr>
          <w:ilvl w:val="0"/>
          <w:numId w:val="11"/>
        </w:numPr>
        <w:tabs>
          <w:tab w:val="clear" w:pos="1080"/>
        </w:tabs>
        <w:ind w:left="851" w:right="-162" w:hanging="284"/>
        <w:jc w:val="both"/>
        <w:rPr>
          <w:rFonts w:ascii="Arial" w:hAnsi="Arial" w:cs="Arial"/>
          <w:sz w:val="22"/>
        </w:rPr>
      </w:pPr>
      <w:r w:rsidRPr="00860F6A">
        <w:rPr>
          <w:rFonts w:ascii="Arial" w:hAnsi="Arial" w:cs="Arial"/>
          <w:sz w:val="22"/>
        </w:rPr>
        <w:t>depth of water from seabed to surface water at Lowest Astronomical Tide (LAT).</w:t>
      </w:r>
    </w:p>
    <w:p w14:paraId="2997352B" w14:textId="77777777" w:rsidR="00BC0F77" w:rsidRPr="00860F6A" w:rsidRDefault="00BC0F77" w:rsidP="00060A0C">
      <w:pPr>
        <w:tabs>
          <w:tab w:val="left" w:pos="567"/>
        </w:tabs>
        <w:ind w:left="360" w:right="-162"/>
        <w:jc w:val="both"/>
        <w:rPr>
          <w:rFonts w:ascii="Arial" w:hAnsi="Arial" w:cs="Arial"/>
          <w:sz w:val="22"/>
        </w:rPr>
      </w:pPr>
    </w:p>
    <w:p w14:paraId="28DF77B5" w14:textId="77777777" w:rsidR="00BC0F77" w:rsidRPr="00860F6A" w:rsidRDefault="00BC0F77" w:rsidP="000233DA">
      <w:pPr>
        <w:tabs>
          <w:tab w:val="left" w:pos="567"/>
        </w:tabs>
        <w:ind w:left="360" w:right="-162"/>
        <w:jc w:val="both"/>
        <w:rPr>
          <w:rFonts w:ascii="Arial" w:hAnsi="Arial" w:cs="Arial"/>
          <w:sz w:val="22"/>
        </w:rPr>
      </w:pPr>
    </w:p>
    <w:p w14:paraId="2000205D" w14:textId="77777777" w:rsidR="00BC0F77" w:rsidRPr="00860F6A" w:rsidRDefault="00BC0F77" w:rsidP="00D26BD3">
      <w:pPr>
        <w:pStyle w:val="Footer"/>
        <w:numPr>
          <w:ilvl w:val="1"/>
          <w:numId w:val="18"/>
        </w:numPr>
        <w:tabs>
          <w:tab w:val="clear" w:pos="1140"/>
          <w:tab w:val="clear" w:pos="4320"/>
          <w:tab w:val="clear" w:pos="8640"/>
          <w:tab w:val="num" w:pos="851"/>
        </w:tabs>
        <w:ind w:left="567" w:hanging="567"/>
        <w:jc w:val="both"/>
        <w:rPr>
          <w:rFonts w:ascii="Arial" w:hAnsi="Arial" w:cs="Arial"/>
          <w:b/>
          <w:bCs/>
          <w:sz w:val="24"/>
          <w:szCs w:val="24"/>
        </w:rPr>
      </w:pPr>
      <w:r w:rsidRPr="00860F6A">
        <w:rPr>
          <w:rFonts w:ascii="Arial" w:hAnsi="Arial" w:cs="Arial"/>
          <w:b/>
          <w:bCs/>
          <w:sz w:val="24"/>
          <w:szCs w:val="24"/>
        </w:rPr>
        <w:t>Indicate whether the proposed disposal site is subject to ‘Marine Park’ or other zoning which may have a bearing on its intended use. Describe any sensitive areas in the vicinity of the proposed site.</w:t>
      </w:r>
    </w:p>
    <w:p w14:paraId="3FE65FCF" w14:textId="77777777" w:rsidR="00BC0F77" w:rsidRPr="00860F6A" w:rsidRDefault="00BC0F77" w:rsidP="00060A0C">
      <w:pPr>
        <w:tabs>
          <w:tab w:val="left" w:pos="567"/>
        </w:tabs>
        <w:ind w:right="-162"/>
        <w:jc w:val="both"/>
        <w:rPr>
          <w:rFonts w:ascii="Arial" w:hAnsi="Arial" w:cs="Arial"/>
          <w:sz w:val="22"/>
        </w:rPr>
      </w:pPr>
    </w:p>
    <w:p w14:paraId="03F661BE" w14:textId="77777777" w:rsidR="00BC0F77" w:rsidRPr="00860F6A" w:rsidRDefault="00BC0F77" w:rsidP="000233DA">
      <w:pPr>
        <w:tabs>
          <w:tab w:val="left" w:pos="567"/>
        </w:tabs>
        <w:ind w:right="-162"/>
        <w:jc w:val="both"/>
        <w:rPr>
          <w:rFonts w:ascii="Arial" w:hAnsi="Arial" w:cs="Arial"/>
          <w:sz w:val="22"/>
        </w:rPr>
      </w:pPr>
    </w:p>
    <w:p w14:paraId="1E106BD3" w14:textId="77777777" w:rsidR="00BC0F77" w:rsidRPr="00860F6A" w:rsidRDefault="00BC0F77" w:rsidP="00D26BD3">
      <w:pPr>
        <w:pStyle w:val="Footer"/>
        <w:numPr>
          <w:ilvl w:val="1"/>
          <w:numId w:val="18"/>
        </w:numPr>
        <w:tabs>
          <w:tab w:val="clear" w:pos="1140"/>
          <w:tab w:val="clear" w:pos="4320"/>
          <w:tab w:val="clear" w:pos="8640"/>
          <w:tab w:val="num" w:pos="851"/>
        </w:tabs>
        <w:spacing w:after="120"/>
        <w:ind w:left="567" w:hanging="567"/>
        <w:jc w:val="both"/>
        <w:rPr>
          <w:rFonts w:ascii="Arial" w:hAnsi="Arial" w:cs="Arial"/>
          <w:b/>
          <w:bCs/>
          <w:sz w:val="24"/>
          <w:szCs w:val="24"/>
        </w:rPr>
      </w:pPr>
      <w:r w:rsidRPr="00860F6A">
        <w:rPr>
          <w:rFonts w:ascii="Arial" w:hAnsi="Arial" w:cs="Arial"/>
          <w:b/>
          <w:bCs/>
          <w:sz w:val="24"/>
          <w:szCs w:val="24"/>
        </w:rPr>
        <w:t>Provide information on the physical and other relevant characteristics of the disposal site. Include:</w:t>
      </w:r>
    </w:p>
    <w:p w14:paraId="77054129" w14:textId="77777777" w:rsidR="00BC0F77" w:rsidRPr="00860F6A" w:rsidRDefault="00BC0F77" w:rsidP="00D26BD3">
      <w:pPr>
        <w:numPr>
          <w:ilvl w:val="0"/>
          <w:numId w:val="11"/>
        </w:numPr>
        <w:tabs>
          <w:tab w:val="clear" w:pos="1080"/>
        </w:tabs>
        <w:ind w:left="851" w:right="-162" w:hanging="284"/>
        <w:jc w:val="both"/>
        <w:rPr>
          <w:rFonts w:ascii="Arial" w:hAnsi="Arial" w:cs="Arial"/>
          <w:sz w:val="22"/>
        </w:rPr>
      </w:pPr>
      <w:proofErr w:type="gramStart"/>
      <w:r w:rsidRPr="00860F6A">
        <w:rPr>
          <w:rFonts w:ascii="Arial" w:hAnsi="Arial" w:cs="Arial"/>
          <w:sz w:val="22"/>
        </w:rPr>
        <w:t>sea-bed</w:t>
      </w:r>
      <w:proofErr w:type="gramEnd"/>
      <w:r w:rsidRPr="00860F6A">
        <w:rPr>
          <w:rFonts w:ascii="Arial" w:hAnsi="Arial" w:cs="Arial"/>
          <w:sz w:val="22"/>
        </w:rPr>
        <w:t xml:space="preserve"> topography;</w:t>
      </w:r>
    </w:p>
    <w:p w14:paraId="1FA1B4FD" w14:textId="77777777" w:rsidR="00BC0F77" w:rsidRPr="00860F6A" w:rsidRDefault="00BC0F77" w:rsidP="00D26BD3">
      <w:pPr>
        <w:numPr>
          <w:ilvl w:val="0"/>
          <w:numId w:val="11"/>
        </w:numPr>
        <w:tabs>
          <w:tab w:val="clear" w:pos="1080"/>
        </w:tabs>
        <w:ind w:left="851" w:right="-162" w:hanging="284"/>
        <w:jc w:val="both"/>
        <w:rPr>
          <w:rFonts w:ascii="Arial" w:hAnsi="Arial" w:cs="Arial"/>
          <w:sz w:val="22"/>
        </w:rPr>
      </w:pPr>
      <w:r w:rsidRPr="00860F6A">
        <w:rPr>
          <w:rFonts w:ascii="Arial" w:hAnsi="Arial" w:cs="Arial"/>
          <w:sz w:val="22"/>
        </w:rPr>
        <w:t xml:space="preserve">sediment </w:t>
      </w:r>
      <w:proofErr w:type="gramStart"/>
      <w:r w:rsidRPr="00860F6A">
        <w:rPr>
          <w:rFonts w:ascii="Arial" w:hAnsi="Arial" w:cs="Arial"/>
          <w:sz w:val="22"/>
        </w:rPr>
        <w:t>characteristics;</w:t>
      </w:r>
      <w:proofErr w:type="gramEnd"/>
    </w:p>
    <w:p w14:paraId="19A90163" w14:textId="77777777" w:rsidR="00BC0F77" w:rsidRPr="00860F6A" w:rsidRDefault="00BC0F77" w:rsidP="00D26BD3">
      <w:pPr>
        <w:numPr>
          <w:ilvl w:val="0"/>
          <w:numId w:val="11"/>
        </w:numPr>
        <w:tabs>
          <w:tab w:val="clear" w:pos="1080"/>
        </w:tabs>
        <w:ind w:left="851" w:right="-162" w:hanging="284"/>
        <w:jc w:val="both"/>
        <w:rPr>
          <w:rFonts w:ascii="Arial" w:hAnsi="Arial" w:cs="Arial"/>
          <w:sz w:val="22"/>
        </w:rPr>
      </w:pPr>
      <w:r w:rsidRPr="00860F6A">
        <w:rPr>
          <w:rFonts w:ascii="Arial" w:hAnsi="Arial" w:cs="Arial"/>
          <w:sz w:val="22"/>
        </w:rPr>
        <w:t>biological characteristics; and</w:t>
      </w:r>
    </w:p>
    <w:p w14:paraId="03A704A4" w14:textId="77777777" w:rsidR="00BC0F77" w:rsidRPr="00860F6A" w:rsidRDefault="00BC0F77" w:rsidP="00D26BD3">
      <w:pPr>
        <w:numPr>
          <w:ilvl w:val="0"/>
          <w:numId w:val="11"/>
        </w:numPr>
        <w:tabs>
          <w:tab w:val="clear" w:pos="1080"/>
        </w:tabs>
        <w:ind w:left="851" w:right="-162" w:hanging="284"/>
        <w:jc w:val="both"/>
        <w:rPr>
          <w:rFonts w:ascii="Arial" w:hAnsi="Arial" w:cs="Arial"/>
          <w:sz w:val="22"/>
        </w:rPr>
      </w:pPr>
      <w:r w:rsidRPr="00860F6A">
        <w:rPr>
          <w:rFonts w:ascii="Arial" w:hAnsi="Arial" w:cs="Arial"/>
          <w:sz w:val="22"/>
        </w:rPr>
        <w:t>other relevant information.</w:t>
      </w:r>
    </w:p>
    <w:p w14:paraId="3969BA9B" w14:textId="77777777" w:rsidR="00BC0F77" w:rsidRPr="00860F6A" w:rsidRDefault="00BC0F77" w:rsidP="00D26BD3">
      <w:pPr>
        <w:tabs>
          <w:tab w:val="left" w:pos="567"/>
        </w:tabs>
        <w:ind w:right="-162"/>
        <w:jc w:val="both"/>
        <w:rPr>
          <w:rFonts w:ascii="Arial" w:hAnsi="Arial" w:cs="Arial"/>
          <w:sz w:val="22"/>
        </w:rPr>
      </w:pPr>
    </w:p>
    <w:p w14:paraId="28289A89" w14:textId="77777777" w:rsidR="00BC0F77" w:rsidRPr="00860F6A" w:rsidRDefault="00BC0F77" w:rsidP="00D26BD3">
      <w:pPr>
        <w:tabs>
          <w:tab w:val="left" w:pos="567"/>
        </w:tabs>
        <w:ind w:right="-162"/>
        <w:jc w:val="both"/>
        <w:rPr>
          <w:rFonts w:ascii="Arial" w:hAnsi="Arial" w:cs="Arial"/>
          <w:sz w:val="22"/>
        </w:rPr>
      </w:pPr>
    </w:p>
    <w:p w14:paraId="38BD4586" w14:textId="77777777" w:rsidR="00BC0F77" w:rsidRPr="00860F6A" w:rsidRDefault="00BC0F77" w:rsidP="00D26BD3">
      <w:pPr>
        <w:pStyle w:val="Footer"/>
        <w:numPr>
          <w:ilvl w:val="1"/>
          <w:numId w:val="18"/>
        </w:numPr>
        <w:tabs>
          <w:tab w:val="clear" w:pos="1140"/>
          <w:tab w:val="clear" w:pos="4320"/>
          <w:tab w:val="clear" w:pos="8640"/>
          <w:tab w:val="num" w:pos="851"/>
        </w:tabs>
        <w:ind w:left="567" w:hanging="567"/>
        <w:jc w:val="both"/>
        <w:rPr>
          <w:rFonts w:ascii="Arial" w:hAnsi="Arial" w:cs="Arial"/>
          <w:b/>
          <w:bCs/>
          <w:sz w:val="24"/>
          <w:szCs w:val="24"/>
        </w:rPr>
      </w:pPr>
      <w:r w:rsidRPr="00860F6A">
        <w:rPr>
          <w:rFonts w:ascii="Arial" w:hAnsi="Arial" w:cs="Arial"/>
          <w:b/>
          <w:bCs/>
          <w:sz w:val="24"/>
          <w:szCs w:val="24"/>
        </w:rPr>
        <w:t>Reasons for the selection of the site.</w:t>
      </w:r>
    </w:p>
    <w:p w14:paraId="5020F1A8" w14:textId="77777777" w:rsidR="00BC0F77" w:rsidRPr="00860F6A" w:rsidRDefault="00BC0F77" w:rsidP="00D26BD3">
      <w:pPr>
        <w:tabs>
          <w:tab w:val="left" w:pos="567"/>
        </w:tabs>
        <w:ind w:right="-162"/>
        <w:jc w:val="both"/>
        <w:rPr>
          <w:rFonts w:ascii="Arial" w:hAnsi="Arial" w:cs="Arial"/>
          <w:sz w:val="22"/>
        </w:rPr>
      </w:pPr>
    </w:p>
    <w:p w14:paraId="1AE39AEB" w14:textId="77777777" w:rsidR="00BC0F77" w:rsidRPr="00860F6A" w:rsidRDefault="00BC0F77" w:rsidP="00D26BD3">
      <w:pPr>
        <w:tabs>
          <w:tab w:val="left" w:pos="567"/>
        </w:tabs>
        <w:ind w:right="-162"/>
        <w:jc w:val="both"/>
        <w:rPr>
          <w:rFonts w:ascii="Arial" w:hAnsi="Arial" w:cs="Arial"/>
          <w:sz w:val="22"/>
        </w:rPr>
      </w:pPr>
    </w:p>
    <w:p w14:paraId="28BAD787" w14:textId="77777777" w:rsidR="00BC0F77" w:rsidRPr="00860F6A" w:rsidRDefault="00BC0F77" w:rsidP="00D26BD3">
      <w:pPr>
        <w:tabs>
          <w:tab w:val="left" w:pos="567"/>
        </w:tabs>
        <w:ind w:right="-162"/>
        <w:jc w:val="both"/>
        <w:rPr>
          <w:rFonts w:ascii="Arial" w:hAnsi="Arial" w:cs="Arial"/>
          <w:sz w:val="22"/>
        </w:rPr>
      </w:pPr>
    </w:p>
    <w:p w14:paraId="22EB2BB0" w14:textId="77777777" w:rsidR="00BC0F77" w:rsidRPr="00860F6A" w:rsidRDefault="00BC0F77" w:rsidP="00D26BD3">
      <w:pPr>
        <w:pStyle w:val="Footer"/>
        <w:numPr>
          <w:ilvl w:val="1"/>
          <w:numId w:val="18"/>
        </w:numPr>
        <w:tabs>
          <w:tab w:val="clear" w:pos="1140"/>
          <w:tab w:val="clear" w:pos="4320"/>
          <w:tab w:val="clear" w:pos="8640"/>
          <w:tab w:val="num" w:pos="851"/>
        </w:tabs>
        <w:spacing w:after="120"/>
        <w:ind w:left="567" w:hanging="561"/>
        <w:jc w:val="both"/>
        <w:rPr>
          <w:rFonts w:ascii="Arial" w:hAnsi="Arial" w:cs="Arial"/>
          <w:b/>
          <w:bCs/>
          <w:sz w:val="24"/>
          <w:szCs w:val="24"/>
        </w:rPr>
      </w:pPr>
      <w:r w:rsidRPr="00860F6A">
        <w:rPr>
          <w:rFonts w:ascii="Arial" w:hAnsi="Arial" w:cs="Arial"/>
          <w:b/>
          <w:bCs/>
          <w:sz w:val="24"/>
          <w:szCs w:val="24"/>
        </w:rPr>
        <w:t>Describe the history of the site if previously used for sea disposal.</w:t>
      </w:r>
    </w:p>
    <w:p w14:paraId="18C22FA9" w14:textId="77777777" w:rsidR="00BC0F77" w:rsidRPr="00860F6A" w:rsidRDefault="00BC0F77" w:rsidP="00D26BD3">
      <w:pPr>
        <w:pStyle w:val="BodyTextIndent"/>
        <w:ind w:left="567"/>
        <w:jc w:val="both"/>
        <w:rPr>
          <w:rFonts w:ascii="Arial" w:hAnsi="Arial" w:cs="Arial"/>
          <w:sz w:val="22"/>
        </w:rPr>
      </w:pPr>
      <w:r w:rsidRPr="00860F6A">
        <w:rPr>
          <w:rFonts w:ascii="Arial" w:hAnsi="Arial" w:cs="Arial"/>
          <w:sz w:val="22"/>
        </w:rPr>
        <w:t>Describe intended program for collecting reference data on site characteristics to enable the monitoring of the consequences of the disposal operation should monitoring be required.</w:t>
      </w:r>
    </w:p>
    <w:p w14:paraId="6CAB378A" w14:textId="612A2DC5" w:rsidR="00BC0F77" w:rsidRPr="00860F6A" w:rsidRDefault="002809C3" w:rsidP="00451E99">
      <w:pPr>
        <w:pStyle w:val="Caption"/>
        <w:rPr>
          <w:rFonts w:ascii="Arial" w:hAnsi="Arial" w:cs="Arial"/>
        </w:rPr>
      </w:pPr>
      <w:r w:rsidRPr="00860F6A">
        <w:rPr>
          <w:rFonts w:ascii="Arial" w:hAnsi="Arial" w:cs="Arial"/>
        </w:rPr>
        <w:br w:type="page"/>
      </w:r>
      <w:r w:rsidR="00BC0F77" w:rsidRPr="00860F6A">
        <w:rPr>
          <w:rFonts w:ascii="Arial" w:hAnsi="Arial" w:cs="Arial"/>
        </w:rPr>
        <w:lastRenderedPageBreak/>
        <w:t>PART VI</w:t>
      </w:r>
      <w:r w:rsidR="00BD6557" w:rsidRPr="00860F6A">
        <w:rPr>
          <w:rFonts w:ascii="Arial" w:hAnsi="Arial" w:cs="Arial"/>
        </w:rPr>
        <w:t>II</w:t>
      </w:r>
      <w:r w:rsidR="00BC0F77" w:rsidRPr="00860F6A">
        <w:rPr>
          <w:rFonts w:ascii="Arial" w:hAnsi="Arial" w:cs="Arial"/>
        </w:rPr>
        <w:t xml:space="preserve"> - IMPACT HYPOTHESIS</w:t>
      </w:r>
    </w:p>
    <w:p w14:paraId="7F7E9E78" w14:textId="77777777" w:rsidR="00BC0F77" w:rsidRPr="00860F6A" w:rsidRDefault="00BC0F77">
      <w:pPr>
        <w:ind w:right="-162"/>
        <w:jc w:val="both"/>
        <w:rPr>
          <w:rFonts w:ascii="Arial" w:hAnsi="Arial" w:cs="Arial"/>
          <w:b/>
        </w:rPr>
      </w:pPr>
    </w:p>
    <w:p w14:paraId="37924CD1" w14:textId="77777777" w:rsidR="00BC0F77" w:rsidRPr="00860F6A" w:rsidRDefault="00BC0F77">
      <w:pPr>
        <w:rPr>
          <w:rFonts w:ascii="Arial" w:hAnsi="Arial" w:cs="Arial"/>
          <w:sz w:val="22"/>
        </w:rPr>
      </w:pPr>
    </w:p>
    <w:p w14:paraId="0299C512" w14:textId="77777777" w:rsidR="00BC0F77" w:rsidRPr="00860F6A" w:rsidRDefault="00BC0F77" w:rsidP="00D26BD3">
      <w:pPr>
        <w:pStyle w:val="Footer"/>
        <w:numPr>
          <w:ilvl w:val="0"/>
          <w:numId w:val="19"/>
        </w:numPr>
        <w:tabs>
          <w:tab w:val="clear" w:pos="420"/>
          <w:tab w:val="clear" w:pos="4320"/>
          <w:tab w:val="clear" w:pos="8640"/>
          <w:tab w:val="num" w:pos="851"/>
        </w:tabs>
        <w:spacing w:after="120"/>
        <w:ind w:left="567" w:hanging="567"/>
        <w:jc w:val="both"/>
        <w:rPr>
          <w:rFonts w:ascii="Arial" w:hAnsi="Arial" w:cs="Arial"/>
          <w:b/>
          <w:bCs/>
          <w:sz w:val="24"/>
          <w:szCs w:val="24"/>
        </w:rPr>
      </w:pPr>
      <w:r w:rsidRPr="00860F6A">
        <w:rPr>
          <w:rFonts w:ascii="Arial" w:hAnsi="Arial" w:cs="Arial"/>
          <w:b/>
          <w:bCs/>
          <w:sz w:val="24"/>
          <w:szCs w:val="24"/>
        </w:rPr>
        <w:t>Projected impact of disposal</w:t>
      </w:r>
    </w:p>
    <w:p w14:paraId="466335B4" w14:textId="77777777" w:rsidR="00BC0F77" w:rsidRPr="00860F6A" w:rsidRDefault="00BC0F77" w:rsidP="00D26BD3">
      <w:pPr>
        <w:ind w:left="567" w:right="-162"/>
        <w:jc w:val="both"/>
        <w:rPr>
          <w:rFonts w:ascii="Arial" w:hAnsi="Arial" w:cs="Arial"/>
          <w:sz w:val="22"/>
        </w:rPr>
      </w:pPr>
      <w:r w:rsidRPr="00860F6A">
        <w:rPr>
          <w:rFonts w:ascii="Arial" w:hAnsi="Arial" w:cs="Arial"/>
          <w:sz w:val="22"/>
        </w:rPr>
        <w:t xml:space="preserve">Describe the projected physical, </w:t>
      </w:r>
      <w:proofErr w:type="gramStart"/>
      <w:r w:rsidRPr="00860F6A">
        <w:rPr>
          <w:rFonts w:ascii="Arial" w:hAnsi="Arial" w:cs="Arial"/>
          <w:sz w:val="22"/>
        </w:rPr>
        <w:t>chemical</w:t>
      </w:r>
      <w:proofErr w:type="gramEnd"/>
      <w:r w:rsidRPr="00860F6A">
        <w:rPr>
          <w:rFonts w:ascii="Arial" w:hAnsi="Arial" w:cs="Arial"/>
          <w:sz w:val="22"/>
        </w:rPr>
        <w:t xml:space="preserve"> and biological impacts on the dump site and surrounding areas.</w:t>
      </w:r>
    </w:p>
    <w:p w14:paraId="67101221" w14:textId="77777777" w:rsidR="00BC0F77" w:rsidRPr="00860F6A" w:rsidRDefault="00BC0F77" w:rsidP="00D26BD3">
      <w:pPr>
        <w:jc w:val="both"/>
        <w:rPr>
          <w:rFonts w:ascii="Arial" w:hAnsi="Arial" w:cs="Arial"/>
          <w:sz w:val="22"/>
        </w:rPr>
      </w:pPr>
    </w:p>
    <w:p w14:paraId="6E9470B9" w14:textId="77777777" w:rsidR="00BC0F77" w:rsidRPr="00860F6A" w:rsidRDefault="00BC0F77" w:rsidP="00D26BD3">
      <w:pPr>
        <w:numPr>
          <w:ilvl w:val="0"/>
          <w:numId w:val="11"/>
        </w:numPr>
        <w:tabs>
          <w:tab w:val="clear" w:pos="1080"/>
        </w:tabs>
        <w:ind w:left="851" w:right="-162" w:hanging="283"/>
        <w:jc w:val="both"/>
        <w:rPr>
          <w:rFonts w:ascii="Arial" w:hAnsi="Arial" w:cs="Arial"/>
          <w:sz w:val="22"/>
        </w:rPr>
      </w:pPr>
      <w:r w:rsidRPr="00860F6A">
        <w:rPr>
          <w:rFonts w:ascii="Arial" w:hAnsi="Arial" w:cs="Arial"/>
          <w:sz w:val="22"/>
        </w:rPr>
        <w:t xml:space="preserve">Predict the impact of the disposal, based on what is being dumped, when disposal is taking place and disposal </w:t>
      </w:r>
      <w:proofErr w:type="gramStart"/>
      <w:r w:rsidRPr="00860F6A">
        <w:rPr>
          <w:rFonts w:ascii="Arial" w:hAnsi="Arial" w:cs="Arial"/>
          <w:sz w:val="22"/>
        </w:rPr>
        <w:t>method;</w:t>
      </w:r>
      <w:proofErr w:type="gramEnd"/>
    </w:p>
    <w:p w14:paraId="4FB56942" w14:textId="77777777" w:rsidR="00BC0F77" w:rsidRPr="00860F6A" w:rsidRDefault="00BC0F77" w:rsidP="00D26BD3">
      <w:pPr>
        <w:ind w:left="851" w:right="-162"/>
        <w:jc w:val="both"/>
        <w:rPr>
          <w:rFonts w:ascii="Arial" w:hAnsi="Arial" w:cs="Arial"/>
          <w:sz w:val="22"/>
        </w:rPr>
      </w:pPr>
    </w:p>
    <w:p w14:paraId="7D93F326" w14:textId="77777777" w:rsidR="00BC0F77" w:rsidRPr="00860F6A" w:rsidRDefault="00BC0F77" w:rsidP="00D26BD3">
      <w:pPr>
        <w:numPr>
          <w:ilvl w:val="0"/>
          <w:numId w:val="11"/>
        </w:numPr>
        <w:tabs>
          <w:tab w:val="clear" w:pos="1080"/>
        </w:tabs>
        <w:ind w:left="851" w:right="-162" w:hanging="283"/>
        <w:jc w:val="both"/>
        <w:rPr>
          <w:rFonts w:ascii="Arial" w:hAnsi="Arial" w:cs="Arial"/>
          <w:sz w:val="22"/>
        </w:rPr>
      </w:pPr>
      <w:r w:rsidRPr="00860F6A">
        <w:rPr>
          <w:rFonts w:ascii="Arial" w:hAnsi="Arial" w:cs="Arial"/>
          <w:sz w:val="22"/>
        </w:rPr>
        <w:t xml:space="preserve">Delineate the area of </w:t>
      </w:r>
      <w:proofErr w:type="gramStart"/>
      <w:r w:rsidRPr="00860F6A">
        <w:rPr>
          <w:rFonts w:ascii="Arial" w:hAnsi="Arial" w:cs="Arial"/>
          <w:sz w:val="22"/>
        </w:rPr>
        <w:t>sea bed</w:t>
      </w:r>
      <w:proofErr w:type="gramEnd"/>
      <w:r w:rsidRPr="00860F6A">
        <w:rPr>
          <w:rFonts w:ascii="Arial" w:hAnsi="Arial" w:cs="Arial"/>
          <w:sz w:val="22"/>
        </w:rPr>
        <w:t xml:space="preserve"> that will be substantially impacted (the zone of impact) and the long term movement of dumped material;</w:t>
      </w:r>
    </w:p>
    <w:p w14:paraId="2FE3E168" w14:textId="77777777" w:rsidR="00BC0F77" w:rsidRPr="00860F6A" w:rsidRDefault="00BC0F77" w:rsidP="00D26BD3">
      <w:pPr>
        <w:ind w:left="851" w:right="-162"/>
        <w:jc w:val="both"/>
        <w:rPr>
          <w:rFonts w:ascii="Arial" w:hAnsi="Arial" w:cs="Arial"/>
          <w:sz w:val="22"/>
        </w:rPr>
      </w:pPr>
    </w:p>
    <w:p w14:paraId="544B1C23" w14:textId="77777777" w:rsidR="00BC0F77" w:rsidRPr="00860F6A" w:rsidRDefault="00BC0F77" w:rsidP="00D26BD3">
      <w:pPr>
        <w:numPr>
          <w:ilvl w:val="0"/>
          <w:numId w:val="11"/>
        </w:numPr>
        <w:tabs>
          <w:tab w:val="clear" w:pos="1080"/>
        </w:tabs>
        <w:ind w:left="851" w:right="-162" w:hanging="283"/>
        <w:jc w:val="both"/>
        <w:rPr>
          <w:rFonts w:ascii="Arial" w:hAnsi="Arial" w:cs="Arial"/>
          <w:sz w:val="22"/>
        </w:rPr>
      </w:pPr>
      <w:r w:rsidRPr="00860F6A">
        <w:rPr>
          <w:rFonts w:ascii="Arial" w:hAnsi="Arial" w:cs="Arial"/>
          <w:sz w:val="22"/>
        </w:rPr>
        <w:t xml:space="preserve">Assess physical impacts such as smothering of biota, change in substrate, light attenuation for sea </w:t>
      </w:r>
      <w:proofErr w:type="gramStart"/>
      <w:r w:rsidRPr="00860F6A">
        <w:rPr>
          <w:rFonts w:ascii="Arial" w:hAnsi="Arial" w:cs="Arial"/>
          <w:sz w:val="22"/>
        </w:rPr>
        <w:t>grasses;</w:t>
      </w:r>
      <w:proofErr w:type="gramEnd"/>
    </w:p>
    <w:p w14:paraId="60833DE2" w14:textId="77777777" w:rsidR="00BC0F77" w:rsidRPr="00860F6A" w:rsidRDefault="00BC0F77" w:rsidP="00D26BD3">
      <w:pPr>
        <w:ind w:left="851" w:right="-162"/>
        <w:jc w:val="both"/>
        <w:rPr>
          <w:rFonts w:ascii="Arial" w:hAnsi="Arial" w:cs="Arial"/>
          <w:sz w:val="22"/>
        </w:rPr>
      </w:pPr>
    </w:p>
    <w:p w14:paraId="25E9F8C5" w14:textId="77777777" w:rsidR="00BC0F77" w:rsidRPr="00860F6A" w:rsidRDefault="00BC0F77" w:rsidP="00D26BD3">
      <w:pPr>
        <w:numPr>
          <w:ilvl w:val="0"/>
          <w:numId w:val="11"/>
        </w:numPr>
        <w:tabs>
          <w:tab w:val="clear" w:pos="1080"/>
        </w:tabs>
        <w:ind w:left="851" w:right="-162" w:hanging="283"/>
        <w:jc w:val="both"/>
        <w:rPr>
          <w:rFonts w:ascii="Arial" w:hAnsi="Arial" w:cs="Arial"/>
          <w:sz w:val="22"/>
        </w:rPr>
      </w:pPr>
      <w:r w:rsidRPr="00860F6A">
        <w:rPr>
          <w:rFonts w:ascii="Arial" w:hAnsi="Arial" w:cs="Arial"/>
          <w:sz w:val="22"/>
        </w:rPr>
        <w:t xml:space="preserve">Assess the severity of effects on marine life, including possible translocation of species, increased </w:t>
      </w:r>
      <w:proofErr w:type="gramStart"/>
      <w:r w:rsidRPr="00860F6A">
        <w:rPr>
          <w:rFonts w:ascii="Arial" w:hAnsi="Arial" w:cs="Arial"/>
          <w:sz w:val="22"/>
        </w:rPr>
        <w:t>predation</w:t>
      </w:r>
      <w:proofErr w:type="gramEnd"/>
      <w:r w:rsidRPr="00860F6A">
        <w:rPr>
          <w:rFonts w:ascii="Arial" w:hAnsi="Arial" w:cs="Arial"/>
          <w:sz w:val="22"/>
        </w:rPr>
        <w:t xml:space="preserve"> and loss of available habitat. Also consider the existence and effects of other disposals at the site or other nearby dump </w:t>
      </w:r>
      <w:proofErr w:type="gramStart"/>
      <w:r w:rsidRPr="00860F6A">
        <w:rPr>
          <w:rFonts w:ascii="Arial" w:hAnsi="Arial" w:cs="Arial"/>
          <w:sz w:val="22"/>
        </w:rPr>
        <w:t>sites;</w:t>
      </w:r>
      <w:proofErr w:type="gramEnd"/>
    </w:p>
    <w:p w14:paraId="1BF96619" w14:textId="77777777" w:rsidR="00BC0F77" w:rsidRPr="00860F6A" w:rsidRDefault="00BC0F77" w:rsidP="00D26BD3">
      <w:pPr>
        <w:ind w:left="851" w:right="-162"/>
        <w:jc w:val="both"/>
        <w:rPr>
          <w:rFonts w:ascii="Arial" w:hAnsi="Arial" w:cs="Arial"/>
          <w:sz w:val="22"/>
        </w:rPr>
      </w:pPr>
    </w:p>
    <w:p w14:paraId="49CEA054" w14:textId="77777777" w:rsidR="00BC0F77" w:rsidRPr="00860F6A" w:rsidRDefault="00BC0F77" w:rsidP="00D26BD3">
      <w:pPr>
        <w:numPr>
          <w:ilvl w:val="0"/>
          <w:numId w:val="11"/>
        </w:numPr>
        <w:tabs>
          <w:tab w:val="clear" w:pos="1080"/>
        </w:tabs>
        <w:ind w:left="851" w:right="-162" w:hanging="283"/>
        <w:jc w:val="both"/>
        <w:rPr>
          <w:rFonts w:ascii="Arial" w:hAnsi="Arial" w:cs="Arial"/>
          <w:sz w:val="22"/>
        </w:rPr>
      </w:pPr>
      <w:r w:rsidRPr="00860F6A">
        <w:rPr>
          <w:rFonts w:ascii="Arial" w:hAnsi="Arial" w:cs="Arial"/>
          <w:sz w:val="22"/>
        </w:rPr>
        <w:t xml:space="preserve">Assess changes in the concentration of nutrients, oxygen depletion, and any increased </w:t>
      </w:r>
      <w:proofErr w:type="gramStart"/>
      <w:r w:rsidRPr="00860F6A">
        <w:rPr>
          <w:rFonts w:ascii="Arial" w:hAnsi="Arial" w:cs="Arial"/>
          <w:sz w:val="22"/>
        </w:rPr>
        <w:t>bio-availability</w:t>
      </w:r>
      <w:proofErr w:type="gramEnd"/>
      <w:r w:rsidRPr="00860F6A">
        <w:rPr>
          <w:rFonts w:ascii="Arial" w:hAnsi="Arial" w:cs="Arial"/>
          <w:sz w:val="22"/>
        </w:rPr>
        <w:t xml:space="preserve"> of contaminants; </w:t>
      </w:r>
    </w:p>
    <w:p w14:paraId="16E988CA" w14:textId="77777777" w:rsidR="00BC0F77" w:rsidRPr="00860F6A" w:rsidRDefault="00BC0F77" w:rsidP="00D26BD3">
      <w:pPr>
        <w:ind w:left="851" w:right="-162"/>
        <w:jc w:val="both"/>
        <w:rPr>
          <w:rFonts w:ascii="Arial" w:hAnsi="Arial" w:cs="Arial"/>
          <w:sz w:val="22"/>
        </w:rPr>
      </w:pPr>
    </w:p>
    <w:p w14:paraId="183171CC" w14:textId="77777777" w:rsidR="00BC0F77" w:rsidRPr="00860F6A" w:rsidRDefault="00BC0F77" w:rsidP="00D26BD3">
      <w:pPr>
        <w:numPr>
          <w:ilvl w:val="0"/>
          <w:numId w:val="11"/>
        </w:numPr>
        <w:tabs>
          <w:tab w:val="clear" w:pos="1080"/>
        </w:tabs>
        <w:ind w:left="851" w:right="-162" w:hanging="283"/>
        <w:jc w:val="both"/>
        <w:rPr>
          <w:rFonts w:ascii="Arial" w:hAnsi="Arial" w:cs="Arial"/>
          <w:sz w:val="22"/>
        </w:rPr>
      </w:pPr>
      <w:r w:rsidRPr="00860F6A">
        <w:rPr>
          <w:rFonts w:ascii="Arial" w:hAnsi="Arial" w:cs="Arial"/>
          <w:sz w:val="22"/>
        </w:rPr>
        <w:t>Assess possible effects on other users of the area; and</w:t>
      </w:r>
    </w:p>
    <w:p w14:paraId="3BE74C5E" w14:textId="77777777" w:rsidR="00BC0F77" w:rsidRPr="00860F6A" w:rsidRDefault="00BC0F77" w:rsidP="00D26BD3">
      <w:pPr>
        <w:ind w:left="851" w:right="-162"/>
        <w:jc w:val="both"/>
        <w:rPr>
          <w:rFonts w:ascii="Arial" w:hAnsi="Arial" w:cs="Arial"/>
          <w:sz w:val="22"/>
        </w:rPr>
      </w:pPr>
    </w:p>
    <w:p w14:paraId="336980E6" w14:textId="77777777" w:rsidR="00BC0F77" w:rsidRPr="00860F6A" w:rsidRDefault="00BC0F77" w:rsidP="00D26BD3">
      <w:pPr>
        <w:numPr>
          <w:ilvl w:val="0"/>
          <w:numId w:val="11"/>
        </w:numPr>
        <w:tabs>
          <w:tab w:val="clear" w:pos="1080"/>
        </w:tabs>
        <w:ind w:left="851" w:right="-162" w:hanging="283"/>
        <w:jc w:val="both"/>
        <w:rPr>
          <w:rFonts w:ascii="Arial" w:hAnsi="Arial" w:cs="Arial"/>
          <w:sz w:val="22"/>
        </w:rPr>
      </w:pPr>
      <w:r w:rsidRPr="00860F6A">
        <w:rPr>
          <w:rFonts w:ascii="Arial" w:hAnsi="Arial" w:cs="Arial"/>
          <w:sz w:val="22"/>
        </w:rPr>
        <w:t>The potential effects of the waste or material and its constituents on human health, living resources, amenities and other legitimate uses of the sea including the safety of surface and subsurface navigation.</w:t>
      </w:r>
    </w:p>
    <w:p w14:paraId="7182CDB8" w14:textId="77777777" w:rsidR="00BC0F77" w:rsidRPr="00860F6A" w:rsidRDefault="00BC0F77" w:rsidP="00D26BD3">
      <w:pPr>
        <w:jc w:val="both"/>
        <w:rPr>
          <w:rFonts w:ascii="Arial" w:hAnsi="Arial" w:cs="Arial"/>
          <w:sz w:val="22"/>
        </w:rPr>
      </w:pPr>
    </w:p>
    <w:p w14:paraId="2203419C" w14:textId="77777777" w:rsidR="00BC0F77" w:rsidRPr="00860F6A" w:rsidRDefault="00BC0F77" w:rsidP="00D26BD3">
      <w:pPr>
        <w:ind w:left="567" w:right="-162"/>
        <w:jc w:val="both"/>
        <w:rPr>
          <w:rFonts w:ascii="Arial" w:hAnsi="Arial" w:cs="Arial"/>
          <w:sz w:val="22"/>
        </w:rPr>
      </w:pPr>
      <w:r w:rsidRPr="00860F6A">
        <w:rPr>
          <w:rFonts w:ascii="Arial" w:hAnsi="Arial" w:cs="Arial"/>
          <w:sz w:val="22"/>
        </w:rPr>
        <w:t>Describe any intended investigations or studies of the possible impacts on the environment of the proposed action.</w:t>
      </w:r>
    </w:p>
    <w:p w14:paraId="71F8C081" w14:textId="77777777" w:rsidR="00BC0F77" w:rsidRPr="00860F6A" w:rsidRDefault="00BC0F77" w:rsidP="00D26BD3">
      <w:pPr>
        <w:jc w:val="both"/>
        <w:rPr>
          <w:rFonts w:ascii="Arial" w:hAnsi="Arial" w:cs="Arial"/>
          <w:sz w:val="22"/>
        </w:rPr>
      </w:pPr>
    </w:p>
    <w:p w14:paraId="6EFE15F6" w14:textId="77777777" w:rsidR="00BC0F77" w:rsidRPr="00860F6A" w:rsidRDefault="00BC0F77" w:rsidP="00D26BD3">
      <w:pPr>
        <w:jc w:val="both"/>
        <w:rPr>
          <w:rFonts w:ascii="Arial" w:hAnsi="Arial" w:cs="Arial"/>
          <w:sz w:val="22"/>
        </w:rPr>
      </w:pPr>
    </w:p>
    <w:p w14:paraId="249D7D5F" w14:textId="5B9C9DC7" w:rsidR="00BC0F77" w:rsidRPr="00860F6A" w:rsidRDefault="00D809A3" w:rsidP="00451E99">
      <w:pPr>
        <w:pStyle w:val="Caption"/>
        <w:rPr>
          <w:rFonts w:ascii="Arial" w:hAnsi="Arial" w:cs="Arial"/>
        </w:rPr>
      </w:pPr>
      <w:r w:rsidRPr="00860F6A">
        <w:rPr>
          <w:rFonts w:ascii="Arial" w:hAnsi="Arial" w:cs="Arial"/>
        </w:rPr>
        <w:br w:type="page"/>
      </w:r>
      <w:r w:rsidR="00BC0F77" w:rsidRPr="00860F6A">
        <w:rPr>
          <w:rFonts w:ascii="Arial" w:hAnsi="Arial" w:cs="Arial"/>
        </w:rPr>
        <w:lastRenderedPageBreak/>
        <w:t xml:space="preserve">PART </w:t>
      </w:r>
      <w:r w:rsidR="00F30C28" w:rsidRPr="00860F6A">
        <w:rPr>
          <w:rFonts w:ascii="Arial" w:hAnsi="Arial" w:cs="Arial"/>
        </w:rPr>
        <w:t>IX</w:t>
      </w:r>
      <w:r w:rsidR="00BC0F77" w:rsidRPr="00860F6A">
        <w:rPr>
          <w:rFonts w:ascii="Arial" w:hAnsi="Arial" w:cs="Arial"/>
        </w:rPr>
        <w:t xml:space="preserve"> - MONITORING</w:t>
      </w:r>
    </w:p>
    <w:p w14:paraId="48DF7ADB" w14:textId="77777777" w:rsidR="00BC0F77" w:rsidRPr="00860F6A" w:rsidRDefault="00BC0F77">
      <w:pPr>
        <w:ind w:right="-162"/>
        <w:jc w:val="both"/>
        <w:rPr>
          <w:rFonts w:ascii="Arial" w:hAnsi="Arial" w:cs="Arial"/>
          <w:b/>
        </w:rPr>
      </w:pPr>
    </w:p>
    <w:p w14:paraId="4078F921" w14:textId="77777777" w:rsidR="00BC0F77" w:rsidRPr="00860F6A" w:rsidRDefault="00BC0F77" w:rsidP="00060A0C">
      <w:pPr>
        <w:ind w:right="-162"/>
        <w:jc w:val="both"/>
        <w:rPr>
          <w:rFonts w:ascii="Arial" w:hAnsi="Arial" w:cs="Arial"/>
          <w:b/>
        </w:rPr>
      </w:pPr>
    </w:p>
    <w:p w14:paraId="7BFA2B18" w14:textId="77777777" w:rsidR="00BC0F77" w:rsidRPr="00860F6A" w:rsidRDefault="00BC0F77" w:rsidP="00D26BD3">
      <w:pPr>
        <w:pStyle w:val="Footer"/>
        <w:numPr>
          <w:ilvl w:val="0"/>
          <w:numId w:val="19"/>
        </w:numPr>
        <w:tabs>
          <w:tab w:val="clear" w:pos="420"/>
          <w:tab w:val="clear" w:pos="4320"/>
          <w:tab w:val="clear" w:pos="8640"/>
          <w:tab w:val="num" w:pos="1418"/>
        </w:tabs>
        <w:spacing w:after="120"/>
        <w:ind w:left="567" w:hanging="567"/>
        <w:jc w:val="both"/>
        <w:rPr>
          <w:rFonts w:ascii="Arial" w:hAnsi="Arial" w:cs="Arial"/>
          <w:b/>
          <w:bCs/>
          <w:sz w:val="24"/>
          <w:szCs w:val="24"/>
        </w:rPr>
      </w:pPr>
      <w:r w:rsidRPr="00860F6A">
        <w:rPr>
          <w:rFonts w:ascii="Arial" w:hAnsi="Arial" w:cs="Arial"/>
          <w:b/>
          <w:bCs/>
          <w:sz w:val="24"/>
          <w:szCs w:val="24"/>
        </w:rPr>
        <w:t>Proposed Monitoring Program</w:t>
      </w:r>
    </w:p>
    <w:p w14:paraId="0596030A" w14:textId="77777777" w:rsidR="00BC0F77" w:rsidRPr="00860F6A" w:rsidRDefault="00BC0F77" w:rsidP="00D26BD3">
      <w:pPr>
        <w:ind w:left="567" w:right="-162"/>
        <w:jc w:val="both"/>
        <w:rPr>
          <w:rFonts w:ascii="Arial" w:hAnsi="Arial" w:cs="Arial"/>
          <w:sz w:val="22"/>
        </w:rPr>
      </w:pPr>
      <w:r w:rsidRPr="00860F6A">
        <w:rPr>
          <w:rFonts w:ascii="Arial" w:hAnsi="Arial" w:cs="Arial"/>
          <w:sz w:val="22"/>
        </w:rPr>
        <w:t>Within the predicted zone of impact, describe the program to determine the actual extent of change, especially effects on the benthic community. This should include boundary measurements to determine how reliable the prior prediction of the extent of this zone was.</w:t>
      </w:r>
    </w:p>
    <w:p w14:paraId="66FF44F0" w14:textId="77777777" w:rsidR="00BC0F77" w:rsidRPr="00860F6A" w:rsidRDefault="00BC0F77" w:rsidP="00D26BD3">
      <w:pPr>
        <w:ind w:left="567" w:right="-162"/>
        <w:jc w:val="both"/>
        <w:rPr>
          <w:rFonts w:ascii="Arial" w:hAnsi="Arial" w:cs="Arial"/>
          <w:sz w:val="22"/>
        </w:rPr>
      </w:pPr>
    </w:p>
    <w:p w14:paraId="6A048EC4" w14:textId="77777777" w:rsidR="00BC0F77" w:rsidRPr="00860F6A" w:rsidRDefault="00BC0F77" w:rsidP="00D26BD3">
      <w:pPr>
        <w:ind w:left="567" w:right="-162"/>
        <w:jc w:val="both"/>
        <w:rPr>
          <w:rFonts w:ascii="Arial" w:hAnsi="Arial" w:cs="Arial"/>
          <w:sz w:val="22"/>
        </w:rPr>
      </w:pPr>
      <w:r w:rsidRPr="00860F6A">
        <w:rPr>
          <w:rFonts w:ascii="Arial" w:hAnsi="Arial" w:cs="Arial"/>
          <w:sz w:val="22"/>
        </w:rPr>
        <w:t>Any proposed monitoring program should include aspects of both compliance and effects monitoring.</w:t>
      </w:r>
    </w:p>
    <w:p w14:paraId="4BE5DE67" w14:textId="77777777" w:rsidR="00BC0F77" w:rsidRPr="00860F6A" w:rsidRDefault="00BC0F77" w:rsidP="00D26BD3">
      <w:pPr>
        <w:ind w:right="-162"/>
        <w:jc w:val="both"/>
        <w:rPr>
          <w:rFonts w:ascii="Arial" w:hAnsi="Arial" w:cs="Arial"/>
          <w:sz w:val="22"/>
        </w:rPr>
      </w:pPr>
    </w:p>
    <w:p w14:paraId="4C91F028" w14:textId="77777777" w:rsidR="00BC0F77" w:rsidRPr="00860F6A" w:rsidRDefault="00BC0F77" w:rsidP="00D26BD3">
      <w:pPr>
        <w:ind w:left="567" w:right="-162"/>
        <w:jc w:val="both"/>
        <w:rPr>
          <w:rFonts w:ascii="Arial" w:hAnsi="Arial" w:cs="Arial"/>
          <w:sz w:val="22"/>
        </w:rPr>
      </w:pPr>
      <w:r w:rsidRPr="00860F6A">
        <w:rPr>
          <w:rFonts w:ascii="Arial" w:hAnsi="Arial" w:cs="Arial"/>
          <w:sz w:val="22"/>
        </w:rPr>
        <w:t>Outside the predicted zone of impact, describe the program to determine whether:</w:t>
      </w:r>
    </w:p>
    <w:p w14:paraId="15B70719" w14:textId="77777777" w:rsidR="00BC0F77" w:rsidRPr="00860F6A" w:rsidRDefault="00BC0F77" w:rsidP="00D26BD3">
      <w:pPr>
        <w:numPr>
          <w:ilvl w:val="0"/>
          <w:numId w:val="11"/>
        </w:numPr>
        <w:tabs>
          <w:tab w:val="clear" w:pos="1080"/>
        </w:tabs>
        <w:ind w:left="851" w:right="-162" w:hanging="283"/>
        <w:jc w:val="both"/>
        <w:rPr>
          <w:rFonts w:ascii="Arial" w:hAnsi="Arial" w:cs="Arial"/>
          <w:sz w:val="22"/>
        </w:rPr>
      </w:pPr>
      <w:r w:rsidRPr="00860F6A">
        <w:rPr>
          <w:rFonts w:ascii="Arial" w:hAnsi="Arial" w:cs="Arial"/>
          <w:sz w:val="22"/>
        </w:rPr>
        <w:t>the actual zone of impact is as predicted; and</w:t>
      </w:r>
    </w:p>
    <w:p w14:paraId="29981862" w14:textId="77777777" w:rsidR="00BC0F77" w:rsidRPr="00860F6A" w:rsidRDefault="00BC0F77" w:rsidP="00D26BD3">
      <w:pPr>
        <w:numPr>
          <w:ilvl w:val="0"/>
          <w:numId w:val="11"/>
        </w:numPr>
        <w:tabs>
          <w:tab w:val="clear" w:pos="1080"/>
        </w:tabs>
        <w:ind w:left="851" w:right="-162" w:hanging="283"/>
        <w:jc w:val="both"/>
        <w:rPr>
          <w:rFonts w:ascii="Arial" w:hAnsi="Arial" w:cs="Arial"/>
          <w:sz w:val="22"/>
        </w:rPr>
      </w:pPr>
      <w:r w:rsidRPr="00860F6A">
        <w:rPr>
          <w:rFonts w:ascii="Arial" w:hAnsi="Arial" w:cs="Arial"/>
          <w:sz w:val="22"/>
        </w:rPr>
        <w:t>the projected extent of change is within the scale projected.</w:t>
      </w:r>
    </w:p>
    <w:p w14:paraId="4AEC3A52" w14:textId="77777777" w:rsidR="00BC0F77" w:rsidRPr="00860F6A" w:rsidRDefault="00BC0F77" w:rsidP="00D26BD3">
      <w:pPr>
        <w:jc w:val="both"/>
        <w:rPr>
          <w:rFonts w:ascii="Arial" w:hAnsi="Arial" w:cs="Arial"/>
          <w:sz w:val="22"/>
        </w:rPr>
      </w:pPr>
    </w:p>
    <w:p w14:paraId="63864A02" w14:textId="3E37D06F" w:rsidR="00BC0F77" w:rsidRPr="00860F6A" w:rsidRDefault="00BC0F77" w:rsidP="00D26BD3">
      <w:pPr>
        <w:spacing w:before="120"/>
        <w:ind w:left="697" w:right="-164" w:hanging="697"/>
        <w:jc w:val="center"/>
        <w:rPr>
          <w:rFonts w:ascii="Arial" w:hAnsi="Arial" w:cs="Arial"/>
          <w:b/>
          <w:bCs/>
          <w:sz w:val="28"/>
        </w:rPr>
      </w:pPr>
      <w:r w:rsidRPr="00860F6A">
        <w:rPr>
          <w:rFonts w:ascii="Arial" w:hAnsi="Arial" w:cs="Arial"/>
          <w:sz w:val="22"/>
        </w:rPr>
        <w:br w:type="page"/>
      </w:r>
      <w:r w:rsidRPr="00860F6A">
        <w:rPr>
          <w:rFonts w:ascii="Arial" w:hAnsi="Arial" w:cs="Arial"/>
          <w:b/>
          <w:bCs/>
          <w:sz w:val="28"/>
        </w:rPr>
        <w:lastRenderedPageBreak/>
        <w:t xml:space="preserve">PART </w:t>
      </w:r>
      <w:r w:rsidR="00AC2433" w:rsidRPr="00860F6A">
        <w:rPr>
          <w:rFonts w:ascii="Arial" w:hAnsi="Arial" w:cs="Arial"/>
          <w:b/>
          <w:bCs/>
          <w:sz w:val="28"/>
        </w:rPr>
        <w:t>X</w:t>
      </w:r>
      <w:r w:rsidRPr="00860F6A">
        <w:rPr>
          <w:rFonts w:ascii="Arial" w:hAnsi="Arial" w:cs="Arial"/>
          <w:b/>
          <w:bCs/>
          <w:sz w:val="28"/>
        </w:rPr>
        <w:t xml:space="preserve"> </w:t>
      </w:r>
      <w:r w:rsidR="0001020E" w:rsidRPr="00860F6A">
        <w:rPr>
          <w:rFonts w:ascii="Arial" w:hAnsi="Arial" w:cs="Arial"/>
          <w:b/>
          <w:bCs/>
          <w:sz w:val="28"/>
        </w:rPr>
        <w:t>-</w:t>
      </w:r>
      <w:r w:rsidRPr="00860F6A">
        <w:rPr>
          <w:rFonts w:ascii="Arial" w:hAnsi="Arial" w:cs="Arial"/>
          <w:b/>
          <w:bCs/>
          <w:sz w:val="28"/>
        </w:rPr>
        <w:t xml:space="preserve"> NATIONAL ENVIRONMENTAL SIGNIFICANCE</w:t>
      </w:r>
    </w:p>
    <w:p w14:paraId="31D20FFC" w14:textId="77777777" w:rsidR="00BC0F77" w:rsidRPr="00860F6A" w:rsidRDefault="00BC0F77" w:rsidP="00D26BD3">
      <w:pPr>
        <w:ind w:right="-162"/>
        <w:jc w:val="both"/>
        <w:rPr>
          <w:rFonts w:ascii="Arial" w:hAnsi="Arial" w:cs="Arial"/>
          <w:b/>
          <w:sz w:val="22"/>
        </w:rPr>
      </w:pPr>
    </w:p>
    <w:p w14:paraId="62BC078B" w14:textId="77777777" w:rsidR="00BC0F77" w:rsidRPr="00860F6A" w:rsidRDefault="00BC0F77" w:rsidP="00D26BD3">
      <w:pPr>
        <w:ind w:right="-162"/>
        <w:jc w:val="both"/>
        <w:rPr>
          <w:rFonts w:ascii="Arial" w:hAnsi="Arial" w:cs="Arial"/>
          <w:b/>
          <w:sz w:val="22"/>
        </w:rPr>
      </w:pPr>
    </w:p>
    <w:p w14:paraId="627A46E5" w14:textId="77777777" w:rsidR="00BC0F77" w:rsidRPr="00860F6A" w:rsidRDefault="00BC0F77" w:rsidP="00D26BD3">
      <w:pPr>
        <w:pStyle w:val="Footer"/>
        <w:numPr>
          <w:ilvl w:val="0"/>
          <w:numId w:val="19"/>
        </w:numPr>
        <w:tabs>
          <w:tab w:val="clear" w:pos="420"/>
          <w:tab w:val="clear" w:pos="4320"/>
          <w:tab w:val="clear" w:pos="8640"/>
          <w:tab w:val="num" w:pos="709"/>
        </w:tabs>
        <w:spacing w:after="120"/>
        <w:ind w:left="709" w:hanging="709"/>
        <w:jc w:val="both"/>
        <w:rPr>
          <w:rFonts w:ascii="Arial" w:hAnsi="Arial" w:cs="Arial"/>
          <w:b/>
          <w:bCs/>
          <w:sz w:val="24"/>
          <w:szCs w:val="24"/>
        </w:rPr>
      </w:pPr>
      <w:r w:rsidRPr="00860F6A">
        <w:rPr>
          <w:rFonts w:ascii="Arial" w:hAnsi="Arial" w:cs="Arial"/>
          <w:b/>
          <w:bCs/>
          <w:sz w:val="24"/>
          <w:szCs w:val="24"/>
        </w:rPr>
        <w:t>Referring Actions Under the EPBC Act</w:t>
      </w:r>
    </w:p>
    <w:p w14:paraId="5112ED9B" w14:textId="5458FE34" w:rsidR="00BC0F77" w:rsidRPr="00860F6A" w:rsidRDefault="00BC0F77" w:rsidP="00D26BD3">
      <w:pPr>
        <w:ind w:left="709" w:right="-162"/>
        <w:jc w:val="both"/>
        <w:rPr>
          <w:rFonts w:ascii="Arial" w:hAnsi="Arial" w:cs="Arial"/>
          <w:sz w:val="22"/>
        </w:rPr>
      </w:pPr>
      <w:r w:rsidRPr="00860F6A">
        <w:rPr>
          <w:rFonts w:ascii="Arial" w:hAnsi="Arial" w:cs="Arial"/>
          <w:sz w:val="22"/>
        </w:rPr>
        <w:t xml:space="preserve">The </w:t>
      </w:r>
      <w:hyperlink r:id="rId12" w:history="1">
        <w:r w:rsidRPr="00860F6A">
          <w:rPr>
            <w:rStyle w:val="Hyperlink"/>
            <w:rFonts w:ascii="Arial" w:hAnsi="Arial" w:cs="Arial"/>
            <w:i/>
            <w:sz w:val="22"/>
          </w:rPr>
          <w:t>Environment Protection and Biodiversity Conservation Act 1999</w:t>
        </w:r>
      </w:hyperlink>
      <w:r w:rsidRPr="00860F6A">
        <w:rPr>
          <w:rFonts w:ascii="Arial" w:hAnsi="Arial" w:cs="Arial"/>
          <w:sz w:val="22"/>
        </w:rPr>
        <w:t xml:space="preserve"> (the EPBC Act) requires Commonwealth assessment and approval for any action that will have, or is likely to have a significant impact on a matter of national environmental significance.</w:t>
      </w:r>
      <w:r w:rsidR="0001020E" w:rsidRPr="00860F6A">
        <w:rPr>
          <w:rFonts w:ascii="Arial" w:hAnsi="Arial" w:cs="Arial"/>
          <w:sz w:val="22"/>
        </w:rPr>
        <w:t xml:space="preserve"> </w:t>
      </w:r>
      <w:r w:rsidRPr="00860F6A">
        <w:rPr>
          <w:rFonts w:ascii="Arial" w:hAnsi="Arial" w:cs="Arial"/>
          <w:sz w:val="22"/>
        </w:rPr>
        <w:t xml:space="preserve">For a detailed discussion of assessment under the EPBC Act and how it interacts with the Sea Dumping Act refer to </w:t>
      </w:r>
      <w:r w:rsidR="00060A0C" w:rsidRPr="00860F6A">
        <w:rPr>
          <w:rFonts w:ascii="Arial" w:hAnsi="Arial" w:cs="Arial"/>
        </w:rPr>
        <w:t xml:space="preserve">Section 2.1.2 of the </w:t>
      </w:r>
      <w:hyperlink r:id="rId13" w:history="1">
        <w:r w:rsidR="00060A0C" w:rsidRPr="00860F6A">
          <w:rPr>
            <w:rStyle w:val="Hyperlink"/>
            <w:rFonts w:ascii="Arial" w:hAnsi="Arial" w:cs="Arial"/>
          </w:rPr>
          <w:t>National Assessment Guidelines for Dredging 2009</w:t>
        </w:r>
      </w:hyperlink>
      <w:r w:rsidR="00060A0C" w:rsidRPr="00860F6A">
        <w:rPr>
          <w:rFonts w:ascii="Arial" w:hAnsi="Arial" w:cs="Arial"/>
        </w:rPr>
        <w:t xml:space="preserve"> (NAGD)</w:t>
      </w:r>
      <w:r w:rsidR="00060A0C" w:rsidRPr="00860F6A">
        <w:rPr>
          <w:rFonts w:ascii="Arial" w:hAnsi="Arial" w:cs="Arial"/>
          <w:bCs/>
        </w:rPr>
        <w:t>.</w:t>
      </w:r>
      <w:r w:rsidRPr="00860F6A">
        <w:rPr>
          <w:rFonts w:ascii="Arial" w:hAnsi="Arial" w:cs="Arial"/>
          <w:sz w:val="22"/>
        </w:rPr>
        <w:t>.</w:t>
      </w:r>
    </w:p>
    <w:p w14:paraId="5E323EFB" w14:textId="77777777" w:rsidR="00BC0F77" w:rsidRPr="00860F6A" w:rsidRDefault="00BC0F77" w:rsidP="00D26BD3">
      <w:pPr>
        <w:ind w:left="720" w:right="-162"/>
        <w:jc w:val="both"/>
        <w:rPr>
          <w:rFonts w:ascii="Arial" w:hAnsi="Arial" w:cs="Arial"/>
          <w:sz w:val="22"/>
        </w:rPr>
      </w:pPr>
    </w:p>
    <w:p w14:paraId="48A6FDB2" w14:textId="6ECF4C4C" w:rsidR="00BC0F77" w:rsidRPr="00860F6A" w:rsidRDefault="00BC0F77" w:rsidP="00D26BD3">
      <w:pPr>
        <w:ind w:left="720" w:right="-162"/>
        <w:jc w:val="both"/>
        <w:rPr>
          <w:rFonts w:ascii="Arial" w:hAnsi="Arial" w:cs="Arial"/>
          <w:sz w:val="22"/>
        </w:rPr>
      </w:pPr>
      <w:r w:rsidRPr="00860F6A">
        <w:rPr>
          <w:rFonts w:ascii="Arial" w:hAnsi="Arial" w:cs="Arial"/>
          <w:sz w:val="22"/>
        </w:rPr>
        <w:t>Where an action includes only those activities for which approval is required under the Sea Dumping Act, the applicant is not required to separately refer that action under the EPBC Act.</w:t>
      </w:r>
      <w:r w:rsidR="0001020E" w:rsidRPr="00860F6A">
        <w:rPr>
          <w:rFonts w:ascii="Arial" w:hAnsi="Arial" w:cs="Arial"/>
          <w:sz w:val="22"/>
        </w:rPr>
        <w:t xml:space="preserve"> </w:t>
      </w:r>
      <w:r w:rsidRPr="00860F6A">
        <w:rPr>
          <w:rFonts w:ascii="Arial" w:hAnsi="Arial" w:cs="Arial"/>
          <w:sz w:val="22"/>
        </w:rPr>
        <w:t>If a referral is required, this will be done by the determining authority as part of the assessment of the permit application.</w:t>
      </w:r>
    </w:p>
    <w:p w14:paraId="495F7FB0" w14:textId="77777777" w:rsidR="00BC0F77" w:rsidRPr="00860F6A" w:rsidRDefault="00BC0F77" w:rsidP="00D26BD3">
      <w:pPr>
        <w:ind w:left="720" w:right="-162"/>
        <w:jc w:val="both"/>
        <w:rPr>
          <w:rFonts w:ascii="Arial" w:hAnsi="Arial" w:cs="Arial"/>
          <w:sz w:val="22"/>
        </w:rPr>
      </w:pPr>
    </w:p>
    <w:p w14:paraId="6FB25D99" w14:textId="77777777" w:rsidR="00BC0F77" w:rsidRPr="00860F6A" w:rsidRDefault="00BC0F77" w:rsidP="00D26BD3">
      <w:pPr>
        <w:ind w:left="720" w:right="-162"/>
        <w:jc w:val="both"/>
        <w:rPr>
          <w:rFonts w:ascii="Arial" w:hAnsi="Arial" w:cs="Arial"/>
          <w:sz w:val="22"/>
        </w:rPr>
      </w:pPr>
      <w:r w:rsidRPr="00860F6A">
        <w:rPr>
          <w:rFonts w:ascii="Arial" w:hAnsi="Arial" w:cs="Arial"/>
          <w:sz w:val="22"/>
        </w:rPr>
        <w:t>The proponent will need to refer the proposal for a separate assessment and approval under the EPBC Act where the action also includes activities not covered by the Sea Dumping Act which may significantly impact on matters of national environmental significance.</w:t>
      </w:r>
    </w:p>
    <w:p w14:paraId="28BDAE8B" w14:textId="77777777" w:rsidR="00BC0F77" w:rsidRPr="00860F6A" w:rsidRDefault="00BC0F77" w:rsidP="00D26BD3">
      <w:pPr>
        <w:ind w:left="720" w:right="-162"/>
        <w:jc w:val="both"/>
        <w:rPr>
          <w:rFonts w:ascii="Arial" w:hAnsi="Arial" w:cs="Arial"/>
          <w:sz w:val="22"/>
        </w:rPr>
      </w:pPr>
    </w:p>
    <w:p w14:paraId="0FDDDCFF" w14:textId="4E65653E" w:rsidR="00BC0F77" w:rsidRPr="00860F6A" w:rsidRDefault="00BC0F77" w:rsidP="00D26BD3">
      <w:pPr>
        <w:ind w:left="720" w:right="-162"/>
        <w:jc w:val="both"/>
        <w:rPr>
          <w:rFonts w:ascii="Arial" w:hAnsi="Arial" w:cs="Arial"/>
          <w:sz w:val="22"/>
        </w:rPr>
      </w:pPr>
      <w:r w:rsidRPr="00860F6A">
        <w:rPr>
          <w:rFonts w:ascii="Arial" w:hAnsi="Arial" w:cs="Arial"/>
          <w:sz w:val="22"/>
        </w:rPr>
        <w:t>To ensure efficient co-ordination of the assessment process, it is important that the determining authority is aware of any referrals the proponent has made under the EPBC Act.</w:t>
      </w:r>
      <w:r w:rsidR="0001020E" w:rsidRPr="00860F6A">
        <w:rPr>
          <w:rFonts w:ascii="Arial" w:hAnsi="Arial" w:cs="Arial"/>
          <w:sz w:val="22"/>
        </w:rPr>
        <w:t xml:space="preserve"> </w:t>
      </w:r>
      <w:r w:rsidRPr="00860F6A">
        <w:rPr>
          <w:rFonts w:ascii="Arial" w:hAnsi="Arial" w:cs="Arial"/>
          <w:sz w:val="22"/>
        </w:rPr>
        <w:t>As such, it is advisable that proponents discuss proposed actions with</w:t>
      </w:r>
      <w:r w:rsidR="00451E99" w:rsidRPr="00860F6A">
        <w:rPr>
          <w:rFonts w:ascii="Arial" w:hAnsi="Arial" w:cs="Arial"/>
          <w:sz w:val="22"/>
        </w:rPr>
        <w:t xml:space="preserve"> the Department of </w:t>
      </w:r>
      <w:r w:rsidR="00667A78" w:rsidRPr="00860F6A">
        <w:rPr>
          <w:rFonts w:ascii="Arial" w:hAnsi="Arial" w:cs="Arial"/>
          <w:sz w:val="22"/>
        </w:rPr>
        <w:t xml:space="preserve">Agriculture, Water and </w:t>
      </w:r>
      <w:r w:rsidR="00451E99" w:rsidRPr="00860F6A">
        <w:rPr>
          <w:rFonts w:ascii="Arial" w:hAnsi="Arial" w:cs="Arial"/>
          <w:sz w:val="22"/>
        </w:rPr>
        <w:t xml:space="preserve">the </w:t>
      </w:r>
      <w:r w:rsidRPr="00860F6A">
        <w:rPr>
          <w:rFonts w:ascii="Arial" w:hAnsi="Arial" w:cs="Arial"/>
          <w:sz w:val="22"/>
        </w:rPr>
        <w:t>Environment and answer the following questions:</w:t>
      </w:r>
    </w:p>
    <w:p w14:paraId="4D73D596" w14:textId="77777777" w:rsidR="00BC0F77" w:rsidRPr="00860F6A" w:rsidRDefault="00BC0F77" w:rsidP="00D26BD3">
      <w:pPr>
        <w:ind w:left="720" w:right="-162"/>
        <w:jc w:val="both"/>
        <w:rPr>
          <w:rFonts w:ascii="Arial" w:hAnsi="Arial" w:cs="Arial"/>
          <w:sz w:val="22"/>
        </w:rPr>
      </w:pPr>
    </w:p>
    <w:p w14:paraId="6FD5C91C" w14:textId="77777777" w:rsidR="00BC0F77" w:rsidRPr="00860F6A" w:rsidRDefault="00BC0F77" w:rsidP="00AC2433">
      <w:pPr>
        <w:pStyle w:val="Footer"/>
        <w:numPr>
          <w:ilvl w:val="1"/>
          <w:numId w:val="19"/>
        </w:numPr>
        <w:tabs>
          <w:tab w:val="clear" w:pos="1140"/>
          <w:tab w:val="clear" w:pos="4320"/>
          <w:tab w:val="clear" w:pos="8640"/>
          <w:tab w:val="left" w:pos="709"/>
        </w:tabs>
        <w:ind w:left="709" w:hanging="709"/>
        <w:rPr>
          <w:rFonts w:ascii="Arial" w:hAnsi="Arial" w:cs="Arial"/>
          <w:b/>
          <w:bCs/>
          <w:sz w:val="24"/>
          <w:szCs w:val="24"/>
        </w:rPr>
      </w:pPr>
      <w:r w:rsidRPr="00860F6A">
        <w:rPr>
          <w:rFonts w:ascii="Arial" w:hAnsi="Arial" w:cs="Arial"/>
          <w:b/>
          <w:bCs/>
          <w:sz w:val="24"/>
          <w:szCs w:val="24"/>
        </w:rPr>
        <w:t>Has the proposed action been referred to the Commonwealth Environment Minister under the EPBC Act?</w:t>
      </w:r>
    </w:p>
    <w:p w14:paraId="77912D68" w14:textId="77777777" w:rsidR="00BC0F77" w:rsidRPr="00860F6A" w:rsidRDefault="00BC0F77" w:rsidP="008172AE">
      <w:pPr>
        <w:tabs>
          <w:tab w:val="left" w:pos="426"/>
        </w:tabs>
        <w:ind w:left="720"/>
        <w:rPr>
          <w:rFonts w:ascii="Arial" w:hAnsi="Arial" w:cs="Arial"/>
          <w:b/>
          <w:sz w:val="22"/>
        </w:rPr>
      </w:pPr>
    </w:p>
    <w:p w14:paraId="1787E0E6" w14:textId="2225D509" w:rsidR="00BC0F77" w:rsidRPr="00860F6A" w:rsidRDefault="00023D92" w:rsidP="008172AE">
      <w:pPr>
        <w:tabs>
          <w:tab w:val="left" w:pos="426"/>
        </w:tabs>
        <w:ind w:left="720"/>
        <w:rPr>
          <w:rFonts w:ascii="Arial" w:hAnsi="Arial" w:cs="Arial"/>
          <w:sz w:val="22"/>
        </w:rPr>
      </w:pPr>
      <w:r w:rsidRPr="00860F6A">
        <w:rPr>
          <w:rFonts w:ascii="Arial" w:hAnsi="Arial" w:cs="Arial"/>
          <w:noProof/>
        </w:rPr>
        <mc:AlternateContent>
          <mc:Choice Requires="wps">
            <w:drawing>
              <wp:anchor distT="0" distB="0" distL="114300" distR="114300" simplePos="0" relativeHeight="251659264" behindDoc="0" locked="0" layoutInCell="0" allowOverlap="1" wp14:anchorId="3C1E8838" wp14:editId="77CD82F4">
                <wp:simplePos x="0" y="0"/>
                <wp:positionH relativeFrom="column">
                  <wp:posOffset>2697480</wp:posOffset>
                </wp:positionH>
                <wp:positionV relativeFrom="paragraph">
                  <wp:posOffset>10795</wp:posOffset>
                </wp:positionV>
                <wp:extent cx="183515" cy="18351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CC736" id="Rectangle 2" o:spid="_x0000_s1026" style="position:absolute;margin-left:212.4pt;margin-top:.85pt;width:14.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" o:allowincell="f" filled="f" strokeweight="1pt"/>
            </w:pict>
          </mc:Fallback>
        </mc:AlternateContent>
      </w:r>
      <w:r w:rsidRPr="00860F6A">
        <w:rPr>
          <w:rFonts w:ascii="Arial" w:hAnsi="Arial" w:cs="Arial"/>
          <w:noProof/>
        </w:rPr>
        <mc:AlternateContent>
          <mc:Choice Requires="wps">
            <w:drawing>
              <wp:anchor distT="0" distB="0" distL="114300" distR="114300" simplePos="0" relativeHeight="251658240" behindDoc="0" locked="0" layoutInCell="0" allowOverlap="1" wp14:anchorId="7A5CAFD8" wp14:editId="6042F456">
                <wp:simplePos x="0" y="0"/>
                <wp:positionH relativeFrom="column">
                  <wp:posOffset>1325880</wp:posOffset>
                </wp:positionH>
                <wp:positionV relativeFrom="paragraph">
                  <wp:posOffset>10795</wp:posOffset>
                </wp:positionV>
                <wp:extent cx="183515" cy="18351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5CDB5" id="Rectangle 3" o:spid="_x0000_s1026" style="position:absolute;margin-left:104.4pt;margin-top:.85pt;width:14.4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" o:allowincell="f" filled="f" strokeweight="1pt"/>
            </w:pict>
          </mc:Fallback>
        </mc:AlternateContent>
      </w:r>
      <w:r w:rsidR="00BC0F77" w:rsidRPr="00860F6A">
        <w:rPr>
          <w:rFonts w:ascii="Arial" w:hAnsi="Arial" w:cs="Arial"/>
          <w:sz w:val="22"/>
        </w:rPr>
        <w:tab/>
        <w:t>Yes</w:t>
      </w:r>
      <w:r w:rsidR="00BC0F77" w:rsidRPr="00860F6A">
        <w:rPr>
          <w:rFonts w:ascii="Arial" w:hAnsi="Arial" w:cs="Arial"/>
          <w:sz w:val="22"/>
        </w:rPr>
        <w:tab/>
      </w:r>
      <w:r w:rsidR="00BC0F77" w:rsidRPr="00860F6A">
        <w:rPr>
          <w:rFonts w:ascii="Arial" w:hAnsi="Arial" w:cs="Arial"/>
          <w:sz w:val="22"/>
        </w:rPr>
        <w:tab/>
      </w:r>
      <w:r w:rsidR="00BC0F77" w:rsidRPr="00860F6A">
        <w:rPr>
          <w:rFonts w:ascii="Arial" w:hAnsi="Arial" w:cs="Arial"/>
          <w:sz w:val="22"/>
        </w:rPr>
        <w:tab/>
        <w:t>No</w:t>
      </w:r>
    </w:p>
    <w:p w14:paraId="52CBA39B" w14:textId="77777777" w:rsidR="00BC0F77" w:rsidRPr="00860F6A" w:rsidRDefault="00BC0F77" w:rsidP="008172AE">
      <w:pPr>
        <w:tabs>
          <w:tab w:val="left" w:pos="426"/>
        </w:tabs>
        <w:ind w:left="720"/>
        <w:rPr>
          <w:rFonts w:ascii="Arial" w:hAnsi="Arial" w:cs="Arial"/>
          <w:sz w:val="22"/>
        </w:rPr>
      </w:pPr>
    </w:p>
    <w:p w14:paraId="69505928" w14:textId="77777777" w:rsidR="00BC0F77" w:rsidRPr="00860F6A" w:rsidRDefault="00BC0F77" w:rsidP="008172AE">
      <w:pPr>
        <w:tabs>
          <w:tab w:val="left" w:pos="567"/>
        </w:tabs>
        <w:ind w:left="720"/>
        <w:rPr>
          <w:rFonts w:ascii="Arial" w:hAnsi="Arial" w:cs="Arial"/>
          <w:sz w:val="22"/>
        </w:rPr>
      </w:pPr>
    </w:p>
    <w:p w14:paraId="4A794A4B" w14:textId="77777777" w:rsidR="00BC0F77" w:rsidRPr="00860F6A" w:rsidRDefault="00BC0F77" w:rsidP="00AC2433">
      <w:pPr>
        <w:pStyle w:val="Footer"/>
        <w:numPr>
          <w:ilvl w:val="1"/>
          <w:numId w:val="19"/>
        </w:numPr>
        <w:tabs>
          <w:tab w:val="clear" w:pos="1140"/>
          <w:tab w:val="clear" w:pos="4320"/>
          <w:tab w:val="clear" w:pos="8640"/>
          <w:tab w:val="left" w:pos="709"/>
        </w:tabs>
        <w:ind w:left="709" w:hanging="709"/>
        <w:rPr>
          <w:rFonts w:ascii="Arial" w:hAnsi="Arial" w:cs="Arial"/>
          <w:b/>
          <w:bCs/>
          <w:sz w:val="24"/>
          <w:szCs w:val="24"/>
        </w:rPr>
      </w:pPr>
      <w:r w:rsidRPr="00860F6A">
        <w:rPr>
          <w:rFonts w:ascii="Arial" w:hAnsi="Arial" w:cs="Arial"/>
          <w:b/>
          <w:bCs/>
          <w:sz w:val="24"/>
          <w:szCs w:val="24"/>
        </w:rPr>
        <w:t>Has a decision on this proposed action been reached?</w:t>
      </w:r>
    </w:p>
    <w:p w14:paraId="2A23F544" w14:textId="77777777" w:rsidR="00BC0F77" w:rsidRPr="00860F6A" w:rsidRDefault="00BC0F77" w:rsidP="008172AE">
      <w:pPr>
        <w:tabs>
          <w:tab w:val="left" w:pos="426"/>
        </w:tabs>
        <w:ind w:left="720"/>
        <w:rPr>
          <w:rFonts w:ascii="Arial" w:hAnsi="Arial" w:cs="Arial"/>
          <w:b/>
          <w:sz w:val="22"/>
        </w:rPr>
      </w:pPr>
    </w:p>
    <w:p w14:paraId="4084F943" w14:textId="6AF15FFF" w:rsidR="00BC0F77" w:rsidRPr="00860F6A" w:rsidRDefault="00023D92" w:rsidP="008172AE">
      <w:pPr>
        <w:tabs>
          <w:tab w:val="left" w:pos="426"/>
        </w:tabs>
        <w:ind w:left="720"/>
        <w:rPr>
          <w:rFonts w:ascii="Arial" w:hAnsi="Arial" w:cs="Arial"/>
          <w:sz w:val="22"/>
        </w:rPr>
      </w:pPr>
      <w:r w:rsidRPr="00860F6A">
        <w:rPr>
          <w:rFonts w:ascii="Arial" w:hAnsi="Arial" w:cs="Arial"/>
          <w:noProof/>
        </w:rPr>
        <mc:AlternateContent>
          <mc:Choice Requires="wps">
            <w:drawing>
              <wp:anchor distT="0" distB="0" distL="114300" distR="114300" simplePos="0" relativeHeight="251657216" behindDoc="0" locked="0" layoutInCell="0" allowOverlap="1" wp14:anchorId="50D2FA10" wp14:editId="174270E3">
                <wp:simplePos x="0" y="0"/>
                <wp:positionH relativeFrom="column">
                  <wp:posOffset>2697480</wp:posOffset>
                </wp:positionH>
                <wp:positionV relativeFrom="paragraph">
                  <wp:posOffset>10795</wp:posOffset>
                </wp:positionV>
                <wp:extent cx="183515" cy="18351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39C9C" id="Rectangle 4" o:spid="_x0000_s1026" style="position:absolute;margin-left:212.4pt;margin-top:.85pt;width:14.4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" o:allowincell="f" filled="f" strokeweight="1pt"/>
            </w:pict>
          </mc:Fallback>
        </mc:AlternateContent>
      </w:r>
      <w:r w:rsidRPr="00860F6A">
        <w:rPr>
          <w:rFonts w:ascii="Arial" w:hAnsi="Arial" w:cs="Arial"/>
          <w:noProof/>
        </w:rPr>
        <mc:AlternateContent>
          <mc:Choice Requires="wps">
            <w:drawing>
              <wp:anchor distT="0" distB="0" distL="114300" distR="114300" simplePos="0" relativeHeight="251656192" behindDoc="0" locked="0" layoutInCell="0" allowOverlap="1" wp14:anchorId="48D016BF" wp14:editId="3E9EED93">
                <wp:simplePos x="0" y="0"/>
                <wp:positionH relativeFrom="column">
                  <wp:posOffset>1325880</wp:posOffset>
                </wp:positionH>
                <wp:positionV relativeFrom="paragraph">
                  <wp:posOffset>10795</wp:posOffset>
                </wp:positionV>
                <wp:extent cx="183515" cy="1835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C353D" id="Rectangle 5" o:spid="_x0000_s1026" style="position:absolute;margin-left:104.4pt;margin-top:.85pt;width:14.45pt;height:1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" o:allowincell="f" filled="f" strokeweight="1pt"/>
            </w:pict>
          </mc:Fallback>
        </mc:AlternateContent>
      </w:r>
      <w:r w:rsidR="00BC0F77" w:rsidRPr="00860F6A">
        <w:rPr>
          <w:rFonts w:ascii="Arial" w:hAnsi="Arial" w:cs="Arial"/>
          <w:sz w:val="22"/>
        </w:rPr>
        <w:tab/>
        <w:t>Yes</w:t>
      </w:r>
      <w:r w:rsidR="00BC0F77" w:rsidRPr="00860F6A">
        <w:rPr>
          <w:rFonts w:ascii="Arial" w:hAnsi="Arial" w:cs="Arial"/>
          <w:sz w:val="22"/>
        </w:rPr>
        <w:tab/>
      </w:r>
      <w:r w:rsidR="00BC0F77" w:rsidRPr="00860F6A">
        <w:rPr>
          <w:rFonts w:ascii="Arial" w:hAnsi="Arial" w:cs="Arial"/>
          <w:sz w:val="22"/>
        </w:rPr>
        <w:tab/>
      </w:r>
      <w:r w:rsidR="00BC0F77" w:rsidRPr="00860F6A">
        <w:rPr>
          <w:rFonts w:ascii="Arial" w:hAnsi="Arial" w:cs="Arial"/>
          <w:sz w:val="22"/>
        </w:rPr>
        <w:tab/>
        <w:t>No</w:t>
      </w:r>
    </w:p>
    <w:p w14:paraId="485B44B9" w14:textId="77777777" w:rsidR="00BC0F77" w:rsidRPr="00860F6A" w:rsidRDefault="00BC0F77" w:rsidP="008172AE">
      <w:pPr>
        <w:tabs>
          <w:tab w:val="left" w:pos="426"/>
        </w:tabs>
        <w:ind w:left="720"/>
        <w:rPr>
          <w:rFonts w:ascii="Arial" w:hAnsi="Arial" w:cs="Arial"/>
          <w:sz w:val="22"/>
        </w:rPr>
      </w:pPr>
    </w:p>
    <w:p w14:paraId="70684EB0" w14:textId="77777777" w:rsidR="00274770" w:rsidRPr="00860F6A" w:rsidRDefault="00274770" w:rsidP="00D26BD3">
      <w:pPr>
        <w:tabs>
          <w:tab w:val="left" w:pos="567"/>
        </w:tabs>
        <w:ind w:left="720"/>
        <w:rPr>
          <w:rFonts w:ascii="Arial" w:hAnsi="Arial" w:cs="Arial"/>
          <w:sz w:val="22"/>
        </w:rPr>
      </w:pPr>
    </w:p>
    <w:p w14:paraId="6C9F9BD6" w14:textId="77777777" w:rsidR="00BC0F77" w:rsidRPr="00860F6A" w:rsidRDefault="00BC0F77" w:rsidP="00A961B3">
      <w:pPr>
        <w:tabs>
          <w:tab w:val="left" w:pos="567"/>
        </w:tabs>
        <w:ind w:left="709"/>
        <w:rPr>
          <w:rFonts w:ascii="Arial" w:hAnsi="Arial" w:cs="Arial"/>
          <w:sz w:val="22"/>
        </w:rPr>
      </w:pPr>
      <w:r w:rsidRPr="00860F6A">
        <w:rPr>
          <w:rFonts w:ascii="Arial" w:hAnsi="Arial" w:cs="Arial"/>
          <w:sz w:val="22"/>
        </w:rPr>
        <w:t>If ‘Yes’, please provide details of the decision.</w:t>
      </w:r>
    </w:p>
    <w:p w14:paraId="422A6225" w14:textId="77777777" w:rsidR="00BC0F77" w:rsidRPr="00860F6A" w:rsidRDefault="00BC0F77" w:rsidP="008172AE">
      <w:pPr>
        <w:ind w:left="720"/>
        <w:rPr>
          <w:rFonts w:ascii="Arial" w:hAnsi="Arial" w:cs="Arial"/>
          <w:sz w:val="22"/>
        </w:rPr>
      </w:pPr>
    </w:p>
    <w:p w14:paraId="6F03F397" w14:textId="77777777" w:rsidR="00BC0F77" w:rsidRPr="00860F6A" w:rsidRDefault="00BC0F77" w:rsidP="008172AE">
      <w:pPr>
        <w:ind w:left="720" w:right="-162"/>
        <w:rPr>
          <w:rFonts w:ascii="Arial" w:hAnsi="Arial" w:cs="Arial"/>
          <w:sz w:val="22"/>
        </w:rPr>
      </w:pPr>
    </w:p>
    <w:p w14:paraId="05A4D302" w14:textId="74ADDE8D" w:rsidR="00BC0F77" w:rsidRPr="00860F6A" w:rsidRDefault="00BC0F77" w:rsidP="008172AE">
      <w:pPr>
        <w:spacing w:before="120"/>
        <w:ind w:left="426" w:right="-164"/>
        <w:jc w:val="center"/>
        <w:rPr>
          <w:rFonts w:ascii="Arial" w:hAnsi="Arial" w:cs="Arial"/>
          <w:b/>
          <w:sz w:val="28"/>
        </w:rPr>
      </w:pPr>
      <w:r w:rsidRPr="00860F6A">
        <w:rPr>
          <w:rFonts w:ascii="Arial" w:hAnsi="Arial" w:cs="Arial"/>
        </w:rPr>
        <w:br w:type="page"/>
      </w:r>
      <w:r w:rsidRPr="00860F6A">
        <w:rPr>
          <w:rFonts w:ascii="Arial" w:hAnsi="Arial" w:cs="Arial"/>
          <w:b/>
          <w:sz w:val="28"/>
        </w:rPr>
        <w:lastRenderedPageBreak/>
        <w:t>PART X</w:t>
      </w:r>
      <w:r w:rsidR="00AC2433" w:rsidRPr="00860F6A">
        <w:rPr>
          <w:rFonts w:ascii="Arial" w:hAnsi="Arial" w:cs="Arial"/>
          <w:b/>
          <w:sz w:val="28"/>
        </w:rPr>
        <w:t>I</w:t>
      </w:r>
      <w:r w:rsidRPr="00860F6A">
        <w:rPr>
          <w:rFonts w:ascii="Arial" w:hAnsi="Arial" w:cs="Arial"/>
          <w:b/>
          <w:sz w:val="28"/>
        </w:rPr>
        <w:t xml:space="preserve"> - CONSULTATION</w:t>
      </w:r>
    </w:p>
    <w:p w14:paraId="1F3F9D9D" w14:textId="77777777" w:rsidR="00BC0F77" w:rsidRPr="00860F6A" w:rsidRDefault="00BC0F77">
      <w:pPr>
        <w:rPr>
          <w:rFonts w:ascii="Arial" w:hAnsi="Arial" w:cs="Arial"/>
        </w:rPr>
      </w:pPr>
    </w:p>
    <w:p w14:paraId="668E581D" w14:textId="77777777" w:rsidR="00BC0F77" w:rsidRPr="00860F6A" w:rsidRDefault="00BC0F77" w:rsidP="001C360C">
      <w:pPr>
        <w:pStyle w:val="Footer"/>
        <w:numPr>
          <w:ilvl w:val="0"/>
          <w:numId w:val="19"/>
        </w:numPr>
        <w:tabs>
          <w:tab w:val="clear" w:pos="420"/>
          <w:tab w:val="clear" w:pos="4320"/>
          <w:tab w:val="clear" w:pos="8640"/>
          <w:tab w:val="num" w:pos="567"/>
        </w:tabs>
        <w:spacing w:after="120"/>
        <w:ind w:left="567" w:hanging="567"/>
        <w:rPr>
          <w:rFonts w:ascii="Arial" w:hAnsi="Arial" w:cs="Arial"/>
          <w:b/>
          <w:bCs/>
          <w:sz w:val="24"/>
          <w:szCs w:val="24"/>
        </w:rPr>
      </w:pPr>
      <w:r w:rsidRPr="00860F6A">
        <w:rPr>
          <w:rFonts w:ascii="Arial" w:hAnsi="Arial" w:cs="Arial"/>
          <w:b/>
          <w:bCs/>
          <w:sz w:val="24"/>
          <w:szCs w:val="24"/>
        </w:rPr>
        <w:t xml:space="preserve">Consultation with advisory bodies </w:t>
      </w:r>
    </w:p>
    <w:p w14:paraId="46C005A9" w14:textId="08F32FAE" w:rsidR="00BC0F77" w:rsidRPr="00860F6A" w:rsidRDefault="00BC0F77" w:rsidP="00D26BD3">
      <w:pPr>
        <w:ind w:left="567"/>
        <w:jc w:val="both"/>
        <w:rPr>
          <w:rFonts w:ascii="Arial" w:hAnsi="Arial" w:cs="Arial"/>
          <w:sz w:val="22"/>
        </w:rPr>
      </w:pPr>
      <w:r w:rsidRPr="00860F6A">
        <w:rPr>
          <w:rFonts w:ascii="Arial" w:hAnsi="Arial" w:cs="Arial"/>
          <w:sz w:val="22"/>
        </w:rPr>
        <w:t>Please consult with the</w:t>
      </w:r>
      <w:r w:rsidR="0040327C" w:rsidRPr="00860F6A">
        <w:rPr>
          <w:rFonts w:ascii="Arial" w:hAnsi="Arial" w:cs="Arial"/>
          <w:sz w:val="22"/>
        </w:rPr>
        <w:t xml:space="preserve"> </w:t>
      </w:r>
      <w:r w:rsidRPr="00860F6A">
        <w:rPr>
          <w:rFonts w:ascii="Arial" w:hAnsi="Arial" w:cs="Arial"/>
          <w:sz w:val="22"/>
        </w:rPr>
        <w:t xml:space="preserve">Sea Dumping </w:t>
      </w:r>
      <w:r w:rsidR="0040327C" w:rsidRPr="00860F6A">
        <w:rPr>
          <w:rFonts w:ascii="Arial" w:hAnsi="Arial" w:cs="Arial"/>
          <w:sz w:val="22"/>
        </w:rPr>
        <w:t xml:space="preserve">Section </w:t>
      </w:r>
      <w:r w:rsidR="004729D1" w:rsidRPr="00860F6A">
        <w:rPr>
          <w:rFonts w:ascii="Arial" w:hAnsi="Arial" w:cs="Arial"/>
          <w:sz w:val="22"/>
          <w:szCs w:val="22"/>
        </w:rPr>
        <w:t>of the Department of Agriculture, Water and the Environment</w:t>
      </w:r>
      <w:r w:rsidR="004729D1" w:rsidRPr="00860F6A">
        <w:rPr>
          <w:rFonts w:ascii="Arial" w:hAnsi="Arial" w:cs="Arial"/>
          <w:sz w:val="22"/>
        </w:rPr>
        <w:t xml:space="preserve"> </w:t>
      </w:r>
      <w:r w:rsidR="0040327C" w:rsidRPr="00860F6A">
        <w:rPr>
          <w:rFonts w:ascii="Arial" w:hAnsi="Arial" w:cs="Arial"/>
          <w:sz w:val="22"/>
        </w:rPr>
        <w:t xml:space="preserve">at </w:t>
      </w:r>
      <w:hyperlink r:id="rId14" w:history="1">
        <w:r w:rsidR="0040327C" w:rsidRPr="00860F6A">
          <w:rPr>
            <w:rStyle w:val="Hyperlink"/>
            <w:rFonts w:ascii="Arial" w:hAnsi="Arial" w:cs="Arial"/>
            <w:sz w:val="22"/>
          </w:rPr>
          <w:t>seadumping@awe.gov.au</w:t>
        </w:r>
      </w:hyperlink>
      <w:r w:rsidR="0040327C" w:rsidRPr="00860F6A">
        <w:rPr>
          <w:rFonts w:ascii="Arial" w:hAnsi="Arial" w:cs="Arial"/>
          <w:sz w:val="22"/>
        </w:rPr>
        <w:t xml:space="preserve"> </w:t>
      </w:r>
      <w:r w:rsidRPr="00860F6A">
        <w:rPr>
          <w:rFonts w:ascii="Arial" w:hAnsi="Arial" w:cs="Arial"/>
          <w:sz w:val="22"/>
        </w:rPr>
        <w:t>for advice on relevant stakeholders within your region and the method of consultation required.</w:t>
      </w:r>
    </w:p>
    <w:p w14:paraId="4FA60CEB" w14:textId="77777777" w:rsidR="00BC0F77" w:rsidRPr="00860F6A" w:rsidRDefault="00BC0F77" w:rsidP="00D26BD3">
      <w:pPr>
        <w:ind w:left="567"/>
        <w:jc w:val="both"/>
        <w:rPr>
          <w:rFonts w:ascii="Arial" w:hAnsi="Arial" w:cs="Arial"/>
          <w:sz w:val="22"/>
        </w:rPr>
      </w:pPr>
    </w:p>
    <w:p w14:paraId="304A7C1F" w14:textId="77777777" w:rsidR="00BC0F77" w:rsidRPr="00860F6A" w:rsidRDefault="00BC0F77" w:rsidP="00D26BD3">
      <w:pPr>
        <w:ind w:left="567"/>
        <w:jc w:val="both"/>
        <w:rPr>
          <w:rFonts w:ascii="Arial" w:hAnsi="Arial" w:cs="Arial"/>
          <w:sz w:val="22"/>
        </w:rPr>
      </w:pPr>
      <w:r w:rsidRPr="00860F6A">
        <w:rPr>
          <w:rFonts w:ascii="Arial" w:hAnsi="Arial" w:cs="Arial"/>
          <w:sz w:val="22"/>
        </w:rPr>
        <w:t>List the organisation or interests that you have consulted with on the proposed sea disposal activity.</w:t>
      </w:r>
    </w:p>
    <w:p w14:paraId="3488888E" w14:textId="77777777" w:rsidR="00BC0F77" w:rsidRPr="00860F6A" w:rsidRDefault="00BC0F77" w:rsidP="00D26BD3">
      <w:pPr>
        <w:ind w:left="567"/>
        <w:jc w:val="both"/>
        <w:rPr>
          <w:rFonts w:ascii="Arial" w:hAnsi="Arial" w:cs="Arial"/>
          <w:sz w:val="22"/>
        </w:rPr>
      </w:pPr>
    </w:p>
    <w:p w14:paraId="74EB7A83" w14:textId="77777777" w:rsidR="00BC0F77" w:rsidRPr="00860F6A" w:rsidRDefault="00BC0F77" w:rsidP="00D26BD3">
      <w:pPr>
        <w:ind w:left="567"/>
        <w:jc w:val="both"/>
        <w:rPr>
          <w:rFonts w:ascii="Arial" w:hAnsi="Arial" w:cs="Arial"/>
          <w:sz w:val="22"/>
        </w:rPr>
      </w:pPr>
      <w:r w:rsidRPr="00860F6A">
        <w:rPr>
          <w:rFonts w:ascii="Arial" w:hAnsi="Arial" w:cs="Arial"/>
          <w:sz w:val="22"/>
        </w:rPr>
        <w:t>Attach the record of consultation to this application.</w:t>
      </w:r>
    </w:p>
    <w:p w14:paraId="08C7E602" w14:textId="77777777" w:rsidR="00D61710" w:rsidRPr="00860F6A" w:rsidRDefault="00D61710" w:rsidP="008172AE">
      <w:pPr>
        <w:ind w:left="567"/>
        <w:rPr>
          <w:rFonts w:ascii="Arial" w:hAnsi="Arial" w:cs="Arial"/>
          <w:sz w:val="22"/>
        </w:rPr>
      </w:pPr>
    </w:p>
    <w:p w14:paraId="77CF9C49" w14:textId="77777777" w:rsidR="004B6497" w:rsidRPr="00860F6A" w:rsidRDefault="004B6497" w:rsidP="008172AE">
      <w:pPr>
        <w:ind w:left="567"/>
        <w:rPr>
          <w:rFonts w:ascii="Arial" w:hAnsi="Arial" w:cs="Arial"/>
          <w:sz w:val="22"/>
        </w:rPr>
      </w:pPr>
    </w:p>
    <w:p w14:paraId="72AB9A3F" w14:textId="77777777" w:rsidR="004B6497" w:rsidRPr="00860F6A" w:rsidRDefault="004B6497" w:rsidP="008172AE">
      <w:pPr>
        <w:ind w:left="567"/>
        <w:rPr>
          <w:rFonts w:ascii="Arial" w:hAnsi="Arial" w:cs="Arial"/>
          <w:sz w:val="22"/>
        </w:rPr>
      </w:pPr>
    </w:p>
    <w:p w14:paraId="3C495B4C" w14:textId="77777777" w:rsidR="004B6497" w:rsidRPr="00860F6A" w:rsidRDefault="004B6497" w:rsidP="008172AE">
      <w:pPr>
        <w:ind w:left="567"/>
        <w:rPr>
          <w:rFonts w:ascii="Arial" w:hAnsi="Arial" w:cs="Arial"/>
          <w:sz w:val="22"/>
        </w:rPr>
      </w:pPr>
    </w:p>
    <w:p w14:paraId="6540488D" w14:textId="77777777" w:rsidR="00D61710" w:rsidRPr="00860F6A" w:rsidRDefault="00D61710">
      <w:pPr>
        <w:rPr>
          <w:rFonts w:ascii="Arial" w:hAnsi="Arial" w:cs="Arial"/>
          <w:sz w:val="22"/>
        </w:rPr>
      </w:pPr>
    </w:p>
    <w:p w14:paraId="6E2C302C" w14:textId="10E477D7" w:rsidR="00D61710" w:rsidRPr="00860F6A" w:rsidRDefault="00D61710" w:rsidP="00D61710">
      <w:pPr>
        <w:spacing w:before="120"/>
        <w:ind w:right="-164"/>
        <w:jc w:val="center"/>
        <w:rPr>
          <w:rFonts w:ascii="Arial" w:hAnsi="Arial" w:cs="Arial"/>
          <w:b/>
          <w:sz w:val="28"/>
        </w:rPr>
      </w:pPr>
      <w:r w:rsidRPr="00860F6A">
        <w:rPr>
          <w:rFonts w:ascii="Arial" w:hAnsi="Arial" w:cs="Arial"/>
          <w:b/>
          <w:sz w:val="28"/>
        </w:rPr>
        <w:t xml:space="preserve">PART IIX </w:t>
      </w:r>
      <w:r w:rsidR="0001020E" w:rsidRPr="00860F6A">
        <w:rPr>
          <w:rFonts w:ascii="Arial" w:hAnsi="Arial" w:cs="Arial"/>
          <w:b/>
          <w:sz w:val="28"/>
        </w:rPr>
        <w:t>-</w:t>
      </w:r>
      <w:r w:rsidRPr="00860F6A">
        <w:rPr>
          <w:rFonts w:ascii="Arial" w:hAnsi="Arial" w:cs="Arial"/>
          <w:b/>
          <w:sz w:val="28"/>
        </w:rPr>
        <w:t xml:space="preserve"> DECLARATION</w:t>
      </w:r>
      <w:r w:rsidR="0001020E" w:rsidRPr="00860F6A">
        <w:rPr>
          <w:rFonts w:ascii="Arial" w:hAnsi="Arial" w:cs="Arial"/>
          <w:b/>
          <w:sz w:val="28"/>
        </w:rPr>
        <w:t xml:space="preserve"> </w:t>
      </w:r>
    </w:p>
    <w:p w14:paraId="3040F7DB" w14:textId="77777777" w:rsidR="00D61710" w:rsidRPr="00860F6A" w:rsidRDefault="00D61710" w:rsidP="00D61710">
      <w:pPr>
        <w:rPr>
          <w:rFonts w:ascii="Arial" w:hAnsi="Arial" w:cs="Arial"/>
          <w:sz w:val="22"/>
        </w:rPr>
      </w:pPr>
    </w:p>
    <w:p w14:paraId="47714761" w14:textId="77777777" w:rsidR="00D61710" w:rsidRPr="00860F6A" w:rsidRDefault="00D61710" w:rsidP="00D26BD3">
      <w:pPr>
        <w:jc w:val="both"/>
        <w:rPr>
          <w:rFonts w:ascii="Arial" w:hAnsi="Arial" w:cs="Arial"/>
          <w:sz w:val="22"/>
        </w:rPr>
      </w:pPr>
      <w:r w:rsidRPr="00860F6A">
        <w:rPr>
          <w:rFonts w:ascii="Arial" w:hAnsi="Arial" w:cs="Arial"/>
          <w:sz w:val="22"/>
        </w:rPr>
        <w:t xml:space="preserve">I declare that to the best of my knowledge the information I have given on, or attached to, this form is complete, </w:t>
      </w:r>
      <w:proofErr w:type="gramStart"/>
      <w:r w:rsidRPr="00860F6A">
        <w:rPr>
          <w:rFonts w:ascii="Arial" w:hAnsi="Arial" w:cs="Arial"/>
          <w:sz w:val="22"/>
        </w:rPr>
        <w:t>current</w:t>
      </w:r>
      <w:proofErr w:type="gramEnd"/>
      <w:r w:rsidRPr="00860F6A">
        <w:rPr>
          <w:rFonts w:ascii="Arial" w:hAnsi="Arial" w:cs="Arial"/>
          <w:sz w:val="22"/>
        </w:rPr>
        <w:t xml:space="preserve"> and correct. I understand that giving false or misleading information is a serious offence.</w:t>
      </w:r>
    </w:p>
    <w:p w14:paraId="5FCC1E44" w14:textId="77777777" w:rsidR="00D61710" w:rsidRPr="00860F6A" w:rsidRDefault="00D61710" w:rsidP="00D61710">
      <w:pPr>
        <w:rPr>
          <w:rFonts w:ascii="Arial" w:hAnsi="Arial" w:cs="Arial"/>
          <w:b/>
        </w:rPr>
      </w:pPr>
    </w:p>
    <w:p w14:paraId="34B2023A" w14:textId="77777777" w:rsidR="00D61710" w:rsidRPr="00860F6A" w:rsidRDefault="00D61710" w:rsidP="00D61710">
      <w:pPr>
        <w:rPr>
          <w:rFonts w:ascii="Arial" w:hAnsi="Arial" w:cs="Arial"/>
          <w:b/>
        </w:rPr>
      </w:pPr>
    </w:p>
    <w:p w14:paraId="2C0C37A6" w14:textId="77777777" w:rsidR="00D61710" w:rsidRPr="00860F6A" w:rsidRDefault="00D61710" w:rsidP="00D61710">
      <w:pPr>
        <w:rPr>
          <w:rFonts w:ascii="Arial" w:hAnsi="Arial" w:cs="Arial"/>
          <w:b/>
        </w:rPr>
      </w:pPr>
    </w:p>
    <w:p w14:paraId="6BBFA734" w14:textId="77777777" w:rsidR="00D61710" w:rsidRPr="00860F6A" w:rsidRDefault="00D61710" w:rsidP="00D61710">
      <w:pPr>
        <w:rPr>
          <w:rFonts w:ascii="Arial" w:hAnsi="Arial" w:cs="Arial"/>
          <w:b/>
        </w:rPr>
      </w:pPr>
    </w:p>
    <w:p w14:paraId="327E762B" w14:textId="77777777" w:rsidR="00D61710" w:rsidRPr="00860F6A" w:rsidRDefault="00D61710" w:rsidP="00D61710">
      <w:pPr>
        <w:rPr>
          <w:rFonts w:ascii="Arial" w:hAnsi="Arial" w:cs="Arial"/>
          <w:b/>
          <w:sz w:val="24"/>
          <w:szCs w:val="24"/>
        </w:rPr>
      </w:pPr>
      <w:r w:rsidRPr="00860F6A">
        <w:rPr>
          <w:rFonts w:ascii="Arial" w:hAnsi="Arial" w:cs="Arial"/>
          <w:b/>
          <w:sz w:val="24"/>
          <w:szCs w:val="24"/>
        </w:rPr>
        <w:t>Signed:</w:t>
      </w:r>
    </w:p>
    <w:p w14:paraId="38882843" w14:textId="77777777" w:rsidR="008172AE" w:rsidRPr="00860F6A" w:rsidRDefault="008172AE" w:rsidP="00D61710">
      <w:pPr>
        <w:rPr>
          <w:rFonts w:ascii="Arial" w:hAnsi="Arial" w:cs="Arial"/>
          <w:b/>
          <w:sz w:val="24"/>
          <w:szCs w:val="24"/>
        </w:rPr>
      </w:pPr>
    </w:p>
    <w:p w14:paraId="5A7D679B" w14:textId="77777777" w:rsidR="008172AE" w:rsidRPr="00860F6A" w:rsidRDefault="008172AE" w:rsidP="00D61710">
      <w:pPr>
        <w:rPr>
          <w:rFonts w:ascii="Arial" w:hAnsi="Arial" w:cs="Arial"/>
          <w:b/>
          <w:sz w:val="24"/>
          <w:szCs w:val="24"/>
        </w:rPr>
      </w:pPr>
    </w:p>
    <w:p w14:paraId="17FC9A46" w14:textId="77777777" w:rsidR="00D61710" w:rsidRPr="00860F6A" w:rsidRDefault="00D61710" w:rsidP="00D61710">
      <w:pPr>
        <w:rPr>
          <w:rFonts w:ascii="Arial" w:hAnsi="Arial" w:cs="Arial"/>
          <w:b/>
          <w:sz w:val="24"/>
          <w:szCs w:val="24"/>
        </w:rPr>
      </w:pPr>
      <w:r w:rsidRPr="00860F6A">
        <w:rPr>
          <w:rFonts w:ascii="Arial" w:hAnsi="Arial" w:cs="Arial"/>
          <w:b/>
          <w:sz w:val="24"/>
          <w:szCs w:val="24"/>
        </w:rPr>
        <w:t>Name:</w:t>
      </w:r>
    </w:p>
    <w:p w14:paraId="50B737A9" w14:textId="77777777" w:rsidR="008172AE" w:rsidRPr="00860F6A" w:rsidRDefault="008172AE" w:rsidP="00D61710">
      <w:pPr>
        <w:rPr>
          <w:rFonts w:ascii="Arial" w:hAnsi="Arial" w:cs="Arial"/>
          <w:b/>
          <w:sz w:val="24"/>
          <w:szCs w:val="24"/>
        </w:rPr>
      </w:pPr>
    </w:p>
    <w:p w14:paraId="1FDF2C22" w14:textId="77777777" w:rsidR="008172AE" w:rsidRPr="00860F6A" w:rsidRDefault="008172AE" w:rsidP="00D61710">
      <w:pPr>
        <w:rPr>
          <w:rFonts w:ascii="Arial" w:hAnsi="Arial" w:cs="Arial"/>
          <w:b/>
          <w:sz w:val="24"/>
          <w:szCs w:val="24"/>
        </w:rPr>
      </w:pPr>
    </w:p>
    <w:p w14:paraId="4FACD0BE" w14:textId="77777777" w:rsidR="00D61710" w:rsidRPr="00860F6A" w:rsidRDefault="00D61710" w:rsidP="00D61710">
      <w:pPr>
        <w:rPr>
          <w:rFonts w:ascii="Arial" w:hAnsi="Arial" w:cs="Arial"/>
          <w:b/>
          <w:sz w:val="24"/>
          <w:szCs w:val="24"/>
        </w:rPr>
      </w:pPr>
      <w:r w:rsidRPr="00860F6A">
        <w:rPr>
          <w:rFonts w:ascii="Arial" w:hAnsi="Arial" w:cs="Arial"/>
          <w:b/>
          <w:sz w:val="24"/>
          <w:szCs w:val="24"/>
        </w:rPr>
        <w:t>Date:</w:t>
      </w:r>
    </w:p>
    <w:p w14:paraId="33D0F24C" w14:textId="77777777" w:rsidR="00D61710" w:rsidRPr="00860F6A" w:rsidRDefault="00D61710">
      <w:pPr>
        <w:rPr>
          <w:rFonts w:ascii="Arial" w:hAnsi="Arial" w:cs="Arial"/>
          <w:sz w:val="22"/>
        </w:rPr>
      </w:pPr>
    </w:p>
    <w:p w14:paraId="71EC2F50" w14:textId="77777777" w:rsidR="00BC0F77" w:rsidRPr="00860F6A" w:rsidRDefault="00BC0F77">
      <w:pPr>
        <w:rPr>
          <w:rFonts w:ascii="Arial" w:hAnsi="Arial" w:cs="Arial"/>
          <w:sz w:val="22"/>
        </w:rPr>
      </w:pPr>
    </w:p>
    <w:p w14:paraId="0CE00AE0" w14:textId="77777777" w:rsidR="00BC0F77" w:rsidRPr="00860F6A" w:rsidRDefault="00BC0F77">
      <w:pPr>
        <w:rPr>
          <w:rFonts w:ascii="Arial" w:hAnsi="Arial" w:cs="Arial"/>
          <w:sz w:val="22"/>
        </w:rPr>
      </w:pPr>
    </w:p>
    <w:p w14:paraId="0A0DDBC4" w14:textId="77777777" w:rsidR="00BC0F77" w:rsidRPr="00860F6A" w:rsidRDefault="00BC0F77">
      <w:pPr>
        <w:rPr>
          <w:rFonts w:ascii="Arial" w:hAnsi="Arial" w:cs="Arial"/>
          <w:sz w:val="22"/>
        </w:rPr>
      </w:pPr>
    </w:p>
    <w:sectPr w:rsidR="00BC0F77" w:rsidRPr="00860F6A">
      <w:footerReference w:type="default" r:id="rId15"/>
      <w:pgSz w:w="11906" w:h="16838"/>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ECC42" w14:textId="77777777" w:rsidR="00F53FC8" w:rsidRDefault="00F53FC8" w:rsidP="00E7007B">
      <w:r>
        <w:separator/>
      </w:r>
    </w:p>
  </w:endnote>
  <w:endnote w:type="continuationSeparator" w:id="0">
    <w:p w14:paraId="64ED139C" w14:textId="77777777" w:rsidR="00F53FC8" w:rsidRDefault="00F53FC8" w:rsidP="00E7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ADDFB" w14:textId="0D3F354B" w:rsidR="00F53FC8" w:rsidRPr="00860F6A" w:rsidRDefault="00F53FC8" w:rsidP="00D26BD3">
    <w:pPr>
      <w:pStyle w:val="Footer"/>
      <w:ind w:right="360"/>
      <w:rPr>
        <w:rFonts w:ascii="Arial" w:hAnsi="Arial" w:cs="Arial"/>
      </w:rPr>
    </w:pPr>
    <w:r w:rsidRPr="00860F6A">
      <w:rPr>
        <w:rFonts w:ascii="Arial" w:hAnsi="Arial" w:cs="Arial"/>
      </w:rPr>
      <w:t xml:space="preserve">Updated </w:t>
    </w:r>
    <w:r w:rsidR="0079520D">
      <w:rPr>
        <w:rFonts w:ascii="Arial" w:hAnsi="Arial" w:cs="Arial"/>
      </w:rPr>
      <w:t>November</w:t>
    </w:r>
    <w:r w:rsidRPr="00860F6A">
      <w:rPr>
        <w:rFonts w:ascii="Arial" w:hAnsi="Arial" w:cs="Arial"/>
      </w:rPr>
      <w:t xml:space="preserve"> 2020</w:t>
    </w:r>
    <w:r w:rsidRPr="00860F6A">
      <w:rPr>
        <w:rFonts w:ascii="Arial" w:hAnsi="Arial" w:cs="Arial"/>
      </w:rPr>
      <w:tab/>
    </w:r>
    <w:r w:rsidRPr="00860F6A">
      <w:rPr>
        <w:rFonts w:ascii="Arial" w:hAnsi="Arial" w:cs="Arial"/>
      </w:rPr>
      <w:tab/>
    </w:r>
    <w:r w:rsidRPr="00860F6A">
      <w:rPr>
        <w:rFonts w:ascii="Arial" w:hAnsi="Arial" w:cs="Arial"/>
      </w:rPr>
      <w:fldChar w:fldCharType="begin"/>
    </w:r>
    <w:r w:rsidRPr="00860F6A">
      <w:rPr>
        <w:rFonts w:ascii="Arial" w:hAnsi="Arial" w:cs="Arial"/>
      </w:rPr>
      <w:instrText xml:space="preserve"> PAGE   \* MERGEFORMAT </w:instrText>
    </w:r>
    <w:r w:rsidRPr="00860F6A">
      <w:rPr>
        <w:rFonts w:ascii="Arial" w:hAnsi="Arial" w:cs="Arial"/>
      </w:rPr>
      <w:fldChar w:fldCharType="separate"/>
    </w:r>
    <w:r w:rsidRPr="00860F6A">
      <w:rPr>
        <w:rFonts w:ascii="Arial" w:hAnsi="Arial" w:cs="Arial"/>
      </w:rPr>
      <w:t>1</w:t>
    </w:r>
    <w:r w:rsidRPr="00860F6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7D48F" w14:textId="77777777" w:rsidR="00F53FC8" w:rsidRDefault="00F53FC8" w:rsidP="00E7007B">
      <w:r>
        <w:separator/>
      </w:r>
    </w:p>
  </w:footnote>
  <w:footnote w:type="continuationSeparator" w:id="0">
    <w:p w14:paraId="3C68FE00" w14:textId="77777777" w:rsidR="00F53FC8" w:rsidRDefault="00F53FC8" w:rsidP="00E70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B01AB"/>
    <w:multiLevelType w:val="multilevel"/>
    <w:tmpl w:val="6D7EDF4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BF024FC"/>
    <w:multiLevelType w:val="multilevel"/>
    <w:tmpl w:val="19308600"/>
    <w:lvl w:ilvl="0">
      <w:start w:val="4"/>
      <w:numFmt w:val="decimal"/>
      <w:lvlText w:val="%1.0"/>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142468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B528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7E18DE"/>
    <w:multiLevelType w:val="hybridMultilevel"/>
    <w:tmpl w:val="79C64518"/>
    <w:lvl w:ilvl="0" w:tplc="119AACC8">
      <w:start w:val="1"/>
      <w:numFmt w:val="bullet"/>
      <w:lvlText w:val=""/>
      <w:lvlJc w:val="left"/>
      <w:pPr>
        <w:tabs>
          <w:tab w:val="num" w:pos="992"/>
        </w:tabs>
        <w:ind w:left="992" w:hanging="425"/>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7DD227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4C01BD"/>
    <w:multiLevelType w:val="multilevel"/>
    <w:tmpl w:val="7A6CF88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2583B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551981"/>
    <w:multiLevelType w:val="hybridMultilevel"/>
    <w:tmpl w:val="1DC67F24"/>
    <w:lvl w:ilvl="0" w:tplc="119AACC8">
      <w:start w:val="1"/>
      <w:numFmt w:val="bullet"/>
      <w:lvlText w:val=""/>
      <w:lvlJc w:val="left"/>
      <w:pPr>
        <w:tabs>
          <w:tab w:val="num" w:pos="425"/>
        </w:tabs>
        <w:ind w:left="425" w:hanging="425"/>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36458"/>
    <w:multiLevelType w:val="multilevel"/>
    <w:tmpl w:val="99CCAEAA"/>
    <w:lvl w:ilvl="0">
      <w:start w:val="1"/>
      <w:numFmt w:val="decimal"/>
      <w:lvlText w:val="%1.0"/>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0" w15:restartNumberingAfterBreak="0">
    <w:nsid w:val="39610CBF"/>
    <w:multiLevelType w:val="multilevel"/>
    <w:tmpl w:val="787CAD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C441C0"/>
    <w:multiLevelType w:val="multilevel"/>
    <w:tmpl w:val="F9E2D4B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696246"/>
    <w:multiLevelType w:val="multilevel"/>
    <w:tmpl w:val="C5EEC61C"/>
    <w:lvl w:ilvl="0">
      <w:start w:val="4"/>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3E5334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C26D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A44F5D"/>
    <w:multiLevelType w:val="multilevel"/>
    <w:tmpl w:val="787CAD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5D4371"/>
    <w:multiLevelType w:val="multilevel"/>
    <w:tmpl w:val="C0C263D8"/>
    <w:lvl w:ilvl="0">
      <w:start w:val="8"/>
      <w:numFmt w:val="decimal"/>
      <w:lvlText w:val="%1.0"/>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4DED463A"/>
    <w:multiLevelType w:val="multilevel"/>
    <w:tmpl w:val="B3901C08"/>
    <w:lvl w:ilvl="0">
      <w:start w:val="3"/>
      <w:numFmt w:val="decimal"/>
      <w:lvlText w:val="%1.0"/>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50477517"/>
    <w:multiLevelType w:val="multilevel"/>
    <w:tmpl w:val="787CAD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CF79C7"/>
    <w:multiLevelType w:val="multilevel"/>
    <w:tmpl w:val="787CAD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D8541F"/>
    <w:multiLevelType w:val="multilevel"/>
    <w:tmpl w:val="F0AA3DEA"/>
    <w:lvl w:ilvl="0">
      <w:start w:val="5"/>
      <w:numFmt w:val="decimal"/>
      <w:lvlText w:val="%1.0"/>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5CDB77AA"/>
    <w:multiLevelType w:val="multilevel"/>
    <w:tmpl w:val="D4FEC818"/>
    <w:lvl w:ilvl="0">
      <w:start w:val="6"/>
      <w:numFmt w:val="decimal"/>
      <w:lvlText w:val="%1.0"/>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15:restartNumberingAfterBreak="0">
    <w:nsid w:val="5EB5070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06C5FA0"/>
    <w:multiLevelType w:val="hybridMultilevel"/>
    <w:tmpl w:val="76900D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89F6B8E"/>
    <w:multiLevelType w:val="singleLevel"/>
    <w:tmpl w:val="E8964AAE"/>
    <w:lvl w:ilvl="0">
      <w:numFmt w:val="bullet"/>
      <w:lvlText w:val="-"/>
      <w:lvlJc w:val="left"/>
      <w:pPr>
        <w:tabs>
          <w:tab w:val="num" w:pos="786"/>
        </w:tabs>
        <w:ind w:left="786" w:hanging="360"/>
      </w:pPr>
      <w:rPr>
        <w:rFonts w:hint="default"/>
      </w:rPr>
    </w:lvl>
  </w:abstractNum>
  <w:abstractNum w:abstractNumId="25" w15:restartNumberingAfterBreak="0">
    <w:nsid w:val="71E77E3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2"/>
  </w:num>
  <w:num w:numId="3">
    <w:abstractNumId w:val="25"/>
  </w:num>
  <w:num w:numId="4">
    <w:abstractNumId w:val="24"/>
  </w:num>
  <w:num w:numId="5">
    <w:abstractNumId w:val="14"/>
  </w:num>
  <w:num w:numId="6">
    <w:abstractNumId w:val="13"/>
  </w:num>
  <w:num w:numId="7">
    <w:abstractNumId w:val="2"/>
  </w:num>
  <w:num w:numId="8">
    <w:abstractNumId w:val="7"/>
  </w:num>
  <w:num w:numId="9">
    <w:abstractNumId w:val="12"/>
  </w:num>
  <w:num w:numId="10">
    <w:abstractNumId w:val="17"/>
  </w:num>
  <w:num w:numId="11">
    <w:abstractNumId w:val="23"/>
  </w:num>
  <w:num w:numId="12">
    <w:abstractNumId w:val="8"/>
  </w:num>
  <w:num w:numId="13">
    <w:abstractNumId w:val="4"/>
  </w:num>
  <w:num w:numId="14">
    <w:abstractNumId w:val="0"/>
  </w:num>
  <w:num w:numId="15">
    <w:abstractNumId w:val="9"/>
  </w:num>
  <w:num w:numId="16">
    <w:abstractNumId w:val="6"/>
  </w:num>
  <w:num w:numId="17">
    <w:abstractNumId w:val="20"/>
  </w:num>
  <w:num w:numId="18">
    <w:abstractNumId w:val="21"/>
  </w:num>
  <w:num w:numId="19">
    <w:abstractNumId w:val="16"/>
  </w:num>
  <w:num w:numId="20">
    <w:abstractNumId w:val="1"/>
  </w:num>
  <w:num w:numId="21">
    <w:abstractNumId w:val="18"/>
  </w:num>
  <w:num w:numId="22">
    <w:abstractNumId w:val="19"/>
  </w:num>
  <w:num w:numId="23">
    <w:abstractNumId w:val="10"/>
  </w:num>
  <w:num w:numId="24">
    <w:abstractNumId w:val="5"/>
  </w:num>
  <w:num w:numId="25">
    <w:abstractNumId w:val="15"/>
  </w:num>
  <w:num w:numId="2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4"/>
    <w:rsid w:val="00003134"/>
    <w:rsid w:val="0001020E"/>
    <w:rsid w:val="000233DA"/>
    <w:rsid w:val="00023D92"/>
    <w:rsid w:val="00060A0C"/>
    <w:rsid w:val="00064ABA"/>
    <w:rsid w:val="0009332D"/>
    <w:rsid w:val="000A6C06"/>
    <w:rsid w:val="000B2BD9"/>
    <w:rsid w:val="00146A8D"/>
    <w:rsid w:val="0018710C"/>
    <w:rsid w:val="001C360C"/>
    <w:rsid w:val="00274770"/>
    <w:rsid w:val="002809C3"/>
    <w:rsid w:val="00300544"/>
    <w:rsid w:val="00330558"/>
    <w:rsid w:val="00332B11"/>
    <w:rsid w:val="003717E7"/>
    <w:rsid w:val="003A64B6"/>
    <w:rsid w:val="003A7B0D"/>
    <w:rsid w:val="003C3755"/>
    <w:rsid w:val="003D2BC0"/>
    <w:rsid w:val="0040327C"/>
    <w:rsid w:val="00451E99"/>
    <w:rsid w:val="004729D1"/>
    <w:rsid w:val="00491015"/>
    <w:rsid w:val="00496F38"/>
    <w:rsid w:val="004A0403"/>
    <w:rsid w:val="004B47B8"/>
    <w:rsid w:val="004B6497"/>
    <w:rsid w:val="004C7A41"/>
    <w:rsid w:val="004F74DA"/>
    <w:rsid w:val="00526329"/>
    <w:rsid w:val="005512CB"/>
    <w:rsid w:val="0058400E"/>
    <w:rsid w:val="005D190F"/>
    <w:rsid w:val="005F0946"/>
    <w:rsid w:val="005F21FF"/>
    <w:rsid w:val="00613EF9"/>
    <w:rsid w:val="00621D82"/>
    <w:rsid w:val="00624066"/>
    <w:rsid w:val="00646805"/>
    <w:rsid w:val="00664B4B"/>
    <w:rsid w:val="00667A78"/>
    <w:rsid w:val="00692BF1"/>
    <w:rsid w:val="00727DA7"/>
    <w:rsid w:val="007312FF"/>
    <w:rsid w:val="00733CD3"/>
    <w:rsid w:val="007427CE"/>
    <w:rsid w:val="00744483"/>
    <w:rsid w:val="007609C4"/>
    <w:rsid w:val="0079520D"/>
    <w:rsid w:val="007B61B6"/>
    <w:rsid w:val="008172AE"/>
    <w:rsid w:val="00846324"/>
    <w:rsid w:val="00860F6A"/>
    <w:rsid w:val="008A2756"/>
    <w:rsid w:val="008D4DEA"/>
    <w:rsid w:val="008F2421"/>
    <w:rsid w:val="008F2F1B"/>
    <w:rsid w:val="00917A9E"/>
    <w:rsid w:val="00920F90"/>
    <w:rsid w:val="00983886"/>
    <w:rsid w:val="009B617D"/>
    <w:rsid w:val="00A66E06"/>
    <w:rsid w:val="00A67072"/>
    <w:rsid w:val="00A70644"/>
    <w:rsid w:val="00A7483D"/>
    <w:rsid w:val="00A961B3"/>
    <w:rsid w:val="00AC2433"/>
    <w:rsid w:val="00AE0B60"/>
    <w:rsid w:val="00B62822"/>
    <w:rsid w:val="00BC0F77"/>
    <w:rsid w:val="00BD6557"/>
    <w:rsid w:val="00BF6BC4"/>
    <w:rsid w:val="00C42214"/>
    <w:rsid w:val="00C86D97"/>
    <w:rsid w:val="00CE4930"/>
    <w:rsid w:val="00CF5604"/>
    <w:rsid w:val="00D26BD3"/>
    <w:rsid w:val="00D61710"/>
    <w:rsid w:val="00D754F7"/>
    <w:rsid w:val="00D809A3"/>
    <w:rsid w:val="00DD1586"/>
    <w:rsid w:val="00E57534"/>
    <w:rsid w:val="00E7007B"/>
    <w:rsid w:val="00E73ECF"/>
    <w:rsid w:val="00E9795F"/>
    <w:rsid w:val="00EA094C"/>
    <w:rsid w:val="00EA6D0A"/>
    <w:rsid w:val="00F2037B"/>
    <w:rsid w:val="00F30C28"/>
    <w:rsid w:val="00F53C14"/>
    <w:rsid w:val="00F53FC8"/>
    <w:rsid w:val="00F76BD2"/>
    <w:rsid w:val="00F96771"/>
    <w:rsid w:val="00FA4F6D"/>
    <w:rsid w:val="00FD2C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C9061A7"/>
  <w14:defaultImageDpi w14:val="96"/>
  <w15:docId w15:val="{E1FFCCCB-D0F1-4956-A92D-635E50BA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uiPriority="35" w:qFormat="1"/>
    <w:lsdException w:name="Title" w:qFormat="1"/>
    <w:lsdException w:name="Body Text" w:uiPriority="99"/>
    <w:lsdException w:name="Subtitle" w:qFormat="1"/>
    <w:lsdException w:name="Body Text 2" w:uiPriority="99"/>
    <w:lsdException w:name="Block Text"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outlineLvl w:val="0"/>
    </w:pPr>
    <w:rPr>
      <w:i/>
      <w:sz w:val="24"/>
    </w:rPr>
  </w:style>
  <w:style w:type="paragraph" w:styleId="Heading2">
    <w:name w:val="heading 2"/>
    <w:basedOn w:val="Normal"/>
    <w:next w:val="Normal"/>
    <w:link w:val="Heading2Char"/>
    <w:uiPriority w:val="9"/>
    <w:qFormat/>
    <w:pPr>
      <w:keepNext/>
      <w:outlineLvl w:val="1"/>
    </w:pPr>
    <w:rPr>
      <w:sz w:val="24"/>
    </w:rPr>
  </w:style>
  <w:style w:type="paragraph" w:styleId="Heading3">
    <w:name w:val="heading 3"/>
    <w:basedOn w:val="Normal"/>
    <w:next w:val="Normal"/>
    <w:link w:val="Heading3Char"/>
    <w:uiPriority w:val="9"/>
    <w:qFormat/>
    <w:pPr>
      <w:keepNext/>
      <w:outlineLvl w:val="2"/>
    </w:pPr>
    <w:rPr>
      <w:b/>
      <w:sz w:val="24"/>
    </w:rPr>
  </w:style>
  <w:style w:type="paragraph" w:styleId="Heading4">
    <w:name w:val="heading 4"/>
    <w:basedOn w:val="Normal"/>
    <w:next w:val="Normal"/>
    <w:link w:val="Heading4Char"/>
    <w:uiPriority w:val="9"/>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BodyText">
    <w:name w:val="Body Text"/>
    <w:basedOn w:val="Normal"/>
    <w:link w:val="BodyTextChar"/>
    <w:uiPriority w:val="99"/>
    <w:pPr>
      <w:jc w:val="center"/>
    </w:pPr>
    <w:rPr>
      <w:b/>
      <w:sz w:val="24"/>
    </w:rPr>
  </w:style>
  <w:style w:type="character" w:customStyle="1" w:styleId="BodyTextChar">
    <w:name w:val="Body Text Char"/>
    <w:basedOn w:val="DefaultParagraphFont"/>
    <w:link w:val="BodyText"/>
    <w:uiPriority w:val="99"/>
    <w:locked/>
    <w:rPr>
      <w:rFonts w:cs="Times New Roman"/>
      <w:lang w:val="x-none" w:eastAsia="en-US"/>
    </w:rPr>
  </w:style>
  <w:style w:type="paragraph" w:styleId="BodyTextIndent">
    <w:name w:val="Body Text Indent"/>
    <w:basedOn w:val="Normal"/>
    <w:link w:val="BodyTextIndentChar"/>
    <w:uiPriority w:val="99"/>
    <w:rPr>
      <w:sz w:val="24"/>
    </w:rPr>
  </w:style>
  <w:style w:type="character" w:customStyle="1" w:styleId="BodyTextIndentChar">
    <w:name w:val="Body Text Indent Char"/>
    <w:basedOn w:val="DefaultParagraphFont"/>
    <w:link w:val="BodyTextIndent"/>
    <w:uiPriority w:val="99"/>
    <w:semiHidden/>
    <w:locked/>
    <w:rPr>
      <w:rFonts w:cs="Times New Roman"/>
      <w:lang w:val="x-none" w:eastAsia="en-US"/>
    </w:rPr>
  </w:style>
  <w:style w:type="paragraph" w:styleId="BodyText3">
    <w:name w:val="Body Text 3"/>
    <w:basedOn w:val="Normal"/>
    <w:link w:val="BodyText3Char"/>
    <w:uiPriority w:val="99"/>
    <w:rPr>
      <w:b/>
      <w:sz w:val="28"/>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Indent2">
    <w:name w:val="Body Text Indent 2"/>
    <w:basedOn w:val="Normal"/>
    <w:link w:val="BodyTextIndent2Char"/>
    <w:uiPriority w:val="99"/>
    <w:pPr>
      <w:ind w:left="709" w:hanging="283"/>
    </w:pPr>
    <w:rPr>
      <w:sz w:val="24"/>
    </w:rPr>
  </w:style>
  <w:style w:type="character" w:customStyle="1" w:styleId="BodyTextIndent2Char">
    <w:name w:val="Body Text Indent 2 Char"/>
    <w:basedOn w:val="DefaultParagraphFont"/>
    <w:link w:val="BodyTextIndent2"/>
    <w:uiPriority w:val="99"/>
    <w:semiHidden/>
    <w:locked/>
    <w:rPr>
      <w:rFonts w:cs="Times New Roman"/>
      <w:lang w:val="x-none" w:eastAsia="en-US"/>
    </w:rPr>
  </w:style>
  <w:style w:type="paragraph" w:styleId="BodyText2">
    <w:name w:val="Body Text 2"/>
    <w:basedOn w:val="Normal"/>
    <w:link w:val="BodyText2Char"/>
    <w:uiPriority w:val="99"/>
    <w:rPr>
      <w:sz w:val="24"/>
    </w:rPr>
  </w:style>
  <w:style w:type="character" w:customStyle="1" w:styleId="BodyText2Char">
    <w:name w:val="Body Text 2 Char"/>
    <w:basedOn w:val="DefaultParagraphFont"/>
    <w:link w:val="BodyText2"/>
    <w:uiPriority w:val="99"/>
    <w:semiHidden/>
    <w:locked/>
    <w:rPr>
      <w:rFonts w:cs="Times New Roman"/>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x-none" w:eastAsia="en-US"/>
    </w:rPr>
  </w:style>
  <w:style w:type="paragraph" w:styleId="Caption">
    <w:name w:val="caption"/>
    <w:basedOn w:val="Normal"/>
    <w:next w:val="Normal"/>
    <w:uiPriority w:val="35"/>
    <w:qFormat/>
    <w:pPr>
      <w:spacing w:before="120"/>
      <w:jc w:val="center"/>
    </w:pPr>
    <w:rPr>
      <w:rFonts w:ascii="Palatino" w:hAnsi="Palatino"/>
      <w:b/>
      <w:sz w:val="28"/>
    </w:rPr>
  </w:style>
  <w:style w:type="paragraph" w:styleId="BlockText">
    <w:name w:val="Block Text"/>
    <w:basedOn w:val="Normal"/>
    <w:uiPriority w:val="99"/>
    <w:pPr>
      <w:tabs>
        <w:tab w:val="left" w:pos="426"/>
      </w:tabs>
      <w:ind w:left="426" w:right="-162"/>
    </w:pPr>
    <w:rPr>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 w:type="paragraph" w:styleId="Header">
    <w:name w:val="header"/>
    <w:basedOn w:val="Normal"/>
    <w:link w:val="HeaderChar"/>
    <w:uiPriority w:val="99"/>
    <w:rsid w:val="00E7007B"/>
    <w:pPr>
      <w:tabs>
        <w:tab w:val="center" w:pos="4680"/>
        <w:tab w:val="right" w:pos="9360"/>
      </w:tabs>
    </w:pPr>
  </w:style>
  <w:style w:type="character" w:customStyle="1" w:styleId="HeaderChar">
    <w:name w:val="Header Char"/>
    <w:basedOn w:val="DefaultParagraphFont"/>
    <w:link w:val="Header"/>
    <w:uiPriority w:val="99"/>
    <w:locked/>
    <w:rsid w:val="00E7007B"/>
    <w:rPr>
      <w:rFonts w:cs="Times New Roman"/>
      <w:lang w:val="x-none" w:eastAsia="en-US"/>
    </w:rPr>
  </w:style>
  <w:style w:type="character" w:styleId="Hyperlink">
    <w:name w:val="Hyperlink"/>
    <w:basedOn w:val="DefaultParagraphFont"/>
    <w:uiPriority w:val="99"/>
    <w:rsid w:val="005F0946"/>
    <w:rPr>
      <w:rFonts w:cs="Times New Roman"/>
      <w:color w:val="0563C1"/>
      <w:u w:val="single"/>
    </w:rPr>
  </w:style>
  <w:style w:type="paragraph" w:styleId="ListParagraph">
    <w:name w:val="List Paragraph"/>
    <w:basedOn w:val="Normal"/>
    <w:uiPriority w:val="34"/>
    <w:qFormat/>
    <w:rsid w:val="00274770"/>
    <w:pPr>
      <w:ind w:left="720"/>
    </w:pPr>
  </w:style>
  <w:style w:type="character" w:styleId="UnresolvedMention">
    <w:name w:val="Unresolved Mention"/>
    <w:basedOn w:val="DefaultParagraphFont"/>
    <w:uiPriority w:val="99"/>
    <w:semiHidden/>
    <w:unhideWhenUsed/>
    <w:rsid w:val="00917A9E"/>
    <w:rPr>
      <w:color w:val="605E5C"/>
      <w:shd w:val="clear" w:color="auto" w:fill="E1DFDD"/>
    </w:rPr>
  </w:style>
  <w:style w:type="character" w:styleId="FollowedHyperlink">
    <w:name w:val="FollowedHyperlink"/>
    <w:basedOn w:val="DefaultParagraphFont"/>
    <w:rsid w:val="00060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955325">
      <w:marLeft w:val="0"/>
      <w:marRight w:val="0"/>
      <w:marTop w:val="0"/>
      <w:marBottom w:val="0"/>
      <w:divBdr>
        <w:top w:val="none" w:sz="0" w:space="0" w:color="auto"/>
        <w:left w:val="none" w:sz="0" w:space="0" w:color="auto"/>
        <w:bottom w:val="none" w:sz="0" w:space="0" w:color="auto"/>
        <w:right w:val="none" w:sz="0" w:space="0" w:color="auto"/>
      </w:divBdr>
    </w:div>
    <w:div w:id="1780955326">
      <w:marLeft w:val="0"/>
      <w:marRight w:val="0"/>
      <w:marTop w:val="0"/>
      <w:marBottom w:val="0"/>
      <w:divBdr>
        <w:top w:val="none" w:sz="0" w:space="0" w:color="auto"/>
        <w:left w:val="none" w:sz="0" w:space="0" w:color="auto"/>
        <w:bottom w:val="none" w:sz="0" w:space="0" w:color="auto"/>
        <w:right w:val="none" w:sz="0" w:space="0" w:color="auto"/>
      </w:divBdr>
    </w:div>
    <w:div w:id="1780955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C2004A02478" TargetMode="External"/><Relationship Id="rId13" Type="http://schemas.openxmlformats.org/officeDocument/2006/relationships/hyperlink" Target="http://www.environment.gov.au/marine/publications/national-assessment-guidelines-dredging-200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slation.gov.au/Details/C2019C0027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adumping@awe.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eadumping@environment.gov.au" TargetMode="External"/><Relationship Id="rId4" Type="http://schemas.openxmlformats.org/officeDocument/2006/relationships/webSettings" Target="webSettings.xml"/><Relationship Id="rId9" Type="http://schemas.openxmlformats.org/officeDocument/2006/relationships/hyperlink" Target="mailto:seadumping@awe.gov.au" TargetMode="External"/><Relationship Id="rId14" Type="http://schemas.openxmlformats.org/officeDocument/2006/relationships/hyperlink" Target="mailto:seadumping@aw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2042</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permit under the Environment Protection (Sea Dumping) Act 1981 to dispose of fish waste or material resulting from industrial fish processing operations at sea</dc:title>
  <dc:subject/>
  <dc:creator>Department of Agriculture, Water and Environment</dc:creator>
  <cp:keywords/>
  <dc:description/>
  <cp:lastModifiedBy>Bec Durack</cp:lastModifiedBy>
  <cp:revision>2</cp:revision>
  <dcterms:created xsi:type="dcterms:W3CDTF">2020-12-07T23:41:00Z</dcterms:created>
  <dcterms:modified xsi:type="dcterms:W3CDTF">2020-12-07T23:41:00Z</dcterms:modified>
</cp:coreProperties>
</file>