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420" w:rsidP="001B4420" w14:paraId="438572BB" w14:textId="718F4D97">
      <w:pPr>
        <w:pStyle w:val="Title"/>
        <w:rPr>
          <w:rFonts w:asciiTheme="minorHAnsi" w:hAnsiTheme="minorHAnsi" w:cstheme="min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6681</wp:posOffset>
                </wp:positionH>
                <wp:positionV relativeFrom="paragraph">
                  <wp:posOffset>5356</wp:posOffset>
                </wp:positionV>
                <wp:extent cx="7537450" cy="9531012"/>
                <wp:effectExtent l="0" t="0" r="2540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37450" cy="95310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5" style="width:593.5pt;height:750.45pt;margin-top:0.4pt;margin-left:0.55pt;mso-position-horizontal-relative:page;mso-wrap-distance-bottom:0;mso-wrap-distance-left:9pt;mso-wrap-distance-right:9pt;mso-wrap-distance-top:0;mso-wrap-style:square;position:absolute;visibility:visible;v-text-anchor:middle;z-index:-251657216" fillcolor="#dbe5f1" strokecolor="#c6d9f1" strokeweight="2pt"/>
            </w:pict>
          </mc:Fallback>
        </mc:AlternateContent>
      </w:r>
      <w:r w:rsidR="00023378">
        <w:rPr>
          <w:rFonts w:asciiTheme="minorHAnsi" w:hAnsiTheme="minorHAnsi" w:cstheme="minorHAnsi"/>
          <w:sz w:val="56"/>
          <w:szCs w:val="56"/>
        </w:rPr>
        <w:t>Competency and Assessment Requirements</w:t>
      </w:r>
    </w:p>
    <w:p w:rsidR="00AE5915" w:rsidRPr="00023378" w:rsidP="001B4420" w14:paraId="758DBC01" w14:textId="6EF54E91">
      <w:pPr>
        <w:pStyle w:val="Title"/>
        <w:spacing w:before="200"/>
        <w:rPr>
          <w:rFonts w:asciiTheme="minorHAnsi" w:hAnsiTheme="minorHAnsi" w:cstheme="minorHAnsi"/>
          <w:sz w:val="56"/>
          <w:szCs w:val="56"/>
        </w:rPr>
      </w:pPr>
    </w:p>
    <w:p w:rsidR="00AE5915" w:rsidRPr="00AA4411" w:rsidP="004F3C5B" w14:paraId="597268AD" w14:textId="5773458C">
      <w:pPr>
        <w:pStyle w:val="Version"/>
        <w:tabs>
          <w:tab w:val="center" w:pos="4536"/>
        </w:tabs>
        <w:spacing w:before="4920"/>
        <w:rPr>
          <w:rFonts w:asciiTheme="minorHAnsi" w:hAnsiTheme="minorHAnsi" w:cstheme="minorHAnsi"/>
        </w:rPr>
        <w:sectPr w:rsidSect="006714F6">
          <w:headerReference w:type="default" r:id="rId4"/>
          <w:pgSz w:w="11908" w:h="16833"/>
          <w:pgMar w:top="1700" w:right="1418" w:bottom="1700" w:left="1418" w:header="992" w:footer="992" w:gutter="0"/>
          <w:cols w:space="720"/>
          <w:noEndnote/>
          <w:docGrid w:linePitch="299"/>
        </w:sectPr>
      </w:pPr>
      <w:r w:rsidRPr="00AA4411">
        <w:rPr>
          <w:rFonts w:asciiTheme="minorHAnsi" w:hAnsiTheme="minorHAnsi" w:cstheme="minorHAnsi"/>
        </w:rPr>
        <w:t xml:space="preserve">Version </w:t>
      </w:r>
      <w:r w:rsidR="00D81565">
        <w:rPr>
          <w:rFonts w:asciiTheme="minorHAnsi" w:hAnsiTheme="minorHAnsi" w:cstheme="minorHAnsi"/>
        </w:rPr>
        <w:t>2</w:t>
      </w:r>
      <w:r w:rsidR="003B6723">
        <w:rPr>
          <w:rFonts w:asciiTheme="minorHAnsi" w:hAnsiTheme="minorHAnsi" w:cstheme="minorHAnsi"/>
        </w:rPr>
        <w:t>.0</w:t>
      </w:r>
      <w:r w:rsidR="004F3C5B">
        <w:rPr>
          <w:rFonts w:asciiTheme="minorHAnsi" w:hAnsiTheme="minorHAnsi" w:cstheme="minorHAnsi"/>
        </w:rPr>
        <w:tab/>
      </w:r>
    </w:p>
    <w:p w:rsidR="004321E2" w:rsidP="006B213C" w14:paraId="0228D407" w14:textId="00D1C17D">
      <w:pPr>
        <w:pStyle w:val="SuperHead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FOP3001:</w:t>
      </w:r>
      <w:r w:rsidRPr="00AA4411" w:rsidR="006B213C">
        <w:rPr>
          <w:rFonts w:asciiTheme="minorHAnsi" w:hAnsiTheme="minorHAnsi" w:cstheme="minorHAnsi"/>
        </w:rPr>
        <w:t xml:space="preserve"> Export </w:t>
      </w:r>
      <w:r>
        <w:rPr>
          <w:rFonts w:asciiTheme="minorHAnsi" w:hAnsiTheme="minorHAnsi" w:cstheme="minorHAnsi"/>
        </w:rPr>
        <w:t>i</w:t>
      </w:r>
      <w:r w:rsidRPr="00AA4411" w:rsidR="006B213C">
        <w:rPr>
          <w:rFonts w:asciiTheme="minorHAnsi" w:hAnsiTheme="minorHAnsi" w:cstheme="minorHAnsi"/>
        </w:rPr>
        <w:t xml:space="preserve">nspection of </w:t>
      </w:r>
      <w:bookmarkStart w:id="0" w:name="O_953371"/>
      <w:bookmarkEnd w:id="0"/>
      <w:r>
        <w:rPr>
          <w:rFonts w:asciiTheme="minorHAnsi" w:hAnsiTheme="minorHAnsi" w:cstheme="minorHAnsi"/>
        </w:rPr>
        <w:t>woodchips</w:t>
      </w:r>
    </w:p>
    <w:p w:rsidR="00676A32" w:rsidRPr="00AA4411" w:rsidP="00676A32" w14:paraId="0E073D16" w14:textId="4D7A412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Version</w:t>
      </w:r>
      <w:r w:rsidRPr="008923B1">
        <w:rPr>
          <w:rFonts w:asciiTheme="minorHAnsi" w:hAnsiTheme="minorHAnsi" w:cstheme="minorHAnsi"/>
        </w:rPr>
        <w:t xml:space="preserve"> History</w:t>
      </w:r>
    </w:p>
    <w:tbl>
      <w:tblPr>
        <w:tblW w:w="5024" w:type="pc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96"/>
        <w:gridCol w:w="2126"/>
        <w:gridCol w:w="5239"/>
      </w:tblGrid>
      <w:tr w14:paraId="777C26E3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2E9F2003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bookmarkStart w:id="1" w:name="_Hlk111721189"/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Version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6" w:rsidRPr="00AA4411" w:rsidP="00F85C4F" w14:paraId="299BDBB2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Date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5B4815E0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Comments</w:t>
            </w:r>
          </w:p>
        </w:tc>
      </w:tr>
      <w:tr w14:paraId="741F9B9D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70ECBD9C" w14:textId="06681991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6" w:rsidP="00F85C4F" w14:paraId="45330049" w14:textId="50E2A392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17/11/2022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509EB8AD" w14:textId="62A97B6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First publication of this document.</w:t>
            </w:r>
          </w:p>
        </w:tc>
      </w:tr>
      <w:tr w14:paraId="7A2AC0AF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81565" w:rsidP="00F85C4F" w14:paraId="011334A6" w14:textId="3CF7281C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65" w:rsidP="00F85C4F" w14:paraId="58D78544" w14:textId="1BCFF622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25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/07/2023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81565" w:rsidP="00F85C4F" w14:paraId="5F206E0D" w14:textId="36C011C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Removed reference to APS code of conduct and values and replaced with AO terms and conditions.</w:t>
            </w:r>
          </w:p>
        </w:tc>
      </w:tr>
    </w:tbl>
    <w:p w:rsidR="004321E2" w:rsidRPr="00AA4411" w:rsidP="006714F6" w14:paraId="562436F4" w14:textId="77777777">
      <w:pPr>
        <w:pStyle w:val="AllowPageBreak"/>
        <w:rPr>
          <w:rFonts w:asciiTheme="minorHAnsi" w:hAnsiTheme="minorHAnsi" w:cstheme="minorHAnsi"/>
        </w:rPr>
      </w:pPr>
      <w:bookmarkEnd w:id="1"/>
    </w:p>
    <w:p w:rsidR="004321E2" w:rsidRPr="00AA4411" w:rsidP="006714F6" w14:paraId="465D113F" w14:textId="77777777">
      <w:pPr>
        <w:pStyle w:val="Heading1"/>
        <w:rPr>
          <w:rFonts w:asciiTheme="minorHAnsi" w:hAnsiTheme="minorHAnsi" w:cstheme="minorHAnsi"/>
        </w:rPr>
      </w:pPr>
      <w:bookmarkStart w:id="2" w:name="O_953370"/>
      <w:bookmarkEnd w:id="2"/>
      <w:r w:rsidRPr="00AA4411">
        <w:rPr>
          <w:rFonts w:asciiTheme="minorHAnsi" w:hAnsiTheme="minorHAnsi" w:cstheme="minorHAnsi"/>
        </w:rPr>
        <w:t>Application</w:t>
      </w:r>
    </w:p>
    <w:p w:rsidR="004321E2" w:rsidRPr="00AA4411" w:rsidP="00AE5915" w14:paraId="7B6B84AF" w14:textId="265B792F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This unit describes the skills</w:t>
      </w:r>
      <w:r w:rsidRPr="00AA4411" w:rsidR="006B213C">
        <w:rPr>
          <w:rFonts w:asciiTheme="minorHAnsi" w:hAnsiTheme="minorHAnsi" w:cstheme="minorHAnsi"/>
        </w:rPr>
        <w:t>,</w:t>
      </w:r>
      <w:r w:rsidRPr="00AA4411">
        <w:rPr>
          <w:rFonts w:asciiTheme="minorHAnsi" w:hAnsiTheme="minorHAnsi" w:cstheme="minorHAnsi"/>
        </w:rPr>
        <w:t xml:space="preserve"> knowledge</w:t>
      </w:r>
      <w:r w:rsidRPr="00AA4411" w:rsidR="006B213C">
        <w:rPr>
          <w:rFonts w:asciiTheme="minorHAnsi" w:hAnsiTheme="minorHAnsi" w:cstheme="minorHAnsi"/>
        </w:rPr>
        <w:t xml:space="preserve"> and attributes</w:t>
      </w:r>
      <w:r w:rsidRPr="00AA4411">
        <w:rPr>
          <w:rFonts w:asciiTheme="minorHAnsi" w:hAnsiTheme="minorHAnsi" w:cstheme="minorHAnsi"/>
        </w:rPr>
        <w:t xml:space="preserve"> required</w:t>
      </w:r>
      <w:r w:rsidRPr="00AA4411" w:rsidR="006B213C">
        <w:rPr>
          <w:rFonts w:asciiTheme="minorHAnsi" w:hAnsiTheme="minorHAnsi" w:cstheme="minorHAnsi"/>
        </w:rPr>
        <w:t xml:space="preserve"> of a</w:t>
      </w:r>
      <w:r w:rsidR="00FB3454">
        <w:rPr>
          <w:rFonts w:asciiTheme="minorHAnsi" w:hAnsiTheme="minorHAnsi" w:cstheme="minorHAnsi"/>
        </w:rPr>
        <w:t>n Authorised Officer (AO)</w:t>
      </w:r>
      <w:r w:rsidRPr="00AA4411" w:rsidR="006B213C">
        <w:rPr>
          <w:rFonts w:asciiTheme="minorHAnsi" w:hAnsiTheme="minorHAnsi" w:cstheme="minorHAnsi"/>
        </w:rPr>
        <w:t xml:space="preserve"> candidate to successfully complete actions and tasks involved in inspecting </w:t>
      </w:r>
      <w:r w:rsidR="005E6CC0">
        <w:rPr>
          <w:rFonts w:asciiTheme="minorHAnsi" w:hAnsiTheme="minorHAnsi" w:cstheme="minorHAnsi"/>
        </w:rPr>
        <w:t>woodchips</w:t>
      </w:r>
      <w:r w:rsidR="00816856">
        <w:rPr>
          <w:rFonts w:asciiTheme="minorHAnsi" w:hAnsiTheme="minorHAnsi" w:cstheme="minorHAnsi"/>
        </w:rPr>
        <w:t xml:space="preserve"> for export</w:t>
      </w:r>
      <w:r w:rsidRPr="00AA4411" w:rsidR="006B213C">
        <w:rPr>
          <w:rFonts w:asciiTheme="minorHAnsi" w:hAnsiTheme="minorHAnsi" w:cstheme="minorHAnsi"/>
        </w:rPr>
        <w:t xml:space="preserve"> from Australia</w:t>
      </w:r>
      <w:r w:rsidRPr="00AA4411">
        <w:rPr>
          <w:rFonts w:asciiTheme="minorHAnsi" w:hAnsiTheme="minorHAnsi" w:cstheme="minorHAnsi"/>
        </w:rPr>
        <w:t xml:space="preserve"> in a competency-based assessment.  </w:t>
      </w:r>
    </w:p>
    <w:p w:rsidR="004321E2" w:rsidRPr="00AA4411" w:rsidP="00AE5915" w14:paraId="66CE35DE" w14:textId="7F96BE35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 xml:space="preserve">It applies to individuals with </w:t>
      </w:r>
      <w:r w:rsidRPr="00AA4411" w:rsidR="006B213C">
        <w:rPr>
          <w:rFonts w:asciiTheme="minorHAnsi" w:hAnsiTheme="minorHAnsi" w:cstheme="minorHAnsi"/>
        </w:rPr>
        <w:t>export inspection responsibilities</w:t>
      </w:r>
      <w:r w:rsidRPr="00AA4411">
        <w:rPr>
          <w:rFonts w:asciiTheme="minorHAnsi" w:hAnsiTheme="minorHAnsi" w:cstheme="minorHAnsi"/>
        </w:rPr>
        <w:t>.</w:t>
      </w:r>
    </w:p>
    <w:p w:rsidR="00BD6CDD" w:rsidP="00AE5915" w14:paraId="0A8CA3CB" w14:textId="30ADB66E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found competent in this job function</w:t>
      </w:r>
      <w:r w:rsidR="0042294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</w:t>
      </w:r>
      <w:r w:rsidRPr="00AA4411" w:rsidR="006B213C">
        <w:rPr>
          <w:rFonts w:asciiTheme="minorHAnsi" w:hAnsiTheme="minorHAnsi" w:cstheme="minorHAnsi"/>
        </w:rPr>
        <w:t xml:space="preserve">andidates are expected to </w:t>
      </w:r>
      <w:r>
        <w:rPr>
          <w:rFonts w:asciiTheme="minorHAnsi" w:hAnsiTheme="minorHAnsi" w:cstheme="minorHAnsi"/>
        </w:rPr>
        <w:t>describe</w:t>
      </w:r>
      <w:r w:rsidRPr="00AA4411" w:rsidR="006B2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demonstrate </w:t>
      </w:r>
      <w:r w:rsidRPr="00AA4411" w:rsidR="006B213C">
        <w:rPr>
          <w:rFonts w:asciiTheme="minorHAnsi" w:hAnsiTheme="minorHAnsi" w:cstheme="minorHAnsi"/>
        </w:rPr>
        <w:t>the scope and criteria required to conduct a</w:t>
      </w:r>
      <w:r w:rsidR="00816856">
        <w:rPr>
          <w:rFonts w:asciiTheme="minorHAnsi" w:hAnsiTheme="minorHAnsi" w:cstheme="minorHAnsi"/>
        </w:rPr>
        <w:t xml:space="preserve"> </w:t>
      </w:r>
      <w:r w:rsidR="005E6CC0">
        <w:rPr>
          <w:rFonts w:asciiTheme="minorHAnsi" w:hAnsiTheme="minorHAnsi" w:cstheme="minorHAnsi"/>
        </w:rPr>
        <w:t>woodchip</w:t>
      </w:r>
      <w:r w:rsidR="00816856">
        <w:rPr>
          <w:rFonts w:asciiTheme="minorHAnsi" w:hAnsiTheme="minorHAnsi" w:cstheme="minorHAnsi"/>
        </w:rPr>
        <w:t xml:space="preserve"> product </w:t>
      </w:r>
      <w:r w:rsidRPr="00AA4411" w:rsidR="006B213C">
        <w:rPr>
          <w:rFonts w:asciiTheme="minorHAnsi" w:hAnsiTheme="minorHAnsi" w:cstheme="minorHAnsi"/>
        </w:rPr>
        <w:t>inspection</w:t>
      </w:r>
      <w:r>
        <w:rPr>
          <w:rFonts w:asciiTheme="minorHAnsi" w:hAnsiTheme="minorHAnsi" w:cstheme="minorHAnsi"/>
        </w:rPr>
        <w:t>.</w:t>
      </w:r>
    </w:p>
    <w:p w:rsidR="004321E2" w:rsidRPr="00AA4411" w:rsidP="00AE5915" w14:paraId="0FF56F13" w14:textId="2DF61159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Candidates will be required to demonstrate compliance</w:t>
      </w:r>
      <w:r w:rsidRPr="00AA4411" w:rsidR="00AA4411">
        <w:rPr>
          <w:rFonts w:asciiTheme="minorHAnsi" w:hAnsiTheme="minorHAnsi" w:cstheme="minorHAnsi"/>
        </w:rPr>
        <w:t xml:space="preserve"> with legal/statutory requirements, organisational protocols and industry standards</w:t>
      </w:r>
      <w:r>
        <w:rPr>
          <w:rFonts w:asciiTheme="minorHAnsi" w:hAnsiTheme="minorHAnsi" w:cstheme="minorHAnsi"/>
        </w:rPr>
        <w:t xml:space="preserve">. Candidates will be asked to describe a process, demonstrate process tasks and </w:t>
      </w:r>
      <w:r w:rsidRPr="00AA4411" w:rsidR="00AA4411">
        <w:rPr>
          <w:rFonts w:asciiTheme="minorHAnsi" w:hAnsiTheme="minorHAnsi" w:cstheme="minorHAnsi"/>
        </w:rPr>
        <w:t>record the inspection.</w:t>
      </w:r>
    </w:p>
    <w:p w:rsidR="004321E2" w:rsidRPr="00AA4411" w:rsidP="006714F6" w14:paraId="4D74D847" w14:textId="77777777">
      <w:pPr>
        <w:pStyle w:val="Heading1"/>
        <w:rPr>
          <w:rFonts w:asciiTheme="minorHAnsi" w:hAnsiTheme="minorHAnsi" w:cstheme="minorHAnsi"/>
        </w:rPr>
      </w:pPr>
      <w:bookmarkStart w:id="3" w:name="O_953369"/>
      <w:bookmarkEnd w:id="3"/>
      <w:r w:rsidRPr="00AA4411">
        <w:rPr>
          <w:rFonts w:asciiTheme="minorHAnsi" w:hAnsiTheme="minorHAnsi" w:cstheme="minorHAnsi"/>
        </w:rPr>
        <w:t>Unit Sector</w:t>
      </w:r>
    </w:p>
    <w:p w:rsidR="004321E2" w:rsidRPr="00AA4411" w:rsidP="00AE5915" w14:paraId="1699EB38" w14:textId="77777777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Assessment</w:t>
      </w:r>
    </w:p>
    <w:p w:rsidR="004321E2" w:rsidRPr="00AA4411" w:rsidP="006714F6" w14:paraId="29E18B80" w14:textId="451E1EB3">
      <w:pPr>
        <w:pStyle w:val="Heading1"/>
        <w:rPr>
          <w:rFonts w:asciiTheme="minorHAnsi" w:hAnsiTheme="minorHAnsi" w:cstheme="minorHAnsi"/>
        </w:rPr>
      </w:pPr>
      <w:bookmarkStart w:id="4" w:name="O_953368"/>
      <w:bookmarkEnd w:id="4"/>
      <w:r>
        <w:rPr>
          <w:rFonts w:asciiTheme="minorHAnsi" w:hAnsiTheme="minorHAnsi" w:cstheme="minorHAnsi"/>
        </w:rPr>
        <w:t>Competency Standards</w:t>
      </w:r>
      <w:r w:rsidRPr="00AA4411" w:rsidR="00AE5915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Competency</w:t>
      </w:r>
      <w:r w:rsidRPr="00AA4411" w:rsidR="00AE5915">
        <w:rPr>
          <w:rFonts w:asciiTheme="minorHAnsi" w:hAnsiTheme="minorHAnsi" w:cstheme="minorHAnsi"/>
        </w:rPr>
        <w:t xml:space="preserve"> Criteria</w:t>
      </w:r>
    </w:p>
    <w:tbl>
      <w:tblPr>
        <w:tblW w:w="9236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2830"/>
        <w:gridCol w:w="6406"/>
      </w:tblGrid>
      <w:tr w14:paraId="21C515AB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CB18444" w14:textId="2F051E4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STANDARDS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12C0B94" w14:textId="08BB4A0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CR</w:t>
            </w:r>
            <w:r w:rsidR="008D62DF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ITERIA</w:t>
            </w:r>
          </w:p>
        </w:tc>
      </w:tr>
      <w:tr w14:paraId="38DB6D62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0DCFFFD" w14:textId="1164CA8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Standards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describe the essential outcomes.</w:t>
            </w:r>
          </w:p>
        </w:tc>
        <w:tc>
          <w:tcPr>
            <w:tcW w:w="640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9554F98" w14:textId="1DF6AD0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Competency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criteria describe the performance needed to demonstrate achievement of the element.</w:t>
            </w:r>
          </w:p>
        </w:tc>
      </w:tr>
      <w:tr w14:paraId="7BF252AA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5002968" w14:textId="1B2B186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Work effectively in an export environment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AA4411" w14:paraId="2361997B" w14:textId="276C677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Demonstrate compliance with export legislation, Au</w:t>
            </w:r>
            <w:r w:rsidR="00D8156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thorised officer (AO) terms and conditions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departmental instructional material and </w:t>
            </w:r>
            <w:r w:rsidR="0075792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orkplace </w:t>
            </w:r>
            <w:r w:rsidR="0075792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h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ealth and </w:t>
            </w:r>
            <w:r w:rsidR="0075792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afety (WHS) requirements.</w:t>
            </w:r>
          </w:p>
          <w:p w:rsidR="00AA4411" w:rsidRPr="00AA4411" w:rsidP="00AA4411" w14:paraId="393CE6C2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 Apply effective communication, conflict management and decision-making techniques.</w:t>
            </w:r>
          </w:p>
          <w:p w:rsidR="00AA4411" w:rsidRPr="00AA4411" w:rsidP="00AA4411" w14:paraId="23407C6E" w14:textId="7C883CF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1.3 </w:t>
            </w:r>
            <w:r w:rsidR="008D62DF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Verify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all required export documentation has been completed and/or lodged.</w:t>
            </w:r>
          </w:p>
        </w:tc>
      </w:tr>
      <w:tr w14:paraId="7866D73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A5A3846" w14:textId="40BDD7A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2.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Conduct pre-inspection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16856" w:rsidP="00AA4411" w14:paraId="602AF1FE" w14:textId="25104FB4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2.1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Receive and </w:t>
            </w:r>
            <w:r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validate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export documentation.</w:t>
            </w:r>
          </w:p>
          <w:p w:rsidR="00816856" w:rsidP="00AA4411" w14:paraId="61EE2874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2.2 Determine and assess any importing country requirements.</w:t>
            </w:r>
          </w:p>
          <w:p w:rsidR="005E6CC0" w:rsidP="00AA4411" w14:paraId="414CB35C" w14:textId="79350C5C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2.3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Obtain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inspection record or access </w:t>
            </w:r>
            <w:r w:rsidR="00603092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Plant Exports Management System (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PEMS</w:t>
            </w:r>
            <w:r w:rsidR="00603092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).</w:t>
            </w:r>
          </w:p>
          <w:p w:rsidR="00AA4411" w:rsidRPr="00AA4411" w:rsidP="00AA4411" w14:paraId="5836A833" w14:textId="5351B22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2.4 Obtain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relevant instructional and reference material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5E6CC0" w:rsidP="00AA4411" w14:paraId="7CE35A7B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 Collect required tools and equipment.</w:t>
            </w:r>
          </w:p>
          <w:p w:rsidR="004321E2" w:rsidRPr="003F47DE" w:rsidP="00AA4411" w14:paraId="569049AA" w14:textId="36274B3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2.6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Pr="00AA4411"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Check site WHS and </w:t>
            </w:r>
            <w:r w:rsidR="00603092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personal protective equipment (</w:t>
            </w:r>
            <w:r w:rsidRPr="00AA4411"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PPE</w:t>
            </w:r>
            <w:r w:rsidR="00603092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)</w:t>
            </w:r>
            <w:r w:rsidRPr="00AA4411"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requirements</w:t>
            </w:r>
            <w:r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</w:tc>
      </w:tr>
      <w:tr w14:paraId="49E20AC6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C5C7996" w14:textId="24407D4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3. </w:t>
            </w:r>
            <w:r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Conduct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the flowpath </w:t>
            </w:r>
            <w:r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P="00C136B8" w14:paraId="76A9F158" w14:textId="3D3088A4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1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Inspect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commodity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flowpath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including inspection area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</w:p>
          <w:p w:rsidR="004321E2" w:rsidP="00C136B8" w14:paraId="5E26D2E0" w14:textId="317BE8E2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</w:t>
            </w:r>
            <w:r w:rsidR="005E6CC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Pass or fail the flowpath following correct procedures.</w:t>
            </w:r>
          </w:p>
          <w:p w:rsidR="005E6CC0" w:rsidP="00C136B8" w14:paraId="532FFCE6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3.3 Check empty containers (if present).</w:t>
            </w:r>
          </w:p>
          <w:p w:rsidR="005E6CC0" w:rsidP="00C136B8" w14:paraId="14E05151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3.4 Obtain vessel approval (if applicable).</w:t>
            </w:r>
          </w:p>
          <w:p w:rsidR="005E6CC0" w:rsidRPr="00AA4411" w:rsidP="00C136B8" w14:paraId="55702255" w14:textId="13EF9C0E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3.5 Complete the approved inspection record and distribute and retain as required.</w:t>
            </w:r>
          </w:p>
        </w:tc>
      </w:tr>
      <w:tr w14:paraId="39569928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FC42F8F" w14:textId="5BB5551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4.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Conduct the goods 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C136B8" w14:paraId="457620EC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4.1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Assess the consignment to ensure the inspection can commence.</w:t>
            </w:r>
          </w:p>
          <w:p w:rsidR="00C136B8" w:rsidP="00C136B8" w14:paraId="4B4F4E43" w14:textId="6A427FE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4.2 Check 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overall condition of any packaging.</w:t>
            </w:r>
          </w:p>
          <w:p w:rsidR="00C136B8" w:rsidP="00C136B8" w14:paraId="195FDBA1" w14:textId="6980902A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</w:t>
            </w:r>
            <w:r w:rsidR="004F3C5B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Draw samples using relevant sampling </w:t>
            </w:r>
            <w:r w:rsidR="005E6CC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methodology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and rate.</w:t>
            </w:r>
          </w:p>
          <w:p w:rsidR="00C136B8" w:rsidP="003F47DE" w14:paraId="5F120AD5" w14:textId="04277C98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 Inspect the samples</w:t>
            </w:r>
            <w:r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following correct procedures.</w:t>
            </w:r>
          </w:p>
          <w:p w:rsidR="00A7439A" w:rsidRPr="00AA4411" w:rsidP="003F47DE" w14:paraId="30334123" w14:textId="059C5B34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4.5 </w:t>
            </w:r>
            <w:r w:rsidR="005E6CC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Inspect samples for live pests, vermin and contaminants and apply relevant tolerance levels.</w:t>
            </w:r>
          </w:p>
        </w:tc>
      </w:tr>
      <w:tr w14:paraId="37CC316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6714F6" w14:paraId="068D4FDE" w14:textId="0F23A19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5.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Pass the goods after inspection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C136B8" w14:paraId="2EBD0608" w14:textId="5A6395AF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5.1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Pass 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goods based on the relevant tolerances.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</w:p>
          <w:p w:rsidR="00C136B8" w:rsidP="00C136B8" w14:paraId="46F71772" w14:textId="1C7CC550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5.2 Complete the </w:t>
            </w:r>
            <w:r w:rsidR="005E6CC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approved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inspection record and distribute and retain as required.</w:t>
            </w:r>
          </w:p>
          <w:p w:rsidR="00C136B8" w:rsidRPr="00AA4411" w:rsidP="00C136B8" w14:paraId="763DB16A" w14:textId="13295625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5.3 Ensure </w:t>
            </w:r>
            <w:r w:rsidR="005E6CC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passed goods are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segregated and clearly distinguished from other goods.</w:t>
            </w:r>
          </w:p>
        </w:tc>
      </w:tr>
      <w:tr w14:paraId="3F50CAC0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6714F6" w14:paraId="5B4A433F" w14:textId="07CF3CA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6.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Reject the goods following inspection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C136B8" w14:paraId="1D088D14" w14:textId="284E3502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6.1 </w:t>
            </w:r>
            <w:r w:rsidR="005E6CC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Reject the goods based on the relevant tolerances.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</w:p>
          <w:p w:rsidR="004F3C5B" w:rsidP="004F3C5B" w14:paraId="6EA7F48A" w14:textId="18C644A1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6.2 </w:t>
            </w:r>
            <w:r w:rsidR="005E6CC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Complete the approved inspection record and distribute and retain as required.</w:t>
            </w:r>
          </w:p>
          <w:p w:rsidR="009A7B2E" w:rsidRPr="00AA4411" w:rsidP="004F3C5B" w14:paraId="4B02A3C0" w14:textId="439F9E9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6.3 </w:t>
            </w:r>
            <w:r w:rsidR="002B2EF9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Ensure the rejected goods are segregated and clearly distinguished from goods that are not valid for export.</w:t>
            </w:r>
          </w:p>
        </w:tc>
      </w:tr>
      <w:tr w14:paraId="1B09CF86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B2EF9" w:rsidP="006714F6" w14:paraId="1EA42329" w14:textId="0DB7B321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7. Inspect a resubmitted consignment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B2EF9" w:rsidP="00C136B8" w14:paraId="3B72B08B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7.1 Ensure rejected goods have been treated appropriately.</w:t>
            </w:r>
          </w:p>
          <w:p w:rsidR="002B2EF9" w:rsidP="00C136B8" w14:paraId="666D8C4F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7.2 Ensure you sight appropriated documentation before commencing the re-inspection.</w:t>
            </w:r>
          </w:p>
          <w:p w:rsidR="002B2EF9" w:rsidRPr="00AA4411" w:rsidP="00C136B8" w14:paraId="19E5AC25" w14:textId="67070BEF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7.3 Re-inspect the goods following correct procedures.</w:t>
            </w:r>
          </w:p>
        </w:tc>
      </w:tr>
    </w:tbl>
    <w:p w:rsidR="004321E2" w:rsidRPr="00AA4411" w:rsidP="006714F6" w14:paraId="57A62ACE" w14:textId="77777777">
      <w:pPr>
        <w:pStyle w:val="AllowPageBreak"/>
        <w:rPr>
          <w:rFonts w:asciiTheme="minorHAnsi" w:hAnsiTheme="minorHAnsi" w:cstheme="minorHAnsi"/>
        </w:rPr>
      </w:pPr>
    </w:p>
    <w:p w:rsidR="004321E2" w:rsidRPr="00E63406" w:rsidP="0039056B" w14:paraId="1CC4FA87" w14:textId="7223DF9A">
      <w:pPr>
        <w:pStyle w:val="Heading1"/>
        <w:rPr>
          <w:rFonts w:asciiTheme="minorHAnsi" w:hAnsiTheme="minorHAnsi" w:cstheme="minorHAnsi"/>
        </w:rPr>
      </w:pPr>
      <w:bookmarkStart w:id="5" w:name="O_953367"/>
      <w:bookmarkEnd w:id="5"/>
      <w:r w:rsidRPr="00E63406">
        <w:rPr>
          <w:rFonts w:asciiTheme="minorHAnsi" w:hAnsiTheme="minorHAnsi" w:cstheme="minorHAnsi"/>
        </w:rPr>
        <w:t>Foundation Skills</w:t>
      </w:r>
    </w:p>
    <w:p w:rsidR="004321E2" w:rsidRPr="00AA4411" w:rsidP="00AE5915" w14:paraId="4BCBD0C7" w14:textId="77777777">
      <w:pPr>
        <w:pStyle w:val="BodyText"/>
        <w:rPr>
          <w:rFonts w:asciiTheme="minorHAnsi" w:hAnsiTheme="minorHAnsi" w:cstheme="minorHAnsi"/>
          <w:i/>
        </w:rPr>
      </w:pPr>
      <w:r w:rsidRPr="00AA4411">
        <w:rPr>
          <w:rStyle w:val="Emphasis"/>
          <w:rFonts w:asciiTheme="minorHAnsi" w:hAnsiTheme="minorHAnsi" w:cstheme="minorHAnsi"/>
        </w:rPr>
        <w:t>This section describes language, literacy, numeracy and employment skills incorporated in the performance criteria that are required for competent performance.</w:t>
      </w:r>
    </w:p>
    <w:tbl>
      <w:tblPr>
        <w:tblW w:w="9209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85"/>
        <w:gridCol w:w="2158"/>
        <w:gridCol w:w="5366"/>
      </w:tblGrid>
      <w:tr w14:paraId="3A3BB191" w14:textId="77777777" w:rsidTr="00D83995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5988D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Skill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87672B4" w14:textId="13DD7A1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</w:t>
            </w:r>
          </w:p>
          <w:p w:rsidR="004321E2" w:rsidRPr="00AA4411" w:rsidP="006714F6" w14:paraId="631B30A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Criteria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525E7D6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Description</w:t>
            </w:r>
          </w:p>
        </w:tc>
      </w:tr>
      <w:tr w14:paraId="314DACE8" w14:textId="77777777" w:rsidTr="00D83995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F17E3B1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286B2DF" w14:textId="4BB7E4F1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1.3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2.1, 2.3, 3.2, 4.1, 4.2, 4.3, 5.1, 5.2, 6.1, 6.2, 6.3</w:t>
            </w:r>
            <w:r w:rsidR="002B2EF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7.1, 7.2, 7.3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2A5A87" w14:paraId="7ECC7E67" w14:textId="32A19401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Read, interpret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s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and follow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s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policies, procedures and instructions.</w:t>
            </w:r>
          </w:p>
          <w:p w:rsidR="006C18CC" w:rsidRPr="006C18CC" w:rsidP="006C18CC" w14:paraId="0944D936" w14:textId="7BB7C76C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Verif</w:t>
            </w:r>
            <w:r w:rsidR="0061010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export documentation is completed/lodged.</w:t>
            </w:r>
          </w:p>
        </w:tc>
      </w:tr>
      <w:tr w14:paraId="0015EEE5" w14:textId="77777777" w:rsidTr="00D83995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0BEF1448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Writing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DE9B305" w14:textId="70AE18F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1.3, 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3.2,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5.2, 6.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 w:rsidR="002B2EF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7.1, 7.3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86C5C18" w14:textId="546A6B00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Record outcomes of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271D1959" w14:textId="77777777" w:rsidTr="00D83995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47A89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Oral Communication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4BF70A51" w14:textId="27F8EE7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1.2, 2.4,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2.6, 3.4,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4.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7B3F5C00" w14:textId="1197C714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Participate in exchanges about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tasks and requirements.</w:t>
            </w:r>
          </w:p>
          <w:p w:rsidR="004321E2" w:rsidRPr="00AA4411" w:rsidP="006714F6" w14:paraId="5F53A63B" w14:textId="06BD0936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Discuss inspection outcomes with relevant parties.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581AA541" w14:textId="77777777" w:rsidTr="00D83995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2624519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Navigate the world of work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F019AC9" w14:textId="695C938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1.1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1.2, 1.3</w:t>
            </w:r>
            <w:r w:rsidR="002B2EF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7.1, 7.2, 7.3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B9BEE87" w14:textId="0797A046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Identif</w:t>
            </w:r>
            <w:r w:rsidR="0061010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confirm and take responsibility for adherence to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legislation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policies, procedures and ethical requirements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5995114B" w14:textId="77777777" w:rsidTr="00D83995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142A45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Interact with others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4A6EBB4" w14:textId="0FEFF15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1.3,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2.6, 3.4,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3</w:t>
            </w:r>
            <w:r w:rsidR="002B2EF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7.2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2AD3347" w14:textId="5EEC6296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Collaborate with supervisors, exporters and the department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4000F62B" w14:textId="77777777" w:rsidTr="00D83995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6C556AB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Get the work done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B9AB198" w14:textId="469AC5EB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2.1, 2.2, 2.3, 2.4,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2.5, 2.6,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3.1, 3.2, 3.3, 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3.4,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4.1, 4.2, 4.3,</w:t>
            </w:r>
            <w:r w:rsidR="00B84694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4.4, 4.5,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5.1, 5.2,</w:t>
            </w:r>
            <w:r w:rsidR="00B84694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5.3,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6.1, 6.2, 6.3</w:t>
            </w:r>
            <w:r w:rsidR="002B2EF9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, 7.3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89BD509" w14:textId="2D8F076F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Plan a process and related tasks with logically sequenced steps, according to defined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procedures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  <w:p w:rsidR="004321E2" w:rsidRPr="00444F0B" w:rsidP="00444F0B" w14:paraId="4F56622B" w14:textId="631CF93A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Use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defensible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decision-making processes, identifying information and evaluating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outcomes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against set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policies.</w:t>
            </w:r>
          </w:p>
        </w:tc>
      </w:tr>
    </w:tbl>
    <w:p w:rsidR="00CE7776" w:rsidRPr="008923B1" w:rsidP="00CE7776" w14:paraId="1E50583F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Assessment Conditions</w:t>
      </w:r>
    </w:p>
    <w:p w:rsidR="00050EEA" w:rsidP="00CE7776" w14:paraId="7645519F" w14:textId="4DF8E9FE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Assessors must gather</w:t>
      </w:r>
      <w:r w:rsidR="008D62DF">
        <w:rPr>
          <w:rFonts w:asciiTheme="minorHAnsi" w:hAnsiTheme="minorHAnsi" w:cstheme="minorHAnsi"/>
        </w:rPr>
        <w:t xml:space="preserve"> and record</w:t>
      </w:r>
      <w:r>
        <w:rPr>
          <w:rFonts w:asciiTheme="minorHAnsi" w:hAnsiTheme="minorHAnsi" w:cstheme="minorHAnsi"/>
        </w:rPr>
        <w:t xml:space="preserve"> e</w:t>
      </w:r>
      <w:r w:rsidR="00CE7776">
        <w:rPr>
          <w:rFonts w:asciiTheme="minorHAnsi" w:hAnsiTheme="minorHAnsi" w:cstheme="minorHAnsi"/>
        </w:rPr>
        <w:t>vidence from the candidate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that</w:t>
      </w:r>
      <w:r w:rsidRPr="008923B1" w:rsidR="00CE7776">
        <w:rPr>
          <w:rFonts w:asciiTheme="minorHAnsi" w:hAnsiTheme="minorHAnsi" w:cstheme="minorHAnsi"/>
        </w:rPr>
        <w:t xml:space="preserve"> demonstrate</w:t>
      </w:r>
      <w:r w:rsidR="008D62DF">
        <w:rPr>
          <w:rFonts w:asciiTheme="minorHAnsi" w:hAnsiTheme="minorHAnsi" w:cstheme="minorHAnsi"/>
        </w:rPr>
        <w:t>s</w:t>
      </w:r>
      <w:r w:rsidRPr="008923B1" w:rsidR="00CE7776">
        <w:rPr>
          <w:rFonts w:asciiTheme="minorHAnsi" w:hAnsiTheme="minorHAnsi" w:cstheme="minorHAnsi"/>
        </w:rPr>
        <w:t xml:space="preserve"> consistent performance</w:t>
      </w:r>
      <w:r w:rsidR="008D62DF">
        <w:rPr>
          <w:rFonts w:asciiTheme="minorHAnsi" w:hAnsiTheme="minorHAnsi" w:cstheme="minorHAnsi"/>
        </w:rPr>
        <w:t>.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The assessment</w:t>
      </w:r>
      <w:r w:rsidRPr="008923B1" w:rsidR="00CE7776">
        <w:rPr>
          <w:rFonts w:asciiTheme="minorHAnsi" w:hAnsiTheme="minorHAnsi" w:cstheme="minorHAnsi"/>
        </w:rPr>
        <w:t xml:space="preserve"> conditions</w:t>
      </w:r>
      <w:r w:rsidR="008D62DF">
        <w:rPr>
          <w:rFonts w:asciiTheme="minorHAnsi" w:hAnsiTheme="minorHAnsi" w:cstheme="minorHAnsi"/>
        </w:rPr>
        <w:t xml:space="preserve"> must be</w:t>
      </w:r>
      <w:r w:rsidRPr="008923B1" w:rsidR="00CE7776">
        <w:rPr>
          <w:rFonts w:asciiTheme="minorHAnsi" w:hAnsiTheme="minorHAnsi" w:cstheme="minorHAnsi"/>
        </w:rPr>
        <w:t xml:space="preserve"> safe and typical of those experienced in the </w:t>
      </w:r>
      <w:r w:rsidR="00CE7776">
        <w:rPr>
          <w:rFonts w:asciiTheme="minorHAnsi" w:hAnsiTheme="minorHAnsi" w:cstheme="minorHAnsi"/>
        </w:rPr>
        <w:t>export</w:t>
      </w:r>
      <w:r w:rsidRPr="008923B1" w:rsidR="00CE7776">
        <w:rPr>
          <w:rFonts w:asciiTheme="minorHAnsi" w:hAnsiTheme="minorHAnsi" w:cstheme="minorHAnsi"/>
        </w:rPr>
        <w:t xml:space="preserve"> environment. This includes access </w:t>
      </w:r>
      <w:r w:rsidR="00CE7776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>:</w:t>
      </w:r>
    </w:p>
    <w:p w:rsidR="00050EEA" w:rsidP="006946CD" w14:paraId="10F39A0C" w14:textId="21B3437B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quiet, private office area for knowledge assessment</w:t>
      </w:r>
      <w:r>
        <w:rPr>
          <w:rFonts w:asciiTheme="minorHAnsi" w:hAnsiTheme="minorHAnsi" w:cstheme="minorHAnsi"/>
        </w:rPr>
        <w:t xml:space="preserve"> </w:t>
      </w:r>
    </w:p>
    <w:p w:rsidR="00050EEA" w:rsidP="006946CD" w14:paraId="68769F6F" w14:textId="4A0A0CDE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384FE8">
        <w:rPr>
          <w:rFonts w:asciiTheme="minorHAnsi" w:hAnsiTheme="minorHAnsi" w:cstheme="minorHAnsi"/>
        </w:rPr>
        <w:t xml:space="preserve">relevant </w:t>
      </w:r>
      <w:r w:rsidR="00C948C2">
        <w:rPr>
          <w:rFonts w:asciiTheme="minorHAnsi" w:hAnsiTheme="minorHAnsi" w:cstheme="minorHAnsi"/>
        </w:rPr>
        <w:t>woodchip</w:t>
      </w:r>
      <w:r>
        <w:rPr>
          <w:rFonts w:asciiTheme="minorHAnsi" w:hAnsiTheme="minorHAnsi" w:cstheme="minorHAnsi"/>
        </w:rPr>
        <w:t xml:space="preserve"> product sample for inspection</w:t>
      </w:r>
    </w:p>
    <w:p w:rsidR="006946CD" w:rsidP="006946CD" w14:paraId="2D25FA9C" w14:textId="1F973347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access to </w:t>
      </w:r>
      <w:r w:rsidR="005E6CC0">
        <w:rPr>
          <w:rFonts w:asciiTheme="minorHAnsi" w:hAnsiTheme="minorHAnsi" w:cstheme="minorHAnsi"/>
        </w:rPr>
        <w:t>the woodchip</w:t>
      </w:r>
      <w:r w:rsidR="004F3C5B">
        <w:rPr>
          <w:rFonts w:asciiTheme="minorHAnsi" w:hAnsiTheme="minorHAnsi" w:cstheme="minorHAnsi"/>
        </w:rPr>
        <w:t xml:space="preserve"> production</w:t>
      </w:r>
      <w:r>
        <w:rPr>
          <w:rFonts w:asciiTheme="minorHAnsi" w:hAnsiTheme="minorHAnsi" w:cstheme="minorHAnsi"/>
        </w:rPr>
        <w:t xml:space="preserve"> area</w:t>
      </w:r>
    </w:p>
    <w:p w:rsidR="006946CD" w:rsidP="006946CD" w14:paraId="7870ABC8" w14:textId="44C60D0E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to inspection area</w:t>
      </w:r>
    </w:p>
    <w:p w:rsidR="00050EEA" w:rsidP="006946CD" w14:paraId="13863E1B" w14:textId="6311A41F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equipment </w:t>
      </w:r>
    </w:p>
    <w:p w:rsidR="00CE7776" w:rsidP="006946CD" w14:paraId="0B561E8A" w14:textId="7D1D2F66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>
        <w:rPr>
          <w:rFonts w:asciiTheme="minorHAnsi" w:hAnsiTheme="minorHAnsi" w:cstheme="minorHAnsi"/>
        </w:rPr>
        <w:t>internet equipped device.</w:t>
      </w:r>
    </w:p>
    <w:p w:rsidR="008045C1" w:rsidP="00CE7776" w14:paraId="4F0BF1C5" w14:textId="6991FFF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E7776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="00CE7776">
        <w:rPr>
          <w:rFonts w:asciiTheme="minorHAnsi" w:hAnsiTheme="minorHAnsi" w:cstheme="minorHAnsi"/>
        </w:rPr>
        <w:t xml:space="preserve"> must ensure they have allocated sufficient time to participate in assessment and are prepared to demonstrate both the</w:t>
      </w:r>
      <w:r w:rsidR="00050EEA">
        <w:rPr>
          <w:rFonts w:asciiTheme="minorHAnsi" w:hAnsiTheme="minorHAnsi" w:cstheme="minorHAnsi"/>
        </w:rPr>
        <w:t>ir</w:t>
      </w:r>
      <w:r w:rsidR="00CE7776">
        <w:rPr>
          <w:rFonts w:asciiTheme="minorHAnsi" w:hAnsiTheme="minorHAnsi" w:cstheme="minorHAnsi"/>
        </w:rPr>
        <w:t xml:space="preserve"> knowledge and performance evidence during this time. </w:t>
      </w:r>
    </w:p>
    <w:p w:rsidR="00CE7776" w:rsidRPr="008923B1" w:rsidP="00CE7776" w14:paraId="01DE49B6" w14:textId="72C20607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assessment is open book</w:t>
      </w:r>
      <w:r w:rsidR="00050EE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the candidate</w:t>
      </w:r>
      <w:r w:rsidR="00F010E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may refer to any resources they require to provide evidence to the assessor.</w:t>
      </w:r>
    </w:p>
    <w:p w:rsidR="00CE7776" w:rsidRPr="008923B1" w:rsidP="00CE7776" w14:paraId="47BE79B9" w14:textId="63A20977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Assessors must satisfy the requirements </w:t>
      </w:r>
      <w:r w:rsidR="008D62DF">
        <w:rPr>
          <w:rFonts w:asciiTheme="minorHAnsi" w:hAnsiTheme="minorHAnsi" w:cstheme="minorHAnsi"/>
        </w:rPr>
        <w:t>as outlined in departmental policies</w:t>
      </w:r>
      <w:r w:rsidRPr="008923B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Assessors must record sufficient evidence to provide the candidate</w:t>
      </w:r>
      <w:r w:rsidR="00F010E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with an assessment outcome at the </w:t>
      </w:r>
      <w:r w:rsidR="00C53506">
        <w:rPr>
          <w:rFonts w:asciiTheme="minorHAnsi" w:hAnsiTheme="minorHAnsi" w:cstheme="minorHAnsi"/>
        </w:rPr>
        <w:t xml:space="preserve">end </w:t>
      </w:r>
      <w:r>
        <w:rPr>
          <w:rFonts w:asciiTheme="minorHAnsi" w:hAnsiTheme="minorHAnsi" w:cstheme="minorHAnsi"/>
        </w:rPr>
        <w:t>of the assessment. Assessors must not provide any direct feedback to the candidate during the assessment time.</w:t>
      </w:r>
    </w:p>
    <w:p w:rsidR="00E62FA4" w:rsidRPr="008923B1" w:rsidP="00E62FA4" w14:paraId="49084BC2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Knowledge Evidence</w:t>
      </w:r>
    </w:p>
    <w:p w:rsidR="00E62FA4" w:rsidRPr="008923B1" w:rsidP="00E62FA4" w14:paraId="5E4F29D1" w14:textId="21163F30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be able to demonstrate essential knowledge to effectively complete the task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unit. This includes knowledge of:</w:t>
      </w:r>
    </w:p>
    <w:p w:rsidR="00E62FA4" w:rsidP="00E62FA4" w14:paraId="1E0416B0" w14:textId="13B96770">
      <w:pPr>
        <w:pStyle w:val="ListBullet"/>
        <w:rPr>
          <w:rFonts w:asciiTheme="minorHAnsi" w:hAnsiTheme="minorHAnsi" w:cstheme="minorHAnsi"/>
        </w:rPr>
      </w:pPr>
      <w:bookmarkStart w:id="6" w:name="_Hlk83294194"/>
      <w:r>
        <w:rPr>
          <w:rFonts w:asciiTheme="minorHAnsi" w:hAnsiTheme="minorHAnsi" w:cstheme="minorHAnsi"/>
        </w:rPr>
        <w:t>legislation</w:t>
      </w:r>
    </w:p>
    <w:p w:rsidR="00E62FA4" w:rsidP="00E62FA4" w14:paraId="1DE716A9" w14:textId="04C982F1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D81565">
        <w:rPr>
          <w:rFonts w:asciiTheme="minorHAnsi" w:hAnsiTheme="minorHAnsi" w:cstheme="minorHAnsi"/>
        </w:rPr>
        <w:t>AO terms and conditions</w:t>
      </w:r>
    </w:p>
    <w:p w:rsidR="00E62FA4" w:rsidP="00E62FA4" w14:paraId="455D1820" w14:textId="07634B4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defensible decision making and consequences of incorrect decisions</w:t>
      </w:r>
    </w:p>
    <w:p w:rsidR="00E62FA4" w:rsidP="00E62FA4" w14:paraId="1F736F73" w14:textId="1D37EEF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WHS requirements</w:t>
      </w:r>
    </w:p>
    <w:p w:rsidR="00E62FA4" w:rsidP="00E62FA4" w14:paraId="2A8750DE" w14:textId="48C0669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identifying products</w:t>
      </w:r>
    </w:p>
    <w:p w:rsidR="006946CD" w:rsidP="00E62FA4" w14:paraId="182DB48F" w14:textId="3881F2E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inspection requirements for flowpath</w:t>
      </w:r>
    </w:p>
    <w:p w:rsidR="006946CD" w:rsidP="00E62FA4" w14:paraId="537453EC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relevant sampling techniques and rates</w:t>
      </w:r>
    </w:p>
    <w:p w:rsidR="00E62FA4" w:rsidP="00E62FA4" w14:paraId="49133797" w14:textId="44BFE9E5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requirements </w:t>
      </w:r>
      <w:r w:rsidR="00C53506">
        <w:rPr>
          <w:rFonts w:asciiTheme="minorHAnsi" w:hAnsiTheme="minorHAnsi" w:cstheme="minorHAnsi"/>
        </w:rPr>
        <w:t xml:space="preserve">for </w:t>
      </w:r>
      <w:r w:rsidR="006946CD">
        <w:rPr>
          <w:rFonts w:asciiTheme="minorHAnsi" w:hAnsiTheme="minorHAnsi" w:cstheme="minorHAnsi"/>
        </w:rPr>
        <w:t xml:space="preserve">conducting </w:t>
      </w:r>
      <w:r w:rsidR="005E6CC0">
        <w:rPr>
          <w:rFonts w:asciiTheme="minorHAnsi" w:hAnsiTheme="minorHAnsi" w:cstheme="minorHAnsi"/>
        </w:rPr>
        <w:t>woodchips</w:t>
      </w:r>
      <w:r w:rsidR="004F3C5B">
        <w:rPr>
          <w:rFonts w:asciiTheme="minorHAnsi" w:hAnsiTheme="minorHAnsi" w:cstheme="minorHAnsi"/>
        </w:rPr>
        <w:t xml:space="preserve"> inspections</w:t>
      </w:r>
    </w:p>
    <w:p w:rsidR="006946CD" w:rsidP="00E62FA4" w14:paraId="116AA7CD" w14:textId="6D1180C9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collection methods of pest specimens</w:t>
      </w:r>
    </w:p>
    <w:p w:rsidR="00E62FA4" w:rsidP="00E62FA4" w14:paraId="0148666A" w14:textId="437A19F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requirements for checking transport unit </w:t>
      </w:r>
    </w:p>
    <w:p w:rsidR="00E62FA4" w:rsidP="00E62FA4" w14:paraId="518D99B8" w14:textId="1986403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pests and diseases of quarantine concern</w:t>
      </w:r>
    </w:p>
    <w:p w:rsidR="00E62FA4" w:rsidP="00E62FA4" w14:paraId="404EFDF0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confirming treatment actions</w:t>
      </w:r>
    </w:p>
    <w:p w:rsidR="00E62FA4" w:rsidP="00E62FA4" w14:paraId="3170BA2D" w14:textId="7883DA2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effective communication skills and governance processes</w:t>
      </w:r>
    </w:p>
    <w:p w:rsidR="00E62FA4" w:rsidP="00E62FA4" w14:paraId="4CA32FF5" w14:textId="755592F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conflict management techniques</w:t>
      </w:r>
    </w:p>
    <w:p w:rsidR="00E62FA4" w:rsidRPr="008923B1" w:rsidP="00E62FA4" w14:paraId="0D13F625" w14:textId="188FB6B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</w:t>
      </w:r>
      <w:r>
        <w:rPr>
          <w:rFonts w:asciiTheme="minorHAnsi" w:hAnsiTheme="minorHAnsi" w:cstheme="minorHAnsi"/>
        </w:rPr>
        <w:t>documentation</w:t>
      </w:r>
      <w:r w:rsidR="00C53506">
        <w:rPr>
          <w:rFonts w:asciiTheme="minorHAnsi" w:hAnsiTheme="minorHAnsi" w:cstheme="minorHAnsi"/>
        </w:rPr>
        <w:t xml:space="preserve"> requirements</w:t>
      </w:r>
      <w:r>
        <w:rPr>
          <w:rFonts w:asciiTheme="minorHAnsi" w:hAnsiTheme="minorHAnsi" w:cstheme="minorHAnsi"/>
        </w:rPr>
        <w:t>.</w:t>
      </w:r>
    </w:p>
    <w:p w:rsidR="0054531A" w:rsidRPr="008923B1" w:rsidP="0054531A" w14:paraId="3CFD2487" w14:textId="77777777">
      <w:pPr>
        <w:pStyle w:val="Heading1"/>
        <w:rPr>
          <w:rFonts w:asciiTheme="minorHAnsi" w:hAnsiTheme="minorHAnsi" w:cstheme="minorHAnsi"/>
        </w:rPr>
      </w:pPr>
      <w:bookmarkEnd w:id="6"/>
      <w:r w:rsidRPr="008923B1">
        <w:rPr>
          <w:rFonts w:asciiTheme="minorHAnsi" w:hAnsiTheme="minorHAnsi" w:cstheme="minorHAnsi"/>
        </w:rPr>
        <w:t>Performance Evidence</w:t>
      </w:r>
    </w:p>
    <w:p w:rsidR="0054531A" w:rsidRPr="008923B1" w:rsidP="0054531A" w14:paraId="566F32C5" w14:textId="6D82E9B4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demonstrate the ability to complete tasks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unit, including:</w:t>
      </w:r>
    </w:p>
    <w:p w:rsidR="00C53506" w:rsidP="0054531A" w14:paraId="0DABBD18" w14:textId="5C62859E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accessing and using legislation</w:t>
      </w:r>
    </w:p>
    <w:p w:rsidR="008D62DF" w:rsidP="0054531A" w14:paraId="4AACDC22" w14:textId="2B3F09E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</w:t>
      </w:r>
      <w:r w:rsidR="00065B1C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pre-inspection tasks</w:t>
      </w:r>
    </w:p>
    <w:p w:rsidR="00E62FA4" w:rsidP="00E62FA4" w14:paraId="49212E9D" w14:textId="524C935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validat</w:t>
      </w:r>
      <w:r w:rsidR="00065B1C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supporting documentation</w:t>
      </w:r>
    </w:p>
    <w:p w:rsidR="00F010E9" w:rsidP="0054531A" w14:paraId="21286CED" w14:textId="16AFC518">
      <w:pPr>
        <w:pStyle w:val="ListBullet"/>
        <w:rPr>
          <w:rFonts w:asciiTheme="minorHAnsi" w:hAnsiTheme="minorHAnsi" w:cstheme="minorHAnsi"/>
        </w:rPr>
      </w:pPr>
      <w:bookmarkStart w:id="7" w:name="_Hlk83294405"/>
      <w:r>
        <w:rPr>
          <w:rFonts w:asciiTheme="minorHAnsi" w:hAnsiTheme="minorHAnsi" w:cstheme="minorHAnsi"/>
        </w:rPr>
        <w:t xml:space="preserve">demonstrating how to </w:t>
      </w:r>
    </w:p>
    <w:p w:rsidR="00E62FA4" w:rsidP="00E63406" w14:paraId="1CB7CB3A" w14:textId="5B171FB6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safely and avoid workplace incidents or accidents</w:t>
      </w:r>
    </w:p>
    <w:p w:rsidR="00E62FA4" w:rsidRPr="008923B1" w:rsidP="00E63406" w14:paraId="3C5DB776" w14:textId="246A800C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departmental polices and procedural documents</w:t>
      </w:r>
    </w:p>
    <w:p w:rsidR="0054531A" w:rsidP="00E63406" w14:paraId="0B3719E4" w14:textId="0BCD1B62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bookmarkEnd w:id="7"/>
      <w:r>
        <w:rPr>
          <w:rFonts w:asciiTheme="minorHAnsi" w:hAnsiTheme="minorHAnsi" w:cstheme="minorHAnsi"/>
        </w:rPr>
        <w:t xml:space="preserve">inspect </w:t>
      </w:r>
      <w:r w:rsidR="00384FE8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 xml:space="preserve">one (1) </w:t>
      </w:r>
      <w:r w:rsidR="005E6CC0">
        <w:rPr>
          <w:rFonts w:asciiTheme="minorHAnsi" w:hAnsiTheme="minorHAnsi" w:cstheme="minorHAnsi"/>
        </w:rPr>
        <w:t>woodchip</w:t>
      </w:r>
      <w:r w:rsidR="006946CD">
        <w:rPr>
          <w:rFonts w:asciiTheme="minorHAnsi" w:hAnsiTheme="minorHAnsi" w:cstheme="minorHAnsi"/>
        </w:rPr>
        <w:t xml:space="preserve"> consignment</w:t>
      </w:r>
    </w:p>
    <w:p w:rsidR="00E62FA4" w:rsidRPr="00386393" w:rsidP="00E63406" w14:paraId="2EABA0C9" w14:textId="5D79BABC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</w:t>
      </w:r>
      <w:r w:rsidR="00384FE8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>one (1) inspection record based on a scenario provided</w:t>
      </w:r>
    </w:p>
    <w:p w:rsidR="00F010E9" w:rsidP="0054531A" w14:paraId="0ABA398A" w14:textId="21FDA15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demonstrat</w:t>
      </w:r>
      <w:r w:rsidR="00065B1C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actions taken to </w:t>
      </w:r>
    </w:p>
    <w:p w:rsidR="0054531A" w:rsidP="00E63406" w14:paraId="5BE8F2C8" w14:textId="49E90038">
      <w:pPr>
        <w:pStyle w:val="ListBullet"/>
        <w:numPr>
          <w:ilvl w:val="0"/>
          <w:numId w:val="18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 a c</w:t>
      </w:r>
      <w:r w:rsidR="006946CD">
        <w:rPr>
          <w:rFonts w:asciiTheme="minorHAnsi" w:hAnsiTheme="minorHAnsi" w:cstheme="minorHAnsi"/>
        </w:rPr>
        <w:t>onsignment</w:t>
      </w:r>
    </w:p>
    <w:p w:rsidR="0054531A" w:rsidP="00E63406" w14:paraId="12B6C0E9" w14:textId="3D801539">
      <w:pPr>
        <w:pStyle w:val="ListBullet"/>
        <w:numPr>
          <w:ilvl w:val="0"/>
          <w:numId w:val="18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reject a </w:t>
      </w:r>
      <w:r w:rsidR="006946CD">
        <w:rPr>
          <w:rFonts w:asciiTheme="minorHAnsi" w:hAnsiTheme="minorHAnsi" w:cstheme="minorHAnsi"/>
        </w:rPr>
        <w:t>consignment</w:t>
      </w:r>
    </w:p>
    <w:p w:rsidR="0054531A" w:rsidP="00E63406" w14:paraId="6AA9D5F3" w14:textId="08A110B5">
      <w:pPr>
        <w:pStyle w:val="ListBullet"/>
        <w:numPr>
          <w:ilvl w:val="0"/>
          <w:numId w:val="18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a reinspection of a c</w:t>
      </w:r>
      <w:r w:rsidR="006946CD">
        <w:rPr>
          <w:rFonts w:asciiTheme="minorHAnsi" w:hAnsiTheme="minorHAnsi" w:cstheme="minorHAnsi"/>
        </w:rPr>
        <w:t>onsignment.</w:t>
      </w:r>
    </w:p>
    <w:p w:rsidR="0054531A" w:rsidRPr="008923B1" w:rsidP="0054531A" w14:paraId="24500CEF" w14:textId="51D6AE26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The evidence requirements for each occasion must include: </w:t>
      </w:r>
    </w:p>
    <w:p w:rsidR="0054531A" w:rsidRPr="008923B1" w:rsidP="0054531A" w14:paraId="2E0CF8A7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completion of export documentation</w:t>
      </w:r>
    </w:p>
    <w:p w:rsidR="0054531A" w:rsidP="0054531A" w14:paraId="42ABF19D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preparing for inspection</w:t>
      </w:r>
    </w:p>
    <w:p w:rsidR="0054531A" w:rsidP="0054531A" w14:paraId="5960F0CC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carrying out inspection</w:t>
      </w:r>
    </w:p>
    <w:p w:rsidR="006946CD" w:rsidP="0054531A" w14:paraId="7F7D1653" w14:textId="7CCE6C7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identifying infested </w:t>
      </w:r>
      <w:r>
        <w:rPr>
          <w:rFonts w:asciiTheme="minorHAnsi" w:hAnsiTheme="minorHAnsi" w:cstheme="minorHAnsi"/>
        </w:rPr>
        <w:t>consignments</w:t>
      </w:r>
      <w:r w:rsidR="00050EEA">
        <w:rPr>
          <w:rFonts w:asciiTheme="minorHAnsi" w:hAnsiTheme="minorHAnsi" w:cstheme="minorHAnsi"/>
        </w:rPr>
        <w:t xml:space="preserve"> </w:t>
      </w:r>
    </w:p>
    <w:p w:rsidR="0054531A" w:rsidP="0054531A" w14:paraId="5F2918E2" w14:textId="3E41DB0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cleaning and storing equipment and materials following inspection</w:t>
      </w:r>
    </w:p>
    <w:p w:rsidR="0054531A" w:rsidP="0054531A" w14:paraId="46AC71F7" w14:textId="04D03863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accurately </w:t>
      </w:r>
      <w:r w:rsidR="00386393">
        <w:rPr>
          <w:rFonts w:asciiTheme="minorHAnsi" w:hAnsiTheme="minorHAnsi" w:cstheme="minorHAnsi"/>
        </w:rPr>
        <w:t>recording inspection results</w:t>
      </w:r>
    </w:p>
    <w:p w:rsidR="0054531A" w:rsidP="0054531A" w14:paraId="609CDEBB" w14:textId="54FBA550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and apply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procedures specific to tasks associated with </w:t>
      </w:r>
      <w:r w:rsidR="005E6CC0">
        <w:rPr>
          <w:rFonts w:asciiTheme="minorHAnsi" w:hAnsiTheme="minorHAnsi" w:cstheme="minorHAnsi"/>
        </w:rPr>
        <w:t>woodchip</w:t>
      </w:r>
      <w:r w:rsidR="006946CD">
        <w:rPr>
          <w:rFonts w:asciiTheme="minorHAnsi" w:hAnsiTheme="minorHAnsi" w:cstheme="minorHAnsi"/>
        </w:rPr>
        <w:t xml:space="preserve"> product</w:t>
      </w:r>
      <w:r>
        <w:rPr>
          <w:rFonts w:asciiTheme="minorHAnsi" w:hAnsiTheme="minorHAnsi" w:cstheme="minorHAnsi"/>
        </w:rPr>
        <w:t xml:space="preserve"> inspections</w:t>
      </w:r>
    </w:p>
    <w:p w:rsidR="0054531A" w:rsidP="0054531A" w14:paraId="7D198924" w14:textId="7FE00EB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</w:t>
      </w:r>
      <w:r w:rsidR="00065B1C">
        <w:rPr>
          <w:rFonts w:asciiTheme="minorHAnsi" w:hAnsiTheme="minorHAnsi" w:cstheme="minorHAnsi"/>
        </w:rPr>
        <w:t>ing effective</w:t>
      </w:r>
      <w:r>
        <w:rPr>
          <w:rFonts w:asciiTheme="minorHAnsi" w:hAnsiTheme="minorHAnsi" w:cstheme="minorHAnsi"/>
        </w:rPr>
        <w:t xml:space="preserve"> communication skills when conducting inspection</w:t>
      </w:r>
      <w:r w:rsidR="003863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including questioning techniques, active listening, clarifying information, consulting with supervisors and exporters and dealing with conflict</w:t>
      </w:r>
    </w:p>
    <w:p w:rsidR="0054531A" w:rsidRPr="008923B1" w:rsidP="0054531A" w14:paraId="57AF28C8" w14:textId="51A1878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applying appropriate</w:t>
      </w:r>
      <w:r>
        <w:rPr>
          <w:rFonts w:asciiTheme="minorHAnsi" w:hAnsiTheme="minorHAnsi" w:cstheme="minorHAnsi"/>
        </w:rPr>
        <w:t xml:space="preserve"> interpersonal skills to work with and relate to people from a diverse range of cultures, social and religious backgrounds.</w:t>
      </w:r>
    </w:p>
    <w:p w:rsidR="004321E2" w:rsidRPr="00AA4411" w:rsidP="006714F6" w14:paraId="0E863792" w14:textId="77777777">
      <w:pPr>
        <w:pStyle w:val="Heading1"/>
        <w:rPr>
          <w:rFonts w:asciiTheme="minorHAnsi" w:hAnsiTheme="minorHAnsi" w:cstheme="minorHAnsi"/>
        </w:rPr>
      </w:pPr>
      <w:bookmarkStart w:id="8" w:name="O_953361"/>
      <w:bookmarkStart w:id="9" w:name="O_953366"/>
      <w:bookmarkStart w:id="10" w:name="O_953372"/>
      <w:bookmarkEnd w:id="8"/>
      <w:bookmarkEnd w:id="9"/>
      <w:bookmarkEnd w:id="10"/>
      <w:r w:rsidRPr="00AA4411">
        <w:rPr>
          <w:rFonts w:asciiTheme="minorHAnsi" w:hAnsiTheme="minorHAnsi" w:cstheme="minorHAnsi"/>
        </w:rPr>
        <w:t>Links</w:t>
      </w:r>
    </w:p>
    <w:p w:rsidR="004321E2" w:rsidP="006714F6" w14:paraId="1F9ECCE3" w14:textId="5501DC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function prospectus</w:t>
      </w:r>
    </w:p>
    <w:p w:rsidR="005E6CC0" w:rsidP="006714F6" w14:paraId="436C976A" w14:textId="5F3C4FBF">
      <w:pPr>
        <w:rPr>
          <w:rFonts w:asciiTheme="minorHAnsi" w:hAnsiTheme="minorHAnsi" w:cstheme="minorHAnsi"/>
        </w:rPr>
      </w:pPr>
      <w:r w:rsidR="00412CF2">
        <w:rPr>
          <w:rStyle w:val="DefaultParagraphFont"/>
          <w:rFonts w:asciiTheme="minorHAnsi" w:hAnsiTheme="minorHAnsi" w:cstheme="minorHAnsi"/>
        </w:rPr>
        <w:t>FOP3001: Export inspection of woodchips</w:t>
      </w:r>
    </w:p>
    <w:sectPr w:rsidSect="006946CD">
      <w:headerReference w:type="default" r:id="rId5"/>
      <w:footerReference w:type="default" r:id="rId6"/>
      <w:pgSz w:w="11908" w:h="16833"/>
      <w:pgMar w:top="1440" w:right="1440" w:bottom="1440" w:left="1440" w:header="992" w:footer="99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AA4411" w:rsidP="006714F6" w14:paraId="021756FF" w14:textId="12BF8ABF">
    <w:pPr>
      <w:pStyle w:val="Foot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Approved</w:t>
    </w:r>
    <w:r>
      <w:tab/>
    </w:r>
    <w:r w:rsidRPr="00AA4411">
      <w:rPr>
        <w:rFonts w:asciiTheme="minorHAnsi" w:hAnsiTheme="minorHAnsi" w:cstheme="minorHAnsi"/>
      </w:rPr>
      <w:t xml:space="preserve">Page </w:t>
    </w:r>
    <w:r w:rsidRPr="00AA4411">
      <w:rPr>
        <w:rFonts w:asciiTheme="minorHAnsi" w:hAnsiTheme="minorHAnsi" w:cstheme="minorHAnsi"/>
      </w:rPr>
      <w:fldChar w:fldCharType="begin"/>
    </w:r>
    <w:r w:rsidRPr="00AA4411">
      <w:rPr>
        <w:rFonts w:asciiTheme="minorHAnsi" w:hAnsiTheme="minorHAnsi" w:cstheme="minorHAnsi"/>
      </w:rPr>
      <w:instrText xml:space="preserve"> PAGE  \* Arabic  \* MERGEFORMAT </w:instrText>
    </w:r>
    <w:r w:rsidRPr="00AA4411">
      <w:rPr>
        <w:rFonts w:asciiTheme="minorHAnsi" w:hAnsiTheme="minorHAnsi" w:cstheme="minorHAnsi"/>
      </w:rPr>
      <w:fldChar w:fldCharType="separate"/>
    </w:r>
    <w:r w:rsidRPr="00AA4411">
      <w:rPr>
        <w:rFonts w:asciiTheme="minorHAnsi" w:hAnsiTheme="minorHAnsi" w:cstheme="minorHAnsi"/>
        <w:noProof/>
      </w:rPr>
      <w:t>6</w:t>
    </w:r>
    <w:r w:rsidRPr="00AA4411">
      <w:rPr>
        <w:rFonts w:asciiTheme="minorHAnsi" w:hAnsiTheme="minorHAnsi" w:cstheme="minorHAnsi"/>
      </w:rPr>
      <w:fldChar w:fldCharType="end"/>
    </w:r>
    <w:r w:rsidRPr="00AA4411">
      <w:rPr>
        <w:rFonts w:asciiTheme="minorHAnsi" w:hAnsiTheme="minorHAnsi" w:cstheme="minorHAnsi"/>
      </w:rPr>
      <w:t xml:space="preserve"> of </w:t>
    </w:r>
    <w:r w:rsidRPr="00AA4411">
      <w:rPr>
        <w:rFonts w:asciiTheme="minorHAnsi" w:hAnsiTheme="minorHAnsi" w:cstheme="minorHAnsi"/>
        <w:noProof/>
      </w:rPr>
      <w:fldChar w:fldCharType="begin"/>
    </w:r>
    <w:r w:rsidRPr="00AA4411">
      <w:rPr>
        <w:rFonts w:asciiTheme="minorHAnsi" w:hAnsiTheme="minorHAnsi" w:cstheme="minorHAnsi"/>
        <w:noProof/>
      </w:rPr>
      <w:instrText xml:space="preserve"> NUMPAGES  \* Arabic  \* MERGEFORMAT </w:instrText>
    </w:r>
    <w:r w:rsidRPr="00AA4411">
      <w:rPr>
        <w:rFonts w:asciiTheme="minorHAnsi" w:hAnsiTheme="minorHAnsi" w:cstheme="minorHAnsi"/>
        <w:noProof/>
      </w:rPr>
      <w:fldChar w:fldCharType="separate"/>
    </w:r>
    <w:r w:rsidRPr="00AA4411">
      <w:rPr>
        <w:rFonts w:asciiTheme="minorHAnsi" w:hAnsiTheme="minorHAnsi" w:cstheme="minorHAnsi"/>
        <w:noProof/>
      </w:rPr>
      <w:t>6</w:t>
    </w:r>
    <w:r w:rsidRPr="00AA4411">
      <w:rPr>
        <w:rFonts w:asciiTheme="minorHAnsi" w:hAnsiTheme="minorHAnsi" w:cstheme="minorHAnsi"/>
        <w:noProof/>
      </w:rPr>
      <w:fldChar w:fldCharType="end"/>
    </w:r>
  </w:p>
  <w:p w:rsidR="00AE5915" w:rsidRPr="00AA4411" w:rsidP="006714F6" w14:paraId="547114A1" w14:textId="1BEEAFE9">
    <w:pPr>
      <w:pStyle w:val="Footer"/>
      <w:framePr w:wrap="around"/>
      <w:rPr>
        <w:rFonts w:asciiTheme="minorHAnsi" w:hAnsiTheme="minorHAnsi" w:cstheme="minorHAnsi"/>
      </w:rPr>
    </w:pPr>
    <w:bookmarkStart w:id="11" w:name="_Hlk77581938"/>
    <w:r w:rsidRPr="00AA4411">
      <w:rPr>
        <w:rFonts w:asciiTheme="minorHAnsi" w:hAnsiTheme="minorHAnsi" w:cstheme="minorHAnsi"/>
      </w:rPr>
      <w:t xml:space="preserve">Department of Agriculture, </w:t>
    </w:r>
    <w:bookmarkEnd w:id="11"/>
    <w:r w:rsidR="004F3C5B">
      <w:rPr>
        <w:rFonts w:asciiTheme="minorHAnsi" w:hAnsiTheme="minorHAnsi" w:cstheme="minorHAnsi"/>
      </w:rPr>
      <w:t>Fisheries and Forestry</w:t>
    </w:r>
    <w:r w:rsidRPr="00AA4411">
      <w:rPr>
        <w:rFonts w:asciiTheme="minorHAnsi" w:hAnsiTheme="minorHAnsi" w:cstheme="minorHAnsi"/>
      </w:rPr>
      <w:tab/>
    </w:r>
    <w:bookmarkStart w:id="12" w:name="_Hlk77581947"/>
    <w:r w:rsidRPr="00AA4411">
      <w:rPr>
        <w:rFonts w:asciiTheme="minorHAnsi" w:hAnsiTheme="minorHAnsi" w:cstheme="minorHAnsi"/>
      </w:rPr>
      <w:t>Authorised Officer Program</w:t>
    </w:r>
    <w:bookmarkEnd w:id="12"/>
  </w:p>
  <w:p w:rsidR="00AE5915" w:rsidP="006714F6" w14:paraId="113153D6" w14:textId="77777777">
    <w:pPr>
      <w:pStyle w:val="Footer"/>
      <w:framePr w:wrap="around"/>
      <w:pBdr>
        <w:top w:val="none" w:sz="0" w:space="0" w:color="auto"/>
      </w:pBd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P="00D171A3" w14:paraId="292E10EC" w14:textId="71FCBE16">
    <w:pPr>
      <w:pStyle w:val="ListBullet4"/>
      <w:numPr>
        <w:ilvl w:val="0"/>
        <w:numId w:val="0"/>
      </w:numPr>
      <w:tabs>
        <w:tab w:val="left" w:pos="26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-892479</wp:posOffset>
              </wp:positionH>
              <wp:positionV relativeFrom="paragraph">
                <wp:posOffset>-621969</wp:posOffset>
              </wp:positionV>
              <wp:extent cx="7537837" cy="1144988"/>
              <wp:effectExtent l="0" t="0" r="25400" b="171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37837" cy="1144988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F3C5B" w:rsidP="00E63406" w14:textId="12E98DF5">
                          <w:r w:rsidRPr="00AF1FA6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190875" cy="1649434"/>
                                <wp:effectExtent l="0" t="0" r="0" b="0"/>
                                <wp:docPr id="1400436780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5144739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04841" cy="1656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2049" style="width:593.55pt;height:90.15pt;margin-top:-48.95pt;margin-left:-70.25pt;mso-wrap-distance-bottom:0;mso-wrap-distance-left:9pt;mso-wrap-distance-right:9pt;mso-wrap-distance-top:0;mso-wrap-style:square;position:absolute;visibility:visible;v-text-anchor:middle;z-index:251659264" fillcolor="#17365d" strokecolor="#17365d" strokeweight="2pt">
              <v:textbox>
                <w:txbxContent>
                  <w:p w:rsidR="004F3C5B" w:rsidP="00E63406" w14:paraId="45F4E92D" w14:textId="12E98DF5">
                    <w:drawing>
                      <wp:inline distT="0" distB="0" distL="0" distR="0">
                        <wp:extent cx="3190875" cy="1649434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277234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4841" cy="1656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tab/>
    </w:r>
  </w:p>
  <w:p w:rsidR="006714F6" w:rsidRPr="00AE5915" w:rsidP="00AE5915" w14:paraId="674BF4D7" w14:textId="77777777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B52DC4" w:rsidP="006714F6" w14:paraId="32260398" w14:textId="7B0F3DB7">
    <w:pPr>
      <w:pStyle w:val="Head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FOP3001: Export inspection of woodchips</w:t>
    </w:r>
    <w:r w:rsidRPr="00B52DC4">
      <w:rPr>
        <w:rFonts w:asciiTheme="minorHAnsi" w:hAnsiTheme="minorHAnsi" w:cstheme="minorHAnsi"/>
      </w:rPr>
      <w:tab/>
      <w:t xml:space="preserve"> </w:t>
    </w:r>
  </w:p>
  <w:p w:rsidR="00AE5915" w:rsidP="006714F6" w14:paraId="7764BB5A" w14:textId="77777777">
    <w:pPr>
      <w:pStyle w:val="Header"/>
      <w:framePr w:wrap="aroun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>
    <w:nsid w:val="FFFFFF89"/>
    <w:multiLevelType w:val="singleLevel"/>
    <w:tmpl w:val="C11CD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A92A1D00"/>
    <w:lvl w:ilvl="0">
      <w:start w:val="0"/>
      <w:numFmt w:val="bullet"/>
      <w:lvlText w:val="*"/>
      <w:lvlJc w:val="left"/>
    </w:lvl>
  </w:abstractNum>
  <w:abstractNum w:abstractNumId="8">
    <w:nsid w:val="0F986AE9"/>
    <w:multiLevelType w:val="hybridMultilevel"/>
    <w:tmpl w:val="3224FB34"/>
    <w:lvl w:ilvl="0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8570D8"/>
    <w:multiLevelType w:val="hybridMultilevel"/>
    <w:tmpl w:val="C3D4312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1">
    <w:nsid w:val="2E40016D"/>
    <w:multiLevelType w:val="hybridMultilevel"/>
    <w:tmpl w:val="4252A022"/>
    <w:lvl w:ilvl="0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A01E8"/>
    <w:multiLevelType w:val="hybridMultilevel"/>
    <w:tmpl w:val="AB36A93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4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5">
    <w:nsid w:val="6D971065"/>
    <w:multiLevelType w:val="hybridMultilevel"/>
    <w:tmpl w:val="298408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332CA8"/>
    <w:multiLevelType w:val="hybridMultilevel"/>
    <w:tmpl w:val="F2C40DCA"/>
    <w:lvl w:ilvl="0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1"/>
  </w:num>
  <w:num w:numId="9">
    <w:abstractNumId w:val="17"/>
  </w:num>
  <w:num w:numId="10">
    <w:abstractNumId w:val="8"/>
  </w:num>
  <w:num w:numId="11">
    <w:abstractNumId w:val="13"/>
  </w:num>
  <w:num w:numId="12">
    <w:abstractNumId w:val="10"/>
  </w:num>
  <w:num w:numId="13">
    <w:abstractNumId w:val="5"/>
  </w:num>
  <w:num w:numId="14">
    <w:abstractNumId w:val="14"/>
  </w:num>
  <w:num w:numId="15">
    <w:abstractNumId w:val="7"/>
    <w:lvlOverride w:ilvl="0">
      <w:lvl w:ilvl="0">
        <w:start w:val="0"/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6">
    <w:abstractNumId w:val="15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F6"/>
    <w:rsid w:val="00013ED6"/>
    <w:rsid w:val="00023378"/>
    <w:rsid w:val="00050EEA"/>
    <w:rsid w:val="00065B1C"/>
    <w:rsid w:val="001B0915"/>
    <w:rsid w:val="001B4420"/>
    <w:rsid w:val="001F3D9E"/>
    <w:rsid w:val="002974BB"/>
    <w:rsid w:val="002A5A87"/>
    <w:rsid w:val="002A7EAD"/>
    <w:rsid w:val="002B2EF9"/>
    <w:rsid w:val="002B71A1"/>
    <w:rsid w:val="002C0E9D"/>
    <w:rsid w:val="002F0084"/>
    <w:rsid w:val="00356BB7"/>
    <w:rsid w:val="00372A1C"/>
    <w:rsid w:val="003734FB"/>
    <w:rsid w:val="00383321"/>
    <w:rsid w:val="00384FE8"/>
    <w:rsid w:val="00386393"/>
    <w:rsid w:val="0039056B"/>
    <w:rsid w:val="003B6723"/>
    <w:rsid w:val="003F47DE"/>
    <w:rsid w:val="00401E37"/>
    <w:rsid w:val="00405AD2"/>
    <w:rsid w:val="00412CF2"/>
    <w:rsid w:val="0042294C"/>
    <w:rsid w:val="004321E2"/>
    <w:rsid w:val="00444F0B"/>
    <w:rsid w:val="004A1760"/>
    <w:rsid w:val="004D26A1"/>
    <w:rsid w:val="004F3C5B"/>
    <w:rsid w:val="0054531A"/>
    <w:rsid w:val="005608B0"/>
    <w:rsid w:val="0059247B"/>
    <w:rsid w:val="005E6CC0"/>
    <w:rsid w:val="005F3CB1"/>
    <w:rsid w:val="005F6715"/>
    <w:rsid w:val="00603092"/>
    <w:rsid w:val="00610105"/>
    <w:rsid w:val="006714F6"/>
    <w:rsid w:val="00676A32"/>
    <w:rsid w:val="006946CD"/>
    <w:rsid w:val="006B213C"/>
    <w:rsid w:val="006C18CC"/>
    <w:rsid w:val="006C3000"/>
    <w:rsid w:val="006E7294"/>
    <w:rsid w:val="00757926"/>
    <w:rsid w:val="007717D3"/>
    <w:rsid w:val="008045C1"/>
    <w:rsid w:val="00816856"/>
    <w:rsid w:val="008923B1"/>
    <w:rsid w:val="008D62DF"/>
    <w:rsid w:val="009A7B2E"/>
    <w:rsid w:val="00A4271D"/>
    <w:rsid w:val="00A7439A"/>
    <w:rsid w:val="00A96253"/>
    <w:rsid w:val="00AA4411"/>
    <w:rsid w:val="00AE5915"/>
    <w:rsid w:val="00AF1FA6"/>
    <w:rsid w:val="00B03DE7"/>
    <w:rsid w:val="00B109E5"/>
    <w:rsid w:val="00B52DC4"/>
    <w:rsid w:val="00B84694"/>
    <w:rsid w:val="00BB3810"/>
    <w:rsid w:val="00BD6CDD"/>
    <w:rsid w:val="00C136B8"/>
    <w:rsid w:val="00C15A0E"/>
    <w:rsid w:val="00C350BE"/>
    <w:rsid w:val="00C53506"/>
    <w:rsid w:val="00C948C2"/>
    <w:rsid w:val="00CE7776"/>
    <w:rsid w:val="00D171A3"/>
    <w:rsid w:val="00D81565"/>
    <w:rsid w:val="00D83995"/>
    <w:rsid w:val="00D83CCF"/>
    <w:rsid w:val="00E006BE"/>
    <w:rsid w:val="00E62FA4"/>
    <w:rsid w:val="00E63406"/>
    <w:rsid w:val="00EA76BC"/>
    <w:rsid w:val="00EC02FD"/>
    <w:rsid w:val="00ED1477"/>
    <w:rsid w:val="00F010E9"/>
    <w:rsid w:val="00F85C4F"/>
    <w:rsid w:val="00FB3454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5:docId w15:val="{DDAF0BF5-EA59-4CC5-B3D6-D5804C2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F6"/>
    <w:pPr>
      <w:keepNext/>
      <w:keepLines/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6714F6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6714F6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6714F6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6714F6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6714F6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6714F6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6714F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6714F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6714F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4F6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6714F6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6714F6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6714F6"/>
    <w:pPr>
      <w:numPr>
        <w:numId w:val="11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basedOn w:val="DefaultParagraphFont"/>
    <w:rsid w:val="006714F6"/>
    <w:rPr>
      <w:b/>
      <w:spacing w:val="0"/>
    </w:rPr>
  </w:style>
  <w:style w:type="character" w:styleId="Emphasis">
    <w:name w:val="Emphasis"/>
    <w:basedOn w:val="DefaultParagraphFont"/>
    <w:qFormat/>
    <w:rsid w:val="006714F6"/>
    <w:rPr>
      <w:i/>
    </w:rPr>
  </w:style>
  <w:style w:type="paragraph" w:customStyle="1" w:styleId="SuperHeading">
    <w:name w:val="SuperHeading"/>
    <w:basedOn w:val="Normal"/>
    <w:rsid w:val="006714F6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6714F6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714F6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6714F6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714F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6714F6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6714F6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6714F6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6714F6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6714F6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6714F6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6714F6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6714F6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6714F6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6714F6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6714F6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6714F6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6714F6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6714F6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6714F6"/>
    <w:pPr>
      <w:spacing w:before="5600" w:after="0" w:line="240" w:lineRule="auto"/>
    </w:pPr>
    <w:rPr>
      <w:rFonts w:ascii="Times New Roman" w:eastAsia="Times New Roman" w:hAnsi="Times New Roman" w:cs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6714F6"/>
    <w:pPr>
      <w:numPr>
        <w:numId w:val="12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6714F6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6714F6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6714F6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6714F6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6714F6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6714F6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6714F6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6714F6"/>
    <w:pPr>
      <w:framePr w:wrap="around" w:vAnchor="page" w:hAnchor="page" w:x="1666" w:y="13933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6714F6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6714F6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6714F6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6714F6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6714F6"/>
  </w:style>
  <w:style w:type="paragraph" w:styleId="TableofFigures">
    <w:name w:val="table of figures"/>
    <w:basedOn w:val="Normal"/>
    <w:next w:val="Normal"/>
    <w:semiHidden/>
    <w:rsid w:val="006714F6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6714F6"/>
    <w:pPr>
      <w:numPr>
        <w:numId w:val="14"/>
      </w:numPr>
      <w:tabs>
        <w:tab w:val="clear" w:pos="340"/>
      </w:tabs>
    </w:pPr>
  </w:style>
  <w:style w:type="character" w:customStyle="1" w:styleId="WingdingSymbols">
    <w:name w:val="Wingding Symbols"/>
    <w:rsid w:val="006714F6"/>
    <w:rPr>
      <w:rFonts w:ascii="Wingdings" w:hAnsi="Wingdings"/>
    </w:rPr>
  </w:style>
  <w:style w:type="paragraph" w:customStyle="1" w:styleId="TableHeading">
    <w:name w:val="Table Heading"/>
    <w:basedOn w:val="HeadingBase"/>
    <w:rsid w:val="006714F6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6714F6"/>
    <w:rPr>
      <w:color w:val="0033CC"/>
      <w:u w:val="none"/>
    </w:rPr>
  </w:style>
  <w:style w:type="paragraph" w:customStyle="1" w:styleId="BodyTextRight">
    <w:name w:val="Body Text Right"/>
    <w:basedOn w:val="BodyText"/>
    <w:rsid w:val="006714F6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6714F6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6714F6"/>
    <w:pPr>
      <w:numPr>
        <w:numId w:val="9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6714F6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6714F6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6714F6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6714F6"/>
    <w:rPr>
      <w:sz w:val="32"/>
    </w:rPr>
  </w:style>
  <w:style w:type="paragraph" w:customStyle="1" w:styleId="HeadingProcedure">
    <w:name w:val="Heading Procedure"/>
    <w:basedOn w:val="HeadingBase"/>
    <w:next w:val="Normal"/>
    <w:rsid w:val="006714F6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6714F6"/>
    <w:pPr>
      <w:spacing w:before="60" w:after="60"/>
    </w:pPr>
  </w:style>
  <w:style w:type="paragraph" w:styleId="ListContinue">
    <w:name w:val="List Continue"/>
    <w:basedOn w:val="List"/>
    <w:rsid w:val="006714F6"/>
    <w:pPr>
      <w:ind w:firstLine="0"/>
    </w:pPr>
  </w:style>
  <w:style w:type="paragraph" w:customStyle="1" w:styleId="ListNote">
    <w:name w:val="List Note"/>
    <w:basedOn w:val="List"/>
    <w:rsid w:val="006714F6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6714F6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6714F6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6714F6"/>
    <w:rPr>
      <w:rFonts w:ascii="Courier New" w:hAnsi="Courier New"/>
    </w:rPr>
  </w:style>
  <w:style w:type="paragraph" w:customStyle="1" w:styleId="NoteBullet">
    <w:name w:val="Note Bullet"/>
    <w:basedOn w:val="Note"/>
    <w:rsid w:val="006714F6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6714F6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6714F6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6714F6"/>
    <w:pPr>
      <w:framePr w:w="2268" w:h="567" w:hRule="atLeast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6714F6"/>
    <w:pPr>
      <w:numPr>
        <w:numId w:val="10"/>
      </w:numPr>
    </w:pPr>
  </w:style>
  <w:style w:type="paragraph" w:styleId="PlainText">
    <w:name w:val="Plain Text"/>
    <w:basedOn w:val="Normal"/>
    <w:link w:val="PlainTextChar"/>
    <w:rsid w:val="006714F6"/>
    <w:rPr>
      <w:sz w:val="20"/>
    </w:rPr>
  </w:style>
  <w:style w:type="character" w:customStyle="1" w:styleId="PlainTextChar">
    <w:name w:val="Plain Text Char"/>
    <w:basedOn w:val="DefaultParagraphFont"/>
    <w:link w:val="PlainText"/>
    <w:rsid w:val="006714F6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6714F6"/>
    <w:rPr>
      <w:b/>
      <w:smallCaps/>
    </w:rPr>
  </w:style>
  <w:style w:type="paragraph" w:customStyle="1" w:styleId="TableListNumber">
    <w:name w:val="Table List Number"/>
    <w:basedOn w:val="ListNumber"/>
    <w:rsid w:val="006714F6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6714F6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6714F6"/>
    <w:pPr>
      <w:numPr>
        <w:numId w:val="8"/>
      </w:numPr>
    </w:pPr>
  </w:style>
  <w:style w:type="paragraph" w:customStyle="1" w:styleId="ListAlpha2">
    <w:name w:val="List Alpha 2"/>
    <w:basedOn w:val="List2"/>
    <w:rsid w:val="006714F6"/>
    <w:pPr>
      <w:numPr>
        <w:numId w:val="7"/>
      </w:numPr>
    </w:pPr>
  </w:style>
  <w:style w:type="paragraph" w:styleId="List2">
    <w:name w:val="List 2"/>
    <w:basedOn w:val="BodyText"/>
    <w:rsid w:val="006714F6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6714F6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6714F6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6714F6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6714F6"/>
    <w:pPr>
      <w:numPr>
        <w:numId w:val="13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6714F6"/>
    <w:pPr>
      <w:numPr>
        <w:numId w:val="2"/>
      </w:numPr>
      <w:tabs>
        <w:tab w:val="clear" w:pos="1361"/>
      </w:tabs>
    </w:pPr>
  </w:style>
  <w:style w:type="paragraph" w:styleId="ListBullet5">
    <w:name w:val="List Bullet 5"/>
    <w:basedOn w:val="List5"/>
    <w:rsid w:val="006714F6"/>
    <w:pPr>
      <w:numPr>
        <w:numId w:val="3"/>
      </w:numPr>
    </w:pPr>
  </w:style>
  <w:style w:type="paragraph" w:styleId="ListContinue2">
    <w:name w:val="List Continue 2"/>
    <w:basedOn w:val="List2"/>
    <w:rsid w:val="006714F6"/>
    <w:pPr>
      <w:ind w:firstLine="0"/>
    </w:pPr>
  </w:style>
  <w:style w:type="paragraph" w:styleId="ListContinue3">
    <w:name w:val="List Continue 3"/>
    <w:basedOn w:val="List3"/>
    <w:rsid w:val="006714F6"/>
    <w:pPr>
      <w:ind w:left="1021" w:firstLine="0"/>
    </w:pPr>
  </w:style>
  <w:style w:type="paragraph" w:styleId="ListContinue4">
    <w:name w:val="List Continue 4"/>
    <w:basedOn w:val="List4"/>
    <w:rsid w:val="006714F6"/>
    <w:pPr>
      <w:ind w:firstLine="0"/>
    </w:pPr>
  </w:style>
  <w:style w:type="paragraph" w:styleId="ListContinue5">
    <w:name w:val="List Continue 5"/>
    <w:basedOn w:val="List5"/>
    <w:rsid w:val="006714F6"/>
    <w:pPr>
      <w:ind w:firstLine="0"/>
    </w:pPr>
  </w:style>
  <w:style w:type="paragraph" w:styleId="ListNumber3">
    <w:name w:val="List Number 3"/>
    <w:basedOn w:val="List3"/>
    <w:rsid w:val="006714F6"/>
    <w:pPr>
      <w:numPr>
        <w:numId w:val="4"/>
      </w:numPr>
    </w:pPr>
  </w:style>
  <w:style w:type="paragraph" w:styleId="ListNumber4">
    <w:name w:val="List Number 4"/>
    <w:basedOn w:val="List4"/>
    <w:rsid w:val="006714F6"/>
    <w:pPr>
      <w:numPr>
        <w:numId w:val="5"/>
      </w:numPr>
    </w:pPr>
  </w:style>
  <w:style w:type="paragraph" w:styleId="ListNumber5">
    <w:name w:val="List Number 5"/>
    <w:basedOn w:val="List5"/>
    <w:rsid w:val="006714F6"/>
    <w:pPr>
      <w:numPr>
        <w:numId w:val="6"/>
      </w:numPr>
    </w:pPr>
  </w:style>
  <w:style w:type="paragraph" w:styleId="BlockText">
    <w:name w:val="Block Text"/>
    <w:basedOn w:val="Normal"/>
    <w:rsid w:val="006714F6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6714F6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6714F6"/>
    <w:rPr>
      <w:sz w:val="16"/>
      <w:vertAlign w:val="superscript"/>
    </w:rPr>
  </w:style>
  <w:style w:type="character" w:customStyle="1" w:styleId="Symbols">
    <w:name w:val="Symbols"/>
    <w:basedOn w:val="DefaultParagraphFont"/>
    <w:rsid w:val="006714F6"/>
    <w:rPr>
      <w:rFonts w:ascii="Symbol" w:hAnsi="Symbol"/>
    </w:rPr>
  </w:style>
  <w:style w:type="character" w:customStyle="1" w:styleId="MenuOptions">
    <w:name w:val="Menu Options"/>
    <w:basedOn w:val="DefaultParagraphFont"/>
    <w:rsid w:val="006714F6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6714F6"/>
    <w:rPr>
      <w:b/>
    </w:rPr>
  </w:style>
  <w:style w:type="character" w:customStyle="1" w:styleId="Underlined">
    <w:name w:val="Underlined"/>
    <w:basedOn w:val="DefaultParagraphFont"/>
    <w:rsid w:val="006714F6"/>
    <w:rPr>
      <w:u w:val="single"/>
    </w:rPr>
  </w:style>
  <w:style w:type="paragraph" w:customStyle="1" w:styleId="TableBodyTextRight">
    <w:name w:val="Table Body Text Right"/>
    <w:basedOn w:val="TableBodyText"/>
    <w:rsid w:val="006714F6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6714F6"/>
    <w:rPr>
      <w:sz w:val="18"/>
    </w:rPr>
  </w:style>
  <w:style w:type="paragraph" w:customStyle="1" w:styleId="BodySmallRight">
    <w:name w:val="Body Small Right"/>
    <w:basedOn w:val="BodyTextRight"/>
    <w:rsid w:val="006714F6"/>
    <w:rPr>
      <w:sz w:val="18"/>
      <w:szCs w:val="18"/>
    </w:rPr>
  </w:style>
  <w:style w:type="paragraph" w:customStyle="1" w:styleId="MarginEdition">
    <w:name w:val="Margin Edition"/>
    <w:basedOn w:val="MarginNote"/>
    <w:rsid w:val="006714F6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6714F6"/>
    <w:rPr>
      <w:sz w:val="2"/>
      <w:szCs w:val="2"/>
    </w:rPr>
  </w:style>
  <w:style w:type="character" w:customStyle="1" w:styleId="Small">
    <w:name w:val="Small"/>
    <w:basedOn w:val="DefaultParagraphFont"/>
    <w:rsid w:val="006714F6"/>
    <w:rPr>
      <w:sz w:val="16"/>
    </w:rPr>
  </w:style>
  <w:style w:type="paragraph" w:customStyle="1" w:styleId="WideTable">
    <w:name w:val="Wide Table"/>
    <w:basedOn w:val="Normal"/>
    <w:rsid w:val="006714F6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6714F6"/>
  </w:style>
  <w:style w:type="paragraph" w:styleId="Quote">
    <w:name w:val="Quote"/>
    <w:basedOn w:val="Heading1"/>
    <w:link w:val="QuoteChar"/>
    <w:qFormat/>
    <w:rsid w:val="006714F6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6714F6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6714F6"/>
    <w:pPr>
      <w:pageBreakBefore/>
    </w:pPr>
  </w:style>
  <w:style w:type="paragraph" w:customStyle="1" w:styleId="Border">
    <w:name w:val="Border"/>
    <w:basedOn w:val="Normal"/>
    <w:qFormat/>
    <w:rsid w:val="006714F6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6714F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4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4F6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6714F6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6714F6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6714F6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6714F6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6714F6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6714F6"/>
    <w:rPr>
      <w:u w:val="single"/>
    </w:rPr>
  </w:style>
  <w:style w:type="character" w:customStyle="1" w:styleId="BoldandItalics">
    <w:name w:val="Bold and Italics"/>
    <w:qFormat/>
    <w:rsid w:val="006714F6"/>
    <w:rPr>
      <w:b/>
      <w:i/>
      <w:u w:val="none"/>
    </w:rPr>
  </w:style>
  <w:style w:type="paragraph" w:styleId="BalloonText">
    <w:name w:val="Balloon Text"/>
    <w:basedOn w:val="Normal"/>
    <w:link w:val="BalloonTextChar"/>
    <w:rsid w:val="00671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4F6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714F6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6714F6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6714F6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6714F6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6714F6"/>
    <w:pPr>
      <w:spacing w:before="0" w:after="0"/>
    </w:pPr>
  </w:style>
  <w:style w:type="paragraph" w:customStyle="1" w:styleId="BodyTextBold">
    <w:name w:val="Body Text Bold"/>
    <w:basedOn w:val="BodyText"/>
    <w:qFormat/>
    <w:rsid w:val="006714F6"/>
    <w:rPr>
      <w:b/>
    </w:rPr>
  </w:style>
  <w:style w:type="character" w:styleId="Hyperlink">
    <w:name w:val="Hyperlink"/>
    <w:basedOn w:val="DefaultParagraphFont"/>
    <w:uiPriority w:val="99"/>
    <w:unhideWhenUsed/>
    <w:rsid w:val="00AE59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A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EAD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AD"/>
    <w:rPr>
      <w:rFonts w:ascii="Courier New" w:eastAsia="Times New Roman" w:hAnsi="Courier New" w:cs="Times New Roman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3C5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10105"/>
    <w:pPr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2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54975-7E2F-4C72-BB18-2CA918EAD587}"/>
</file>

<file path=customXml/itemProps2.xml><?xml version="1.0" encoding="utf-8"?>
<ds:datastoreItem xmlns:ds="http://schemas.openxmlformats.org/officeDocument/2006/customXml" ds:itemID="{A09C161A-1E40-4215-9721-6859762AF8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TAEASS401 Plan assessment activities and processes</vt:lpstr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2023-07-26T23:15:42Z</dcterms:created>
  <dcterms:modified xsi:type="dcterms:W3CDTF">2023-07-26T23:15:42Z</dcterms:modified>
</cp:coreProperties>
</file>