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D49828" w14:textId="6865C379" w:rsidR="00E64DE2" w:rsidRPr="00D0578E" w:rsidRDefault="00E64DE2" w:rsidP="00A94EB8">
      <w:pPr>
        <w:pStyle w:val="Heading1"/>
        <w:spacing w:before="2040"/>
      </w:pPr>
      <w:r w:rsidRPr="00D0578E">
        <w:t>Consumer Research Report</w:t>
      </w:r>
      <w:r w:rsidR="008926ED" w:rsidRPr="00D0578E">
        <w:br/>
      </w:r>
      <w:r w:rsidRPr="00D0578E">
        <w:rPr>
          <w:sz w:val="44"/>
          <w:szCs w:val="18"/>
        </w:rPr>
        <w:t>The</w:t>
      </w:r>
      <w:r w:rsidR="007E3FED" w:rsidRPr="00D0578E">
        <w:rPr>
          <w:sz w:val="44"/>
          <w:szCs w:val="18"/>
        </w:rPr>
        <w:t xml:space="preserve"> effect of front-of-pack plant-based protein product and dairy</w:t>
      </w:r>
      <w:r w:rsidR="00D5225A" w:rsidRPr="00D0578E">
        <w:rPr>
          <w:sz w:val="44"/>
          <w:szCs w:val="18"/>
        </w:rPr>
        <w:t xml:space="preserve"> </w:t>
      </w:r>
      <w:r w:rsidR="007E3FED" w:rsidRPr="00D0578E">
        <w:rPr>
          <w:sz w:val="44"/>
          <w:szCs w:val="18"/>
        </w:rPr>
        <w:t>alternative labelling on consumer perceptions</w:t>
      </w:r>
      <w:r w:rsidRPr="00D0578E">
        <w:rPr>
          <w:sz w:val="44"/>
          <w:szCs w:val="18"/>
        </w:rPr>
        <w:t xml:space="preserve"> </w:t>
      </w:r>
    </w:p>
    <w:p w14:paraId="37BC3253" w14:textId="77777777" w:rsidR="007F7A13" w:rsidRPr="00D0578E" w:rsidRDefault="007F7A13">
      <w:pPr>
        <w:pStyle w:val="Normalsmall"/>
        <w:sectPr w:rsidR="007F7A13" w:rsidRPr="00D0578E" w:rsidSect="00D519B4">
          <w:headerReference w:type="even" r:id="rId11"/>
          <w:headerReference w:type="default" r:id="rId12"/>
          <w:footerReference w:type="even" r:id="rId13"/>
          <w:footerReference w:type="default" r:id="rId14"/>
          <w:headerReference w:type="first" r:id="rId15"/>
          <w:footerReference w:type="first" r:id="rId16"/>
          <w:pgSz w:w="11906" w:h="16838"/>
          <w:pgMar w:top="1418" w:right="1418" w:bottom="1418" w:left="1418" w:header="567" w:footer="283" w:gutter="0"/>
          <w:pgNumType w:start="1"/>
          <w:cols w:space="708"/>
          <w:titlePg/>
          <w:docGrid w:linePitch="360"/>
        </w:sectPr>
      </w:pPr>
    </w:p>
    <w:p w14:paraId="3ADB8335" w14:textId="49E35C9D" w:rsidR="00764D6A" w:rsidRPr="00D0578E" w:rsidRDefault="00E91D72">
      <w:pPr>
        <w:pStyle w:val="Normalsmall"/>
      </w:pPr>
      <w:r w:rsidRPr="00D0578E">
        <w:lastRenderedPageBreak/>
        <w:t xml:space="preserve">© Commonwealth of Australia </w:t>
      </w:r>
      <w:r w:rsidR="00B97E61" w:rsidRPr="00D0578E">
        <w:t>202</w:t>
      </w:r>
      <w:r w:rsidR="0062542B" w:rsidRPr="00D0578E">
        <w:t>5</w:t>
      </w:r>
    </w:p>
    <w:p w14:paraId="1245549C" w14:textId="77777777" w:rsidR="00764D6A" w:rsidRPr="00D0578E" w:rsidRDefault="00E91D72">
      <w:pPr>
        <w:pStyle w:val="Normalsmall"/>
        <w:rPr>
          <w:rStyle w:val="Strong"/>
        </w:rPr>
      </w:pPr>
      <w:r w:rsidRPr="00D0578E">
        <w:rPr>
          <w:rStyle w:val="Strong"/>
        </w:rPr>
        <w:t>Ownership of intellectual property rights</w:t>
      </w:r>
    </w:p>
    <w:p w14:paraId="08CB9BAC" w14:textId="77777777" w:rsidR="00764D6A" w:rsidRPr="00D0578E" w:rsidRDefault="00E91D72">
      <w:pPr>
        <w:pStyle w:val="Normalsmall"/>
      </w:pPr>
      <w:r w:rsidRPr="00D0578E">
        <w:t>Unless otherwise noted, copyright (and any other intellectual property rights) in this publication is owned by the Commonwealth of Australia (referred to as the Commonwealth).</w:t>
      </w:r>
    </w:p>
    <w:p w14:paraId="061FD567" w14:textId="77777777" w:rsidR="00764D6A" w:rsidRPr="00D0578E" w:rsidRDefault="00E91D72">
      <w:pPr>
        <w:pStyle w:val="Normalsmall"/>
        <w:rPr>
          <w:rStyle w:val="Strong"/>
        </w:rPr>
      </w:pPr>
      <w:r w:rsidRPr="00D0578E">
        <w:rPr>
          <w:rStyle w:val="Strong"/>
        </w:rPr>
        <w:t>Creative Commons licence</w:t>
      </w:r>
    </w:p>
    <w:p w14:paraId="0E4A8193" w14:textId="77777777" w:rsidR="00764D6A" w:rsidRPr="00D0578E" w:rsidRDefault="00E91D72">
      <w:pPr>
        <w:pStyle w:val="Normalsmall"/>
      </w:pPr>
      <w:r w:rsidRPr="00D0578E">
        <w:t xml:space="preserve">All material in this publication is licensed under a </w:t>
      </w:r>
      <w:hyperlink r:id="rId17" w:history="1">
        <w:r w:rsidRPr="00D0578E">
          <w:rPr>
            <w:rStyle w:val="Hyperlink"/>
          </w:rPr>
          <w:t>Creative Commons Attribution 4.0 International Licence</w:t>
        </w:r>
      </w:hyperlink>
      <w:r w:rsidRPr="00D0578E">
        <w:t xml:space="preserve"> except content supplied by third parties, logos and the Commonwealth Coat of Arms.</w:t>
      </w:r>
    </w:p>
    <w:p w14:paraId="5B599DDF" w14:textId="77777777" w:rsidR="00764D6A" w:rsidRPr="00D0578E" w:rsidRDefault="00E91D72">
      <w:pPr>
        <w:pStyle w:val="Normalsmall"/>
      </w:pPr>
      <w:r w:rsidRPr="00D0578E">
        <w:rPr>
          <w:noProof/>
          <w:lang w:eastAsia="en-AU"/>
        </w:rPr>
        <w:drawing>
          <wp:inline distT="0" distB="0" distL="0" distR="0" wp14:anchorId="695609D0" wp14:editId="3AB7DB65">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8"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80A5A11" w14:textId="77777777" w:rsidR="00764D6A" w:rsidRPr="00D0578E" w:rsidRDefault="00E91D72">
      <w:pPr>
        <w:pStyle w:val="Normalsmall"/>
        <w:rPr>
          <w:rStyle w:val="Strong"/>
        </w:rPr>
      </w:pPr>
      <w:r w:rsidRPr="00D0578E">
        <w:rPr>
          <w:rStyle w:val="Strong"/>
        </w:rPr>
        <w:t>Cataloguing data</w:t>
      </w:r>
    </w:p>
    <w:p w14:paraId="602E00C9" w14:textId="6AEDE0B3" w:rsidR="00764D6A" w:rsidRPr="00D0578E" w:rsidRDefault="00E91D72">
      <w:pPr>
        <w:pStyle w:val="Normalsmall"/>
      </w:pPr>
      <w:r w:rsidRPr="00D0578E">
        <w:t xml:space="preserve">This publication (and any material sourced from it) should be attributed as: </w:t>
      </w:r>
      <w:r w:rsidR="00941CA4" w:rsidRPr="00D0578E">
        <w:t xml:space="preserve">FSANZ 2024, </w:t>
      </w:r>
      <w:r w:rsidR="00941CA4" w:rsidRPr="00D0578E">
        <w:rPr>
          <w:i/>
          <w:iCs/>
        </w:rPr>
        <w:t>Consumer Research Report: The effect of front-of-pack plant-based protein product and dairy alternative labelling on consumer perceptions</w:t>
      </w:r>
      <w:r w:rsidR="00941CA4" w:rsidRPr="00D0578E">
        <w:t>, Food Standards Australia New Zealand, Canberra, Australia and Wellington, New Zealand</w:t>
      </w:r>
      <w:r w:rsidRPr="00D0578E">
        <w:t>. CC BY 4.0.</w:t>
      </w:r>
    </w:p>
    <w:p w14:paraId="5FE10B37" w14:textId="163D1C71" w:rsidR="00764D6A" w:rsidRPr="00D0578E" w:rsidRDefault="00E91D72">
      <w:pPr>
        <w:pStyle w:val="Normalsmall"/>
      </w:pPr>
      <w:r>
        <w:t xml:space="preserve">This publication is available at </w:t>
      </w:r>
      <w:hyperlink r:id="rId19">
        <w:r w:rsidR="00DE0AAE" w:rsidRPr="10E58237">
          <w:rPr>
            <w:rStyle w:val="Hyperlink"/>
          </w:rPr>
          <w:t>agriculture.gov.au/</w:t>
        </w:r>
        <w:r w:rsidR="6A2E326C" w:rsidRPr="10E58237">
          <w:rPr>
            <w:rStyle w:val="Hyperlink"/>
          </w:rPr>
          <w:t>agriculture-land/farm-food-drought/food/plant-based-alternative-product-labelling</w:t>
        </w:r>
      </w:hyperlink>
      <w:r>
        <w:t>.</w:t>
      </w:r>
    </w:p>
    <w:p w14:paraId="577821E8" w14:textId="77777777" w:rsidR="00DE0AAE" w:rsidRPr="00D0578E" w:rsidRDefault="00DE0AAE">
      <w:pPr>
        <w:pStyle w:val="Normalsmall"/>
        <w:spacing w:after="0"/>
      </w:pPr>
      <w:r w:rsidRPr="00D0578E">
        <w:t>Department of Agriculture, Fisheries and Forestry</w:t>
      </w:r>
    </w:p>
    <w:p w14:paraId="36B9B4D2" w14:textId="77777777" w:rsidR="00764D6A" w:rsidRPr="00D0578E" w:rsidRDefault="00E91D72">
      <w:pPr>
        <w:pStyle w:val="Normalsmall"/>
        <w:spacing w:after="0"/>
      </w:pPr>
      <w:r w:rsidRPr="00D0578E">
        <w:t>GPO Box 858 Canberra ACT 2601</w:t>
      </w:r>
    </w:p>
    <w:p w14:paraId="0D5AB994" w14:textId="77777777" w:rsidR="00764D6A" w:rsidRPr="00D0578E" w:rsidRDefault="00E91D72">
      <w:pPr>
        <w:pStyle w:val="Normalsmall"/>
        <w:spacing w:after="0"/>
      </w:pPr>
      <w:r w:rsidRPr="00D0578E">
        <w:t>Telephone 1800 900 090</w:t>
      </w:r>
    </w:p>
    <w:p w14:paraId="6C8E1BB5" w14:textId="77777777" w:rsidR="00764D6A" w:rsidRPr="00D0578E" w:rsidRDefault="00E91D72">
      <w:pPr>
        <w:pStyle w:val="Normalsmall"/>
      </w:pPr>
      <w:r w:rsidRPr="00D0578E">
        <w:t xml:space="preserve">Web </w:t>
      </w:r>
      <w:hyperlink r:id="rId20" w:history="1">
        <w:r w:rsidR="00DE0AAE" w:rsidRPr="00D0578E">
          <w:rPr>
            <w:rStyle w:val="Hyperlink"/>
          </w:rPr>
          <w:t>agriculture.gov.au</w:t>
        </w:r>
      </w:hyperlink>
    </w:p>
    <w:p w14:paraId="22C9F0C2" w14:textId="77777777" w:rsidR="007C358A" w:rsidRPr="00D0578E" w:rsidRDefault="007C358A">
      <w:pPr>
        <w:pStyle w:val="Normalsmall"/>
      </w:pPr>
      <w:r w:rsidRPr="00D0578E">
        <w:rPr>
          <w:rStyle w:val="Strong"/>
        </w:rPr>
        <w:t>Disclaimer</w:t>
      </w:r>
    </w:p>
    <w:p w14:paraId="3825FBA6" w14:textId="77777777" w:rsidR="00764D6A" w:rsidRPr="00D0578E" w:rsidRDefault="00E91D72">
      <w:pPr>
        <w:pStyle w:val="Normalsmall"/>
      </w:pPr>
      <w:r w:rsidRPr="00D0578E">
        <w:t xml:space="preserve">The Australian Government acting through the </w:t>
      </w:r>
      <w:r w:rsidR="00DE0AAE" w:rsidRPr="00D0578E">
        <w:t>Department of Agriculture, Fisheries and Forestry</w:t>
      </w:r>
      <w:r w:rsidRPr="00D0578E">
        <w:t xml:space="preserve"> has exercised due care and skill in preparing and compiling the information and data in this publication. Notwithstanding, the </w:t>
      </w:r>
      <w:r w:rsidR="00DE0AAE" w:rsidRPr="00D0578E">
        <w:t>Department of Agriculture, Fisheries and Forestry</w:t>
      </w:r>
      <w:r w:rsidRPr="00D0578E">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433D97C" w14:textId="77777777" w:rsidR="00764D6A" w:rsidRPr="00D0578E" w:rsidRDefault="00E91D72">
      <w:pPr>
        <w:pStyle w:val="Normalsmall"/>
        <w:rPr>
          <w:rStyle w:val="Strong"/>
        </w:rPr>
      </w:pPr>
      <w:r w:rsidRPr="00D0578E">
        <w:rPr>
          <w:rStyle w:val="Strong"/>
        </w:rPr>
        <w:t>Acknowledgements</w:t>
      </w:r>
    </w:p>
    <w:p w14:paraId="5934B8EF" w14:textId="3DFC3AE5" w:rsidR="00FE49FA" w:rsidRPr="00D0578E" w:rsidRDefault="00FE49FA" w:rsidP="00FE49FA">
      <w:pPr>
        <w:pStyle w:val="Normalsmall"/>
      </w:pPr>
      <w:r w:rsidRPr="00D0578E">
        <w:t>The authors thank survey participants for their input and teams at DAFF and FSANZ for supporting the development of the report.</w:t>
      </w:r>
    </w:p>
    <w:p w14:paraId="39D578C7" w14:textId="77777777" w:rsidR="00B02B9B" w:rsidRPr="00D0578E" w:rsidRDefault="00B02B9B" w:rsidP="00B02B9B">
      <w:pPr>
        <w:pStyle w:val="Normalsmall"/>
      </w:pPr>
      <w:r w:rsidRPr="00D0578E">
        <w:rPr>
          <w:rStyle w:val="Strong"/>
        </w:rPr>
        <w:t>Acknowledgement of Country</w:t>
      </w:r>
    </w:p>
    <w:p w14:paraId="38FC740B" w14:textId="0F320D93" w:rsidR="002E551A" w:rsidRPr="00D0578E" w:rsidRDefault="00DE21ED" w:rsidP="00A94EB8">
      <w:pPr>
        <w:pStyle w:val="Normalsmall"/>
      </w:pPr>
      <w:r w:rsidRPr="00D0578E">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bookmarkStart w:id="1" w:name="_Toc430782150"/>
      <w:bookmarkStart w:id="2" w:name="_Toc161229845"/>
      <w:bookmarkStart w:id="3" w:name="_Toc190185498"/>
    </w:p>
    <w:bookmarkEnd w:id="1"/>
    <w:bookmarkEnd w:id="2"/>
    <w:bookmarkEnd w:id="3"/>
    <w:p w14:paraId="67160028" w14:textId="088AC56A" w:rsidR="00764D6A" w:rsidRPr="00D0578E" w:rsidRDefault="00625DFB" w:rsidP="00625DFB">
      <w:pPr>
        <w:pStyle w:val="TOCHeading"/>
        <w:pageBreakBefore/>
      </w:pPr>
      <w:r w:rsidRPr="00D0578E">
        <w:lastRenderedPageBreak/>
        <w:t>Contents</w:t>
      </w:r>
    </w:p>
    <w:p w14:paraId="3C843DAC" w14:textId="24662618" w:rsidR="0055520C" w:rsidRPr="00D0578E" w:rsidRDefault="003643F0">
      <w:pPr>
        <w:pStyle w:val="TOC1"/>
        <w:rPr>
          <w:rFonts w:eastAsiaTheme="minorEastAsia"/>
          <w:b w:val="0"/>
          <w:kern w:val="2"/>
          <w:sz w:val="24"/>
          <w:szCs w:val="24"/>
          <w:lang w:eastAsia="en-AU"/>
          <w14:ligatures w14:val="standardContextual"/>
        </w:rPr>
      </w:pPr>
      <w:r w:rsidRPr="00D0578E">
        <w:rPr>
          <w:lang w:eastAsia="ja-JP"/>
        </w:rPr>
        <w:fldChar w:fldCharType="begin"/>
      </w:r>
      <w:r w:rsidRPr="00D0578E">
        <w:rPr>
          <w:lang w:eastAsia="ja-JP"/>
        </w:rPr>
        <w:instrText xml:space="preserve"> TOC \h \z \u \t "Heading 2,1,Heading 3,2,Subtitle,1,TOA Heading,1" </w:instrText>
      </w:r>
      <w:r w:rsidRPr="00D0578E">
        <w:rPr>
          <w:lang w:eastAsia="ja-JP"/>
        </w:rPr>
        <w:fldChar w:fldCharType="separate"/>
      </w:r>
      <w:hyperlink w:anchor="_Toc213322292" w:history="1">
        <w:r w:rsidR="0055520C" w:rsidRPr="00D0578E">
          <w:rPr>
            <w:rStyle w:val="Hyperlink"/>
          </w:rPr>
          <w:t>Introduction</w:t>
        </w:r>
        <w:r w:rsidR="0055520C" w:rsidRPr="00D0578E">
          <w:rPr>
            <w:webHidden/>
          </w:rPr>
          <w:tab/>
        </w:r>
        <w:r w:rsidR="0055520C" w:rsidRPr="00D0578E">
          <w:rPr>
            <w:webHidden/>
          </w:rPr>
          <w:fldChar w:fldCharType="begin"/>
        </w:r>
        <w:r w:rsidR="0055520C" w:rsidRPr="00D0578E">
          <w:rPr>
            <w:webHidden/>
          </w:rPr>
          <w:instrText xml:space="preserve"> PAGEREF _Toc213322292 \h </w:instrText>
        </w:r>
        <w:r w:rsidR="0055520C" w:rsidRPr="00D0578E">
          <w:rPr>
            <w:webHidden/>
          </w:rPr>
        </w:r>
        <w:r w:rsidR="0055520C" w:rsidRPr="00D0578E">
          <w:rPr>
            <w:webHidden/>
          </w:rPr>
          <w:fldChar w:fldCharType="separate"/>
        </w:r>
        <w:r w:rsidR="000F5B2C">
          <w:rPr>
            <w:webHidden/>
          </w:rPr>
          <w:t>1</w:t>
        </w:r>
        <w:r w:rsidR="0055520C" w:rsidRPr="00D0578E">
          <w:rPr>
            <w:webHidden/>
          </w:rPr>
          <w:fldChar w:fldCharType="end"/>
        </w:r>
      </w:hyperlink>
    </w:p>
    <w:p w14:paraId="383ECF78" w14:textId="4AC4E049" w:rsidR="0055520C" w:rsidRPr="00D0578E" w:rsidRDefault="0055520C">
      <w:pPr>
        <w:pStyle w:val="TOC2"/>
        <w:rPr>
          <w:rFonts w:eastAsiaTheme="minorEastAsia"/>
          <w:kern w:val="2"/>
          <w:sz w:val="24"/>
          <w:szCs w:val="24"/>
          <w:lang w:eastAsia="en-AU"/>
          <w14:ligatures w14:val="standardContextual"/>
        </w:rPr>
      </w:pPr>
      <w:hyperlink w:anchor="_Toc213322293" w:history="1">
        <w:r w:rsidRPr="00D0578E">
          <w:rPr>
            <w:rStyle w:val="Hyperlink"/>
          </w:rPr>
          <w:t>Research objectives</w:t>
        </w:r>
        <w:r w:rsidRPr="00D0578E">
          <w:rPr>
            <w:webHidden/>
          </w:rPr>
          <w:tab/>
        </w:r>
        <w:r w:rsidRPr="00D0578E">
          <w:rPr>
            <w:webHidden/>
          </w:rPr>
          <w:fldChar w:fldCharType="begin"/>
        </w:r>
        <w:r w:rsidRPr="00D0578E">
          <w:rPr>
            <w:webHidden/>
          </w:rPr>
          <w:instrText xml:space="preserve"> PAGEREF _Toc213322293 \h </w:instrText>
        </w:r>
        <w:r w:rsidRPr="00D0578E">
          <w:rPr>
            <w:webHidden/>
          </w:rPr>
        </w:r>
        <w:r w:rsidRPr="00D0578E">
          <w:rPr>
            <w:webHidden/>
          </w:rPr>
          <w:fldChar w:fldCharType="separate"/>
        </w:r>
        <w:r w:rsidR="000F5B2C">
          <w:rPr>
            <w:webHidden/>
          </w:rPr>
          <w:t>1</w:t>
        </w:r>
        <w:r w:rsidRPr="00D0578E">
          <w:rPr>
            <w:webHidden/>
          </w:rPr>
          <w:fldChar w:fldCharType="end"/>
        </w:r>
      </w:hyperlink>
    </w:p>
    <w:p w14:paraId="5CA9FC38" w14:textId="29DF8F63" w:rsidR="0055520C" w:rsidRPr="00D0578E" w:rsidRDefault="0055520C">
      <w:pPr>
        <w:pStyle w:val="TOC2"/>
        <w:rPr>
          <w:rFonts w:eastAsiaTheme="minorEastAsia"/>
          <w:kern w:val="2"/>
          <w:sz w:val="24"/>
          <w:szCs w:val="24"/>
          <w:lang w:eastAsia="en-AU"/>
          <w14:ligatures w14:val="standardContextual"/>
        </w:rPr>
      </w:pPr>
      <w:hyperlink w:anchor="_Toc213322294" w:history="1">
        <w:r w:rsidRPr="00D0578E">
          <w:rPr>
            <w:rStyle w:val="Hyperlink"/>
          </w:rPr>
          <w:t>Scope</w:t>
        </w:r>
        <w:r w:rsidRPr="00D0578E">
          <w:rPr>
            <w:webHidden/>
          </w:rPr>
          <w:tab/>
        </w:r>
        <w:r w:rsidRPr="00D0578E">
          <w:rPr>
            <w:webHidden/>
          </w:rPr>
          <w:fldChar w:fldCharType="begin"/>
        </w:r>
        <w:r w:rsidRPr="00D0578E">
          <w:rPr>
            <w:webHidden/>
          </w:rPr>
          <w:instrText xml:space="preserve"> PAGEREF _Toc213322294 \h </w:instrText>
        </w:r>
        <w:r w:rsidRPr="00D0578E">
          <w:rPr>
            <w:webHidden/>
          </w:rPr>
        </w:r>
        <w:r w:rsidRPr="00D0578E">
          <w:rPr>
            <w:webHidden/>
          </w:rPr>
          <w:fldChar w:fldCharType="separate"/>
        </w:r>
        <w:r w:rsidR="000F5B2C">
          <w:rPr>
            <w:webHidden/>
          </w:rPr>
          <w:t>1</w:t>
        </w:r>
        <w:r w:rsidRPr="00D0578E">
          <w:rPr>
            <w:webHidden/>
          </w:rPr>
          <w:fldChar w:fldCharType="end"/>
        </w:r>
      </w:hyperlink>
    </w:p>
    <w:p w14:paraId="003DD115" w14:textId="2C0424E4" w:rsidR="0055520C" w:rsidRPr="00D0578E" w:rsidRDefault="0055520C">
      <w:pPr>
        <w:pStyle w:val="TOC2"/>
        <w:rPr>
          <w:rFonts w:eastAsiaTheme="minorEastAsia"/>
          <w:kern w:val="2"/>
          <w:sz w:val="24"/>
          <w:szCs w:val="24"/>
          <w:lang w:eastAsia="en-AU"/>
          <w14:ligatures w14:val="standardContextual"/>
        </w:rPr>
      </w:pPr>
      <w:hyperlink w:anchor="_Toc213322295" w:history="1">
        <w:r w:rsidRPr="00D0578E">
          <w:rPr>
            <w:rStyle w:val="Hyperlink"/>
          </w:rPr>
          <w:t>Background</w:t>
        </w:r>
        <w:r w:rsidRPr="00D0578E">
          <w:rPr>
            <w:webHidden/>
          </w:rPr>
          <w:tab/>
        </w:r>
        <w:r w:rsidRPr="00D0578E">
          <w:rPr>
            <w:webHidden/>
          </w:rPr>
          <w:fldChar w:fldCharType="begin"/>
        </w:r>
        <w:r w:rsidRPr="00D0578E">
          <w:rPr>
            <w:webHidden/>
          </w:rPr>
          <w:instrText xml:space="preserve"> PAGEREF _Toc213322295 \h </w:instrText>
        </w:r>
        <w:r w:rsidRPr="00D0578E">
          <w:rPr>
            <w:webHidden/>
          </w:rPr>
        </w:r>
        <w:r w:rsidRPr="00D0578E">
          <w:rPr>
            <w:webHidden/>
          </w:rPr>
          <w:fldChar w:fldCharType="separate"/>
        </w:r>
        <w:r w:rsidR="000F5B2C">
          <w:rPr>
            <w:webHidden/>
          </w:rPr>
          <w:t>2</w:t>
        </w:r>
        <w:r w:rsidRPr="00D0578E">
          <w:rPr>
            <w:webHidden/>
          </w:rPr>
          <w:fldChar w:fldCharType="end"/>
        </w:r>
      </w:hyperlink>
    </w:p>
    <w:p w14:paraId="5E8AB2D9" w14:textId="6F177BC2" w:rsidR="0055520C" w:rsidRPr="00D0578E" w:rsidRDefault="0055520C">
      <w:pPr>
        <w:pStyle w:val="TOC1"/>
        <w:rPr>
          <w:rFonts w:eastAsiaTheme="minorEastAsia"/>
          <w:b w:val="0"/>
          <w:kern w:val="2"/>
          <w:sz w:val="24"/>
          <w:szCs w:val="24"/>
          <w:lang w:eastAsia="en-AU"/>
          <w14:ligatures w14:val="standardContextual"/>
        </w:rPr>
      </w:pPr>
      <w:hyperlink w:anchor="_Toc213322296" w:history="1">
        <w:r w:rsidRPr="00D0578E">
          <w:rPr>
            <w:rStyle w:val="Hyperlink"/>
          </w:rPr>
          <w:t>Methods</w:t>
        </w:r>
        <w:r w:rsidRPr="00D0578E">
          <w:rPr>
            <w:webHidden/>
          </w:rPr>
          <w:tab/>
        </w:r>
        <w:r w:rsidRPr="00D0578E">
          <w:rPr>
            <w:webHidden/>
          </w:rPr>
          <w:fldChar w:fldCharType="begin"/>
        </w:r>
        <w:r w:rsidRPr="00D0578E">
          <w:rPr>
            <w:webHidden/>
          </w:rPr>
          <w:instrText xml:space="preserve"> PAGEREF _Toc213322296 \h </w:instrText>
        </w:r>
        <w:r w:rsidRPr="00D0578E">
          <w:rPr>
            <w:webHidden/>
          </w:rPr>
        </w:r>
        <w:r w:rsidRPr="00D0578E">
          <w:rPr>
            <w:webHidden/>
          </w:rPr>
          <w:fldChar w:fldCharType="separate"/>
        </w:r>
        <w:r w:rsidR="000F5B2C">
          <w:rPr>
            <w:webHidden/>
          </w:rPr>
          <w:t>4</w:t>
        </w:r>
        <w:r w:rsidRPr="00D0578E">
          <w:rPr>
            <w:webHidden/>
          </w:rPr>
          <w:fldChar w:fldCharType="end"/>
        </w:r>
      </w:hyperlink>
    </w:p>
    <w:p w14:paraId="09FC0CB9" w14:textId="0ADBB33D" w:rsidR="0055520C" w:rsidRPr="00D0578E" w:rsidRDefault="0055520C">
      <w:pPr>
        <w:pStyle w:val="TOC2"/>
        <w:rPr>
          <w:rFonts w:eastAsiaTheme="minorEastAsia"/>
          <w:kern w:val="2"/>
          <w:sz w:val="24"/>
          <w:szCs w:val="24"/>
          <w:lang w:eastAsia="en-AU"/>
          <w14:ligatures w14:val="standardContextual"/>
        </w:rPr>
      </w:pPr>
      <w:hyperlink w:anchor="_Toc213322297" w:history="1">
        <w:r w:rsidRPr="00D0578E">
          <w:rPr>
            <w:rStyle w:val="Hyperlink"/>
          </w:rPr>
          <w:t>Design</w:t>
        </w:r>
        <w:r w:rsidRPr="00D0578E">
          <w:rPr>
            <w:webHidden/>
          </w:rPr>
          <w:tab/>
        </w:r>
        <w:r w:rsidRPr="00D0578E">
          <w:rPr>
            <w:webHidden/>
          </w:rPr>
          <w:fldChar w:fldCharType="begin"/>
        </w:r>
        <w:r w:rsidRPr="00D0578E">
          <w:rPr>
            <w:webHidden/>
          </w:rPr>
          <w:instrText xml:space="preserve"> PAGEREF _Toc213322297 \h </w:instrText>
        </w:r>
        <w:r w:rsidRPr="00D0578E">
          <w:rPr>
            <w:webHidden/>
          </w:rPr>
        </w:r>
        <w:r w:rsidRPr="00D0578E">
          <w:rPr>
            <w:webHidden/>
          </w:rPr>
          <w:fldChar w:fldCharType="separate"/>
        </w:r>
        <w:r w:rsidR="000F5B2C">
          <w:rPr>
            <w:webHidden/>
          </w:rPr>
          <w:t>4</w:t>
        </w:r>
        <w:r w:rsidRPr="00D0578E">
          <w:rPr>
            <w:webHidden/>
          </w:rPr>
          <w:fldChar w:fldCharType="end"/>
        </w:r>
      </w:hyperlink>
    </w:p>
    <w:p w14:paraId="2580C790" w14:textId="7493FCAE" w:rsidR="0055520C" w:rsidRPr="00D0578E" w:rsidRDefault="0055520C">
      <w:pPr>
        <w:pStyle w:val="TOC2"/>
        <w:rPr>
          <w:rFonts w:eastAsiaTheme="minorEastAsia"/>
          <w:kern w:val="2"/>
          <w:sz w:val="24"/>
          <w:szCs w:val="24"/>
          <w:lang w:eastAsia="en-AU"/>
          <w14:ligatures w14:val="standardContextual"/>
        </w:rPr>
      </w:pPr>
      <w:hyperlink w:anchor="_Toc213322298" w:history="1">
        <w:r w:rsidRPr="00D0578E">
          <w:rPr>
            <w:rStyle w:val="Hyperlink"/>
          </w:rPr>
          <w:t>Piloting</w:t>
        </w:r>
        <w:r w:rsidRPr="00D0578E">
          <w:rPr>
            <w:webHidden/>
          </w:rPr>
          <w:tab/>
        </w:r>
        <w:r w:rsidRPr="00D0578E">
          <w:rPr>
            <w:webHidden/>
          </w:rPr>
          <w:fldChar w:fldCharType="begin"/>
        </w:r>
        <w:r w:rsidRPr="00D0578E">
          <w:rPr>
            <w:webHidden/>
          </w:rPr>
          <w:instrText xml:space="preserve"> PAGEREF _Toc213322298 \h </w:instrText>
        </w:r>
        <w:r w:rsidRPr="00D0578E">
          <w:rPr>
            <w:webHidden/>
          </w:rPr>
        </w:r>
        <w:r w:rsidRPr="00D0578E">
          <w:rPr>
            <w:webHidden/>
          </w:rPr>
          <w:fldChar w:fldCharType="separate"/>
        </w:r>
        <w:r w:rsidR="000F5B2C">
          <w:rPr>
            <w:webHidden/>
          </w:rPr>
          <w:t>4</w:t>
        </w:r>
        <w:r w:rsidRPr="00D0578E">
          <w:rPr>
            <w:webHidden/>
          </w:rPr>
          <w:fldChar w:fldCharType="end"/>
        </w:r>
      </w:hyperlink>
    </w:p>
    <w:p w14:paraId="5874952F" w14:textId="10F3478E" w:rsidR="0055520C" w:rsidRPr="00D0578E" w:rsidRDefault="0055520C">
      <w:pPr>
        <w:pStyle w:val="TOC2"/>
        <w:rPr>
          <w:rFonts w:eastAsiaTheme="minorEastAsia"/>
          <w:kern w:val="2"/>
          <w:sz w:val="24"/>
          <w:szCs w:val="24"/>
          <w:lang w:eastAsia="en-AU"/>
          <w14:ligatures w14:val="standardContextual"/>
        </w:rPr>
      </w:pPr>
      <w:hyperlink w:anchor="_Toc213322299" w:history="1">
        <w:r w:rsidRPr="00D0578E">
          <w:rPr>
            <w:rStyle w:val="Hyperlink"/>
          </w:rPr>
          <w:t>Participants and sampling approach</w:t>
        </w:r>
        <w:r w:rsidRPr="00D0578E">
          <w:rPr>
            <w:webHidden/>
          </w:rPr>
          <w:tab/>
        </w:r>
        <w:r w:rsidRPr="00D0578E">
          <w:rPr>
            <w:webHidden/>
          </w:rPr>
          <w:fldChar w:fldCharType="begin"/>
        </w:r>
        <w:r w:rsidRPr="00D0578E">
          <w:rPr>
            <w:webHidden/>
          </w:rPr>
          <w:instrText xml:space="preserve"> PAGEREF _Toc213322299 \h </w:instrText>
        </w:r>
        <w:r w:rsidRPr="00D0578E">
          <w:rPr>
            <w:webHidden/>
          </w:rPr>
        </w:r>
        <w:r w:rsidRPr="00D0578E">
          <w:rPr>
            <w:webHidden/>
          </w:rPr>
          <w:fldChar w:fldCharType="separate"/>
        </w:r>
        <w:r w:rsidR="000F5B2C">
          <w:rPr>
            <w:webHidden/>
          </w:rPr>
          <w:t>5</w:t>
        </w:r>
        <w:r w:rsidRPr="00D0578E">
          <w:rPr>
            <w:webHidden/>
          </w:rPr>
          <w:fldChar w:fldCharType="end"/>
        </w:r>
      </w:hyperlink>
    </w:p>
    <w:p w14:paraId="0B8C1CEB" w14:textId="6367F8E2" w:rsidR="0055520C" w:rsidRPr="00D0578E" w:rsidRDefault="0055520C">
      <w:pPr>
        <w:pStyle w:val="TOC2"/>
        <w:rPr>
          <w:rFonts w:eastAsiaTheme="minorEastAsia"/>
          <w:kern w:val="2"/>
          <w:sz w:val="24"/>
          <w:szCs w:val="24"/>
          <w:lang w:eastAsia="en-AU"/>
          <w14:ligatures w14:val="standardContextual"/>
        </w:rPr>
      </w:pPr>
      <w:hyperlink w:anchor="_Toc213322300" w:history="1">
        <w:r w:rsidRPr="00D0578E">
          <w:rPr>
            <w:rStyle w:val="Hyperlink"/>
          </w:rPr>
          <w:t>Stimuli</w:t>
        </w:r>
        <w:r w:rsidRPr="00D0578E">
          <w:rPr>
            <w:webHidden/>
          </w:rPr>
          <w:tab/>
        </w:r>
        <w:r w:rsidRPr="00D0578E">
          <w:rPr>
            <w:webHidden/>
          </w:rPr>
          <w:fldChar w:fldCharType="begin"/>
        </w:r>
        <w:r w:rsidRPr="00D0578E">
          <w:rPr>
            <w:webHidden/>
          </w:rPr>
          <w:instrText xml:space="preserve"> PAGEREF _Toc213322300 \h </w:instrText>
        </w:r>
        <w:r w:rsidRPr="00D0578E">
          <w:rPr>
            <w:webHidden/>
          </w:rPr>
        </w:r>
        <w:r w:rsidRPr="00D0578E">
          <w:rPr>
            <w:webHidden/>
          </w:rPr>
          <w:fldChar w:fldCharType="separate"/>
        </w:r>
        <w:r w:rsidR="000F5B2C">
          <w:rPr>
            <w:webHidden/>
          </w:rPr>
          <w:t>6</w:t>
        </w:r>
        <w:r w:rsidRPr="00D0578E">
          <w:rPr>
            <w:webHidden/>
          </w:rPr>
          <w:fldChar w:fldCharType="end"/>
        </w:r>
      </w:hyperlink>
    </w:p>
    <w:p w14:paraId="193E2BFB" w14:textId="41A29B7F" w:rsidR="0055520C" w:rsidRPr="00D0578E" w:rsidRDefault="0055520C">
      <w:pPr>
        <w:pStyle w:val="TOC2"/>
        <w:rPr>
          <w:rFonts w:eastAsiaTheme="minorEastAsia"/>
          <w:kern w:val="2"/>
          <w:sz w:val="24"/>
          <w:szCs w:val="24"/>
          <w:lang w:eastAsia="en-AU"/>
          <w14:ligatures w14:val="standardContextual"/>
        </w:rPr>
      </w:pPr>
      <w:hyperlink w:anchor="_Toc213322301" w:history="1">
        <w:r w:rsidRPr="00D0578E">
          <w:rPr>
            <w:rStyle w:val="Hyperlink"/>
          </w:rPr>
          <w:t>Measures</w:t>
        </w:r>
        <w:r w:rsidRPr="00D0578E">
          <w:rPr>
            <w:webHidden/>
          </w:rPr>
          <w:tab/>
        </w:r>
        <w:r w:rsidRPr="00D0578E">
          <w:rPr>
            <w:webHidden/>
          </w:rPr>
          <w:fldChar w:fldCharType="begin"/>
        </w:r>
        <w:r w:rsidRPr="00D0578E">
          <w:rPr>
            <w:webHidden/>
          </w:rPr>
          <w:instrText xml:space="preserve"> PAGEREF _Toc213322301 \h </w:instrText>
        </w:r>
        <w:r w:rsidRPr="00D0578E">
          <w:rPr>
            <w:webHidden/>
          </w:rPr>
        </w:r>
        <w:r w:rsidRPr="00D0578E">
          <w:rPr>
            <w:webHidden/>
          </w:rPr>
          <w:fldChar w:fldCharType="separate"/>
        </w:r>
        <w:r w:rsidR="000F5B2C">
          <w:rPr>
            <w:webHidden/>
          </w:rPr>
          <w:t>7</w:t>
        </w:r>
        <w:r w:rsidRPr="00D0578E">
          <w:rPr>
            <w:webHidden/>
          </w:rPr>
          <w:fldChar w:fldCharType="end"/>
        </w:r>
      </w:hyperlink>
    </w:p>
    <w:p w14:paraId="0129F00A" w14:textId="6D97DDD9" w:rsidR="0055520C" w:rsidRPr="00D0578E" w:rsidRDefault="0055520C">
      <w:pPr>
        <w:pStyle w:val="TOC2"/>
        <w:rPr>
          <w:rFonts w:eastAsiaTheme="minorEastAsia"/>
          <w:kern w:val="2"/>
          <w:sz w:val="24"/>
          <w:szCs w:val="24"/>
          <w:lang w:eastAsia="en-AU"/>
          <w14:ligatures w14:val="standardContextual"/>
        </w:rPr>
      </w:pPr>
      <w:hyperlink w:anchor="_Toc213322302" w:history="1">
        <w:r w:rsidRPr="00D0578E">
          <w:rPr>
            <w:rStyle w:val="Hyperlink"/>
          </w:rPr>
          <w:t>Data analysis</w:t>
        </w:r>
        <w:r w:rsidRPr="00D0578E">
          <w:rPr>
            <w:webHidden/>
          </w:rPr>
          <w:tab/>
        </w:r>
        <w:r w:rsidRPr="00D0578E">
          <w:rPr>
            <w:webHidden/>
          </w:rPr>
          <w:fldChar w:fldCharType="begin"/>
        </w:r>
        <w:r w:rsidRPr="00D0578E">
          <w:rPr>
            <w:webHidden/>
          </w:rPr>
          <w:instrText xml:space="preserve"> PAGEREF _Toc213322302 \h </w:instrText>
        </w:r>
        <w:r w:rsidRPr="00D0578E">
          <w:rPr>
            <w:webHidden/>
          </w:rPr>
        </w:r>
        <w:r w:rsidRPr="00D0578E">
          <w:rPr>
            <w:webHidden/>
          </w:rPr>
          <w:fldChar w:fldCharType="separate"/>
        </w:r>
        <w:r w:rsidR="000F5B2C">
          <w:rPr>
            <w:webHidden/>
          </w:rPr>
          <w:t>9</w:t>
        </w:r>
        <w:r w:rsidRPr="00D0578E">
          <w:rPr>
            <w:webHidden/>
          </w:rPr>
          <w:fldChar w:fldCharType="end"/>
        </w:r>
      </w:hyperlink>
    </w:p>
    <w:p w14:paraId="40EA576C" w14:textId="48EC0A54" w:rsidR="0055520C" w:rsidRPr="00D0578E" w:rsidRDefault="0055520C">
      <w:pPr>
        <w:pStyle w:val="TOC1"/>
        <w:rPr>
          <w:rFonts w:eastAsiaTheme="minorEastAsia"/>
          <w:b w:val="0"/>
          <w:kern w:val="2"/>
          <w:sz w:val="24"/>
          <w:szCs w:val="24"/>
          <w:lang w:eastAsia="en-AU"/>
          <w14:ligatures w14:val="standardContextual"/>
        </w:rPr>
      </w:pPr>
      <w:hyperlink w:anchor="_Toc213322303" w:history="1">
        <w:r w:rsidRPr="00D0578E">
          <w:rPr>
            <w:rStyle w:val="Hyperlink"/>
          </w:rPr>
          <w:t>Results</w:t>
        </w:r>
        <w:r w:rsidRPr="00D0578E">
          <w:rPr>
            <w:webHidden/>
          </w:rPr>
          <w:tab/>
        </w:r>
        <w:r w:rsidRPr="00D0578E">
          <w:rPr>
            <w:webHidden/>
          </w:rPr>
          <w:fldChar w:fldCharType="begin"/>
        </w:r>
        <w:r w:rsidRPr="00D0578E">
          <w:rPr>
            <w:webHidden/>
          </w:rPr>
          <w:instrText xml:space="preserve"> PAGEREF _Toc213322303 \h </w:instrText>
        </w:r>
        <w:r w:rsidRPr="00D0578E">
          <w:rPr>
            <w:webHidden/>
          </w:rPr>
        </w:r>
        <w:r w:rsidRPr="00D0578E">
          <w:rPr>
            <w:webHidden/>
          </w:rPr>
          <w:fldChar w:fldCharType="separate"/>
        </w:r>
        <w:r w:rsidR="000F5B2C">
          <w:rPr>
            <w:webHidden/>
          </w:rPr>
          <w:t>12</w:t>
        </w:r>
        <w:r w:rsidRPr="00D0578E">
          <w:rPr>
            <w:webHidden/>
          </w:rPr>
          <w:fldChar w:fldCharType="end"/>
        </w:r>
      </w:hyperlink>
    </w:p>
    <w:p w14:paraId="79288F04" w14:textId="342404F0" w:rsidR="0055520C" w:rsidRPr="00D0578E" w:rsidRDefault="0055520C">
      <w:pPr>
        <w:pStyle w:val="TOC2"/>
        <w:rPr>
          <w:rFonts w:eastAsiaTheme="minorEastAsia"/>
          <w:kern w:val="2"/>
          <w:sz w:val="24"/>
          <w:szCs w:val="24"/>
          <w:lang w:eastAsia="en-AU"/>
          <w14:ligatures w14:val="standardContextual"/>
        </w:rPr>
      </w:pPr>
      <w:hyperlink w:anchor="_Toc213322304" w:history="1">
        <w:r w:rsidRPr="00D0578E">
          <w:rPr>
            <w:rStyle w:val="Hyperlink"/>
            <w:lang w:eastAsia="ja-JP"/>
          </w:rPr>
          <w:t>Demographics</w:t>
        </w:r>
        <w:r w:rsidRPr="00D0578E">
          <w:rPr>
            <w:webHidden/>
          </w:rPr>
          <w:tab/>
        </w:r>
        <w:r w:rsidRPr="00D0578E">
          <w:rPr>
            <w:webHidden/>
          </w:rPr>
          <w:fldChar w:fldCharType="begin"/>
        </w:r>
        <w:r w:rsidRPr="00D0578E">
          <w:rPr>
            <w:webHidden/>
          </w:rPr>
          <w:instrText xml:space="preserve"> PAGEREF _Toc213322304 \h </w:instrText>
        </w:r>
        <w:r w:rsidRPr="00D0578E">
          <w:rPr>
            <w:webHidden/>
          </w:rPr>
        </w:r>
        <w:r w:rsidRPr="00D0578E">
          <w:rPr>
            <w:webHidden/>
          </w:rPr>
          <w:fldChar w:fldCharType="separate"/>
        </w:r>
        <w:r w:rsidR="000F5B2C">
          <w:rPr>
            <w:webHidden/>
          </w:rPr>
          <w:t>12</w:t>
        </w:r>
        <w:r w:rsidRPr="00D0578E">
          <w:rPr>
            <w:webHidden/>
          </w:rPr>
          <w:fldChar w:fldCharType="end"/>
        </w:r>
      </w:hyperlink>
    </w:p>
    <w:p w14:paraId="24038E61" w14:textId="3EDFA5A5" w:rsidR="0055520C" w:rsidRPr="00D0578E" w:rsidRDefault="0055520C">
      <w:pPr>
        <w:pStyle w:val="TOC2"/>
        <w:rPr>
          <w:rFonts w:eastAsiaTheme="minorEastAsia"/>
          <w:kern w:val="2"/>
          <w:sz w:val="24"/>
          <w:szCs w:val="24"/>
          <w:lang w:eastAsia="en-AU"/>
          <w14:ligatures w14:val="standardContextual"/>
        </w:rPr>
      </w:pPr>
      <w:hyperlink w:anchor="_Toc213322305" w:history="1">
        <w:r w:rsidRPr="00D0578E">
          <w:rPr>
            <w:rStyle w:val="Hyperlink"/>
            <w:lang w:eastAsia="ja-JP"/>
          </w:rPr>
          <w:t>Identification of product ingredient content</w:t>
        </w:r>
        <w:r w:rsidRPr="00D0578E">
          <w:rPr>
            <w:webHidden/>
          </w:rPr>
          <w:tab/>
        </w:r>
        <w:r w:rsidRPr="00D0578E">
          <w:rPr>
            <w:webHidden/>
          </w:rPr>
          <w:fldChar w:fldCharType="begin"/>
        </w:r>
        <w:r w:rsidRPr="00D0578E">
          <w:rPr>
            <w:webHidden/>
          </w:rPr>
          <w:instrText xml:space="preserve"> PAGEREF _Toc213322305 \h </w:instrText>
        </w:r>
        <w:r w:rsidRPr="00D0578E">
          <w:rPr>
            <w:webHidden/>
          </w:rPr>
        </w:r>
        <w:r w:rsidRPr="00D0578E">
          <w:rPr>
            <w:webHidden/>
          </w:rPr>
          <w:fldChar w:fldCharType="separate"/>
        </w:r>
        <w:r w:rsidR="000F5B2C">
          <w:rPr>
            <w:webHidden/>
          </w:rPr>
          <w:t>16</w:t>
        </w:r>
        <w:r w:rsidRPr="00D0578E">
          <w:rPr>
            <w:webHidden/>
          </w:rPr>
          <w:fldChar w:fldCharType="end"/>
        </w:r>
      </w:hyperlink>
    </w:p>
    <w:p w14:paraId="3779F7E1" w14:textId="21463BBE" w:rsidR="0055520C" w:rsidRPr="00D0578E" w:rsidRDefault="0055520C">
      <w:pPr>
        <w:pStyle w:val="TOC2"/>
        <w:rPr>
          <w:rFonts w:eastAsiaTheme="minorEastAsia"/>
          <w:kern w:val="2"/>
          <w:sz w:val="24"/>
          <w:szCs w:val="24"/>
          <w:lang w:eastAsia="en-AU"/>
          <w14:ligatures w14:val="standardContextual"/>
        </w:rPr>
      </w:pPr>
      <w:hyperlink w:anchor="_Toc213322306" w:history="1">
        <w:r w:rsidRPr="00D0578E">
          <w:rPr>
            <w:rStyle w:val="Hyperlink"/>
          </w:rPr>
          <w:t>Length of time to identify product ingredient content</w:t>
        </w:r>
        <w:r w:rsidRPr="00D0578E">
          <w:rPr>
            <w:webHidden/>
          </w:rPr>
          <w:tab/>
        </w:r>
        <w:r w:rsidRPr="00D0578E">
          <w:rPr>
            <w:webHidden/>
          </w:rPr>
          <w:fldChar w:fldCharType="begin"/>
        </w:r>
        <w:r w:rsidRPr="00D0578E">
          <w:rPr>
            <w:webHidden/>
          </w:rPr>
          <w:instrText xml:space="preserve"> PAGEREF _Toc213322306 \h </w:instrText>
        </w:r>
        <w:r w:rsidRPr="00D0578E">
          <w:rPr>
            <w:webHidden/>
          </w:rPr>
        </w:r>
        <w:r w:rsidRPr="00D0578E">
          <w:rPr>
            <w:webHidden/>
          </w:rPr>
          <w:fldChar w:fldCharType="separate"/>
        </w:r>
        <w:r w:rsidR="000F5B2C">
          <w:rPr>
            <w:webHidden/>
          </w:rPr>
          <w:t>18</w:t>
        </w:r>
        <w:r w:rsidRPr="00D0578E">
          <w:rPr>
            <w:webHidden/>
          </w:rPr>
          <w:fldChar w:fldCharType="end"/>
        </w:r>
      </w:hyperlink>
    </w:p>
    <w:p w14:paraId="5D274801" w14:textId="19245790" w:rsidR="0055520C" w:rsidRPr="00D0578E" w:rsidRDefault="0055520C">
      <w:pPr>
        <w:pStyle w:val="TOC2"/>
        <w:rPr>
          <w:rFonts w:eastAsiaTheme="minorEastAsia"/>
          <w:kern w:val="2"/>
          <w:sz w:val="24"/>
          <w:szCs w:val="24"/>
          <w:lang w:eastAsia="en-AU"/>
          <w14:ligatures w14:val="standardContextual"/>
        </w:rPr>
      </w:pPr>
      <w:hyperlink w:anchor="_Toc213322307" w:history="1">
        <w:r w:rsidRPr="00D0578E">
          <w:rPr>
            <w:rStyle w:val="Hyperlink"/>
          </w:rPr>
          <w:t>Ease of identification of product ingredient content</w:t>
        </w:r>
        <w:r w:rsidRPr="00D0578E">
          <w:rPr>
            <w:webHidden/>
          </w:rPr>
          <w:tab/>
        </w:r>
        <w:r w:rsidRPr="00D0578E">
          <w:rPr>
            <w:webHidden/>
          </w:rPr>
          <w:fldChar w:fldCharType="begin"/>
        </w:r>
        <w:r w:rsidRPr="00D0578E">
          <w:rPr>
            <w:webHidden/>
          </w:rPr>
          <w:instrText xml:space="preserve"> PAGEREF _Toc213322307 \h </w:instrText>
        </w:r>
        <w:r w:rsidRPr="00D0578E">
          <w:rPr>
            <w:webHidden/>
          </w:rPr>
        </w:r>
        <w:r w:rsidRPr="00D0578E">
          <w:rPr>
            <w:webHidden/>
          </w:rPr>
          <w:fldChar w:fldCharType="separate"/>
        </w:r>
        <w:r w:rsidR="000F5B2C">
          <w:rPr>
            <w:webHidden/>
          </w:rPr>
          <w:t>22</w:t>
        </w:r>
        <w:r w:rsidRPr="00D0578E">
          <w:rPr>
            <w:webHidden/>
          </w:rPr>
          <w:fldChar w:fldCharType="end"/>
        </w:r>
      </w:hyperlink>
    </w:p>
    <w:p w14:paraId="47024354" w14:textId="0C80FC4B" w:rsidR="0055520C" w:rsidRPr="00D0578E" w:rsidRDefault="0055520C">
      <w:pPr>
        <w:pStyle w:val="TOC2"/>
        <w:rPr>
          <w:rFonts w:eastAsiaTheme="minorEastAsia"/>
          <w:kern w:val="2"/>
          <w:sz w:val="24"/>
          <w:szCs w:val="24"/>
          <w:lang w:eastAsia="en-AU"/>
          <w14:ligatures w14:val="standardContextual"/>
        </w:rPr>
      </w:pPr>
      <w:hyperlink w:anchor="_Toc213322308" w:history="1">
        <w:r w:rsidRPr="00D0578E">
          <w:rPr>
            <w:rStyle w:val="Hyperlink"/>
          </w:rPr>
          <w:t>Confidence in understanding of product’s intended use</w:t>
        </w:r>
        <w:r w:rsidRPr="00D0578E">
          <w:rPr>
            <w:webHidden/>
          </w:rPr>
          <w:tab/>
        </w:r>
        <w:r w:rsidRPr="00D0578E">
          <w:rPr>
            <w:webHidden/>
          </w:rPr>
          <w:fldChar w:fldCharType="begin"/>
        </w:r>
        <w:r w:rsidRPr="00D0578E">
          <w:rPr>
            <w:webHidden/>
          </w:rPr>
          <w:instrText xml:space="preserve"> PAGEREF _Toc213322308 \h </w:instrText>
        </w:r>
        <w:r w:rsidRPr="00D0578E">
          <w:rPr>
            <w:webHidden/>
          </w:rPr>
        </w:r>
        <w:r w:rsidRPr="00D0578E">
          <w:rPr>
            <w:webHidden/>
          </w:rPr>
          <w:fldChar w:fldCharType="separate"/>
        </w:r>
        <w:r w:rsidR="000F5B2C">
          <w:rPr>
            <w:webHidden/>
          </w:rPr>
          <w:t>25</w:t>
        </w:r>
        <w:r w:rsidRPr="00D0578E">
          <w:rPr>
            <w:webHidden/>
          </w:rPr>
          <w:fldChar w:fldCharType="end"/>
        </w:r>
      </w:hyperlink>
    </w:p>
    <w:p w14:paraId="3CDDB5BF" w14:textId="10B84C47" w:rsidR="0055520C" w:rsidRPr="00D0578E" w:rsidRDefault="0055520C">
      <w:pPr>
        <w:pStyle w:val="TOC2"/>
        <w:rPr>
          <w:rFonts w:eastAsiaTheme="minorEastAsia"/>
          <w:kern w:val="2"/>
          <w:sz w:val="24"/>
          <w:szCs w:val="24"/>
          <w:lang w:eastAsia="en-AU"/>
          <w14:ligatures w14:val="standardContextual"/>
        </w:rPr>
      </w:pPr>
      <w:hyperlink w:anchor="_Toc213322309" w:history="1">
        <w:r w:rsidRPr="00D0578E">
          <w:rPr>
            <w:rStyle w:val="Hyperlink"/>
          </w:rPr>
          <w:t>Perceptions of nutritional similarity</w:t>
        </w:r>
        <w:r w:rsidRPr="00D0578E">
          <w:rPr>
            <w:webHidden/>
          </w:rPr>
          <w:tab/>
        </w:r>
        <w:r w:rsidRPr="00D0578E">
          <w:rPr>
            <w:webHidden/>
          </w:rPr>
          <w:fldChar w:fldCharType="begin"/>
        </w:r>
        <w:r w:rsidRPr="00D0578E">
          <w:rPr>
            <w:webHidden/>
          </w:rPr>
          <w:instrText xml:space="preserve"> PAGEREF _Toc213322309 \h </w:instrText>
        </w:r>
        <w:r w:rsidRPr="00D0578E">
          <w:rPr>
            <w:webHidden/>
          </w:rPr>
        </w:r>
        <w:r w:rsidRPr="00D0578E">
          <w:rPr>
            <w:webHidden/>
          </w:rPr>
          <w:fldChar w:fldCharType="separate"/>
        </w:r>
        <w:r w:rsidR="000F5B2C">
          <w:rPr>
            <w:webHidden/>
          </w:rPr>
          <w:t>28</w:t>
        </w:r>
        <w:r w:rsidRPr="00D0578E">
          <w:rPr>
            <w:webHidden/>
          </w:rPr>
          <w:fldChar w:fldCharType="end"/>
        </w:r>
      </w:hyperlink>
    </w:p>
    <w:p w14:paraId="20923E20" w14:textId="4F53E3D7" w:rsidR="0055520C" w:rsidRPr="00D0578E" w:rsidRDefault="0055520C">
      <w:pPr>
        <w:pStyle w:val="TOC2"/>
        <w:rPr>
          <w:rFonts w:eastAsiaTheme="minorEastAsia"/>
          <w:kern w:val="2"/>
          <w:sz w:val="24"/>
          <w:szCs w:val="24"/>
          <w:lang w:eastAsia="en-AU"/>
          <w14:ligatures w14:val="standardContextual"/>
        </w:rPr>
      </w:pPr>
      <w:hyperlink w:anchor="_Toc213322310" w:history="1">
        <w:r w:rsidRPr="00D0578E">
          <w:rPr>
            <w:rStyle w:val="Hyperlink"/>
          </w:rPr>
          <w:t>Motives for consuming plant-based protein products</w:t>
        </w:r>
        <w:r w:rsidRPr="00D0578E">
          <w:rPr>
            <w:webHidden/>
          </w:rPr>
          <w:tab/>
        </w:r>
        <w:r w:rsidRPr="00D0578E">
          <w:rPr>
            <w:webHidden/>
          </w:rPr>
          <w:fldChar w:fldCharType="begin"/>
        </w:r>
        <w:r w:rsidRPr="00D0578E">
          <w:rPr>
            <w:webHidden/>
          </w:rPr>
          <w:instrText xml:space="preserve"> PAGEREF _Toc213322310 \h </w:instrText>
        </w:r>
        <w:r w:rsidRPr="00D0578E">
          <w:rPr>
            <w:webHidden/>
          </w:rPr>
        </w:r>
        <w:r w:rsidRPr="00D0578E">
          <w:rPr>
            <w:webHidden/>
          </w:rPr>
          <w:fldChar w:fldCharType="separate"/>
        </w:r>
        <w:r w:rsidR="000F5B2C">
          <w:rPr>
            <w:webHidden/>
          </w:rPr>
          <w:t>30</w:t>
        </w:r>
        <w:r w:rsidRPr="00D0578E">
          <w:rPr>
            <w:webHidden/>
          </w:rPr>
          <w:fldChar w:fldCharType="end"/>
        </w:r>
      </w:hyperlink>
    </w:p>
    <w:p w14:paraId="25660E05" w14:textId="4025B69A" w:rsidR="0055520C" w:rsidRPr="00D0578E" w:rsidRDefault="0055520C">
      <w:pPr>
        <w:pStyle w:val="TOC2"/>
        <w:rPr>
          <w:rFonts w:eastAsiaTheme="minorEastAsia"/>
          <w:kern w:val="2"/>
          <w:sz w:val="24"/>
          <w:szCs w:val="24"/>
          <w:lang w:eastAsia="en-AU"/>
          <w14:ligatures w14:val="standardContextual"/>
        </w:rPr>
      </w:pPr>
      <w:hyperlink w:anchor="_Toc213322311" w:history="1">
        <w:r w:rsidRPr="00D0578E">
          <w:rPr>
            <w:rStyle w:val="Hyperlink"/>
          </w:rPr>
          <w:t>Motives for consuming plant-based dairy alternatives</w:t>
        </w:r>
        <w:r w:rsidRPr="00D0578E">
          <w:rPr>
            <w:webHidden/>
          </w:rPr>
          <w:tab/>
        </w:r>
        <w:r w:rsidRPr="00D0578E">
          <w:rPr>
            <w:webHidden/>
          </w:rPr>
          <w:fldChar w:fldCharType="begin"/>
        </w:r>
        <w:r w:rsidRPr="00D0578E">
          <w:rPr>
            <w:webHidden/>
          </w:rPr>
          <w:instrText xml:space="preserve"> PAGEREF _Toc213322311 \h </w:instrText>
        </w:r>
        <w:r w:rsidRPr="00D0578E">
          <w:rPr>
            <w:webHidden/>
          </w:rPr>
        </w:r>
        <w:r w:rsidRPr="00D0578E">
          <w:rPr>
            <w:webHidden/>
          </w:rPr>
          <w:fldChar w:fldCharType="separate"/>
        </w:r>
        <w:r w:rsidR="000F5B2C">
          <w:rPr>
            <w:webHidden/>
          </w:rPr>
          <w:t>30</w:t>
        </w:r>
        <w:r w:rsidRPr="00D0578E">
          <w:rPr>
            <w:webHidden/>
          </w:rPr>
          <w:fldChar w:fldCharType="end"/>
        </w:r>
      </w:hyperlink>
    </w:p>
    <w:p w14:paraId="573498BA" w14:textId="4C73E347" w:rsidR="0055520C" w:rsidRPr="00D0578E" w:rsidRDefault="0055520C">
      <w:pPr>
        <w:pStyle w:val="TOC1"/>
        <w:rPr>
          <w:rFonts w:eastAsiaTheme="minorEastAsia"/>
          <w:b w:val="0"/>
          <w:kern w:val="2"/>
          <w:sz w:val="24"/>
          <w:szCs w:val="24"/>
          <w:lang w:eastAsia="en-AU"/>
          <w14:ligatures w14:val="standardContextual"/>
        </w:rPr>
      </w:pPr>
      <w:hyperlink w:anchor="_Toc213322312" w:history="1">
        <w:r w:rsidRPr="00D0578E">
          <w:rPr>
            <w:rStyle w:val="Hyperlink"/>
          </w:rPr>
          <w:t>Discussion</w:t>
        </w:r>
        <w:r w:rsidRPr="00D0578E">
          <w:rPr>
            <w:webHidden/>
          </w:rPr>
          <w:tab/>
        </w:r>
        <w:r w:rsidRPr="00D0578E">
          <w:rPr>
            <w:webHidden/>
          </w:rPr>
          <w:fldChar w:fldCharType="begin"/>
        </w:r>
        <w:r w:rsidRPr="00D0578E">
          <w:rPr>
            <w:webHidden/>
          </w:rPr>
          <w:instrText xml:space="preserve"> PAGEREF _Toc213322312 \h </w:instrText>
        </w:r>
        <w:r w:rsidRPr="00D0578E">
          <w:rPr>
            <w:webHidden/>
          </w:rPr>
        </w:r>
        <w:r w:rsidRPr="00D0578E">
          <w:rPr>
            <w:webHidden/>
          </w:rPr>
          <w:fldChar w:fldCharType="separate"/>
        </w:r>
        <w:r w:rsidR="000F5B2C">
          <w:rPr>
            <w:webHidden/>
          </w:rPr>
          <w:t>31</w:t>
        </w:r>
        <w:r w:rsidRPr="00D0578E">
          <w:rPr>
            <w:webHidden/>
          </w:rPr>
          <w:fldChar w:fldCharType="end"/>
        </w:r>
      </w:hyperlink>
    </w:p>
    <w:p w14:paraId="17D3F948" w14:textId="5FF2A8FE" w:rsidR="0055520C" w:rsidRPr="00D0578E" w:rsidRDefault="0055520C">
      <w:pPr>
        <w:pStyle w:val="TOC2"/>
        <w:rPr>
          <w:rFonts w:eastAsiaTheme="minorEastAsia"/>
          <w:kern w:val="2"/>
          <w:sz w:val="24"/>
          <w:szCs w:val="24"/>
          <w:lang w:eastAsia="en-AU"/>
          <w14:ligatures w14:val="standardContextual"/>
        </w:rPr>
      </w:pPr>
      <w:hyperlink w:anchor="_Toc213322313" w:history="1">
        <w:r w:rsidRPr="00D0578E">
          <w:rPr>
            <w:rStyle w:val="Hyperlink"/>
          </w:rPr>
          <w:t>Overall findings</w:t>
        </w:r>
        <w:r w:rsidRPr="00D0578E">
          <w:rPr>
            <w:webHidden/>
          </w:rPr>
          <w:tab/>
        </w:r>
        <w:r w:rsidRPr="00D0578E">
          <w:rPr>
            <w:webHidden/>
          </w:rPr>
          <w:fldChar w:fldCharType="begin"/>
        </w:r>
        <w:r w:rsidRPr="00D0578E">
          <w:rPr>
            <w:webHidden/>
          </w:rPr>
          <w:instrText xml:space="preserve"> PAGEREF _Toc213322313 \h </w:instrText>
        </w:r>
        <w:r w:rsidRPr="00D0578E">
          <w:rPr>
            <w:webHidden/>
          </w:rPr>
        </w:r>
        <w:r w:rsidRPr="00D0578E">
          <w:rPr>
            <w:webHidden/>
          </w:rPr>
          <w:fldChar w:fldCharType="separate"/>
        </w:r>
        <w:r w:rsidR="000F5B2C">
          <w:rPr>
            <w:webHidden/>
          </w:rPr>
          <w:t>32</w:t>
        </w:r>
        <w:r w:rsidRPr="00D0578E">
          <w:rPr>
            <w:webHidden/>
          </w:rPr>
          <w:fldChar w:fldCharType="end"/>
        </w:r>
      </w:hyperlink>
    </w:p>
    <w:p w14:paraId="3A0EED3D" w14:textId="62358D89" w:rsidR="0055520C" w:rsidRPr="00D0578E" w:rsidRDefault="0055520C">
      <w:pPr>
        <w:pStyle w:val="TOC1"/>
        <w:rPr>
          <w:rFonts w:eastAsiaTheme="minorEastAsia"/>
          <w:b w:val="0"/>
          <w:kern w:val="2"/>
          <w:sz w:val="24"/>
          <w:szCs w:val="24"/>
          <w:lang w:eastAsia="en-AU"/>
          <w14:ligatures w14:val="standardContextual"/>
        </w:rPr>
      </w:pPr>
      <w:hyperlink w:anchor="_Toc213322314" w:history="1">
        <w:r w:rsidRPr="00D0578E">
          <w:rPr>
            <w:rStyle w:val="Hyperlink"/>
          </w:rPr>
          <w:t>Appendix A: Visual overview of the RCT groups</w:t>
        </w:r>
        <w:r w:rsidRPr="00D0578E">
          <w:rPr>
            <w:webHidden/>
          </w:rPr>
          <w:tab/>
        </w:r>
        <w:r w:rsidRPr="00D0578E">
          <w:rPr>
            <w:webHidden/>
          </w:rPr>
          <w:fldChar w:fldCharType="begin"/>
        </w:r>
        <w:r w:rsidRPr="00D0578E">
          <w:rPr>
            <w:webHidden/>
          </w:rPr>
          <w:instrText xml:space="preserve"> PAGEREF _Toc213322314 \h </w:instrText>
        </w:r>
        <w:r w:rsidRPr="00D0578E">
          <w:rPr>
            <w:webHidden/>
          </w:rPr>
        </w:r>
        <w:r w:rsidRPr="00D0578E">
          <w:rPr>
            <w:webHidden/>
          </w:rPr>
          <w:fldChar w:fldCharType="separate"/>
        </w:r>
        <w:r w:rsidR="000F5B2C">
          <w:rPr>
            <w:webHidden/>
          </w:rPr>
          <w:t>37</w:t>
        </w:r>
        <w:r w:rsidRPr="00D0578E">
          <w:rPr>
            <w:webHidden/>
          </w:rPr>
          <w:fldChar w:fldCharType="end"/>
        </w:r>
      </w:hyperlink>
    </w:p>
    <w:p w14:paraId="69B00BD5" w14:textId="47D12AAA" w:rsidR="0055520C" w:rsidRPr="00D0578E" w:rsidRDefault="0055520C">
      <w:pPr>
        <w:pStyle w:val="TOC1"/>
        <w:rPr>
          <w:rFonts w:eastAsiaTheme="minorEastAsia"/>
          <w:b w:val="0"/>
          <w:kern w:val="2"/>
          <w:sz w:val="24"/>
          <w:szCs w:val="24"/>
          <w:lang w:eastAsia="en-AU"/>
          <w14:ligatures w14:val="standardContextual"/>
        </w:rPr>
      </w:pPr>
      <w:hyperlink w:anchor="_Toc213322315" w:history="1">
        <w:r w:rsidRPr="00D0578E">
          <w:rPr>
            <w:rStyle w:val="Hyperlink"/>
          </w:rPr>
          <w:t>Appendix B: Survey instrument</w:t>
        </w:r>
        <w:r w:rsidRPr="00D0578E">
          <w:rPr>
            <w:webHidden/>
          </w:rPr>
          <w:tab/>
        </w:r>
        <w:r w:rsidRPr="00D0578E">
          <w:rPr>
            <w:webHidden/>
          </w:rPr>
          <w:fldChar w:fldCharType="begin"/>
        </w:r>
        <w:r w:rsidRPr="00D0578E">
          <w:rPr>
            <w:webHidden/>
          </w:rPr>
          <w:instrText xml:space="preserve"> PAGEREF _Toc213322315 \h </w:instrText>
        </w:r>
        <w:r w:rsidRPr="00D0578E">
          <w:rPr>
            <w:webHidden/>
          </w:rPr>
        </w:r>
        <w:r w:rsidRPr="00D0578E">
          <w:rPr>
            <w:webHidden/>
          </w:rPr>
          <w:fldChar w:fldCharType="separate"/>
        </w:r>
        <w:r w:rsidR="000F5B2C">
          <w:rPr>
            <w:webHidden/>
          </w:rPr>
          <w:t>38</w:t>
        </w:r>
        <w:r w:rsidRPr="00D0578E">
          <w:rPr>
            <w:webHidden/>
          </w:rPr>
          <w:fldChar w:fldCharType="end"/>
        </w:r>
      </w:hyperlink>
    </w:p>
    <w:p w14:paraId="21C2DFF2" w14:textId="4E10DB15" w:rsidR="0055520C" w:rsidRPr="00D0578E" w:rsidRDefault="0055520C">
      <w:pPr>
        <w:pStyle w:val="TOC2"/>
        <w:rPr>
          <w:rFonts w:eastAsiaTheme="minorEastAsia"/>
          <w:kern w:val="2"/>
          <w:sz w:val="24"/>
          <w:szCs w:val="24"/>
          <w:lang w:eastAsia="en-AU"/>
          <w14:ligatures w14:val="standardContextual"/>
        </w:rPr>
      </w:pPr>
      <w:hyperlink w:anchor="_Toc213322316" w:history="1">
        <w:r w:rsidRPr="00D0578E">
          <w:rPr>
            <w:rStyle w:val="Hyperlink"/>
            <w:lang w:eastAsia="ja-JP"/>
          </w:rPr>
          <w:t>Section 1: Screening</w:t>
        </w:r>
        <w:r w:rsidRPr="00D0578E">
          <w:rPr>
            <w:webHidden/>
          </w:rPr>
          <w:tab/>
        </w:r>
        <w:r w:rsidRPr="00D0578E">
          <w:rPr>
            <w:webHidden/>
          </w:rPr>
          <w:fldChar w:fldCharType="begin"/>
        </w:r>
        <w:r w:rsidRPr="00D0578E">
          <w:rPr>
            <w:webHidden/>
          </w:rPr>
          <w:instrText xml:space="preserve"> PAGEREF _Toc213322316 \h </w:instrText>
        </w:r>
        <w:r w:rsidRPr="00D0578E">
          <w:rPr>
            <w:webHidden/>
          </w:rPr>
        </w:r>
        <w:r w:rsidRPr="00D0578E">
          <w:rPr>
            <w:webHidden/>
          </w:rPr>
          <w:fldChar w:fldCharType="separate"/>
        </w:r>
        <w:r w:rsidR="000F5B2C">
          <w:rPr>
            <w:webHidden/>
          </w:rPr>
          <w:t>38</w:t>
        </w:r>
        <w:r w:rsidRPr="00D0578E">
          <w:rPr>
            <w:webHidden/>
          </w:rPr>
          <w:fldChar w:fldCharType="end"/>
        </w:r>
      </w:hyperlink>
    </w:p>
    <w:p w14:paraId="4C15FA2A" w14:textId="6FED37B2" w:rsidR="0055520C" w:rsidRPr="00D0578E" w:rsidRDefault="0055520C">
      <w:pPr>
        <w:pStyle w:val="TOC2"/>
        <w:rPr>
          <w:rFonts w:eastAsiaTheme="minorEastAsia"/>
          <w:kern w:val="2"/>
          <w:sz w:val="24"/>
          <w:szCs w:val="24"/>
          <w:lang w:eastAsia="en-AU"/>
          <w14:ligatures w14:val="standardContextual"/>
        </w:rPr>
      </w:pPr>
      <w:hyperlink w:anchor="_Toc213322317" w:history="1">
        <w:r w:rsidRPr="00D0578E">
          <w:rPr>
            <w:rStyle w:val="Hyperlink"/>
            <w:lang w:eastAsia="ja-JP"/>
          </w:rPr>
          <w:t>Section 3: Baseline measures</w:t>
        </w:r>
        <w:r w:rsidRPr="00D0578E">
          <w:rPr>
            <w:webHidden/>
          </w:rPr>
          <w:tab/>
        </w:r>
        <w:r w:rsidRPr="00D0578E">
          <w:rPr>
            <w:webHidden/>
          </w:rPr>
          <w:fldChar w:fldCharType="begin"/>
        </w:r>
        <w:r w:rsidRPr="00D0578E">
          <w:rPr>
            <w:webHidden/>
          </w:rPr>
          <w:instrText xml:space="preserve"> PAGEREF _Toc213322317 \h </w:instrText>
        </w:r>
        <w:r w:rsidRPr="00D0578E">
          <w:rPr>
            <w:webHidden/>
          </w:rPr>
        </w:r>
        <w:r w:rsidRPr="00D0578E">
          <w:rPr>
            <w:webHidden/>
          </w:rPr>
          <w:fldChar w:fldCharType="separate"/>
        </w:r>
        <w:r w:rsidR="000F5B2C">
          <w:rPr>
            <w:webHidden/>
          </w:rPr>
          <w:t>41</w:t>
        </w:r>
        <w:r w:rsidRPr="00D0578E">
          <w:rPr>
            <w:webHidden/>
          </w:rPr>
          <w:fldChar w:fldCharType="end"/>
        </w:r>
      </w:hyperlink>
    </w:p>
    <w:p w14:paraId="022B0064" w14:textId="67C143FB" w:rsidR="0055520C" w:rsidRPr="00D0578E" w:rsidRDefault="0055520C">
      <w:pPr>
        <w:pStyle w:val="TOC2"/>
        <w:rPr>
          <w:rFonts w:eastAsiaTheme="minorEastAsia"/>
          <w:kern w:val="2"/>
          <w:sz w:val="24"/>
          <w:szCs w:val="24"/>
          <w:lang w:eastAsia="en-AU"/>
          <w14:ligatures w14:val="standardContextual"/>
        </w:rPr>
      </w:pPr>
      <w:hyperlink w:anchor="_Toc213322318" w:history="1">
        <w:r w:rsidRPr="00D0578E">
          <w:rPr>
            <w:rStyle w:val="Hyperlink"/>
            <w:lang w:eastAsia="ja-JP"/>
          </w:rPr>
          <w:t>Section 4: Demographics</w:t>
        </w:r>
        <w:r w:rsidRPr="00D0578E">
          <w:rPr>
            <w:webHidden/>
          </w:rPr>
          <w:tab/>
        </w:r>
        <w:r w:rsidRPr="00D0578E">
          <w:rPr>
            <w:webHidden/>
          </w:rPr>
          <w:fldChar w:fldCharType="begin"/>
        </w:r>
        <w:r w:rsidRPr="00D0578E">
          <w:rPr>
            <w:webHidden/>
          </w:rPr>
          <w:instrText xml:space="preserve"> PAGEREF _Toc213322318 \h </w:instrText>
        </w:r>
        <w:r w:rsidRPr="00D0578E">
          <w:rPr>
            <w:webHidden/>
          </w:rPr>
        </w:r>
        <w:r w:rsidRPr="00D0578E">
          <w:rPr>
            <w:webHidden/>
          </w:rPr>
          <w:fldChar w:fldCharType="separate"/>
        </w:r>
        <w:r w:rsidR="000F5B2C">
          <w:rPr>
            <w:webHidden/>
          </w:rPr>
          <w:t>43</w:t>
        </w:r>
        <w:r w:rsidRPr="00D0578E">
          <w:rPr>
            <w:webHidden/>
          </w:rPr>
          <w:fldChar w:fldCharType="end"/>
        </w:r>
      </w:hyperlink>
    </w:p>
    <w:p w14:paraId="46BABBB8" w14:textId="1E18F8A5" w:rsidR="0055520C" w:rsidRPr="00D0578E" w:rsidRDefault="0055520C">
      <w:pPr>
        <w:pStyle w:val="TOC1"/>
        <w:rPr>
          <w:rFonts w:eastAsiaTheme="minorEastAsia"/>
          <w:b w:val="0"/>
          <w:kern w:val="2"/>
          <w:sz w:val="24"/>
          <w:szCs w:val="24"/>
          <w:lang w:eastAsia="en-AU"/>
          <w14:ligatures w14:val="standardContextual"/>
        </w:rPr>
      </w:pPr>
      <w:hyperlink w:anchor="_Toc213322319" w:history="1">
        <w:r w:rsidRPr="00D0578E">
          <w:rPr>
            <w:rStyle w:val="Hyperlink"/>
          </w:rPr>
          <w:t>Appendix C: Product images</w:t>
        </w:r>
        <w:r w:rsidRPr="00D0578E">
          <w:rPr>
            <w:webHidden/>
          </w:rPr>
          <w:tab/>
        </w:r>
        <w:r w:rsidRPr="00D0578E">
          <w:rPr>
            <w:webHidden/>
          </w:rPr>
          <w:fldChar w:fldCharType="begin"/>
        </w:r>
        <w:r w:rsidRPr="00D0578E">
          <w:rPr>
            <w:webHidden/>
          </w:rPr>
          <w:instrText xml:space="preserve"> PAGEREF _Toc213322319 \h </w:instrText>
        </w:r>
        <w:r w:rsidRPr="00D0578E">
          <w:rPr>
            <w:webHidden/>
          </w:rPr>
        </w:r>
        <w:r w:rsidRPr="00D0578E">
          <w:rPr>
            <w:webHidden/>
          </w:rPr>
          <w:fldChar w:fldCharType="separate"/>
        </w:r>
        <w:r w:rsidR="000F5B2C">
          <w:rPr>
            <w:webHidden/>
          </w:rPr>
          <w:t>45</w:t>
        </w:r>
        <w:r w:rsidRPr="00D0578E">
          <w:rPr>
            <w:webHidden/>
          </w:rPr>
          <w:fldChar w:fldCharType="end"/>
        </w:r>
      </w:hyperlink>
    </w:p>
    <w:p w14:paraId="04C04EF4" w14:textId="20BE12B7" w:rsidR="0055520C" w:rsidRPr="00D0578E" w:rsidRDefault="0055520C">
      <w:pPr>
        <w:pStyle w:val="TOC2"/>
        <w:rPr>
          <w:rFonts w:eastAsiaTheme="minorEastAsia"/>
          <w:kern w:val="2"/>
          <w:sz w:val="24"/>
          <w:szCs w:val="24"/>
          <w:lang w:eastAsia="en-AU"/>
          <w14:ligatures w14:val="standardContextual"/>
        </w:rPr>
      </w:pPr>
      <w:hyperlink w:anchor="_Toc213322320" w:history="1">
        <w:r w:rsidRPr="00D0578E">
          <w:rPr>
            <w:rStyle w:val="Hyperlink"/>
            <w:lang w:eastAsia="ja-JP"/>
          </w:rPr>
          <w:t xml:space="preserve">Group 1 – </w:t>
        </w:r>
        <w:r w:rsidRPr="00D0578E">
          <w:rPr>
            <w:rStyle w:val="Hyperlink"/>
            <w:lang w:eastAsia="en-GB"/>
          </w:rPr>
          <w:t>Plant-based control, no meat/dairy term or animal image</w:t>
        </w:r>
        <w:r w:rsidRPr="00D0578E">
          <w:rPr>
            <w:webHidden/>
          </w:rPr>
          <w:tab/>
        </w:r>
        <w:r w:rsidRPr="00D0578E">
          <w:rPr>
            <w:webHidden/>
          </w:rPr>
          <w:fldChar w:fldCharType="begin"/>
        </w:r>
        <w:r w:rsidRPr="00D0578E">
          <w:rPr>
            <w:webHidden/>
          </w:rPr>
          <w:instrText xml:space="preserve"> PAGEREF _Toc213322320 \h </w:instrText>
        </w:r>
        <w:r w:rsidRPr="00D0578E">
          <w:rPr>
            <w:webHidden/>
          </w:rPr>
        </w:r>
        <w:r w:rsidRPr="00D0578E">
          <w:rPr>
            <w:webHidden/>
          </w:rPr>
          <w:fldChar w:fldCharType="separate"/>
        </w:r>
        <w:r w:rsidR="000F5B2C">
          <w:rPr>
            <w:webHidden/>
          </w:rPr>
          <w:t>45</w:t>
        </w:r>
        <w:r w:rsidRPr="00D0578E">
          <w:rPr>
            <w:webHidden/>
          </w:rPr>
          <w:fldChar w:fldCharType="end"/>
        </w:r>
      </w:hyperlink>
    </w:p>
    <w:p w14:paraId="60A1873C" w14:textId="65FB959F" w:rsidR="0055520C" w:rsidRPr="00D0578E" w:rsidRDefault="0055520C">
      <w:pPr>
        <w:pStyle w:val="TOC2"/>
        <w:rPr>
          <w:rFonts w:eastAsiaTheme="minorEastAsia"/>
          <w:kern w:val="2"/>
          <w:sz w:val="24"/>
          <w:szCs w:val="24"/>
          <w:lang w:eastAsia="en-AU"/>
          <w14:ligatures w14:val="standardContextual"/>
        </w:rPr>
      </w:pPr>
      <w:hyperlink w:anchor="_Toc213322321" w:history="1">
        <w:r w:rsidRPr="00D0578E">
          <w:rPr>
            <w:rStyle w:val="Hyperlink"/>
            <w:lang w:eastAsia="ja-JP"/>
          </w:rPr>
          <w:t xml:space="preserve">Group 2 – </w:t>
        </w:r>
        <w:r w:rsidRPr="00D0578E">
          <w:rPr>
            <w:rStyle w:val="Hyperlink"/>
            <w:lang w:eastAsia="en-GB"/>
          </w:rPr>
          <w:t>Meat/dairy term only</w:t>
        </w:r>
        <w:r w:rsidRPr="00D0578E">
          <w:rPr>
            <w:webHidden/>
          </w:rPr>
          <w:tab/>
        </w:r>
        <w:r w:rsidRPr="00D0578E">
          <w:rPr>
            <w:webHidden/>
          </w:rPr>
          <w:fldChar w:fldCharType="begin"/>
        </w:r>
        <w:r w:rsidRPr="00D0578E">
          <w:rPr>
            <w:webHidden/>
          </w:rPr>
          <w:instrText xml:space="preserve"> PAGEREF _Toc213322321 \h </w:instrText>
        </w:r>
        <w:r w:rsidRPr="00D0578E">
          <w:rPr>
            <w:webHidden/>
          </w:rPr>
        </w:r>
        <w:r w:rsidRPr="00D0578E">
          <w:rPr>
            <w:webHidden/>
          </w:rPr>
          <w:fldChar w:fldCharType="separate"/>
        </w:r>
        <w:r w:rsidR="000F5B2C">
          <w:rPr>
            <w:webHidden/>
          </w:rPr>
          <w:t>46</w:t>
        </w:r>
        <w:r w:rsidRPr="00D0578E">
          <w:rPr>
            <w:webHidden/>
          </w:rPr>
          <w:fldChar w:fldCharType="end"/>
        </w:r>
      </w:hyperlink>
    </w:p>
    <w:p w14:paraId="2FCDE329" w14:textId="63B93B19" w:rsidR="0055520C" w:rsidRPr="00D0578E" w:rsidRDefault="0055520C">
      <w:pPr>
        <w:pStyle w:val="TOC2"/>
        <w:rPr>
          <w:rFonts w:eastAsiaTheme="minorEastAsia"/>
          <w:kern w:val="2"/>
          <w:sz w:val="24"/>
          <w:szCs w:val="24"/>
          <w:lang w:eastAsia="en-AU"/>
          <w14:ligatures w14:val="standardContextual"/>
        </w:rPr>
      </w:pPr>
      <w:hyperlink w:anchor="_Toc213322322" w:history="1">
        <w:r w:rsidRPr="00D0578E">
          <w:rPr>
            <w:rStyle w:val="Hyperlink"/>
            <w:lang w:eastAsia="ja-JP"/>
          </w:rPr>
          <w:t xml:space="preserve">Group 3 – </w:t>
        </w:r>
        <w:r w:rsidRPr="00D0578E">
          <w:rPr>
            <w:rStyle w:val="Hyperlink"/>
            <w:lang w:eastAsia="en-GB"/>
          </w:rPr>
          <w:t>Animal image only</w:t>
        </w:r>
        <w:r w:rsidRPr="00D0578E">
          <w:rPr>
            <w:webHidden/>
          </w:rPr>
          <w:tab/>
        </w:r>
        <w:r w:rsidRPr="00D0578E">
          <w:rPr>
            <w:webHidden/>
          </w:rPr>
          <w:fldChar w:fldCharType="begin"/>
        </w:r>
        <w:r w:rsidRPr="00D0578E">
          <w:rPr>
            <w:webHidden/>
          </w:rPr>
          <w:instrText xml:space="preserve"> PAGEREF _Toc213322322 \h </w:instrText>
        </w:r>
        <w:r w:rsidRPr="00D0578E">
          <w:rPr>
            <w:webHidden/>
          </w:rPr>
        </w:r>
        <w:r w:rsidRPr="00D0578E">
          <w:rPr>
            <w:webHidden/>
          </w:rPr>
          <w:fldChar w:fldCharType="separate"/>
        </w:r>
        <w:r w:rsidR="000F5B2C">
          <w:rPr>
            <w:webHidden/>
          </w:rPr>
          <w:t>47</w:t>
        </w:r>
        <w:r w:rsidRPr="00D0578E">
          <w:rPr>
            <w:webHidden/>
          </w:rPr>
          <w:fldChar w:fldCharType="end"/>
        </w:r>
      </w:hyperlink>
    </w:p>
    <w:p w14:paraId="089077FC" w14:textId="7C019528" w:rsidR="0055520C" w:rsidRPr="00D0578E" w:rsidRDefault="0055520C">
      <w:pPr>
        <w:pStyle w:val="TOC2"/>
        <w:rPr>
          <w:rFonts w:eastAsiaTheme="minorEastAsia"/>
          <w:kern w:val="2"/>
          <w:sz w:val="24"/>
          <w:szCs w:val="24"/>
          <w:lang w:eastAsia="en-AU"/>
          <w14:ligatures w14:val="standardContextual"/>
        </w:rPr>
      </w:pPr>
      <w:hyperlink w:anchor="_Toc213322323" w:history="1">
        <w:r w:rsidRPr="00D0578E">
          <w:rPr>
            <w:rStyle w:val="Hyperlink"/>
            <w:lang w:eastAsia="ja-JP"/>
          </w:rPr>
          <w:t xml:space="preserve">Group 4 – </w:t>
        </w:r>
        <w:r w:rsidRPr="00D0578E">
          <w:rPr>
            <w:rStyle w:val="Hyperlink"/>
            <w:lang w:eastAsia="en-GB"/>
          </w:rPr>
          <w:t>Qualifier not co-located</w:t>
        </w:r>
        <w:r w:rsidRPr="00D0578E">
          <w:rPr>
            <w:webHidden/>
          </w:rPr>
          <w:tab/>
        </w:r>
        <w:r w:rsidRPr="00D0578E">
          <w:rPr>
            <w:webHidden/>
          </w:rPr>
          <w:fldChar w:fldCharType="begin"/>
        </w:r>
        <w:r w:rsidRPr="00D0578E">
          <w:rPr>
            <w:webHidden/>
          </w:rPr>
          <w:instrText xml:space="preserve"> PAGEREF _Toc213322323 \h </w:instrText>
        </w:r>
        <w:r w:rsidRPr="00D0578E">
          <w:rPr>
            <w:webHidden/>
          </w:rPr>
        </w:r>
        <w:r w:rsidRPr="00D0578E">
          <w:rPr>
            <w:webHidden/>
          </w:rPr>
          <w:fldChar w:fldCharType="separate"/>
        </w:r>
        <w:r w:rsidR="000F5B2C">
          <w:rPr>
            <w:webHidden/>
          </w:rPr>
          <w:t>48</w:t>
        </w:r>
        <w:r w:rsidRPr="00D0578E">
          <w:rPr>
            <w:webHidden/>
          </w:rPr>
          <w:fldChar w:fldCharType="end"/>
        </w:r>
      </w:hyperlink>
    </w:p>
    <w:p w14:paraId="2957BB17" w14:textId="764CFDAE" w:rsidR="0055520C" w:rsidRPr="00D0578E" w:rsidRDefault="0055520C">
      <w:pPr>
        <w:pStyle w:val="TOC2"/>
        <w:rPr>
          <w:rFonts w:eastAsiaTheme="minorEastAsia"/>
          <w:kern w:val="2"/>
          <w:sz w:val="24"/>
          <w:szCs w:val="24"/>
          <w:lang w:eastAsia="en-AU"/>
          <w14:ligatures w14:val="standardContextual"/>
        </w:rPr>
      </w:pPr>
      <w:hyperlink w:anchor="_Toc213322324" w:history="1">
        <w:r w:rsidRPr="00D0578E">
          <w:rPr>
            <w:rStyle w:val="Hyperlink"/>
            <w:lang w:eastAsia="ja-JP"/>
          </w:rPr>
          <w:t xml:space="preserve">Group 5 – </w:t>
        </w:r>
        <w:r w:rsidRPr="00D0578E">
          <w:rPr>
            <w:rStyle w:val="Hyperlink"/>
            <w:lang w:eastAsia="en-GB"/>
          </w:rPr>
          <w:t>Smaller qualifier</w:t>
        </w:r>
        <w:r w:rsidRPr="00D0578E">
          <w:rPr>
            <w:webHidden/>
          </w:rPr>
          <w:tab/>
        </w:r>
        <w:r w:rsidRPr="00D0578E">
          <w:rPr>
            <w:webHidden/>
          </w:rPr>
          <w:fldChar w:fldCharType="begin"/>
        </w:r>
        <w:r w:rsidRPr="00D0578E">
          <w:rPr>
            <w:webHidden/>
          </w:rPr>
          <w:instrText xml:space="preserve"> PAGEREF _Toc213322324 \h </w:instrText>
        </w:r>
        <w:r w:rsidRPr="00D0578E">
          <w:rPr>
            <w:webHidden/>
          </w:rPr>
        </w:r>
        <w:r w:rsidRPr="00D0578E">
          <w:rPr>
            <w:webHidden/>
          </w:rPr>
          <w:fldChar w:fldCharType="separate"/>
        </w:r>
        <w:r w:rsidR="000F5B2C">
          <w:rPr>
            <w:webHidden/>
          </w:rPr>
          <w:t>49</w:t>
        </w:r>
        <w:r w:rsidRPr="00D0578E">
          <w:rPr>
            <w:webHidden/>
          </w:rPr>
          <w:fldChar w:fldCharType="end"/>
        </w:r>
      </w:hyperlink>
    </w:p>
    <w:p w14:paraId="25B13234" w14:textId="3DC7496F" w:rsidR="0055520C" w:rsidRPr="00D0578E" w:rsidRDefault="0055520C">
      <w:pPr>
        <w:pStyle w:val="TOC1"/>
        <w:rPr>
          <w:rFonts w:eastAsiaTheme="minorEastAsia"/>
          <w:b w:val="0"/>
          <w:kern w:val="2"/>
          <w:sz w:val="24"/>
          <w:szCs w:val="24"/>
          <w:lang w:eastAsia="en-AU"/>
          <w14:ligatures w14:val="standardContextual"/>
        </w:rPr>
      </w:pPr>
      <w:hyperlink w:anchor="_Toc213322325" w:history="1">
        <w:r w:rsidRPr="00D0578E">
          <w:rPr>
            <w:rStyle w:val="Hyperlink"/>
          </w:rPr>
          <w:t>Appendix D: Full ANCOVA results controlling for baseline measures</w:t>
        </w:r>
        <w:r w:rsidRPr="00D0578E">
          <w:rPr>
            <w:webHidden/>
          </w:rPr>
          <w:tab/>
        </w:r>
        <w:r w:rsidRPr="00D0578E">
          <w:rPr>
            <w:webHidden/>
          </w:rPr>
          <w:fldChar w:fldCharType="begin"/>
        </w:r>
        <w:r w:rsidRPr="00D0578E">
          <w:rPr>
            <w:webHidden/>
          </w:rPr>
          <w:instrText xml:space="preserve"> PAGEREF _Toc213322325 \h </w:instrText>
        </w:r>
        <w:r w:rsidRPr="00D0578E">
          <w:rPr>
            <w:webHidden/>
          </w:rPr>
        </w:r>
        <w:r w:rsidRPr="00D0578E">
          <w:rPr>
            <w:webHidden/>
          </w:rPr>
          <w:fldChar w:fldCharType="separate"/>
        </w:r>
        <w:r w:rsidR="000F5B2C">
          <w:rPr>
            <w:webHidden/>
          </w:rPr>
          <w:t>59</w:t>
        </w:r>
        <w:r w:rsidRPr="00D0578E">
          <w:rPr>
            <w:webHidden/>
          </w:rPr>
          <w:fldChar w:fldCharType="end"/>
        </w:r>
      </w:hyperlink>
    </w:p>
    <w:p w14:paraId="19DFCE5C" w14:textId="70071FFD" w:rsidR="0055520C" w:rsidRPr="00D0578E" w:rsidRDefault="0055520C">
      <w:pPr>
        <w:pStyle w:val="TOC2"/>
        <w:rPr>
          <w:rFonts w:eastAsiaTheme="minorEastAsia"/>
          <w:kern w:val="2"/>
          <w:sz w:val="24"/>
          <w:szCs w:val="24"/>
          <w:lang w:eastAsia="en-AU"/>
          <w14:ligatures w14:val="standardContextual"/>
        </w:rPr>
      </w:pPr>
      <w:hyperlink w:anchor="_Toc213322326" w:history="1">
        <w:r w:rsidRPr="00D0578E">
          <w:rPr>
            <w:rStyle w:val="Hyperlink"/>
            <w:lang w:eastAsia="ja-JP"/>
          </w:rPr>
          <w:t>Identification of product ingredient content</w:t>
        </w:r>
        <w:r w:rsidRPr="00D0578E">
          <w:rPr>
            <w:webHidden/>
          </w:rPr>
          <w:tab/>
        </w:r>
        <w:r w:rsidRPr="00D0578E">
          <w:rPr>
            <w:webHidden/>
          </w:rPr>
          <w:fldChar w:fldCharType="begin"/>
        </w:r>
        <w:r w:rsidRPr="00D0578E">
          <w:rPr>
            <w:webHidden/>
          </w:rPr>
          <w:instrText xml:space="preserve"> PAGEREF _Toc213322326 \h </w:instrText>
        </w:r>
        <w:r w:rsidRPr="00D0578E">
          <w:rPr>
            <w:webHidden/>
          </w:rPr>
        </w:r>
        <w:r w:rsidRPr="00D0578E">
          <w:rPr>
            <w:webHidden/>
          </w:rPr>
          <w:fldChar w:fldCharType="separate"/>
        </w:r>
        <w:r w:rsidR="000F5B2C">
          <w:rPr>
            <w:webHidden/>
          </w:rPr>
          <w:t>59</w:t>
        </w:r>
        <w:r w:rsidRPr="00D0578E">
          <w:rPr>
            <w:webHidden/>
          </w:rPr>
          <w:fldChar w:fldCharType="end"/>
        </w:r>
      </w:hyperlink>
    </w:p>
    <w:p w14:paraId="39FC4E41" w14:textId="61EF187D" w:rsidR="0055520C" w:rsidRPr="00D0578E" w:rsidRDefault="0055520C">
      <w:pPr>
        <w:pStyle w:val="TOC2"/>
        <w:rPr>
          <w:rFonts w:eastAsiaTheme="minorEastAsia"/>
          <w:kern w:val="2"/>
          <w:sz w:val="24"/>
          <w:szCs w:val="24"/>
          <w:lang w:eastAsia="en-AU"/>
          <w14:ligatures w14:val="standardContextual"/>
        </w:rPr>
      </w:pPr>
      <w:hyperlink w:anchor="_Toc213322327" w:history="1">
        <w:r w:rsidRPr="00D0578E">
          <w:rPr>
            <w:rStyle w:val="Hyperlink"/>
            <w:lang w:eastAsia="ja-JP"/>
          </w:rPr>
          <w:t>Ease of identification of product ingredient content</w:t>
        </w:r>
        <w:r w:rsidRPr="00D0578E">
          <w:rPr>
            <w:webHidden/>
          </w:rPr>
          <w:tab/>
        </w:r>
        <w:r w:rsidRPr="00D0578E">
          <w:rPr>
            <w:webHidden/>
          </w:rPr>
          <w:fldChar w:fldCharType="begin"/>
        </w:r>
        <w:r w:rsidRPr="00D0578E">
          <w:rPr>
            <w:webHidden/>
          </w:rPr>
          <w:instrText xml:space="preserve"> PAGEREF _Toc213322327 \h </w:instrText>
        </w:r>
        <w:r w:rsidRPr="00D0578E">
          <w:rPr>
            <w:webHidden/>
          </w:rPr>
        </w:r>
        <w:r w:rsidRPr="00D0578E">
          <w:rPr>
            <w:webHidden/>
          </w:rPr>
          <w:fldChar w:fldCharType="separate"/>
        </w:r>
        <w:r w:rsidR="000F5B2C">
          <w:rPr>
            <w:webHidden/>
          </w:rPr>
          <w:t>60</w:t>
        </w:r>
        <w:r w:rsidRPr="00D0578E">
          <w:rPr>
            <w:webHidden/>
          </w:rPr>
          <w:fldChar w:fldCharType="end"/>
        </w:r>
      </w:hyperlink>
    </w:p>
    <w:p w14:paraId="1F52DB3F" w14:textId="7BA5CDCD" w:rsidR="0055520C" w:rsidRPr="00D0578E" w:rsidRDefault="0055520C">
      <w:pPr>
        <w:pStyle w:val="TOC2"/>
        <w:rPr>
          <w:rFonts w:eastAsiaTheme="minorEastAsia"/>
          <w:kern w:val="2"/>
          <w:sz w:val="24"/>
          <w:szCs w:val="24"/>
          <w:lang w:eastAsia="en-AU"/>
          <w14:ligatures w14:val="standardContextual"/>
        </w:rPr>
      </w:pPr>
      <w:hyperlink w:anchor="_Toc213322328" w:history="1">
        <w:r w:rsidRPr="00D0578E">
          <w:rPr>
            <w:rStyle w:val="Hyperlink"/>
            <w:lang w:eastAsia="ja-JP"/>
          </w:rPr>
          <w:t>Perceptions of nutritional similarity</w:t>
        </w:r>
        <w:r w:rsidRPr="00D0578E">
          <w:rPr>
            <w:webHidden/>
          </w:rPr>
          <w:tab/>
        </w:r>
        <w:r w:rsidRPr="00D0578E">
          <w:rPr>
            <w:webHidden/>
          </w:rPr>
          <w:fldChar w:fldCharType="begin"/>
        </w:r>
        <w:r w:rsidRPr="00D0578E">
          <w:rPr>
            <w:webHidden/>
          </w:rPr>
          <w:instrText xml:space="preserve"> PAGEREF _Toc213322328 \h </w:instrText>
        </w:r>
        <w:r w:rsidRPr="00D0578E">
          <w:rPr>
            <w:webHidden/>
          </w:rPr>
        </w:r>
        <w:r w:rsidRPr="00D0578E">
          <w:rPr>
            <w:webHidden/>
          </w:rPr>
          <w:fldChar w:fldCharType="separate"/>
        </w:r>
        <w:r w:rsidR="000F5B2C">
          <w:rPr>
            <w:webHidden/>
          </w:rPr>
          <w:t>62</w:t>
        </w:r>
        <w:r w:rsidRPr="00D0578E">
          <w:rPr>
            <w:webHidden/>
          </w:rPr>
          <w:fldChar w:fldCharType="end"/>
        </w:r>
      </w:hyperlink>
    </w:p>
    <w:p w14:paraId="48B1CC3D" w14:textId="6621FF90" w:rsidR="0055520C" w:rsidRPr="00D0578E" w:rsidRDefault="0055520C">
      <w:pPr>
        <w:pStyle w:val="TOC1"/>
        <w:rPr>
          <w:rFonts w:eastAsiaTheme="minorEastAsia"/>
          <w:b w:val="0"/>
          <w:kern w:val="2"/>
          <w:sz w:val="24"/>
          <w:szCs w:val="24"/>
          <w:lang w:eastAsia="en-AU"/>
          <w14:ligatures w14:val="standardContextual"/>
        </w:rPr>
      </w:pPr>
      <w:hyperlink w:anchor="_Toc213322329" w:history="1">
        <w:r w:rsidRPr="00D0578E">
          <w:rPr>
            <w:rStyle w:val="Hyperlink"/>
          </w:rPr>
          <w:t>References</w:t>
        </w:r>
        <w:r w:rsidRPr="00D0578E">
          <w:rPr>
            <w:webHidden/>
          </w:rPr>
          <w:tab/>
        </w:r>
        <w:r w:rsidRPr="00D0578E">
          <w:rPr>
            <w:webHidden/>
          </w:rPr>
          <w:fldChar w:fldCharType="begin"/>
        </w:r>
        <w:r w:rsidRPr="00D0578E">
          <w:rPr>
            <w:webHidden/>
          </w:rPr>
          <w:instrText xml:space="preserve"> PAGEREF _Toc213322329 \h </w:instrText>
        </w:r>
        <w:r w:rsidRPr="00D0578E">
          <w:rPr>
            <w:webHidden/>
          </w:rPr>
        </w:r>
        <w:r w:rsidRPr="00D0578E">
          <w:rPr>
            <w:webHidden/>
          </w:rPr>
          <w:fldChar w:fldCharType="separate"/>
        </w:r>
        <w:r w:rsidR="000F5B2C">
          <w:rPr>
            <w:webHidden/>
          </w:rPr>
          <w:t>63</w:t>
        </w:r>
        <w:r w:rsidRPr="00D0578E">
          <w:rPr>
            <w:webHidden/>
          </w:rPr>
          <w:fldChar w:fldCharType="end"/>
        </w:r>
      </w:hyperlink>
    </w:p>
    <w:p w14:paraId="151D849E" w14:textId="67F51D85" w:rsidR="00C73A2A" w:rsidRPr="00D0578E" w:rsidRDefault="003643F0" w:rsidP="00C56645">
      <w:pPr>
        <w:pStyle w:val="TOCHeading"/>
      </w:pPr>
      <w:r w:rsidRPr="00D0578E">
        <w:fldChar w:fldCharType="end"/>
      </w:r>
      <w:r w:rsidR="00C56645" w:rsidRPr="00D0578E">
        <w:t>Tables</w:t>
      </w:r>
    </w:p>
    <w:p w14:paraId="693DF118" w14:textId="78D36054" w:rsidR="0055520C" w:rsidRPr="00D0578E" w:rsidRDefault="00C56645">
      <w:pPr>
        <w:pStyle w:val="TableofFigures"/>
        <w:tabs>
          <w:tab w:val="right" w:leader="dot" w:pos="9060"/>
        </w:tabs>
        <w:rPr>
          <w:rFonts w:eastAsiaTheme="minorEastAsia"/>
          <w:noProof/>
          <w:kern w:val="2"/>
          <w:sz w:val="24"/>
          <w:szCs w:val="24"/>
          <w:lang w:eastAsia="en-AU"/>
          <w14:ligatures w14:val="standardContextual"/>
        </w:rPr>
      </w:pPr>
      <w:r w:rsidRPr="00D0578E">
        <w:rPr>
          <w:lang w:eastAsia="ja-JP"/>
        </w:rPr>
        <w:fldChar w:fldCharType="begin"/>
      </w:r>
      <w:r w:rsidRPr="00D0578E">
        <w:rPr>
          <w:lang w:eastAsia="ja-JP"/>
        </w:rPr>
        <w:instrText xml:space="preserve"> TOC \h \z \c "Table" </w:instrText>
      </w:r>
      <w:r w:rsidRPr="00D0578E">
        <w:rPr>
          <w:lang w:eastAsia="ja-JP"/>
        </w:rPr>
        <w:fldChar w:fldCharType="separate"/>
      </w:r>
      <w:hyperlink w:anchor="_Toc213322268" w:history="1">
        <w:r w:rsidR="0055520C" w:rsidRPr="00D0578E">
          <w:rPr>
            <w:rStyle w:val="Hyperlink"/>
            <w:noProof/>
          </w:rPr>
          <w:t>Table 1 Groups by labelling element tested</w:t>
        </w:r>
        <w:r w:rsidR="0055520C" w:rsidRPr="00D0578E">
          <w:rPr>
            <w:noProof/>
            <w:webHidden/>
          </w:rPr>
          <w:tab/>
        </w:r>
        <w:r w:rsidR="0055520C" w:rsidRPr="00D0578E">
          <w:rPr>
            <w:noProof/>
            <w:webHidden/>
          </w:rPr>
          <w:fldChar w:fldCharType="begin"/>
        </w:r>
        <w:r w:rsidR="0055520C" w:rsidRPr="00D0578E">
          <w:rPr>
            <w:noProof/>
            <w:webHidden/>
          </w:rPr>
          <w:instrText xml:space="preserve"> PAGEREF _Toc213322268 \h </w:instrText>
        </w:r>
        <w:r w:rsidR="0055520C" w:rsidRPr="00D0578E">
          <w:rPr>
            <w:noProof/>
            <w:webHidden/>
          </w:rPr>
        </w:r>
        <w:r w:rsidR="0055520C" w:rsidRPr="00D0578E">
          <w:rPr>
            <w:noProof/>
            <w:webHidden/>
          </w:rPr>
          <w:fldChar w:fldCharType="separate"/>
        </w:r>
        <w:r w:rsidR="000F5B2C">
          <w:rPr>
            <w:noProof/>
            <w:webHidden/>
          </w:rPr>
          <w:t>6</w:t>
        </w:r>
        <w:r w:rsidR="0055520C" w:rsidRPr="00D0578E">
          <w:rPr>
            <w:noProof/>
            <w:webHidden/>
          </w:rPr>
          <w:fldChar w:fldCharType="end"/>
        </w:r>
      </w:hyperlink>
    </w:p>
    <w:p w14:paraId="08571C55" w14:textId="494F5C75"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269" w:history="1">
        <w:r w:rsidRPr="00D0578E">
          <w:rPr>
            <w:rStyle w:val="Hyperlink"/>
            <w:noProof/>
          </w:rPr>
          <w:t>Table 2 Product types tested</w:t>
        </w:r>
        <w:r w:rsidRPr="00D0578E">
          <w:rPr>
            <w:noProof/>
            <w:webHidden/>
          </w:rPr>
          <w:tab/>
        </w:r>
        <w:r w:rsidRPr="00D0578E">
          <w:rPr>
            <w:noProof/>
            <w:webHidden/>
          </w:rPr>
          <w:fldChar w:fldCharType="begin"/>
        </w:r>
        <w:r w:rsidRPr="00D0578E">
          <w:rPr>
            <w:noProof/>
            <w:webHidden/>
          </w:rPr>
          <w:instrText xml:space="preserve"> PAGEREF _Toc213322269 \h </w:instrText>
        </w:r>
        <w:r w:rsidRPr="00D0578E">
          <w:rPr>
            <w:noProof/>
            <w:webHidden/>
          </w:rPr>
        </w:r>
        <w:r w:rsidRPr="00D0578E">
          <w:rPr>
            <w:noProof/>
            <w:webHidden/>
          </w:rPr>
          <w:fldChar w:fldCharType="separate"/>
        </w:r>
        <w:r w:rsidR="000F5B2C">
          <w:rPr>
            <w:noProof/>
            <w:webHidden/>
          </w:rPr>
          <w:t>7</w:t>
        </w:r>
        <w:r w:rsidRPr="00D0578E">
          <w:rPr>
            <w:noProof/>
            <w:webHidden/>
          </w:rPr>
          <w:fldChar w:fldCharType="end"/>
        </w:r>
      </w:hyperlink>
    </w:p>
    <w:p w14:paraId="10E6B0F7" w14:textId="3FEE0E88"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270" w:history="1">
        <w:r w:rsidRPr="00D0578E">
          <w:rPr>
            <w:rStyle w:val="Hyperlink"/>
            <w:noProof/>
          </w:rPr>
          <w:t>Table 3 Key participant characteristics across each group</w:t>
        </w:r>
        <w:r w:rsidRPr="00D0578E">
          <w:rPr>
            <w:noProof/>
            <w:webHidden/>
          </w:rPr>
          <w:tab/>
        </w:r>
        <w:r w:rsidRPr="00D0578E">
          <w:rPr>
            <w:noProof/>
            <w:webHidden/>
          </w:rPr>
          <w:fldChar w:fldCharType="begin"/>
        </w:r>
        <w:r w:rsidRPr="00D0578E">
          <w:rPr>
            <w:noProof/>
            <w:webHidden/>
          </w:rPr>
          <w:instrText xml:space="preserve"> PAGEREF _Toc213322270 \h </w:instrText>
        </w:r>
        <w:r w:rsidRPr="00D0578E">
          <w:rPr>
            <w:noProof/>
            <w:webHidden/>
          </w:rPr>
        </w:r>
        <w:r w:rsidRPr="00D0578E">
          <w:rPr>
            <w:noProof/>
            <w:webHidden/>
          </w:rPr>
          <w:fldChar w:fldCharType="separate"/>
        </w:r>
        <w:r w:rsidR="000F5B2C">
          <w:rPr>
            <w:noProof/>
            <w:webHidden/>
          </w:rPr>
          <w:t>13</w:t>
        </w:r>
        <w:r w:rsidRPr="00D0578E">
          <w:rPr>
            <w:noProof/>
            <w:webHidden/>
          </w:rPr>
          <w:fldChar w:fldCharType="end"/>
        </w:r>
      </w:hyperlink>
    </w:p>
    <w:p w14:paraId="7D1F9D2A" w14:textId="492C8F6E"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271" w:history="1">
        <w:r w:rsidRPr="00D0578E">
          <w:rPr>
            <w:rStyle w:val="Hyperlink"/>
            <w:noProof/>
          </w:rPr>
          <w:t xml:space="preserve">Table 4 Ingredient content ratings: Descriptive statistics for each label group for </w:t>
        </w:r>
        <w:r w:rsidRPr="00D0578E">
          <w:rPr>
            <w:rStyle w:val="Hyperlink"/>
            <w:noProof/>
            <w:lang w:eastAsia="en-GB"/>
          </w:rPr>
          <w:t>plant-based protein products</w:t>
        </w:r>
        <w:r w:rsidRPr="00D0578E">
          <w:rPr>
            <w:noProof/>
            <w:webHidden/>
          </w:rPr>
          <w:tab/>
        </w:r>
        <w:r w:rsidRPr="00D0578E">
          <w:rPr>
            <w:noProof/>
            <w:webHidden/>
          </w:rPr>
          <w:fldChar w:fldCharType="begin"/>
        </w:r>
        <w:r w:rsidRPr="00D0578E">
          <w:rPr>
            <w:noProof/>
            <w:webHidden/>
          </w:rPr>
          <w:instrText xml:space="preserve"> PAGEREF _Toc213322271 \h </w:instrText>
        </w:r>
        <w:r w:rsidRPr="00D0578E">
          <w:rPr>
            <w:noProof/>
            <w:webHidden/>
          </w:rPr>
        </w:r>
        <w:r w:rsidRPr="00D0578E">
          <w:rPr>
            <w:noProof/>
            <w:webHidden/>
          </w:rPr>
          <w:fldChar w:fldCharType="separate"/>
        </w:r>
        <w:r w:rsidR="000F5B2C">
          <w:rPr>
            <w:noProof/>
            <w:webHidden/>
          </w:rPr>
          <w:t>16</w:t>
        </w:r>
        <w:r w:rsidRPr="00D0578E">
          <w:rPr>
            <w:noProof/>
            <w:webHidden/>
          </w:rPr>
          <w:fldChar w:fldCharType="end"/>
        </w:r>
      </w:hyperlink>
    </w:p>
    <w:p w14:paraId="40DD3F41" w14:textId="59515A08"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272" w:history="1">
        <w:r w:rsidRPr="00D0578E">
          <w:rPr>
            <w:rStyle w:val="Hyperlink"/>
            <w:noProof/>
          </w:rPr>
          <w:t>Table 5 Ingredient content ratings: Descriptive statistics for each label group for plant-based dairy alternatives</w:t>
        </w:r>
        <w:r w:rsidRPr="00D0578E">
          <w:rPr>
            <w:noProof/>
            <w:webHidden/>
          </w:rPr>
          <w:tab/>
        </w:r>
        <w:r w:rsidRPr="00D0578E">
          <w:rPr>
            <w:noProof/>
            <w:webHidden/>
          </w:rPr>
          <w:fldChar w:fldCharType="begin"/>
        </w:r>
        <w:r w:rsidRPr="00D0578E">
          <w:rPr>
            <w:noProof/>
            <w:webHidden/>
          </w:rPr>
          <w:instrText xml:space="preserve"> PAGEREF _Toc213322272 \h </w:instrText>
        </w:r>
        <w:r w:rsidRPr="00D0578E">
          <w:rPr>
            <w:noProof/>
            <w:webHidden/>
          </w:rPr>
        </w:r>
        <w:r w:rsidRPr="00D0578E">
          <w:rPr>
            <w:noProof/>
            <w:webHidden/>
          </w:rPr>
          <w:fldChar w:fldCharType="separate"/>
        </w:r>
        <w:r w:rsidR="000F5B2C">
          <w:rPr>
            <w:noProof/>
            <w:webHidden/>
          </w:rPr>
          <w:t>17</w:t>
        </w:r>
        <w:r w:rsidRPr="00D0578E">
          <w:rPr>
            <w:noProof/>
            <w:webHidden/>
          </w:rPr>
          <w:fldChar w:fldCharType="end"/>
        </w:r>
      </w:hyperlink>
    </w:p>
    <w:p w14:paraId="02D08924" w14:textId="5E79B33C"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273" w:history="1">
        <w:r w:rsidRPr="00D0578E">
          <w:rPr>
            <w:rStyle w:val="Hyperlink"/>
            <w:noProof/>
          </w:rPr>
          <w:t>Table 6 Time taken (in seconds) for participants to identify product ingredient content for plant-based protein products</w:t>
        </w:r>
        <w:r w:rsidRPr="00D0578E">
          <w:rPr>
            <w:noProof/>
            <w:webHidden/>
          </w:rPr>
          <w:tab/>
        </w:r>
        <w:r w:rsidRPr="00D0578E">
          <w:rPr>
            <w:noProof/>
            <w:webHidden/>
          </w:rPr>
          <w:fldChar w:fldCharType="begin"/>
        </w:r>
        <w:r w:rsidRPr="00D0578E">
          <w:rPr>
            <w:noProof/>
            <w:webHidden/>
          </w:rPr>
          <w:instrText xml:space="preserve"> PAGEREF _Toc213322273 \h </w:instrText>
        </w:r>
        <w:r w:rsidRPr="00D0578E">
          <w:rPr>
            <w:noProof/>
            <w:webHidden/>
          </w:rPr>
        </w:r>
        <w:r w:rsidRPr="00D0578E">
          <w:rPr>
            <w:noProof/>
            <w:webHidden/>
          </w:rPr>
          <w:fldChar w:fldCharType="separate"/>
        </w:r>
        <w:r w:rsidR="000F5B2C">
          <w:rPr>
            <w:noProof/>
            <w:webHidden/>
          </w:rPr>
          <w:t>20</w:t>
        </w:r>
        <w:r w:rsidRPr="00D0578E">
          <w:rPr>
            <w:noProof/>
            <w:webHidden/>
          </w:rPr>
          <w:fldChar w:fldCharType="end"/>
        </w:r>
      </w:hyperlink>
    </w:p>
    <w:p w14:paraId="1529EC78" w14:textId="4508F57F"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274" w:history="1">
        <w:r w:rsidRPr="00D0578E">
          <w:rPr>
            <w:rStyle w:val="Hyperlink"/>
            <w:noProof/>
          </w:rPr>
          <w:t>Table 7 Time taken (in seconds) for participants to identify product ingredient content for plant-based dairy alternatives.</w:t>
        </w:r>
        <w:r w:rsidRPr="00D0578E">
          <w:rPr>
            <w:noProof/>
            <w:webHidden/>
          </w:rPr>
          <w:tab/>
        </w:r>
        <w:r w:rsidRPr="00D0578E">
          <w:rPr>
            <w:noProof/>
            <w:webHidden/>
          </w:rPr>
          <w:fldChar w:fldCharType="begin"/>
        </w:r>
        <w:r w:rsidRPr="00D0578E">
          <w:rPr>
            <w:noProof/>
            <w:webHidden/>
          </w:rPr>
          <w:instrText xml:space="preserve"> PAGEREF _Toc213322274 \h </w:instrText>
        </w:r>
        <w:r w:rsidRPr="00D0578E">
          <w:rPr>
            <w:noProof/>
            <w:webHidden/>
          </w:rPr>
        </w:r>
        <w:r w:rsidRPr="00D0578E">
          <w:rPr>
            <w:noProof/>
            <w:webHidden/>
          </w:rPr>
          <w:fldChar w:fldCharType="separate"/>
        </w:r>
        <w:r w:rsidR="000F5B2C">
          <w:rPr>
            <w:noProof/>
            <w:webHidden/>
          </w:rPr>
          <w:t>20</w:t>
        </w:r>
        <w:r w:rsidRPr="00D0578E">
          <w:rPr>
            <w:noProof/>
            <w:webHidden/>
          </w:rPr>
          <w:fldChar w:fldCharType="end"/>
        </w:r>
      </w:hyperlink>
    </w:p>
    <w:p w14:paraId="04616887" w14:textId="4E4714C8"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275" w:history="1">
        <w:r w:rsidRPr="00D0578E">
          <w:rPr>
            <w:rStyle w:val="Hyperlink"/>
            <w:noProof/>
          </w:rPr>
          <w:t>Table 8 Ease of product content identification: Descriptive statistics for each label group for plant-based protein products</w:t>
        </w:r>
        <w:r w:rsidRPr="00D0578E">
          <w:rPr>
            <w:noProof/>
            <w:webHidden/>
          </w:rPr>
          <w:tab/>
        </w:r>
        <w:r w:rsidRPr="00D0578E">
          <w:rPr>
            <w:noProof/>
            <w:webHidden/>
          </w:rPr>
          <w:fldChar w:fldCharType="begin"/>
        </w:r>
        <w:r w:rsidRPr="00D0578E">
          <w:rPr>
            <w:noProof/>
            <w:webHidden/>
          </w:rPr>
          <w:instrText xml:space="preserve"> PAGEREF _Toc213322275 \h </w:instrText>
        </w:r>
        <w:r w:rsidRPr="00D0578E">
          <w:rPr>
            <w:noProof/>
            <w:webHidden/>
          </w:rPr>
        </w:r>
        <w:r w:rsidRPr="00D0578E">
          <w:rPr>
            <w:noProof/>
            <w:webHidden/>
          </w:rPr>
          <w:fldChar w:fldCharType="separate"/>
        </w:r>
        <w:r w:rsidR="000F5B2C">
          <w:rPr>
            <w:noProof/>
            <w:webHidden/>
          </w:rPr>
          <w:t>23</w:t>
        </w:r>
        <w:r w:rsidRPr="00D0578E">
          <w:rPr>
            <w:noProof/>
            <w:webHidden/>
          </w:rPr>
          <w:fldChar w:fldCharType="end"/>
        </w:r>
      </w:hyperlink>
    </w:p>
    <w:p w14:paraId="27F3BE9D" w14:textId="33E22FFA"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276" w:history="1">
        <w:r w:rsidRPr="00D0578E">
          <w:rPr>
            <w:rStyle w:val="Hyperlink"/>
            <w:noProof/>
          </w:rPr>
          <w:t>Table 9 Ease of product content identification: Descriptive statistics for each label group for plant-based dairy alternatives</w:t>
        </w:r>
        <w:r w:rsidRPr="00D0578E">
          <w:rPr>
            <w:noProof/>
            <w:webHidden/>
          </w:rPr>
          <w:tab/>
        </w:r>
        <w:r w:rsidRPr="00D0578E">
          <w:rPr>
            <w:noProof/>
            <w:webHidden/>
          </w:rPr>
          <w:fldChar w:fldCharType="begin"/>
        </w:r>
        <w:r w:rsidRPr="00D0578E">
          <w:rPr>
            <w:noProof/>
            <w:webHidden/>
          </w:rPr>
          <w:instrText xml:space="preserve"> PAGEREF _Toc213322276 \h </w:instrText>
        </w:r>
        <w:r w:rsidRPr="00D0578E">
          <w:rPr>
            <w:noProof/>
            <w:webHidden/>
          </w:rPr>
        </w:r>
        <w:r w:rsidRPr="00D0578E">
          <w:rPr>
            <w:noProof/>
            <w:webHidden/>
          </w:rPr>
          <w:fldChar w:fldCharType="separate"/>
        </w:r>
        <w:r w:rsidR="000F5B2C">
          <w:rPr>
            <w:noProof/>
            <w:webHidden/>
          </w:rPr>
          <w:t>23</w:t>
        </w:r>
        <w:r w:rsidRPr="00D0578E">
          <w:rPr>
            <w:noProof/>
            <w:webHidden/>
          </w:rPr>
          <w:fldChar w:fldCharType="end"/>
        </w:r>
      </w:hyperlink>
    </w:p>
    <w:p w14:paraId="4CE45005" w14:textId="3E076288"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277" w:history="1">
        <w:r w:rsidRPr="00D0578E">
          <w:rPr>
            <w:rStyle w:val="Hyperlink"/>
            <w:noProof/>
          </w:rPr>
          <w:t xml:space="preserve">Table 10 Confidence in products’ intended use for </w:t>
        </w:r>
        <w:r w:rsidRPr="00D0578E">
          <w:rPr>
            <w:rStyle w:val="Hyperlink"/>
            <w:noProof/>
            <w:lang w:eastAsia="en-GB"/>
          </w:rPr>
          <w:t>plant-based protein products</w:t>
        </w:r>
        <w:r w:rsidRPr="00D0578E">
          <w:rPr>
            <w:noProof/>
            <w:webHidden/>
          </w:rPr>
          <w:tab/>
        </w:r>
        <w:r w:rsidRPr="00D0578E">
          <w:rPr>
            <w:noProof/>
            <w:webHidden/>
          </w:rPr>
          <w:fldChar w:fldCharType="begin"/>
        </w:r>
        <w:r w:rsidRPr="00D0578E">
          <w:rPr>
            <w:noProof/>
            <w:webHidden/>
          </w:rPr>
          <w:instrText xml:space="preserve"> PAGEREF _Toc213322277 \h </w:instrText>
        </w:r>
        <w:r w:rsidRPr="00D0578E">
          <w:rPr>
            <w:noProof/>
            <w:webHidden/>
          </w:rPr>
        </w:r>
        <w:r w:rsidRPr="00D0578E">
          <w:rPr>
            <w:noProof/>
            <w:webHidden/>
          </w:rPr>
          <w:fldChar w:fldCharType="separate"/>
        </w:r>
        <w:r w:rsidR="000F5B2C">
          <w:rPr>
            <w:noProof/>
            <w:webHidden/>
          </w:rPr>
          <w:t>26</w:t>
        </w:r>
        <w:r w:rsidRPr="00D0578E">
          <w:rPr>
            <w:noProof/>
            <w:webHidden/>
          </w:rPr>
          <w:fldChar w:fldCharType="end"/>
        </w:r>
      </w:hyperlink>
    </w:p>
    <w:p w14:paraId="6DDEB87D" w14:textId="2C218BC4"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278" w:history="1">
        <w:r w:rsidRPr="00D0578E">
          <w:rPr>
            <w:rStyle w:val="Hyperlink"/>
            <w:noProof/>
          </w:rPr>
          <w:t xml:space="preserve">Table 11 Confidence in products’ intended use for </w:t>
        </w:r>
        <w:r w:rsidRPr="00D0578E">
          <w:rPr>
            <w:rStyle w:val="Hyperlink"/>
            <w:noProof/>
            <w:lang w:eastAsia="en-GB"/>
          </w:rPr>
          <w:t>plant-based dairy alternatives</w:t>
        </w:r>
        <w:r w:rsidRPr="00D0578E">
          <w:rPr>
            <w:noProof/>
            <w:webHidden/>
          </w:rPr>
          <w:tab/>
        </w:r>
        <w:r w:rsidRPr="00D0578E">
          <w:rPr>
            <w:noProof/>
            <w:webHidden/>
          </w:rPr>
          <w:fldChar w:fldCharType="begin"/>
        </w:r>
        <w:r w:rsidRPr="00D0578E">
          <w:rPr>
            <w:noProof/>
            <w:webHidden/>
          </w:rPr>
          <w:instrText xml:space="preserve"> PAGEREF _Toc213322278 \h </w:instrText>
        </w:r>
        <w:r w:rsidRPr="00D0578E">
          <w:rPr>
            <w:noProof/>
            <w:webHidden/>
          </w:rPr>
        </w:r>
        <w:r w:rsidRPr="00D0578E">
          <w:rPr>
            <w:noProof/>
            <w:webHidden/>
          </w:rPr>
          <w:fldChar w:fldCharType="separate"/>
        </w:r>
        <w:r w:rsidR="000F5B2C">
          <w:rPr>
            <w:noProof/>
            <w:webHidden/>
          </w:rPr>
          <w:t>26</w:t>
        </w:r>
        <w:r w:rsidRPr="00D0578E">
          <w:rPr>
            <w:noProof/>
            <w:webHidden/>
          </w:rPr>
          <w:fldChar w:fldCharType="end"/>
        </w:r>
      </w:hyperlink>
    </w:p>
    <w:p w14:paraId="14588A19" w14:textId="58584323"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279" w:history="1">
        <w:r w:rsidRPr="00D0578E">
          <w:rPr>
            <w:rStyle w:val="Hyperlink"/>
            <w:noProof/>
          </w:rPr>
          <w:t>Table 12 Similarity in nutritional content: Descriptive statistics for each label group.</w:t>
        </w:r>
        <w:r w:rsidRPr="00D0578E">
          <w:rPr>
            <w:noProof/>
            <w:webHidden/>
          </w:rPr>
          <w:tab/>
        </w:r>
        <w:r w:rsidRPr="00D0578E">
          <w:rPr>
            <w:noProof/>
            <w:webHidden/>
          </w:rPr>
          <w:fldChar w:fldCharType="begin"/>
        </w:r>
        <w:r w:rsidRPr="00D0578E">
          <w:rPr>
            <w:noProof/>
            <w:webHidden/>
          </w:rPr>
          <w:instrText xml:space="preserve"> PAGEREF _Toc213322279 \h </w:instrText>
        </w:r>
        <w:r w:rsidRPr="00D0578E">
          <w:rPr>
            <w:noProof/>
            <w:webHidden/>
          </w:rPr>
        </w:r>
        <w:r w:rsidRPr="00D0578E">
          <w:rPr>
            <w:noProof/>
            <w:webHidden/>
          </w:rPr>
          <w:fldChar w:fldCharType="separate"/>
        </w:r>
        <w:r w:rsidR="000F5B2C">
          <w:rPr>
            <w:noProof/>
            <w:webHidden/>
          </w:rPr>
          <w:t>29</w:t>
        </w:r>
        <w:r w:rsidRPr="00D0578E">
          <w:rPr>
            <w:noProof/>
            <w:webHidden/>
          </w:rPr>
          <w:fldChar w:fldCharType="end"/>
        </w:r>
      </w:hyperlink>
    </w:p>
    <w:p w14:paraId="23B6B022" w14:textId="284CBB1E"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280" w:history="1">
        <w:r w:rsidRPr="00D0578E">
          <w:rPr>
            <w:rStyle w:val="Hyperlink"/>
            <w:noProof/>
          </w:rPr>
          <w:t>Table 13 Mean and SD for consumers’ motivation for consuming plant-based protein products.</w:t>
        </w:r>
        <w:r w:rsidRPr="00D0578E">
          <w:rPr>
            <w:noProof/>
            <w:webHidden/>
          </w:rPr>
          <w:tab/>
        </w:r>
        <w:r w:rsidRPr="00D0578E">
          <w:rPr>
            <w:noProof/>
            <w:webHidden/>
          </w:rPr>
          <w:fldChar w:fldCharType="begin"/>
        </w:r>
        <w:r w:rsidRPr="00D0578E">
          <w:rPr>
            <w:noProof/>
            <w:webHidden/>
          </w:rPr>
          <w:instrText xml:space="preserve"> PAGEREF _Toc213322280 \h </w:instrText>
        </w:r>
        <w:r w:rsidRPr="00D0578E">
          <w:rPr>
            <w:noProof/>
            <w:webHidden/>
          </w:rPr>
        </w:r>
        <w:r w:rsidRPr="00D0578E">
          <w:rPr>
            <w:noProof/>
            <w:webHidden/>
          </w:rPr>
          <w:fldChar w:fldCharType="separate"/>
        </w:r>
        <w:r w:rsidR="000F5B2C">
          <w:rPr>
            <w:noProof/>
            <w:webHidden/>
          </w:rPr>
          <w:t>30</w:t>
        </w:r>
        <w:r w:rsidRPr="00D0578E">
          <w:rPr>
            <w:noProof/>
            <w:webHidden/>
          </w:rPr>
          <w:fldChar w:fldCharType="end"/>
        </w:r>
      </w:hyperlink>
    </w:p>
    <w:p w14:paraId="328FD408" w14:textId="4E0B666D"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281" w:history="1">
        <w:r w:rsidRPr="00D0578E">
          <w:rPr>
            <w:rStyle w:val="Hyperlink"/>
            <w:noProof/>
          </w:rPr>
          <w:t>Table 14 Motivation for consuming plant-based dairy alternatives.</w:t>
        </w:r>
        <w:r w:rsidRPr="00D0578E">
          <w:rPr>
            <w:noProof/>
            <w:webHidden/>
          </w:rPr>
          <w:tab/>
        </w:r>
        <w:r w:rsidRPr="00D0578E">
          <w:rPr>
            <w:noProof/>
            <w:webHidden/>
          </w:rPr>
          <w:fldChar w:fldCharType="begin"/>
        </w:r>
        <w:r w:rsidRPr="00D0578E">
          <w:rPr>
            <w:noProof/>
            <w:webHidden/>
          </w:rPr>
          <w:instrText xml:space="preserve"> PAGEREF _Toc213322281 \h </w:instrText>
        </w:r>
        <w:r w:rsidRPr="00D0578E">
          <w:rPr>
            <w:noProof/>
            <w:webHidden/>
          </w:rPr>
        </w:r>
        <w:r w:rsidRPr="00D0578E">
          <w:rPr>
            <w:noProof/>
            <w:webHidden/>
          </w:rPr>
          <w:fldChar w:fldCharType="separate"/>
        </w:r>
        <w:r w:rsidR="000F5B2C">
          <w:rPr>
            <w:noProof/>
            <w:webHidden/>
          </w:rPr>
          <w:t>31</w:t>
        </w:r>
        <w:r w:rsidRPr="00D0578E">
          <w:rPr>
            <w:noProof/>
            <w:webHidden/>
          </w:rPr>
          <w:fldChar w:fldCharType="end"/>
        </w:r>
      </w:hyperlink>
    </w:p>
    <w:p w14:paraId="52C5FBEA" w14:textId="1382D3EB"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282" w:history="1">
        <w:r w:rsidRPr="00D0578E">
          <w:rPr>
            <w:rStyle w:val="Hyperlink"/>
            <w:noProof/>
          </w:rPr>
          <w:t>Table 15 Survey instrument: questions 1 to 5</w:t>
        </w:r>
        <w:r w:rsidRPr="00D0578E">
          <w:rPr>
            <w:noProof/>
            <w:webHidden/>
          </w:rPr>
          <w:tab/>
        </w:r>
        <w:r w:rsidRPr="00D0578E">
          <w:rPr>
            <w:noProof/>
            <w:webHidden/>
          </w:rPr>
          <w:fldChar w:fldCharType="begin"/>
        </w:r>
        <w:r w:rsidRPr="00D0578E">
          <w:rPr>
            <w:noProof/>
            <w:webHidden/>
          </w:rPr>
          <w:instrText xml:space="preserve"> PAGEREF _Toc213322282 \h </w:instrText>
        </w:r>
        <w:r w:rsidRPr="00D0578E">
          <w:rPr>
            <w:noProof/>
            <w:webHidden/>
          </w:rPr>
        </w:r>
        <w:r w:rsidRPr="00D0578E">
          <w:rPr>
            <w:noProof/>
            <w:webHidden/>
          </w:rPr>
          <w:fldChar w:fldCharType="separate"/>
        </w:r>
        <w:r w:rsidR="000F5B2C">
          <w:rPr>
            <w:noProof/>
            <w:webHidden/>
          </w:rPr>
          <w:t>38</w:t>
        </w:r>
        <w:r w:rsidRPr="00D0578E">
          <w:rPr>
            <w:noProof/>
            <w:webHidden/>
          </w:rPr>
          <w:fldChar w:fldCharType="end"/>
        </w:r>
      </w:hyperlink>
    </w:p>
    <w:p w14:paraId="105E2504" w14:textId="6B4ED4D5"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283" w:history="1">
        <w:r w:rsidRPr="00D0578E">
          <w:rPr>
            <w:rStyle w:val="Hyperlink"/>
            <w:noProof/>
          </w:rPr>
          <w:t>Table 16 Survey instrument: questions 6 to10</w:t>
        </w:r>
        <w:r w:rsidRPr="00D0578E">
          <w:rPr>
            <w:noProof/>
            <w:webHidden/>
          </w:rPr>
          <w:tab/>
        </w:r>
        <w:r w:rsidRPr="00D0578E">
          <w:rPr>
            <w:noProof/>
            <w:webHidden/>
          </w:rPr>
          <w:fldChar w:fldCharType="begin"/>
        </w:r>
        <w:r w:rsidRPr="00D0578E">
          <w:rPr>
            <w:noProof/>
            <w:webHidden/>
          </w:rPr>
          <w:instrText xml:space="preserve"> PAGEREF _Toc213322283 \h </w:instrText>
        </w:r>
        <w:r w:rsidRPr="00D0578E">
          <w:rPr>
            <w:noProof/>
            <w:webHidden/>
          </w:rPr>
        </w:r>
        <w:r w:rsidRPr="00D0578E">
          <w:rPr>
            <w:noProof/>
            <w:webHidden/>
          </w:rPr>
          <w:fldChar w:fldCharType="separate"/>
        </w:r>
        <w:r w:rsidR="000F5B2C">
          <w:rPr>
            <w:noProof/>
            <w:webHidden/>
          </w:rPr>
          <w:t>39</w:t>
        </w:r>
        <w:r w:rsidRPr="00D0578E">
          <w:rPr>
            <w:noProof/>
            <w:webHidden/>
          </w:rPr>
          <w:fldChar w:fldCharType="end"/>
        </w:r>
      </w:hyperlink>
    </w:p>
    <w:p w14:paraId="06BEB83D" w14:textId="4132A1BE"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284" w:history="1">
        <w:r w:rsidRPr="00D0578E">
          <w:rPr>
            <w:rStyle w:val="Hyperlink"/>
            <w:noProof/>
          </w:rPr>
          <w:t>Table 17 Survey instrument: questions 11 to 12</w:t>
        </w:r>
        <w:r w:rsidRPr="00D0578E">
          <w:rPr>
            <w:noProof/>
            <w:webHidden/>
          </w:rPr>
          <w:tab/>
        </w:r>
        <w:r w:rsidRPr="00D0578E">
          <w:rPr>
            <w:noProof/>
            <w:webHidden/>
          </w:rPr>
          <w:fldChar w:fldCharType="begin"/>
        </w:r>
        <w:r w:rsidRPr="00D0578E">
          <w:rPr>
            <w:noProof/>
            <w:webHidden/>
          </w:rPr>
          <w:instrText xml:space="preserve"> PAGEREF _Toc213322284 \h </w:instrText>
        </w:r>
        <w:r w:rsidRPr="00D0578E">
          <w:rPr>
            <w:noProof/>
            <w:webHidden/>
          </w:rPr>
        </w:r>
        <w:r w:rsidRPr="00D0578E">
          <w:rPr>
            <w:noProof/>
            <w:webHidden/>
          </w:rPr>
          <w:fldChar w:fldCharType="separate"/>
        </w:r>
        <w:r w:rsidR="000F5B2C">
          <w:rPr>
            <w:noProof/>
            <w:webHidden/>
          </w:rPr>
          <w:t>41</w:t>
        </w:r>
        <w:r w:rsidRPr="00D0578E">
          <w:rPr>
            <w:noProof/>
            <w:webHidden/>
          </w:rPr>
          <w:fldChar w:fldCharType="end"/>
        </w:r>
      </w:hyperlink>
    </w:p>
    <w:p w14:paraId="5DAEAEF6" w14:textId="4CA3BB54"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285" w:history="1">
        <w:r w:rsidRPr="00D0578E">
          <w:rPr>
            <w:rStyle w:val="Hyperlink"/>
            <w:noProof/>
          </w:rPr>
          <w:t>Table 18 Survey instrument: questions 13 to 20</w:t>
        </w:r>
        <w:r w:rsidRPr="00D0578E">
          <w:rPr>
            <w:noProof/>
            <w:webHidden/>
          </w:rPr>
          <w:tab/>
        </w:r>
        <w:r w:rsidRPr="00D0578E">
          <w:rPr>
            <w:noProof/>
            <w:webHidden/>
          </w:rPr>
          <w:fldChar w:fldCharType="begin"/>
        </w:r>
        <w:r w:rsidRPr="00D0578E">
          <w:rPr>
            <w:noProof/>
            <w:webHidden/>
          </w:rPr>
          <w:instrText xml:space="preserve"> PAGEREF _Toc213322285 \h </w:instrText>
        </w:r>
        <w:r w:rsidRPr="00D0578E">
          <w:rPr>
            <w:noProof/>
            <w:webHidden/>
          </w:rPr>
        </w:r>
        <w:r w:rsidRPr="00D0578E">
          <w:rPr>
            <w:noProof/>
            <w:webHidden/>
          </w:rPr>
          <w:fldChar w:fldCharType="separate"/>
        </w:r>
        <w:r w:rsidR="000F5B2C">
          <w:rPr>
            <w:noProof/>
            <w:webHidden/>
          </w:rPr>
          <w:t>41</w:t>
        </w:r>
        <w:r w:rsidRPr="00D0578E">
          <w:rPr>
            <w:noProof/>
            <w:webHidden/>
          </w:rPr>
          <w:fldChar w:fldCharType="end"/>
        </w:r>
      </w:hyperlink>
    </w:p>
    <w:p w14:paraId="117AF30E" w14:textId="4A926EE1"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286" w:history="1">
        <w:r w:rsidRPr="00D0578E">
          <w:rPr>
            <w:rStyle w:val="Hyperlink"/>
            <w:noProof/>
          </w:rPr>
          <w:t>Table 19 Survey instrument: questions 21 to 25</w:t>
        </w:r>
        <w:r w:rsidRPr="00D0578E">
          <w:rPr>
            <w:noProof/>
            <w:webHidden/>
          </w:rPr>
          <w:tab/>
        </w:r>
        <w:r w:rsidRPr="00D0578E">
          <w:rPr>
            <w:noProof/>
            <w:webHidden/>
          </w:rPr>
          <w:fldChar w:fldCharType="begin"/>
        </w:r>
        <w:r w:rsidRPr="00D0578E">
          <w:rPr>
            <w:noProof/>
            <w:webHidden/>
          </w:rPr>
          <w:instrText xml:space="preserve"> PAGEREF _Toc213322286 \h </w:instrText>
        </w:r>
        <w:r w:rsidRPr="00D0578E">
          <w:rPr>
            <w:noProof/>
            <w:webHidden/>
          </w:rPr>
        </w:r>
        <w:r w:rsidRPr="00D0578E">
          <w:rPr>
            <w:noProof/>
            <w:webHidden/>
          </w:rPr>
          <w:fldChar w:fldCharType="separate"/>
        </w:r>
        <w:r w:rsidR="000F5B2C">
          <w:rPr>
            <w:noProof/>
            <w:webHidden/>
          </w:rPr>
          <w:t>43</w:t>
        </w:r>
        <w:r w:rsidRPr="00D0578E">
          <w:rPr>
            <w:noProof/>
            <w:webHidden/>
          </w:rPr>
          <w:fldChar w:fldCharType="end"/>
        </w:r>
      </w:hyperlink>
    </w:p>
    <w:p w14:paraId="34CB11D7" w14:textId="20011C16"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287" w:history="1">
        <w:r w:rsidRPr="00D0578E">
          <w:rPr>
            <w:rStyle w:val="Hyperlink"/>
            <w:noProof/>
          </w:rPr>
          <w:t xml:space="preserve">Table 20 </w:t>
        </w:r>
        <w:r w:rsidRPr="00D0578E">
          <w:rPr>
            <w:rStyle w:val="Hyperlink"/>
            <w:noProof/>
            <w:lang w:eastAsia="ja-JP"/>
          </w:rPr>
          <w:t>Identification of product ingredient content by group for plant-based protein products</w:t>
        </w:r>
        <w:r w:rsidRPr="00D0578E">
          <w:rPr>
            <w:noProof/>
            <w:webHidden/>
          </w:rPr>
          <w:tab/>
        </w:r>
        <w:r w:rsidRPr="00D0578E">
          <w:rPr>
            <w:noProof/>
            <w:webHidden/>
          </w:rPr>
          <w:fldChar w:fldCharType="begin"/>
        </w:r>
        <w:r w:rsidRPr="00D0578E">
          <w:rPr>
            <w:noProof/>
            <w:webHidden/>
          </w:rPr>
          <w:instrText xml:space="preserve"> PAGEREF _Toc213322287 \h </w:instrText>
        </w:r>
        <w:r w:rsidRPr="00D0578E">
          <w:rPr>
            <w:noProof/>
            <w:webHidden/>
          </w:rPr>
        </w:r>
        <w:r w:rsidRPr="00D0578E">
          <w:rPr>
            <w:noProof/>
            <w:webHidden/>
          </w:rPr>
          <w:fldChar w:fldCharType="separate"/>
        </w:r>
        <w:r w:rsidR="000F5B2C">
          <w:rPr>
            <w:noProof/>
            <w:webHidden/>
          </w:rPr>
          <w:t>59</w:t>
        </w:r>
        <w:r w:rsidRPr="00D0578E">
          <w:rPr>
            <w:noProof/>
            <w:webHidden/>
          </w:rPr>
          <w:fldChar w:fldCharType="end"/>
        </w:r>
      </w:hyperlink>
    </w:p>
    <w:p w14:paraId="6D782FF5" w14:textId="26B527DF"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288" w:history="1">
        <w:r w:rsidRPr="00D0578E">
          <w:rPr>
            <w:rStyle w:val="Hyperlink"/>
            <w:noProof/>
          </w:rPr>
          <w:t xml:space="preserve">Table 21 </w:t>
        </w:r>
        <w:r w:rsidRPr="00D0578E">
          <w:rPr>
            <w:rStyle w:val="Hyperlink"/>
            <w:noProof/>
            <w:lang w:eastAsia="ja-JP"/>
          </w:rPr>
          <w:t xml:space="preserve">Identification of product ingredient content by group for </w:t>
        </w:r>
        <w:r w:rsidRPr="00D0578E">
          <w:rPr>
            <w:rStyle w:val="Hyperlink"/>
            <w:noProof/>
            <w:lang w:eastAsia="en-GB"/>
          </w:rPr>
          <w:t>plant-based dairy alternatives</w:t>
        </w:r>
        <w:r w:rsidRPr="00D0578E">
          <w:rPr>
            <w:noProof/>
            <w:webHidden/>
          </w:rPr>
          <w:tab/>
        </w:r>
        <w:r w:rsidRPr="00D0578E">
          <w:rPr>
            <w:noProof/>
            <w:webHidden/>
          </w:rPr>
          <w:fldChar w:fldCharType="begin"/>
        </w:r>
        <w:r w:rsidRPr="00D0578E">
          <w:rPr>
            <w:noProof/>
            <w:webHidden/>
          </w:rPr>
          <w:instrText xml:space="preserve"> PAGEREF _Toc213322288 \h </w:instrText>
        </w:r>
        <w:r w:rsidRPr="00D0578E">
          <w:rPr>
            <w:noProof/>
            <w:webHidden/>
          </w:rPr>
        </w:r>
        <w:r w:rsidRPr="00D0578E">
          <w:rPr>
            <w:noProof/>
            <w:webHidden/>
          </w:rPr>
          <w:fldChar w:fldCharType="separate"/>
        </w:r>
        <w:r w:rsidR="000F5B2C">
          <w:rPr>
            <w:noProof/>
            <w:webHidden/>
          </w:rPr>
          <w:t>60</w:t>
        </w:r>
        <w:r w:rsidRPr="00D0578E">
          <w:rPr>
            <w:noProof/>
            <w:webHidden/>
          </w:rPr>
          <w:fldChar w:fldCharType="end"/>
        </w:r>
      </w:hyperlink>
    </w:p>
    <w:p w14:paraId="36D4B574" w14:textId="10497BD7"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289" w:history="1">
        <w:r w:rsidRPr="00D0578E">
          <w:rPr>
            <w:rStyle w:val="Hyperlink"/>
            <w:noProof/>
          </w:rPr>
          <w:t>Table 22 Identification of product ingredient content by group for plant-based protein products</w:t>
        </w:r>
        <w:r w:rsidRPr="00D0578E">
          <w:rPr>
            <w:noProof/>
            <w:webHidden/>
          </w:rPr>
          <w:tab/>
        </w:r>
        <w:r w:rsidRPr="00D0578E">
          <w:rPr>
            <w:noProof/>
            <w:webHidden/>
          </w:rPr>
          <w:fldChar w:fldCharType="begin"/>
        </w:r>
        <w:r w:rsidRPr="00D0578E">
          <w:rPr>
            <w:noProof/>
            <w:webHidden/>
          </w:rPr>
          <w:instrText xml:space="preserve"> PAGEREF _Toc213322289 \h </w:instrText>
        </w:r>
        <w:r w:rsidRPr="00D0578E">
          <w:rPr>
            <w:noProof/>
            <w:webHidden/>
          </w:rPr>
        </w:r>
        <w:r w:rsidRPr="00D0578E">
          <w:rPr>
            <w:noProof/>
            <w:webHidden/>
          </w:rPr>
          <w:fldChar w:fldCharType="separate"/>
        </w:r>
        <w:r w:rsidR="000F5B2C">
          <w:rPr>
            <w:noProof/>
            <w:webHidden/>
          </w:rPr>
          <w:t>61</w:t>
        </w:r>
        <w:r w:rsidRPr="00D0578E">
          <w:rPr>
            <w:noProof/>
            <w:webHidden/>
          </w:rPr>
          <w:fldChar w:fldCharType="end"/>
        </w:r>
      </w:hyperlink>
    </w:p>
    <w:p w14:paraId="1941E8E7" w14:textId="76C835EA"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290" w:history="1">
        <w:r w:rsidRPr="00D0578E">
          <w:rPr>
            <w:rStyle w:val="Hyperlink"/>
            <w:noProof/>
          </w:rPr>
          <w:t xml:space="preserve">Table 23 Identification of product ingredient content by group for </w:t>
        </w:r>
        <w:r w:rsidRPr="00D0578E">
          <w:rPr>
            <w:rStyle w:val="Hyperlink"/>
            <w:noProof/>
            <w:lang w:eastAsia="en-GB"/>
          </w:rPr>
          <w:t>plant-based dairy alternatives</w:t>
        </w:r>
        <w:r w:rsidRPr="00D0578E">
          <w:rPr>
            <w:noProof/>
            <w:webHidden/>
          </w:rPr>
          <w:tab/>
        </w:r>
        <w:r w:rsidRPr="00D0578E">
          <w:rPr>
            <w:noProof/>
            <w:webHidden/>
          </w:rPr>
          <w:fldChar w:fldCharType="begin"/>
        </w:r>
        <w:r w:rsidRPr="00D0578E">
          <w:rPr>
            <w:noProof/>
            <w:webHidden/>
          </w:rPr>
          <w:instrText xml:space="preserve"> PAGEREF _Toc213322290 \h </w:instrText>
        </w:r>
        <w:r w:rsidRPr="00D0578E">
          <w:rPr>
            <w:noProof/>
            <w:webHidden/>
          </w:rPr>
        </w:r>
        <w:r w:rsidRPr="00D0578E">
          <w:rPr>
            <w:noProof/>
            <w:webHidden/>
          </w:rPr>
          <w:fldChar w:fldCharType="separate"/>
        </w:r>
        <w:r w:rsidR="000F5B2C">
          <w:rPr>
            <w:noProof/>
            <w:webHidden/>
          </w:rPr>
          <w:t>61</w:t>
        </w:r>
        <w:r w:rsidRPr="00D0578E">
          <w:rPr>
            <w:noProof/>
            <w:webHidden/>
          </w:rPr>
          <w:fldChar w:fldCharType="end"/>
        </w:r>
      </w:hyperlink>
    </w:p>
    <w:p w14:paraId="10909D85" w14:textId="3A7DBDB6"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291" w:history="1">
        <w:r w:rsidRPr="00D0578E">
          <w:rPr>
            <w:rStyle w:val="Hyperlink"/>
            <w:noProof/>
          </w:rPr>
          <w:t>Table 24 Perceptions of nutritional similarity by group</w:t>
        </w:r>
        <w:r w:rsidRPr="00D0578E">
          <w:rPr>
            <w:noProof/>
            <w:webHidden/>
          </w:rPr>
          <w:tab/>
        </w:r>
        <w:r w:rsidRPr="00D0578E">
          <w:rPr>
            <w:noProof/>
            <w:webHidden/>
          </w:rPr>
          <w:fldChar w:fldCharType="begin"/>
        </w:r>
        <w:r w:rsidRPr="00D0578E">
          <w:rPr>
            <w:noProof/>
            <w:webHidden/>
          </w:rPr>
          <w:instrText xml:space="preserve"> PAGEREF _Toc213322291 \h </w:instrText>
        </w:r>
        <w:r w:rsidRPr="00D0578E">
          <w:rPr>
            <w:noProof/>
            <w:webHidden/>
          </w:rPr>
        </w:r>
        <w:r w:rsidRPr="00D0578E">
          <w:rPr>
            <w:noProof/>
            <w:webHidden/>
          </w:rPr>
          <w:fldChar w:fldCharType="separate"/>
        </w:r>
        <w:r w:rsidR="000F5B2C">
          <w:rPr>
            <w:noProof/>
            <w:webHidden/>
          </w:rPr>
          <w:t>62</w:t>
        </w:r>
        <w:r w:rsidRPr="00D0578E">
          <w:rPr>
            <w:noProof/>
            <w:webHidden/>
          </w:rPr>
          <w:fldChar w:fldCharType="end"/>
        </w:r>
      </w:hyperlink>
    </w:p>
    <w:p w14:paraId="3D2CA845" w14:textId="16F7A241" w:rsidR="00C56645" w:rsidRPr="00D0578E" w:rsidRDefault="00C56645" w:rsidP="00B3086A">
      <w:pPr>
        <w:pStyle w:val="TOCHeading"/>
      </w:pPr>
      <w:r w:rsidRPr="00D0578E">
        <w:fldChar w:fldCharType="end"/>
      </w:r>
      <w:r w:rsidRPr="00D0578E">
        <w:t>Figures</w:t>
      </w:r>
    </w:p>
    <w:p w14:paraId="43D1AFBB" w14:textId="30484032" w:rsidR="0055520C" w:rsidRPr="00D0578E" w:rsidRDefault="00C56645">
      <w:pPr>
        <w:pStyle w:val="TableofFigures"/>
        <w:tabs>
          <w:tab w:val="right" w:leader="dot" w:pos="9060"/>
        </w:tabs>
        <w:rPr>
          <w:rFonts w:eastAsiaTheme="minorEastAsia"/>
          <w:noProof/>
          <w:kern w:val="2"/>
          <w:sz w:val="24"/>
          <w:szCs w:val="24"/>
          <w:lang w:eastAsia="en-AU"/>
          <w14:ligatures w14:val="standardContextual"/>
        </w:rPr>
      </w:pPr>
      <w:r w:rsidRPr="00D0578E">
        <w:rPr>
          <w:lang w:eastAsia="ja-JP"/>
        </w:rPr>
        <w:fldChar w:fldCharType="begin"/>
      </w:r>
      <w:r w:rsidRPr="00D0578E">
        <w:rPr>
          <w:lang w:eastAsia="ja-JP"/>
        </w:rPr>
        <w:instrText xml:space="preserve"> TOC \h \z \c "Figure" </w:instrText>
      </w:r>
      <w:r w:rsidRPr="00D0578E">
        <w:rPr>
          <w:lang w:eastAsia="ja-JP"/>
        </w:rPr>
        <w:fldChar w:fldCharType="separate"/>
      </w:r>
      <w:hyperlink w:anchor="_Toc213322330" w:history="1">
        <w:r w:rsidR="0055520C" w:rsidRPr="00D0578E">
          <w:rPr>
            <w:rStyle w:val="Hyperlink"/>
            <w:noProof/>
          </w:rPr>
          <w:t>Figure 1 Mean ratings of ingredient content for protein products</w:t>
        </w:r>
        <w:r w:rsidR="0055520C" w:rsidRPr="00D0578E">
          <w:rPr>
            <w:noProof/>
            <w:webHidden/>
          </w:rPr>
          <w:tab/>
        </w:r>
        <w:r w:rsidR="0055520C" w:rsidRPr="00D0578E">
          <w:rPr>
            <w:noProof/>
            <w:webHidden/>
          </w:rPr>
          <w:fldChar w:fldCharType="begin"/>
        </w:r>
        <w:r w:rsidR="0055520C" w:rsidRPr="00D0578E">
          <w:rPr>
            <w:noProof/>
            <w:webHidden/>
          </w:rPr>
          <w:instrText xml:space="preserve"> PAGEREF _Toc213322330 \h </w:instrText>
        </w:r>
        <w:r w:rsidR="0055520C" w:rsidRPr="00D0578E">
          <w:rPr>
            <w:noProof/>
            <w:webHidden/>
          </w:rPr>
        </w:r>
        <w:r w:rsidR="0055520C" w:rsidRPr="00D0578E">
          <w:rPr>
            <w:noProof/>
            <w:webHidden/>
          </w:rPr>
          <w:fldChar w:fldCharType="separate"/>
        </w:r>
        <w:r w:rsidR="000F5B2C">
          <w:rPr>
            <w:noProof/>
            <w:webHidden/>
          </w:rPr>
          <w:t>18</w:t>
        </w:r>
        <w:r w:rsidR="0055520C" w:rsidRPr="00D0578E">
          <w:rPr>
            <w:noProof/>
            <w:webHidden/>
          </w:rPr>
          <w:fldChar w:fldCharType="end"/>
        </w:r>
      </w:hyperlink>
    </w:p>
    <w:p w14:paraId="5E4F6369" w14:textId="75C8F80D"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331" w:history="1">
        <w:r w:rsidRPr="00D0578E">
          <w:rPr>
            <w:rStyle w:val="Hyperlink"/>
            <w:noProof/>
          </w:rPr>
          <w:t>Figure 2 Mean ratings of ingredient content for dairy alternatives</w:t>
        </w:r>
        <w:r w:rsidRPr="00D0578E">
          <w:rPr>
            <w:noProof/>
            <w:webHidden/>
          </w:rPr>
          <w:tab/>
        </w:r>
        <w:r w:rsidRPr="00D0578E">
          <w:rPr>
            <w:noProof/>
            <w:webHidden/>
          </w:rPr>
          <w:fldChar w:fldCharType="begin"/>
        </w:r>
        <w:r w:rsidRPr="00D0578E">
          <w:rPr>
            <w:noProof/>
            <w:webHidden/>
          </w:rPr>
          <w:instrText xml:space="preserve"> PAGEREF _Toc213322331 \h </w:instrText>
        </w:r>
        <w:r w:rsidRPr="00D0578E">
          <w:rPr>
            <w:noProof/>
            <w:webHidden/>
          </w:rPr>
        </w:r>
        <w:r w:rsidRPr="00D0578E">
          <w:rPr>
            <w:noProof/>
            <w:webHidden/>
          </w:rPr>
          <w:fldChar w:fldCharType="separate"/>
        </w:r>
        <w:r w:rsidR="000F5B2C">
          <w:rPr>
            <w:noProof/>
            <w:webHidden/>
          </w:rPr>
          <w:t>18</w:t>
        </w:r>
        <w:r w:rsidRPr="00D0578E">
          <w:rPr>
            <w:noProof/>
            <w:webHidden/>
          </w:rPr>
          <w:fldChar w:fldCharType="end"/>
        </w:r>
      </w:hyperlink>
    </w:p>
    <w:p w14:paraId="26A5A21D" w14:textId="07678F20"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332" w:history="1">
        <w:r w:rsidRPr="00D0578E">
          <w:rPr>
            <w:rStyle w:val="Hyperlink"/>
            <w:noProof/>
          </w:rPr>
          <w:t>Figure 3 Mean time (seconds) taken to identify ingredient content of protein products. Error bars represent standard deviation</w:t>
        </w:r>
        <w:r w:rsidRPr="00D0578E">
          <w:rPr>
            <w:noProof/>
            <w:webHidden/>
          </w:rPr>
          <w:tab/>
        </w:r>
        <w:r w:rsidRPr="00D0578E">
          <w:rPr>
            <w:noProof/>
            <w:webHidden/>
          </w:rPr>
          <w:fldChar w:fldCharType="begin"/>
        </w:r>
        <w:r w:rsidRPr="00D0578E">
          <w:rPr>
            <w:noProof/>
            <w:webHidden/>
          </w:rPr>
          <w:instrText xml:space="preserve"> PAGEREF _Toc213322332 \h </w:instrText>
        </w:r>
        <w:r w:rsidRPr="00D0578E">
          <w:rPr>
            <w:noProof/>
            <w:webHidden/>
          </w:rPr>
        </w:r>
        <w:r w:rsidRPr="00D0578E">
          <w:rPr>
            <w:noProof/>
            <w:webHidden/>
          </w:rPr>
          <w:fldChar w:fldCharType="separate"/>
        </w:r>
        <w:r w:rsidR="000F5B2C">
          <w:rPr>
            <w:noProof/>
            <w:webHidden/>
          </w:rPr>
          <w:t>21</w:t>
        </w:r>
        <w:r w:rsidRPr="00D0578E">
          <w:rPr>
            <w:noProof/>
            <w:webHidden/>
          </w:rPr>
          <w:fldChar w:fldCharType="end"/>
        </w:r>
      </w:hyperlink>
    </w:p>
    <w:p w14:paraId="3B490CC0" w14:textId="02109FA0"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333" w:history="1">
        <w:r w:rsidRPr="00D0578E">
          <w:rPr>
            <w:rStyle w:val="Hyperlink"/>
            <w:noProof/>
          </w:rPr>
          <w:t>Figure 4 Mean time (seconds) taken to identify ingredient content of dairy alternatives. Error bars represent standard deviation</w:t>
        </w:r>
        <w:r w:rsidRPr="00D0578E">
          <w:rPr>
            <w:noProof/>
            <w:webHidden/>
          </w:rPr>
          <w:tab/>
        </w:r>
        <w:r w:rsidRPr="00D0578E">
          <w:rPr>
            <w:noProof/>
            <w:webHidden/>
          </w:rPr>
          <w:fldChar w:fldCharType="begin"/>
        </w:r>
        <w:r w:rsidRPr="00D0578E">
          <w:rPr>
            <w:noProof/>
            <w:webHidden/>
          </w:rPr>
          <w:instrText xml:space="preserve"> PAGEREF _Toc213322333 \h </w:instrText>
        </w:r>
        <w:r w:rsidRPr="00D0578E">
          <w:rPr>
            <w:noProof/>
            <w:webHidden/>
          </w:rPr>
        </w:r>
        <w:r w:rsidRPr="00D0578E">
          <w:rPr>
            <w:noProof/>
            <w:webHidden/>
          </w:rPr>
          <w:fldChar w:fldCharType="separate"/>
        </w:r>
        <w:r w:rsidR="000F5B2C">
          <w:rPr>
            <w:noProof/>
            <w:webHidden/>
          </w:rPr>
          <w:t>21</w:t>
        </w:r>
        <w:r w:rsidRPr="00D0578E">
          <w:rPr>
            <w:noProof/>
            <w:webHidden/>
          </w:rPr>
          <w:fldChar w:fldCharType="end"/>
        </w:r>
      </w:hyperlink>
    </w:p>
    <w:p w14:paraId="7C7AEFE6" w14:textId="6F88EAA0"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334" w:history="1">
        <w:r w:rsidRPr="00D0578E">
          <w:rPr>
            <w:rStyle w:val="Hyperlink"/>
            <w:noProof/>
          </w:rPr>
          <w:t>Figure 5 Mean ratings for ease of identifying ingredient content for protein products</w:t>
        </w:r>
        <w:r w:rsidRPr="00D0578E">
          <w:rPr>
            <w:noProof/>
            <w:webHidden/>
          </w:rPr>
          <w:tab/>
        </w:r>
        <w:r w:rsidRPr="00D0578E">
          <w:rPr>
            <w:noProof/>
            <w:webHidden/>
          </w:rPr>
          <w:fldChar w:fldCharType="begin"/>
        </w:r>
        <w:r w:rsidRPr="00D0578E">
          <w:rPr>
            <w:noProof/>
            <w:webHidden/>
          </w:rPr>
          <w:instrText xml:space="preserve"> PAGEREF _Toc213322334 \h </w:instrText>
        </w:r>
        <w:r w:rsidRPr="00D0578E">
          <w:rPr>
            <w:noProof/>
            <w:webHidden/>
          </w:rPr>
        </w:r>
        <w:r w:rsidRPr="00D0578E">
          <w:rPr>
            <w:noProof/>
            <w:webHidden/>
          </w:rPr>
          <w:fldChar w:fldCharType="separate"/>
        </w:r>
        <w:r w:rsidR="000F5B2C">
          <w:rPr>
            <w:noProof/>
            <w:webHidden/>
          </w:rPr>
          <w:t>23</w:t>
        </w:r>
        <w:r w:rsidRPr="00D0578E">
          <w:rPr>
            <w:noProof/>
            <w:webHidden/>
          </w:rPr>
          <w:fldChar w:fldCharType="end"/>
        </w:r>
      </w:hyperlink>
    </w:p>
    <w:p w14:paraId="135235B5" w14:textId="2EC6D837"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335" w:history="1">
        <w:r w:rsidRPr="00D0578E">
          <w:rPr>
            <w:rStyle w:val="Hyperlink"/>
            <w:noProof/>
          </w:rPr>
          <w:t>Figure 6 Mean ratings for ease of identifying ingredient content for dairy alternatives</w:t>
        </w:r>
        <w:r w:rsidRPr="00D0578E">
          <w:rPr>
            <w:noProof/>
            <w:webHidden/>
          </w:rPr>
          <w:tab/>
        </w:r>
        <w:r w:rsidRPr="00D0578E">
          <w:rPr>
            <w:noProof/>
            <w:webHidden/>
          </w:rPr>
          <w:fldChar w:fldCharType="begin"/>
        </w:r>
        <w:r w:rsidRPr="00D0578E">
          <w:rPr>
            <w:noProof/>
            <w:webHidden/>
          </w:rPr>
          <w:instrText xml:space="preserve"> PAGEREF _Toc213322335 \h </w:instrText>
        </w:r>
        <w:r w:rsidRPr="00D0578E">
          <w:rPr>
            <w:noProof/>
            <w:webHidden/>
          </w:rPr>
        </w:r>
        <w:r w:rsidRPr="00D0578E">
          <w:rPr>
            <w:noProof/>
            <w:webHidden/>
          </w:rPr>
          <w:fldChar w:fldCharType="separate"/>
        </w:r>
        <w:r w:rsidR="000F5B2C">
          <w:rPr>
            <w:noProof/>
            <w:webHidden/>
          </w:rPr>
          <w:t>24</w:t>
        </w:r>
        <w:r w:rsidRPr="00D0578E">
          <w:rPr>
            <w:noProof/>
            <w:webHidden/>
          </w:rPr>
          <w:fldChar w:fldCharType="end"/>
        </w:r>
      </w:hyperlink>
    </w:p>
    <w:p w14:paraId="53E30AA3" w14:textId="430AFAA2"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336" w:history="1">
        <w:r w:rsidRPr="00D0578E">
          <w:rPr>
            <w:rStyle w:val="Hyperlink"/>
            <w:noProof/>
          </w:rPr>
          <w:t>Figure 7 Mean ratings for confidence in intended use of protein products</w:t>
        </w:r>
        <w:r w:rsidRPr="00D0578E">
          <w:rPr>
            <w:noProof/>
            <w:webHidden/>
          </w:rPr>
          <w:tab/>
        </w:r>
        <w:r w:rsidRPr="00D0578E">
          <w:rPr>
            <w:noProof/>
            <w:webHidden/>
          </w:rPr>
          <w:fldChar w:fldCharType="begin"/>
        </w:r>
        <w:r w:rsidRPr="00D0578E">
          <w:rPr>
            <w:noProof/>
            <w:webHidden/>
          </w:rPr>
          <w:instrText xml:space="preserve"> PAGEREF _Toc213322336 \h </w:instrText>
        </w:r>
        <w:r w:rsidRPr="00D0578E">
          <w:rPr>
            <w:noProof/>
            <w:webHidden/>
          </w:rPr>
        </w:r>
        <w:r w:rsidRPr="00D0578E">
          <w:rPr>
            <w:noProof/>
            <w:webHidden/>
          </w:rPr>
          <w:fldChar w:fldCharType="separate"/>
        </w:r>
        <w:r w:rsidR="000F5B2C">
          <w:rPr>
            <w:noProof/>
            <w:webHidden/>
          </w:rPr>
          <w:t>27</w:t>
        </w:r>
        <w:r w:rsidRPr="00D0578E">
          <w:rPr>
            <w:noProof/>
            <w:webHidden/>
          </w:rPr>
          <w:fldChar w:fldCharType="end"/>
        </w:r>
      </w:hyperlink>
    </w:p>
    <w:p w14:paraId="481BFDA9" w14:textId="3EE4BE5A"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337" w:history="1">
        <w:r w:rsidRPr="00D0578E">
          <w:rPr>
            <w:rStyle w:val="Hyperlink"/>
            <w:noProof/>
          </w:rPr>
          <w:t>Figure 8 Mean ratings for confidence in intended use of dairy alternatives</w:t>
        </w:r>
        <w:r w:rsidRPr="00D0578E">
          <w:rPr>
            <w:noProof/>
            <w:webHidden/>
          </w:rPr>
          <w:tab/>
        </w:r>
        <w:r w:rsidRPr="00D0578E">
          <w:rPr>
            <w:noProof/>
            <w:webHidden/>
          </w:rPr>
          <w:fldChar w:fldCharType="begin"/>
        </w:r>
        <w:r w:rsidRPr="00D0578E">
          <w:rPr>
            <w:noProof/>
            <w:webHidden/>
          </w:rPr>
          <w:instrText xml:space="preserve"> PAGEREF _Toc213322337 \h </w:instrText>
        </w:r>
        <w:r w:rsidRPr="00D0578E">
          <w:rPr>
            <w:noProof/>
            <w:webHidden/>
          </w:rPr>
        </w:r>
        <w:r w:rsidRPr="00D0578E">
          <w:rPr>
            <w:noProof/>
            <w:webHidden/>
          </w:rPr>
          <w:fldChar w:fldCharType="separate"/>
        </w:r>
        <w:r w:rsidR="000F5B2C">
          <w:rPr>
            <w:noProof/>
            <w:webHidden/>
          </w:rPr>
          <w:t>28</w:t>
        </w:r>
        <w:r w:rsidRPr="00D0578E">
          <w:rPr>
            <w:noProof/>
            <w:webHidden/>
          </w:rPr>
          <w:fldChar w:fldCharType="end"/>
        </w:r>
      </w:hyperlink>
    </w:p>
    <w:p w14:paraId="74DF0C31" w14:textId="603906BC"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338" w:history="1">
        <w:r w:rsidRPr="00D0578E">
          <w:rPr>
            <w:rStyle w:val="Hyperlink"/>
            <w:noProof/>
          </w:rPr>
          <w:t>Figure 9 Mean ratings of nutritional similarity compared to an animal-based counterpart. Error bars represent standard deviation.</w:t>
        </w:r>
        <w:r w:rsidRPr="00D0578E">
          <w:rPr>
            <w:noProof/>
            <w:webHidden/>
          </w:rPr>
          <w:tab/>
        </w:r>
        <w:r w:rsidRPr="00D0578E">
          <w:rPr>
            <w:noProof/>
            <w:webHidden/>
          </w:rPr>
          <w:fldChar w:fldCharType="begin"/>
        </w:r>
        <w:r w:rsidRPr="00D0578E">
          <w:rPr>
            <w:noProof/>
            <w:webHidden/>
          </w:rPr>
          <w:instrText xml:space="preserve"> PAGEREF _Toc213322338 \h </w:instrText>
        </w:r>
        <w:r w:rsidRPr="00D0578E">
          <w:rPr>
            <w:noProof/>
            <w:webHidden/>
          </w:rPr>
        </w:r>
        <w:r w:rsidRPr="00D0578E">
          <w:rPr>
            <w:noProof/>
            <w:webHidden/>
          </w:rPr>
          <w:fldChar w:fldCharType="separate"/>
        </w:r>
        <w:r w:rsidR="000F5B2C">
          <w:rPr>
            <w:noProof/>
            <w:webHidden/>
          </w:rPr>
          <w:t>29</w:t>
        </w:r>
        <w:r w:rsidRPr="00D0578E">
          <w:rPr>
            <w:noProof/>
            <w:webHidden/>
          </w:rPr>
          <w:fldChar w:fldCharType="end"/>
        </w:r>
      </w:hyperlink>
    </w:p>
    <w:p w14:paraId="2BE39ECD" w14:textId="306CF040"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339" w:history="1">
        <w:r w:rsidRPr="00D0578E">
          <w:rPr>
            <w:rStyle w:val="Hyperlink"/>
            <w:noProof/>
          </w:rPr>
          <w:t>Figure 10 Overview of the 12 RCT groups and their labelling elements</w:t>
        </w:r>
        <w:r w:rsidRPr="00D0578E">
          <w:rPr>
            <w:noProof/>
            <w:webHidden/>
          </w:rPr>
          <w:tab/>
        </w:r>
        <w:r w:rsidRPr="00D0578E">
          <w:rPr>
            <w:noProof/>
            <w:webHidden/>
          </w:rPr>
          <w:fldChar w:fldCharType="begin"/>
        </w:r>
        <w:r w:rsidRPr="00D0578E">
          <w:rPr>
            <w:noProof/>
            <w:webHidden/>
          </w:rPr>
          <w:instrText xml:space="preserve"> PAGEREF _Toc213322339 \h </w:instrText>
        </w:r>
        <w:r w:rsidRPr="00D0578E">
          <w:rPr>
            <w:noProof/>
            <w:webHidden/>
          </w:rPr>
        </w:r>
        <w:r w:rsidRPr="00D0578E">
          <w:rPr>
            <w:noProof/>
            <w:webHidden/>
          </w:rPr>
          <w:fldChar w:fldCharType="separate"/>
        </w:r>
        <w:r w:rsidR="000F5B2C">
          <w:rPr>
            <w:noProof/>
            <w:webHidden/>
          </w:rPr>
          <w:t>37</w:t>
        </w:r>
        <w:r w:rsidRPr="00D0578E">
          <w:rPr>
            <w:noProof/>
            <w:webHidden/>
          </w:rPr>
          <w:fldChar w:fldCharType="end"/>
        </w:r>
      </w:hyperlink>
    </w:p>
    <w:p w14:paraId="564FE0A2" w14:textId="47209EC6"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340" w:history="1">
        <w:r w:rsidRPr="00D0578E">
          <w:rPr>
            <w:rStyle w:val="Hyperlink"/>
            <w:noProof/>
          </w:rPr>
          <w:t>Figure 11 Group 1 protein products</w:t>
        </w:r>
        <w:r w:rsidRPr="00D0578E">
          <w:rPr>
            <w:noProof/>
            <w:webHidden/>
          </w:rPr>
          <w:tab/>
        </w:r>
        <w:r w:rsidRPr="00D0578E">
          <w:rPr>
            <w:noProof/>
            <w:webHidden/>
          </w:rPr>
          <w:fldChar w:fldCharType="begin"/>
        </w:r>
        <w:r w:rsidRPr="00D0578E">
          <w:rPr>
            <w:noProof/>
            <w:webHidden/>
          </w:rPr>
          <w:instrText xml:space="preserve"> PAGEREF _Toc213322340 \h </w:instrText>
        </w:r>
        <w:r w:rsidRPr="00D0578E">
          <w:rPr>
            <w:noProof/>
            <w:webHidden/>
          </w:rPr>
        </w:r>
        <w:r w:rsidRPr="00D0578E">
          <w:rPr>
            <w:noProof/>
            <w:webHidden/>
          </w:rPr>
          <w:fldChar w:fldCharType="separate"/>
        </w:r>
        <w:r w:rsidR="000F5B2C">
          <w:rPr>
            <w:noProof/>
            <w:webHidden/>
          </w:rPr>
          <w:t>45</w:t>
        </w:r>
        <w:r w:rsidRPr="00D0578E">
          <w:rPr>
            <w:noProof/>
            <w:webHidden/>
          </w:rPr>
          <w:fldChar w:fldCharType="end"/>
        </w:r>
      </w:hyperlink>
    </w:p>
    <w:p w14:paraId="51698F9A" w14:textId="16DC4A6A"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341" w:history="1">
        <w:r w:rsidRPr="00D0578E">
          <w:rPr>
            <w:rStyle w:val="Hyperlink"/>
            <w:noProof/>
          </w:rPr>
          <w:t>Figure 12 Group 1 dairy alternatives</w:t>
        </w:r>
        <w:r w:rsidRPr="00D0578E">
          <w:rPr>
            <w:noProof/>
            <w:webHidden/>
          </w:rPr>
          <w:tab/>
        </w:r>
        <w:r w:rsidRPr="00D0578E">
          <w:rPr>
            <w:noProof/>
            <w:webHidden/>
          </w:rPr>
          <w:fldChar w:fldCharType="begin"/>
        </w:r>
        <w:r w:rsidRPr="00D0578E">
          <w:rPr>
            <w:noProof/>
            <w:webHidden/>
          </w:rPr>
          <w:instrText xml:space="preserve"> PAGEREF _Toc213322341 \h </w:instrText>
        </w:r>
        <w:r w:rsidRPr="00D0578E">
          <w:rPr>
            <w:noProof/>
            <w:webHidden/>
          </w:rPr>
        </w:r>
        <w:r w:rsidRPr="00D0578E">
          <w:rPr>
            <w:noProof/>
            <w:webHidden/>
          </w:rPr>
          <w:fldChar w:fldCharType="separate"/>
        </w:r>
        <w:r w:rsidR="000F5B2C">
          <w:rPr>
            <w:noProof/>
            <w:webHidden/>
          </w:rPr>
          <w:t>46</w:t>
        </w:r>
        <w:r w:rsidRPr="00D0578E">
          <w:rPr>
            <w:noProof/>
            <w:webHidden/>
          </w:rPr>
          <w:fldChar w:fldCharType="end"/>
        </w:r>
      </w:hyperlink>
    </w:p>
    <w:p w14:paraId="59B6DE3C" w14:textId="0294DED2"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342" w:history="1">
        <w:r w:rsidRPr="00D0578E">
          <w:rPr>
            <w:rStyle w:val="Hyperlink"/>
            <w:noProof/>
          </w:rPr>
          <w:t>Figure 13 Group 2 protein products</w:t>
        </w:r>
        <w:r w:rsidRPr="00D0578E">
          <w:rPr>
            <w:noProof/>
            <w:webHidden/>
          </w:rPr>
          <w:tab/>
        </w:r>
        <w:r w:rsidRPr="00D0578E">
          <w:rPr>
            <w:noProof/>
            <w:webHidden/>
          </w:rPr>
          <w:fldChar w:fldCharType="begin"/>
        </w:r>
        <w:r w:rsidRPr="00D0578E">
          <w:rPr>
            <w:noProof/>
            <w:webHidden/>
          </w:rPr>
          <w:instrText xml:space="preserve"> PAGEREF _Toc213322342 \h </w:instrText>
        </w:r>
        <w:r w:rsidRPr="00D0578E">
          <w:rPr>
            <w:noProof/>
            <w:webHidden/>
          </w:rPr>
        </w:r>
        <w:r w:rsidRPr="00D0578E">
          <w:rPr>
            <w:noProof/>
            <w:webHidden/>
          </w:rPr>
          <w:fldChar w:fldCharType="separate"/>
        </w:r>
        <w:r w:rsidR="000F5B2C">
          <w:rPr>
            <w:noProof/>
            <w:webHidden/>
          </w:rPr>
          <w:t>46</w:t>
        </w:r>
        <w:r w:rsidRPr="00D0578E">
          <w:rPr>
            <w:noProof/>
            <w:webHidden/>
          </w:rPr>
          <w:fldChar w:fldCharType="end"/>
        </w:r>
      </w:hyperlink>
    </w:p>
    <w:p w14:paraId="57789516" w14:textId="191B20FC"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343" w:history="1">
        <w:r w:rsidRPr="00D0578E">
          <w:rPr>
            <w:rStyle w:val="Hyperlink"/>
            <w:noProof/>
          </w:rPr>
          <w:t>Figure 14 Group 2 dairy alternatives</w:t>
        </w:r>
        <w:r w:rsidRPr="00D0578E">
          <w:rPr>
            <w:noProof/>
            <w:webHidden/>
          </w:rPr>
          <w:tab/>
        </w:r>
        <w:r w:rsidRPr="00D0578E">
          <w:rPr>
            <w:noProof/>
            <w:webHidden/>
          </w:rPr>
          <w:fldChar w:fldCharType="begin"/>
        </w:r>
        <w:r w:rsidRPr="00D0578E">
          <w:rPr>
            <w:noProof/>
            <w:webHidden/>
          </w:rPr>
          <w:instrText xml:space="preserve"> PAGEREF _Toc213322343 \h </w:instrText>
        </w:r>
        <w:r w:rsidRPr="00D0578E">
          <w:rPr>
            <w:noProof/>
            <w:webHidden/>
          </w:rPr>
        </w:r>
        <w:r w:rsidRPr="00D0578E">
          <w:rPr>
            <w:noProof/>
            <w:webHidden/>
          </w:rPr>
          <w:fldChar w:fldCharType="separate"/>
        </w:r>
        <w:r w:rsidR="000F5B2C">
          <w:rPr>
            <w:noProof/>
            <w:webHidden/>
          </w:rPr>
          <w:t>47</w:t>
        </w:r>
        <w:r w:rsidRPr="00D0578E">
          <w:rPr>
            <w:noProof/>
            <w:webHidden/>
          </w:rPr>
          <w:fldChar w:fldCharType="end"/>
        </w:r>
      </w:hyperlink>
    </w:p>
    <w:p w14:paraId="47FC5F68" w14:textId="17ED67DD"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344" w:history="1">
        <w:r w:rsidRPr="00D0578E">
          <w:rPr>
            <w:rStyle w:val="Hyperlink"/>
            <w:noProof/>
          </w:rPr>
          <w:t>Figure 15 Group 3 protein products</w:t>
        </w:r>
        <w:r w:rsidRPr="00D0578E">
          <w:rPr>
            <w:noProof/>
            <w:webHidden/>
          </w:rPr>
          <w:tab/>
        </w:r>
        <w:r w:rsidRPr="00D0578E">
          <w:rPr>
            <w:noProof/>
            <w:webHidden/>
          </w:rPr>
          <w:fldChar w:fldCharType="begin"/>
        </w:r>
        <w:r w:rsidRPr="00D0578E">
          <w:rPr>
            <w:noProof/>
            <w:webHidden/>
          </w:rPr>
          <w:instrText xml:space="preserve"> PAGEREF _Toc213322344 \h </w:instrText>
        </w:r>
        <w:r w:rsidRPr="00D0578E">
          <w:rPr>
            <w:noProof/>
            <w:webHidden/>
          </w:rPr>
        </w:r>
        <w:r w:rsidRPr="00D0578E">
          <w:rPr>
            <w:noProof/>
            <w:webHidden/>
          </w:rPr>
          <w:fldChar w:fldCharType="separate"/>
        </w:r>
        <w:r w:rsidR="000F5B2C">
          <w:rPr>
            <w:noProof/>
            <w:webHidden/>
          </w:rPr>
          <w:t>47</w:t>
        </w:r>
        <w:r w:rsidRPr="00D0578E">
          <w:rPr>
            <w:noProof/>
            <w:webHidden/>
          </w:rPr>
          <w:fldChar w:fldCharType="end"/>
        </w:r>
      </w:hyperlink>
    </w:p>
    <w:p w14:paraId="37E500A2" w14:textId="2E73FFF4"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345" w:history="1">
        <w:r w:rsidRPr="00D0578E">
          <w:rPr>
            <w:rStyle w:val="Hyperlink"/>
            <w:noProof/>
          </w:rPr>
          <w:t>Figure 16 Group 3 dairy alternatives</w:t>
        </w:r>
        <w:r w:rsidRPr="00D0578E">
          <w:rPr>
            <w:noProof/>
            <w:webHidden/>
          </w:rPr>
          <w:tab/>
        </w:r>
        <w:r w:rsidRPr="00D0578E">
          <w:rPr>
            <w:noProof/>
            <w:webHidden/>
          </w:rPr>
          <w:fldChar w:fldCharType="begin"/>
        </w:r>
        <w:r w:rsidRPr="00D0578E">
          <w:rPr>
            <w:noProof/>
            <w:webHidden/>
          </w:rPr>
          <w:instrText xml:space="preserve"> PAGEREF _Toc213322345 \h </w:instrText>
        </w:r>
        <w:r w:rsidRPr="00D0578E">
          <w:rPr>
            <w:noProof/>
            <w:webHidden/>
          </w:rPr>
        </w:r>
        <w:r w:rsidRPr="00D0578E">
          <w:rPr>
            <w:noProof/>
            <w:webHidden/>
          </w:rPr>
          <w:fldChar w:fldCharType="separate"/>
        </w:r>
        <w:r w:rsidR="000F5B2C">
          <w:rPr>
            <w:noProof/>
            <w:webHidden/>
          </w:rPr>
          <w:t>48</w:t>
        </w:r>
        <w:r w:rsidRPr="00D0578E">
          <w:rPr>
            <w:noProof/>
            <w:webHidden/>
          </w:rPr>
          <w:fldChar w:fldCharType="end"/>
        </w:r>
      </w:hyperlink>
    </w:p>
    <w:p w14:paraId="6756173F" w14:textId="2E2AE49C"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346" w:history="1">
        <w:r w:rsidRPr="00D0578E">
          <w:rPr>
            <w:rStyle w:val="Hyperlink"/>
            <w:noProof/>
          </w:rPr>
          <w:t>Figure 17 Group 4 protein products</w:t>
        </w:r>
        <w:r w:rsidRPr="00D0578E">
          <w:rPr>
            <w:noProof/>
            <w:webHidden/>
          </w:rPr>
          <w:tab/>
        </w:r>
        <w:r w:rsidRPr="00D0578E">
          <w:rPr>
            <w:noProof/>
            <w:webHidden/>
          </w:rPr>
          <w:fldChar w:fldCharType="begin"/>
        </w:r>
        <w:r w:rsidRPr="00D0578E">
          <w:rPr>
            <w:noProof/>
            <w:webHidden/>
          </w:rPr>
          <w:instrText xml:space="preserve"> PAGEREF _Toc213322346 \h </w:instrText>
        </w:r>
        <w:r w:rsidRPr="00D0578E">
          <w:rPr>
            <w:noProof/>
            <w:webHidden/>
          </w:rPr>
        </w:r>
        <w:r w:rsidRPr="00D0578E">
          <w:rPr>
            <w:noProof/>
            <w:webHidden/>
          </w:rPr>
          <w:fldChar w:fldCharType="separate"/>
        </w:r>
        <w:r w:rsidR="000F5B2C">
          <w:rPr>
            <w:noProof/>
            <w:webHidden/>
          </w:rPr>
          <w:t>48</w:t>
        </w:r>
        <w:r w:rsidRPr="00D0578E">
          <w:rPr>
            <w:noProof/>
            <w:webHidden/>
          </w:rPr>
          <w:fldChar w:fldCharType="end"/>
        </w:r>
      </w:hyperlink>
    </w:p>
    <w:p w14:paraId="6CC6C844" w14:textId="5A12555C"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347" w:history="1">
        <w:r w:rsidRPr="00D0578E">
          <w:rPr>
            <w:rStyle w:val="Hyperlink"/>
            <w:noProof/>
          </w:rPr>
          <w:t>Figure 18 Group 4 dairy alternatives</w:t>
        </w:r>
        <w:r w:rsidRPr="00D0578E">
          <w:rPr>
            <w:noProof/>
            <w:webHidden/>
          </w:rPr>
          <w:tab/>
        </w:r>
        <w:r w:rsidRPr="00D0578E">
          <w:rPr>
            <w:noProof/>
            <w:webHidden/>
          </w:rPr>
          <w:fldChar w:fldCharType="begin"/>
        </w:r>
        <w:r w:rsidRPr="00D0578E">
          <w:rPr>
            <w:noProof/>
            <w:webHidden/>
          </w:rPr>
          <w:instrText xml:space="preserve"> PAGEREF _Toc213322347 \h </w:instrText>
        </w:r>
        <w:r w:rsidRPr="00D0578E">
          <w:rPr>
            <w:noProof/>
            <w:webHidden/>
          </w:rPr>
        </w:r>
        <w:r w:rsidRPr="00D0578E">
          <w:rPr>
            <w:noProof/>
            <w:webHidden/>
          </w:rPr>
          <w:fldChar w:fldCharType="separate"/>
        </w:r>
        <w:r w:rsidR="000F5B2C">
          <w:rPr>
            <w:noProof/>
            <w:webHidden/>
          </w:rPr>
          <w:t>49</w:t>
        </w:r>
        <w:r w:rsidRPr="00D0578E">
          <w:rPr>
            <w:noProof/>
            <w:webHidden/>
          </w:rPr>
          <w:fldChar w:fldCharType="end"/>
        </w:r>
      </w:hyperlink>
    </w:p>
    <w:p w14:paraId="20FDC6A0" w14:textId="17AB0705"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348" w:history="1">
        <w:r w:rsidRPr="00D0578E">
          <w:rPr>
            <w:rStyle w:val="Hyperlink"/>
            <w:noProof/>
          </w:rPr>
          <w:t>Figure 19 Group 5 protein products</w:t>
        </w:r>
        <w:r w:rsidRPr="00D0578E">
          <w:rPr>
            <w:noProof/>
            <w:webHidden/>
          </w:rPr>
          <w:tab/>
        </w:r>
        <w:r w:rsidRPr="00D0578E">
          <w:rPr>
            <w:noProof/>
            <w:webHidden/>
          </w:rPr>
          <w:fldChar w:fldCharType="begin"/>
        </w:r>
        <w:r w:rsidRPr="00D0578E">
          <w:rPr>
            <w:noProof/>
            <w:webHidden/>
          </w:rPr>
          <w:instrText xml:space="preserve"> PAGEREF _Toc213322348 \h </w:instrText>
        </w:r>
        <w:r w:rsidRPr="00D0578E">
          <w:rPr>
            <w:noProof/>
            <w:webHidden/>
          </w:rPr>
        </w:r>
        <w:r w:rsidRPr="00D0578E">
          <w:rPr>
            <w:noProof/>
            <w:webHidden/>
          </w:rPr>
          <w:fldChar w:fldCharType="separate"/>
        </w:r>
        <w:r w:rsidR="000F5B2C">
          <w:rPr>
            <w:noProof/>
            <w:webHidden/>
          </w:rPr>
          <w:t>49</w:t>
        </w:r>
        <w:r w:rsidRPr="00D0578E">
          <w:rPr>
            <w:noProof/>
            <w:webHidden/>
          </w:rPr>
          <w:fldChar w:fldCharType="end"/>
        </w:r>
      </w:hyperlink>
    </w:p>
    <w:p w14:paraId="42B9AD95" w14:textId="00217931"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349" w:history="1">
        <w:r w:rsidRPr="00D0578E">
          <w:rPr>
            <w:rStyle w:val="Hyperlink"/>
            <w:noProof/>
          </w:rPr>
          <w:t>Figure 20 Group 5 dairy alternatives</w:t>
        </w:r>
        <w:r w:rsidRPr="00D0578E">
          <w:rPr>
            <w:noProof/>
            <w:webHidden/>
          </w:rPr>
          <w:tab/>
        </w:r>
        <w:r w:rsidRPr="00D0578E">
          <w:rPr>
            <w:noProof/>
            <w:webHidden/>
          </w:rPr>
          <w:fldChar w:fldCharType="begin"/>
        </w:r>
        <w:r w:rsidRPr="00D0578E">
          <w:rPr>
            <w:noProof/>
            <w:webHidden/>
          </w:rPr>
          <w:instrText xml:space="preserve"> PAGEREF _Toc213322349 \h </w:instrText>
        </w:r>
        <w:r w:rsidRPr="00D0578E">
          <w:rPr>
            <w:noProof/>
            <w:webHidden/>
          </w:rPr>
        </w:r>
        <w:r w:rsidRPr="00D0578E">
          <w:rPr>
            <w:noProof/>
            <w:webHidden/>
          </w:rPr>
          <w:fldChar w:fldCharType="separate"/>
        </w:r>
        <w:r w:rsidR="000F5B2C">
          <w:rPr>
            <w:noProof/>
            <w:webHidden/>
          </w:rPr>
          <w:t>50</w:t>
        </w:r>
        <w:r w:rsidRPr="00D0578E">
          <w:rPr>
            <w:noProof/>
            <w:webHidden/>
          </w:rPr>
          <w:fldChar w:fldCharType="end"/>
        </w:r>
      </w:hyperlink>
    </w:p>
    <w:p w14:paraId="68451594" w14:textId="7FEF745F"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350" w:history="1">
        <w:r w:rsidRPr="00D0578E">
          <w:rPr>
            <w:rStyle w:val="Hyperlink"/>
            <w:noProof/>
          </w:rPr>
          <w:t>Figure 21 Group 6 protein products</w:t>
        </w:r>
        <w:r w:rsidRPr="00D0578E">
          <w:rPr>
            <w:noProof/>
            <w:webHidden/>
          </w:rPr>
          <w:tab/>
        </w:r>
        <w:r w:rsidRPr="00D0578E">
          <w:rPr>
            <w:noProof/>
            <w:webHidden/>
          </w:rPr>
          <w:fldChar w:fldCharType="begin"/>
        </w:r>
        <w:r w:rsidRPr="00D0578E">
          <w:rPr>
            <w:noProof/>
            <w:webHidden/>
          </w:rPr>
          <w:instrText xml:space="preserve"> PAGEREF _Toc213322350 \h </w:instrText>
        </w:r>
        <w:r w:rsidRPr="00D0578E">
          <w:rPr>
            <w:noProof/>
            <w:webHidden/>
          </w:rPr>
        </w:r>
        <w:r w:rsidRPr="00D0578E">
          <w:rPr>
            <w:noProof/>
            <w:webHidden/>
          </w:rPr>
          <w:fldChar w:fldCharType="separate"/>
        </w:r>
        <w:r w:rsidR="000F5B2C">
          <w:rPr>
            <w:noProof/>
            <w:webHidden/>
          </w:rPr>
          <w:t>50</w:t>
        </w:r>
        <w:r w:rsidRPr="00D0578E">
          <w:rPr>
            <w:noProof/>
            <w:webHidden/>
          </w:rPr>
          <w:fldChar w:fldCharType="end"/>
        </w:r>
      </w:hyperlink>
    </w:p>
    <w:p w14:paraId="3D59B08C" w14:textId="46D1BBD8"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351" w:history="1">
        <w:r w:rsidRPr="00D0578E">
          <w:rPr>
            <w:rStyle w:val="Hyperlink"/>
            <w:noProof/>
          </w:rPr>
          <w:t>Figure 22 Group 6 dairy alternatives</w:t>
        </w:r>
        <w:r w:rsidRPr="00D0578E">
          <w:rPr>
            <w:noProof/>
            <w:webHidden/>
          </w:rPr>
          <w:tab/>
        </w:r>
        <w:r w:rsidRPr="00D0578E">
          <w:rPr>
            <w:noProof/>
            <w:webHidden/>
          </w:rPr>
          <w:fldChar w:fldCharType="begin"/>
        </w:r>
        <w:r w:rsidRPr="00D0578E">
          <w:rPr>
            <w:noProof/>
            <w:webHidden/>
          </w:rPr>
          <w:instrText xml:space="preserve"> PAGEREF _Toc213322351 \h </w:instrText>
        </w:r>
        <w:r w:rsidRPr="00D0578E">
          <w:rPr>
            <w:noProof/>
            <w:webHidden/>
          </w:rPr>
        </w:r>
        <w:r w:rsidRPr="00D0578E">
          <w:rPr>
            <w:noProof/>
            <w:webHidden/>
          </w:rPr>
          <w:fldChar w:fldCharType="separate"/>
        </w:r>
        <w:r w:rsidR="000F5B2C">
          <w:rPr>
            <w:noProof/>
            <w:webHidden/>
          </w:rPr>
          <w:t>51</w:t>
        </w:r>
        <w:r w:rsidRPr="00D0578E">
          <w:rPr>
            <w:noProof/>
            <w:webHidden/>
          </w:rPr>
          <w:fldChar w:fldCharType="end"/>
        </w:r>
      </w:hyperlink>
    </w:p>
    <w:p w14:paraId="34D6C646" w14:textId="2959DECF"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352" w:history="1">
        <w:r w:rsidRPr="00D0578E">
          <w:rPr>
            <w:rStyle w:val="Hyperlink"/>
            <w:noProof/>
          </w:rPr>
          <w:t>Figure 23 Group 7 protein products</w:t>
        </w:r>
        <w:r w:rsidRPr="00D0578E">
          <w:rPr>
            <w:noProof/>
            <w:webHidden/>
          </w:rPr>
          <w:tab/>
        </w:r>
        <w:r w:rsidRPr="00D0578E">
          <w:rPr>
            <w:noProof/>
            <w:webHidden/>
          </w:rPr>
          <w:fldChar w:fldCharType="begin"/>
        </w:r>
        <w:r w:rsidRPr="00D0578E">
          <w:rPr>
            <w:noProof/>
            <w:webHidden/>
          </w:rPr>
          <w:instrText xml:space="preserve"> PAGEREF _Toc213322352 \h </w:instrText>
        </w:r>
        <w:r w:rsidRPr="00D0578E">
          <w:rPr>
            <w:noProof/>
            <w:webHidden/>
          </w:rPr>
        </w:r>
        <w:r w:rsidRPr="00D0578E">
          <w:rPr>
            <w:noProof/>
            <w:webHidden/>
          </w:rPr>
          <w:fldChar w:fldCharType="separate"/>
        </w:r>
        <w:r w:rsidR="000F5B2C">
          <w:rPr>
            <w:noProof/>
            <w:webHidden/>
          </w:rPr>
          <w:t>51</w:t>
        </w:r>
        <w:r w:rsidRPr="00D0578E">
          <w:rPr>
            <w:noProof/>
            <w:webHidden/>
          </w:rPr>
          <w:fldChar w:fldCharType="end"/>
        </w:r>
      </w:hyperlink>
    </w:p>
    <w:p w14:paraId="2E8135FC" w14:textId="6F096840"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353" w:history="1">
        <w:r w:rsidRPr="00D0578E">
          <w:rPr>
            <w:rStyle w:val="Hyperlink"/>
            <w:noProof/>
          </w:rPr>
          <w:t>Figure 24 Group 7 dairy alternatives</w:t>
        </w:r>
        <w:r w:rsidRPr="00D0578E">
          <w:rPr>
            <w:noProof/>
            <w:webHidden/>
          </w:rPr>
          <w:tab/>
        </w:r>
        <w:r w:rsidRPr="00D0578E">
          <w:rPr>
            <w:noProof/>
            <w:webHidden/>
          </w:rPr>
          <w:fldChar w:fldCharType="begin"/>
        </w:r>
        <w:r w:rsidRPr="00D0578E">
          <w:rPr>
            <w:noProof/>
            <w:webHidden/>
          </w:rPr>
          <w:instrText xml:space="preserve"> PAGEREF _Toc213322353 \h </w:instrText>
        </w:r>
        <w:r w:rsidRPr="00D0578E">
          <w:rPr>
            <w:noProof/>
            <w:webHidden/>
          </w:rPr>
        </w:r>
        <w:r w:rsidRPr="00D0578E">
          <w:rPr>
            <w:noProof/>
            <w:webHidden/>
          </w:rPr>
          <w:fldChar w:fldCharType="separate"/>
        </w:r>
        <w:r w:rsidR="000F5B2C">
          <w:rPr>
            <w:noProof/>
            <w:webHidden/>
          </w:rPr>
          <w:t>52</w:t>
        </w:r>
        <w:r w:rsidRPr="00D0578E">
          <w:rPr>
            <w:noProof/>
            <w:webHidden/>
          </w:rPr>
          <w:fldChar w:fldCharType="end"/>
        </w:r>
      </w:hyperlink>
    </w:p>
    <w:p w14:paraId="2E00D41F" w14:textId="04803B8C"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354" w:history="1">
        <w:r w:rsidRPr="00D0578E">
          <w:rPr>
            <w:rStyle w:val="Hyperlink"/>
            <w:noProof/>
          </w:rPr>
          <w:t>Figure 25 Group 8 protein products</w:t>
        </w:r>
        <w:r w:rsidRPr="00D0578E">
          <w:rPr>
            <w:noProof/>
            <w:webHidden/>
          </w:rPr>
          <w:tab/>
        </w:r>
        <w:r w:rsidRPr="00D0578E">
          <w:rPr>
            <w:noProof/>
            <w:webHidden/>
          </w:rPr>
          <w:fldChar w:fldCharType="begin"/>
        </w:r>
        <w:r w:rsidRPr="00D0578E">
          <w:rPr>
            <w:noProof/>
            <w:webHidden/>
          </w:rPr>
          <w:instrText xml:space="preserve"> PAGEREF _Toc213322354 \h </w:instrText>
        </w:r>
        <w:r w:rsidRPr="00D0578E">
          <w:rPr>
            <w:noProof/>
            <w:webHidden/>
          </w:rPr>
        </w:r>
        <w:r w:rsidRPr="00D0578E">
          <w:rPr>
            <w:noProof/>
            <w:webHidden/>
          </w:rPr>
          <w:fldChar w:fldCharType="separate"/>
        </w:r>
        <w:r w:rsidR="000F5B2C">
          <w:rPr>
            <w:noProof/>
            <w:webHidden/>
          </w:rPr>
          <w:t>52</w:t>
        </w:r>
        <w:r w:rsidRPr="00D0578E">
          <w:rPr>
            <w:noProof/>
            <w:webHidden/>
          </w:rPr>
          <w:fldChar w:fldCharType="end"/>
        </w:r>
      </w:hyperlink>
    </w:p>
    <w:p w14:paraId="70D67F5A" w14:textId="2F9DDB75"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355" w:history="1">
        <w:r w:rsidRPr="00D0578E">
          <w:rPr>
            <w:rStyle w:val="Hyperlink"/>
            <w:noProof/>
          </w:rPr>
          <w:t>Figure 26 Group 8 dairy alternatives</w:t>
        </w:r>
        <w:r w:rsidRPr="00D0578E">
          <w:rPr>
            <w:noProof/>
            <w:webHidden/>
          </w:rPr>
          <w:tab/>
        </w:r>
        <w:r w:rsidRPr="00D0578E">
          <w:rPr>
            <w:noProof/>
            <w:webHidden/>
          </w:rPr>
          <w:fldChar w:fldCharType="begin"/>
        </w:r>
        <w:r w:rsidRPr="00D0578E">
          <w:rPr>
            <w:noProof/>
            <w:webHidden/>
          </w:rPr>
          <w:instrText xml:space="preserve"> PAGEREF _Toc213322355 \h </w:instrText>
        </w:r>
        <w:r w:rsidRPr="00D0578E">
          <w:rPr>
            <w:noProof/>
            <w:webHidden/>
          </w:rPr>
        </w:r>
        <w:r w:rsidRPr="00D0578E">
          <w:rPr>
            <w:noProof/>
            <w:webHidden/>
          </w:rPr>
          <w:fldChar w:fldCharType="separate"/>
        </w:r>
        <w:r w:rsidR="000F5B2C">
          <w:rPr>
            <w:noProof/>
            <w:webHidden/>
          </w:rPr>
          <w:t>53</w:t>
        </w:r>
        <w:r w:rsidRPr="00D0578E">
          <w:rPr>
            <w:noProof/>
            <w:webHidden/>
          </w:rPr>
          <w:fldChar w:fldCharType="end"/>
        </w:r>
      </w:hyperlink>
    </w:p>
    <w:p w14:paraId="6FE09495" w14:textId="4A01F222"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356" w:history="1">
        <w:r w:rsidRPr="00D0578E">
          <w:rPr>
            <w:rStyle w:val="Hyperlink"/>
            <w:noProof/>
          </w:rPr>
          <w:t>Figure 27 Group 9 protein products</w:t>
        </w:r>
        <w:r w:rsidRPr="00D0578E">
          <w:rPr>
            <w:noProof/>
            <w:webHidden/>
          </w:rPr>
          <w:tab/>
        </w:r>
        <w:r w:rsidRPr="00D0578E">
          <w:rPr>
            <w:noProof/>
            <w:webHidden/>
          </w:rPr>
          <w:fldChar w:fldCharType="begin"/>
        </w:r>
        <w:r w:rsidRPr="00D0578E">
          <w:rPr>
            <w:noProof/>
            <w:webHidden/>
          </w:rPr>
          <w:instrText xml:space="preserve"> PAGEREF _Toc213322356 \h </w:instrText>
        </w:r>
        <w:r w:rsidRPr="00D0578E">
          <w:rPr>
            <w:noProof/>
            <w:webHidden/>
          </w:rPr>
        </w:r>
        <w:r w:rsidRPr="00D0578E">
          <w:rPr>
            <w:noProof/>
            <w:webHidden/>
          </w:rPr>
          <w:fldChar w:fldCharType="separate"/>
        </w:r>
        <w:r w:rsidR="000F5B2C">
          <w:rPr>
            <w:noProof/>
            <w:webHidden/>
          </w:rPr>
          <w:t>53</w:t>
        </w:r>
        <w:r w:rsidRPr="00D0578E">
          <w:rPr>
            <w:noProof/>
            <w:webHidden/>
          </w:rPr>
          <w:fldChar w:fldCharType="end"/>
        </w:r>
      </w:hyperlink>
    </w:p>
    <w:p w14:paraId="15B0FFC2" w14:textId="33123CD8"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357" w:history="1">
        <w:r w:rsidRPr="00D0578E">
          <w:rPr>
            <w:rStyle w:val="Hyperlink"/>
            <w:noProof/>
          </w:rPr>
          <w:t>Figure 28 Group 9 dairy products</w:t>
        </w:r>
        <w:r w:rsidRPr="00D0578E">
          <w:rPr>
            <w:noProof/>
            <w:webHidden/>
          </w:rPr>
          <w:tab/>
        </w:r>
        <w:r w:rsidRPr="00D0578E">
          <w:rPr>
            <w:noProof/>
            <w:webHidden/>
          </w:rPr>
          <w:fldChar w:fldCharType="begin"/>
        </w:r>
        <w:r w:rsidRPr="00D0578E">
          <w:rPr>
            <w:noProof/>
            <w:webHidden/>
          </w:rPr>
          <w:instrText xml:space="preserve"> PAGEREF _Toc213322357 \h </w:instrText>
        </w:r>
        <w:r w:rsidRPr="00D0578E">
          <w:rPr>
            <w:noProof/>
            <w:webHidden/>
          </w:rPr>
        </w:r>
        <w:r w:rsidRPr="00D0578E">
          <w:rPr>
            <w:noProof/>
            <w:webHidden/>
          </w:rPr>
          <w:fldChar w:fldCharType="separate"/>
        </w:r>
        <w:r w:rsidR="000F5B2C">
          <w:rPr>
            <w:noProof/>
            <w:webHidden/>
          </w:rPr>
          <w:t>54</w:t>
        </w:r>
        <w:r w:rsidRPr="00D0578E">
          <w:rPr>
            <w:noProof/>
            <w:webHidden/>
          </w:rPr>
          <w:fldChar w:fldCharType="end"/>
        </w:r>
      </w:hyperlink>
    </w:p>
    <w:p w14:paraId="4250710B" w14:textId="0516F501"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358" w:history="1">
        <w:r w:rsidRPr="00D0578E">
          <w:rPr>
            <w:rStyle w:val="Hyperlink"/>
            <w:noProof/>
          </w:rPr>
          <w:t>Figure 29 Group 10 protein products</w:t>
        </w:r>
        <w:r w:rsidRPr="00D0578E">
          <w:rPr>
            <w:noProof/>
            <w:webHidden/>
          </w:rPr>
          <w:tab/>
        </w:r>
        <w:r w:rsidRPr="00D0578E">
          <w:rPr>
            <w:noProof/>
            <w:webHidden/>
          </w:rPr>
          <w:fldChar w:fldCharType="begin"/>
        </w:r>
        <w:r w:rsidRPr="00D0578E">
          <w:rPr>
            <w:noProof/>
            <w:webHidden/>
          </w:rPr>
          <w:instrText xml:space="preserve"> PAGEREF _Toc213322358 \h </w:instrText>
        </w:r>
        <w:r w:rsidRPr="00D0578E">
          <w:rPr>
            <w:noProof/>
            <w:webHidden/>
          </w:rPr>
        </w:r>
        <w:r w:rsidRPr="00D0578E">
          <w:rPr>
            <w:noProof/>
            <w:webHidden/>
          </w:rPr>
          <w:fldChar w:fldCharType="separate"/>
        </w:r>
        <w:r w:rsidR="000F5B2C">
          <w:rPr>
            <w:noProof/>
            <w:webHidden/>
          </w:rPr>
          <w:t>54</w:t>
        </w:r>
        <w:r w:rsidRPr="00D0578E">
          <w:rPr>
            <w:noProof/>
            <w:webHidden/>
          </w:rPr>
          <w:fldChar w:fldCharType="end"/>
        </w:r>
      </w:hyperlink>
    </w:p>
    <w:p w14:paraId="230D9C59" w14:textId="132EE4B4"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359" w:history="1">
        <w:r w:rsidRPr="00D0578E">
          <w:rPr>
            <w:rStyle w:val="Hyperlink"/>
            <w:noProof/>
          </w:rPr>
          <w:t>Figure 30 Group 10 dairy alternatives</w:t>
        </w:r>
        <w:r w:rsidRPr="00D0578E">
          <w:rPr>
            <w:noProof/>
            <w:webHidden/>
          </w:rPr>
          <w:tab/>
        </w:r>
        <w:r w:rsidRPr="00D0578E">
          <w:rPr>
            <w:noProof/>
            <w:webHidden/>
          </w:rPr>
          <w:fldChar w:fldCharType="begin"/>
        </w:r>
        <w:r w:rsidRPr="00D0578E">
          <w:rPr>
            <w:noProof/>
            <w:webHidden/>
          </w:rPr>
          <w:instrText xml:space="preserve"> PAGEREF _Toc213322359 \h </w:instrText>
        </w:r>
        <w:r w:rsidRPr="00D0578E">
          <w:rPr>
            <w:noProof/>
            <w:webHidden/>
          </w:rPr>
        </w:r>
        <w:r w:rsidRPr="00D0578E">
          <w:rPr>
            <w:noProof/>
            <w:webHidden/>
          </w:rPr>
          <w:fldChar w:fldCharType="separate"/>
        </w:r>
        <w:r w:rsidR="000F5B2C">
          <w:rPr>
            <w:noProof/>
            <w:webHidden/>
          </w:rPr>
          <w:t>55</w:t>
        </w:r>
        <w:r w:rsidRPr="00D0578E">
          <w:rPr>
            <w:noProof/>
            <w:webHidden/>
          </w:rPr>
          <w:fldChar w:fldCharType="end"/>
        </w:r>
      </w:hyperlink>
    </w:p>
    <w:p w14:paraId="5C33C4A4" w14:textId="2891DBCF"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360" w:history="1">
        <w:r w:rsidRPr="00D0578E">
          <w:rPr>
            <w:rStyle w:val="Hyperlink"/>
            <w:noProof/>
          </w:rPr>
          <w:t>Figure 31 Group 11 protein products</w:t>
        </w:r>
        <w:r w:rsidRPr="00D0578E">
          <w:rPr>
            <w:noProof/>
            <w:webHidden/>
          </w:rPr>
          <w:tab/>
        </w:r>
        <w:r w:rsidRPr="00D0578E">
          <w:rPr>
            <w:noProof/>
            <w:webHidden/>
          </w:rPr>
          <w:fldChar w:fldCharType="begin"/>
        </w:r>
        <w:r w:rsidRPr="00D0578E">
          <w:rPr>
            <w:noProof/>
            <w:webHidden/>
          </w:rPr>
          <w:instrText xml:space="preserve"> PAGEREF _Toc213322360 \h </w:instrText>
        </w:r>
        <w:r w:rsidRPr="00D0578E">
          <w:rPr>
            <w:noProof/>
            <w:webHidden/>
          </w:rPr>
        </w:r>
        <w:r w:rsidRPr="00D0578E">
          <w:rPr>
            <w:noProof/>
            <w:webHidden/>
          </w:rPr>
          <w:fldChar w:fldCharType="separate"/>
        </w:r>
        <w:r w:rsidR="000F5B2C">
          <w:rPr>
            <w:noProof/>
            <w:webHidden/>
          </w:rPr>
          <w:t>55</w:t>
        </w:r>
        <w:r w:rsidRPr="00D0578E">
          <w:rPr>
            <w:noProof/>
            <w:webHidden/>
          </w:rPr>
          <w:fldChar w:fldCharType="end"/>
        </w:r>
      </w:hyperlink>
    </w:p>
    <w:p w14:paraId="490BBE44" w14:textId="6B1B6980"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361" w:history="1">
        <w:r w:rsidRPr="00D0578E">
          <w:rPr>
            <w:rStyle w:val="Hyperlink"/>
            <w:noProof/>
          </w:rPr>
          <w:t>Figure 32 Group 11 dairy alternatives</w:t>
        </w:r>
        <w:r w:rsidRPr="00D0578E">
          <w:rPr>
            <w:noProof/>
            <w:webHidden/>
          </w:rPr>
          <w:tab/>
        </w:r>
        <w:r w:rsidRPr="00D0578E">
          <w:rPr>
            <w:noProof/>
            <w:webHidden/>
          </w:rPr>
          <w:fldChar w:fldCharType="begin"/>
        </w:r>
        <w:r w:rsidRPr="00D0578E">
          <w:rPr>
            <w:noProof/>
            <w:webHidden/>
          </w:rPr>
          <w:instrText xml:space="preserve"> PAGEREF _Toc213322361 \h </w:instrText>
        </w:r>
        <w:r w:rsidRPr="00D0578E">
          <w:rPr>
            <w:noProof/>
            <w:webHidden/>
          </w:rPr>
        </w:r>
        <w:r w:rsidRPr="00D0578E">
          <w:rPr>
            <w:noProof/>
            <w:webHidden/>
          </w:rPr>
          <w:fldChar w:fldCharType="separate"/>
        </w:r>
        <w:r w:rsidR="000F5B2C">
          <w:rPr>
            <w:noProof/>
            <w:webHidden/>
          </w:rPr>
          <w:t>56</w:t>
        </w:r>
        <w:r w:rsidRPr="00D0578E">
          <w:rPr>
            <w:noProof/>
            <w:webHidden/>
          </w:rPr>
          <w:fldChar w:fldCharType="end"/>
        </w:r>
      </w:hyperlink>
    </w:p>
    <w:p w14:paraId="628F05C0" w14:textId="67A8BE4B"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362" w:history="1">
        <w:r w:rsidRPr="00D0578E">
          <w:rPr>
            <w:rStyle w:val="Hyperlink"/>
            <w:noProof/>
          </w:rPr>
          <w:t>Figure 33 Group 12 protein products</w:t>
        </w:r>
        <w:r w:rsidRPr="00D0578E">
          <w:rPr>
            <w:noProof/>
            <w:webHidden/>
          </w:rPr>
          <w:tab/>
        </w:r>
        <w:r w:rsidRPr="00D0578E">
          <w:rPr>
            <w:noProof/>
            <w:webHidden/>
          </w:rPr>
          <w:fldChar w:fldCharType="begin"/>
        </w:r>
        <w:r w:rsidRPr="00D0578E">
          <w:rPr>
            <w:noProof/>
            <w:webHidden/>
          </w:rPr>
          <w:instrText xml:space="preserve"> PAGEREF _Toc213322362 \h </w:instrText>
        </w:r>
        <w:r w:rsidRPr="00D0578E">
          <w:rPr>
            <w:noProof/>
            <w:webHidden/>
          </w:rPr>
        </w:r>
        <w:r w:rsidRPr="00D0578E">
          <w:rPr>
            <w:noProof/>
            <w:webHidden/>
          </w:rPr>
          <w:fldChar w:fldCharType="separate"/>
        </w:r>
        <w:r w:rsidR="000F5B2C">
          <w:rPr>
            <w:noProof/>
            <w:webHidden/>
          </w:rPr>
          <w:t>56</w:t>
        </w:r>
        <w:r w:rsidRPr="00D0578E">
          <w:rPr>
            <w:noProof/>
            <w:webHidden/>
          </w:rPr>
          <w:fldChar w:fldCharType="end"/>
        </w:r>
      </w:hyperlink>
    </w:p>
    <w:p w14:paraId="23DC88CB" w14:textId="418774F2"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363" w:history="1">
        <w:r w:rsidRPr="00D0578E">
          <w:rPr>
            <w:rStyle w:val="Hyperlink"/>
            <w:noProof/>
          </w:rPr>
          <w:t>Figure 34 Group 12 dairy products</w:t>
        </w:r>
        <w:r w:rsidRPr="00D0578E">
          <w:rPr>
            <w:noProof/>
            <w:webHidden/>
          </w:rPr>
          <w:tab/>
        </w:r>
        <w:r w:rsidRPr="00D0578E">
          <w:rPr>
            <w:noProof/>
            <w:webHidden/>
          </w:rPr>
          <w:fldChar w:fldCharType="begin"/>
        </w:r>
        <w:r w:rsidRPr="00D0578E">
          <w:rPr>
            <w:noProof/>
            <w:webHidden/>
          </w:rPr>
          <w:instrText xml:space="preserve"> PAGEREF _Toc213322363 \h </w:instrText>
        </w:r>
        <w:r w:rsidRPr="00D0578E">
          <w:rPr>
            <w:noProof/>
            <w:webHidden/>
          </w:rPr>
        </w:r>
        <w:r w:rsidRPr="00D0578E">
          <w:rPr>
            <w:noProof/>
            <w:webHidden/>
          </w:rPr>
          <w:fldChar w:fldCharType="separate"/>
        </w:r>
        <w:r w:rsidR="000F5B2C">
          <w:rPr>
            <w:noProof/>
            <w:webHidden/>
          </w:rPr>
          <w:t>57</w:t>
        </w:r>
        <w:r w:rsidRPr="00D0578E">
          <w:rPr>
            <w:noProof/>
            <w:webHidden/>
          </w:rPr>
          <w:fldChar w:fldCharType="end"/>
        </w:r>
      </w:hyperlink>
    </w:p>
    <w:p w14:paraId="5E7898C1" w14:textId="47DCE8CF"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364" w:history="1">
        <w:r w:rsidRPr="00D0578E">
          <w:rPr>
            <w:rStyle w:val="Hyperlink"/>
            <w:noProof/>
          </w:rPr>
          <w:t>Figure 35 Protein products</w:t>
        </w:r>
        <w:r w:rsidRPr="00D0578E">
          <w:rPr>
            <w:noProof/>
            <w:webHidden/>
          </w:rPr>
          <w:tab/>
        </w:r>
        <w:r w:rsidRPr="00D0578E">
          <w:rPr>
            <w:noProof/>
            <w:webHidden/>
          </w:rPr>
          <w:fldChar w:fldCharType="begin"/>
        </w:r>
        <w:r w:rsidRPr="00D0578E">
          <w:rPr>
            <w:noProof/>
            <w:webHidden/>
          </w:rPr>
          <w:instrText xml:space="preserve"> PAGEREF _Toc213322364 \h </w:instrText>
        </w:r>
        <w:r w:rsidRPr="00D0578E">
          <w:rPr>
            <w:noProof/>
            <w:webHidden/>
          </w:rPr>
        </w:r>
        <w:r w:rsidRPr="00D0578E">
          <w:rPr>
            <w:noProof/>
            <w:webHidden/>
          </w:rPr>
          <w:fldChar w:fldCharType="separate"/>
        </w:r>
        <w:r w:rsidR="000F5B2C">
          <w:rPr>
            <w:noProof/>
            <w:webHidden/>
          </w:rPr>
          <w:t>57</w:t>
        </w:r>
        <w:r w:rsidRPr="00D0578E">
          <w:rPr>
            <w:noProof/>
            <w:webHidden/>
          </w:rPr>
          <w:fldChar w:fldCharType="end"/>
        </w:r>
      </w:hyperlink>
    </w:p>
    <w:p w14:paraId="5389091E" w14:textId="1925D88F" w:rsidR="0055520C" w:rsidRPr="00D0578E" w:rsidRDefault="0055520C">
      <w:pPr>
        <w:pStyle w:val="TableofFigures"/>
        <w:tabs>
          <w:tab w:val="right" w:leader="dot" w:pos="9060"/>
        </w:tabs>
        <w:rPr>
          <w:rFonts w:eastAsiaTheme="minorEastAsia"/>
          <w:noProof/>
          <w:kern w:val="2"/>
          <w:sz w:val="24"/>
          <w:szCs w:val="24"/>
          <w:lang w:eastAsia="en-AU"/>
          <w14:ligatures w14:val="standardContextual"/>
        </w:rPr>
      </w:pPr>
      <w:hyperlink w:anchor="_Toc213322365" w:history="1">
        <w:r w:rsidRPr="00D0578E">
          <w:rPr>
            <w:rStyle w:val="Hyperlink"/>
            <w:noProof/>
          </w:rPr>
          <w:t>Figure 36 Dairy products</w:t>
        </w:r>
        <w:r w:rsidRPr="00D0578E">
          <w:rPr>
            <w:noProof/>
            <w:webHidden/>
          </w:rPr>
          <w:tab/>
        </w:r>
        <w:r w:rsidRPr="00D0578E">
          <w:rPr>
            <w:noProof/>
            <w:webHidden/>
          </w:rPr>
          <w:fldChar w:fldCharType="begin"/>
        </w:r>
        <w:r w:rsidRPr="00D0578E">
          <w:rPr>
            <w:noProof/>
            <w:webHidden/>
          </w:rPr>
          <w:instrText xml:space="preserve"> PAGEREF _Toc213322365 \h </w:instrText>
        </w:r>
        <w:r w:rsidRPr="00D0578E">
          <w:rPr>
            <w:noProof/>
            <w:webHidden/>
          </w:rPr>
        </w:r>
        <w:r w:rsidRPr="00D0578E">
          <w:rPr>
            <w:noProof/>
            <w:webHidden/>
          </w:rPr>
          <w:fldChar w:fldCharType="separate"/>
        </w:r>
        <w:r w:rsidR="000F5B2C">
          <w:rPr>
            <w:noProof/>
            <w:webHidden/>
          </w:rPr>
          <w:t>58</w:t>
        </w:r>
        <w:r w:rsidRPr="00D0578E">
          <w:rPr>
            <w:noProof/>
            <w:webHidden/>
          </w:rPr>
          <w:fldChar w:fldCharType="end"/>
        </w:r>
      </w:hyperlink>
    </w:p>
    <w:p w14:paraId="5D1D81C8" w14:textId="4B2F980B" w:rsidR="00C56645" w:rsidRPr="00D0578E" w:rsidRDefault="00C56645" w:rsidP="00C56645">
      <w:pPr>
        <w:rPr>
          <w:lang w:eastAsia="ja-JP"/>
        </w:rPr>
        <w:sectPr w:rsidR="00C56645" w:rsidRPr="00D0578E" w:rsidSect="00C73A2A">
          <w:pgSz w:w="11906" w:h="16838"/>
          <w:pgMar w:top="1418" w:right="1418" w:bottom="1418" w:left="1418" w:header="567" w:footer="283" w:gutter="0"/>
          <w:pgNumType w:fmt="lowerRoman"/>
          <w:cols w:space="708"/>
          <w:docGrid w:linePitch="360"/>
        </w:sectPr>
      </w:pPr>
      <w:r w:rsidRPr="00D0578E">
        <w:rPr>
          <w:lang w:eastAsia="ja-JP"/>
        </w:rPr>
        <w:fldChar w:fldCharType="end"/>
      </w:r>
    </w:p>
    <w:p w14:paraId="567872F1" w14:textId="77777777" w:rsidR="002E551A" w:rsidRPr="00D0578E" w:rsidRDefault="002E551A" w:rsidP="00625DFB">
      <w:pPr>
        <w:pStyle w:val="Heading2"/>
        <w:numPr>
          <w:ilvl w:val="0"/>
          <w:numId w:val="0"/>
        </w:numPr>
        <w:ind w:left="720" w:hanging="720"/>
      </w:pPr>
      <w:bookmarkStart w:id="4" w:name="_Toc213322292"/>
      <w:r w:rsidRPr="00D0578E">
        <w:t>Introduction</w:t>
      </w:r>
      <w:bookmarkEnd w:id="4"/>
    </w:p>
    <w:p w14:paraId="65DE7877" w14:textId="7BA1F409" w:rsidR="002E551A" w:rsidRPr="00D0578E" w:rsidRDefault="002E551A" w:rsidP="00E34BBF">
      <w:r w:rsidRPr="00D0578E">
        <w:t xml:space="preserve">Over a number of years, concerns have been raised by meat and dairy industries in Australia that the labelling and presentation of plant-based protein products and dairy alternatives may be misleading to consumers. In particular, that the labelling of these products may mislead consumers about their ingredient content (plant vs animal) and/or their nutritional </w:t>
      </w:r>
      <w:r w:rsidR="00392963" w:rsidRPr="00D0578E">
        <w:t>similar</w:t>
      </w:r>
      <w:r w:rsidR="00AF0BD9" w:rsidRPr="00D0578E">
        <w:t>ity</w:t>
      </w:r>
      <w:r w:rsidR="00392963" w:rsidRPr="00D0578E">
        <w:t xml:space="preserve"> </w:t>
      </w:r>
      <w:r w:rsidRPr="00D0578E">
        <w:t>with conventional counterparts. The issue was considered by the Food Regulation Standing Committee in 2018 and the Senate Rural and Regional Affairs and Transport Legislation Committee in 2022, with both bodies noting a lack of independent, peer-reviewed research to inform consideration.</w:t>
      </w:r>
    </w:p>
    <w:p w14:paraId="22C0632B" w14:textId="53DA0DAB" w:rsidR="002E551A" w:rsidRPr="00D0578E" w:rsidRDefault="002E551A" w:rsidP="002558DE">
      <w:r w:rsidRPr="00D0578E">
        <w:t xml:space="preserve">Food Standards Australia New Zealand (FSANZ) was commissioned by the Department of Agriculture, Fisheries and Forestry to undertake consumer research to build the evidence-base to inform policy considerations around plant-based protein and dairy alternative product labelling. FSANZ is an </w:t>
      </w:r>
      <w:r w:rsidR="00006711" w:rsidRPr="00D0578E">
        <w:t xml:space="preserve">independent statutory authority </w:t>
      </w:r>
      <w:r w:rsidRPr="00D0578E">
        <w:t>with expertise in undertaking research on consumer attitudes, perceptions and behaviours regarding food.</w:t>
      </w:r>
      <w:r w:rsidR="005E7AEB" w:rsidRPr="00D0578E">
        <w:t xml:space="preserve"> </w:t>
      </w:r>
      <w:r w:rsidRPr="00D0578E">
        <w:t>This document reports on the outcomes of this research.</w:t>
      </w:r>
    </w:p>
    <w:p w14:paraId="49A93EB7" w14:textId="77777777" w:rsidR="002E551A" w:rsidRPr="00D0578E" w:rsidRDefault="002E551A" w:rsidP="00625DFB">
      <w:pPr>
        <w:pStyle w:val="Heading3"/>
        <w:numPr>
          <w:ilvl w:val="0"/>
          <w:numId w:val="0"/>
        </w:numPr>
        <w:ind w:left="964" w:hanging="964"/>
      </w:pPr>
      <w:bookmarkStart w:id="5" w:name="_Toc213322293"/>
      <w:r w:rsidRPr="00D0578E">
        <w:t>Research objectives</w:t>
      </w:r>
      <w:bookmarkEnd w:id="5"/>
    </w:p>
    <w:p w14:paraId="7CD7C100" w14:textId="77777777" w:rsidR="002E551A" w:rsidRPr="00D0578E" w:rsidRDefault="002E551A" w:rsidP="002E551A">
      <w:r w:rsidRPr="00D0578E">
        <w:t>The objective of the research was to examine how different labelling elements on the front-of-pack labelling of plant-based protein and dairy alternative products influence consumers’ perceptions of their ingredient content and nutritional similarity to a conventional counterpart, and confidence in their understanding of the products’ intended use.</w:t>
      </w:r>
    </w:p>
    <w:p w14:paraId="7C142AFC" w14:textId="77777777" w:rsidR="002E551A" w:rsidRPr="00D0578E" w:rsidRDefault="002E551A" w:rsidP="002E551A">
      <w:r w:rsidRPr="00D0578E">
        <w:t>The study sought to answer the following research questions:</w:t>
      </w:r>
    </w:p>
    <w:p w14:paraId="2CC20DD8" w14:textId="26579917" w:rsidR="002E551A" w:rsidRPr="00D0578E" w:rsidRDefault="002E551A" w:rsidP="00353E0C">
      <w:pPr>
        <w:pStyle w:val="ListNumber"/>
      </w:pPr>
      <w:bookmarkStart w:id="6" w:name="_Hlk190939359"/>
      <w:r w:rsidRPr="00D0578E">
        <w:t xml:space="preserve">Do any of the labelling elements (when controlling for demographic/baseline characteristics) tested (meat/dairy terminology, animal imagery, size and location of ingredient qualifiers, plus any combination of </w:t>
      </w:r>
      <w:r w:rsidR="009C42C8" w:rsidRPr="00D0578E">
        <w:t xml:space="preserve">2 </w:t>
      </w:r>
      <w:r w:rsidRPr="00D0578E">
        <w:t>of these elements) significantly affect:</w:t>
      </w:r>
    </w:p>
    <w:p w14:paraId="2B99DA88" w14:textId="27F734FA" w:rsidR="002E551A" w:rsidRPr="00D0578E" w:rsidRDefault="002E551A" w:rsidP="00353E0C">
      <w:pPr>
        <w:pStyle w:val="ListNumber2"/>
      </w:pPr>
      <w:r w:rsidRPr="00D0578E">
        <w:t xml:space="preserve">consumers’ ability to accurately identify the ingredient content (that is, whether they were plant or animal based) of plant-based protein products and/or dairy </w:t>
      </w:r>
      <w:r w:rsidR="00904BFC" w:rsidRPr="00D0578E">
        <w:t>alternatives.</w:t>
      </w:r>
    </w:p>
    <w:p w14:paraId="48615CB0" w14:textId="1FCF4B57" w:rsidR="002E551A" w:rsidRPr="00D0578E" w:rsidRDefault="002E551A" w:rsidP="00353E0C">
      <w:pPr>
        <w:pStyle w:val="ListNumber2"/>
      </w:pPr>
      <w:r w:rsidRPr="00D0578E">
        <w:t xml:space="preserve">the length of time consumers </w:t>
      </w:r>
      <w:r w:rsidR="00904BFC" w:rsidRPr="00D0578E">
        <w:t>takes</w:t>
      </w:r>
      <w:r w:rsidRPr="00D0578E">
        <w:t xml:space="preserve"> to assess the ingredient </w:t>
      </w:r>
      <w:r w:rsidR="00B00E90" w:rsidRPr="00D0578E">
        <w:t>content.</w:t>
      </w:r>
    </w:p>
    <w:p w14:paraId="5A2D9823" w14:textId="6E8A0D89" w:rsidR="002E551A" w:rsidRPr="00D0578E" w:rsidRDefault="002E551A" w:rsidP="00353E0C">
      <w:pPr>
        <w:pStyle w:val="ListNumber2"/>
      </w:pPr>
      <w:r w:rsidRPr="00D0578E">
        <w:t xml:space="preserve">consumers’ perceived ease of identifying the ingredient </w:t>
      </w:r>
      <w:r w:rsidR="00B00E90" w:rsidRPr="00D0578E">
        <w:t>content.</w:t>
      </w:r>
    </w:p>
    <w:p w14:paraId="22326C81" w14:textId="317857FC" w:rsidR="002E551A" w:rsidRPr="00D0578E" w:rsidRDefault="002E551A" w:rsidP="00353E0C">
      <w:pPr>
        <w:pStyle w:val="ListNumber2"/>
      </w:pPr>
      <w:r w:rsidRPr="00D0578E">
        <w:t>consumers’ confidence in their understanding of the product’s intended use; and</w:t>
      </w:r>
    </w:p>
    <w:p w14:paraId="03795906" w14:textId="59B40D8B" w:rsidR="002E551A" w:rsidRPr="00D0578E" w:rsidRDefault="002E551A" w:rsidP="00353E0C">
      <w:pPr>
        <w:pStyle w:val="ListNumber2"/>
      </w:pPr>
      <w:r w:rsidRPr="00D0578E">
        <w:t>the extent to which consumers think the product is nutritionally similar to its conventional counterpart?</w:t>
      </w:r>
    </w:p>
    <w:p w14:paraId="6158EB95" w14:textId="6D549AD3" w:rsidR="002E551A" w:rsidRPr="00D0578E" w:rsidRDefault="002E551A" w:rsidP="00353E0C">
      <w:pPr>
        <w:pStyle w:val="ListNumber"/>
      </w:pPr>
      <w:r w:rsidRPr="00D0578E">
        <w:t>Do labelling effects differ based on the type of plant-based product (i.e. plant-based protein products vs plant-based dairy alternatives)?</w:t>
      </w:r>
    </w:p>
    <w:p w14:paraId="2B529A02" w14:textId="1270C799" w:rsidR="002E551A" w:rsidRPr="00D0578E" w:rsidRDefault="002E551A" w:rsidP="00353E0C">
      <w:pPr>
        <w:pStyle w:val="ListNumber"/>
      </w:pPr>
      <w:r w:rsidRPr="00D0578E">
        <w:t>What are consumers’ motivations for consuming plant-based protein products and plant-based dairy alternatives?</w:t>
      </w:r>
    </w:p>
    <w:p w14:paraId="1AEB0144" w14:textId="77777777" w:rsidR="002E551A" w:rsidRPr="00D0578E" w:rsidRDefault="002E551A" w:rsidP="00215D32">
      <w:pPr>
        <w:pStyle w:val="Heading3"/>
        <w:numPr>
          <w:ilvl w:val="0"/>
          <w:numId w:val="0"/>
        </w:numPr>
        <w:ind w:left="964" w:hanging="964"/>
      </w:pPr>
      <w:bookmarkStart w:id="7" w:name="_Toc213322294"/>
      <w:bookmarkEnd w:id="6"/>
      <w:r w:rsidRPr="00D0578E">
        <w:t>Scope</w:t>
      </w:r>
      <w:bookmarkEnd w:id="7"/>
    </w:p>
    <w:p w14:paraId="449C4C91" w14:textId="1F4A47FD" w:rsidR="002E551A" w:rsidRPr="00D0578E" w:rsidRDefault="002E551A" w:rsidP="006D68A3">
      <w:r w:rsidRPr="00D0578E">
        <w:t>It is not possible to test every possible labelling element or combination of labelling elements for plant-based protein and dairy alternatives. The following labelling elements were tested:</w:t>
      </w:r>
    </w:p>
    <w:p w14:paraId="3B323FBA" w14:textId="03C44913" w:rsidR="002E551A" w:rsidRPr="00D0578E" w:rsidRDefault="001907BA" w:rsidP="00B6642A">
      <w:pPr>
        <w:pStyle w:val="ListBullet"/>
      </w:pPr>
      <w:r w:rsidRPr="00D0578E">
        <w:t>m</w:t>
      </w:r>
      <w:r w:rsidR="002E551A" w:rsidRPr="00D0578E">
        <w:t>eat/dairy terminology (e.g. ‘beef’, ‘chicken’, ‘milk’)</w:t>
      </w:r>
    </w:p>
    <w:p w14:paraId="11C38F60" w14:textId="1C340F48" w:rsidR="002E551A" w:rsidRPr="00D0578E" w:rsidRDefault="001907BA" w:rsidP="00B6642A">
      <w:pPr>
        <w:pStyle w:val="ListBullet"/>
      </w:pPr>
      <w:r w:rsidRPr="00D0578E">
        <w:t>a</w:t>
      </w:r>
      <w:r w:rsidR="002E551A" w:rsidRPr="00D0578E">
        <w:t>nimal imagery (e.g. depictions of a cow or chicken)</w:t>
      </w:r>
    </w:p>
    <w:p w14:paraId="16601052" w14:textId="143B0B89" w:rsidR="002E551A" w:rsidRPr="00D0578E" w:rsidRDefault="001907BA" w:rsidP="00B6642A">
      <w:pPr>
        <w:pStyle w:val="ListBullet"/>
      </w:pPr>
      <w:r w:rsidRPr="00D0578E">
        <w:t>l</w:t>
      </w:r>
      <w:r w:rsidR="002E551A" w:rsidRPr="00D0578E">
        <w:t>ocation of ingredient qualifier in relation to the name of the food</w:t>
      </w:r>
    </w:p>
    <w:p w14:paraId="7E5EE756" w14:textId="38363A19" w:rsidR="002E551A" w:rsidRPr="00D0578E" w:rsidRDefault="001907BA" w:rsidP="00B6642A">
      <w:pPr>
        <w:pStyle w:val="ListBullet"/>
      </w:pPr>
      <w:r w:rsidRPr="00D0578E">
        <w:t>s</w:t>
      </w:r>
      <w:r w:rsidR="002E551A" w:rsidRPr="00D0578E">
        <w:t>ize of ingredient qualifier in relation to the name of the food</w:t>
      </w:r>
      <w:r w:rsidRPr="00D0578E">
        <w:t>.</w:t>
      </w:r>
    </w:p>
    <w:p w14:paraId="19DDCE5F" w14:textId="77777777" w:rsidR="002E551A" w:rsidRPr="00D0578E" w:rsidRDefault="002E551A" w:rsidP="00353E0C">
      <w:r w:rsidRPr="00D0578E">
        <w:t>These labelling elements were included in the study because they:</w:t>
      </w:r>
    </w:p>
    <w:p w14:paraId="6D42DD5D" w14:textId="54DCF78E" w:rsidR="002E551A" w:rsidRPr="00D0578E" w:rsidRDefault="00215D32" w:rsidP="00B6642A">
      <w:pPr>
        <w:pStyle w:val="ListBullet"/>
      </w:pPr>
      <w:r w:rsidRPr="00D0578E">
        <w:t>r</w:t>
      </w:r>
      <w:r w:rsidR="002E551A" w:rsidRPr="00D0578E">
        <w:t>epresent elements of particular concern to industry stakeholders (meat/dairy terminology, animal imagery)</w:t>
      </w:r>
    </w:p>
    <w:p w14:paraId="3933243C" w14:textId="18278665" w:rsidR="002E551A" w:rsidRPr="00D0578E" w:rsidRDefault="00215D32" w:rsidP="00B6642A">
      <w:pPr>
        <w:pStyle w:val="ListBullet"/>
      </w:pPr>
      <w:r w:rsidRPr="00D0578E">
        <w:t>h</w:t>
      </w:r>
      <w:r w:rsidR="002E551A" w:rsidRPr="00D0578E">
        <w:t>ave been identified in the literature as a potential source of confusion (e.g. animal imagery)</w:t>
      </w:r>
    </w:p>
    <w:p w14:paraId="7A01D78D" w14:textId="03BA2E6E" w:rsidR="002E551A" w:rsidRPr="00D0578E" w:rsidRDefault="00215D32" w:rsidP="00B6642A">
      <w:pPr>
        <w:pStyle w:val="ListBullet"/>
      </w:pPr>
      <w:r w:rsidRPr="00D0578E">
        <w:t>w</w:t>
      </w:r>
      <w:r w:rsidR="002E551A" w:rsidRPr="00D0578E">
        <w:t>ere found to be prevalent in the market survey (meat/dairy terminology, ingredient qualifiers)</w:t>
      </w:r>
    </w:p>
    <w:p w14:paraId="33B7408C" w14:textId="754F4836" w:rsidR="002E551A" w:rsidRPr="00D0578E" w:rsidRDefault="00215D32" w:rsidP="00B6642A">
      <w:pPr>
        <w:pStyle w:val="ListBullet"/>
      </w:pPr>
      <w:r w:rsidRPr="00D0578E">
        <w:t>a</w:t>
      </w:r>
      <w:r w:rsidR="002E551A" w:rsidRPr="00D0578E">
        <w:t>re addressed in voluntary industry guidelines (meat/dairy terminology, animal imagery, ingredient qualifiers).</w:t>
      </w:r>
    </w:p>
    <w:p w14:paraId="18340C4F" w14:textId="1893E55D" w:rsidR="002E551A" w:rsidRPr="00D0578E" w:rsidRDefault="002E551A" w:rsidP="00353E0C">
      <w:r w:rsidRPr="00D0578E">
        <w:t xml:space="preserve">The research did not examine the effect of combinations of </w:t>
      </w:r>
      <w:r w:rsidR="009C42C8" w:rsidRPr="00D0578E">
        <w:t xml:space="preserve">3 </w:t>
      </w:r>
      <w:r w:rsidRPr="00D0578E">
        <w:t>or more of the identified labelling elements as these were not prevalent in the market survey.</w:t>
      </w:r>
    </w:p>
    <w:p w14:paraId="1FC8F730" w14:textId="77777777" w:rsidR="002E551A" w:rsidRPr="00D0578E" w:rsidRDefault="002E551A" w:rsidP="00353E0C">
      <w:r w:rsidRPr="00D0578E">
        <w:t>The research also did not examine the effect of utility terms (e.g. burger, mince, tenders) because there is no clear definition of utility terms, no equivalent terms exist among dairy alternatives, and there is no evidence to suggest that (or which) utility terms are likely to lead to a greater level of misidentification.</w:t>
      </w:r>
    </w:p>
    <w:p w14:paraId="7BBFA0A9" w14:textId="77777777" w:rsidR="002E551A" w:rsidRPr="00D0578E" w:rsidRDefault="002E551A" w:rsidP="00625DFB">
      <w:pPr>
        <w:pStyle w:val="Heading3"/>
        <w:numPr>
          <w:ilvl w:val="0"/>
          <w:numId w:val="0"/>
        </w:numPr>
        <w:ind w:left="964" w:hanging="964"/>
      </w:pPr>
      <w:bookmarkStart w:id="8" w:name="_Toc213322295"/>
      <w:r w:rsidRPr="00D0578E">
        <w:t>Background</w:t>
      </w:r>
      <w:bookmarkEnd w:id="8"/>
    </w:p>
    <w:p w14:paraId="01836464" w14:textId="77777777" w:rsidR="002E551A" w:rsidRPr="00D0578E" w:rsidRDefault="002E551A" w:rsidP="00625DFB">
      <w:pPr>
        <w:pStyle w:val="Heading4"/>
        <w:numPr>
          <w:ilvl w:val="0"/>
          <w:numId w:val="0"/>
        </w:numPr>
        <w:ind w:left="964" w:hanging="964"/>
      </w:pPr>
      <w:r w:rsidRPr="00D0578E">
        <w:t>Current labelling regulations</w:t>
      </w:r>
    </w:p>
    <w:p w14:paraId="28AF0082" w14:textId="0F1C06FE" w:rsidR="002E551A" w:rsidRPr="00D0578E" w:rsidRDefault="002E551A" w:rsidP="00353E0C">
      <w:r w:rsidRPr="00D0578E">
        <w:t>There are no specific labelling requirements for plant-based protein and dairy alternative products in the Australia New Zealand Food Standards Code. As such, manufacturers must adhere to general labelling requirements, including that, unless prescribed, the name of a food must be sufficient to indicate its true nature.</w:t>
      </w:r>
    </w:p>
    <w:p w14:paraId="5CB34D33" w14:textId="2E3B4D1A" w:rsidR="002E551A" w:rsidRPr="00D0578E" w:rsidRDefault="002E551A" w:rsidP="00353E0C">
      <w:r w:rsidRPr="00D0578E">
        <w:t>Some foods, including milk and some meat products, are defined in the Code and can only be sold using that name if they meet the definition and any compositional requirements. However, the Code (section 1.1.1</w:t>
      </w:r>
      <w:r w:rsidR="002323DE" w:rsidRPr="00D0578E">
        <w:t xml:space="preserve"> to </w:t>
      </w:r>
      <w:r w:rsidRPr="00D0578E">
        <w:t>13(4)) also allows the use of these terms if a qualifying descriptor makes it clear the food is not a food as defined in the Code. For example, ‘soy milk’, ‘chicken-free chicken’ and ‘peanut butter’ are permitted to be used on product labels despite milk, chicken, and butter being standardised foods.</w:t>
      </w:r>
    </w:p>
    <w:p w14:paraId="489E0DED" w14:textId="77777777" w:rsidR="00215D32" w:rsidRPr="00D0578E" w:rsidRDefault="002E551A" w:rsidP="00C559A7">
      <w:pPr>
        <w:keepNext/>
      </w:pPr>
      <w:r w:rsidRPr="00D0578E">
        <w:t>Requirements in the Code work in conjunction with Australian consumer law, which prohibits</w:t>
      </w:r>
      <w:r w:rsidR="00215D32" w:rsidRPr="00D0578E">
        <w:t>:</w:t>
      </w:r>
    </w:p>
    <w:p w14:paraId="7D181471" w14:textId="7CD2EB7C" w:rsidR="00215D32" w:rsidRPr="00D0578E" w:rsidRDefault="002E551A" w:rsidP="00C559A7">
      <w:pPr>
        <w:pStyle w:val="ListBullet"/>
        <w:keepNext/>
      </w:pPr>
      <w:r w:rsidRPr="00D0578E">
        <w:t>misleading or deceptive conduct</w:t>
      </w:r>
    </w:p>
    <w:p w14:paraId="78EEABA6" w14:textId="23CB7AE8" w:rsidR="00215D32" w:rsidRPr="00D0578E" w:rsidRDefault="002E551A" w:rsidP="00215D32">
      <w:pPr>
        <w:pStyle w:val="ListBullet"/>
      </w:pPr>
      <w:r w:rsidRPr="00D0578E">
        <w:t>making false or misleading representations about the quality, quantity, composition or origin of products, including food products.</w:t>
      </w:r>
    </w:p>
    <w:p w14:paraId="65A577ED" w14:textId="51B70F22" w:rsidR="002E551A" w:rsidRPr="00D0578E" w:rsidRDefault="002E551A" w:rsidP="00215D32">
      <w:r w:rsidRPr="00D0578E">
        <w:t xml:space="preserve">Australian consumer law includes the </w:t>
      </w:r>
      <w:r w:rsidRPr="00D0578E">
        <w:rPr>
          <w:rStyle w:val="Emphasis"/>
        </w:rPr>
        <w:t>Competition and Consumer Act 2010</w:t>
      </w:r>
      <w:r w:rsidRPr="00D0578E">
        <w:t>, along with other state and territory consumer laws, and is enforced by the Australian Competition and Consumer Commission.</w:t>
      </w:r>
    </w:p>
    <w:p w14:paraId="17F6B1E4" w14:textId="77777777" w:rsidR="002E551A" w:rsidRPr="00D0578E" w:rsidRDefault="002E551A" w:rsidP="00625DFB">
      <w:pPr>
        <w:pStyle w:val="Heading4"/>
        <w:numPr>
          <w:ilvl w:val="0"/>
          <w:numId w:val="0"/>
        </w:numPr>
        <w:ind w:left="964" w:hanging="964"/>
      </w:pPr>
      <w:r w:rsidRPr="00D0578E">
        <w:t>Literature review</w:t>
      </w:r>
    </w:p>
    <w:p w14:paraId="6E1335CB" w14:textId="3453E696" w:rsidR="002E551A" w:rsidRPr="00D0578E" w:rsidRDefault="002E551A" w:rsidP="009339E3">
      <w:r w:rsidRPr="00D0578E">
        <w:t xml:space="preserve">In Phase </w:t>
      </w:r>
      <w:r w:rsidR="009C42C8" w:rsidRPr="00D0578E">
        <w:t xml:space="preserve">1 </w:t>
      </w:r>
      <w:r w:rsidRPr="00D0578E">
        <w:t>of this research project, FSANZ undertook a rapid review of evidence concerning the effect of meat or dairy terminology, utility terms, and/or animal images on consumer understanding of the nature of plant-based protein or dairy alternatives.</w:t>
      </w:r>
    </w:p>
    <w:p w14:paraId="72038EE6" w14:textId="77777777" w:rsidR="002E551A" w:rsidRPr="00D0578E" w:rsidRDefault="002E551A" w:rsidP="009339E3">
      <w:r w:rsidRPr="00D0578E">
        <w:t>The literature review identified 16 documents, reporting 17 unique studies. These studies were primarily grey literature, which often did not contain sufficient methodological detail to ascertain risk of bias. All peer reviewed literature was undertaken outside of Australia, which limits its generalisability to the Australian context.</w:t>
      </w:r>
    </w:p>
    <w:p w14:paraId="0D8E0BF6" w14:textId="11C1D7C5" w:rsidR="002E551A" w:rsidRPr="00D0578E" w:rsidRDefault="002E551A" w:rsidP="009339E3">
      <w:r w:rsidRPr="00D0578E">
        <w:t xml:space="preserve">Overall, </w:t>
      </w:r>
      <w:r w:rsidR="009C42C8" w:rsidRPr="00D0578E">
        <w:t>2</w:t>
      </w:r>
      <w:r w:rsidRPr="00D0578E">
        <w:t>studies suggested that up to 25% of Australian consumers may be confused by plant-based protein labelling currently on the market. However, methodological issues reduce confidence in the findings, and the studies did not investigate the cause of the confusion. International studies that used an experimental design suggest it is animal imagery, rather than meat terminology, that confuses consumers.</w:t>
      </w:r>
    </w:p>
    <w:p w14:paraId="1D6DA054" w14:textId="77777777" w:rsidR="002E551A" w:rsidRPr="00D0578E" w:rsidRDefault="002E551A" w:rsidP="009339E3">
      <w:r w:rsidRPr="00D0578E">
        <w:t>The evidence identified by the literature review was less clear on the prevalence of consumer confusion in respect of plant-based dairy alternatives. The limited evidence available suggested that the vast majority of consumers correctly understand the ingredient content of these products. International studies once again suggested that it may be animal imagery, rather than dairy terminology, that causes any confusion.</w:t>
      </w:r>
    </w:p>
    <w:p w14:paraId="11AC86B1" w14:textId="77777777" w:rsidR="002E551A" w:rsidRPr="00D0578E" w:rsidRDefault="002E551A" w:rsidP="00625DFB">
      <w:pPr>
        <w:pStyle w:val="Heading4"/>
        <w:numPr>
          <w:ilvl w:val="0"/>
          <w:numId w:val="0"/>
        </w:numPr>
        <w:ind w:left="964" w:hanging="964"/>
      </w:pPr>
      <w:r w:rsidRPr="00D0578E">
        <w:t>Market survey</w:t>
      </w:r>
    </w:p>
    <w:p w14:paraId="22B7F56A" w14:textId="34CAB008" w:rsidR="002E551A" w:rsidRPr="00D0578E" w:rsidRDefault="002E551A" w:rsidP="009339E3">
      <w:r w:rsidRPr="00D0578E">
        <w:t xml:space="preserve">In Phase </w:t>
      </w:r>
      <w:r w:rsidR="009C42C8" w:rsidRPr="00D0578E">
        <w:t>1</w:t>
      </w:r>
      <w:r w:rsidRPr="00D0578E">
        <w:t>of this research project, FSANZ undertook a market survey of plant-based protein and dairy alternative products currently available on the market. Preliminary results based on 610 total products (230 plant-based protein products, 4 plant-based eggs and 376 plant-based dairy alternatives) were used to inform the labelling elements to be tested and the design of mock product images.</w:t>
      </w:r>
    </w:p>
    <w:p w14:paraId="064EB76E" w14:textId="77777777" w:rsidR="002E551A" w:rsidRPr="00D0578E" w:rsidRDefault="002E551A" w:rsidP="009F40A8">
      <w:pPr>
        <w:pStyle w:val="Heading2"/>
        <w:numPr>
          <w:ilvl w:val="0"/>
          <w:numId w:val="0"/>
        </w:numPr>
        <w:ind w:left="720" w:hanging="720"/>
      </w:pPr>
      <w:bookmarkStart w:id="9" w:name="_Toc213322296"/>
      <w:r w:rsidRPr="00D0578E">
        <w:t>Methods</w:t>
      </w:r>
      <w:bookmarkEnd w:id="9"/>
    </w:p>
    <w:p w14:paraId="14DFBB39" w14:textId="77777777" w:rsidR="002E551A" w:rsidRPr="00D0578E" w:rsidRDefault="002E551A" w:rsidP="00625DFB">
      <w:pPr>
        <w:pStyle w:val="Heading3"/>
        <w:numPr>
          <w:ilvl w:val="0"/>
          <w:numId w:val="0"/>
        </w:numPr>
        <w:ind w:left="964" w:hanging="964"/>
      </w:pPr>
      <w:bookmarkStart w:id="10" w:name="_Design"/>
      <w:bookmarkStart w:id="11" w:name="_Toc213322297"/>
      <w:bookmarkEnd w:id="10"/>
      <w:r w:rsidRPr="00D0578E">
        <w:t>Design</w:t>
      </w:r>
      <w:bookmarkEnd w:id="11"/>
    </w:p>
    <w:p w14:paraId="661E3F63" w14:textId="5ECFE2AB" w:rsidR="002E551A" w:rsidRPr="00D0578E" w:rsidRDefault="002E551A" w:rsidP="002E551A">
      <w:r w:rsidRPr="00D0578E">
        <w:t xml:space="preserve">The current study consisted of an online, randomised controlled trial (RCT) with a 12 (label type) x 2 (product category: meat vs dairy) mixed design. Type of label was varied between subjects, meaning that each participant only viewed </w:t>
      </w:r>
      <w:r w:rsidR="009C42C8" w:rsidRPr="00D0578E">
        <w:t>1</w:t>
      </w:r>
      <w:r w:rsidRPr="00D0578E">
        <w:t xml:space="preserve">type of label. Product category was varied within subjects, meaning that each participant viewed both meat and dairy products. See </w:t>
      </w:r>
      <w:hyperlink w:anchor="_Appendix_A:_Visual" w:history="1">
        <w:r w:rsidR="00085589" w:rsidRPr="00D0578E">
          <w:rPr>
            <w:rStyle w:val="Hyperlink"/>
          </w:rPr>
          <w:t>Appendix A</w:t>
        </w:r>
      </w:hyperlink>
      <w:r w:rsidR="00085589" w:rsidRPr="00D0578E">
        <w:t xml:space="preserve"> </w:t>
      </w:r>
      <w:r w:rsidRPr="00D0578E">
        <w:t>for a visual overview of the RCT design of the survey.</w:t>
      </w:r>
    </w:p>
    <w:p w14:paraId="3172B652" w14:textId="31270F43" w:rsidR="002E551A" w:rsidRPr="00D0578E" w:rsidRDefault="002E551A" w:rsidP="002E551A">
      <w:r w:rsidRPr="00D0578E">
        <w:t>This design fills an identified gap in the existing evidence. No RCTs have been undertaken in the Australian context. The surveys that have been undertaken in Australia to date were only able to provide correlational, not causal findings, and were not able to distinguish the different parts of the label that may be having an effect on consumer understanding. In comparison, RCTs are considered to be the ‘gold standard’ research design for determining cause-and-effect and enable us to isolate the effect that different parts of the label have on consumer confusion</w:t>
      </w:r>
      <w:r w:rsidR="00085589" w:rsidRPr="00D0578E">
        <w:t>.</w:t>
      </w:r>
    </w:p>
    <w:p w14:paraId="18C93D36" w14:textId="77777777" w:rsidR="002E551A" w:rsidRPr="00D0578E" w:rsidRDefault="002E551A" w:rsidP="00625DFB">
      <w:pPr>
        <w:pStyle w:val="Heading3"/>
        <w:numPr>
          <w:ilvl w:val="0"/>
          <w:numId w:val="0"/>
        </w:numPr>
        <w:ind w:left="964" w:hanging="964"/>
      </w:pPr>
      <w:bookmarkStart w:id="12" w:name="_Toc213322298"/>
      <w:r w:rsidRPr="00D0578E">
        <w:t>Piloting</w:t>
      </w:r>
      <w:bookmarkEnd w:id="12"/>
    </w:p>
    <w:p w14:paraId="7B3DF6C9" w14:textId="77777777" w:rsidR="002E551A" w:rsidRPr="00D0578E" w:rsidRDefault="002E551A" w:rsidP="00454B9B">
      <w:r w:rsidRPr="00D0578E">
        <w:t>The survey was first piloted on 217 participants, broadly representative of the general population (non-interlocking quotas on age, gender, and state/territory location) in order to identify any possible issues with question wording. Pilot participants were recruited from PureProfile’s Australian online market research panel. An open-ended question was included at the end of the pilot survey asking participants for any feedback or suggestions for survey improvement.</w:t>
      </w:r>
    </w:p>
    <w:p w14:paraId="133189BD" w14:textId="6837AA10" w:rsidR="002E551A" w:rsidRPr="00D0578E" w:rsidRDefault="002E551A" w:rsidP="00454B9B">
      <w:r w:rsidRPr="00D0578E">
        <w:t>It was detected during the first pilot that participants’ answers to the question around nutritional equivalence</w:t>
      </w:r>
      <w:r w:rsidR="00DA35FD" w:rsidRPr="00D0578E">
        <w:t>/similarity</w:t>
      </w:r>
      <w:r w:rsidRPr="00D0578E">
        <w:t xml:space="preserve"> were clustered around the midpoint on a five-point Likert scale, including in the group that was asked to nutritionally compare an animal-based meat/dairy product with a similar animal-based meat/dairy product. This suggested that the question wording discouraged participants from identifying that </w:t>
      </w:r>
      <w:r w:rsidR="009C42C8" w:rsidRPr="00D0578E">
        <w:t>2</w:t>
      </w:r>
      <w:r w:rsidRPr="00D0578E">
        <w:t>products were nutritionally equivalent, regardless of the similarity of their ingredient content. The questionnaire was revised to ask about nutritional similarity rather than equivalence, and to employ a four-point rather than a five-point Likert scale, with the midpoint being removed.</w:t>
      </w:r>
    </w:p>
    <w:p w14:paraId="6E7DCFEE" w14:textId="3A840FE3" w:rsidR="002E551A" w:rsidRPr="00D0578E" w:rsidRDefault="002E551A" w:rsidP="00454B9B">
      <w:r w:rsidRPr="00D0578E">
        <w:t xml:space="preserve">The survey was then piloted a second time on a sample of 251 participants. The results from the second pilot showed a clear distinction between the group that was asked to compare </w:t>
      </w:r>
      <w:r w:rsidR="009C42C8" w:rsidRPr="00D0578E">
        <w:t>2</w:t>
      </w:r>
      <w:r w:rsidRPr="00D0578E">
        <w:t>animal-based products versus those that were asked to compare a plant-based and an animal-based product.</w:t>
      </w:r>
    </w:p>
    <w:p w14:paraId="6B9EC71C" w14:textId="77777777" w:rsidR="002E551A" w:rsidRPr="00D0578E" w:rsidRDefault="002E551A" w:rsidP="00454B9B">
      <w:r w:rsidRPr="00D0578E">
        <w:t>Due to the revisions made to the survey, the first pilot participants were excluded from the final sample. No revisions were made to the survey following the second pilot, and as such the second pilot participants were included in the final sample.</w:t>
      </w:r>
    </w:p>
    <w:p w14:paraId="45495B82" w14:textId="77777777" w:rsidR="002E551A" w:rsidRPr="00D0578E" w:rsidRDefault="002E551A" w:rsidP="00C94227">
      <w:pPr>
        <w:pStyle w:val="Heading3"/>
        <w:pageBreakBefore/>
        <w:numPr>
          <w:ilvl w:val="0"/>
          <w:numId w:val="0"/>
        </w:numPr>
        <w:ind w:left="964" w:hanging="964"/>
      </w:pPr>
      <w:bookmarkStart w:id="13" w:name="_Participants_and_sampling"/>
      <w:bookmarkStart w:id="14" w:name="_Toc213322299"/>
      <w:bookmarkEnd w:id="13"/>
      <w:r w:rsidRPr="00D0578E">
        <w:t>Participants and sampling approach</w:t>
      </w:r>
      <w:bookmarkEnd w:id="14"/>
    </w:p>
    <w:p w14:paraId="2A485814" w14:textId="77777777" w:rsidR="002E551A" w:rsidRPr="00D0578E" w:rsidRDefault="002E551A" w:rsidP="00C94227">
      <w:pPr>
        <w:keepNext/>
      </w:pPr>
      <w:r w:rsidRPr="00D0578E">
        <w:t>Australian participants were recruited from PureProfile’s online market research panel and completed the study between 9 and 19 September 2024. Participants were eligible to complete the study if they were at least 18 years of age, and were not currently employed in the animal meat, animal dairy, plant-based meat alternatives, or plant-based dairy alternatives industries.</w:t>
      </w:r>
    </w:p>
    <w:p w14:paraId="3467C68A" w14:textId="77777777" w:rsidR="002E551A" w:rsidRPr="00D0578E" w:rsidRDefault="002E551A" w:rsidP="00454B9B">
      <w:r w:rsidRPr="00D0578E">
        <w:t>The sample was nationally representative based on the interlocking quotas of age, gender, and location, according to the 2021 ABS Census. Soft quotas were also used for Aboriginal and Torres Strait Islander participants (approximately 3.2%), reflecting census proportions.</w:t>
      </w:r>
    </w:p>
    <w:p w14:paraId="0C387CB8" w14:textId="07903A4B" w:rsidR="002E551A" w:rsidRPr="00D0578E" w:rsidRDefault="002E551A" w:rsidP="00454B9B">
      <w:r w:rsidRPr="00D0578E">
        <w:t>A total of 2,946 participants completed the study. A priori power analysis using G*</w:t>
      </w:r>
      <w:r w:rsidR="00085589" w:rsidRPr="00D0578E">
        <w:t>P</w:t>
      </w:r>
      <w:r w:rsidRPr="00D0578E">
        <w:t>ower software indicated that a sample size of at least 2,880 (240 per group) would be required to detect small to medium effects (power = 0.80, alpha = 0.001 to correct for multiple comparisons). The anticipated small to medium effects (Cohen’s d of at least 0.38) is estimated based on previous research examining the effects of meat/dairy terminology and animal imagery on consumer perceptions of plant-based food products (Baptista &amp; Schifferstein (2023); De-Loyde et al. 2023). The higher target sample size of 2,900 was designed to account for any potential data exclusions.</w:t>
      </w:r>
    </w:p>
    <w:p w14:paraId="6E15577D" w14:textId="77777777" w:rsidR="002E551A" w:rsidRPr="00D0578E" w:rsidRDefault="002E551A" w:rsidP="00625DFB">
      <w:pPr>
        <w:pStyle w:val="Heading4"/>
        <w:numPr>
          <w:ilvl w:val="0"/>
          <w:numId w:val="0"/>
        </w:numPr>
        <w:ind w:left="964" w:hanging="964"/>
      </w:pPr>
      <w:r w:rsidRPr="00D0578E">
        <w:t>Procedure</w:t>
      </w:r>
    </w:p>
    <w:p w14:paraId="43CA3C8A" w14:textId="7AD04841" w:rsidR="002E551A" w:rsidRPr="00D0578E" w:rsidRDefault="002E551A" w:rsidP="00454B9B">
      <w:r w:rsidRPr="00D0578E">
        <w:t xml:space="preserve">Participants were randomly allocated to </w:t>
      </w:r>
      <w:r w:rsidR="009C42C8" w:rsidRPr="00D0578E">
        <w:t xml:space="preserve">1 </w:t>
      </w:r>
      <w:r w:rsidRPr="00D0578E">
        <w:t xml:space="preserve">of </w:t>
      </w:r>
      <w:r w:rsidR="00085589" w:rsidRPr="00D0578E">
        <w:t>12</w:t>
      </w:r>
      <w:r w:rsidRPr="00D0578E">
        <w:t xml:space="preserve"> different groups, with quotas used to ensure approximate equal allocation to each group. Groups were differentiated by the labelling they viewed on the products (see</w:t>
      </w:r>
      <w:r w:rsidR="00085589" w:rsidRPr="00D0578E">
        <w:t xml:space="preserve"> </w:t>
      </w:r>
      <w:r w:rsidR="00823DFD" w:rsidRPr="00D0578E">
        <w:fldChar w:fldCharType="begin"/>
      </w:r>
      <w:r w:rsidR="00823DFD" w:rsidRPr="00D0578E">
        <w:instrText xml:space="preserve"> REF _Ref193889934 \h </w:instrText>
      </w:r>
      <w:r w:rsidR="00D0578E">
        <w:instrText xml:space="preserve"> \* MERGEFORMAT </w:instrText>
      </w:r>
      <w:r w:rsidR="00823DFD" w:rsidRPr="00D0578E">
        <w:fldChar w:fldCharType="separate"/>
      </w:r>
      <w:r w:rsidR="000F5B2C" w:rsidRPr="00D0578E">
        <w:t xml:space="preserve">Table </w:t>
      </w:r>
      <w:r w:rsidR="000F5B2C">
        <w:rPr>
          <w:noProof/>
        </w:rPr>
        <w:t>1</w:t>
      </w:r>
      <w:r w:rsidR="00823DFD" w:rsidRPr="00D0578E">
        <w:fldChar w:fldCharType="end"/>
      </w:r>
      <w:r w:rsidR="00085589" w:rsidRPr="00D0578E">
        <w:t xml:space="preserve"> and </w:t>
      </w:r>
      <w:hyperlink w:anchor="_Appendix_A:_Visual" w:history="1">
        <w:r w:rsidR="00085589" w:rsidRPr="00D0578E">
          <w:rPr>
            <w:rStyle w:val="Hyperlink"/>
          </w:rPr>
          <w:t>Appendix A</w:t>
        </w:r>
      </w:hyperlink>
      <w:r w:rsidRPr="00D0578E">
        <w:t xml:space="preserve">). There were </w:t>
      </w:r>
      <w:r w:rsidR="009C42C8" w:rsidRPr="00D0578E">
        <w:t>2</w:t>
      </w:r>
      <w:r w:rsidRPr="00D0578E">
        <w:t xml:space="preserve">control groups. Group 1 served as the plant-based control group, while Group 12 served as the animal-based control group. </w:t>
      </w:r>
    </w:p>
    <w:p w14:paraId="408143CA" w14:textId="7084CF1A" w:rsidR="002E551A" w:rsidRPr="00D0578E" w:rsidRDefault="002E551A" w:rsidP="00454B9B">
      <w:r w:rsidRPr="00D0578E">
        <w:t xml:space="preserve">Each group was shown </w:t>
      </w:r>
      <w:r w:rsidR="009C42C8" w:rsidRPr="00D0578E">
        <w:t xml:space="preserve">8 </w:t>
      </w:r>
      <w:r w:rsidRPr="00D0578E">
        <w:t>different mock products (</w:t>
      </w:r>
      <w:r w:rsidR="009C42C8" w:rsidRPr="00D0578E">
        <w:t xml:space="preserve">4 </w:t>
      </w:r>
      <w:r w:rsidRPr="00D0578E">
        <w:t xml:space="preserve">types of plant-based protein products and </w:t>
      </w:r>
      <w:r w:rsidR="009C42C8" w:rsidRPr="00D0578E">
        <w:t xml:space="preserve">4 </w:t>
      </w:r>
      <w:r w:rsidRPr="00D0578E">
        <w:t xml:space="preserve">types of plant-based dairy alternatives) with their allocated label type. All participants rated these </w:t>
      </w:r>
      <w:r w:rsidR="009C42C8" w:rsidRPr="00D0578E">
        <w:t xml:space="preserve">8 </w:t>
      </w:r>
      <w:r w:rsidRPr="00D0578E">
        <w:t xml:space="preserve">product images on a series of five- or four-point Likert scales (see the survey instrument in </w:t>
      </w:r>
      <w:hyperlink w:anchor="_Appendix_B:_Survey" w:history="1">
        <w:r w:rsidR="00C90EA3" w:rsidRPr="00D0578E">
          <w:rPr>
            <w:rStyle w:val="Hyperlink"/>
          </w:rPr>
          <w:t>Appendix B</w:t>
        </w:r>
      </w:hyperlink>
      <w:r w:rsidR="00C90EA3" w:rsidRPr="00D0578E">
        <w:t xml:space="preserve"> </w:t>
      </w:r>
      <w:r w:rsidRPr="00D0578E">
        <w:t>for the exact question wording and response scales) according to:</w:t>
      </w:r>
    </w:p>
    <w:p w14:paraId="3A126510" w14:textId="35488497" w:rsidR="002E551A" w:rsidRPr="00D0578E" w:rsidRDefault="00BC7327" w:rsidP="00B6642A">
      <w:pPr>
        <w:pStyle w:val="ListBullet"/>
      </w:pPr>
      <w:r w:rsidRPr="00D0578E">
        <w:t>t</w:t>
      </w:r>
      <w:r w:rsidR="002E551A" w:rsidRPr="00D0578E">
        <w:t>he extent to which they think the product contains plant- or animal-based meat/dairy</w:t>
      </w:r>
    </w:p>
    <w:p w14:paraId="6EBBF7FE" w14:textId="7E170E05" w:rsidR="002E551A" w:rsidRPr="00D0578E" w:rsidRDefault="00BC7327" w:rsidP="00B6642A">
      <w:pPr>
        <w:pStyle w:val="ListBullet"/>
      </w:pPr>
      <w:r w:rsidRPr="00D0578E">
        <w:t>h</w:t>
      </w:r>
      <w:r w:rsidR="002E551A" w:rsidRPr="00D0578E">
        <w:t>ow easy</w:t>
      </w:r>
      <w:r w:rsidRPr="00D0578E">
        <w:t xml:space="preserve"> or </w:t>
      </w:r>
      <w:r w:rsidR="002E551A" w:rsidRPr="00D0578E">
        <w:t>hard they found it to answer the previous question</w:t>
      </w:r>
    </w:p>
    <w:p w14:paraId="3C25BBAB" w14:textId="6D8137A7" w:rsidR="002E551A" w:rsidRPr="00D0578E" w:rsidRDefault="00BC7327" w:rsidP="00B6642A">
      <w:pPr>
        <w:pStyle w:val="ListBullet"/>
      </w:pPr>
      <w:r w:rsidRPr="00D0578E">
        <w:t>h</w:t>
      </w:r>
      <w:r w:rsidR="002E551A" w:rsidRPr="00D0578E">
        <w:t>ow confident they are that they understand the intended use of the product</w:t>
      </w:r>
    </w:p>
    <w:p w14:paraId="0E9D5449" w14:textId="1140ED91" w:rsidR="002E551A" w:rsidRPr="00D0578E" w:rsidRDefault="00BC7327" w:rsidP="00B6642A">
      <w:pPr>
        <w:pStyle w:val="ListBullet"/>
      </w:pPr>
      <w:r w:rsidRPr="00D0578E">
        <w:t>h</w:t>
      </w:r>
      <w:r w:rsidR="002E551A" w:rsidRPr="00D0578E">
        <w:t>ow similar or different they think the product is nutritionally compared to a conventional counterpart.</w:t>
      </w:r>
    </w:p>
    <w:p w14:paraId="15BC0072" w14:textId="77777777" w:rsidR="002E551A" w:rsidRPr="00D0578E" w:rsidRDefault="002E551A" w:rsidP="002E551A">
      <w:r w:rsidRPr="00D0578E">
        <w:t>In addition, the time taken by respondents to answer the ingredient content for the products was logged.</w:t>
      </w:r>
    </w:p>
    <w:p w14:paraId="76153BCE" w14:textId="3B72F3B4" w:rsidR="00AB6E4B" w:rsidRPr="00D0578E" w:rsidRDefault="00AB6E4B" w:rsidP="00AB6E4B">
      <w:pPr>
        <w:pStyle w:val="Caption"/>
      </w:pPr>
      <w:bookmarkStart w:id="15" w:name="_Ref193889934"/>
      <w:bookmarkStart w:id="16" w:name="_Toc213322268"/>
      <w:r w:rsidRPr="00D0578E">
        <w:t xml:space="preserve">Table </w:t>
      </w:r>
      <w:r w:rsidRPr="00D0578E">
        <w:fldChar w:fldCharType="begin"/>
      </w:r>
      <w:r w:rsidRPr="00D0578E">
        <w:instrText xml:space="preserve"> SEQ Table \* ARABIC </w:instrText>
      </w:r>
      <w:r w:rsidRPr="00D0578E">
        <w:fldChar w:fldCharType="separate"/>
      </w:r>
      <w:r w:rsidR="000F5B2C">
        <w:rPr>
          <w:noProof/>
        </w:rPr>
        <w:t>1</w:t>
      </w:r>
      <w:r w:rsidRPr="00D0578E">
        <w:fldChar w:fldCharType="end"/>
      </w:r>
      <w:bookmarkEnd w:id="15"/>
      <w:r w:rsidRPr="00D0578E">
        <w:t xml:space="preserve"> Groups by labelling element tested</w:t>
      </w:r>
      <w:bookmarkEnd w:id="16"/>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814"/>
        <w:gridCol w:w="1814"/>
        <w:gridCol w:w="1814"/>
        <w:gridCol w:w="1814"/>
        <w:gridCol w:w="1814"/>
      </w:tblGrid>
      <w:tr w:rsidR="005E43FD" w:rsidRPr="00D0578E" w14:paraId="59CA4C2A" w14:textId="77777777" w:rsidTr="005575CA">
        <w:trPr>
          <w:tblHeader/>
        </w:trPr>
        <w:tc>
          <w:tcPr>
            <w:tcW w:w="1000" w:type="pct"/>
          </w:tcPr>
          <w:p w14:paraId="7E0FEA0B" w14:textId="12EDFC50" w:rsidR="005E43FD" w:rsidRPr="00D0578E" w:rsidRDefault="005E43FD" w:rsidP="005E43FD">
            <w:pPr>
              <w:pStyle w:val="TableHeading"/>
            </w:pPr>
            <w:bookmarkStart w:id="17" w:name="Title_1"/>
            <w:bookmarkEnd w:id="17"/>
            <w:r w:rsidRPr="00D0578E">
              <w:rPr>
                <w:lang w:eastAsia="en-GB"/>
              </w:rPr>
              <w:t>Group</w:t>
            </w:r>
          </w:p>
        </w:tc>
        <w:tc>
          <w:tcPr>
            <w:tcW w:w="1000" w:type="pct"/>
          </w:tcPr>
          <w:p w14:paraId="43929A1D" w14:textId="4EF5344C" w:rsidR="005E43FD" w:rsidRPr="00D0578E" w:rsidRDefault="005E43FD" w:rsidP="005E43FD">
            <w:pPr>
              <w:pStyle w:val="TableHeading"/>
            </w:pPr>
            <w:r w:rsidRPr="00D0578E">
              <w:rPr>
                <w:lang w:eastAsia="en-GB"/>
              </w:rPr>
              <w:t>Meat/dairy terminology</w:t>
            </w:r>
          </w:p>
        </w:tc>
        <w:tc>
          <w:tcPr>
            <w:tcW w:w="1000" w:type="pct"/>
          </w:tcPr>
          <w:p w14:paraId="6A2F1696" w14:textId="2FE41A08" w:rsidR="005E43FD" w:rsidRPr="00D0578E" w:rsidRDefault="005E43FD" w:rsidP="005E43FD">
            <w:pPr>
              <w:pStyle w:val="TableHeading"/>
            </w:pPr>
            <w:r w:rsidRPr="00D0578E">
              <w:rPr>
                <w:lang w:eastAsia="en-GB"/>
              </w:rPr>
              <w:t>Animal imagery</w:t>
            </w:r>
          </w:p>
        </w:tc>
        <w:tc>
          <w:tcPr>
            <w:tcW w:w="1000" w:type="pct"/>
          </w:tcPr>
          <w:p w14:paraId="2B826058" w14:textId="1B4C84EB" w:rsidR="005E43FD" w:rsidRPr="00D0578E" w:rsidRDefault="005E43FD" w:rsidP="005E43FD">
            <w:pPr>
              <w:pStyle w:val="TableHeading"/>
            </w:pPr>
            <w:r w:rsidRPr="00D0578E">
              <w:t>Ingredient qualifier: location</w:t>
            </w:r>
          </w:p>
        </w:tc>
        <w:tc>
          <w:tcPr>
            <w:tcW w:w="1000" w:type="pct"/>
          </w:tcPr>
          <w:p w14:paraId="43B6E05E" w14:textId="4B6DFB73" w:rsidR="005E43FD" w:rsidRPr="00D0578E" w:rsidRDefault="005E43FD" w:rsidP="005E43FD">
            <w:pPr>
              <w:pStyle w:val="TableHeading"/>
            </w:pPr>
            <w:r w:rsidRPr="00D0578E">
              <w:t>Ingredient qualifier: size</w:t>
            </w:r>
          </w:p>
        </w:tc>
      </w:tr>
      <w:tr w:rsidR="005E43FD" w:rsidRPr="00D0578E" w14:paraId="73DB5AA5" w14:textId="77777777" w:rsidTr="005575CA">
        <w:trPr>
          <w:tblHeader/>
        </w:trPr>
        <w:tc>
          <w:tcPr>
            <w:tcW w:w="1000" w:type="pct"/>
          </w:tcPr>
          <w:p w14:paraId="1733D6E1" w14:textId="77777777" w:rsidR="005E43FD" w:rsidRPr="00D0578E" w:rsidRDefault="005E43FD" w:rsidP="005E43FD">
            <w:pPr>
              <w:pStyle w:val="TableText"/>
            </w:pPr>
            <w:r w:rsidRPr="00D0578E">
              <w:t>Group 1 – Plant-based control</w:t>
            </w:r>
          </w:p>
        </w:tc>
        <w:tc>
          <w:tcPr>
            <w:tcW w:w="1000" w:type="pct"/>
          </w:tcPr>
          <w:p w14:paraId="3AC7289E" w14:textId="77777777" w:rsidR="005E43FD" w:rsidRPr="00D0578E" w:rsidRDefault="005E43FD" w:rsidP="005E43FD">
            <w:pPr>
              <w:pStyle w:val="TableText"/>
            </w:pPr>
            <w:r w:rsidRPr="00D0578E">
              <w:t>Absent</w:t>
            </w:r>
          </w:p>
        </w:tc>
        <w:tc>
          <w:tcPr>
            <w:tcW w:w="1000" w:type="pct"/>
          </w:tcPr>
          <w:p w14:paraId="056DF5B1" w14:textId="77777777" w:rsidR="005E43FD" w:rsidRPr="00D0578E" w:rsidRDefault="005E43FD" w:rsidP="005E43FD">
            <w:pPr>
              <w:pStyle w:val="TableText"/>
            </w:pPr>
            <w:r w:rsidRPr="00D0578E">
              <w:t>Absent</w:t>
            </w:r>
          </w:p>
        </w:tc>
        <w:tc>
          <w:tcPr>
            <w:tcW w:w="1000" w:type="pct"/>
          </w:tcPr>
          <w:p w14:paraId="667734EE" w14:textId="77777777" w:rsidR="005E43FD" w:rsidRPr="00D0578E" w:rsidRDefault="005E43FD" w:rsidP="005E43FD">
            <w:pPr>
              <w:pStyle w:val="TableText"/>
            </w:pPr>
            <w:r w:rsidRPr="00D0578E">
              <w:t>Co-located with name of food</w:t>
            </w:r>
          </w:p>
        </w:tc>
        <w:tc>
          <w:tcPr>
            <w:tcW w:w="1000" w:type="pct"/>
          </w:tcPr>
          <w:p w14:paraId="0636800E" w14:textId="77777777" w:rsidR="005E43FD" w:rsidRPr="00D0578E" w:rsidRDefault="005E43FD" w:rsidP="005E43FD">
            <w:pPr>
              <w:pStyle w:val="TableText"/>
            </w:pPr>
            <w:r w:rsidRPr="00D0578E">
              <w:t>Same size as name of food</w:t>
            </w:r>
          </w:p>
        </w:tc>
      </w:tr>
      <w:tr w:rsidR="005E43FD" w:rsidRPr="00D0578E" w14:paraId="21C14E16" w14:textId="77777777" w:rsidTr="005575CA">
        <w:trPr>
          <w:tblHeader/>
        </w:trPr>
        <w:tc>
          <w:tcPr>
            <w:tcW w:w="1000" w:type="pct"/>
          </w:tcPr>
          <w:p w14:paraId="413169AC" w14:textId="77777777" w:rsidR="005E43FD" w:rsidRPr="00D0578E" w:rsidRDefault="005E43FD" w:rsidP="005E43FD">
            <w:pPr>
              <w:pStyle w:val="TableText"/>
            </w:pPr>
            <w:r w:rsidRPr="00D0578E">
              <w:t>Group 2</w:t>
            </w:r>
          </w:p>
        </w:tc>
        <w:tc>
          <w:tcPr>
            <w:tcW w:w="1000" w:type="pct"/>
          </w:tcPr>
          <w:p w14:paraId="1FAFBD88" w14:textId="77777777" w:rsidR="005E43FD" w:rsidRPr="00D0578E" w:rsidRDefault="005E43FD" w:rsidP="005E43FD">
            <w:pPr>
              <w:pStyle w:val="TableText"/>
            </w:pPr>
            <w:r w:rsidRPr="00D0578E">
              <w:t>Present</w:t>
            </w:r>
          </w:p>
        </w:tc>
        <w:tc>
          <w:tcPr>
            <w:tcW w:w="1000" w:type="pct"/>
          </w:tcPr>
          <w:p w14:paraId="3406E046" w14:textId="77777777" w:rsidR="005E43FD" w:rsidRPr="00D0578E" w:rsidRDefault="005E43FD" w:rsidP="005E43FD">
            <w:pPr>
              <w:pStyle w:val="TableText"/>
            </w:pPr>
            <w:r w:rsidRPr="00D0578E">
              <w:t>Absent</w:t>
            </w:r>
          </w:p>
        </w:tc>
        <w:tc>
          <w:tcPr>
            <w:tcW w:w="1000" w:type="pct"/>
          </w:tcPr>
          <w:p w14:paraId="06D6BD6B" w14:textId="77777777" w:rsidR="005E43FD" w:rsidRPr="00D0578E" w:rsidRDefault="005E43FD" w:rsidP="005E43FD">
            <w:pPr>
              <w:pStyle w:val="TableText"/>
            </w:pPr>
            <w:r w:rsidRPr="00D0578E">
              <w:t>Co-located with name of food</w:t>
            </w:r>
          </w:p>
        </w:tc>
        <w:tc>
          <w:tcPr>
            <w:tcW w:w="1000" w:type="pct"/>
          </w:tcPr>
          <w:p w14:paraId="772D5921" w14:textId="77777777" w:rsidR="005E43FD" w:rsidRPr="00D0578E" w:rsidRDefault="005E43FD" w:rsidP="005E43FD">
            <w:pPr>
              <w:pStyle w:val="TableText"/>
            </w:pPr>
            <w:r w:rsidRPr="00D0578E">
              <w:t>Same size as name of food</w:t>
            </w:r>
          </w:p>
        </w:tc>
      </w:tr>
      <w:tr w:rsidR="005E43FD" w:rsidRPr="00D0578E" w14:paraId="0DDB1D3A" w14:textId="77777777" w:rsidTr="005575CA">
        <w:trPr>
          <w:tblHeader/>
        </w:trPr>
        <w:tc>
          <w:tcPr>
            <w:tcW w:w="1000" w:type="pct"/>
          </w:tcPr>
          <w:p w14:paraId="0FDD68A7" w14:textId="77777777" w:rsidR="005E43FD" w:rsidRPr="00D0578E" w:rsidRDefault="005E43FD" w:rsidP="005E43FD">
            <w:pPr>
              <w:pStyle w:val="TableText"/>
            </w:pPr>
            <w:r w:rsidRPr="00D0578E">
              <w:t>Group 3</w:t>
            </w:r>
          </w:p>
        </w:tc>
        <w:tc>
          <w:tcPr>
            <w:tcW w:w="1000" w:type="pct"/>
          </w:tcPr>
          <w:p w14:paraId="3C048D29" w14:textId="77777777" w:rsidR="005E43FD" w:rsidRPr="00D0578E" w:rsidRDefault="005E43FD" w:rsidP="005E43FD">
            <w:pPr>
              <w:pStyle w:val="TableText"/>
            </w:pPr>
            <w:r w:rsidRPr="00D0578E">
              <w:t>Absent</w:t>
            </w:r>
          </w:p>
        </w:tc>
        <w:tc>
          <w:tcPr>
            <w:tcW w:w="1000" w:type="pct"/>
          </w:tcPr>
          <w:p w14:paraId="15A8241B" w14:textId="77777777" w:rsidR="005E43FD" w:rsidRPr="00D0578E" w:rsidRDefault="005E43FD" w:rsidP="005E43FD">
            <w:pPr>
              <w:pStyle w:val="TableText"/>
            </w:pPr>
            <w:r w:rsidRPr="00D0578E">
              <w:t>Present</w:t>
            </w:r>
          </w:p>
        </w:tc>
        <w:tc>
          <w:tcPr>
            <w:tcW w:w="1000" w:type="pct"/>
          </w:tcPr>
          <w:p w14:paraId="6E7DDAD9" w14:textId="77777777" w:rsidR="005E43FD" w:rsidRPr="00D0578E" w:rsidRDefault="005E43FD" w:rsidP="005E43FD">
            <w:pPr>
              <w:pStyle w:val="TableText"/>
            </w:pPr>
            <w:r w:rsidRPr="00D0578E">
              <w:t>Co-located with name of food</w:t>
            </w:r>
          </w:p>
        </w:tc>
        <w:tc>
          <w:tcPr>
            <w:tcW w:w="1000" w:type="pct"/>
          </w:tcPr>
          <w:p w14:paraId="6D41BC21" w14:textId="77777777" w:rsidR="005E43FD" w:rsidRPr="00D0578E" w:rsidRDefault="005E43FD" w:rsidP="005E43FD">
            <w:pPr>
              <w:pStyle w:val="TableText"/>
            </w:pPr>
            <w:r w:rsidRPr="00D0578E">
              <w:t>Same size as name of food</w:t>
            </w:r>
          </w:p>
        </w:tc>
      </w:tr>
      <w:tr w:rsidR="005E43FD" w:rsidRPr="00D0578E" w14:paraId="40F4E9FA" w14:textId="77777777" w:rsidTr="005575CA">
        <w:trPr>
          <w:tblHeader/>
        </w:trPr>
        <w:tc>
          <w:tcPr>
            <w:tcW w:w="1000" w:type="pct"/>
          </w:tcPr>
          <w:p w14:paraId="29FCE874" w14:textId="77777777" w:rsidR="005E43FD" w:rsidRPr="00D0578E" w:rsidRDefault="005E43FD" w:rsidP="005E43FD">
            <w:pPr>
              <w:pStyle w:val="TableText"/>
            </w:pPr>
            <w:r w:rsidRPr="00D0578E">
              <w:t>Group 4</w:t>
            </w:r>
          </w:p>
        </w:tc>
        <w:tc>
          <w:tcPr>
            <w:tcW w:w="1000" w:type="pct"/>
          </w:tcPr>
          <w:p w14:paraId="666E6E53" w14:textId="77777777" w:rsidR="005E43FD" w:rsidRPr="00D0578E" w:rsidRDefault="005E43FD" w:rsidP="005E43FD">
            <w:pPr>
              <w:pStyle w:val="TableText"/>
            </w:pPr>
            <w:r w:rsidRPr="00D0578E">
              <w:t>Absent</w:t>
            </w:r>
          </w:p>
        </w:tc>
        <w:tc>
          <w:tcPr>
            <w:tcW w:w="1000" w:type="pct"/>
          </w:tcPr>
          <w:p w14:paraId="358B4B3B" w14:textId="77777777" w:rsidR="005E43FD" w:rsidRPr="00D0578E" w:rsidRDefault="005E43FD" w:rsidP="005E43FD">
            <w:pPr>
              <w:pStyle w:val="TableText"/>
            </w:pPr>
            <w:r w:rsidRPr="00D0578E">
              <w:t>Absent</w:t>
            </w:r>
          </w:p>
        </w:tc>
        <w:tc>
          <w:tcPr>
            <w:tcW w:w="1000" w:type="pct"/>
          </w:tcPr>
          <w:p w14:paraId="3BD1F18C" w14:textId="77777777" w:rsidR="005E43FD" w:rsidRPr="00D0578E" w:rsidRDefault="005E43FD" w:rsidP="005E43FD">
            <w:pPr>
              <w:pStyle w:val="TableText"/>
            </w:pPr>
            <w:r w:rsidRPr="00D0578E">
              <w:t>Not co-located with name of food</w:t>
            </w:r>
          </w:p>
        </w:tc>
        <w:tc>
          <w:tcPr>
            <w:tcW w:w="1000" w:type="pct"/>
          </w:tcPr>
          <w:p w14:paraId="002C5CE8" w14:textId="77777777" w:rsidR="005E43FD" w:rsidRPr="00D0578E" w:rsidRDefault="005E43FD" w:rsidP="005E43FD">
            <w:pPr>
              <w:pStyle w:val="TableText"/>
            </w:pPr>
            <w:r w:rsidRPr="00D0578E">
              <w:t>Same size as name of food</w:t>
            </w:r>
          </w:p>
        </w:tc>
      </w:tr>
      <w:tr w:rsidR="005E43FD" w:rsidRPr="00D0578E" w14:paraId="48F0B9DC" w14:textId="77777777" w:rsidTr="005575CA">
        <w:trPr>
          <w:tblHeader/>
        </w:trPr>
        <w:tc>
          <w:tcPr>
            <w:tcW w:w="1000" w:type="pct"/>
          </w:tcPr>
          <w:p w14:paraId="0EC0F06B" w14:textId="77777777" w:rsidR="005E43FD" w:rsidRPr="00D0578E" w:rsidRDefault="005E43FD" w:rsidP="005E43FD">
            <w:pPr>
              <w:pStyle w:val="TableText"/>
            </w:pPr>
            <w:r w:rsidRPr="00D0578E">
              <w:t>Group 5</w:t>
            </w:r>
          </w:p>
        </w:tc>
        <w:tc>
          <w:tcPr>
            <w:tcW w:w="1000" w:type="pct"/>
          </w:tcPr>
          <w:p w14:paraId="1AD3FD82" w14:textId="77777777" w:rsidR="005E43FD" w:rsidRPr="00D0578E" w:rsidRDefault="005E43FD" w:rsidP="005E43FD">
            <w:pPr>
              <w:pStyle w:val="TableText"/>
            </w:pPr>
            <w:r w:rsidRPr="00D0578E">
              <w:t>Absent</w:t>
            </w:r>
          </w:p>
        </w:tc>
        <w:tc>
          <w:tcPr>
            <w:tcW w:w="1000" w:type="pct"/>
          </w:tcPr>
          <w:p w14:paraId="51B12663" w14:textId="77777777" w:rsidR="005E43FD" w:rsidRPr="00D0578E" w:rsidRDefault="005E43FD" w:rsidP="005E43FD">
            <w:pPr>
              <w:pStyle w:val="TableText"/>
            </w:pPr>
            <w:r w:rsidRPr="00D0578E">
              <w:t>Absent</w:t>
            </w:r>
          </w:p>
        </w:tc>
        <w:tc>
          <w:tcPr>
            <w:tcW w:w="1000" w:type="pct"/>
          </w:tcPr>
          <w:p w14:paraId="141A8CB8" w14:textId="77777777" w:rsidR="005E43FD" w:rsidRPr="00D0578E" w:rsidRDefault="005E43FD" w:rsidP="005E43FD">
            <w:pPr>
              <w:pStyle w:val="TableText"/>
            </w:pPr>
            <w:r w:rsidRPr="00D0578E">
              <w:t>Co-located with name of food</w:t>
            </w:r>
          </w:p>
        </w:tc>
        <w:tc>
          <w:tcPr>
            <w:tcW w:w="1000" w:type="pct"/>
          </w:tcPr>
          <w:p w14:paraId="59951FC5" w14:textId="77777777" w:rsidR="005E43FD" w:rsidRPr="00D0578E" w:rsidRDefault="005E43FD" w:rsidP="005E43FD">
            <w:pPr>
              <w:pStyle w:val="TableText"/>
            </w:pPr>
            <w:r w:rsidRPr="00D0578E">
              <w:t>Smaller than name of food</w:t>
            </w:r>
          </w:p>
        </w:tc>
      </w:tr>
      <w:tr w:rsidR="005E43FD" w:rsidRPr="00D0578E" w14:paraId="0BAE54C0" w14:textId="77777777" w:rsidTr="005575CA">
        <w:trPr>
          <w:tblHeader/>
        </w:trPr>
        <w:tc>
          <w:tcPr>
            <w:tcW w:w="1000" w:type="pct"/>
          </w:tcPr>
          <w:p w14:paraId="5616F8F9" w14:textId="77777777" w:rsidR="005E43FD" w:rsidRPr="00D0578E" w:rsidRDefault="005E43FD" w:rsidP="005E43FD">
            <w:pPr>
              <w:pStyle w:val="TableText"/>
            </w:pPr>
            <w:r w:rsidRPr="00D0578E">
              <w:t>Group 6</w:t>
            </w:r>
          </w:p>
        </w:tc>
        <w:tc>
          <w:tcPr>
            <w:tcW w:w="1000" w:type="pct"/>
          </w:tcPr>
          <w:p w14:paraId="4A5A504F" w14:textId="77777777" w:rsidR="005E43FD" w:rsidRPr="00D0578E" w:rsidRDefault="005E43FD" w:rsidP="005E43FD">
            <w:pPr>
              <w:pStyle w:val="TableText"/>
            </w:pPr>
            <w:r w:rsidRPr="00D0578E">
              <w:t>Present</w:t>
            </w:r>
          </w:p>
        </w:tc>
        <w:tc>
          <w:tcPr>
            <w:tcW w:w="1000" w:type="pct"/>
          </w:tcPr>
          <w:p w14:paraId="05C7B71A" w14:textId="77777777" w:rsidR="005E43FD" w:rsidRPr="00D0578E" w:rsidRDefault="005E43FD" w:rsidP="005E43FD">
            <w:pPr>
              <w:pStyle w:val="TableText"/>
            </w:pPr>
            <w:r w:rsidRPr="00D0578E">
              <w:t>Present</w:t>
            </w:r>
          </w:p>
        </w:tc>
        <w:tc>
          <w:tcPr>
            <w:tcW w:w="1000" w:type="pct"/>
          </w:tcPr>
          <w:p w14:paraId="59C81019" w14:textId="77777777" w:rsidR="005E43FD" w:rsidRPr="00D0578E" w:rsidRDefault="005E43FD" w:rsidP="005E43FD">
            <w:pPr>
              <w:pStyle w:val="TableText"/>
            </w:pPr>
            <w:r w:rsidRPr="00D0578E">
              <w:t>Co-located with name of food</w:t>
            </w:r>
          </w:p>
        </w:tc>
        <w:tc>
          <w:tcPr>
            <w:tcW w:w="1000" w:type="pct"/>
          </w:tcPr>
          <w:p w14:paraId="6B1E7D00" w14:textId="77777777" w:rsidR="005E43FD" w:rsidRPr="00D0578E" w:rsidRDefault="005E43FD" w:rsidP="005E43FD">
            <w:pPr>
              <w:pStyle w:val="TableText"/>
            </w:pPr>
            <w:r w:rsidRPr="00D0578E">
              <w:t>Same size as name of food</w:t>
            </w:r>
          </w:p>
        </w:tc>
      </w:tr>
      <w:tr w:rsidR="005E43FD" w:rsidRPr="00D0578E" w14:paraId="6D052A0B" w14:textId="77777777" w:rsidTr="005575CA">
        <w:trPr>
          <w:tblHeader/>
        </w:trPr>
        <w:tc>
          <w:tcPr>
            <w:tcW w:w="1000" w:type="pct"/>
          </w:tcPr>
          <w:p w14:paraId="39F60505" w14:textId="77777777" w:rsidR="005E43FD" w:rsidRPr="00D0578E" w:rsidRDefault="005E43FD" w:rsidP="005E43FD">
            <w:pPr>
              <w:pStyle w:val="TableText"/>
            </w:pPr>
            <w:r w:rsidRPr="00D0578E">
              <w:t>Group 7</w:t>
            </w:r>
          </w:p>
        </w:tc>
        <w:tc>
          <w:tcPr>
            <w:tcW w:w="1000" w:type="pct"/>
          </w:tcPr>
          <w:p w14:paraId="2E2B5E4B" w14:textId="77777777" w:rsidR="005E43FD" w:rsidRPr="00D0578E" w:rsidRDefault="005E43FD" w:rsidP="005E43FD">
            <w:pPr>
              <w:pStyle w:val="TableText"/>
            </w:pPr>
            <w:r w:rsidRPr="00D0578E">
              <w:t>Present</w:t>
            </w:r>
          </w:p>
        </w:tc>
        <w:tc>
          <w:tcPr>
            <w:tcW w:w="1000" w:type="pct"/>
          </w:tcPr>
          <w:p w14:paraId="50CD360B" w14:textId="77777777" w:rsidR="005E43FD" w:rsidRPr="00D0578E" w:rsidRDefault="005E43FD" w:rsidP="005E43FD">
            <w:pPr>
              <w:pStyle w:val="TableText"/>
            </w:pPr>
            <w:r w:rsidRPr="00D0578E">
              <w:t>Absent</w:t>
            </w:r>
          </w:p>
        </w:tc>
        <w:tc>
          <w:tcPr>
            <w:tcW w:w="1000" w:type="pct"/>
          </w:tcPr>
          <w:p w14:paraId="6B9F12D1" w14:textId="77777777" w:rsidR="005E43FD" w:rsidRPr="00D0578E" w:rsidRDefault="005E43FD" w:rsidP="005E43FD">
            <w:pPr>
              <w:pStyle w:val="TableText"/>
            </w:pPr>
            <w:r w:rsidRPr="00D0578E">
              <w:t>Not co-located with name of food</w:t>
            </w:r>
          </w:p>
        </w:tc>
        <w:tc>
          <w:tcPr>
            <w:tcW w:w="1000" w:type="pct"/>
          </w:tcPr>
          <w:p w14:paraId="50A1DF6D" w14:textId="77777777" w:rsidR="005E43FD" w:rsidRPr="00D0578E" w:rsidRDefault="005E43FD" w:rsidP="005E43FD">
            <w:pPr>
              <w:pStyle w:val="TableText"/>
            </w:pPr>
            <w:r w:rsidRPr="00D0578E">
              <w:t>Same size as name of food</w:t>
            </w:r>
          </w:p>
        </w:tc>
      </w:tr>
      <w:tr w:rsidR="005E43FD" w:rsidRPr="00D0578E" w14:paraId="35F9E2D3" w14:textId="77777777" w:rsidTr="005575CA">
        <w:trPr>
          <w:tblHeader/>
        </w:trPr>
        <w:tc>
          <w:tcPr>
            <w:tcW w:w="1000" w:type="pct"/>
          </w:tcPr>
          <w:p w14:paraId="7A2AD2D7" w14:textId="77777777" w:rsidR="005E43FD" w:rsidRPr="00D0578E" w:rsidRDefault="005E43FD" w:rsidP="005E43FD">
            <w:pPr>
              <w:pStyle w:val="TableText"/>
            </w:pPr>
            <w:r w:rsidRPr="00D0578E">
              <w:t>Group 8</w:t>
            </w:r>
          </w:p>
        </w:tc>
        <w:tc>
          <w:tcPr>
            <w:tcW w:w="1000" w:type="pct"/>
          </w:tcPr>
          <w:p w14:paraId="57E78335" w14:textId="77777777" w:rsidR="005E43FD" w:rsidRPr="00D0578E" w:rsidRDefault="005E43FD" w:rsidP="005E43FD">
            <w:pPr>
              <w:pStyle w:val="TableText"/>
            </w:pPr>
            <w:r w:rsidRPr="00D0578E">
              <w:t>Present</w:t>
            </w:r>
          </w:p>
        </w:tc>
        <w:tc>
          <w:tcPr>
            <w:tcW w:w="1000" w:type="pct"/>
          </w:tcPr>
          <w:p w14:paraId="67A160E4" w14:textId="77777777" w:rsidR="005E43FD" w:rsidRPr="00D0578E" w:rsidRDefault="005E43FD" w:rsidP="005E43FD">
            <w:pPr>
              <w:pStyle w:val="TableText"/>
            </w:pPr>
            <w:r w:rsidRPr="00D0578E">
              <w:t>Absent</w:t>
            </w:r>
          </w:p>
        </w:tc>
        <w:tc>
          <w:tcPr>
            <w:tcW w:w="1000" w:type="pct"/>
          </w:tcPr>
          <w:p w14:paraId="350F0676" w14:textId="77777777" w:rsidR="005E43FD" w:rsidRPr="00D0578E" w:rsidRDefault="005E43FD" w:rsidP="005E43FD">
            <w:pPr>
              <w:pStyle w:val="TableText"/>
            </w:pPr>
            <w:r w:rsidRPr="00D0578E">
              <w:t>Co-located with name of food</w:t>
            </w:r>
          </w:p>
        </w:tc>
        <w:tc>
          <w:tcPr>
            <w:tcW w:w="1000" w:type="pct"/>
          </w:tcPr>
          <w:p w14:paraId="1C77AB78" w14:textId="77777777" w:rsidR="005E43FD" w:rsidRPr="00D0578E" w:rsidRDefault="005E43FD" w:rsidP="005E43FD">
            <w:pPr>
              <w:pStyle w:val="TableText"/>
            </w:pPr>
            <w:r w:rsidRPr="00D0578E">
              <w:t>Smaller than name of food</w:t>
            </w:r>
          </w:p>
        </w:tc>
      </w:tr>
      <w:tr w:rsidR="005E43FD" w:rsidRPr="00D0578E" w14:paraId="7D74B2C9" w14:textId="77777777" w:rsidTr="005575CA">
        <w:trPr>
          <w:tblHeader/>
        </w:trPr>
        <w:tc>
          <w:tcPr>
            <w:tcW w:w="1000" w:type="pct"/>
          </w:tcPr>
          <w:p w14:paraId="4E7F9663" w14:textId="77777777" w:rsidR="005E43FD" w:rsidRPr="00D0578E" w:rsidRDefault="005E43FD" w:rsidP="005E43FD">
            <w:pPr>
              <w:pStyle w:val="TableText"/>
            </w:pPr>
            <w:r w:rsidRPr="00D0578E">
              <w:t>Group 9</w:t>
            </w:r>
          </w:p>
        </w:tc>
        <w:tc>
          <w:tcPr>
            <w:tcW w:w="1000" w:type="pct"/>
          </w:tcPr>
          <w:p w14:paraId="0FB936B9" w14:textId="77777777" w:rsidR="005E43FD" w:rsidRPr="00D0578E" w:rsidRDefault="005E43FD" w:rsidP="005E43FD">
            <w:pPr>
              <w:pStyle w:val="TableText"/>
            </w:pPr>
            <w:r w:rsidRPr="00D0578E">
              <w:t>Absent</w:t>
            </w:r>
          </w:p>
        </w:tc>
        <w:tc>
          <w:tcPr>
            <w:tcW w:w="1000" w:type="pct"/>
          </w:tcPr>
          <w:p w14:paraId="4F751A1E" w14:textId="77777777" w:rsidR="005E43FD" w:rsidRPr="00D0578E" w:rsidRDefault="005E43FD" w:rsidP="005E43FD">
            <w:pPr>
              <w:pStyle w:val="TableText"/>
            </w:pPr>
            <w:r w:rsidRPr="00D0578E">
              <w:t>Present</w:t>
            </w:r>
          </w:p>
        </w:tc>
        <w:tc>
          <w:tcPr>
            <w:tcW w:w="1000" w:type="pct"/>
          </w:tcPr>
          <w:p w14:paraId="5A77D29B" w14:textId="77777777" w:rsidR="005E43FD" w:rsidRPr="00D0578E" w:rsidRDefault="005E43FD" w:rsidP="005E43FD">
            <w:pPr>
              <w:pStyle w:val="TableText"/>
            </w:pPr>
            <w:r w:rsidRPr="00D0578E">
              <w:t>Not co-located with name of food</w:t>
            </w:r>
          </w:p>
        </w:tc>
        <w:tc>
          <w:tcPr>
            <w:tcW w:w="1000" w:type="pct"/>
          </w:tcPr>
          <w:p w14:paraId="41D758C1" w14:textId="77777777" w:rsidR="005E43FD" w:rsidRPr="00D0578E" w:rsidRDefault="005E43FD" w:rsidP="005E43FD">
            <w:pPr>
              <w:pStyle w:val="TableText"/>
            </w:pPr>
            <w:r w:rsidRPr="00D0578E">
              <w:t>Same size as name of food</w:t>
            </w:r>
          </w:p>
        </w:tc>
      </w:tr>
      <w:tr w:rsidR="005E43FD" w:rsidRPr="00D0578E" w14:paraId="31F61EB4" w14:textId="77777777" w:rsidTr="005575CA">
        <w:trPr>
          <w:tblHeader/>
        </w:trPr>
        <w:tc>
          <w:tcPr>
            <w:tcW w:w="1000" w:type="pct"/>
          </w:tcPr>
          <w:p w14:paraId="00FBBE96" w14:textId="77777777" w:rsidR="005E43FD" w:rsidRPr="00D0578E" w:rsidRDefault="005E43FD" w:rsidP="005E43FD">
            <w:pPr>
              <w:pStyle w:val="TableText"/>
            </w:pPr>
            <w:r w:rsidRPr="00D0578E">
              <w:t>Group 10</w:t>
            </w:r>
          </w:p>
        </w:tc>
        <w:tc>
          <w:tcPr>
            <w:tcW w:w="1000" w:type="pct"/>
          </w:tcPr>
          <w:p w14:paraId="54CB33D1" w14:textId="77777777" w:rsidR="005E43FD" w:rsidRPr="00D0578E" w:rsidRDefault="005E43FD" w:rsidP="005E43FD">
            <w:pPr>
              <w:pStyle w:val="TableText"/>
            </w:pPr>
            <w:r w:rsidRPr="00D0578E">
              <w:t>Absent</w:t>
            </w:r>
          </w:p>
        </w:tc>
        <w:tc>
          <w:tcPr>
            <w:tcW w:w="1000" w:type="pct"/>
          </w:tcPr>
          <w:p w14:paraId="128FC307" w14:textId="77777777" w:rsidR="005E43FD" w:rsidRPr="00D0578E" w:rsidRDefault="005E43FD" w:rsidP="005E43FD">
            <w:pPr>
              <w:pStyle w:val="TableText"/>
            </w:pPr>
            <w:r w:rsidRPr="00D0578E">
              <w:t>Present</w:t>
            </w:r>
          </w:p>
        </w:tc>
        <w:tc>
          <w:tcPr>
            <w:tcW w:w="1000" w:type="pct"/>
          </w:tcPr>
          <w:p w14:paraId="3039AA47" w14:textId="77777777" w:rsidR="005E43FD" w:rsidRPr="00D0578E" w:rsidRDefault="005E43FD" w:rsidP="005E43FD">
            <w:pPr>
              <w:pStyle w:val="TableText"/>
            </w:pPr>
            <w:r w:rsidRPr="00D0578E">
              <w:t>Co-located with name of food</w:t>
            </w:r>
          </w:p>
        </w:tc>
        <w:tc>
          <w:tcPr>
            <w:tcW w:w="1000" w:type="pct"/>
          </w:tcPr>
          <w:p w14:paraId="2F462B41" w14:textId="77777777" w:rsidR="005E43FD" w:rsidRPr="00D0578E" w:rsidRDefault="005E43FD" w:rsidP="005E43FD">
            <w:pPr>
              <w:pStyle w:val="TableText"/>
            </w:pPr>
            <w:r w:rsidRPr="00D0578E">
              <w:t>Smaller than name of food</w:t>
            </w:r>
          </w:p>
        </w:tc>
      </w:tr>
      <w:tr w:rsidR="005E43FD" w:rsidRPr="00D0578E" w14:paraId="6AAEA89C" w14:textId="77777777" w:rsidTr="005575CA">
        <w:trPr>
          <w:tblHeader/>
        </w:trPr>
        <w:tc>
          <w:tcPr>
            <w:tcW w:w="1000" w:type="pct"/>
          </w:tcPr>
          <w:p w14:paraId="4A049ACF" w14:textId="77777777" w:rsidR="005E43FD" w:rsidRPr="00D0578E" w:rsidRDefault="005E43FD" w:rsidP="005E43FD">
            <w:pPr>
              <w:pStyle w:val="TableText"/>
            </w:pPr>
            <w:r w:rsidRPr="00D0578E">
              <w:t>Group 11</w:t>
            </w:r>
          </w:p>
        </w:tc>
        <w:tc>
          <w:tcPr>
            <w:tcW w:w="1000" w:type="pct"/>
          </w:tcPr>
          <w:p w14:paraId="2DB3D29D" w14:textId="77777777" w:rsidR="005E43FD" w:rsidRPr="00D0578E" w:rsidRDefault="005E43FD" w:rsidP="005E43FD">
            <w:pPr>
              <w:pStyle w:val="TableText"/>
            </w:pPr>
            <w:r w:rsidRPr="00D0578E">
              <w:t>Absent</w:t>
            </w:r>
          </w:p>
        </w:tc>
        <w:tc>
          <w:tcPr>
            <w:tcW w:w="1000" w:type="pct"/>
          </w:tcPr>
          <w:p w14:paraId="66A39B96" w14:textId="77777777" w:rsidR="005E43FD" w:rsidRPr="00D0578E" w:rsidRDefault="005E43FD" w:rsidP="005E43FD">
            <w:pPr>
              <w:pStyle w:val="TableText"/>
            </w:pPr>
            <w:r w:rsidRPr="00D0578E">
              <w:t>Absent</w:t>
            </w:r>
          </w:p>
        </w:tc>
        <w:tc>
          <w:tcPr>
            <w:tcW w:w="1000" w:type="pct"/>
          </w:tcPr>
          <w:p w14:paraId="2D94BF6E" w14:textId="77777777" w:rsidR="005E43FD" w:rsidRPr="00D0578E" w:rsidRDefault="005E43FD" w:rsidP="005E43FD">
            <w:pPr>
              <w:pStyle w:val="TableText"/>
            </w:pPr>
            <w:r w:rsidRPr="00D0578E">
              <w:t>Not co-located with name of food</w:t>
            </w:r>
          </w:p>
        </w:tc>
        <w:tc>
          <w:tcPr>
            <w:tcW w:w="1000" w:type="pct"/>
          </w:tcPr>
          <w:p w14:paraId="3E80B50E" w14:textId="77777777" w:rsidR="005E43FD" w:rsidRPr="00D0578E" w:rsidRDefault="005E43FD" w:rsidP="005E43FD">
            <w:pPr>
              <w:pStyle w:val="TableText"/>
            </w:pPr>
            <w:r w:rsidRPr="00D0578E">
              <w:t>Smaller than name of food</w:t>
            </w:r>
          </w:p>
        </w:tc>
      </w:tr>
      <w:tr w:rsidR="005E43FD" w:rsidRPr="00D0578E" w14:paraId="45F6D311" w14:textId="77777777" w:rsidTr="005575CA">
        <w:trPr>
          <w:tblHeader/>
        </w:trPr>
        <w:tc>
          <w:tcPr>
            <w:tcW w:w="1000" w:type="pct"/>
          </w:tcPr>
          <w:p w14:paraId="4987504C" w14:textId="77777777" w:rsidR="005E43FD" w:rsidRPr="00D0578E" w:rsidRDefault="005E43FD" w:rsidP="005E43FD">
            <w:pPr>
              <w:pStyle w:val="TableText"/>
            </w:pPr>
            <w:r w:rsidRPr="00D0578E">
              <w:t>Group 12 – Animal-based control</w:t>
            </w:r>
          </w:p>
        </w:tc>
        <w:tc>
          <w:tcPr>
            <w:tcW w:w="1000" w:type="pct"/>
          </w:tcPr>
          <w:p w14:paraId="67205577" w14:textId="77777777" w:rsidR="005E43FD" w:rsidRPr="00D0578E" w:rsidRDefault="005E43FD" w:rsidP="005E43FD">
            <w:pPr>
              <w:pStyle w:val="TableText"/>
            </w:pPr>
            <w:r w:rsidRPr="00D0578E">
              <w:t>Present</w:t>
            </w:r>
          </w:p>
        </w:tc>
        <w:tc>
          <w:tcPr>
            <w:tcW w:w="1000" w:type="pct"/>
          </w:tcPr>
          <w:p w14:paraId="5E7B989C" w14:textId="77777777" w:rsidR="005E43FD" w:rsidRPr="00D0578E" w:rsidRDefault="005E43FD" w:rsidP="005E43FD">
            <w:pPr>
              <w:pStyle w:val="TableText"/>
            </w:pPr>
            <w:r w:rsidRPr="00D0578E">
              <w:t>Present</w:t>
            </w:r>
          </w:p>
        </w:tc>
        <w:tc>
          <w:tcPr>
            <w:tcW w:w="1000" w:type="pct"/>
          </w:tcPr>
          <w:p w14:paraId="469A8578" w14:textId="77777777" w:rsidR="005E43FD" w:rsidRPr="00D0578E" w:rsidRDefault="005E43FD" w:rsidP="005E43FD">
            <w:pPr>
              <w:pStyle w:val="TableText"/>
            </w:pPr>
            <w:r w:rsidRPr="00D0578E">
              <w:t>Absent</w:t>
            </w:r>
          </w:p>
        </w:tc>
        <w:tc>
          <w:tcPr>
            <w:tcW w:w="1000" w:type="pct"/>
          </w:tcPr>
          <w:p w14:paraId="30FF1C8B" w14:textId="77777777" w:rsidR="005E43FD" w:rsidRPr="00D0578E" w:rsidRDefault="005E43FD" w:rsidP="005E43FD">
            <w:pPr>
              <w:pStyle w:val="TableText"/>
            </w:pPr>
            <w:r w:rsidRPr="00D0578E">
              <w:t>Absent</w:t>
            </w:r>
          </w:p>
        </w:tc>
      </w:tr>
    </w:tbl>
    <w:p w14:paraId="3D1EA692" w14:textId="145915E3" w:rsidR="002E551A" w:rsidRPr="00D0578E" w:rsidRDefault="000B2FEF" w:rsidP="00625DFB">
      <w:pPr>
        <w:pStyle w:val="Heading3"/>
        <w:numPr>
          <w:ilvl w:val="0"/>
          <w:numId w:val="0"/>
        </w:numPr>
        <w:spacing w:before="240"/>
        <w:ind w:left="964" w:hanging="964"/>
      </w:pPr>
      <w:bookmarkStart w:id="18" w:name="_Toc213322300"/>
      <w:r w:rsidRPr="00D0578E">
        <w:t>Stimuli</w:t>
      </w:r>
      <w:bookmarkEnd w:id="18"/>
    </w:p>
    <w:p w14:paraId="4326DEAC" w14:textId="3834AD93" w:rsidR="001C4F3F" w:rsidRPr="00D0578E" w:rsidRDefault="001C4F3F" w:rsidP="001C4F3F">
      <w:r w:rsidRPr="00D0578E">
        <w:t xml:space="preserve">All participants were shown a total of </w:t>
      </w:r>
      <w:r w:rsidR="009C42C8" w:rsidRPr="00D0578E">
        <w:t xml:space="preserve">8 </w:t>
      </w:r>
      <w:r w:rsidRPr="00D0578E">
        <w:t xml:space="preserve">different mock product images. </w:t>
      </w:r>
      <w:r w:rsidR="009C42C8" w:rsidRPr="00D0578E">
        <w:t xml:space="preserve">4 </w:t>
      </w:r>
      <w:r w:rsidRPr="00D0578E">
        <w:t xml:space="preserve">of these products were plant-based protein products (or, for the group assigned to the animal-based control group, animal meat products) and </w:t>
      </w:r>
      <w:r w:rsidR="009C42C8" w:rsidRPr="00D0578E">
        <w:t xml:space="preserve">4 </w:t>
      </w:r>
      <w:r w:rsidRPr="00D0578E">
        <w:t>of these products were plant-based dairy alternatives (or, for the group assigned to the animal-based control group, cow’s milk products).</w:t>
      </w:r>
    </w:p>
    <w:p w14:paraId="30B60C06" w14:textId="4063D061" w:rsidR="000B2FEF" w:rsidRPr="00D0578E" w:rsidRDefault="001C4F3F" w:rsidP="001C4F3F">
      <w:r w:rsidRPr="00D0578E">
        <w:t>The product images varied in type (e.g. plant-based burger, plant-based chicken nuggets, etc.) to ensure that the results are generalisable to the most common types of plant-based products currently on the market. Product types tested were selected based on their prevalence in the marketplace as identified in the market survey, and to ensure a variety of different meat/dairy terminology and ingredient qualifiers were tested. For example, most common plant-based protein products found in the market survey were coated tender/nugget, uncoated piece/strip, burger patty/meatball and deli meat. The most common plant-based dairy alternatives products were plant-based milk, plant-based cheese and plant-based yoghurt. The product order was randomised.</w:t>
      </w:r>
    </w:p>
    <w:p w14:paraId="6C9CB5FB" w14:textId="13A61B2F" w:rsidR="00FD4634" w:rsidRPr="00D0578E" w:rsidRDefault="00FD4634" w:rsidP="00FD4634">
      <w:pPr>
        <w:pStyle w:val="Caption"/>
      </w:pPr>
      <w:bookmarkStart w:id="19" w:name="_Toc213322269"/>
      <w:r w:rsidRPr="00D0578E">
        <w:t xml:space="preserve">Table </w:t>
      </w:r>
      <w:r w:rsidRPr="00D0578E">
        <w:fldChar w:fldCharType="begin"/>
      </w:r>
      <w:r w:rsidRPr="00D0578E">
        <w:instrText xml:space="preserve"> SEQ Table \* ARABIC </w:instrText>
      </w:r>
      <w:r w:rsidRPr="00D0578E">
        <w:fldChar w:fldCharType="separate"/>
      </w:r>
      <w:r w:rsidR="000F5B2C">
        <w:rPr>
          <w:noProof/>
        </w:rPr>
        <w:t>2</w:t>
      </w:r>
      <w:r w:rsidRPr="00D0578E">
        <w:fldChar w:fldCharType="end"/>
      </w:r>
      <w:r w:rsidRPr="00D0578E">
        <w:t xml:space="preserve"> Product types tested</w:t>
      </w:r>
      <w:bookmarkEnd w:id="19"/>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4535"/>
        <w:gridCol w:w="4535"/>
      </w:tblGrid>
      <w:tr w:rsidR="00FD4634" w:rsidRPr="00D0578E" w14:paraId="7785F5A0" w14:textId="77777777" w:rsidTr="005575CA">
        <w:trPr>
          <w:tblHeader/>
        </w:trPr>
        <w:tc>
          <w:tcPr>
            <w:tcW w:w="2500" w:type="pct"/>
          </w:tcPr>
          <w:p w14:paraId="4E94B2C1" w14:textId="77777777" w:rsidR="00FD4634" w:rsidRPr="00D0578E" w:rsidRDefault="00FD4634" w:rsidP="00FD4634">
            <w:pPr>
              <w:pStyle w:val="TableHeading"/>
            </w:pPr>
            <w:bookmarkStart w:id="20" w:name="Title_2"/>
            <w:bookmarkEnd w:id="20"/>
            <w:r w:rsidRPr="00D0578E">
              <w:t>Plant-based protein products</w:t>
            </w:r>
          </w:p>
        </w:tc>
        <w:tc>
          <w:tcPr>
            <w:tcW w:w="2500" w:type="pct"/>
          </w:tcPr>
          <w:p w14:paraId="399A824F" w14:textId="77777777" w:rsidR="00FD4634" w:rsidRPr="00D0578E" w:rsidRDefault="00FD4634" w:rsidP="00FD4634">
            <w:pPr>
              <w:pStyle w:val="TableHeading"/>
            </w:pPr>
            <w:r w:rsidRPr="00D0578E">
              <w:t>Plant-based dairy alternatives</w:t>
            </w:r>
          </w:p>
        </w:tc>
      </w:tr>
      <w:tr w:rsidR="00FD4634" w:rsidRPr="00D0578E" w14:paraId="7AE8BE0B" w14:textId="77777777" w:rsidTr="005575CA">
        <w:trPr>
          <w:tblHeader/>
        </w:trPr>
        <w:tc>
          <w:tcPr>
            <w:tcW w:w="2500" w:type="pct"/>
          </w:tcPr>
          <w:p w14:paraId="692CEEAA" w14:textId="77777777" w:rsidR="00FD4634" w:rsidRPr="00D0578E" w:rsidRDefault="00FD4634" w:rsidP="00FD4634">
            <w:pPr>
              <w:pStyle w:val="TableText"/>
            </w:pPr>
            <w:r w:rsidRPr="00D0578E">
              <w:t>(Plant-based) Chicken nuggets</w:t>
            </w:r>
          </w:p>
        </w:tc>
        <w:tc>
          <w:tcPr>
            <w:tcW w:w="2500" w:type="pct"/>
          </w:tcPr>
          <w:p w14:paraId="7BCCCD31" w14:textId="77777777" w:rsidR="00FD4634" w:rsidRPr="00D0578E" w:rsidRDefault="00FD4634" w:rsidP="00FD4634">
            <w:pPr>
              <w:pStyle w:val="TableText"/>
            </w:pPr>
            <w:r w:rsidRPr="00D0578E">
              <w:t>(Cashew) Cheese slices</w:t>
            </w:r>
          </w:p>
        </w:tc>
      </w:tr>
      <w:tr w:rsidR="00FD4634" w:rsidRPr="00D0578E" w14:paraId="09F988FA" w14:textId="77777777" w:rsidTr="005575CA">
        <w:trPr>
          <w:tblHeader/>
        </w:trPr>
        <w:tc>
          <w:tcPr>
            <w:tcW w:w="2500" w:type="pct"/>
          </w:tcPr>
          <w:p w14:paraId="4DCFA5E7" w14:textId="77777777" w:rsidR="00FD4634" w:rsidRPr="00D0578E" w:rsidRDefault="00FD4634" w:rsidP="00FD4634">
            <w:pPr>
              <w:pStyle w:val="TableText"/>
            </w:pPr>
            <w:r w:rsidRPr="00D0578E">
              <w:t>(Vegetarian) Sausage</w:t>
            </w:r>
          </w:p>
        </w:tc>
        <w:tc>
          <w:tcPr>
            <w:tcW w:w="2500" w:type="pct"/>
          </w:tcPr>
          <w:p w14:paraId="321C7D23" w14:textId="77777777" w:rsidR="00FD4634" w:rsidRPr="00D0578E" w:rsidRDefault="00FD4634" w:rsidP="00FD4634">
            <w:pPr>
              <w:pStyle w:val="TableText"/>
            </w:pPr>
            <w:r w:rsidRPr="00D0578E">
              <w:t>(Almond) Milk</w:t>
            </w:r>
          </w:p>
        </w:tc>
      </w:tr>
      <w:tr w:rsidR="00FD4634" w:rsidRPr="00D0578E" w14:paraId="2BD0B773" w14:textId="77777777" w:rsidTr="005575CA">
        <w:trPr>
          <w:tblHeader/>
        </w:trPr>
        <w:tc>
          <w:tcPr>
            <w:tcW w:w="2500" w:type="pct"/>
          </w:tcPr>
          <w:p w14:paraId="45088974" w14:textId="77777777" w:rsidR="00FD4634" w:rsidRPr="00D0578E" w:rsidRDefault="00FD4634" w:rsidP="00FD4634">
            <w:pPr>
              <w:pStyle w:val="TableText"/>
            </w:pPr>
            <w:r w:rsidRPr="00D0578E">
              <w:t>(Meat-free) Burger patties</w:t>
            </w:r>
          </w:p>
        </w:tc>
        <w:tc>
          <w:tcPr>
            <w:tcW w:w="2500" w:type="pct"/>
          </w:tcPr>
          <w:p w14:paraId="738E0E8A" w14:textId="77777777" w:rsidR="00FD4634" w:rsidRPr="00D0578E" w:rsidRDefault="00FD4634" w:rsidP="00FD4634">
            <w:pPr>
              <w:pStyle w:val="TableText"/>
            </w:pPr>
            <w:r w:rsidRPr="00D0578E">
              <w:t>(Coconut) Yoghurt</w:t>
            </w:r>
          </w:p>
        </w:tc>
      </w:tr>
      <w:tr w:rsidR="00FD4634" w:rsidRPr="00D0578E" w14:paraId="5C86C84B" w14:textId="77777777" w:rsidTr="005575CA">
        <w:trPr>
          <w:tblHeader/>
        </w:trPr>
        <w:tc>
          <w:tcPr>
            <w:tcW w:w="2500" w:type="pct"/>
          </w:tcPr>
          <w:p w14:paraId="011A7F3D" w14:textId="77777777" w:rsidR="00FD4634" w:rsidRPr="00D0578E" w:rsidRDefault="00FD4634" w:rsidP="00FD4634">
            <w:pPr>
              <w:pStyle w:val="TableText"/>
            </w:pPr>
            <w:r w:rsidRPr="00D0578E">
              <w:t>(Vegan) Bacon rasher</w:t>
            </w:r>
          </w:p>
        </w:tc>
        <w:tc>
          <w:tcPr>
            <w:tcW w:w="2500" w:type="pct"/>
          </w:tcPr>
          <w:p w14:paraId="708FED12" w14:textId="77777777" w:rsidR="00FD4634" w:rsidRPr="00D0578E" w:rsidRDefault="00FD4634" w:rsidP="00FD4634">
            <w:pPr>
              <w:pStyle w:val="TableText"/>
            </w:pPr>
            <w:r w:rsidRPr="00D0578E">
              <w:t>(Oat) Milk</w:t>
            </w:r>
          </w:p>
        </w:tc>
      </w:tr>
    </w:tbl>
    <w:p w14:paraId="2D459A44" w14:textId="77777777" w:rsidR="000B075D" w:rsidRPr="00D0578E" w:rsidRDefault="000B075D" w:rsidP="000B075D">
      <w:pPr>
        <w:spacing w:before="240"/>
      </w:pPr>
      <w:r w:rsidRPr="00D0578E">
        <w:t>In addition, a separate animal-based product was developed for each product category for the nutritional similarity question. This product image was exactly the same between all groups.</w:t>
      </w:r>
    </w:p>
    <w:p w14:paraId="623BF3C6" w14:textId="26205873" w:rsidR="000B075D" w:rsidRPr="00D0578E" w:rsidRDefault="000B075D" w:rsidP="000B075D">
      <w:r w:rsidRPr="00D0578E">
        <w:t xml:space="preserve">The images for each mock product were identical between groups in all respects, except for the presence or absence of the labelling elements outlined in </w:t>
      </w:r>
      <w:r w:rsidR="00C05E51" w:rsidRPr="00D0578E">
        <w:fldChar w:fldCharType="begin"/>
      </w:r>
      <w:r w:rsidR="00C05E51" w:rsidRPr="00D0578E">
        <w:instrText xml:space="preserve"> REF _Ref193889934 \h </w:instrText>
      </w:r>
      <w:r w:rsidR="00D0578E">
        <w:instrText xml:space="preserve"> \* MERGEFORMAT </w:instrText>
      </w:r>
      <w:r w:rsidR="00C05E51" w:rsidRPr="00D0578E">
        <w:fldChar w:fldCharType="separate"/>
      </w:r>
      <w:r w:rsidR="000F5B2C" w:rsidRPr="00D0578E">
        <w:t xml:space="preserve">Table </w:t>
      </w:r>
      <w:r w:rsidR="000F5B2C">
        <w:rPr>
          <w:noProof/>
        </w:rPr>
        <w:t>1</w:t>
      </w:r>
      <w:r w:rsidR="00C05E51" w:rsidRPr="00D0578E">
        <w:fldChar w:fldCharType="end"/>
      </w:r>
      <w:r w:rsidRPr="00D0578E">
        <w:t xml:space="preserve"> (except for the animal-based product used for the nutritional similarity question). Images were of mock products rather than actual products for sale in Australia so as to limit bias that might occur due to pre-existing knowledge/familiarity of the products. All images reflected typical ‘meat or dairy style’ packaging, and labelling design elements were informed by a review of products captured during the market survey. All product images that participants viewed for plant-based protein products and plant-based dairy alternatives are available in</w:t>
      </w:r>
      <w:r w:rsidR="00BC7327" w:rsidRPr="00D0578E">
        <w:t xml:space="preserve"> </w:t>
      </w:r>
      <w:hyperlink w:anchor="_Appendix_C:_Product" w:history="1">
        <w:r w:rsidR="00BC7327" w:rsidRPr="00D0578E">
          <w:rPr>
            <w:rStyle w:val="Hyperlink"/>
          </w:rPr>
          <w:t>Appendix C</w:t>
        </w:r>
      </w:hyperlink>
      <w:r w:rsidRPr="00D0578E">
        <w:t>.</w:t>
      </w:r>
    </w:p>
    <w:p w14:paraId="1F663195" w14:textId="57F3A350" w:rsidR="002E551A" w:rsidRPr="00D0578E" w:rsidRDefault="000B075D" w:rsidP="000B075D">
      <w:r w:rsidRPr="00D0578E">
        <w:t>As there were 12 different labelling groups, and 8 different products for each group, and an additional 8 animal-based products (</w:t>
      </w:r>
      <w:r w:rsidR="009C42C8" w:rsidRPr="00D0578E">
        <w:t xml:space="preserve">1 </w:t>
      </w:r>
      <w:r w:rsidRPr="00D0578E">
        <w:t>for each product type) for the nutritional similarity question, there were 104 different mock product images in total (</w:t>
      </w:r>
      <w:hyperlink w:anchor="_Appendix_C:_Product" w:history="1">
        <w:r w:rsidR="00BC7327" w:rsidRPr="00D0578E">
          <w:rPr>
            <w:rStyle w:val="Hyperlink"/>
          </w:rPr>
          <w:t>Appendix C</w:t>
        </w:r>
      </w:hyperlink>
      <w:r w:rsidRPr="00D0578E">
        <w:t>).</w:t>
      </w:r>
    </w:p>
    <w:p w14:paraId="2808F8B3" w14:textId="32FE1F86" w:rsidR="00C6241C" w:rsidRPr="00D0578E" w:rsidRDefault="00E16980" w:rsidP="00625DFB">
      <w:pPr>
        <w:pStyle w:val="Heading3"/>
        <w:numPr>
          <w:ilvl w:val="0"/>
          <w:numId w:val="0"/>
        </w:numPr>
        <w:ind w:left="964" w:hanging="964"/>
      </w:pPr>
      <w:bookmarkStart w:id="21" w:name="_Toc213322301"/>
      <w:r w:rsidRPr="00D0578E">
        <w:t>Measures</w:t>
      </w:r>
      <w:bookmarkEnd w:id="21"/>
    </w:p>
    <w:p w14:paraId="20789121" w14:textId="26890D42" w:rsidR="00E16980" w:rsidRPr="00D0578E" w:rsidRDefault="00670FC7" w:rsidP="00E16980">
      <w:r w:rsidRPr="00D0578E">
        <w:t xml:space="preserve">Participants were asked the following questions (in the same order as </w:t>
      </w:r>
      <w:r w:rsidR="00752A10" w:rsidRPr="00D0578E">
        <w:t>written</w:t>
      </w:r>
      <w:r w:rsidRPr="00D0578E">
        <w:t>). The full survey instrument is provided in</w:t>
      </w:r>
      <w:r w:rsidR="000E065F" w:rsidRPr="00D0578E">
        <w:t xml:space="preserve"> </w:t>
      </w:r>
      <w:hyperlink w:anchor="_Appendix_B:_Survey" w:history="1">
        <w:r w:rsidR="000E065F" w:rsidRPr="00D0578E">
          <w:rPr>
            <w:rStyle w:val="Hyperlink"/>
          </w:rPr>
          <w:t>Appendix B</w:t>
        </w:r>
      </w:hyperlink>
      <w:r w:rsidRPr="00D0578E">
        <w:t>.</w:t>
      </w:r>
    </w:p>
    <w:p w14:paraId="2DB11DE7" w14:textId="1E235ECF" w:rsidR="00670FC7" w:rsidRPr="00D0578E" w:rsidRDefault="00670FC7" w:rsidP="00625DFB">
      <w:pPr>
        <w:pStyle w:val="Heading4"/>
        <w:numPr>
          <w:ilvl w:val="0"/>
          <w:numId w:val="0"/>
        </w:numPr>
        <w:ind w:left="964" w:hanging="964"/>
      </w:pPr>
      <w:r w:rsidRPr="00D0578E">
        <w:t>Screening questions</w:t>
      </w:r>
    </w:p>
    <w:p w14:paraId="6D0106D8" w14:textId="38CD15C5" w:rsidR="00C6241C" w:rsidRPr="00D0578E" w:rsidRDefault="005A2701" w:rsidP="000B075D">
      <w:r w:rsidRPr="00D0578E">
        <w:t xml:space="preserve">Prior to being randomly allocated to view </w:t>
      </w:r>
      <w:r w:rsidR="009C42C8" w:rsidRPr="00D0578E">
        <w:t xml:space="preserve">1 </w:t>
      </w:r>
      <w:r w:rsidRPr="00D0578E">
        <w:t xml:space="preserve">of the </w:t>
      </w:r>
      <w:r w:rsidR="00BC7327" w:rsidRPr="00D0578E">
        <w:t>12</w:t>
      </w:r>
      <w:r w:rsidRPr="00D0578E">
        <w:t xml:space="preserve"> label groups, participants were asked the following screening questions:</w:t>
      </w:r>
    </w:p>
    <w:p w14:paraId="4AE7DFFA" w14:textId="2E8A28F5" w:rsidR="007A26EC" w:rsidRPr="00D0578E" w:rsidRDefault="007A26EC" w:rsidP="007A26EC">
      <w:pPr>
        <w:pStyle w:val="ListNumber"/>
        <w:numPr>
          <w:ilvl w:val="0"/>
          <w:numId w:val="26"/>
        </w:numPr>
      </w:pPr>
      <w:r w:rsidRPr="00D0578E">
        <w:t>Age (participants must be 18 years or older)</w:t>
      </w:r>
    </w:p>
    <w:p w14:paraId="3C885B61" w14:textId="14E3579D" w:rsidR="007A26EC" w:rsidRPr="00D0578E" w:rsidRDefault="007A26EC" w:rsidP="007A26EC">
      <w:pPr>
        <w:pStyle w:val="ListNumber"/>
      </w:pPr>
      <w:r w:rsidRPr="00D0578E">
        <w:t>Gender</w:t>
      </w:r>
    </w:p>
    <w:p w14:paraId="56265EBF" w14:textId="13CDD6B4" w:rsidR="007A26EC" w:rsidRPr="00D0578E" w:rsidRDefault="007A26EC" w:rsidP="007A26EC">
      <w:pPr>
        <w:pStyle w:val="ListNumber"/>
      </w:pPr>
      <w:r w:rsidRPr="00D0578E">
        <w:t>Postcode (participants must be located in Australia)</w:t>
      </w:r>
    </w:p>
    <w:p w14:paraId="190D9C4E" w14:textId="0142D3AA" w:rsidR="007A26EC" w:rsidRPr="00D0578E" w:rsidRDefault="007A26EC" w:rsidP="007A26EC">
      <w:pPr>
        <w:pStyle w:val="ListNumber"/>
      </w:pPr>
      <w:r w:rsidRPr="00D0578E">
        <w:t>Employment in food industry (participants were excluded if they were involved in any of the following industries: animal meat industry, plant-based meat or seafood alternatives, animal diary industry, or plant-based dairy alternatives)</w:t>
      </w:r>
    </w:p>
    <w:p w14:paraId="7252AF80" w14:textId="4D0BF6AD" w:rsidR="005A2701" w:rsidRPr="00D0578E" w:rsidRDefault="007A26EC" w:rsidP="007A26EC">
      <w:pPr>
        <w:pStyle w:val="ListNumber"/>
      </w:pPr>
      <w:r w:rsidRPr="00D0578E">
        <w:t>Cultural background</w:t>
      </w:r>
    </w:p>
    <w:p w14:paraId="0398A4DD" w14:textId="2EC8FB03" w:rsidR="00C6241C" w:rsidRPr="00D0578E" w:rsidRDefault="004B6E4B" w:rsidP="00625DFB">
      <w:pPr>
        <w:pStyle w:val="Heading4"/>
        <w:numPr>
          <w:ilvl w:val="0"/>
          <w:numId w:val="0"/>
        </w:numPr>
      </w:pPr>
      <w:r w:rsidRPr="00D0578E">
        <w:t xml:space="preserve">Questions after random allocation to </w:t>
      </w:r>
      <w:r w:rsidR="009C42C8" w:rsidRPr="00D0578E">
        <w:t xml:space="preserve">1 </w:t>
      </w:r>
      <w:r w:rsidRPr="00D0578E">
        <w:t>type of label group</w:t>
      </w:r>
      <w:r w:rsidR="00625DFB" w:rsidRPr="00D0578E">
        <w:t xml:space="preserve"> </w:t>
      </w:r>
      <w:r w:rsidRPr="00D0578E">
        <w:t>(outcome measures)</w:t>
      </w:r>
    </w:p>
    <w:p w14:paraId="253AF89D" w14:textId="6F5270C3" w:rsidR="00C6241C" w:rsidRPr="00D0578E" w:rsidRDefault="00BF7D10" w:rsidP="000B075D">
      <w:r w:rsidRPr="00D0578E">
        <w:t xml:space="preserve">After being randomly allocated to </w:t>
      </w:r>
      <w:r w:rsidR="009C42C8" w:rsidRPr="00D0578E">
        <w:t xml:space="preserve">1 </w:t>
      </w:r>
      <w:r w:rsidRPr="00D0578E">
        <w:t xml:space="preserve">labelling group (quotas from the screening questions were used for approximately equal allocation), participants were asked to rate </w:t>
      </w:r>
      <w:r w:rsidR="008B3474" w:rsidRPr="00D0578E">
        <w:t>8</w:t>
      </w:r>
      <w:r w:rsidRPr="00D0578E">
        <w:t xml:space="preserve"> different product images (4 x plant-based meat protein, 4 x plant-based dairy alternative) corresponding to their allocated group (1</w:t>
      </w:r>
      <w:r w:rsidR="00E67FD3" w:rsidRPr="00D0578E">
        <w:t xml:space="preserve"> to </w:t>
      </w:r>
      <w:r w:rsidRPr="00D0578E">
        <w:t xml:space="preserve">12). Question 9 was included for each product image to try to obfuscate the aim of the research to participants. Each of the </w:t>
      </w:r>
      <w:r w:rsidR="008B3474" w:rsidRPr="00D0578E">
        <w:t>8</w:t>
      </w:r>
      <w:r w:rsidRPr="00D0578E">
        <w:t xml:space="preserve"> product images were rated on the following measures:</w:t>
      </w:r>
    </w:p>
    <w:p w14:paraId="5915148F" w14:textId="6AE7E404" w:rsidR="00014F68" w:rsidRPr="00D0578E" w:rsidRDefault="00014F68" w:rsidP="00444FBE">
      <w:pPr>
        <w:pStyle w:val="ListNumber"/>
      </w:pPr>
      <w:r w:rsidRPr="00D0578E">
        <w:t>Looking at the product image above, what do you think this product is made from? (response options: 1 - 100% animal (meat/dairy), 2 – mostly animal, 3 – 50% animal (meat/dairy), 4 – mostly plant based, 5 – 100% plant-based)</w:t>
      </w:r>
    </w:p>
    <w:p w14:paraId="18C2A4D1" w14:textId="2EF6E89C" w:rsidR="00014F68" w:rsidRPr="00D0578E" w:rsidRDefault="00014F68" w:rsidP="00014F68">
      <w:pPr>
        <w:pStyle w:val="ListNumber"/>
      </w:pPr>
      <w:r w:rsidRPr="00D0578E">
        <w:t>How easy or hard was it to answer the previous question (what the product is made from)? (response options: 1 – very hard, 2 – somewhat hard, 3 – neither hard or easy, 4 – somewhat easy, 5 – very easy)</w:t>
      </w:r>
    </w:p>
    <w:p w14:paraId="7E39AADB" w14:textId="51467CBE" w:rsidR="00014F68" w:rsidRPr="00D0578E" w:rsidRDefault="00014F68" w:rsidP="00014F68">
      <w:pPr>
        <w:pStyle w:val="ListNumber"/>
      </w:pPr>
      <w:r w:rsidRPr="00D0578E">
        <w:t>How confident are you that you understand how this product is intended to be used or consumed? (response options: 1 – very unconfident, 2 – somewhat unconfident, 3 – neither confident or unconfident, 4 – somewhat confident, 5 – very confident)</w:t>
      </w:r>
    </w:p>
    <w:p w14:paraId="055C97F6" w14:textId="182C5739" w:rsidR="00014F68" w:rsidRPr="00D0578E" w:rsidRDefault="00014F68" w:rsidP="00014F68">
      <w:pPr>
        <w:pStyle w:val="ListNumber"/>
      </w:pPr>
      <w:r w:rsidRPr="00D0578E">
        <w:t>Looking at the product image above, what colour stands out the most to you? (white, green, red/orange, yellow, other.</w:t>
      </w:r>
    </w:p>
    <w:p w14:paraId="4508EF18" w14:textId="10ACEF1C" w:rsidR="00014F68" w:rsidRPr="00D0578E" w:rsidRDefault="00014F68" w:rsidP="00014F68">
      <w:pPr>
        <w:pStyle w:val="ListNumber"/>
      </w:pPr>
      <w:r w:rsidRPr="00D0578E">
        <w:t>[For plant-based groups only i.e. labels 1</w:t>
      </w:r>
      <w:r w:rsidR="00357752" w:rsidRPr="00D0578E">
        <w:t xml:space="preserve"> to </w:t>
      </w:r>
      <w:r w:rsidRPr="00D0578E">
        <w:t xml:space="preserve">11] Here are </w:t>
      </w:r>
      <w:r w:rsidR="009C42C8" w:rsidRPr="00D0578E">
        <w:t>2</w:t>
      </w:r>
      <w:r w:rsidRPr="00D0578E">
        <w:t xml:space="preserve">products. </w:t>
      </w:r>
      <w:r w:rsidR="009C42C8" w:rsidRPr="00D0578E">
        <w:t xml:space="preserve">1 </w:t>
      </w:r>
      <w:r w:rsidRPr="00D0578E">
        <w:t xml:space="preserve">is an animal [meat/cow’s milk] product, and the other is a plant-based [meat/dairy] alternative. Based on the product images above, how similar or different do you think their nutritional content would be? </w:t>
      </w:r>
    </w:p>
    <w:p w14:paraId="5BB56DDC" w14:textId="09F14DEB" w:rsidR="00014F68" w:rsidRPr="00D0578E" w:rsidRDefault="00014F68" w:rsidP="004117E7">
      <w:pPr>
        <w:pStyle w:val="ListNumber"/>
        <w:numPr>
          <w:ilvl w:val="0"/>
          <w:numId w:val="0"/>
        </w:numPr>
        <w:ind w:left="454"/>
      </w:pPr>
      <w:r w:rsidRPr="00D0578E">
        <w:t xml:space="preserve">[For animal-based only i.e. label 12] Here are </w:t>
      </w:r>
      <w:r w:rsidR="009C42C8" w:rsidRPr="00D0578E">
        <w:t>2</w:t>
      </w:r>
      <w:r w:rsidRPr="00D0578E">
        <w:t xml:space="preserve">[animal meat/cow’s milk] products. How likely do you think it is that these </w:t>
      </w:r>
      <w:r w:rsidR="009C42C8" w:rsidRPr="00D0578E">
        <w:t>2</w:t>
      </w:r>
      <w:r w:rsidRPr="00D0578E">
        <w:t>products would have the same nutritional content?</w:t>
      </w:r>
    </w:p>
    <w:p w14:paraId="2E86E21C" w14:textId="7DC582D7" w:rsidR="004117E7" w:rsidRPr="00D0578E" w:rsidRDefault="002E0B1C" w:rsidP="004117E7">
      <w:r w:rsidRPr="00D0578E">
        <w:t xml:space="preserve">Given the repetitive nature of Questions </w:t>
      </w:r>
      <w:r w:rsidR="00444FBE" w:rsidRPr="00D0578E">
        <w:t>6</w:t>
      </w:r>
      <w:r w:rsidRPr="00D0578E">
        <w:t xml:space="preserve"> </w:t>
      </w:r>
      <w:r w:rsidR="00A949A3" w:rsidRPr="00D0578E">
        <w:t>to</w:t>
      </w:r>
      <w:r w:rsidRPr="00D0578E">
        <w:t xml:space="preserve"> </w:t>
      </w:r>
      <w:r w:rsidR="00444FBE" w:rsidRPr="00D0578E">
        <w:t>10</w:t>
      </w:r>
      <w:r w:rsidRPr="00D0578E">
        <w:t xml:space="preserve"> (as participants had to answer each question </w:t>
      </w:r>
      <w:r w:rsidR="009C42C8" w:rsidRPr="00D0578E">
        <w:t xml:space="preserve">8 </w:t>
      </w:r>
      <w:r w:rsidRPr="00D0578E">
        <w:t xml:space="preserve">times), </w:t>
      </w:r>
      <w:r w:rsidR="009C42C8" w:rsidRPr="00D0578E">
        <w:t>2</w:t>
      </w:r>
      <w:r w:rsidRPr="00D0578E">
        <w:t>questions were inserted (between the third and fourth products viewed, and the sixth and seventh products viewed) to check whether participants were paying attention to the survey. Participants were excluded from the final dataset if they failed both attention check questions to ensure data quality (n = 0). The ‘attention check’ questions are available in the full survey instrument in</w:t>
      </w:r>
      <w:r w:rsidR="000F7B49" w:rsidRPr="00D0578E">
        <w:t xml:space="preserve"> </w:t>
      </w:r>
      <w:hyperlink w:anchor="_Appendix_B:_Survey" w:history="1">
        <w:r w:rsidR="000F7B49" w:rsidRPr="00D0578E">
          <w:rPr>
            <w:rStyle w:val="Hyperlink"/>
          </w:rPr>
          <w:t>Appendix B</w:t>
        </w:r>
      </w:hyperlink>
      <w:r w:rsidRPr="00D0578E">
        <w:t>.</w:t>
      </w:r>
    </w:p>
    <w:p w14:paraId="0C802EC8" w14:textId="49480081" w:rsidR="00DE2BF6" w:rsidRPr="00D0578E" w:rsidRDefault="00DE2BF6" w:rsidP="00DE2BF6">
      <w:pPr>
        <w:pStyle w:val="ListNumber"/>
      </w:pPr>
      <w:r w:rsidRPr="00D0578E">
        <w:t>Attention check question</w:t>
      </w:r>
    </w:p>
    <w:p w14:paraId="71060099" w14:textId="009BCDAC" w:rsidR="00DE2BF6" w:rsidRPr="00D0578E" w:rsidRDefault="00DE2BF6" w:rsidP="00DE2BF6">
      <w:pPr>
        <w:pStyle w:val="ListNumber"/>
      </w:pPr>
      <w:r w:rsidRPr="00D0578E">
        <w:t>Attention check question</w:t>
      </w:r>
    </w:p>
    <w:p w14:paraId="517A9E62" w14:textId="7C1B5D9D" w:rsidR="002E0B1C" w:rsidRPr="00D0578E" w:rsidRDefault="00DD4781" w:rsidP="00625DFB">
      <w:pPr>
        <w:pStyle w:val="Heading4"/>
        <w:numPr>
          <w:ilvl w:val="0"/>
          <w:numId w:val="0"/>
        </w:numPr>
        <w:ind w:left="964" w:hanging="964"/>
      </w:pPr>
      <w:r w:rsidRPr="00D0578E">
        <w:t>Demographic/baseline questions</w:t>
      </w:r>
    </w:p>
    <w:p w14:paraId="59F555C3" w14:textId="1D39674C" w:rsidR="00A201F5" w:rsidRPr="00D0578E" w:rsidRDefault="00444FBE" w:rsidP="00A201F5">
      <w:r w:rsidRPr="00D0578E">
        <w:t xml:space="preserve">After completing the outcome measures for each of the </w:t>
      </w:r>
      <w:r w:rsidR="009C42C8" w:rsidRPr="00D0578E">
        <w:t xml:space="preserve">8 </w:t>
      </w:r>
      <w:r w:rsidRPr="00D0578E">
        <w:t>images participants were asked the following demographic/baseline questions:</w:t>
      </w:r>
    </w:p>
    <w:p w14:paraId="21082CCD" w14:textId="32847DD3" w:rsidR="00DE642C" w:rsidRPr="00D0578E" w:rsidRDefault="00DE642C" w:rsidP="00A201F5">
      <w:pPr>
        <w:pStyle w:val="ListNumber"/>
      </w:pPr>
      <w:r w:rsidRPr="00D0578E">
        <w:t>Plant-based meat alternatives consumption</w:t>
      </w:r>
    </w:p>
    <w:p w14:paraId="51AB6972" w14:textId="29BE0CD2" w:rsidR="00DE642C" w:rsidRPr="00D0578E" w:rsidRDefault="00DE642C" w:rsidP="00DE642C">
      <w:pPr>
        <w:pStyle w:val="ListNumber"/>
      </w:pPr>
      <w:r w:rsidRPr="00D0578E">
        <w:t>Plant-based dairy alternatives consumption</w:t>
      </w:r>
    </w:p>
    <w:p w14:paraId="061E98EC" w14:textId="47476ED3" w:rsidR="00DE642C" w:rsidRPr="00D0578E" w:rsidRDefault="00DE642C" w:rsidP="00DE642C">
      <w:pPr>
        <w:pStyle w:val="ListNumber"/>
      </w:pPr>
      <w:r w:rsidRPr="00D0578E">
        <w:t>Plant-based meat alternatives consumption</w:t>
      </w:r>
    </w:p>
    <w:p w14:paraId="6A66D5A2" w14:textId="5AC4F63A" w:rsidR="00DE642C" w:rsidRPr="00D0578E" w:rsidRDefault="00DE642C" w:rsidP="00DE642C">
      <w:pPr>
        <w:pStyle w:val="ListNumber"/>
      </w:pPr>
      <w:r w:rsidRPr="00D0578E">
        <w:t>Plant-based dairy alternatives consumption</w:t>
      </w:r>
    </w:p>
    <w:p w14:paraId="37F9245D" w14:textId="62E45BF0" w:rsidR="00DE642C" w:rsidRPr="00D0578E" w:rsidRDefault="00DE642C" w:rsidP="00DE642C">
      <w:pPr>
        <w:pStyle w:val="ListNumber"/>
      </w:pPr>
      <w:r w:rsidRPr="00D0578E">
        <w:t>If anyone in their household consumes plant-based meat alternatives (if no to 13)</w:t>
      </w:r>
    </w:p>
    <w:p w14:paraId="6BF4D77A" w14:textId="6DA7EBA4" w:rsidR="00DE642C" w:rsidRPr="00D0578E" w:rsidRDefault="00DE642C" w:rsidP="00DE642C">
      <w:pPr>
        <w:pStyle w:val="ListNumber"/>
      </w:pPr>
      <w:r w:rsidRPr="00D0578E">
        <w:t>If anyone in their household consumes plant-based dairy alternative (if no to 14)</w:t>
      </w:r>
    </w:p>
    <w:p w14:paraId="2AFB5F67" w14:textId="64FFAE7C" w:rsidR="00DE642C" w:rsidRPr="00D0578E" w:rsidRDefault="00DE642C" w:rsidP="00DE642C">
      <w:pPr>
        <w:pStyle w:val="ListNumber"/>
      </w:pPr>
      <w:r w:rsidRPr="00D0578E">
        <w:t>Motives for consuming plant-based meat alternatives</w:t>
      </w:r>
    </w:p>
    <w:p w14:paraId="0887C478" w14:textId="3FD5C0C2" w:rsidR="00DE642C" w:rsidRPr="00D0578E" w:rsidRDefault="00DE642C" w:rsidP="00DE642C">
      <w:pPr>
        <w:pStyle w:val="ListNumber"/>
      </w:pPr>
      <w:r w:rsidRPr="00D0578E">
        <w:t>Motives for consuming plant-based dairy alternatives</w:t>
      </w:r>
    </w:p>
    <w:p w14:paraId="5B88DF19" w14:textId="0650BA08" w:rsidR="00DE642C" w:rsidRPr="00D0578E" w:rsidRDefault="00DE642C" w:rsidP="00DE642C">
      <w:pPr>
        <w:pStyle w:val="ListNumber"/>
      </w:pPr>
      <w:r w:rsidRPr="00D0578E">
        <w:t>Education</w:t>
      </w:r>
    </w:p>
    <w:p w14:paraId="2CE3A211" w14:textId="61FD796E" w:rsidR="00DE642C" w:rsidRPr="00D0578E" w:rsidRDefault="00DE642C" w:rsidP="00DE642C">
      <w:pPr>
        <w:pStyle w:val="ListNumber"/>
      </w:pPr>
      <w:r w:rsidRPr="00D0578E">
        <w:t>Language spoken at home</w:t>
      </w:r>
    </w:p>
    <w:p w14:paraId="33CD33CD" w14:textId="54285776" w:rsidR="00DE642C" w:rsidRPr="00D0578E" w:rsidRDefault="00DE642C" w:rsidP="00DE642C">
      <w:pPr>
        <w:pStyle w:val="ListNumber"/>
      </w:pPr>
      <w:r w:rsidRPr="00D0578E">
        <w:t>Household income</w:t>
      </w:r>
    </w:p>
    <w:p w14:paraId="62492034" w14:textId="2AB0364A" w:rsidR="00DE642C" w:rsidRPr="00D0578E" w:rsidRDefault="00DE642C" w:rsidP="00DE642C">
      <w:pPr>
        <w:pStyle w:val="ListNumber"/>
      </w:pPr>
      <w:r w:rsidRPr="00D0578E">
        <w:t>Dietary pattern</w:t>
      </w:r>
    </w:p>
    <w:p w14:paraId="76471C65" w14:textId="451F885A" w:rsidR="00DD4781" w:rsidRPr="00D0578E" w:rsidRDefault="00DE642C" w:rsidP="00DE642C">
      <w:pPr>
        <w:pStyle w:val="ListNumber"/>
      </w:pPr>
      <w:r w:rsidRPr="00D0578E">
        <w:t>Household food shopper status</w:t>
      </w:r>
    </w:p>
    <w:p w14:paraId="387EA190" w14:textId="42EC9657" w:rsidR="00A73D6C" w:rsidRPr="00D0578E" w:rsidRDefault="00A73D6C" w:rsidP="00625DFB">
      <w:pPr>
        <w:pStyle w:val="Heading3"/>
        <w:numPr>
          <w:ilvl w:val="0"/>
          <w:numId w:val="0"/>
        </w:numPr>
        <w:ind w:left="964" w:hanging="964"/>
      </w:pPr>
      <w:bookmarkStart w:id="22" w:name="_Toc213322302"/>
      <w:r w:rsidRPr="00D0578E">
        <w:t>Data analysis</w:t>
      </w:r>
      <w:bookmarkEnd w:id="22"/>
    </w:p>
    <w:p w14:paraId="6BAE8479" w14:textId="251A08E9" w:rsidR="00A73D6C" w:rsidRPr="00D0578E" w:rsidRDefault="00B246BB" w:rsidP="00A73D6C">
      <w:r w:rsidRPr="00D0578E">
        <w:t>Data cleaning, manipulation and visualisation were conducted using the ‘Tidyverse’ (Version 2.0.0) package in R statistical software (Version 4.4.0). Data analysis was conducted using IBM SPSS Statistics software (Version 28).</w:t>
      </w:r>
    </w:p>
    <w:p w14:paraId="5FF3305E" w14:textId="2EEDBF72" w:rsidR="00B246BB" w:rsidRPr="00D0578E" w:rsidRDefault="00751D01" w:rsidP="00625DFB">
      <w:pPr>
        <w:pStyle w:val="Heading4"/>
        <w:numPr>
          <w:ilvl w:val="0"/>
          <w:numId w:val="0"/>
        </w:numPr>
        <w:ind w:left="964" w:hanging="964"/>
      </w:pPr>
      <w:r w:rsidRPr="00D0578E">
        <w:t>Data manipulations</w:t>
      </w:r>
    </w:p>
    <w:p w14:paraId="44834BC7" w14:textId="73FE8E7E" w:rsidR="00751D01" w:rsidRPr="00D0578E" w:rsidRDefault="00751D01" w:rsidP="00751D01">
      <w:pPr>
        <w:pStyle w:val="Heading5"/>
      </w:pPr>
      <w:r w:rsidRPr="00D0578E">
        <w:t>Demographic/baseline measures</w:t>
      </w:r>
    </w:p>
    <w:p w14:paraId="04220DDE" w14:textId="77777777" w:rsidR="00FF4804" w:rsidRPr="00D0578E" w:rsidRDefault="00FF4804" w:rsidP="00FF4804">
      <w:r w:rsidRPr="00D0578E">
        <w:t>Education was recategorised into those who had completed tertiary education (defined as those who selected ‘Undergraduate degree’ or ‘Postgraduate degree’ to question 21) and those who had no tertiary education (defined as those who selected ‘high school or below’ or ‘vocational/trade qualification’).</w:t>
      </w:r>
    </w:p>
    <w:p w14:paraId="297AC009" w14:textId="5EF23D76" w:rsidR="00FF4804" w:rsidRPr="00D0578E" w:rsidRDefault="00FF4804" w:rsidP="00FF4804">
      <w:r w:rsidRPr="00D0578E">
        <w:t xml:space="preserve">Household income was recategorised into low income, middle income and high income based on the distribution of the response to question 23. Low income was those who selected ‘Under $25,000’ or ‘$25,000 </w:t>
      </w:r>
      <w:r w:rsidR="007F7E85" w:rsidRPr="00D0578E">
        <w:t>to</w:t>
      </w:r>
      <w:r w:rsidRPr="00D0578E">
        <w:t xml:space="preserve"> $56,000’. Middle income was those who selected ‘$56,001 </w:t>
      </w:r>
      <w:r w:rsidR="00923FFE" w:rsidRPr="00D0578E">
        <w:t>to</w:t>
      </w:r>
      <w:r w:rsidRPr="00D0578E">
        <w:t xml:space="preserve"> $93,000’ or ‘$93,001 </w:t>
      </w:r>
      <w:r w:rsidR="00923FFE" w:rsidRPr="00D0578E">
        <w:t>to</w:t>
      </w:r>
      <w:r w:rsidRPr="00D0578E">
        <w:t xml:space="preserve"> $143,000’. High income was those who selected ‘$143,001 </w:t>
      </w:r>
      <w:r w:rsidR="00923FFE" w:rsidRPr="00D0578E">
        <w:t>to</w:t>
      </w:r>
      <w:r w:rsidRPr="00D0578E">
        <w:t xml:space="preserve"> $288,000’ or ‘</w:t>
      </w:r>
      <w:r w:rsidR="00923FFE" w:rsidRPr="00D0578E">
        <w:t>a</w:t>
      </w:r>
      <w:r w:rsidRPr="00D0578E">
        <w:t>bove $288,000’.</w:t>
      </w:r>
    </w:p>
    <w:p w14:paraId="6525F08F" w14:textId="32D5D1FA" w:rsidR="00FF4804" w:rsidRPr="00D0578E" w:rsidRDefault="00FF4804" w:rsidP="00FF4804">
      <w:r w:rsidRPr="00D0578E">
        <w:t xml:space="preserve">Cultural background (question 5) was recategorised into ‘European background’ (those who selected at least </w:t>
      </w:r>
      <w:r w:rsidR="009C42C8" w:rsidRPr="00D0578E">
        <w:t xml:space="preserve">1 </w:t>
      </w:r>
      <w:r w:rsidRPr="00D0578E">
        <w:t xml:space="preserve">type of European cultural background, including Australian/New Zealand background), ‘no European background’ (those who did not select at least </w:t>
      </w:r>
      <w:r w:rsidR="009C42C8" w:rsidRPr="00D0578E">
        <w:t xml:space="preserve">1 </w:t>
      </w:r>
      <w:r w:rsidRPr="00D0578E">
        <w:t>type of European cultural background) and ‘prefer not to say’.</w:t>
      </w:r>
    </w:p>
    <w:p w14:paraId="7B8A8F3D" w14:textId="4FE52156" w:rsidR="00FF4804" w:rsidRPr="00D0578E" w:rsidRDefault="00FF4804" w:rsidP="00FF4804">
      <w:r w:rsidRPr="00D0578E">
        <w:t xml:space="preserve">When dietary patterns were entered into the ANCOVA models the groups ‘vegan’, ‘vegetarian’ and ‘flexitarian/pescatarian’ were combined due to low numbers. This resulted in </w:t>
      </w:r>
      <w:r w:rsidR="009C42C8" w:rsidRPr="00D0578E">
        <w:t>2</w:t>
      </w:r>
      <w:r w:rsidRPr="00D0578E">
        <w:t>categories for dietary patterns (‘omnivore’ vs ‘vegan/vegetarian/flexitarian/pescatarian’).</w:t>
      </w:r>
    </w:p>
    <w:p w14:paraId="207C9610" w14:textId="13B63298" w:rsidR="00751D01" w:rsidRPr="00D0578E" w:rsidRDefault="00FF4804" w:rsidP="00FF4804">
      <w:r w:rsidRPr="00D0578E">
        <w:t>An overall measure of participants’ consumption of both plant-based protein products and plant-based dairy alternatives was calculated by summing participants’ responses to questions 13</w:t>
      </w:r>
      <w:r w:rsidR="00A949A3" w:rsidRPr="00D0578E">
        <w:t xml:space="preserve"> to </w:t>
      </w:r>
      <w:r w:rsidRPr="00D0578E">
        <w:t>16, giving each participant a score ranging from 0 to 10.</w:t>
      </w:r>
      <w:r w:rsidR="00422635" w:rsidRPr="00D0578E">
        <w:t xml:space="preserve"> Participants were assigned zero points if they selected ‘no’ or ‘don’t know’ to questions 13 and 15. Participants who selected ‘yes’ to questions 13 and 15 were assigned the following points for their response to questions 14 and 16: 1 – ‘less than once a month’, 2 – ‘around once a month’, 3 – ‘several times a month’, 4 – ‘several times a week’, 5 – ‘everyday’.</w:t>
      </w:r>
      <w:r w:rsidRPr="00D0578E">
        <w:t xml:space="preserve"> Participants were categorised by the following:</w:t>
      </w:r>
    </w:p>
    <w:p w14:paraId="67CD370F" w14:textId="77777777" w:rsidR="00FB59D7" w:rsidRPr="00D0578E" w:rsidRDefault="00FB59D7" w:rsidP="00B6642A">
      <w:pPr>
        <w:pStyle w:val="ListBullet"/>
        <w:rPr>
          <w:lang w:eastAsia="en-GB"/>
        </w:rPr>
      </w:pPr>
      <w:r w:rsidRPr="00D0578E">
        <w:rPr>
          <w:lang w:eastAsia="en-GB"/>
        </w:rPr>
        <w:t>‘Do not consume/don’t know’ if they scored zero on the scale</w:t>
      </w:r>
    </w:p>
    <w:p w14:paraId="46C63867" w14:textId="77777777" w:rsidR="00FB59D7" w:rsidRPr="00D0578E" w:rsidRDefault="00FB59D7" w:rsidP="00B6642A">
      <w:pPr>
        <w:pStyle w:val="ListBullet"/>
        <w:rPr>
          <w:lang w:eastAsia="en-GB"/>
        </w:rPr>
      </w:pPr>
      <w:r w:rsidRPr="00D0578E">
        <w:rPr>
          <w:lang w:eastAsia="en-GB"/>
        </w:rPr>
        <w:t>‘Occasional consumer’ if they scored greater than zero less than 5 on the scale</w:t>
      </w:r>
    </w:p>
    <w:p w14:paraId="116904F9" w14:textId="77777777" w:rsidR="00FB59D7" w:rsidRPr="00D0578E" w:rsidRDefault="00FB59D7" w:rsidP="00B6642A">
      <w:pPr>
        <w:pStyle w:val="ListBullet"/>
        <w:rPr>
          <w:lang w:eastAsia="en-GB"/>
        </w:rPr>
      </w:pPr>
      <w:r w:rsidRPr="00D0578E">
        <w:rPr>
          <w:lang w:eastAsia="en-GB"/>
        </w:rPr>
        <w:t>‘Regular consumer’ if they scored 5 or greater on the scale.</w:t>
      </w:r>
    </w:p>
    <w:p w14:paraId="05E1FC55" w14:textId="77777777" w:rsidR="00FB59D7" w:rsidRPr="00D0578E" w:rsidRDefault="00FB59D7" w:rsidP="00FB59D7">
      <w:pPr>
        <w:pStyle w:val="Heading5"/>
        <w:rPr>
          <w:lang w:eastAsia="en-GB"/>
        </w:rPr>
      </w:pPr>
      <w:r w:rsidRPr="00D0578E">
        <w:rPr>
          <w:lang w:eastAsia="en-GB"/>
        </w:rPr>
        <w:t>Outcome measures</w:t>
      </w:r>
    </w:p>
    <w:p w14:paraId="578AC6B8" w14:textId="497660E5" w:rsidR="006B4A1B" w:rsidRPr="00D0578E" w:rsidRDefault="006B4A1B" w:rsidP="006B4A1B">
      <w:pPr>
        <w:rPr>
          <w:lang w:eastAsia="en-GB"/>
        </w:rPr>
      </w:pPr>
      <w:r w:rsidRPr="00D0578E">
        <w:rPr>
          <w:lang w:eastAsia="en-GB"/>
        </w:rPr>
        <w:t xml:space="preserve">Participants’ ratings for the outcome measures (content, ease of choice, confidence in understanding and nutritional similarity; see Question 6 </w:t>
      </w:r>
      <w:r w:rsidR="00A949A3" w:rsidRPr="00D0578E">
        <w:rPr>
          <w:lang w:eastAsia="en-GB"/>
        </w:rPr>
        <w:t>to</w:t>
      </w:r>
      <w:r w:rsidRPr="00D0578E">
        <w:rPr>
          <w:lang w:eastAsia="en-GB"/>
        </w:rPr>
        <w:t xml:space="preserve"> 10 above) for each of the </w:t>
      </w:r>
      <w:r w:rsidR="008B3474" w:rsidRPr="00D0578E">
        <w:rPr>
          <w:lang w:eastAsia="en-GB"/>
        </w:rPr>
        <w:t>8</w:t>
      </w:r>
      <w:r w:rsidRPr="00D0578E">
        <w:rPr>
          <w:lang w:eastAsia="en-GB"/>
        </w:rPr>
        <w:t xml:space="preserve"> mock products were averaged across each product category (i.e. the average of 4 ratings for protein products and the average of 4 ratings for dairy alternatives) to obtain </w:t>
      </w:r>
      <w:r w:rsidR="009C42C8" w:rsidRPr="00D0578E">
        <w:rPr>
          <w:lang w:eastAsia="en-GB"/>
        </w:rPr>
        <w:t xml:space="preserve">1 </w:t>
      </w:r>
      <w:r w:rsidRPr="00D0578E">
        <w:rPr>
          <w:lang w:eastAsia="en-GB"/>
        </w:rPr>
        <w:t xml:space="preserve">overall value for each of the </w:t>
      </w:r>
      <w:r w:rsidR="009C42C8" w:rsidRPr="00D0578E">
        <w:rPr>
          <w:lang w:eastAsia="en-GB"/>
        </w:rPr>
        <w:t xml:space="preserve">4 </w:t>
      </w:r>
      <w:r w:rsidRPr="00D0578E">
        <w:rPr>
          <w:lang w:eastAsia="en-GB"/>
        </w:rPr>
        <w:t>measures, for each product category, for each participant. No outliers were removed.</w:t>
      </w:r>
    </w:p>
    <w:p w14:paraId="3D6EAE38" w14:textId="5132B2C6" w:rsidR="00FB59D7" w:rsidRPr="00D0578E" w:rsidRDefault="006B4A1B" w:rsidP="006B4A1B">
      <w:pPr>
        <w:rPr>
          <w:lang w:eastAsia="en-GB"/>
        </w:rPr>
      </w:pPr>
      <w:r w:rsidRPr="00D0578E">
        <w:t>For the length of time taken to identify the content of the products, outliers were removed for each participant by product category. Outliers were defined as either 1.5 x the individual participant’s Interquartile Range (IQR) below the 25th quartile or 1.5 x the IQR above the 75th quartile (Dash (2023)). Participants’ average duration for each product category was then calculated from their remaining assessments. Overall group outliers in the mean duration by product category per participant (n = 156 for meat, n = 155 for dairy, n = 69 for both meat and dairy) were then removed from the overall sample using the same outlier criteria as defined</w:t>
      </w:r>
      <w:r w:rsidR="00512CB9" w:rsidRPr="00D0578E">
        <w:t xml:space="preserve"> earlier</w:t>
      </w:r>
      <w:r w:rsidRPr="00D0578E">
        <w:t>.</w:t>
      </w:r>
    </w:p>
    <w:p w14:paraId="21C8550A" w14:textId="53223235" w:rsidR="006B4A1B" w:rsidRPr="00D0578E" w:rsidRDefault="006B4A1B" w:rsidP="006B4A1B">
      <w:pPr>
        <w:pStyle w:val="Heading5"/>
        <w:rPr>
          <w:lang w:eastAsia="en-GB"/>
        </w:rPr>
      </w:pPr>
      <w:r w:rsidRPr="00D0578E">
        <w:rPr>
          <w:lang w:eastAsia="en-GB"/>
        </w:rPr>
        <w:t>Descriptive statistics</w:t>
      </w:r>
    </w:p>
    <w:p w14:paraId="6AD51F0C" w14:textId="21012CC6" w:rsidR="00CA13EE" w:rsidRPr="00D0578E" w:rsidRDefault="00CA13EE" w:rsidP="00CA13EE">
      <w:pPr>
        <w:rPr>
          <w:lang w:eastAsia="en-GB"/>
        </w:rPr>
      </w:pPr>
      <w:r w:rsidRPr="00D0578E">
        <w:rPr>
          <w:lang w:eastAsia="en-GB"/>
        </w:rPr>
        <w:t>Descriptive statistics (percentages, group means, standard deviations) are reported where appropriate.</w:t>
      </w:r>
    </w:p>
    <w:p w14:paraId="18CEFA71" w14:textId="0136FC1F" w:rsidR="00CA13EE" w:rsidRPr="00D0578E" w:rsidRDefault="00CA13EE" w:rsidP="00CA13EE">
      <w:pPr>
        <w:rPr>
          <w:lang w:eastAsia="en-GB"/>
        </w:rPr>
      </w:pPr>
      <w:r w:rsidRPr="00D0578E">
        <w:rPr>
          <w:lang w:eastAsia="en-GB"/>
        </w:rPr>
        <w:t xml:space="preserve">Descriptive statistics are provided for all 12 groups where a significant product category x between-group interaction effect was detected (identification of product ingredient content, speed of identification of product ingredient content, ease of identification of product ingredient content, and confidence in understanding of product’s intended use). Where measures did not statistically differ across different food </w:t>
      </w:r>
      <w:r w:rsidR="00A074CB" w:rsidRPr="00D0578E">
        <w:rPr>
          <w:lang w:eastAsia="en-GB"/>
        </w:rPr>
        <w:t>categories,</w:t>
      </w:r>
      <w:r w:rsidRPr="00D0578E">
        <w:rPr>
          <w:lang w:eastAsia="en-GB"/>
        </w:rPr>
        <w:t xml:space="preserve"> but between-group differences did exist (perceptions of nutritional similarity), descriptive statistics are only provided for each of the 12 different label groups overall.</w:t>
      </w:r>
    </w:p>
    <w:p w14:paraId="1B0AEF34" w14:textId="77777777" w:rsidR="00F538ED" w:rsidRPr="00D0578E" w:rsidRDefault="00F538ED" w:rsidP="00F538ED">
      <w:pPr>
        <w:pStyle w:val="Heading5"/>
        <w:rPr>
          <w:lang w:eastAsia="en-GB"/>
        </w:rPr>
      </w:pPr>
      <w:r w:rsidRPr="00D0578E">
        <w:rPr>
          <w:lang w:eastAsia="en-GB"/>
        </w:rPr>
        <w:t>Significance testing and effect sizes</w:t>
      </w:r>
    </w:p>
    <w:p w14:paraId="0D87532B" w14:textId="451F6F69" w:rsidR="00F538ED" w:rsidRPr="00D0578E" w:rsidRDefault="00F538ED" w:rsidP="00AD7D5D">
      <w:pPr>
        <w:rPr>
          <w:lang w:eastAsia="en-GB"/>
        </w:rPr>
      </w:pPr>
      <w:r w:rsidRPr="00D0578E">
        <w:rPr>
          <w:lang w:eastAsia="en-GB"/>
        </w:rPr>
        <w:t>Throughout this report, ‘statistically significant’ effects refer to effects that are unlikely to be due to chance. Statistical significance does not refer to the size of an effect (e.g. an effect can be both small and statistically significant).</w:t>
      </w:r>
    </w:p>
    <w:p w14:paraId="1B8E51B8" w14:textId="28DCABBE" w:rsidR="00F538ED" w:rsidRPr="00D0578E" w:rsidRDefault="00F538ED" w:rsidP="00AD7D5D">
      <w:pPr>
        <w:rPr>
          <w:lang w:eastAsia="en-GB"/>
        </w:rPr>
      </w:pPr>
      <w:r w:rsidRPr="00D0578E">
        <w:rPr>
          <w:lang w:eastAsia="en-GB"/>
        </w:rPr>
        <w:t xml:space="preserve">For continuous measures (Questions 6 </w:t>
      </w:r>
      <w:r w:rsidR="00A949A3" w:rsidRPr="00D0578E">
        <w:rPr>
          <w:lang w:eastAsia="en-GB"/>
        </w:rPr>
        <w:t>to</w:t>
      </w:r>
      <w:r w:rsidRPr="00D0578E">
        <w:rPr>
          <w:lang w:eastAsia="en-GB"/>
        </w:rPr>
        <w:t xml:space="preserve"> 10), two-way mixed ANOVAs (type of label element(s) x product category) were used to determine whether there is a statistically significant main effect of label type and a statistically significant interaction between label element(s) and product category (i.e. whether any label element(s) effects differ depending on the type of product category examined).</w:t>
      </w:r>
    </w:p>
    <w:p w14:paraId="3DE1C30E" w14:textId="60A13DBC" w:rsidR="00F538ED" w:rsidRPr="00D0578E" w:rsidRDefault="00F538ED" w:rsidP="00AD7D5D">
      <w:pPr>
        <w:rPr>
          <w:lang w:eastAsia="en-GB"/>
        </w:rPr>
      </w:pPr>
      <w:r w:rsidRPr="00D0578E">
        <w:rPr>
          <w:lang w:eastAsia="en-GB"/>
        </w:rPr>
        <w:t xml:space="preserve">For follow-up t-tests, planned comparisons were made as described in the </w:t>
      </w:r>
      <w:hyperlink w:anchor="_Design" w:history="1">
        <w:r w:rsidRPr="00D0578E">
          <w:rPr>
            <w:rStyle w:val="Hyperlink"/>
            <w:lang w:eastAsia="en-GB"/>
          </w:rPr>
          <w:t>Design</w:t>
        </w:r>
      </w:hyperlink>
      <w:r w:rsidRPr="00D0578E">
        <w:rPr>
          <w:lang w:eastAsia="en-GB"/>
        </w:rPr>
        <w:t xml:space="preserve"> section. That is, to isolate whether there were any effects of the labelling element(s) tested, Groups 2</w:t>
      </w:r>
      <w:r w:rsidR="000B4C80" w:rsidRPr="00D0578E">
        <w:rPr>
          <w:lang w:eastAsia="en-GB"/>
        </w:rPr>
        <w:t xml:space="preserve"> to </w:t>
      </w:r>
      <w:r w:rsidRPr="00D0578E">
        <w:rPr>
          <w:lang w:eastAsia="en-GB"/>
        </w:rPr>
        <w:t>11 were compared to Group 1 (the plant-based control). To isolate whether there were effects of plant-based labelling element(s) versus an equivalent animal product Groups 2</w:t>
      </w:r>
      <w:r w:rsidR="000B4C80" w:rsidRPr="00D0578E">
        <w:rPr>
          <w:lang w:eastAsia="en-GB"/>
        </w:rPr>
        <w:t xml:space="preserve"> to </w:t>
      </w:r>
      <w:r w:rsidRPr="00D0578E">
        <w:rPr>
          <w:lang w:eastAsia="en-GB"/>
        </w:rPr>
        <w:t>11 were compared to Group 12 (the animal control).</w:t>
      </w:r>
    </w:p>
    <w:p w14:paraId="1904C74E" w14:textId="606D6127" w:rsidR="00F538ED" w:rsidRPr="00D0578E" w:rsidRDefault="00F538ED" w:rsidP="00AD7D5D">
      <w:pPr>
        <w:rPr>
          <w:lang w:eastAsia="en-GB"/>
        </w:rPr>
      </w:pPr>
      <w:r w:rsidRPr="00D0578E">
        <w:rPr>
          <w:lang w:eastAsia="en-GB"/>
        </w:rPr>
        <w:t>Alpha levels (i.e. p-value thresholds for statistical significance) were corrected using a Bonferroni correction for multiple comparisons. Thus, an alpha level of .01 was used when comparisons were only made between label element(s) groups, whereas an alpha level of .001 was used when comparisons were made between label element(s) groups for each product category (to account for the higher number of comparisons).</w:t>
      </w:r>
      <w:r w:rsidR="00E25BB9" w:rsidRPr="00D0578E">
        <w:rPr>
          <w:lang w:eastAsia="en-GB"/>
        </w:rPr>
        <w:t xml:space="preserve"> Although this alpha level was conservative, note that the power analysis accounted for this (see </w:t>
      </w:r>
      <w:hyperlink w:anchor="_Participants_and_sampling" w:history="1">
        <w:r w:rsidR="00E25BB9" w:rsidRPr="00D0578E">
          <w:rPr>
            <w:rStyle w:val="Hyperlink"/>
            <w:lang w:eastAsia="en-GB"/>
          </w:rPr>
          <w:t xml:space="preserve">Participants and </w:t>
        </w:r>
        <w:r w:rsidR="00923FFE" w:rsidRPr="00D0578E">
          <w:rPr>
            <w:rStyle w:val="Hyperlink"/>
            <w:lang w:eastAsia="en-GB"/>
          </w:rPr>
          <w:t>s</w:t>
        </w:r>
        <w:r w:rsidR="00E25BB9" w:rsidRPr="00D0578E">
          <w:rPr>
            <w:rStyle w:val="Hyperlink"/>
            <w:lang w:eastAsia="en-GB"/>
          </w:rPr>
          <w:t>ampling approach</w:t>
        </w:r>
      </w:hyperlink>
      <w:r w:rsidR="00E25BB9" w:rsidRPr="00D0578E">
        <w:rPr>
          <w:lang w:eastAsia="en-GB"/>
        </w:rPr>
        <w:t>).</w:t>
      </w:r>
    </w:p>
    <w:p w14:paraId="675EBF4B" w14:textId="77777777" w:rsidR="00F538ED" w:rsidRPr="00D0578E" w:rsidRDefault="00F538ED" w:rsidP="00AD7D5D">
      <w:pPr>
        <w:rPr>
          <w:lang w:eastAsia="en-GB"/>
        </w:rPr>
      </w:pPr>
      <w:r w:rsidRPr="00D0578E">
        <w:rPr>
          <w:lang w:eastAsia="en-GB"/>
        </w:rPr>
        <w:t>Effects sizes (Cohen’s d) were calculated using the following equation (Lakens 2013):</w:t>
      </w:r>
    </w:p>
    <w:p w14:paraId="37CB70A4" w14:textId="3C273590" w:rsidR="001A648E" w:rsidRPr="00D0578E" w:rsidRDefault="001A648E" w:rsidP="00AD7D5D">
      <w:pPr>
        <w:rPr>
          <w:lang w:eastAsia="en-GB"/>
        </w:rPr>
      </w:pPr>
      <m:oMathPara>
        <m:oMathParaPr>
          <m:jc m:val="left"/>
        </m:oMathParaPr>
        <m:oMath>
          <m:r>
            <w:rPr>
              <w:rFonts w:ascii="Cambria Math" w:hAnsi="Cambria Math" w:cs="Times New Roman"/>
              <w:sz w:val="28"/>
              <w:szCs w:val="28"/>
              <w:lang w:val="en-US" w:eastAsia="en-CA"/>
            </w:rPr>
            <m:t>d</m:t>
          </m:r>
          <m:r>
            <m:rPr>
              <m:sty m:val="p"/>
            </m:rPr>
            <w:rPr>
              <w:rFonts w:ascii="Cambria Math" w:hAnsi="Cambria Math" w:cs="Times New Roman"/>
              <w:sz w:val="28"/>
              <w:szCs w:val="28"/>
              <w:lang w:val="en-US" w:eastAsia="en-CA"/>
            </w:rPr>
            <m:t>=</m:t>
          </m:r>
          <m:f>
            <m:fPr>
              <m:ctrlPr>
                <w:rPr>
                  <w:rFonts w:ascii="Cambria Math" w:hAnsi="Cambria Math" w:cs="Times New Roman"/>
                  <w:sz w:val="28"/>
                  <w:szCs w:val="28"/>
                  <w:lang w:val="en-US" w:eastAsia="en-CA"/>
                </w:rPr>
              </m:ctrlPr>
            </m:fPr>
            <m:num>
              <m:d>
                <m:dPr>
                  <m:begChr m:val=""/>
                  <m:endChr m:val=""/>
                  <m:ctrlPr>
                    <w:rPr>
                      <w:rFonts w:ascii="Cambria Math" w:hAnsi="Cambria Math" w:cs="Times New Roman"/>
                      <w:sz w:val="28"/>
                      <w:szCs w:val="28"/>
                      <w:lang w:val="en-US" w:eastAsia="en-CA"/>
                    </w:rPr>
                  </m:ctrlPr>
                </m:dPr>
                <m:e>
                  <m:sSub>
                    <m:sSubPr>
                      <m:ctrlPr>
                        <w:rPr>
                          <w:rFonts w:ascii="Cambria Math" w:hAnsi="Cambria Math" w:cs="Times New Roman"/>
                          <w:sz w:val="28"/>
                          <w:szCs w:val="28"/>
                          <w:lang w:val="en-US" w:eastAsia="en-CA"/>
                        </w:rPr>
                      </m:ctrlPr>
                    </m:sSubPr>
                    <m:e>
                      <m:r>
                        <w:rPr>
                          <w:rFonts w:ascii="Cambria Math" w:hAnsi="Cambria Math" w:cs="Times New Roman"/>
                          <w:sz w:val="28"/>
                          <w:szCs w:val="28"/>
                          <w:lang w:val="en-US" w:eastAsia="en-CA"/>
                        </w:rPr>
                        <m:t>M</m:t>
                      </m:r>
                    </m:e>
                    <m:sub>
                      <m:r>
                        <w:rPr>
                          <w:rFonts w:ascii="Cambria Math" w:hAnsi="Cambria Math" w:cs="Times New Roman"/>
                          <w:sz w:val="28"/>
                          <w:szCs w:val="28"/>
                          <w:lang w:val="en-US" w:eastAsia="en-CA"/>
                        </w:rPr>
                        <m:t>1</m:t>
                      </m:r>
                    </m:sub>
                  </m:sSub>
                  <m:r>
                    <w:rPr>
                      <w:rFonts w:ascii="Cambria Math" w:hAnsi="Cambria Math" w:cs="Times New Roman"/>
                      <w:sz w:val="28"/>
                      <w:szCs w:val="28"/>
                      <w:lang w:val="en-US" w:eastAsia="en-CA"/>
                    </w:rPr>
                    <m:t>-</m:t>
                  </m:r>
                  <m:sSub>
                    <m:sSubPr>
                      <m:ctrlPr>
                        <w:rPr>
                          <w:rFonts w:ascii="Cambria Math" w:hAnsi="Cambria Math" w:cs="Times New Roman"/>
                          <w:i/>
                          <w:sz w:val="28"/>
                          <w:szCs w:val="28"/>
                          <w:lang w:val="en-US" w:eastAsia="en-CA"/>
                        </w:rPr>
                      </m:ctrlPr>
                    </m:sSubPr>
                    <m:e>
                      <m:r>
                        <w:rPr>
                          <w:rFonts w:ascii="Cambria Math" w:hAnsi="Cambria Math" w:cs="Times New Roman"/>
                          <w:sz w:val="28"/>
                          <w:szCs w:val="28"/>
                          <w:lang w:val="en-US" w:eastAsia="en-CA"/>
                        </w:rPr>
                        <m:t>M</m:t>
                      </m:r>
                    </m:e>
                    <m:sub>
                      <m:r>
                        <w:rPr>
                          <w:rFonts w:ascii="Cambria Math" w:hAnsi="Cambria Math" w:cs="Times New Roman"/>
                          <w:sz w:val="28"/>
                          <w:szCs w:val="28"/>
                          <w:lang w:val="en-US" w:eastAsia="en-CA"/>
                        </w:rPr>
                        <m:t>2</m:t>
                      </m:r>
                    </m:sub>
                  </m:sSub>
                </m:e>
              </m:d>
            </m:num>
            <m:den>
              <m:rad>
                <m:radPr>
                  <m:degHide m:val="1"/>
                  <m:ctrlPr>
                    <w:rPr>
                      <w:rFonts w:ascii="Cambria Math" w:hAnsi="Cambria Math" w:cs="Times New Roman"/>
                      <w:i/>
                      <w:sz w:val="28"/>
                      <w:szCs w:val="28"/>
                      <w:lang w:val="en-US" w:eastAsia="en-CA"/>
                    </w:rPr>
                  </m:ctrlPr>
                </m:radPr>
                <m:deg/>
                <m:e>
                  <m:f>
                    <m:fPr>
                      <m:ctrlPr>
                        <w:rPr>
                          <w:rFonts w:ascii="Cambria Math" w:hAnsi="Cambria Math" w:cs="Times New Roman"/>
                          <w:i/>
                          <w:sz w:val="28"/>
                          <w:szCs w:val="28"/>
                          <w:lang w:val="en-US" w:eastAsia="en-CA"/>
                        </w:rPr>
                      </m:ctrlPr>
                    </m:fPr>
                    <m:num>
                      <m:r>
                        <w:rPr>
                          <w:rFonts w:ascii="Cambria Math" w:hAnsi="Cambria Math" w:cs="Times New Roman"/>
                          <w:sz w:val="28"/>
                          <w:szCs w:val="28"/>
                          <w:lang w:val="en-US" w:eastAsia="en-CA"/>
                        </w:rPr>
                        <m:t>(</m:t>
                      </m:r>
                      <m:sSub>
                        <m:sSubPr>
                          <m:ctrlPr>
                            <w:rPr>
                              <w:rFonts w:ascii="Cambria Math" w:hAnsi="Cambria Math" w:cs="Times New Roman"/>
                              <w:i/>
                              <w:sz w:val="28"/>
                              <w:szCs w:val="28"/>
                              <w:lang w:val="en-US" w:eastAsia="en-CA"/>
                            </w:rPr>
                          </m:ctrlPr>
                        </m:sSubPr>
                        <m:e>
                          <m:r>
                            <w:rPr>
                              <w:rFonts w:ascii="Cambria Math" w:hAnsi="Cambria Math" w:cs="Times New Roman"/>
                              <w:sz w:val="28"/>
                              <w:szCs w:val="28"/>
                              <w:lang w:val="en-US" w:eastAsia="en-CA"/>
                            </w:rPr>
                            <m:t>n</m:t>
                          </m:r>
                        </m:e>
                        <m:sub>
                          <m:r>
                            <w:rPr>
                              <w:rFonts w:ascii="Cambria Math" w:hAnsi="Cambria Math" w:cs="Times New Roman"/>
                              <w:sz w:val="28"/>
                              <w:szCs w:val="28"/>
                              <w:lang w:val="en-US" w:eastAsia="en-CA"/>
                            </w:rPr>
                            <m:t>1</m:t>
                          </m:r>
                        </m:sub>
                      </m:sSub>
                      <m:r>
                        <w:rPr>
                          <w:rFonts w:ascii="Cambria Math" w:hAnsi="Cambria Math" w:cs="Times New Roman"/>
                          <w:sz w:val="28"/>
                          <w:szCs w:val="28"/>
                          <w:lang w:val="en-US" w:eastAsia="en-CA"/>
                        </w:rPr>
                        <m:t>-1)</m:t>
                      </m:r>
                      <m:sSup>
                        <m:sSupPr>
                          <m:ctrlPr>
                            <w:rPr>
                              <w:rFonts w:ascii="Cambria Math" w:hAnsi="Cambria Math" w:cs="Times New Roman"/>
                              <w:i/>
                              <w:sz w:val="28"/>
                              <w:szCs w:val="28"/>
                              <w:lang w:val="en-US" w:eastAsia="en-CA"/>
                            </w:rPr>
                          </m:ctrlPr>
                        </m:sSupPr>
                        <m:e>
                          <m:sSub>
                            <m:sSubPr>
                              <m:ctrlPr>
                                <w:rPr>
                                  <w:rFonts w:ascii="Cambria Math" w:hAnsi="Cambria Math" w:cs="Times New Roman"/>
                                  <w:i/>
                                  <w:sz w:val="28"/>
                                  <w:szCs w:val="28"/>
                                  <w:lang w:val="en-US" w:eastAsia="en-CA"/>
                                </w:rPr>
                              </m:ctrlPr>
                            </m:sSubPr>
                            <m:e>
                              <m:r>
                                <w:rPr>
                                  <w:rFonts w:ascii="Cambria Math" w:hAnsi="Cambria Math" w:cs="Times New Roman"/>
                                  <w:sz w:val="28"/>
                                  <w:szCs w:val="28"/>
                                  <w:lang w:val="en-US" w:eastAsia="en-CA"/>
                                </w:rPr>
                                <m:t>SD</m:t>
                              </m:r>
                            </m:e>
                            <m:sub>
                              <m:r>
                                <w:rPr>
                                  <w:rFonts w:ascii="Cambria Math" w:hAnsi="Cambria Math" w:cs="Times New Roman"/>
                                  <w:sz w:val="28"/>
                                  <w:szCs w:val="28"/>
                                  <w:lang w:val="en-US" w:eastAsia="en-CA"/>
                                </w:rPr>
                                <m:t>1</m:t>
                              </m:r>
                            </m:sub>
                          </m:sSub>
                        </m:e>
                        <m:sup>
                          <m:r>
                            <w:rPr>
                              <w:rFonts w:ascii="Cambria Math" w:hAnsi="Cambria Math" w:cs="Times New Roman"/>
                              <w:sz w:val="28"/>
                              <w:szCs w:val="28"/>
                              <w:lang w:val="en-US" w:eastAsia="en-CA"/>
                            </w:rPr>
                            <m:t>2</m:t>
                          </m:r>
                        </m:sup>
                      </m:sSup>
                      <m:r>
                        <w:rPr>
                          <w:rFonts w:ascii="Cambria Math" w:hAnsi="Cambria Math" w:cs="Times New Roman"/>
                          <w:sz w:val="28"/>
                          <w:szCs w:val="28"/>
                          <w:lang w:val="en-US" w:eastAsia="en-CA"/>
                        </w:rPr>
                        <m:t>+(</m:t>
                      </m:r>
                      <m:sSub>
                        <m:sSubPr>
                          <m:ctrlPr>
                            <w:rPr>
                              <w:rFonts w:ascii="Cambria Math" w:hAnsi="Cambria Math" w:cs="Times New Roman"/>
                              <w:i/>
                              <w:sz w:val="28"/>
                              <w:szCs w:val="28"/>
                              <w:lang w:val="en-US" w:eastAsia="en-CA"/>
                            </w:rPr>
                          </m:ctrlPr>
                        </m:sSubPr>
                        <m:e>
                          <m:r>
                            <w:rPr>
                              <w:rFonts w:ascii="Cambria Math" w:hAnsi="Cambria Math" w:cs="Times New Roman"/>
                              <w:sz w:val="28"/>
                              <w:szCs w:val="28"/>
                              <w:lang w:val="en-US" w:eastAsia="en-CA"/>
                            </w:rPr>
                            <m:t>n</m:t>
                          </m:r>
                        </m:e>
                        <m:sub>
                          <m:r>
                            <w:rPr>
                              <w:rFonts w:ascii="Cambria Math" w:hAnsi="Cambria Math" w:cs="Times New Roman"/>
                              <w:sz w:val="28"/>
                              <w:szCs w:val="28"/>
                              <w:lang w:val="en-US" w:eastAsia="en-CA"/>
                            </w:rPr>
                            <m:t>2</m:t>
                          </m:r>
                        </m:sub>
                      </m:sSub>
                      <m:r>
                        <w:rPr>
                          <w:rFonts w:ascii="Cambria Math" w:hAnsi="Cambria Math" w:cs="Times New Roman"/>
                          <w:sz w:val="28"/>
                          <w:szCs w:val="28"/>
                          <w:lang w:val="en-US" w:eastAsia="en-CA"/>
                        </w:rPr>
                        <m:t>-1)</m:t>
                      </m:r>
                      <m:sSup>
                        <m:sSupPr>
                          <m:ctrlPr>
                            <w:rPr>
                              <w:rFonts w:ascii="Cambria Math" w:hAnsi="Cambria Math" w:cs="Times New Roman"/>
                              <w:i/>
                              <w:sz w:val="28"/>
                              <w:szCs w:val="28"/>
                              <w:lang w:val="en-US" w:eastAsia="en-CA"/>
                            </w:rPr>
                          </m:ctrlPr>
                        </m:sSupPr>
                        <m:e>
                          <m:sSub>
                            <m:sSubPr>
                              <m:ctrlPr>
                                <w:rPr>
                                  <w:rFonts w:ascii="Cambria Math" w:hAnsi="Cambria Math" w:cs="Times New Roman"/>
                                  <w:i/>
                                  <w:sz w:val="28"/>
                                  <w:szCs w:val="28"/>
                                  <w:lang w:val="en-US" w:eastAsia="en-CA"/>
                                </w:rPr>
                              </m:ctrlPr>
                            </m:sSubPr>
                            <m:e>
                              <m:r>
                                <w:rPr>
                                  <w:rFonts w:ascii="Cambria Math" w:hAnsi="Cambria Math" w:cs="Times New Roman"/>
                                  <w:sz w:val="28"/>
                                  <w:szCs w:val="28"/>
                                  <w:lang w:val="en-US" w:eastAsia="en-CA"/>
                                </w:rPr>
                                <m:t>SD</m:t>
                              </m:r>
                            </m:e>
                            <m:sub>
                              <m:r>
                                <w:rPr>
                                  <w:rFonts w:ascii="Cambria Math" w:hAnsi="Cambria Math" w:cs="Times New Roman"/>
                                  <w:sz w:val="28"/>
                                  <w:szCs w:val="28"/>
                                  <w:lang w:val="en-US" w:eastAsia="en-CA"/>
                                </w:rPr>
                                <m:t>2</m:t>
                              </m:r>
                            </m:sub>
                          </m:sSub>
                        </m:e>
                        <m:sup>
                          <m:r>
                            <w:rPr>
                              <w:rFonts w:ascii="Cambria Math" w:hAnsi="Cambria Math" w:cs="Times New Roman"/>
                              <w:sz w:val="28"/>
                              <w:szCs w:val="28"/>
                              <w:lang w:val="en-US" w:eastAsia="en-CA"/>
                            </w:rPr>
                            <m:t>2</m:t>
                          </m:r>
                        </m:sup>
                      </m:sSup>
                    </m:num>
                    <m:den>
                      <m:sSub>
                        <m:sSubPr>
                          <m:ctrlPr>
                            <w:rPr>
                              <w:rFonts w:ascii="Cambria Math" w:hAnsi="Cambria Math" w:cs="Times New Roman"/>
                              <w:i/>
                              <w:sz w:val="28"/>
                              <w:szCs w:val="28"/>
                              <w:lang w:val="en-US" w:eastAsia="en-CA"/>
                            </w:rPr>
                          </m:ctrlPr>
                        </m:sSubPr>
                        <m:e>
                          <m:r>
                            <w:rPr>
                              <w:rFonts w:ascii="Cambria Math" w:hAnsi="Cambria Math" w:cs="Times New Roman"/>
                              <w:sz w:val="28"/>
                              <w:szCs w:val="28"/>
                              <w:lang w:val="en-US" w:eastAsia="en-CA"/>
                            </w:rPr>
                            <m:t>n</m:t>
                          </m:r>
                        </m:e>
                        <m:sub>
                          <m:r>
                            <w:rPr>
                              <w:rFonts w:ascii="Cambria Math" w:hAnsi="Cambria Math" w:cs="Times New Roman"/>
                              <w:sz w:val="28"/>
                              <w:szCs w:val="28"/>
                              <w:lang w:val="en-US" w:eastAsia="en-CA"/>
                            </w:rPr>
                            <m:t>1</m:t>
                          </m:r>
                        </m:sub>
                      </m:sSub>
                      <m:r>
                        <w:rPr>
                          <w:rFonts w:ascii="Cambria Math" w:hAnsi="Cambria Math" w:cs="Times New Roman"/>
                          <w:sz w:val="28"/>
                          <w:szCs w:val="28"/>
                          <w:lang w:val="en-US" w:eastAsia="en-CA"/>
                        </w:rPr>
                        <m:t>+</m:t>
                      </m:r>
                      <m:sSub>
                        <m:sSubPr>
                          <m:ctrlPr>
                            <w:rPr>
                              <w:rFonts w:ascii="Cambria Math" w:hAnsi="Cambria Math" w:cs="Times New Roman"/>
                              <w:i/>
                              <w:sz w:val="28"/>
                              <w:szCs w:val="28"/>
                              <w:lang w:val="en-US" w:eastAsia="en-CA"/>
                            </w:rPr>
                          </m:ctrlPr>
                        </m:sSubPr>
                        <m:e>
                          <m:r>
                            <w:rPr>
                              <w:rFonts w:ascii="Cambria Math" w:hAnsi="Cambria Math" w:cs="Times New Roman"/>
                              <w:sz w:val="28"/>
                              <w:szCs w:val="28"/>
                              <w:lang w:val="en-US" w:eastAsia="en-CA"/>
                            </w:rPr>
                            <m:t>n</m:t>
                          </m:r>
                        </m:e>
                        <m:sub>
                          <m:r>
                            <w:rPr>
                              <w:rFonts w:ascii="Cambria Math" w:hAnsi="Cambria Math" w:cs="Times New Roman"/>
                              <w:sz w:val="28"/>
                              <w:szCs w:val="28"/>
                              <w:lang w:val="en-US" w:eastAsia="en-CA"/>
                            </w:rPr>
                            <m:t>2</m:t>
                          </m:r>
                        </m:sub>
                      </m:sSub>
                      <m:r>
                        <w:rPr>
                          <w:rFonts w:ascii="Cambria Math" w:hAnsi="Cambria Math" w:cs="Times New Roman"/>
                          <w:sz w:val="28"/>
                          <w:szCs w:val="28"/>
                          <w:lang w:val="en-US" w:eastAsia="en-CA"/>
                        </w:rPr>
                        <m:t>-2</m:t>
                      </m:r>
                    </m:den>
                  </m:f>
                </m:e>
              </m:rad>
            </m:den>
          </m:f>
        </m:oMath>
      </m:oMathPara>
    </w:p>
    <w:p w14:paraId="27EE5E22" w14:textId="77777777" w:rsidR="00F538ED" w:rsidRPr="00D0578E" w:rsidRDefault="00F538ED" w:rsidP="00AD7D5D">
      <w:pPr>
        <w:rPr>
          <w:lang w:eastAsia="en-GB"/>
        </w:rPr>
      </w:pPr>
      <w:r w:rsidRPr="00D0578E">
        <w:t>A Cohen’s d value of 0.2 is considered to be a small effect size, 0.5 a medium effect size, whereas 0.8 is considered a large effect size (Cohen (1988)).</w:t>
      </w:r>
    </w:p>
    <w:p w14:paraId="7E9E1245" w14:textId="77777777" w:rsidR="00F538ED" w:rsidRPr="00D0578E" w:rsidRDefault="00F538ED" w:rsidP="00AD7D5D">
      <w:pPr>
        <w:pStyle w:val="Heading5"/>
        <w:rPr>
          <w:lang w:eastAsia="en-GB"/>
        </w:rPr>
      </w:pPr>
      <w:r w:rsidRPr="00D0578E">
        <w:rPr>
          <w:lang w:eastAsia="en-GB"/>
        </w:rPr>
        <w:t>Sensitivity analyses</w:t>
      </w:r>
    </w:p>
    <w:p w14:paraId="112FCBB1" w14:textId="4AF7D43F" w:rsidR="00F538ED" w:rsidRPr="00D0578E" w:rsidRDefault="00F538ED" w:rsidP="00F538ED">
      <w:pPr>
        <w:rPr>
          <w:lang w:eastAsia="en-GB"/>
        </w:rPr>
      </w:pPr>
      <w:r w:rsidRPr="00D0578E">
        <w:rPr>
          <w:lang w:eastAsia="en-GB"/>
        </w:rPr>
        <w:t>All significance testing was repeated using a two-way mixed ANCOVA while controlling for baseline measures (age, gender (female vs male), region (metro vs regional), overall plant-based consumption, language spoken at home (English vs other), household income (low, middle, high), State/Territory, cultural background (European vs non-European), education (tertiary vs no tertiary), diet (omnivore vs vegetarian/vegan/flexitarian/pescetarian). Controlling for baseline measures statistically removes any effect that any baseline characteristics may have.</w:t>
      </w:r>
    </w:p>
    <w:p w14:paraId="71A60B0E" w14:textId="77777777" w:rsidR="00F538ED" w:rsidRPr="00D0578E" w:rsidRDefault="00F538ED" w:rsidP="00F538ED">
      <w:pPr>
        <w:rPr>
          <w:lang w:eastAsia="en-GB"/>
        </w:rPr>
      </w:pPr>
      <w:r w:rsidRPr="00D0578E">
        <w:rPr>
          <w:lang w:eastAsia="en-GB"/>
        </w:rPr>
        <w:t>In analyses that controlled for baseline measures a small number of participants had to be excluded due to small sample sizes in some groups (e.g. participants who did not identify as either male or female were excluded when gender was entered into the analysis). Although results are reported both with and without controlling for baseline measures, where results were inconsistent between the ANOVA and ANCOVA model for the same outcome measure, the results from the ANCOVA with bootstrapping is reported in-depth, as it is the more robust result. Adjusted means (means adjusted for baseline measures), standard errors and confidence intervals are provided where ANCOVA results are reported.</w:t>
      </w:r>
    </w:p>
    <w:p w14:paraId="0A031C6A" w14:textId="3E820D34" w:rsidR="00F538ED" w:rsidRPr="00D0578E" w:rsidRDefault="00F538ED" w:rsidP="00F538ED">
      <w:pPr>
        <w:rPr>
          <w:lang w:eastAsia="en-GB"/>
        </w:rPr>
      </w:pPr>
      <w:r w:rsidRPr="00D0578E">
        <w:t>For continuous measures, we used two-way factorial ANCOVAs to control for baseline measures. For some ANCOVA tests, it was not possible to enter all baseline measures as covariates in the model. This was where some covariates violated statistical assumptions of the ANCOVA (i.e. homogeneity of regression slopes). Homogeneity of regression slopes refers to the statistical assumption that the covariate (i.e. the variable to be controlled for) has the same relationship with the outcome measure across the different levels of the independent variables. Failure to meet this assumption questions the validity of the ANCOVA test (Field (2018)).</w:t>
      </w:r>
    </w:p>
    <w:p w14:paraId="2664E23D" w14:textId="3572ECAE" w:rsidR="00CA13EE" w:rsidRPr="00D0578E" w:rsidRDefault="00F538ED" w:rsidP="00F538ED">
      <w:pPr>
        <w:rPr>
          <w:lang w:eastAsia="en-GB"/>
        </w:rPr>
      </w:pPr>
      <w:r w:rsidRPr="00D0578E">
        <w:t xml:space="preserve">For all statistical tests, all relevant statistical assumptions were tested and met (e.g. homogeneity of variance, no multicollinearity, linearity of the logit, etc.; Field (2018)). Although some statisticians consider that normality testing is not required when sample sizes are large, there is no clear consensus on how large is large enough, particularly when data are highly skewed. Thus, a bootstrapping procedure was used when data were highly skewed, to increase confidence in the findings. Bootstrapping does not assume </w:t>
      </w:r>
      <w:r w:rsidR="00A074CB" w:rsidRPr="00D0578E">
        <w:t>normality and</w:t>
      </w:r>
      <w:r w:rsidRPr="00D0578E">
        <w:t xml:space="preserve"> is also robust in the presence of outliers (Field (2018)). A bootstrapping procedure estimates the shape of the sampling distribution by taking 2,000 samples of the data.</w:t>
      </w:r>
    </w:p>
    <w:p w14:paraId="5A10AD63" w14:textId="6717B49F" w:rsidR="009F667F" w:rsidRPr="00D0578E" w:rsidRDefault="009F667F" w:rsidP="009F40A8">
      <w:pPr>
        <w:pStyle w:val="Heading2"/>
        <w:numPr>
          <w:ilvl w:val="0"/>
          <w:numId w:val="0"/>
        </w:numPr>
        <w:ind w:left="720" w:hanging="720"/>
      </w:pPr>
      <w:bookmarkStart w:id="23" w:name="_Toc213322303"/>
      <w:r w:rsidRPr="00D0578E">
        <w:t>Results</w:t>
      </w:r>
      <w:bookmarkEnd w:id="23"/>
    </w:p>
    <w:p w14:paraId="7D4505B2" w14:textId="7084A60E" w:rsidR="005F5678" w:rsidRPr="00D0578E" w:rsidRDefault="005F5678" w:rsidP="00B729D5">
      <w:pPr>
        <w:pStyle w:val="Heading3"/>
        <w:numPr>
          <w:ilvl w:val="0"/>
          <w:numId w:val="0"/>
        </w:numPr>
        <w:ind w:left="964" w:hanging="964"/>
        <w:rPr>
          <w:lang w:eastAsia="ja-JP"/>
        </w:rPr>
      </w:pPr>
      <w:bookmarkStart w:id="24" w:name="_Toc213322304"/>
      <w:r w:rsidRPr="00D0578E">
        <w:rPr>
          <w:lang w:eastAsia="ja-JP"/>
        </w:rPr>
        <w:t>Demographics</w:t>
      </w:r>
      <w:bookmarkEnd w:id="24"/>
    </w:p>
    <w:p w14:paraId="109BA820" w14:textId="5E2C80FD" w:rsidR="004C7FC8" w:rsidRPr="00D0578E" w:rsidRDefault="00891FF0" w:rsidP="000351ED">
      <w:pPr>
        <w:rPr>
          <w:lang w:eastAsia="ja-JP"/>
        </w:rPr>
        <w:sectPr w:rsidR="004C7FC8" w:rsidRPr="00D0578E" w:rsidSect="00C73A2A">
          <w:pgSz w:w="11906" w:h="16838"/>
          <w:pgMar w:top="1418" w:right="1418" w:bottom="1418" w:left="1418" w:header="567" w:footer="283" w:gutter="0"/>
          <w:pgNumType w:start="1"/>
          <w:cols w:space="708"/>
          <w:docGrid w:linePitch="360"/>
        </w:sectPr>
      </w:pPr>
      <w:r w:rsidRPr="00D0578E">
        <w:rPr>
          <w:lang w:eastAsia="ja-JP"/>
        </w:rPr>
        <w:t>The sample consisted of 2,962 Australian consumers aged 18</w:t>
      </w:r>
      <w:r w:rsidR="00FF54B1" w:rsidRPr="00D0578E">
        <w:rPr>
          <w:lang w:eastAsia="ja-JP"/>
        </w:rPr>
        <w:t xml:space="preserve"> to </w:t>
      </w:r>
      <w:r w:rsidRPr="00D0578E">
        <w:rPr>
          <w:lang w:eastAsia="ja-JP"/>
        </w:rPr>
        <w:t xml:space="preserve">90 years. The sample was nationally representative by the interlocking demographics of age, gender, and state/territory. We slightly oversampled Aboriginal and Torres Strait Islanders (4.1%). </w:t>
      </w:r>
      <w:r w:rsidR="001205C9" w:rsidRPr="00D0578E">
        <w:rPr>
          <w:lang w:eastAsia="ja-JP"/>
        </w:rPr>
        <w:fldChar w:fldCharType="begin"/>
      </w:r>
      <w:r w:rsidR="001205C9" w:rsidRPr="00D0578E">
        <w:rPr>
          <w:lang w:eastAsia="ja-JP"/>
        </w:rPr>
        <w:instrText xml:space="preserve"> REF _Ref190701980 \h </w:instrText>
      </w:r>
      <w:r w:rsidR="00D0578E">
        <w:rPr>
          <w:lang w:eastAsia="ja-JP"/>
        </w:rPr>
        <w:instrText xml:space="preserve"> \* MERGEFORMAT </w:instrText>
      </w:r>
      <w:r w:rsidR="001205C9" w:rsidRPr="00D0578E">
        <w:rPr>
          <w:lang w:eastAsia="ja-JP"/>
        </w:rPr>
      </w:r>
      <w:r w:rsidR="001205C9" w:rsidRPr="00D0578E">
        <w:rPr>
          <w:lang w:eastAsia="ja-JP"/>
        </w:rPr>
        <w:fldChar w:fldCharType="separate"/>
      </w:r>
      <w:r w:rsidR="000F5B2C" w:rsidRPr="00D0578E">
        <w:t xml:space="preserve">Table </w:t>
      </w:r>
      <w:r w:rsidR="000F5B2C">
        <w:rPr>
          <w:noProof/>
        </w:rPr>
        <w:t>3</w:t>
      </w:r>
      <w:r w:rsidR="001205C9" w:rsidRPr="00D0578E">
        <w:rPr>
          <w:lang w:eastAsia="ja-JP"/>
        </w:rPr>
        <w:fldChar w:fldCharType="end"/>
      </w:r>
      <w:r w:rsidR="001205C9" w:rsidRPr="00D0578E">
        <w:rPr>
          <w:lang w:eastAsia="ja-JP"/>
        </w:rPr>
        <w:t xml:space="preserve"> </w:t>
      </w:r>
      <w:r w:rsidRPr="00D0578E">
        <w:rPr>
          <w:lang w:eastAsia="ja-JP"/>
        </w:rPr>
        <w:t>provides a summary of the key participant characteristics across each group.</w:t>
      </w:r>
    </w:p>
    <w:p w14:paraId="23CA6986" w14:textId="19755DD8" w:rsidR="001205C9" w:rsidRPr="00D0578E" w:rsidRDefault="001205C9" w:rsidP="001205C9">
      <w:pPr>
        <w:pStyle w:val="Caption"/>
      </w:pPr>
      <w:bookmarkStart w:id="25" w:name="_Ref190701980"/>
      <w:bookmarkStart w:id="26" w:name="_Toc213322270"/>
      <w:r w:rsidRPr="00D0578E">
        <w:t xml:space="preserve">Table </w:t>
      </w:r>
      <w:r w:rsidRPr="00D0578E">
        <w:fldChar w:fldCharType="begin"/>
      </w:r>
      <w:r w:rsidRPr="00D0578E">
        <w:instrText xml:space="preserve"> SEQ Table \* ARABIC </w:instrText>
      </w:r>
      <w:r w:rsidRPr="00D0578E">
        <w:fldChar w:fldCharType="separate"/>
      </w:r>
      <w:r w:rsidR="000F5B2C">
        <w:rPr>
          <w:noProof/>
        </w:rPr>
        <w:t>3</w:t>
      </w:r>
      <w:r w:rsidRPr="00D0578E">
        <w:fldChar w:fldCharType="end"/>
      </w:r>
      <w:bookmarkEnd w:id="25"/>
      <w:r w:rsidRPr="00D0578E">
        <w:t xml:space="preserve"> Key participant characteristics across each group</w:t>
      </w:r>
      <w:bookmarkEnd w:id="26"/>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657"/>
        <w:gridCol w:w="1897"/>
        <w:gridCol w:w="737"/>
        <w:gridCol w:w="809"/>
        <w:gridCol w:w="804"/>
        <w:gridCol w:w="804"/>
        <w:gridCol w:w="809"/>
        <w:gridCol w:w="812"/>
        <w:gridCol w:w="812"/>
        <w:gridCol w:w="812"/>
        <w:gridCol w:w="50"/>
        <w:gridCol w:w="751"/>
        <w:gridCol w:w="815"/>
        <w:gridCol w:w="28"/>
        <w:gridCol w:w="776"/>
        <w:gridCol w:w="22"/>
        <w:gridCol w:w="781"/>
        <w:gridCol w:w="14"/>
        <w:gridCol w:w="812"/>
      </w:tblGrid>
      <w:tr w:rsidR="002558DE" w:rsidRPr="00D0578E" w14:paraId="0F55204A" w14:textId="336E8FA5" w:rsidTr="000F5D21">
        <w:trPr>
          <w:cantSplit/>
          <w:tblHeader/>
        </w:trPr>
        <w:tc>
          <w:tcPr>
            <w:tcW w:w="592" w:type="pct"/>
          </w:tcPr>
          <w:p w14:paraId="1C87791F" w14:textId="6DC22CA1" w:rsidR="00822BE7" w:rsidRPr="00D0578E" w:rsidRDefault="002558DE" w:rsidP="00822BE7">
            <w:pPr>
              <w:pStyle w:val="TableHeading"/>
              <w:rPr>
                <w:lang w:eastAsia="ja-JP"/>
              </w:rPr>
            </w:pPr>
            <w:bookmarkStart w:id="27" w:name="Title_3"/>
            <w:bookmarkEnd w:id="27"/>
            <w:r w:rsidRPr="00D0578E">
              <w:rPr>
                <w:lang w:eastAsia="ja-JP"/>
              </w:rPr>
              <w:t>Category</w:t>
            </w:r>
          </w:p>
        </w:tc>
        <w:tc>
          <w:tcPr>
            <w:tcW w:w="677" w:type="pct"/>
          </w:tcPr>
          <w:p w14:paraId="6B89589F" w14:textId="21B579BD" w:rsidR="002558DE" w:rsidRPr="00D0578E" w:rsidRDefault="00923FFE" w:rsidP="004C7FC8">
            <w:pPr>
              <w:pStyle w:val="TableHeading"/>
              <w:rPr>
                <w:lang w:eastAsia="ja-JP"/>
              </w:rPr>
            </w:pPr>
            <w:r w:rsidRPr="00D0578E">
              <w:rPr>
                <w:lang w:eastAsia="ja-JP"/>
              </w:rPr>
              <w:t>Demographics</w:t>
            </w:r>
          </w:p>
        </w:tc>
        <w:tc>
          <w:tcPr>
            <w:tcW w:w="263" w:type="pct"/>
          </w:tcPr>
          <w:p w14:paraId="664F0024" w14:textId="77777777" w:rsidR="00923FFE" w:rsidRPr="00D0578E" w:rsidRDefault="002558DE" w:rsidP="004C7FC8">
            <w:pPr>
              <w:pStyle w:val="TableHeading"/>
              <w:rPr>
                <w:bCs/>
                <w:szCs w:val="18"/>
                <w:lang w:eastAsia="en-GB"/>
              </w:rPr>
            </w:pPr>
            <w:r w:rsidRPr="00D0578E">
              <w:rPr>
                <w:bCs/>
                <w:szCs w:val="18"/>
                <w:lang w:eastAsia="en-GB"/>
              </w:rPr>
              <w:t>Group 1</w:t>
            </w:r>
          </w:p>
          <w:p w14:paraId="0F19CC58" w14:textId="010CE237" w:rsidR="002558DE" w:rsidRPr="00D0578E" w:rsidRDefault="002558DE" w:rsidP="004C7FC8">
            <w:pPr>
              <w:pStyle w:val="TableHeading"/>
              <w:rPr>
                <w:lang w:eastAsia="ja-JP"/>
              </w:rPr>
            </w:pPr>
            <w:r w:rsidRPr="00D0578E">
              <w:rPr>
                <w:bCs/>
                <w:szCs w:val="18"/>
                <w:lang w:eastAsia="en-GB"/>
              </w:rPr>
              <w:t>(n = 245)</w:t>
            </w:r>
          </w:p>
        </w:tc>
        <w:tc>
          <w:tcPr>
            <w:tcW w:w="289" w:type="pct"/>
          </w:tcPr>
          <w:p w14:paraId="2602FFEF" w14:textId="77777777" w:rsidR="00923FFE" w:rsidRPr="00D0578E" w:rsidRDefault="002558DE" w:rsidP="004C7FC8">
            <w:pPr>
              <w:pStyle w:val="TableHeading"/>
              <w:rPr>
                <w:bCs/>
                <w:szCs w:val="18"/>
                <w:lang w:eastAsia="en-GB"/>
              </w:rPr>
            </w:pPr>
            <w:r w:rsidRPr="00D0578E">
              <w:rPr>
                <w:bCs/>
                <w:szCs w:val="18"/>
                <w:lang w:eastAsia="en-GB"/>
              </w:rPr>
              <w:t>Group 2</w:t>
            </w:r>
          </w:p>
          <w:p w14:paraId="6BC0F3C1" w14:textId="6CD79884" w:rsidR="002558DE" w:rsidRPr="00D0578E" w:rsidRDefault="002558DE" w:rsidP="004C7FC8">
            <w:pPr>
              <w:pStyle w:val="TableHeading"/>
              <w:rPr>
                <w:lang w:eastAsia="ja-JP"/>
              </w:rPr>
            </w:pPr>
            <w:r w:rsidRPr="00D0578E">
              <w:rPr>
                <w:bCs/>
                <w:szCs w:val="18"/>
                <w:lang w:eastAsia="en-GB"/>
              </w:rPr>
              <w:t>(n = 247)</w:t>
            </w:r>
          </w:p>
        </w:tc>
        <w:tc>
          <w:tcPr>
            <w:tcW w:w="287" w:type="pct"/>
          </w:tcPr>
          <w:p w14:paraId="704EB0E7" w14:textId="77777777" w:rsidR="00923FFE" w:rsidRPr="00D0578E" w:rsidRDefault="002558DE" w:rsidP="004C7FC8">
            <w:pPr>
              <w:pStyle w:val="TableHeading"/>
              <w:rPr>
                <w:bCs/>
                <w:szCs w:val="18"/>
                <w:lang w:eastAsia="en-GB"/>
              </w:rPr>
            </w:pPr>
            <w:r w:rsidRPr="00D0578E">
              <w:rPr>
                <w:bCs/>
                <w:szCs w:val="18"/>
                <w:lang w:eastAsia="en-GB"/>
              </w:rPr>
              <w:t>Group 3</w:t>
            </w:r>
          </w:p>
          <w:p w14:paraId="64541E42" w14:textId="55B733E5" w:rsidR="002558DE" w:rsidRPr="00D0578E" w:rsidRDefault="002558DE" w:rsidP="004C7FC8">
            <w:pPr>
              <w:pStyle w:val="TableHeading"/>
              <w:rPr>
                <w:lang w:eastAsia="ja-JP"/>
              </w:rPr>
            </w:pPr>
            <w:r w:rsidRPr="00D0578E">
              <w:rPr>
                <w:bCs/>
                <w:szCs w:val="18"/>
                <w:lang w:eastAsia="en-GB"/>
              </w:rPr>
              <w:t>(n = 246)</w:t>
            </w:r>
          </w:p>
        </w:tc>
        <w:tc>
          <w:tcPr>
            <w:tcW w:w="287" w:type="pct"/>
          </w:tcPr>
          <w:p w14:paraId="5DEB9F14" w14:textId="77777777" w:rsidR="002558DE" w:rsidRPr="00D0578E" w:rsidRDefault="002558DE" w:rsidP="004C7FC8">
            <w:pPr>
              <w:pStyle w:val="TableHeading"/>
              <w:rPr>
                <w:bCs/>
                <w:szCs w:val="18"/>
                <w:lang w:eastAsia="en-GB"/>
              </w:rPr>
            </w:pPr>
            <w:r w:rsidRPr="00D0578E">
              <w:rPr>
                <w:bCs/>
                <w:szCs w:val="18"/>
                <w:lang w:eastAsia="en-GB"/>
              </w:rPr>
              <w:t>Group 4</w:t>
            </w:r>
          </w:p>
          <w:p w14:paraId="0A19C097" w14:textId="3342AE8A" w:rsidR="002558DE" w:rsidRPr="00D0578E" w:rsidRDefault="002558DE" w:rsidP="004C7FC8">
            <w:pPr>
              <w:pStyle w:val="TableHeading"/>
              <w:rPr>
                <w:lang w:eastAsia="ja-JP"/>
              </w:rPr>
            </w:pPr>
            <w:r w:rsidRPr="00D0578E">
              <w:rPr>
                <w:bCs/>
                <w:szCs w:val="18"/>
                <w:lang w:eastAsia="en-GB"/>
              </w:rPr>
              <w:t>(n = 246)</w:t>
            </w:r>
          </w:p>
        </w:tc>
        <w:tc>
          <w:tcPr>
            <w:tcW w:w="289" w:type="pct"/>
          </w:tcPr>
          <w:p w14:paraId="6434AABD" w14:textId="77777777" w:rsidR="00923FFE" w:rsidRPr="00D0578E" w:rsidRDefault="002558DE" w:rsidP="004C7FC8">
            <w:pPr>
              <w:pStyle w:val="TableHeading"/>
              <w:rPr>
                <w:bCs/>
                <w:szCs w:val="18"/>
                <w:lang w:eastAsia="en-GB"/>
              </w:rPr>
            </w:pPr>
            <w:r w:rsidRPr="00D0578E">
              <w:rPr>
                <w:bCs/>
                <w:szCs w:val="18"/>
                <w:lang w:eastAsia="en-GB"/>
              </w:rPr>
              <w:t>Group 5</w:t>
            </w:r>
          </w:p>
          <w:p w14:paraId="18FE28F0" w14:textId="5B83A3ED" w:rsidR="002558DE" w:rsidRPr="00D0578E" w:rsidRDefault="002558DE" w:rsidP="004C7FC8">
            <w:pPr>
              <w:pStyle w:val="TableHeading"/>
              <w:rPr>
                <w:lang w:eastAsia="ja-JP"/>
              </w:rPr>
            </w:pPr>
            <w:r w:rsidRPr="00D0578E">
              <w:rPr>
                <w:bCs/>
                <w:szCs w:val="18"/>
                <w:lang w:eastAsia="en-GB"/>
              </w:rPr>
              <w:t>(n = 244)</w:t>
            </w:r>
          </w:p>
        </w:tc>
        <w:tc>
          <w:tcPr>
            <w:tcW w:w="290" w:type="pct"/>
          </w:tcPr>
          <w:p w14:paraId="56F38AE6" w14:textId="77777777" w:rsidR="00923FFE" w:rsidRPr="00D0578E" w:rsidRDefault="002558DE" w:rsidP="004C7FC8">
            <w:pPr>
              <w:pStyle w:val="TableHeading"/>
              <w:rPr>
                <w:bCs/>
                <w:szCs w:val="18"/>
                <w:lang w:eastAsia="en-GB"/>
              </w:rPr>
            </w:pPr>
            <w:r w:rsidRPr="00D0578E">
              <w:rPr>
                <w:bCs/>
                <w:szCs w:val="18"/>
                <w:lang w:eastAsia="en-GB"/>
              </w:rPr>
              <w:t>Group 6</w:t>
            </w:r>
          </w:p>
          <w:p w14:paraId="69754EFC" w14:textId="07B5726E" w:rsidR="002558DE" w:rsidRPr="00D0578E" w:rsidRDefault="002558DE" w:rsidP="004C7FC8">
            <w:pPr>
              <w:pStyle w:val="TableHeading"/>
              <w:rPr>
                <w:lang w:eastAsia="ja-JP"/>
              </w:rPr>
            </w:pPr>
            <w:r w:rsidRPr="00D0578E">
              <w:rPr>
                <w:bCs/>
                <w:szCs w:val="18"/>
                <w:lang w:eastAsia="en-GB"/>
              </w:rPr>
              <w:t>(n = 246)</w:t>
            </w:r>
          </w:p>
        </w:tc>
        <w:tc>
          <w:tcPr>
            <w:tcW w:w="290" w:type="pct"/>
          </w:tcPr>
          <w:p w14:paraId="6686FA54" w14:textId="77777777" w:rsidR="00923FFE" w:rsidRPr="00D0578E" w:rsidRDefault="002558DE" w:rsidP="004C7FC8">
            <w:pPr>
              <w:pStyle w:val="TableHeading"/>
              <w:rPr>
                <w:bCs/>
                <w:szCs w:val="18"/>
                <w:lang w:eastAsia="en-GB"/>
              </w:rPr>
            </w:pPr>
            <w:r w:rsidRPr="00D0578E">
              <w:rPr>
                <w:bCs/>
                <w:szCs w:val="18"/>
                <w:lang w:eastAsia="en-GB"/>
              </w:rPr>
              <w:t>Group 7</w:t>
            </w:r>
          </w:p>
          <w:p w14:paraId="5464048B" w14:textId="0491C032" w:rsidR="002558DE" w:rsidRPr="00D0578E" w:rsidRDefault="002558DE" w:rsidP="004C7FC8">
            <w:pPr>
              <w:pStyle w:val="TableHeading"/>
              <w:rPr>
                <w:lang w:eastAsia="ja-JP"/>
              </w:rPr>
            </w:pPr>
            <w:r w:rsidRPr="00D0578E">
              <w:rPr>
                <w:bCs/>
                <w:szCs w:val="18"/>
                <w:lang w:eastAsia="en-GB"/>
              </w:rPr>
              <w:t>(n = 244)</w:t>
            </w:r>
          </w:p>
        </w:tc>
        <w:tc>
          <w:tcPr>
            <w:tcW w:w="308" w:type="pct"/>
            <w:gridSpan w:val="2"/>
          </w:tcPr>
          <w:p w14:paraId="1C0F3106" w14:textId="283254CB" w:rsidR="002558DE" w:rsidRPr="00D0578E" w:rsidRDefault="002558DE" w:rsidP="004C7FC8">
            <w:pPr>
              <w:pStyle w:val="TableHeading"/>
              <w:rPr>
                <w:lang w:eastAsia="ja-JP"/>
              </w:rPr>
            </w:pPr>
            <w:r w:rsidRPr="00D0578E">
              <w:rPr>
                <w:bCs/>
                <w:szCs w:val="18"/>
                <w:lang w:eastAsia="en-GB"/>
              </w:rPr>
              <w:t>Group (n = 245)</w:t>
            </w:r>
          </w:p>
        </w:tc>
        <w:tc>
          <w:tcPr>
            <w:tcW w:w="268" w:type="pct"/>
          </w:tcPr>
          <w:p w14:paraId="0D88E37D" w14:textId="77777777" w:rsidR="00923FFE" w:rsidRPr="00D0578E" w:rsidRDefault="002558DE" w:rsidP="004C7FC8">
            <w:pPr>
              <w:pStyle w:val="TableHeading"/>
              <w:rPr>
                <w:bCs/>
                <w:szCs w:val="18"/>
                <w:lang w:eastAsia="en-GB"/>
              </w:rPr>
            </w:pPr>
            <w:r w:rsidRPr="00D0578E">
              <w:rPr>
                <w:bCs/>
                <w:szCs w:val="18"/>
                <w:lang w:eastAsia="en-GB"/>
              </w:rPr>
              <w:t>Group 9</w:t>
            </w:r>
          </w:p>
          <w:p w14:paraId="0DD87592" w14:textId="22074FB0" w:rsidR="002558DE" w:rsidRPr="00D0578E" w:rsidRDefault="002558DE" w:rsidP="004C7FC8">
            <w:pPr>
              <w:pStyle w:val="TableHeading"/>
              <w:rPr>
                <w:lang w:eastAsia="ja-JP"/>
              </w:rPr>
            </w:pPr>
            <w:r w:rsidRPr="00D0578E">
              <w:rPr>
                <w:bCs/>
                <w:szCs w:val="18"/>
                <w:lang w:eastAsia="en-GB"/>
              </w:rPr>
              <w:t>(n = 245)</w:t>
            </w:r>
          </w:p>
        </w:tc>
        <w:tc>
          <w:tcPr>
            <w:tcW w:w="301" w:type="pct"/>
            <w:gridSpan w:val="2"/>
          </w:tcPr>
          <w:p w14:paraId="6623B784" w14:textId="77777777" w:rsidR="00923FFE" w:rsidRPr="00D0578E" w:rsidRDefault="002558DE" w:rsidP="004C7FC8">
            <w:pPr>
              <w:pStyle w:val="TableHeading"/>
              <w:rPr>
                <w:bCs/>
                <w:szCs w:val="18"/>
                <w:lang w:eastAsia="en-GB"/>
              </w:rPr>
            </w:pPr>
            <w:r w:rsidRPr="00D0578E">
              <w:rPr>
                <w:bCs/>
                <w:szCs w:val="18"/>
                <w:lang w:eastAsia="en-GB"/>
              </w:rPr>
              <w:t>Group 10</w:t>
            </w:r>
          </w:p>
          <w:p w14:paraId="442312F8" w14:textId="359311EE" w:rsidR="002558DE" w:rsidRPr="00D0578E" w:rsidRDefault="002558DE" w:rsidP="004C7FC8">
            <w:pPr>
              <w:pStyle w:val="TableHeading"/>
              <w:rPr>
                <w:lang w:eastAsia="ja-JP"/>
              </w:rPr>
            </w:pPr>
            <w:r w:rsidRPr="00D0578E">
              <w:rPr>
                <w:bCs/>
                <w:szCs w:val="18"/>
                <w:lang w:eastAsia="en-GB"/>
              </w:rPr>
              <w:t>(n = 245)</w:t>
            </w:r>
          </w:p>
        </w:tc>
        <w:tc>
          <w:tcPr>
            <w:tcW w:w="285" w:type="pct"/>
            <w:gridSpan w:val="2"/>
          </w:tcPr>
          <w:p w14:paraId="5A8F4FE5" w14:textId="77777777" w:rsidR="00923FFE" w:rsidRPr="00D0578E" w:rsidRDefault="002558DE" w:rsidP="004C7FC8">
            <w:pPr>
              <w:pStyle w:val="TableHeading"/>
              <w:rPr>
                <w:bCs/>
                <w:szCs w:val="18"/>
                <w:lang w:eastAsia="en-GB"/>
              </w:rPr>
            </w:pPr>
            <w:r w:rsidRPr="00D0578E">
              <w:rPr>
                <w:bCs/>
                <w:szCs w:val="18"/>
                <w:lang w:eastAsia="en-GB"/>
              </w:rPr>
              <w:t>Group 11</w:t>
            </w:r>
          </w:p>
          <w:p w14:paraId="109B7F06" w14:textId="7E60970A" w:rsidR="002558DE" w:rsidRPr="00D0578E" w:rsidRDefault="002558DE" w:rsidP="004C7FC8">
            <w:pPr>
              <w:pStyle w:val="TableHeading"/>
              <w:rPr>
                <w:lang w:eastAsia="ja-JP"/>
              </w:rPr>
            </w:pPr>
            <w:r w:rsidRPr="00D0578E">
              <w:rPr>
                <w:bCs/>
                <w:szCs w:val="18"/>
                <w:lang w:eastAsia="en-GB"/>
              </w:rPr>
              <w:t>(n = 245)</w:t>
            </w:r>
          </w:p>
        </w:tc>
        <w:tc>
          <w:tcPr>
            <w:tcW w:w="284" w:type="pct"/>
            <w:gridSpan w:val="2"/>
          </w:tcPr>
          <w:p w14:paraId="1B4D8B5B" w14:textId="77777777" w:rsidR="00923FFE" w:rsidRPr="00D0578E" w:rsidRDefault="002558DE" w:rsidP="004C7FC8">
            <w:pPr>
              <w:pStyle w:val="TableHeading"/>
              <w:rPr>
                <w:bCs/>
                <w:szCs w:val="18"/>
                <w:lang w:eastAsia="en-GB"/>
              </w:rPr>
            </w:pPr>
            <w:r w:rsidRPr="00D0578E">
              <w:rPr>
                <w:bCs/>
                <w:szCs w:val="18"/>
                <w:lang w:eastAsia="en-GB"/>
              </w:rPr>
              <w:t>Group 12</w:t>
            </w:r>
          </w:p>
          <w:p w14:paraId="3864D53C" w14:textId="6CC9F875" w:rsidR="002558DE" w:rsidRPr="00D0578E" w:rsidRDefault="002558DE" w:rsidP="004C7FC8">
            <w:pPr>
              <w:pStyle w:val="TableHeading"/>
              <w:rPr>
                <w:lang w:eastAsia="ja-JP"/>
              </w:rPr>
            </w:pPr>
            <w:r w:rsidRPr="00D0578E">
              <w:rPr>
                <w:bCs/>
                <w:szCs w:val="18"/>
                <w:lang w:eastAsia="en-GB"/>
              </w:rPr>
              <w:t>(n = 247)</w:t>
            </w:r>
          </w:p>
        </w:tc>
        <w:tc>
          <w:tcPr>
            <w:tcW w:w="290" w:type="pct"/>
          </w:tcPr>
          <w:p w14:paraId="68AFCFD2" w14:textId="77777777" w:rsidR="00923FFE" w:rsidRPr="00D0578E" w:rsidRDefault="002558DE" w:rsidP="004C7FC8">
            <w:pPr>
              <w:pStyle w:val="TableHeading"/>
              <w:rPr>
                <w:bCs/>
                <w:szCs w:val="18"/>
                <w:lang w:eastAsia="en-GB"/>
              </w:rPr>
            </w:pPr>
            <w:r w:rsidRPr="00D0578E">
              <w:rPr>
                <w:bCs/>
                <w:szCs w:val="18"/>
                <w:lang w:eastAsia="en-GB"/>
              </w:rPr>
              <w:t>Total</w:t>
            </w:r>
          </w:p>
          <w:p w14:paraId="33896E21" w14:textId="584EF8E8" w:rsidR="002558DE" w:rsidRPr="00D0578E" w:rsidRDefault="002558DE" w:rsidP="004C7FC8">
            <w:pPr>
              <w:pStyle w:val="TableHeading"/>
              <w:rPr>
                <w:lang w:eastAsia="ja-JP"/>
              </w:rPr>
            </w:pPr>
            <w:r w:rsidRPr="00D0578E">
              <w:rPr>
                <w:bCs/>
                <w:szCs w:val="18"/>
                <w:lang w:eastAsia="en-GB"/>
              </w:rPr>
              <w:t>(n = 2,946)</w:t>
            </w:r>
          </w:p>
        </w:tc>
      </w:tr>
      <w:tr w:rsidR="002558DE" w:rsidRPr="00D0578E" w14:paraId="11262340" w14:textId="02EE0ACD" w:rsidTr="00BD152A">
        <w:tc>
          <w:tcPr>
            <w:tcW w:w="592" w:type="pct"/>
          </w:tcPr>
          <w:p w14:paraId="5DF507F1" w14:textId="5789998E" w:rsidR="002558DE" w:rsidRPr="00D0578E" w:rsidRDefault="002558DE" w:rsidP="00D43EEE">
            <w:pPr>
              <w:pStyle w:val="TableHeading"/>
              <w:rPr>
                <w:lang w:eastAsia="en-GB"/>
              </w:rPr>
            </w:pPr>
            <w:r w:rsidRPr="00D0578E">
              <w:rPr>
                <w:lang w:eastAsia="en-GB"/>
              </w:rPr>
              <w:t>Age</w:t>
            </w:r>
          </w:p>
        </w:tc>
        <w:tc>
          <w:tcPr>
            <w:tcW w:w="677" w:type="pct"/>
          </w:tcPr>
          <w:p w14:paraId="4FC460EB" w14:textId="25CA5393" w:rsidR="002558DE" w:rsidRPr="00D0578E" w:rsidRDefault="002558DE" w:rsidP="00720157">
            <w:pPr>
              <w:pStyle w:val="TableText"/>
              <w:rPr>
                <w:lang w:eastAsia="ja-JP"/>
              </w:rPr>
            </w:pPr>
            <w:r w:rsidRPr="00D0578E">
              <w:rPr>
                <w:lang w:eastAsia="en-GB"/>
              </w:rPr>
              <w:t>Mean (SD)</w:t>
            </w:r>
          </w:p>
        </w:tc>
        <w:tc>
          <w:tcPr>
            <w:tcW w:w="263" w:type="pct"/>
          </w:tcPr>
          <w:p w14:paraId="3BC6ED64" w14:textId="063BEB9A" w:rsidR="002558DE" w:rsidRPr="00D0578E" w:rsidRDefault="002558DE" w:rsidP="00720157">
            <w:pPr>
              <w:pStyle w:val="TableText"/>
              <w:jc w:val="right"/>
              <w:rPr>
                <w:lang w:eastAsia="ja-JP"/>
              </w:rPr>
            </w:pPr>
            <w:r w:rsidRPr="00D0578E">
              <w:rPr>
                <w:lang w:eastAsia="en-GB"/>
              </w:rPr>
              <w:t>46.93 (17.50)</w:t>
            </w:r>
          </w:p>
        </w:tc>
        <w:tc>
          <w:tcPr>
            <w:tcW w:w="289" w:type="pct"/>
          </w:tcPr>
          <w:p w14:paraId="598DDCE2" w14:textId="43CA25E6" w:rsidR="002558DE" w:rsidRPr="00D0578E" w:rsidRDefault="002558DE" w:rsidP="00720157">
            <w:pPr>
              <w:pStyle w:val="TableText"/>
              <w:jc w:val="right"/>
              <w:rPr>
                <w:lang w:eastAsia="ja-JP"/>
              </w:rPr>
            </w:pPr>
            <w:r w:rsidRPr="00D0578E">
              <w:rPr>
                <w:lang w:eastAsia="en-GB"/>
              </w:rPr>
              <w:t>46.02 (17.64)</w:t>
            </w:r>
          </w:p>
        </w:tc>
        <w:tc>
          <w:tcPr>
            <w:tcW w:w="287" w:type="pct"/>
          </w:tcPr>
          <w:p w14:paraId="325FB5D9" w14:textId="3D1CAFD0" w:rsidR="002558DE" w:rsidRPr="00D0578E" w:rsidRDefault="002558DE" w:rsidP="00720157">
            <w:pPr>
              <w:pStyle w:val="TableText"/>
              <w:jc w:val="right"/>
              <w:rPr>
                <w:lang w:eastAsia="ja-JP"/>
              </w:rPr>
            </w:pPr>
            <w:r w:rsidRPr="00D0578E">
              <w:rPr>
                <w:lang w:eastAsia="en-GB"/>
              </w:rPr>
              <w:t>47.31 (17.49)</w:t>
            </w:r>
          </w:p>
        </w:tc>
        <w:tc>
          <w:tcPr>
            <w:tcW w:w="287" w:type="pct"/>
          </w:tcPr>
          <w:p w14:paraId="1CD02751" w14:textId="10918E70" w:rsidR="002558DE" w:rsidRPr="00D0578E" w:rsidRDefault="002558DE" w:rsidP="00720157">
            <w:pPr>
              <w:pStyle w:val="TableText"/>
              <w:jc w:val="right"/>
              <w:rPr>
                <w:lang w:eastAsia="ja-JP"/>
              </w:rPr>
            </w:pPr>
            <w:r w:rsidRPr="00D0578E">
              <w:rPr>
                <w:lang w:eastAsia="en-GB"/>
              </w:rPr>
              <w:t>49.26 (16.93)</w:t>
            </w:r>
          </w:p>
        </w:tc>
        <w:tc>
          <w:tcPr>
            <w:tcW w:w="289" w:type="pct"/>
          </w:tcPr>
          <w:p w14:paraId="78810DF6" w14:textId="3B122A4A" w:rsidR="002558DE" w:rsidRPr="00D0578E" w:rsidRDefault="002558DE" w:rsidP="00720157">
            <w:pPr>
              <w:pStyle w:val="TableText"/>
              <w:jc w:val="right"/>
              <w:rPr>
                <w:lang w:eastAsia="ja-JP"/>
              </w:rPr>
            </w:pPr>
            <w:r w:rsidRPr="00D0578E">
              <w:rPr>
                <w:lang w:eastAsia="en-GB"/>
              </w:rPr>
              <w:t>45.55 (16.93)</w:t>
            </w:r>
          </w:p>
        </w:tc>
        <w:tc>
          <w:tcPr>
            <w:tcW w:w="290" w:type="pct"/>
          </w:tcPr>
          <w:p w14:paraId="0A0197C6" w14:textId="42ED3D49" w:rsidR="002558DE" w:rsidRPr="00D0578E" w:rsidRDefault="002558DE" w:rsidP="00720157">
            <w:pPr>
              <w:pStyle w:val="TableText"/>
              <w:jc w:val="right"/>
              <w:rPr>
                <w:lang w:eastAsia="ja-JP"/>
              </w:rPr>
            </w:pPr>
            <w:r w:rsidRPr="00D0578E">
              <w:rPr>
                <w:lang w:eastAsia="en-GB"/>
              </w:rPr>
              <w:t>47.26 (17.45)</w:t>
            </w:r>
          </w:p>
        </w:tc>
        <w:tc>
          <w:tcPr>
            <w:tcW w:w="290" w:type="pct"/>
          </w:tcPr>
          <w:p w14:paraId="7A282EB7" w14:textId="225502A5" w:rsidR="002558DE" w:rsidRPr="00D0578E" w:rsidRDefault="002558DE" w:rsidP="00720157">
            <w:pPr>
              <w:pStyle w:val="TableText"/>
              <w:jc w:val="right"/>
              <w:rPr>
                <w:lang w:eastAsia="ja-JP"/>
              </w:rPr>
            </w:pPr>
            <w:r w:rsidRPr="00D0578E">
              <w:rPr>
                <w:lang w:eastAsia="en-GB"/>
              </w:rPr>
              <w:t>47.04 (17.81)</w:t>
            </w:r>
          </w:p>
        </w:tc>
        <w:tc>
          <w:tcPr>
            <w:tcW w:w="290" w:type="pct"/>
          </w:tcPr>
          <w:p w14:paraId="72950DA0" w14:textId="325347B6" w:rsidR="002558DE" w:rsidRPr="00D0578E" w:rsidRDefault="002558DE" w:rsidP="00720157">
            <w:pPr>
              <w:pStyle w:val="TableText"/>
              <w:jc w:val="right"/>
              <w:rPr>
                <w:lang w:eastAsia="ja-JP"/>
              </w:rPr>
            </w:pPr>
            <w:r w:rsidRPr="00D0578E">
              <w:rPr>
                <w:lang w:eastAsia="en-GB"/>
              </w:rPr>
              <w:t>49.67 (18.67)</w:t>
            </w:r>
          </w:p>
        </w:tc>
        <w:tc>
          <w:tcPr>
            <w:tcW w:w="286" w:type="pct"/>
            <w:gridSpan w:val="2"/>
          </w:tcPr>
          <w:p w14:paraId="5B38A9BC" w14:textId="3FF2EDCE" w:rsidR="002558DE" w:rsidRPr="00D0578E" w:rsidRDefault="002558DE" w:rsidP="00720157">
            <w:pPr>
              <w:pStyle w:val="TableText"/>
              <w:jc w:val="right"/>
              <w:rPr>
                <w:lang w:eastAsia="ja-JP"/>
              </w:rPr>
            </w:pPr>
            <w:r w:rsidRPr="00D0578E">
              <w:rPr>
                <w:lang w:eastAsia="en-GB"/>
              </w:rPr>
              <w:t>46.74 (17.98)</w:t>
            </w:r>
          </w:p>
        </w:tc>
        <w:tc>
          <w:tcPr>
            <w:tcW w:w="291" w:type="pct"/>
          </w:tcPr>
          <w:p w14:paraId="27D47FD1" w14:textId="6599C5C2" w:rsidR="002558DE" w:rsidRPr="00D0578E" w:rsidRDefault="002558DE" w:rsidP="00720157">
            <w:pPr>
              <w:pStyle w:val="TableText"/>
              <w:jc w:val="right"/>
              <w:rPr>
                <w:lang w:eastAsia="ja-JP"/>
              </w:rPr>
            </w:pPr>
            <w:r w:rsidRPr="00D0578E">
              <w:rPr>
                <w:lang w:eastAsia="en-GB"/>
              </w:rPr>
              <w:t>46.03 (17.58)</w:t>
            </w:r>
          </w:p>
        </w:tc>
        <w:tc>
          <w:tcPr>
            <w:tcW w:w="287" w:type="pct"/>
            <w:gridSpan w:val="2"/>
          </w:tcPr>
          <w:p w14:paraId="1E384BB2" w14:textId="5744A015" w:rsidR="002558DE" w:rsidRPr="00D0578E" w:rsidRDefault="002558DE" w:rsidP="00720157">
            <w:pPr>
              <w:pStyle w:val="TableText"/>
              <w:jc w:val="right"/>
              <w:rPr>
                <w:lang w:eastAsia="ja-JP"/>
              </w:rPr>
            </w:pPr>
            <w:r w:rsidRPr="00D0578E">
              <w:rPr>
                <w:lang w:eastAsia="en-GB"/>
              </w:rPr>
              <w:t>46.45 (16.99)</w:t>
            </w:r>
          </w:p>
        </w:tc>
        <w:tc>
          <w:tcPr>
            <w:tcW w:w="287" w:type="pct"/>
            <w:gridSpan w:val="2"/>
          </w:tcPr>
          <w:p w14:paraId="70BCAC2D" w14:textId="7EBE2216" w:rsidR="002558DE" w:rsidRPr="00D0578E" w:rsidRDefault="002558DE" w:rsidP="00720157">
            <w:pPr>
              <w:pStyle w:val="TableText"/>
              <w:jc w:val="right"/>
              <w:rPr>
                <w:lang w:eastAsia="ja-JP"/>
              </w:rPr>
            </w:pPr>
            <w:r w:rsidRPr="00D0578E">
              <w:rPr>
                <w:lang w:eastAsia="en-GB"/>
              </w:rPr>
              <w:t>47.73 (17.62)</w:t>
            </w:r>
          </w:p>
        </w:tc>
        <w:tc>
          <w:tcPr>
            <w:tcW w:w="295" w:type="pct"/>
            <w:gridSpan w:val="2"/>
          </w:tcPr>
          <w:p w14:paraId="01210795" w14:textId="5F2EABBD" w:rsidR="002558DE" w:rsidRPr="00D0578E" w:rsidRDefault="002558DE" w:rsidP="00720157">
            <w:pPr>
              <w:pStyle w:val="TableText"/>
              <w:jc w:val="right"/>
              <w:rPr>
                <w:lang w:eastAsia="ja-JP"/>
              </w:rPr>
            </w:pPr>
            <w:r w:rsidRPr="00D0578E">
              <w:rPr>
                <w:lang w:eastAsia="en-GB"/>
              </w:rPr>
              <w:t>47.17 (17.62)</w:t>
            </w:r>
          </w:p>
        </w:tc>
      </w:tr>
      <w:tr w:rsidR="002558DE" w:rsidRPr="00D0578E" w14:paraId="4952690A" w14:textId="77777777" w:rsidTr="00BD152A">
        <w:tc>
          <w:tcPr>
            <w:tcW w:w="592" w:type="pct"/>
            <w:vMerge w:val="restart"/>
          </w:tcPr>
          <w:p w14:paraId="47ED9DD7" w14:textId="6C728ED0" w:rsidR="002558DE" w:rsidRPr="00D0578E" w:rsidRDefault="002558DE" w:rsidP="00D43EEE">
            <w:pPr>
              <w:pStyle w:val="TableHeading"/>
              <w:rPr>
                <w:lang w:eastAsia="en-GB"/>
              </w:rPr>
            </w:pPr>
            <w:r w:rsidRPr="00D0578E">
              <w:rPr>
                <w:lang w:eastAsia="en-GB"/>
              </w:rPr>
              <w:t>Gender(%)</w:t>
            </w:r>
          </w:p>
        </w:tc>
        <w:tc>
          <w:tcPr>
            <w:tcW w:w="677" w:type="pct"/>
          </w:tcPr>
          <w:p w14:paraId="25D3ABCB" w14:textId="404F9400" w:rsidR="002558DE" w:rsidRPr="00D0578E" w:rsidRDefault="002558DE" w:rsidP="00583516">
            <w:pPr>
              <w:pStyle w:val="TableText"/>
              <w:rPr>
                <w:lang w:eastAsia="en-GB"/>
              </w:rPr>
            </w:pPr>
            <w:r w:rsidRPr="00D0578E">
              <w:rPr>
                <w:szCs w:val="18"/>
                <w:lang w:eastAsia="en-GB"/>
              </w:rPr>
              <w:t>Male</w:t>
            </w:r>
          </w:p>
        </w:tc>
        <w:tc>
          <w:tcPr>
            <w:tcW w:w="263" w:type="pct"/>
          </w:tcPr>
          <w:p w14:paraId="447244F7" w14:textId="59C30171" w:rsidR="002558DE" w:rsidRPr="00D0578E" w:rsidRDefault="002558DE" w:rsidP="00583516">
            <w:pPr>
              <w:pStyle w:val="TableText"/>
              <w:jc w:val="right"/>
              <w:rPr>
                <w:lang w:eastAsia="en-GB"/>
              </w:rPr>
            </w:pPr>
            <w:r w:rsidRPr="00D0578E">
              <w:rPr>
                <w:szCs w:val="18"/>
              </w:rPr>
              <w:t>48.2</w:t>
            </w:r>
          </w:p>
        </w:tc>
        <w:tc>
          <w:tcPr>
            <w:tcW w:w="289" w:type="pct"/>
          </w:tcPr>
          <w:p w14:paraId="6ECC96BD" w14:textId="291B2D62" w:rsidR="002558DE" w:rsidRPr="00D0578E" w:rsidRDefault="002558DE" w:rsidP="00583516">
            <w:pPr>
              <w:pStyle w:val="TableText"/>
              <w:jc w:val="right"/>
              <w:rPr>
                <w:lang w:eastAsia="en-GB"/>
              </w:rPr>
            </w:pPr>
            <w:r w:rsidRPr="00D0578E">
              <w:rPr>
                <w:color w:val="000000"/>
                <w:szCs w:val="18"/>
              </w:rPr>
              <w:t>48.6</w:t>
            </w:r>
          </w:p>
        </w:tc>
        <w:tc>
          <w:tcPr>
            <w:tcW w:w="287" w:type="pct"/>
          </w:tcPr>
          <w:p w14:paraId="39BFB6CA" w14:textId="12A8E092" w:rsidR="002558DE" w:rsidRPr="00D0578E" w:rsidRDefault="002558DE" w:rsidP="00583516">
            <w:pPr>
              <w:pStyle w:val="TableText"/>
              <w:jc w:val="right"/>
              <w:rPr>
                <w:lang w:eastAsia="en-GB"/>
              </w:rPr>
            </w:pPr>
            <w:r w:rsidRPr="00D0578E">
              <w:rPr>
                <w:color w:val="000000"/>
                <w:szCs w:val="18"/>
              </w:rPr>
              <w:t>46.3</w:t>
            </w:r>
          </w:p>
        </w:tc>
        <w:tc>
          <w:tcPr>
            <w:tcW w:w="287" w:type="pct"/>
          </w:tcPr>
          <w:p w14:paraId="0AD42D0A" w14:textId="73BBFDF4" w:rsidR="002558DE" w:rsidRPr="00D0578E" w:rsidRDefault="002558DE" w:rsidP="00583516">
            <w:pPr>
              <w:pStyle w:val="TableText"/>
              <w:jc w:val="right"/>
              <w:rPr>
                <w:lang w:eastAsia="en-GB"/>
              </w:rPr>
            </w:pPr>
            <w:r w:rsidRPr="00D0578E">
              <w:rPr>
                <w:color w:val="000000"/>
                <w:szCs w:val="18"/>
              </w:rPr>
              <w:t>47.2</w:t>
            </w:r>
          </w:p>
        </w:tc>
        <w:tc>
          <w:tcPr>
            <w:tcW w:w="289" w:type="pct"/>
          </w:tcPr>
          <w:p w14:paraId="08D0A151" w14:textId="0E0A6D55" w:rsidR="002558DE" w:rsidRPr="00D0578E" w:rsidRDefault="002558DE" w:rsidP="00583516">
            <w:pPr>
              <w:pStyle w:val="TableText"/>
              <w:jc w:val="right"/>
              <w:rPr>
                <w:lang w:eastAsia="en-GB"/>
              </w:rPr>
            </w:pPr>
            <w:r w:rsidRPr="00D0578E">
              <w:rPr>
                <w:color w:val="000000"/>
                <w:szCs w:val="18"/>
              </w:rPr>
              <w:t>46.7</w:t>
            </w:r>
          </w:p>
        </w:tc>
        <w:tc>
          <w:tcPr>
            <w:tcW w:w="290" w:type="pct"/>
          </w:tcPr>
          <w:p w14:paraId="46C95B3F" w14:textId="41111ABD" w:rsidR="002558DE" w:rsidRPr="00D0578E" w:rsidRDefault="002558DE" w:rsidP="00583516">
            <w:pPr>
              <w:pStyle w:val="TableText"/>
              <w:jc w:val="right"/>
              <w:rPr>
                <w:lang w:eastAsia="en-GB"/>
              </w:rPr>
            </w:pPr>
            <w:r w:rsidRPr="00D0578E">
              <w:rPr>
                <w:color w:val="000000"/>
                <w:szCs w:val="18"/>
              </w:rPr>
              <w:t>50.4</w:t>
            </w:r>
          </w:p>
        </w:tc>
        <w:tc>
          <w:tcPr>
            <w:tcW w:w="290" w:type="pct"/>
          </w:tcPr>
          <w:p w14:paraId="35BE49EB" w14:textId="483B9BBA" w:rsidR="002558DE" w:rsidRPr="00D0578E" w:rsidRDefault="002558DE" w:rsidP="00583516">
            <w:pPr>
              <w:pStyle w:val="TableText"/>
              <w:jc w:val="right"/>
              <w:rPr>
                <w:lang w:eastAsia="en-GB"/>
              </w:rPr>
            </w:pPr>
            <w:r w:rsidRPr="00D0578E">
              <w:rPr>
                <w:color w:val="000000"/>
                <w:szCs w:val="18"/>
              </w:rPr>
              <w:t>50.8</w:t>
            </w:r>
          </w:p>
        </w:tc>
        <w:tc>
          <w:tcPr>
            <w:tcW w:w="290" w:type="pct"/>
          </w:tcPr>
          <w:p w14:paraId="60268187" w14:textId="31D20AF5" w:rsidR="002558DE" w:rsidRPr="00D0578E" w:rsidRDefault="002558DE" w:rsidP="00583516">
            <w:pPr>
              <w:pStyle w:val="TableText"/>
              <w:jc w:val="right"/>
              <w:rPr>
                <w:lang w:eastAsia="en-GB"/>
              </w:rPr>
            </w:pPr>
            <w:r w:rsidRPr="00D0578E">
              <w:rPr>
                <w:color w:val="000000"/>
                <w:szCs w:val="18"/>
              </w:rPr>
              <w:t>48.8</w:t>
            </w:r>
          </w:p>
        </w:tc>
        <w:tc>
          <w:tcPr>
            <w:tcW w:w="286" w:type="pct"/>
            <w:gridSpan w:val="2"/>
          </w:tcPr>
          <w:p w14:paraId="40440AFC" w14:textId="61FB316B" w:rsidR="002558DE" w:rsidRPr="00D0578E" w:rsidRDefault="002558DE" w:rsidP="00583516">
            <w:pPr>
              <w:pStyle w:val="TableText"/>
              <w:jc w:val="right"/>
              <w:rPr>
                <w:lang w:eastAsia="en-GB"/>
              </w:rPr>
            </w:pPr>
            <w:r w:rsidRPr="00D0578E">
              <w:rPr>
                <w:color w:val="000000"/>
                <w:szCs w:val="18"/>
              </w:rPr>
              <w:t>52.7</w:t>
            </w:r>
          </w:p>
        </w:tc>
        <w:tc>
          <w:tcPr>
            <w:tcW w:w="291" w:type="pct"/>
          </w:tcPr>
          <w:p w14:paraId="0D663174" w14:textId="7CA3BC98" w:rsidR="002558DE" w:rsidRPr="00D0578E" w:rsidRDefault="002558DE" w:rsidP="00583516">
            <w:pPr>
              <w:pStyle w:val="TableText"/>
              <w:jc w:val="right"/>
              <w:rPr>
                <w:lang w:eastAsia="en-GB"/>
              </w:rPr>
            </w:pPr>
            <w:r w:rsidRPr="00D0578E">
              <w:rPr>
                <w:color w:val="000000"/>
                <w:szCs w:val="18"/>
              </w:rPr>
              <w:t>46.9</w:t>
            </w:r>
          </w:p>
        </w:tc>
        <w:tc>
          <w:tcPr>
            <w:tcW w:w="287" w:type="pct"/>
            <w:gridSpan w:val="2"/>
          </w:tcPr>
          <w:p w14:paraId="2483E2B1" w14:textId="3087148C" w:rsidR="002558DE" w:rsidRPr="00D0578E" w:rsidRDefault="002558DE" w:rsidP="00583516">
            <w:pPr>
              <w:pStyle w:val="TableText"/>
              <w:jc w:val="right"/>
              <w:rPr>
                <w:lang w:eastAsia="en-GB"/>
              </w:rPr>
            </w:pPr>
            <w:r w:rsidRPr="00D0578E">
              <w:rPr>
                <w:color w:val="000000"/>
                <w:szCs w:val="18"/>
              </w:rPr>
              <w:t>45.7</w:t>
            </w:r>
          </w:p>
        </w:tc>
        <w:tc>
          <w:tcPr>
            <w:tcW w:w="287" w:type="pct"/>
            <w:gridSpan w:val="2"/>
          </w:tcPr>
          <w:p w14:paraId="729C78F0" w14:textId="492C061E" w:rsidR="002558DE" w:rsidRPr="00D0578E" w:rsidRDefault="002558DE" w:rsidP="00583516">
            <w:pPr>
              <w:pStyle w:val="TableText"/>
              <w:jc w:val="right"/>
              <w:rPr>
                <w:lang w:eastAsia="en-GB"/>
              </w:rPr>
            </w:pPr>
            <w:r w:rsidRPr="00D0578E">
              <w:rPr>
                <w:color w:val="000000"/>
                <w:szCs w:val="18"/>
              </w:rPr>
              <w:t>44.9</w:t>
            </w:r>
          </w:p>
        </w:tc>
        <w:tc>
          <w:tcPr>
            <w:tcW w:w="295" w:type="pct"/>
            <w:gridSpan w:val="2"/>
          </w:tcPr>
          <w:p w14:paraId="77D88AD1" w14:textId="38F37CC6" w:rsidR="002558DE" w:rsidRPr="00D0578E" w:rsidRDefault="002558DE" w:rsidP="00583516">
            <w:pPr>
              <w:pStyle w:val="TableText"/>
              <w:jc w:val="right"/>
              <w:rPr>
                <w:lang w:eastAsia="en-GB"/>
              </w:rPr>
            </w:pPr>
            <w:r w:rsidRPr="00D0578E">
              <w:rPr>
                <w:color w:val="000000"/>
                <w:szCs w:val="18"/>
              </w:rPr>
              <w:t>48.1</w:t>
            </w:r>
          </w:p>
        </w:tc>
      </w:tr>
      <w:tr w:rsidR="002558DE" w:rsidRPr="00D0578E" w14:paraId="7351A73F" w14:textId="77777777" w:rsidTr="00BD152A">
        <w:tc>
          <w:tcPr>
            <w:tcW w:w="592" w:type="pct"/>
            <w:vMerge/>
          </w:tcPr>
          <w:p w14:paraId="335635AF" w14:textId="77777777" w:rsidR="002558DE" w:rsidRPr="00D0578E" w:rsidRDefault="002558DE" w:rsidP="00583516">
            <w:pPr>
              <w:pStyle w:val="TableText"/>
              <w:rPr>
                <w:szCs w:val="18"/>
                <w:lang w:eastAsia="en-GB"/>
              </w:rPr>
            </w:pPr>
          </w:p>
        </w:tc>
        <w:tc>
          <w:tcPr>
            <w:tcW w:w="677" w:type="pct"/>
          </w:tcPr>
          <w:p w14:paraId="47CB049E" w14:textId="01CD12C8" w:rsidR="002558DE" w:rsidRPr="00D0578E" w:rsidRDefault="002558DE" w:rsidP="00583516">
            <w:pPr>
              <w:pStyle w:val="TableText"/>
              <w:rPr>
                <w:lang w:eastAsia="en-GB"/>
              </w:rPr>
            </w:pPr>
            <w:r w:rsidRPr="00D0578E">
              <w:rPr>
                <w:szCs w:val="18"/>
                <w:lang w:eastAsia="en-GB"/>
              </w:rPr>
              <w:t>Female</w:t>
            </w:r>
          </w:p>
        </w:tc>
        <w:tc>
          <w:tcPr>
            <w:tcW w:w="263" w:type="pct"/>
          </w:tcPr>
          <w:p w14:paraId="527D013B" w14:textId="70068388" w:rsidR="002558DE" w:rsidRPr="00D0578E" w:rsidRDefault="002558DE" w:rsidP="00583516">
            <w:pPr>
              <w:pStyle w:val="TableText"/>
              <w:jc w:val="right"/>
              <w:rPr>
                <w:lang w:eastAsia="en-GB"/>
              </w:rPr>
            </w:pPr>
            <w:r w:rsidRPr="00D0578E">
              <w:rPr>
                <w:szCs w:val="18"/>
              </w:rPr>
              <w:t>51.8</w:t>
            </w:r>
          </w:p>
        </w:tc>
        <w:tc>
          <w:tcPr>
            <w:tcW w:w="289" w:type="pct"/>
          </w:tcPr>
          <w:p w14:paraId="20A51A7D" w14:textId="44F0DCCF" w:rsidR="002558DE" w:rsidRPr="00D0578E" w:rsidRDefault="002558DE" w:rsidP="00583516">
            <w:pPr>
              <w:pStyle w:val="TableText"/>
              <w:jc w:val="right"/>
              <w:rPr>
                <w:lang w:eastAsia="en-GB"/>
              </w:rPr>
            </w:pPr>
            <w:r w:rsidRPr="00D0578E">
              <w:rPr>
                <w:color w:val="000000"/>
                <w:szCs w:val="18"/>
              </w:rPr>
              <w:t>51.4</w:t>
            </w:r>
          </w:p>
        </w:tc>
        <w:tc>
          <w:tcPr>
            <w:tcW w:w="287" w:type="pct"/>
          </w:tcPr>
          <w:p w14:paraId="78F5F005" w14:textId="6753DA52" w:rsidR="002558DE" w:rsidRPr="00D0578E" w:rsidRDefault="002558DE" w:rsidP="00583516">
            <w:pPr>
              <w:pStyle w:val="TableText"/>
              <w:jc w:val="right"/>
              <w:rPr>
                <w:lang w:eastAsia="en-GB"/>
              </w:rPr>
            </w:pPr>
            <w:r w:rsidRPr="00D0578E">
              <w:rPr>
                <w:color w:val="000000"/>
                <w:szCs w:val="18"/>
              </w:rPr>
              <w:t>53.3</w:t>
            </w:r>
          </w:p>
        </w:tc>
        <w:tc>
          <w:tcPr>
            <w:tcW w:w="287" w:type="pct"/>
          </w:tcPr>
          <w:p w14:paraId="0E05DC04" w14:textId="16EB75ED" w:rsidR="002558DE" w:rsidRPr="00D0578E" w:rsidRDefault="002558DE" w:rsidP="00583516">
            <w:pPr>
              <w:pStyle w:val="TableText"/>
              <w:jc w:val="right"/>
              <w:rPr>
                <w:lang w:eastAsia="en-GB"/>
              </w:rPr>
            </w:pPr>
            <w:r w:rsidRPr="00D0578E">
              <w:rPr>
                <w:color w:val="000000"/>
                <w:szCs w:val="18"/>
              </w:rPr>
              <w:t>52.0</w:t>
            </w:r>
          </w:p>
        </w:tc>
        <w:tc>
          <w:tcPr>
            <w:tcW w:w="289" w:type="pct"/>
          </w:tcPr>
          <w:p w14:paraId="11D64405" w14:textId="6217BB6B" w:rsidR="002558DE" w:rsidRPr="00D0578E" w:rsidRDefault="002558DE" w:rsidP="00583516">
            <w:pPr>
              <w:pStyle w:val="TableText"/>
              <w:jc w:val="right"/>
              <w:rPr>
                <w:lang w:eastAsia="en-GB"/>
              </w:rPr>
            </w:pPr>
            <w:r w:rsidRPr="00D0578E">
              <w:rPr>
                <w:color w:val="000000"/>
                <w:szCs w:val="18"/>
              </w:rPr>
              <w:t>52.5</w:t>
            </w:r>
          </w:p>
        </w:tc>
        <w:tc>
          <w:tcPr>
            <w:tcW w:w="290" w:type="pct"/>
          </w:tcPr>
          <w:p w14:paraId="63FC40FE" w14:textId="437DEC29" w:rsidR="002558DE" w:rsidRPr="00D0578E" w:rsidRDefault="002558DE" w:rsidP="00583516">
            <w:pPr>
              <w:pStyle w:val="TableText"/>
              <w:jc w:val="right"/>
              <w:rPr>
                <w:lang w:eastAsia="en-GB"/>
              </w:rPr>
            </w:pPr>
            <w:r w:rsidRPr="00D0578E">
              <w:rPr>
                <w:color w:val="000000"/>
                <w:szCs w:val="18"/>
              </w:rPr>
              <w:t>49.6</w:t>
            </w:r>
          </w:p>
        </w:tc>
        <w:tc>
          <w:tcPr>
            <w:tcW w:w="290" w:type="pct"/>
          </w:tcPr>
          <w:p w14:paraId="5F562D8F" w14:textId="50D9B723" w:rsidR="002558DE" w:rsidRPr="00D0578E" w:rsidRDefault="002558DE" w:rsidP="00583516">
            <w:pPr>
              <w:pStyle w:val="TableText"/>
              <w:jc w:val="right"/>
              <w:rPr>
                <w:lang w:eastAsia="en-GB"/>
              </w:rPr>
            </w:pPr>
            <w:r w:rsidRPr="00D0578E">
              <w:rPr>
                <w:color w:val="000000"/>
                <w:szCs w:val="18"/>
              </w:rPr>
              <w:t>48.8</w:t>
            </w:r>
          </w:p>
        </w:tc>
        <w:tc>
          <w:tcPr>
            <w:tcW w:w="290" w:type="pct"/>
          </w:tcPr>
          <w:p w14:paraId="081EA643" w14:textId="4B53962D" w:rsidR="002558DE" w:rsidRPr="00D0578E" w:rsidRDefault="002558DE" w:rsidP="00583516">
            <w:pPr>
              <w:pStyle w:val="TableText"/>
              <w:jc w:val="right"/>
              <w:rPr>
                <w:lang w:eastAsia="en-GB"/>
              </w:rPr>
            </w:pPr>
            <w:r w:rsidRPr="00D0578E">
              <w:rPr>
                <w:color w:val="000000"/>
                <w:szCs w:val="18"/>
              </w:rPr>
              <w:t>51.2</w:t>
            </w:r>
          </w:p>
        </w:tc>
        <w:tc>
          <w:tcPr>
            <w:tcW w:w="286" w:type="pct"/>
            <w:gridSpan w:val="2"/>
          </w:tcPr>
          <w:p w14:paraId="1ADD0D9E" w14:textId="60B51BBB" w:rsidR="002558DE" w:rsidRPr="00D0578E" w:rsidRDefault="002558DE" w:rsidP="00583516">
            <w:pPr>
              <w:pStyle w:val="TableText"/>
              <w:jc w:val="right"/>
              <w:rPr>
                <w:lang w:eastAsia="en-GB"/>
              </w:rPr>
            </w:pPr>
            <w:r w:rsidRPr="00D0578E">
              <w:rPr>
                <w:color w:val="000000"/>
                <w:szCs w:val="18"/>
              </w:rPr>
              <w:t>47.3</w:t>
            </w:r>
          </w:p>
        </w:tc>
        <w:tc>
          <w:tcPr>
            <w:tcW w:w="291" w:type="pct"/>
          </w:tcPr>
          <w:p w14:paraId="2D601F7F" w14:textId="1EF5B78B" w:rsidR="002558DE" w:rsidRPr="00D0578E" w:rsidRDefault="002558DE" w:rsidP="00583516">
            <w:pPr>
              <w:pStyle w:val="TableText"/>
              <w:jc w:val="right"/>
              <w:rPr>
                <w:lang w:eastAsia="en-GB"/>
              </w:rPr>
            </w:pPr>
            <w:r w:rsidRPr="00D0578E">
              <w:rPr>
                <w:color w:val="000000"/>
                <w:szCs w:val="18"/>
              </w:rPr>
              <w:t>52.7</w:t>
            </w:r>
          </w:p>
        </w:tc>
        <w:tc>
          <w:tcPr>
            <w:tcW w:w="287" w:type="pct"/>
            <w:gridSpan w:val="2"/>
          </w:tcPr>
          <w:p w14:paraId="5BA50E59" w14:textId="538F0478" w:rsidR="002558DE" w:rsidRPr="00D0578E" w:rsidRDefault="002558DE" w:rsidP="00583516">
            <w:pPr>
              <w:pStyle w:val="TableText"/>
              <w:jc w:val="right"/>
              <w:rPr>
                <w:lang w:eastAsia="en-GB"/>
              </w:rPr>
            </w:pPr>
            <w:r w:rsidRPr="00D0578E">
              <w:rPr>
                <w:color w:val="000000"/>
                <w:szCs w:val="18"/>
              </w:rPr>
              <w:t>54.3</w:t>
            </w:r>
          </w:p>
        </w:tc>
        <w:tc>
          <w:tcPr>
            <w:tcW w:w="287" w:type="pct"/>
            <w:gridSpan w:val="2"/>
          </w:tcPr>
          <w:p w14:paraId="6624438C" w14:textId="30AB598B" w:rsidR="002558DE" w:rsidRPr="00D0578E" w:rsidRDefault="002558DE" w:rsidP="00583516">
            <w:pPr>
              <w:pStyle w:val="TableText"/>
              <w:jc w:val="right"/>
              <w:rPr>
                <w:lang w:eastAsia="en-GB"/>
              </w:rPr>
            </w:pPr>
            <w:r w:rsidRPr="00D0578E">
              <w:rPr>
                <w:color w:val="000000"/>
                <w:szCs w:val="18"/>
              </w:rPr>
              <w:t>53.4</w:t>
            </w:r>
          </w:p>
        </w:tc>
        <w:tc>
          <w:tcPr>
            <w:tcW w:w="295" w:type="pct"/>
            <w:gridSpan w:val="2"/>
          </w:tcPr>
          <w:p w14:paraId="18403C2F" w14:textId="3896FD31" w:rsidR="002558DE" w:rsidRPr="00D0578E" w:rsidRDefault="002558DE" w:rsidP="00583516">
            <w:pPr>
              <w:pStyle w:val="TableText"/>
              <w:jc w:val="right"/>
              <w:rPr>
                <w:lang w:eastAsia="en-GB"/>
              </w:rPr>
            </w:pPr>
            <w:r w:rsidRPr="00D0578E">
              <w:rPr>
                <w:color w:val="000000"/>
                <w:szCs w:val="18"/>
              </w:rPr>
              <w:t>51.5</w:t>
            </w:r>
          </w:p>
        </w:tc>
      </w:tr>
      <w:tr w:rsidR="002558DE" w:rsidRPr="00D0578E" w14:paraId="0C6FD437" w14:textId="77777777" w:rsidTr="00BD152A">
        <w:tc>
          <w:tcPr>
            <w:tcW w:w="592" w:type="pct"/>
            <w:vMerge/>
          </w:tcPr>
          <w:p w14:paraId="4233C33A" w14:textId="77777777" w:rsidR="002558DE" w:rsidRPr="00D0578E" w:rsidRDefault="002558DE" w:rsidP="00583516">
            <w:pPr>
              <w:pStyle w:val="TableText"/>
              <w:rPr>
                <w:szCs w:val="18"/>
                <w:lang w:eastAsia="en-GB"/>
              </w:rPr>
            </w:pPr>
          </w:p>
        </w:tc>
        <w:tc>
          <w:tcPr>
            <w:tcW w:w="677" w:type="pct"/>
          </w:tcPr>
          <w:p w14:paraId="53D69EA4" w14:textId="0D5648CE" w:rsidR="002558DE" w:rsidRPr="00D0578E" w:rsidRDefault="002558DE" w:rsidP="00583516">
            <w:pPr>
              <w:pStyle w:val="TableText"/>
              <w:rPr>
                <w:lang w:eastAsia="en-GB"/>
              </w:rPr>
            </w:pPr>
            <w:r w:rsidRPr="00D0578E">
              <w:rPr>
                <w:szCs w:val="18"/>
                <w:lang w:eastAsia="en-GB"/>
              </w:rPr>
              <w:t>Non-binary/another term</w:t>
            </w:r>
          </w:p>
        </w:tc>
        <w:tc>
          <w:tcPr>
            <w:tcW w:w="263" w:type="pct"/>
          </w:tcPr>
          <w:p w14:paraId="6B90E180" w14:textId="137C1686" w:rsidR="002558DE" w:rsidRPr="00D0578E" w:rsidRDefault="002558DE" w:rsidP="00583516">
            <w:pPr>
              <w:pStyle w:val="TableText"/>
              <w:jc w:val="right"/>
              <w:rPr>
                <w:lang w:eastAsia="en-GB"/>
              </w:rPr>
            </w:pPr>
            <w:r w:rsidRPr="00D0578E">
              <w:rPr>
                <w:szCs w:val="18"/>
              </w:rPr>
              <w:t>0.0</w:t>
            </w:r>
          </w:p>
        </w:tc>
        <w:tc>
          <w:tcPr>
            <w:tcW w:w="289" w:type="pct"/>
          </w:tcPr>
          <w:p w14:paraId="3027E93B" w14:textId="1A78BE5E" w:rsidR="002558DE" w:rsidRPr="00D0578E" w:rsidRDefault="002558DE" w:rsidP="00583516">
            <w:pPr>
              <w:pStyle w:val="TableText"/>
              <w:jc w:val="right"/>
              <w:rPr>
                <w:lang w:eastAsia="en-GB"/>
              </w:rPr>
            </w:pPr>
            <w:r w:rsidRPr="00D0578E">
              <w:rPr>
                <w:color w:val="000000"/>
                <w:szCs w:val="18"/>
              </w:rPr>
              <w:t>0.0</w:t>
            </w:r>
          </w:p>
        </w:tc>
        <w:tc>
          <w:tcPr>
            <w:tcW w:w="287" w:type="pct"/>
          </w:tcPr>
          <w:p w14:paraId="062B4E7C" w14:textId="252BCBA8" w:rsidR="002558DE" w:rsidRPr="00D0578E" w:rsidRDefault="002558DE" w:rsidP="00583516">
            <w:pPr>
              <w:pStyle w:val="TableText"/>
              <w:jc w:val="right"/>
              <w:rPr>
                <w:lang w:eastAsia="en-GB"/>
              </w:rPr>
            </w:pPr>
            <w:r w:rsidRPr="00D0578E">
              <w:rPr>
                <w:color w:val="000000"/>
                <w:szCs w:val="18"/>
              </w:rPr>
              <w:t>0.4</w:t>
            </w:r>
          </w:p>
        </w:tc>
        <w:tc>
          <w:tcPr>
            <w:tcW w:w="287" w:type="pct"/>
          </w:tcPr>
          <w:p w14:paraId="466E9A8D" w14:textId="1C30A5A7" w:rsidR="002558DE" w:rsidRPr="00D0578E" w:rsidRDefault="002558DE" w:rsidP="00583516">
            <w:pPr>
              <w:pStyle w:val="TableText"/>
              <w:jc w:val="right"/>
              <w:rPr>
                <w:lang w:eastAsia="en-GB"/>
              </w:rPr>
            </w:pPr>
            <w:r w:rsidRPr="00D0578E">
              <w:rPr>
                <w:color w:val="000000"/>
                <w:szCs w:val="18"/>
              </w:rPr>
              <w:t>0.4</w:t>
            </w:r>
          </w:p>
        </w:tc>
        <w:tc>
          <w:tcPr>
            <w:tcW w:w="289" w:type="pct"/>
          </w:tcPr>
          <w:p w14:paraId="1C2BF335" w14:textId="114FC54C" w:rsidR="002558DE" w:rsidRPr="00D0578E" w:rsidRDefault="002558DE" w:rsidP="00583516">
            <w:pPr>
              <w:pStyle w:val="TableText"/>
              <w:jc w:val="right"/>
              <w:rPr>
                <w:lang w:eastAsia="en-GB"/>
              </w:rPr>
            </w:pPr>
            <w:r w:rsidRPr="00D0578E">
              <w:rPr>
                <w:color w:val="000000"/>
                <w:szCs w:val="18"/>
              </w:rPr>
              <w:t>0.4</w:t>
            </w:r>
          </w:p>
        </w:tc>
        <w:tc>
          <w:tcPr>
            <w:tcW w:w="290" w:type="pct"/>
          </w:tcPr>
          <w:p w14:paraId="5D1E05E1" w14:textId="3C50AEFB" w:rsidR="002558DE" w:rsidRPr="00D0578E" w:rsidRDefault="002558DE" w:rsidP="00583516">
            <w:pPr>
              <w:pStyle w:val="TableText"/>
              <w:jc w:val="right"/>
              <w:rPr>
                <w:lang w:eastAsia="en-GB"/>
              </w:rPr>
            </w:pPr>
            <w:r w:rsidRPr="00D0578E">
              <w:rPr>
                <w:color w:val="000000"/>
                <w:szCs w:val="18"/>
              </w:rPr>
              <w:t>0.0</w:t>
            </w:r>
          </w:p>
        </w:tc>
        <w:tc>
          <w:tcPr>
            <w:tcW w:w="290" w:type="pct"/>
          </w:tcPr>
          <w:p w14:paraId="63D46978" w14:textId="7E5599C3" w:rsidR="002558DE" w:rsidRPr="00D0578E" w:rsidRDefault="002558DE" w:rsidP="00583516">
            <w:pPr>
              <w:pStyle w:val="TableText"/>
              <w:jc w:val="right"/>
              <w:rPr>
                <w:lang w:eastAsia="en-GB"/>
              </w:rPr>
            </w:pPr>
            <w:r w:rsidRPr="00D0578E">
              <w:rPr>
                <w:color w:val="000000"/>
                <w:szCs w:val="18"/>
              </w:rPr>
              <w:t>0.4</w:t>
            </w:r>
          </w:p>
        </w:tc>
        <w:tc>
          <w:tcPr>
            <w:tcW w:w="290" w:type="pct"/>
          </w:tcPr>
          <w:p w14:paraId="66DF0D8A" w14:textId="34F8D217" w:rsidR="002558DE" w:rsidRPr="00D0578E" w:rsidRDefault="002558DE" w:rsidP="00583516">
            <w:pPr>
              <w:pStyle w:val="TableText"/>
              <w:jc w:val="right"/>
              <w:rPr>
                <w:lang w:eastAsia="en-GB"/>
              </w:rPr>
            </w:pPr>
            <w:r w:rsidRPr="00D0578E">
              <w:rPr>
                <w:color w:val="000000"/>
                <w:szCs w:val="18"/>
              </w:rPr>
              <w:t>0.0</w:t>
            </w:r>
          </w:p>
        </w:tc>
        <w:tc>
          <w:tcPr>
            <w:tcW w:w="286" w:type="pct"/>
            <w:gridSpan w:val="2"/>
          </w:tcPr>
          <w:p w14:paraId="16174505" w14:textId="48A086C2" w:rsidR="002558DE" w:rsidRPr="00D0578E" w:rsidRDefault="002558DE" w:rsidP="00583516">
            <w:pPr>
              <w:pStyle w:val="TableText"/>
              <w:jc w:val="right"/>
              <w:rPr>
                <w:lang w:eastAsia="en-GB"/>
              </w:rPr>
            </w:pPr>
            <w:r w:rsidRPr="00D0578E">
              <w:rPr>
                <w:color w:val="000000"/>
                <w:szCs w:val="18"/>
              </w:rPr>
              <w:t>0.0</w:t>
            </w:r>
          </w:p>
        </w:tc>
        <w:tc>
          <w:tcPr>
            <w:tcW w:w="291" w:type="pct"/>
          </w:tcPr>
          <w:p w14:paraId="15BF9B26" w14:textId="515EA87A" w:rsidR="002558DE" w:rsidRPr="00D0578E" w:rsidRDefault="002558DE" w:rsidP="00583516">
            <w:pPr>
              <w:pStyle w:val="TableText"/>
              <w:jc w:val="right"/>
              <w:rPr>
                <w:lang w:eastAsia="en-GB"/>
              </w:rPr>
            </w:pPr>
            <w:r w:rsidRPr="00D0578E">
              <w:rPr>
                <w:color w:val="000000"/>
                <w:szCs w:val="18"/>
              </w:rPr>
              <w:t>0.4</w:t>
            </w:r>
          </w:p>
        </w:tc>
        <w:tc>
          <w:tcPr>
            <w:tcW w:w="287" w:type="pct"/>
            <w:gridSpan w:val="2"/>
          </w:tcPr>
          <w:p w14:paraId="72AFBB79" w14:textId="37722EA8" w:rsidR="002558DE" w:rsidRPr="00D0578E" w:rsidRDefault="002558DE" w:rsidP="00583516">
            <w:pPr>
              <w:pStyle w:val="TableText"/>
              <w:jc w:val="right"/>
              <w:rPr>
                <w:lang w:eastAsia="en-GB"/>
              </w:rPr>
            </w:pPr>
            <w:r w:rsidRPr="00D0578E">
              <w:rPr>
                <w:color w:val="000000"/>
                <w:szCs w:val="18"/>
              </w:rPr>
              <w:t>0.0</w:t>
            </w:r>
          </w:p>
        </w:tc>
        <w:tc>
          <w:tcPr>
            <w:tcW w:w="287" w:type="pct"/>
            <w:gridSpan w:val="2"/>
          </w:tcPr>
          <w:p w14:paraId="5AB7F369" w14:textId="3274B0CF" w:rsidR="002558DE" w:rsidRPr="00D0578E" w:rsidRDefault="002558DE" w:rsidP="00583516">
            <w:pPr>
              <w:pStyle w:val="TableText"/>
              <w:jc w:val="right"/>
              <w:rPr>
                <w:lang w:eastAsia="en-GB"/>
              </w:rPr>
            </w:pPr>
            <w:r w:rsidRPr="00D0578E">
              <w:rPr>
                <w:szCs w:val="18"/>
                <w:lang w:eastAsia="en-GB"/>
              </w:rPr>
              <w:t>0.8</w:t>
            </w:r>
          </w:p>
        </w:tc>
        <w:tc>
          <w:tcPr>
            <w:tcW w:w="295" w:type="pct"/>
            <w:gridSpan w:val="2"/>
          </w:tcPr>
          <w:p w14:paraId="5E01F70F" w14:textId="41AFBD81" w:rsidR="002558DE" w:rsidRPr="00D0578E" w:rsidRDefault="002558DE" w:rsidP="00583516">
            <w:pPr>
              <w:pStyle w:val="TableText"/>
              <w:jc w:val="right"/>
              <w:rPr>
                <w:lang w:eastAsia="en-GB"/>
              </w:rPr>
            </w:pPr>
            <w:r w:rsidRPr="00D0578E">
              <w:rPr>
                <w:color w:val="000000"/>
                <w:szCs w:val="18"/>
              </w:rPr>
              <w:t>0.2</w:t>
            </w:r>
          </w:p>
        </w:tc>
      </w:tr>
      <w:tr w:rsidR="002558DE" w:rsidRPr="00D0578E" w14:paraId="74A34BE0" w14:textId="77777777" w:rsidTr="00BD152A">
        <w:tc>
          <w:tcPr>
            <w:tcW w:w="592" w:type="pct"/>
            <w:vMerge/>
          </w:tcPr>
          <w:p w14:paraId="556A1EAD" w14:textId="77777777" w:rsidR="002558DE" w:rsidRPr="00D0578E" w:rsidRDefault="002558DE" w:rsidP="00583516">
            <w:pPr>
              <w:pStyle w:val="TableText"/>
              <w:rPr>
                <w:szCs w:val="18"/>
                <w:lang w:eastAsia="en-GB"/>
              </w:rPr>
            </w:pPr>
          </w:p>
        </w:tc>
        <w:tc>
          <w:tcPr>
            <w:tcW w:w="677" w:type="pct"/>
          </w:tcPr>
          <w:p w14:paraId="40ABBA09" w14:textId="56D57158" w:rsidR="002558DE" w:rsidRPr="00D0578E" w:rsidRDefault="002558DE" w:rsidP="00583516">
            <w:pPr>
              <w:pStyle w:val="TableText"/>
              <w:rPr>
                <w:lang w:eastAsia="en-GB"/>
              </w:rPr>
            </w:pPr>
            <w:r w:rsidRPr="00D0578E">
              <w:rPr>
                <w:szCs w:val="18"/>
                <w:lang w:eastAsia="en-GB"/>
              </w:rPr>
              <w:t>Prefer not to say</w:t>
            </w:r>
          </w:p>
        </w:tc>
        <w:tc>
          <w:tcPr>
            <w:tcW w:w="263" w:type="pct"/>
          </w:tcPr>
          <w:p w14:paraId="170CB7D9" w14:textId="0E05E292" w:rsidR="002558DE" w:rsidRPr="00D0578E" w:rsidRDefault="002558DE" w:rsidP="00583516">
            <w:pPr>
              <w:pStyle w:val="TableText"/>
              <w:jc w:val="right"/>
              <w:rPr>
                <w:lang w:eastAsia="en-GB"/>
              </w:rPr>
            </w:pPr>
            <w:r w:rsidRPr="00D0578E">
              <w:rPr>
                <w:szCs w:val="18"/>
              </w:rPr>
              <w:t>0.0</w:t>
            </w:r>
          </w:p>
        </w:tc>
        <w:tc>
          <w:tcPr>
            <w:tcW w:w="289" w:type="pct"/>
          </w:tcPr>
          <w:p w14:paraId="5DF5CBBC" w14:textId="12D1B350" w:rsidR="002558DE" w:rsidRPr="00D0578E" w:rsidRDefault="002558DE" w:rsidP="00583516">
            <w:pPr>
              <w:pStyle w:val="TableText"/>
              <w:jc w:val="right"/>
              <w:rPr>
                <w:lang w:eastAsia="en-GB"/>
              </w:rPr>
            </w:pPr>
            <w:r w:rsidRPr="00D0578E">
              <w:rPr>
                <w:color w:val="000000"/>
                <w:szCs w:val="18"/>
              </w:rPr>
              <w:t>0.0</w:t>
            </w:r>
          </w:p>
        </w:tc>
        <w:tc>
          <w:tcPr>
            <w:tcW w:w="287" w:type="pct"/>
          </w:tcPr>
          <w:p w14:paraId="3995C536" w14:textId="11D8C75A" w:rsidR="002558DE" w:rsidRPr="00D0578E" w:rsidRDefault="002558DE" w:rsidP="00583516">
            <w:pPr>
              <w:pStyle w:val="TableText"/>
              <w:jc w:val="right"/>
              <w:rPr>
                <w:lang w:eastAsia="en-GB"/>
              </w:rPr>
            </w:pPr>
            <w:r w:rsidRPr="00D0578E">
              <w:rPr>
                <w:color w:val="000000"/>
                <w:szCs w:val="18"/>
              </w:rPr>
              <w:t>0.0</w:t>
            </w:r>
          </w:p>
        </w:tc>
        <w:tc>
          <w:tcPr>
            <w:tcW w:w="287" w:type="pct"/>
          </w:tcPr>
          <w:p w14:paraId="41BB8142" w14:textId="44647F84" w:rsidR="002558DE" w:rsidRPr="00D0578E" w:rsidRDefault="002558DE" w:rsidP="00583516">
            <w:pPr>
              <w:pStyle w:val="TableText"/>
              <w:jc w:val="right"/>
              <w:rPr>
                <w:lang w:eastAsia="en-GB"/>
              </w:rPr>
            </w:pPr>
            <w:r w:rsidRPr="00D0578E">
              <w:rPr>
                <w:color w:val="000000"/>
                <w:szCs w:val="18"/>
              </w:rPr>
              <w:t>0.4</w:t>
            </w:r>
          </w:p>
        </w:tc>
        <w:tc>
          <w:tcPr>
            <w:tcW w:w="289" w:type="pct"/>
          </w:tcPr>
          <w:p w14:paraId="515A963F" w14:textId="5E7CD127" w:rsidR="002558DE" w:rsidRPr="00D0578E" w:rsidRDefault="002558DE" w:rsidP="00583516">
            <w:pPr>
              <w:pStyle w:val="TableText"/>
              <w:jc w:val="right"/>
              <w:rPr>
                <w:lang w:eastAsia="en-GB"/>
              </w:rPr>
            </w:pPr>
            <w:r w:rsidRPr="00D0578E">
              <w:rPr>
                <w:color w:val="000000"/>
                <w:szCs w:val="18"/>
              </w:rPr>
              <w:t>0.4</w:t>
            </w:r>
          </w:p>
        </w:tc>
        <w:tc>
          <w:tcPr>
            <w:tcW w:w="290" w:type="pct"/>
          </w:tcPr>
          <w:p w14:paraId="1B42BD7D" w14:textId="7570BC14" w:rsidR="002558DE" w:rsidRPr="00D0578E" w:rsidRDefault="002558DE" w:rsidP="00583516">
            <w:pPr>
              <w:pStyle w:val="TableText"/>
              <w:jc w:val="right"/>
              <w:rPr>
                <w:lang w:eastAsia="en-GB"/>
              </w:rPr>
            </w:pPr>
            <w:r w:rsidRPr="00D0578E">
              <w:rPr>
                <w:color w:val="000000"/>
                <w:szCs w:val="18"/>
              </w:rPr>
              <w:t>0.0</w:t>
            </w:r>
          </w:p>
        </w:tc>
        <w:tc>
          <w:tcPr>
            <w:tcW w:w="290" w:type="pct"/>
          </w:tcPr>
          <w:p w14:paraId="6A6C2CA4" w14:textId="00EC2F39" w:rsidR="002558DE" w:rsidRPr="00D0578E" w:rsidRDefault="002558DE" w:rsidP="00583516">
            <w:pPr>
              <w:pStyle w:val="TableText"/>
              <w:jc w:val="right"/>
              <w:rPr>
                <w:lang w:eastAsia="en-GB"/>
              </w:rPr>
            </w:pPr>
            <w:r w:rsidRPr="00D0578E">
              <w:rPr>
                <w:color w:val="000000"/>
                <w:szCs w:val="18"/>
              </w:rPr>
              <w:t>0.0</w:t>
            </w:r>
          </w:p>
        </w:tc>
        <w:tc>
          <w:tcPr>
            <w:tcW w:w="290" w:type="pct"/>
          </w:tcPr>
          <w:p w14:paraId="52F96D50" w14:textId="7FDC5D2B" w:rsidR="002558DE" w:rsidRPr="00D0578E" w:rsidRDefault="002558DE" w:rsidP="00583516">
            <w:pPr>
              <w:pStyle w:val="TableText"/>
              <w:jc w:val="right"/>
              <w:rPr>
                <w:lang w:eastAsia="en-GB"/>
              </w:rPr>
            </w:pPr>
            <w:r w:rsidRPr="00D0578E">
              <w:rPr>
                <w:color w:val="000000"/>
                <w:szCs w:val="18"/>
              </w:rPr>
              <w:t>0.0</w:t>
            </w:r>
          </w:p>
        </w:tc>
        <w:tc>
          <w:tcPr>
            <w:tcW w:w="286" w:type="pct"/>
            <w:gridSpan w:val="2"/>
          </w:tcPr>
          <w:p w14:paraId="45E378D1" w14:textId="43EF350E" w:rsidR="002558DE" w:rsidRPr="00D0578E" w:rsidRDefault="002558DE" w:rsidP="00583516">
            <w:pPr>
              <w:pStyle w:val="TableText"/>
              <w:jc w:val="right"/>
              <w:rPr>
                <w:lang w:eastAsia="en-GB"/>
              </w:rPr>
            </w:pPr>
            <w:r w:rsidRPr="00D0578E">
              <w:rPr>
                <w:color w:val="000000"/>
                <w:szCs w:val="18"/>
              </w:rPr>
              <w:t>0.0</w:t>
            </w:r>
          </w:p>
        </w:tc>
        <w:tc>
          <w:tcPr>
            <w:tcW w:w="291" w:type="pct"/>
          </w:tcPr>
          <w:p w14:paraId="429ED333" w14:textId="4AD337D2" w:rsidR="002558DE" w:rsidRPr="00D0578E" w:rsidRDefault="002558DE" w:rsidP="00583516">
            <w:pPr>
              <w:pStyle w:val="TableText"/>
              <w:jc w:val="right"/>
              <w:rPr>
                <w:lang w:eastAsia="en-GB"/>
              </w:rPr>
            </w:pPr>
            <w:r w:rsidRPr="00D0578E">
              <w:rPr>
                <w:color w:val="000000"/>
                <w:szCs w:val="18"/>
              </w:rPr>
              <w:t>0.0</w:t>
            </w:r>
          </w:p>
        </w:tc>
        <w:tc>
          <w:tcPr>
            <w:tcW w:w="287" w:type="pct"/>
            <w:gridSpan w:val="2"/>
          </w:tcPr>
          <w:p w14:paraId="62192D3B" w14:textId="2411560C" w:rsidR="002558DE" w:rsidRPr="00D0578E" w:rsidRDefault="002558DE" w:rsidP="00583516">
            <w:pPr>
              <w:pStyle w:val="TableText"/>
              <w:jc w:val="right"/>
              <w:rPr>
                <w:lang w:eastAsia="en-GB"/>
              </w:rPr>
            </w:pPr>
            <w:r w:rsidRPr="00D0578E">
              <w:rPr>
                <w:color w:val="000000"/>
                <w:szCs w:val="18"/>
              </w:rPr>
              <w:t>0.0</w:t>
            </w:r>
          </w:p>
        </w:tc>
        <w:tc>
          <w:tcPr>
            <w:tcW w:w="287" w:type="pct"/>
            <w:gridSpan w:val="2"/>
          </w:tcPr>
          <w:p w14:paraId="7AE92B3D" w14:textId="481ECD45" w:rsidR="002558DE" w:rsidRPr="00D0578E" w:rsidRDefault="002558DE" w:rsidP="00583516">
            <w:pPr>
              <w:pStyle w:val="TableText"/>
              <w:jc w:val="right"/>
              <w:rPr>
                <w:lang w:eastAsia="en-GB"/>
              </w:rPr>
            </w:pPr>
            <w:r w:rsidRPr="00D0578E">
              <w:rPr>
                <w:szCs w:val="18"/>
                <w:lang w:eastAsia="en-GB"/>
              </w:rPr>
              <w:t>0.8</w:t>
            </w:r>
          </w:p>
        </w:tc>
        <w:tc>
          <w:tcPr>
            <w:tcW w:w="295" w:type="pct"/>
            <w:gridSpan w:val="2"/>
          </w:tcPr>
          <w:p w14:paraId="5E2CB832" w14:textId="60B5B1C5" w:rsidR="002558DE" w:rsidRPr="00D0578E" w:rsidRDefault="002558DE" w:rsidP="00583516">
            <w:pPr>
              <w:pStyle w:val="TableText"/>
              <w:jc w:val="right"/>
              <w:rPr>
                <w:lang w:eastAsia="en-GB"/>
              </w:rPr>
            </w:pPr>
            <w:r w:rsidRPr="00D0578E">
              <w:rPr>
                <w:color w:val="000000"/>
                <w:szCs w:val="18"/>
              </w:rPr>
              <w:t>0.1</w:t>
            </w:r>
          </w:p>
        </w:tc>
      </w:tr>
      <w:tr w:rsidR="00B97D1E" w:rsidRPr="00D0578E" w14:paraId="2B2F9641" w14:textId="77777777" w:rsidTr="00BD152A">
        <w:tc>
          <w:tcPr>
            <w:tcW w:w="592" w:type="pct"/>
            <w:vMerge w:val="restart"/>
          </w:tcPr>
          <w:p w14:paraId="6C768C70" w14:textId="361E0467" w:rsidR="00B97D1E" w:rsidRPr="00D0578E" w:rsidRDefault="00B97D1E" w:rsidP="00D43EEE">
            <w:pPr>
              <w:pStyle w:val="TableHeading"/>
            </w:pPr>
            <w:r w:rsidRPr="00D0578E">
              <w:rPr>
                <w:lang w:eastAsia="en-GB"/>
              </w:rPr>
              <w:t>Highest education (%)</w:t>
            </w:r>
          </w:p>
        </w:tc>
        <w:tc>
          <w:tcPr>
            <w:tcW w:w="677" w:type="pct"/>
          </w:tcPr>
          <w:p w14:paraId="273335BE" w14:textId="3DFB4AEF" w:rsidR="00B97D1E" w:rsidRPr="00D0578E" w:rsidRDefault="00B97D1E" w:rsidP="00583516">
            <w:pPr>
              <w:pStyle w:val="TableText"/>
            </w:pPr>
            <w:r w:rsidRPr="00D0578E">
              <w:t>No tertiary degree</w:t>
            </w:r>
          </w:p>
        </w:tc>
        <w:tc>
          <w:tcPr>
            <w:tcW w:w="263" w:type="pct"/>
          </w:tcPr>
          <w:p w14:paraId="72A17AAF" w14:textId="5A7A94DA" w:rsidR="00B97D1E" w:rsidRPr="00D0578E" w:rsidRDefault="00B97D1E" w:rsidP="00583516">
            <w:pPr>
              <w:pStyle w:val="TableText"/>
              <w:jc w:val="right"/>
            </w:pPr>
            <w:r w:rsidRPr="00D0578E">
              <w:t>50.6</w:t>
            </w:r>
          </w:p>
        </w:tc>
        <w:tc>
          <w:tcPr>
            <w:tcW w:w="289" w:type="pct"/>
          </w:tcPr>
          <w:p w14:paraId="37EC8269" w14:textId="2BAD58D9" w:rsidR="00B97D1E" w:rsidRPr="00D0578E" w:rsidRDefault="00B97D1E" w:rsidP="00583516">
            <w:pPr>
              <w:pStyle w:val="TableText"/>
              <w:jc w:val="right"/>
            </w:pPr>
            <w:r w:rsidRPr="00D0578E">
              <w:t>51.4</w:t>
            </w:r>
          </w:p>
        </w:tc>
        <w:tc>
          <w:tcPr>
            <w:tcW w:w="287" w:type="pct"/>
          </w:tcPr>
          <w:p w14:paraId="0753D349" w14:textId="343634A8" w:rsidR="00B97D1E" w:rsidRPr="00D0578E" w:rsidRDefault="00B97D1E" w:rsidP="00583516">
            <w:pPr>
              <w:pStyle w:val="TableText"/>
              <w:jc w:val="right"/>
            </w:pPr>
            <w:r w:rsidRPr="00D0578E">
              <w:t>52.8</w:t>
            </w:r>
          </w:p>
        </w:tc>
        <w:tc>
          <w:tcPr>
            <w:tcW w:w="287" w:type="pct"/>
          </w:tcPr>
          <w:p w14:paraId="35DD4288" w14:textId="1E8ED0DF" w:rsidR="00B97D1E" w:rsidRPr="00D0578E" w:rsidRDefault="00B97D1E" w:rsidP="00583516">
            <w:pPr>
              <w:pStyle w:val="TableText"/>
              <w:jc w:val="right"/>
            </w:pPr>
            <w:r w:rsidRPr="00D0578E">
              <w:t>55.7</w:t>
            </w:r>
          </w:p>
        </w:tc>
        <w:tc>
          <w:tcPr>
            <w:tcW w:w="289" w:type="pct"/>
          </w:tcPr>
          <w:p w14:paraId="044E18ED" w14:textId="67EFCB8F" w:rsidR="00B97D1E" w:rsidRPr="00D0578E" w:rsidRDefault="00B97D1E" w:rsidP="00583516">
            <w:pPr>
              <w:pStyle w:val="TableText"/>
              <w:jc w:val="right"/>
            </w:pPr>
            <w:r w:rsidRPr="00D0578E">
              <w:t>52.0</w:t>
            </w:r>
          </w:p>
        </w:tc>
        <w:tc>
          <w:tcPr>
            <w:tcW w:w="290" w:type="pct"/>
          </w:tcPr>
          <w:p w14:paraId="431EF472" w14:textId="756110E7" w:rsidR="00B97D1E" w:rsidRPr="00D0578E" w:rsidRDefault="00B97D1E" w:rsidP="00583516">
            <w:pPr>
              <w:pStyle w:val="TableText"/>
              <w:jc w:val="right"/>
            </w:pPr>
            <w:r w:rsidRPr="00D0578E">
              <w:t>49.2</w:t>
            </w:r>
          </w:p>
        </w:tc>
        <w:tc>
          <w:tcPr>
            <w:tcW w:w="290" w:type="pct"/>
          </w:tcPr>
          <w:p w14:paraId="159483AC" w14:textId="27D25399" w:rsidR="00B97D1E" w:rsidRPr="00D0578E" w:rsidRDefault="00B97D1E" w:rsidP="00583516">
            <w:pPr>
              <w:pStyle w:val="TableText"/>
              <w:jc w:val="right"/>
            </w:pPr>
            <w:r w:rsidRPr="00D0578E">
              <w:t>55.7</w:t>
            </w:r>
          </w:p>
        </w:tc>
        <w:tc>
          <w:tcPr>
            <w:tcW w:w="290" w:type="pct"/>
          </w:tcPr>
          <w:p w14:paraId="7D8C112E" w14:textId="4ADDDACA" w:rsidR="00B97D1E" w:rsidRPr="00D0578E" w:rsidRDefault="00B97D1E" w:rsidP="00583516">
            <w:pPr>
              <w:pStyle w:val="TableText"/>
              <w:jc w:val="right"/>
            </w:pPr>
            <w:r w:rsidRPr="00D0578E">
              <w:t>54.9</w:t>
            </w:r>
          </w:p>
        </w:tc>
        <w:tc>
          <w:tcPr>
            <w:tcW w:w="286" w:type="pct"/>
            <w:gridSpan w:val="2"/>
          </w:tcPr>
          <w:p w14:paraId="017C1EA8" w14:textId="3C1F58CA" w:rsidR="00B97D1E" w:rsidRPr="00D0578E" w:rsidRDefault="00B97D1E" w:rsidP="00583516">
            <w:pPr>
              <w:pStyle w:val="TableText"/>
              <w:jc w:val="right"/>
            </w:pPr>
            <w:r w:rsidRPr="00D0578E">
              <w:t>50.2</w:t>
            </w:r>
          </w:p>
        </w:tc>
        <w:tc>
          <w:tcPr>
            <w:tcW w:w="291" w:type="pct"/>
          </w:tcPr>
          <w:p w14:paraId="11B0B9C6" w14:textId="199E1C52" w:rsidR="00B97D1E" w:rsidRPr="00D0578E" w:rsidRDefault="00B97D1E" w:rsidP="00583516">
            <w:pPr>
              <w:pStyle w:val="TableText"/>
              <w:jc w:val="right"/>
            </w:pPr>
            <w:r w:rsidRPr="00D0578E">
              <w:t>52.2</w:t>
            </w:r>
          </w:p>
        </w:tc>
        <w:tc>
          <w:tcPr>
            <w:tcW w:w="287" w:type="pct"/>
            <w:gridSpan w:val="2"/>
          </w:tcPr>
          <w:p w14:paraId="43D390E3" w14:textId="61B12E95" w:rsidR="00B97D1E" w:rsidRPr="00D0578E" w:rsidRDefault="00B97D1E" w:rsidP="00583516">
            <w:pPr>
              <w:pStyle w:val="TableText"/>
              <w:jc w:val="right"/>
            </w:pPr>
            <w:r w:rsidRPr="00D0578E">
              <w:t>55.1</w:t>
            </w:r>
          </w:p>
        </w:tc>
        <w:tc>
          <w:tcPr>
            <w:tcW w:w="287" w:type="pct"/>
            <w:gridSpan w:val="2"/>
          </w:tcPr>
          <w:p w14:paraId="266A1D09" w14:textId="6554FE31" w:rsidR="00B97D1E" w:rsidRPr="00D0578E" w:rsidRDefault="00B97D1E" w:rsidP="00583516">
            <w:pPr>
              <w:pStyle w:val="TableText"/>
              <w:jc w:val="right"/>
            </w:pPr>
            <w:r w:rsidRPr="00D0578E">
              <w:t>51.0</w:t>
            </w:r>
          </w:p>
        </w:tc>
        <w:tc>
          <w:tcPr>
            <w:tcW w:w="295" w:type="pct"/>
            <w:gridSpan w:val="2"/>
          </w:tcPr>
          <w:p w14:paraId="4FE8A5DB" w14:textId="08A88581" w:rsidR="00B97D1E" w:rsidRPr="00D0578E" w:rsidRDefault="00B97D1E" w:rsidP="00583516">
            <w:pPr>
              <w:pStyle w:val="TableText"/>
              <w:jc w:val="right"/>
            </w:pPr>
            <w:r w:rsidRPr="00D0578E">
              <w:t>52.6</w:t>
            </w:r>
          </w:p>
        </w:tc>
      </w:tr>
      <w:tr w:rsidR="00B97D1E" w:rsidRPr="00D0578E" w14:paraId="1C03A4C6" w14:textId="77777777" w:rsidTr="00BD152A">
        <w:tc>
          <w:tcPr>
            <w:tcW w:w="592" w:type="pct"/>
            <w:vMerge/>
          </w:tcPr>
          <w:p w14:paraId="0237BB21" w14:textId="77777777" w:rsidR="00B97D1E" w:rsidRPr="00D0578E" w:rsidRDefault="00B97D1E" w:rsidP="00583516">
            <w:pPr>
              <w:pStyle w:val="TableText"/>
            </w:pPr>
          </w:p>
        </w:tc>
        <w:tc>
          <w:tcPr>
            <w:tcW w:w="677" w:type="pct"/>
          </w:tcPr>
          <w:p w14:paraId="19C4FCBC" w14:textId="1AF69ED3" w:rsidR="00B97D1E" w:rsidRPr="00D0578E" w:rsidRDefault="00B97D1E" w:rsidP="00583516">
            <w:pPr>
              <w:pStyle w:val="TableText"/>
            </w:pPr>
            <w:r w:rsidRPr="00D0578E">
              <w:t>Tertiary degree</w:t>
            </w:r>
          </w:p>
        </w:tc>
        <w:tc>
          <w:tcPr>
            <w:tcW w:w="263" w:type="pct"/>
          </w:tcPr>
          <w:p w14:paraId="35207344" w14:textId="2AAD166A" w:rsidR="00B97D1E" w:rsidRPr="00D0578E" w:rsidRDefault="00B97D1E" w:rsidP="00583516">
            <w:pPr>
              <w:pStyle w:val="TableText"/>
              <w:jc w:val="right"/>
            </w:pPr>
            <w:r w:rsidRPr="00D0578E">
              <w:t>49.4</w:t>
            </w:r>
          </w:p>
        </w:tc>
        <w:tc>
          <w:tcPr>
            <w:tcW w:w="289" w:type="pct"/>
          </w:tcPr>
          <w:p w14:paraId="38F2CFAB" w14:textId="4D41A751" w:rsidR="00B97D1E" w:rsidRPr="00D0578E" w:rsidRDefault="00B97D1E" w:rsidP="00583516">
            <w:pPr>
              <w:pStyle w:val="TableText"/>
              <w:jc w:val="right"/>
            </w:pPr>
            <w:r w:rsidRPr="00D0578E">
              <w:t>48.6</w:t>
            </w:r>
          </w:p>
        </w:tc>
        <w:tc>
          <w:tcPr>
            <w:tcW w:w="287" w:type="pct"/>
          </w:tcPr>
          <w:p w14:paraId="5615B666" w14:textId="6ABC9ADA" w:rsidR="00B97D1E" w:rsidRPr="00D0578E" w:rsidRDefault="00B97D1E" w:rsidP="00583516">
            <w:pPr>
              <w:pStyle w:val="TableText"/>
              <w:jc w:val="right"/>
            </w:pPr>
            <w:r w:rsidRPr="00D0578E">
              <w:t>47.2</w:t>
            </w:r>
          </w:p>
        </w:tc>
        <w:tc>
          <w:tcPr>
            <w:tcW w:w="287" w:type="pct"/>
          </w:tcPr>
          <w:p w14:paraId="1A035ABF" w14:textId="608D8186" w:rsidR="00B97D1E" w:rsidRPr="00D0578E" w:rsidRDefault="00B97D1E" w:rsidP="00583516">
            <w:pPr>
              <w:pStyle w:val="TableText"/>
              <w:jc w:val="right"/>
            </w:pPr>
            <w:r w:rsidRPr="00D0578E">
              <w:t>44.3</w:t>
            </w:r>
          </w:p>
        </w:tc>
        <w:tc>
          <w:tcPr>
            <w:tcW w:w="289" w:type="pct"/>
          </w:tcPr>
          <w:p w14:paraId="0DBD1640" w14:textId="2FAED3D6" w:rsidR="00B97D1E" w:rsidRPr="00D0578E" w:rsidRDefault="00B97D1E" w:rsidP="00583516">
            <w:pPr>
              <w:pStyle w:val="TableText"/>
              <w:jc w:val="right"/>
            </w:pPr>
            <w:r w:rsidRPr="00D0578E">
              <w:t>48.0</w:t>
            </w:r>
          </w:p>
        </w:tc>
        <w:tc>
          <w:tcPr>
            <w:tcW w:w="290" w:type="pct"/>
          </w:tcPr>
          <w:p w14:paraId="2A0B45F4" w14:textId="610190A2" w:rsidR="00B97D1E" w:rsidRPr="00D0578E" w:rsidRDefault="00B97D1E" w:rsidP="00583516">
            <w:pPr>
              <w:pStyle w:val="TableText"/>
              <w:jc w:val="right"/>
            </w:pPr>
            <w:r w:rsidRPr="00D0578E">
              <w:t>50.8</w:t>
            </w:r>
          </w:p>
        </w:tc>
        <w:tc>
          <w:tcPr>
            <w:tcW w:w="290" w:type="pct"/>
          </w:tcPr>
          <w:p w14:paraId="0D877E08" w14:textId="1416732B" w:rsidR="00B97D1E" w:rsidRPr="00D0578E" w:rsidRDefault="00B97D1E" w:rsidP="00583516">
            <w:pPr>
              <w:pStyle w:val="TableText"/>
              <w:jc w:val="right"/>
            </w:pPr>
            <w:r w:rsidRPr="00D0578E">
              <w:t>44.3</w:t>
            </w:r>
          </w:p>
        </w:tc>
        <w:tc>
          <w:tcPr>
            <w:tcW w:w="290" w:type="pct"/>
          </w:tcPr>
          <w:p w14:paraId="21FAAAF6" w14:textId="3C4CE3B5" w:rsidR="00B97D1E" w:rsidRPr="00D0578E" w:rsidRDefault="00B97D1E" w:rsidP="00583516">
            <w:pPr>
              <w:pStyle w:val="TableText"/>
              <w:jc w:val="right"/>
            </w:pPr>
            <w:r w:rsidRPr="00D0578E">
              <w:t>45.1</w:t>
            </w:r>
          </w:p>
        </w:tc>
        <w:tc>
          <w:tcPr>
            <w:tcW w:w="286" w:type="pct"/>
            <w:gridSpan w:val="2"/>
          </w:tcPr>
          <w:p w14:paraId="287D5FBB" w14:textId="6CC85B3C" w:rsidR="00B97D1E" w:rsidRPr="00D0578E" w:rsidRDefault="00B97D1E" w:rsidP="00583516">
            <w:pPr>
              <w:pStyle w:val="TableText"/>
              <w:jc w:val="right"/>
            </w:pPr>
            <w:r w:rsidRPr="00D0578E">
              <w:t>49.8</w:t>
            </w:r>
          </w:p>
        </w:tc>
        <w:tc>
          <w:tcPr>
            <w:tcW w:w="291" w:type="pct"/>
          </w:tcPr>
          <w:p w14:paraId="6CCE63E5" w14:textId="5D610DBF" w:rsidR="00B97D1E" w:rsidRPr="00D0578E" w:rsidRDefault="00B97D1E" w:rsidP="00583516">
            <w:pPr>
              <w:pStyle w:val="TableText"/>
              <w:jc w:val="right"/>
            </w:pPr>
            <w:r w:rsidRPr="00D0578E">
              <w:t>47.8</w:t>
            </w:r>
          </w:p>
        </w:tc>
        <w:tc>
          <w:tcPr>
            <w:tcW w:w="287" w:type="pct"/>
            <w:gridSpan w:val="2"/>
          </w:tcPr>
          <w:p w14:paraId="44DB35A9" w14:textId="6F594973" w:rsidR="00B97D1E" w:rsidRPr="00D0578E" w:rsidRDefault="00B97D1E" w:rsidP="00583516">
            <w:pPr>
              <w:pStyle w:val="TableText"/>
              <w:jc w:val="right"/>
            </w:pPr>
            <w:r w:rsidRPr="00D0578E">
              <w:t>44.9</w:t>
            </w:r>
          </w:p>
        </w:tc>
        <w:tc>
          <w:tcPr>
            <w:tcW w:w="287" w:type="pct"/>
            <w:gridSpan w:val="2"/>
          </w:tcPr>
          <w:p w14:paraId="28A67CC5" w14:textId="4F63C4A7" w:rsidR="00B97D1E" w:rsidRPr="00D0578E" w:rsidRDefault="00B97D1E" w:rsidP="00583516">
            <w:pPr>
              <w:pStyle w:val="TableText"/>
              <w:jc w:val="right"/>
            </w:pPr>
            <w:r w:rsidRPr="00D0578E">
              <w:t>49.0</w:t>
            </w:r>
          </w:p>
        </w:tc>
        <w:tc>
          <w:tcPr>
            <w:tcW w:w="295" w:type="pct"/>
            <w:gridSpan w:val="2"/>
          </w:tcPr>
          <w:p w14:paraId="160D6C62" w14:textId="417C0885" w:rsidR="00B97D1E" w:rsidRPr="00D0578E" w:rsidRDefault="00B97D1E" w:rsidP="00583516">
            <w:pPr>
              <w:pStyle w:val="TableText"/>
              <w:jc w:val="right"/>
            </w:pPr>
            <w:r w:rsidRPr="00D0578E">
              <w:t>47.4</w:t>
            </w:r>
          </w:p>
        </w:tc>
      </w:tr>
      <w:tr w:rsidR="00D43EEE" w:rsidRPr="00D0578E" w14:paraId="625F4A4A" w14:textId="77777777" w:rsidTr="00BD152A">
        <w:tc>
          <w:tcPr>
            <w:tcW w:w="592" w:type="pct"/>
            <w:vMerge w:val="restart"/>
          </w:tcPr>
          <w:p w14:paraId="141B07C6" w14:textId="6F13CEFB" w:rsidR="00D43EEE" w:rsidRPr="00D0578E" w:rsidRDefault="00D43EEE" w:rsidP="00D43EEE">
            <w:pPr>
              <w:pStyle w:val="TableHeading"/>
            </w:pPr>
            <w:r w:rsidRPr="00D0578E">
              <w:t>State/</w:t>
            </w:r>
            <w:r w:rsidR="000F5D21" w:rsidRPr="00D0578E">
              <w:t>t</w:t>
            </w:r>
            <w:r w:rsidRPr="00D0578E">
              <w:t xml:space="preserve">erritory </w:t>
            </w:r>
            <w:r w:rsidR="000F5D21" w:rsidRPr="00D0578E">
              <w:t>l</w:t>
            </w:r>
            <w:r w:rsidRPr="00D0578E">
              <w:t>ocation (%)</w:t>
            </w:r>
          </w:p>
        </w:tc>
        <w:tc>
          <w:tcPr>
            <w:tcW w:w="677" w:type="pct"/>
          </w:tcPr>
          <w:p w14:paraId="32B7A704" w14:textId="3C3D3B5C" w:rsidR="00D43EEE" w:rsidRPr="00D0578E" w:rsidRDefault="00D43EEE" w:rsidP="00583516">
            <w:pPr>
              <w:pStyle w:val="TableText"/>
            </w:pPr>
            <w:r w:rsidRPr="00D0578E">
              <w:t>Australian Capital Territory</w:t>
            </w:r>
          </w:p>
        </w:tc>
        <w:tc>
          <w:tcPr>
            <w:tcW w:w="263" w:type="pct"/>
          </w:tcPr>
          <w:p w14:paraId="4A8F1321" w14:textId="6974409E" w:rsidR="00D43EEE" w:rsidRPr="00D0578E" w:rsidRDefault="00D43EEE" w:rsidP="00583516">
            <w:pPr>
              <w:pStyle w:val="TableText"/>
              <w:jc w:val="right"/>
            </w:pPr>
            <w:r w:rsidRPr="00D0578E">
              <w:t>2.7</w:t>
            </w:r>
          </w:p>
        </w:tc>
        <w:tc>
          <w:tcPr>
            <w:tcW w:w="289" w:type="pct"/>
          </w:tcPr>
          <w:p w14:paraId="6DDDA82F" w14:textId="2BDFEFDA" w:rsidR="00D43EEE" w:rsidRPr="00D0578E" w:rsidRDefault="00D43EEE" w:rsidP="00583516">
            <w:pPr>
              <w:pStyle w:val="TableText"/>
              <w:jc w:val="right"/>
            </w:pPr>
            <w:r w:rsidRPr="00D0578E">
              <w:t>1.9</w:t>
            </w:r>
          </w:p>
        </w:tc>
        <w:tc>
          <w:tcPr>
            <w:tcW w:w="287" w:type="pct"/>
          </w:tcPr>
          <w:p w14:paraId="6B8A130D" w14:textId="49013ABD" w:rsidR="00D43EEE" w:rsidRPr="00D0578E" w:rsidRDefault="00D43EEE" w:rsidP="00583516">
            <w:pPr>
              <w:pStyle w:val="TableText"/>
              <w:jc w:val="right"/>
            </w:pPr>
            <w:r w:rsidRPr="00D0578E">
              <w:t>2.7</w:t>
            </w:r>
          </w:p>
        </w:tc>
        <w:tc>
          <w:tcPr>
            <w:tcW w:w="287" w:type="pct"/>
          </w:tcPr>
          <w:p w14:paraId="2B09BCDB" w14:textId="4F373582" w:rsidR="00D43EEE" w:rsidRPr="00D0578E" w:rsidRDefault="00D43EEE" w:rsidP="00583516">
            <w:pPr>
              <w:pStyle w:val="TableText"/>
              <w:jc w:val="right"/>
            </w:pPr>
            <w:r w:rsidRPr="00D0578E">
              <w:t>1.9</w:t>
            </w:r>
          </w:p>
        </w:tc>
        <w:tc>
          <w:tcPr>
            <w:tcW w:w="289" w:type="pct"/>
          </w:tcPr>
          <w:p w14:paraId="2F9EDD06" w14:textId="140C95B2" w:rsidR="00D43EEE" w:rsidRPr="00D0578E" w:rsidRDefault="00D43EEE" w:rsidP="00583516">
            <w:pPr>
              <w:pStyle w:val="TableText"/>
              <w:jc w:val="right"/>
            </w:pPr>
            <w:r w:rsidRPr="00D0578E">
              <w:t>2.7</w:t>
            </w:r>
          </w:p>
        </w:tc>
        <w:tc>
          <w:tcPr>
            <w:tcW w:w="290" w:type="pct"/>
          </w:tcPr>
          <w:p w14:paraId="7C92033F" w14:textId="41D77C7F" w:rsidR="00D43EEE" w:rsidRPr="00D0578E" w:rsidRDefault="00D43EEE" w:rsidP="00583516">
            <w:pPr>
              <w:pStyle w:val="TableText"/>
              <w:jc w:val="right"/>
            </w:pPr>
            <w:r w:rsidRPr="00D0578E">
              <w:t>1.1</w:t>
            </w:r>
          </w:p>
        </w:tc>
        <w:tc>
          <w:tcPr>
            <w:tcW w:w="290" w:type="pct"/>
          </w:tcPr>
          <w:p w14:paraId="08938073" w14:textId="02CFDBC6" w:rsidR="00D43EEE" w:rsidRPr="00D0578E" w:rsidRDefault="00D43EEE" w:rsidP="00583516">
            <w:pPr>
              <w:pStyle w:val="TableText"/>
              <w:jc w:val="right"/>
            </w:pPr>
            <w:r w:rsidRPr="00D0578E">
              <w:t>1.5</w:t>
            </w:r>
          </w:p>
        </w:tc>
        <w:tc>
          <w:tcPr>
            <w:tcW w:w="290" w:type="pct"/>
          </w:tcPr>
          <w:p w14:paraId="1DB3794C" w14:textId="7B2EE0EA" w:rsidR="00D43EEE" w:rsidRPr="00D0578E" w:rsidRDefault="00D43EEE" w:rsidP="00583516">
            <w:pPr>
              <w:pStyle w:val="TableText"/>
              <w:jc w:val="right"/>
            </w:pPr>
            <w:r w:rsidRPr="00D0578E">
              <w:t>1.9</w:t>
            </w:r>
          </w:p>
        </w:tc>
        <w:tc>
          <w:tcPr>
            <w:tcW w:w="286" w:type="pct"/>
            <w:gridSpan w:val="2"/>
          </w:tcPr>
          <w:p w14:paraId="094110F6" w14:textId="507774BC" w:rsidR="00D43EEE" w:rsidRPr="00D0578E" w:rsidRDefault="00D43EEE" w:rsidP="00583516">
            <w:pPr>
              <w:pStyle w:val="TableText"/>
              <w:jc w:val="right"/>
            </w:pPr>
            <w:r w:rsidRPr="00D0578E">
              <w:t>1.9</w:t>
            </w:r>
          </w:p>
        </w:tc>
        <w:tc>
          <w:tcPr>
            <w:tcW w:w="291" w:type="pct"/>
          </w:tcPr>
          <w:p w14:paraId="20345143" w14:textId="11C6274B" w:rsidR="00D43EEE" w:rsidRPr="00D0578E" w:rsidRDefault="00D43EEE" w:rsidP="00583516">
            <w:pPr>
              <w:pStyle w:val="TableText"/>
              <w:jc w:val="right"/>
            </w:pPr>
            <w:r w:rsidRPr="00D0578E">
              <w:t>1.1</w:t>
            </w:r>
          </w:p>
        </w:tc>
        <w:tc>
          <w:tcPr>
            <w:tcW w:w="287" w:type="pct"/>
            <w:gridSpan w:val="2"/>
          </w:tcPr>
          <w:p w14:paraId="121E2B0B" w14:textId="79DE174C" w:rsidR="00D43EEE" w:rsidRPr="00D0578E" w:rsidRDefault="00D43EEE" w:rsidP="00583516">
            <w:pPr>
              <w:pStyle w:val="TableText"/>
              <w:jc w:val="right"/>
            </w:pPr>
            <w:r w:rsidRPr="00D0578E">
              <w:t>3.0</w:t>
            </w:r>
          </w:p>
        </w:tc>
        <w:tc>
          <w:tcPr>
            <w:tcW w:w="287" w:type="pct"/>
            <w:gridSpan w:val="2"/>
          </w:tcPr>
          <w:p w14:paraId="2A660536" w14:textId="5830C182" w:rsidR="00D43EEE" w:rsidRPr="00D0578E" w:rsidRDefault="00D43EEE" w:rsidP="00583516">
            <w:pPr>
              <w:pStyle w:val="TableText"/>
              <w:jc w:val="right"/>
            </w:pPr>
            <w:r w:rsidRPr="00D0578E">
              <w:t>4.2</w:t>
            </w:r>
          </w:p>
        </w:tc>
        <w:tc>
          <w:tcPr>
            <w:tcW w:w="295" w:type="pct"/>
            <w:gridSpan w:val="2"/>
          </w:tcPr>
          <w:p w14:paraId="26E2B5A5" w14:textId="617C7EA7" w:rsidR="00D43EEE" w:rsidRPr="00D0578E" w:rsidRDefault="00D43EEE" w:rsidP="00583516">
            <w:pPr>
              <w:pStyle w:val="TableText"/>
              <w:jc w:val="right"/>
            </w:pPr>
            <w:r w:rsidRPr="00D0578E">
              <w:t>2.2</w:t>
            </w:r>
          </w:p>
        </w:tc>
      </w:tr>
      <w:tr w:rsidR="00D43EEE" w:rsidRPr="00D0578E" w14:paraId="3CD13912" w14:textId="77777777" w:rsidTr="00BD152A">
        <w:tc>
          <w:tcPr>
            <w:tcW w:w="592" w:type="pct"/>
            <w:vMerge/>
          </w:tcPr>
          <w:p w14:paraId="3C0C71C9" w14:textId="77777777" w:rsidR="00D43EEE" w:rsidRPr="00D0578E" w:rsidRDefault="00D43EEE" w:rsidP="00583516">
            <w:pPr>
              <w:pStyle w:val="TableText"/>
            </w:pPr>
          </w:p>
        </w:tc>
        <w:tc>
          <w:tcPr>
            <w:tcW w:w="677" w:type="pct"/>
          </w:tcPr>
          <w:p w14:paraId="4BB682FB" w14:textId="6C05F81D" w:rsidR="00D43EEE" w:rsidRPr="00D0578E" w:rsidRDefault="00D43EEE" w:rsidP="00583516">
            <w:pPr>
              <w:pStyle w:val="TableText"/>
            </w:pPr>
            <w:r w:rsidRPr="00D0578E">
              <w:t>New South Wales</w:t>
            </w:r>
          </w:p>
        </w:tc>
        <w:tc>
          <w:tcPr>
            <w:tcW w:w="263" w:type="pct"/>
          </w:tcPr>
          <w:p w14:paraId="33CBAF86" w14:textId="0EA526DB" w:rsidR="00D43EEE" w:rsidRPr="00D0578E" w:rsidRDefault="00D43EEE" w:rsidP="00583516">
            <w:pPr>
              <w:pStyle w:val="TableText"/>
              <w:jc w:val="right"/>
            </w:pPr>
            <w:r w:rsidRPr="00D0578E">
              <w:t>30.4</w:t>
            </w:r>
          </w:p>
        </w:tc>
        <w:tc>
          <w:tcPr>
            <w:tcW w:w="289" w:type="pct"/>
          </w:tcPr>
          <w:p w14:paraId="28198771" w14:textId="70D05FFF" w:rsidR="00D43EEE" w:rsidRPr="00D0578E" w:rsidRDefault="00D43EEE" w:rsidP="00583516">
            <w:pPr>
              <w:pStyle w:val="TableText"/>
              <w:jc w:val="right"/>
            </w:pPr>
            <w:r w:rsidRPr="00D0578E">
              <w:t>31.6</w:t>
            </w:r>
          </w:p>
        </w:tc>
        <w:tc>
          <w:tcPr>
            <w:tcW w:w="287" w:type="pct"/>
          </w:tcPr>
          <w:p w14:paraId="766DB2C5" w14:textId="04FFA93A" w:rsidR="00D43EEE" w:rsidRPr="00D0578E" w:rsidRDefault="00D43EEE" w:rsidP="00583516">
            <w:pPr>
              <w:pStyle w:val="TableText"/>
              <w:jc w:val="right"/>
            </w:pPr>
            <w:r w:rsidRPr="00D0578E">
              <w:t>34.1</w:t>
            </w:r>
          </w:p>
        </w:tc>
        <w:tc>
          <w:tcPr>
            <w:tcW w:w="287" w:type="pct"/>
          </w:tcPr>
          <w:p w14:paraId="69701CA9" w14:textId="5F0BD396" w:rsidR="00D43EEE" w:rsidRPr="00D0578E" w:rsidRDefault="00D43EEE" w:rsidP="00583516">
            <w:pPr>
              <w:pStyle w:val="TableText"/>
              <w:jc w:val="right"/>
            </w:pPr>
            <w:r w:rsidRPr="00D0578E">
              <w:t>30.9</w:t>
            </w:r>
          </w:p>
        </w:tc>
        <w:tc>
          <w:tcPr>
            <w:tcW w:w="289" w:type="pct"/>
          </w:tcPr>
          <w:p w14:paraId="0D086B38" w14:textId="63C10033" w:rsidR="00D43EEE" w:rsidRPr="00D0578E" w:rsidRDefault="00D43EEE" w:rsidP="00583516">
            <w:pPr>
              <w:pStyle w:val="TableText"/>
              <w:jc w:val="right"/>
            </w:pPr>
            <w:r w:rsidRPr="00D0578E">
              <w:t>34.2</w:t>
            </w:r>
          </w:p>
        </w:tc>
        <w:tc>
          <w:tcPr>
            <w:tcW w:w="290" w:type="pct"/>
          </w:tcPr>
          <w:p w14:paraId="1706056F" w14:textId="7E319524" w:rsidR="00D43EEE" w:rsidRPr="00D0578E" w:rsidRDefault="00D43EEE" w:rsidP="00583516">
            <w:pPr>
              <w:pStyle w:val="TableText"/>
              <w:jc w:val="right"/>
            </w:pPr>
            <w:r w:rsidRPr="00D0578E">
              <w:t>27.3</w:t>
            </w:r>
          </w:p>
        </w:tc>
        <w:tc>
          <w:tcPr>
            <w:tcW w:w="290" w:type="pct"/>
          </w:tcPr>
          <w:p w14:paraId="5D0B2EBE" w14:textId="4F338681" w:rsidR="00D43EEE" w:rsidRPr="00D0578E" w:rsidRDefault="00D43EEE" w:rsidP="00583516">
            <w:pPr>
              <w:pStyle w:val="TableText"/>
              <w:jc w:val="right"/>
            </w:pPr>
            <w:r w:rsidRPr="00D0578E">
              <w:t>34.8</w:t>
            </w:r>
          </w:p>
        </w:tc>
        <w:tc>
          <w:tcPr>
            <w:tcW w:w="290" w:type="pct"/>
          </w:tcPr>
          <w:p w14:paraId="110D0A70" w14:textId="06BBE998" w:rsidR="00D43EEE" w:rsidRPr="00D0578E" w:rsidRDefault="00D43EEE" w:rsidP="00583516">
            <w:pPr>
              <w:pStyle w:val="TableText"/>
              <w:jc w:val="right"/>
            </w:pPr>
            <w:r w:rsidRPr="00D0578E">
              <w:t>31.7</w:t>
            </w:r>
          </w:p>
        </w:tc>
        <w:tc>
          <w:tcPr>
            <w:tcW w:w="286" w:type="pct"/>
            <w:gridSpan w:val="2"/>
          </w:tcPr>
          <w:p w14:paraId="3C56353E" w14:textId="71FD20D1" w:rsidR="00D43EEE" w:rsidRPr="00D0578E" w:rsidRDefault="00D43EEE" w:rsidP="00583516">
            <w:pPr>
              <w:pStyle w:val="TableText"/>
              <w:jc w:val="right"/>
            </w:pPr>
            <w:r w:rsidRPr="00D0578E">
              <w:t>33.2</w:t>
            </w:r>
          </w:p>
        </w:tc>
        <w:tc>
          <w:tcPr>
            <w:tcW w:w="291" w:type="pct"/>
          </w:tcPr>
          <w:p w14:paraId="52455B19" w14:textId="16E0DF66" w:rsidR="00D43EEE" w:rsidRPr="00D0578E" w:rsidRDefault="00D43EEE" w:rsidP="00583516">
            <w:pPr>
              <w:pStyle w:val="TableText"/>
              <w:jc w:val="right"/>
            </w:pPr>
            <w:r w:rsidRPr="00D0578E">
              <w:t>31.2</w:t>
            </w:r>
          </w:p>
        </w:tc>
        <w:tc>
          <w:tcPr>
            <w:tcW w:w="287" w:type="pct"/>
            <w:gridSpan w:val="2"/>
          </w:tcPr>
          <w:p w14:paraId="49C4A42D" w14:textId="4BE70E11" w:rsidR="00D43EEE" w:rsidRPr="00D0578E" w:rsidRDefault="00D43EEE" w:rsidP="00583516">
            <w:pPr>
              <w:pStyle w:val="TableText"/>
              <w:jc w:val="right"/>
            </w:pPr>
            <w:r w:rsidRPr="00D0578E">
              <w:t>33.3</w:t>
            </w:r>
          </w:p>
        </w:tc>
        <w:tc>
          <w:tcPr>
            <w:tcW w:w="287" w:type="pct"/>
            <w:gridSpan w:val="2"/>
          </w:tcPr>
          <w:p w14:paraId="17DB20E0" w14:textId="7A137CFC" w:rsidR="00D43EEE" w:rsidRPr="00D0578E" w:rsidRDefault="00D43EEE" w:rsidP="00583516">
            <w:pPr>
              <w:pStyle w:val="TableText"/>
              <w:jc w:val="right"/>
            </w:pPr>
            <w:r w:rsidRPr="00D0578E">
              <w:t>32.6</w:t>
            </w:r>
          </w:p>
        </w:tc>
        <w:tc>
          <w:tcPr>
            <w:tcW w:w="295" w:type="pct"/>
            <w:gridSpan w:val="2"/>
          </w:tcPr>
          <w:p w14:paraId="4C88F2A3" w14:textId="58AED571" w:rsidR="00D43EEE" w:rsidRPr="00D0578E" w:rsidRDefault="00D43EEE" w:rsidP="00583516">
            <w:pPr>
              <w:pStyle w:val="TableText"/>
              <w:jc w:val="right"/>
            </w:pPr>
            <w:r w:rsidRPr="00D0578E">
              <w:t>32.1</w:t>
            </w:r>
          </w:p>
        </w:tc>
      </w:tr>
      <w:tr w:rsidR="00D43EEE" w:rsidRPr="00D0578E" w14:paraId="0390BE58" w14:textId="77777777" w:rsidTr="00BD152A">
        <w:tc>
          <w:tcPr>
            <w:tcW w:w="592" w:type="pct"/>
            <w:vMerge/>
          </w:tcPr>
          <w:p w14:paraId="00B4449D" w14:textId="77777777" w:rsidR="00D43EEE" w:rsidRPr="00D0578E" w:rsidRDefault="00D43EEE" w:rsidP="00583516">
            <w:pPr>
              <w:pStyle w:val="TableText"/>
            </w:pPr>
          </w:p>
        </w:tc>
        <w:tc>
          <w:tcPr>
            <w:tcW w:w="677" w:type="pct"/>
          </w:tcPr>
          <w:p w14:paraId="32AFC532" w14:textId="44761299" w:rsidR="00D43EEE" w:rsidRPr="00D0578E" w:rsidRDefault="00D43EEE" w:rsidP="00583516">
            <w:pPr>
              <w:pStyle w:val="TableText"/>
            </w:pPr>
            <w:r w:rsidRPr="00D0578E">
              <w:t>Northern Territory</w:t>
            </w:r>
          </w:p>
        </w:tc>
        <w:tc>
          <w:tcPr>
            <w:tcW w:w="263" w:type="pct"/>
          </w:tcPr>
          <w:p w14:paraId="1C2CDA9F" w14:textId="03A0BA30" w:rsidR="00D43EEE" w:rsidRPr="00D0578E" w:rsidRDefault="00D43EEE" w:rsidP="00583516">
            <w:pPr>
              <w:pStyle w:val="TableText"/>
              <w:jc w:val="right"/>
            </w:pPr>
            <w:r w:rsidRPr="00D0578E">
              <w:t>1.1</w:t>
            </w:r>
          </w:p>
        </w:tc>
        <w:tc>
          <w:tcPr>
            <w:tcW w:w="289" w:type="pct"/>
          </w:tcPr>
          <w:p w14:paraId="7FCBB5DD" w14:textId="481383A7" w:rsidR="00D43EEE" w:rsidRPr="00D0578E" w:rsidRDefault="00D43EEE" w:rsidP="00583516">
            <w:pPr>
              <w:pStyle w:val="TableText"/>
              <w:jc w:val="right"/>
            </w:pPr>
            <w:r w:rsidRPr="00D0578E">
              <w:t>0.4</w:t>
            </w:r>
          </w:p>
        </w:tc>
        <w:tc>
          <w:tcPr>
            <w:tcW w:w="287" w:type="pct"/>
          </w:tcPr>
          <w:p w14:paraId="450CD0A7" w14:textId="2FAE6AB2" w:rsidR="00D43EEE" w:rsidRPr="00D0578E" w:rsidRDefault="00D43EEE" w:rsidP="00583516">
            <w:pPr>
              <w:pStyle w:val="TableText"/>
              <w:jc w:val="right"/>
            </w:pPr>
            <w:r w:rsidRPr="00D0578E">
              <w:t>1.5</w:t>
            </w:r>
          </w:p>
        </w:tc>
        <w:tc>
          <w:tcPr>
            <w:tcW w:w="287" w:type="pct"/>
          </w:tcPr>
          <w:p w14:paraId="17AD69C4" w14:textId="513FFE03" w:rsidR="00D43EEE" w:rsidRPr="00D0578E" w:rsidRDefault="00D43EEE" w:rsidP="00583516">
            <w:pPr>
              <w:pStyle w:val="TableText"/>
              <w:jc w:val="right"/>
            </w:pPr>
            <w:r w:rsidRPr="00D0578E">
              <w:t>0.4</w:t>
            </w:r>
          </w:p>
        </w:tc>
        <w:tc>
          <w:tcPr>
            <w:tcW w:w="289" w:type="pct"/>
          </w:tcPr>
          <w:p w14:paraId="72BF4889" w14:textId="1F00A0A5" w:rsidR="00D43EEE" w:rsidRPr="00D0578E" w:rsidRDefault="00D43EEE" w:rsidP="00583516">
            <w:pPr>
              <w:pStyle w:val="TableText"/>
              <w:jc w:val="right"/>
            </w:pPr>
            <w:r w:rsidRPr="00D0578E">
              <w:t>0.0</w:t>
            </w:r>
          </w:p>
        </w:tc>
        <w:tc>
          <w:tcPr>
            <w:tcW w:w="290" w:type="pct"/>
          </w:tcPr>
          <w:p w14:paraId="2F4EA2C9" w14:textId="761F8E77" w:rsidR="00D43EEE" w:rsidRPr="00D0578E" w:rsidRDefault="00D43EEE" w:rsidP="00583516">
            <w:pPr>
              <w:pStyle w:val="TableText"/>
              <w:jc w:val="right"/>
            </w:pPr>
            <w:r w:rsidRPr="00D0578E">
              <w:t>0.4</w:t>
            </w:r>
          </w:p>
        </w:tc>
        <w:tc>
          <w:tcPr>
            <w:tcW w:w="290" w:type="pct"/>
          </w:tcPr>
          <w:p w14:paraId="76C7CBF6" w14:textId="33A951BC" w:rsidR="00D43EEE" w:rsidRPr="00D0578E" w:rsidRDefault="00D43EEE" w:rsidP="00583516">
            <w:pPr>
              <w:pStyle w:val="TableText"/>
              <w:jc w:val="right"/>
            </w:pPr>
            <w:r w:rsidRPr="00D0578E">
              <w:t>0.4</w:t>
            </w:r>
          </w:p>
        </w:tc>
        <w:tc>
          <w:tcPr>
            <w:tcW w:w="290" w:type="pct"/>
          </w:tcPr>
          <w:p w14:paraId="69E89F7D" w14:textId="01B15F5C" w:rsidR="00D43EEE" w:rsidRPr="00D0578E" w:rsidRDefault="00D43EEE" w:rsidP="00583516">
            <w:pPr>
              <w:pStyle w:val="TableText"/>
              <w:jc w:val="right"/>
            </w:pPr>
            <w:r w:rsidRPr="00D0578E">
              <w:t>1.9</w:t>
            </w:r>
          </w:p>
        </w:tc>
        <w:tc>
          <w:tcPr>
            <w:tcW w:w="286" w:type="pct"/>
            <w:gridSpan w:val="2"/>
          </w:tcPr>
          <w:p w14:paraId="1C3B79D2" w14:textId="0CA3F988" w:rsidR="00D43EEE" w:rsidRPr="00D0578E" w:rsidRDefault="00D43EEE" w:rsidP="00583516">
            <w:pPr>
              <w:pStyle w:val="TableText"/>
              <w:jc w:val="right"/>
            </w:pPr>
            <w:r w:rsidRPr="00D0578E">
              <w:t>0.8</w:t>
            </w:r>
          </w:p>
        </w:tc>
        <w:tc>
          <w:tcPr>
            <w:tcW w:w="291" w:type="pct"/>
          </w:tcPr>
          <w:p w14:paraId="30BD26FC" w14:textId="09A8973A" w:rsidR="00D43EEE" w:rsidRPr="00D0578E" w:rsidRDefault="00D43EEE" w:rsidP="00583516">
            <w:pPr>
              <w:pStyle w:val="TableText"/>
              <w:jc w:val="right"/>
            </w:pPr>
            <w:r w:rsidRPr="00D0578E">
              <w:t>1.1</w:t>
            </w:r>
          </w:p>
        </w:tc>
        <w:tc>
          <w:tcPr>
            <w:tcW w:w="287" w:type="pct"/>
            <w:gridSpan w:val="2"/>
          </w:tcPr>
          <w:p w14:paraId="638D6624" w14:textId="23BE34C0" w:rsidR="00D43EEE" w:rsidRPr="00D0578E" w:rsidRDefault="00D43EEE" w:rsidP="00583516">
            <w:pPr>
              <w:pStyle w:val="TableText"/>
              <w:jc w:val="right"/>
            </w:pPr>
            <w:r w:rsidRPr="00D0578E">
              <w:t>1.1</w:t>
            </w:r>
          </w:p>
        </w:tc>
        <w:tc>
          <w:tcPr>
            <w:tcW w:w="287" w:type="pct"/>
            <w:gridSpan w:val="2"/>
          </w:tcPr>
          <w:p w14:paraId="42944FB1" w14:textId="52FA662B" w:rsidR="00D43EEE" w:rsidRPr="00D0578E" w:rsidRDefault="00D43EEE" w:rsidP="00583516">
            <w:pPr>
              <w:pStyle w:val="TableText"/>
              <w:jc w:val="right"/>
            </w:pPr>
            <w:r w:rsidRPr="00D0578E">
              <w:t>0.4</w:t>
            </w:r>
          </w:p>
        </w:tc>
        <w:tc>
          <w:tcPr>
            <w:tcW w:w="295" w:type="pct"/>
            <w:gridSpan w:val="2"/>
          </w:tcPr>
          <w:p w14:paraId="4EC20042" w14:textId="6B2E7050" w:rsidR="00D43EEE" w:rsidRPr="00D0578E" w:rsidRDefault="00D43EEE" w:rsidP="00583516">
            <w:pPr>
              <w:pStyle w:val="TableText"/>
              <w:jc w:val="right"/>
            </w:pPr>
            <w:r w:rsidRPr="00D0578E">
              <w:t>0.8</w:t>
            </w:r>
          </w:p>
        </w:tc>
      </w:tr>
      <w:tr w:rsidR="00D43EEE" w:rsidRPr="00D0578E" w14:paraId="544A4999" w14:textId="77777777" w:rsidTr="00BD152A">
        <w:tc>
          <w:tcPr>
            <w:tcW w:w="592" w:type="pct"/>
            <w:vMerge/>
          </w:tcPr>
          <w:p w14:paraId="36107B5F" w14:textId="77777777" w:rsidR="00D43EEE" w:rsidRPr="00D0578E" w:rsidRDefault="00D43EEE" w:rsidP="00583516">
            <w:pPr>
              <w:pStyle w:val="TableText"/>
            </w:pPr>
          </w:p>
        </w:tc>
        <w:tc>
          <w:tcPr>
            <w:tcW w:w="677" w:type="pct"/>
          </w:tcPr>
          <w:p w14:paraId="1F638381" w14:textId="1EB8E406" w:rsidR="00D43EEE" w:rsidRPr="00D0578E" w:rsidRDefault="00D43EEE" w:rsidP="00583516">
            <w:pPr>
              <w:pStyle w:val="TableText"/>
            </w:pPr>
            <w:r w:rsidRPr="00D0578E">
              <w:t>Queensland</w:t>
            </w:r>
          </w:p>
        </w:tc>
        <w:tc>
          <w:tcPr>
            <w:tcW w:w="263" w:type="pct"/>
          </w:tcPr>
          <w:p w14:paraId="47B8A9D4" w14:textId="24331140" w:rsidR="00D43EEE" w:rsidRPr="00D0578E" w:rsidRDefault="00D43EEE" w:rsidP="00583516">
            <w:pPr>
              <w:pStyle w:val="TableText"/>
              <w:jc w:val="right"/>
            </w:pPr>
            <w:r w:rsidRPr="00D0578E">
              <w:t>19.0</w:t>
            </w:r>
          </w:p>
        </w:tc>
        <w:tc>
          <w:tcPr>
            <w:tcW w:w="289" w:type="pct"/>
          </w:tcPr>
          <w:p w14:paraId="12580C2D" w14:textId="562998B1" w:rsidR="00D43EEE" w:rsidRPr="00D0578E" w:rsidRDefault="00D43EEE" w:rsidP="00583516">
            <w:pPr>
              <w:pStyle w:val="TableText"/>
              <w:jc w:val="right"/>
            </w:pPr>
            <w:r w:rsidRPr="00D0578E">
              <w:t>19.8</w:t>
            </w:r>
          </w:p>
        </w:tc>
        <w:tc>
          <w:tcPr>
            <w:tcW w:w="287" w:type="pct"/>
          </w:tcPr>
          <w:p w14:paraId="56D7CBE0" w14:textId="14D3B357" w:rsidR="00D43EEE" w:rsidRPr="00D0578E" w:rsidRDefault="00D43EEE" w:rsidP="00583516">
            <w:pPr>
              <w:pStyle w:val="TableText"/>
              <w:jc w:val="right"/>
            </w:pPr>
            <w:r w:rsidRPr="00D0578E">
              <w:t>21.2</w:t>
            </w:r>
          </w:p>
        </w:tc>
        <w:tc>
          <w:tcPr>
            <w:tcW w:w="287" w:type="pct"/>
          </w:tcPr>
          <w:p w14:paraId="2FB52CB0" w14:textId="1893DFCF" w:rsidR="00D43EEE" w:rsidRPr="00D0578E" w:rsidRDefault="00D43EEE" w:rsidP="00583516">
            <w:pPr>
              <w:pStyle w:val="TableText"/>
              <w:jc w:val="right"/>
            </w:pPr>
            <w:r w:rsidRPr="00D0578E">
              <w:t>23.4</w:t>
            </w:r>
          </w:p>
        </w:tc>
        <w:tc>
          <w:tcPr>
            <w:tcW w:w="289" w:type="pct"/>
          </w:tcPr>
          <w:p w14:paraId="54802D62" w14:textId="7BFDBB72" w:rsidR="00D43EEE" w:rsidRPr="00D0578E" w:rsidRDefault="00D43EEE" w:rsidP="00583516">
            <w:pPr>
              <w:pStyle w:val="TableText"/>
              <w:jc w:val="right"/>
            </w:pPr>
            <w:r w:rsidRPr="00D0578E">
              <w:t>20.2</w:t>
            </w:r>
          </w:p>
        </w:tc>
        <w:tc>
          <w:tcPr>
            <w:tcW w:w="290" w:type="pct"/>
          </w:tcPr>
          <w:p w14:paraId="5459F373" w14:textId="500D0DE8" w:rsidR="00D43EEE" w:rsidRPr="00D0578E" w:rsidRDefault="00D43EEE" w:rsidP="00583516">
            <w:pPr>
              <w:pStyle w:val="TableText"/>
              <w:jc w:val="right"/>
            </w:pPr>
            <w:r w:rsidRPr="00D0578E">
              <w:t>21.</w:t>
            </w:r>
          </w:p>
        </w:tc>
        <w:tc>
          <w:tcPr>
            <w:tcW w:w="290" w:type="pct"/>
          </w:tcPr>
          <w:p w14:paraId="19DD5D5E" w14:textId="1FDB631C" w:rsidR="00D43EEE" w:rsidRPr="00D0578E" w:rsidRDefault="00D43EEE" w:rsidP="00583516">
            <w:pPr>
              <w:pStyle w:val="TableText"/>
              <w:jc w:val="right"/>
            </w:pPr>
            <w:r w:rsidRPr="00D0578E">
              <w:t>17.4</w:t>
            </w:r>
          </w:p>
        </w:tc>
        <w:tc>
          <w:tcPr>
            <w:tcW w:w="290" w:type="pct"/>
          </w:tcPr>
          <w:p w14:paraId="5C53A9C7" w14:textId="3E75FD3E" w:rsidR="00D43EEE" w:rsidRPr="00D0578E" w:rsidRDefault="00D43EEE" w:rsidP="00583516">
            <w:pPr>
              <w:pStyle w:val="TableText"/>
              <w:jc w:val="right"/>
            </w:pPr>
            <w:r w:rsidRPr="00D0578E">
              <w:t>20.4</w:t>
            </w:r>
          </w:p>
        </w:tc>
        <w:tc>
          <w:tcPr>
            <w:tcW w:w="286" w:type="pct"/>
            <w:gridSpan w:val="2"/>
          </w:tcPr>
          <w:p w14:paraId="10A50DD7" w14:textId="4F8105B8" w:rsidR="00D43EEE" w:rsidRPr="00D0578E" w:rsidRDefault="00D43EEE" w:rsidP="00583516">
            <w:pPr>
              <w:pStyle w:val="TableText"/>
              <w:jc w:val="right"/>
            </w:pPr>
            <w:r w:rsidRPr="00D0578E">
              <w:t>17.0</w:t>
            </w:r>
          </w:p>
        </w:tc>
        <w:tc>
          <w:tcPr>
            <w:tcW w:w="291" w:type="pct"/>
          </w:tcPr>
          <w:p w14:paraId="27109CB7" w14:textId="23C547A6" w:rsidR="00D43EEE" w:rsidRPr="00D0578E" w:rsidRDefault="00D43EEE" w:rsidP="00583516">
            <w:pPr>
              <w:pStyle w:val="TableText"/>
              <w:jc w:val="right"/>
            </w:pPr>
            <w:r w:rsidRPr="00D0578E">
              <w:t>23.2</w:t>
            </w:r>
          </w:p>
        </w:tc>
        <w:tc>
          <w:tcPr>
            <w:tcW w:w="287" w:type="pct"/>
            <w:gridSpan w:val="2"/>
          </w:tcPr>
          <w:p w14:paraId="4358E761" w14:textId="625A830B" w:rsidR="00D43EEE" w:rsidRPr="00D0578E" w:rsidRDefault="00D43EEE" w:rsidP="00583516">
            <w:pPr>
              <w:pStyle w:val="TableText"/>
              <w:jc w:val="right"/>
            </w:pPr>
            <w:r w:rsidRPr="00D0578E">
              <w:t>17.0</w:t>
            </w:r>
          </w:p>
        </w:tc>
        <w:tc>
          <w:tcPr>
            <w:tcW w:w="287" w:type="pct"/>
            <w:gridSpan w:val="2"/>
          </w:tcPr>
          <w:p w14:paraId="44B15858" w14:textId="456231BC" w:rsidR="00D43EEE" w:rsidRPr="00D0578E" w:rsidRDefault="00D43EEE" w:rsidP="00583516">
            <w:pPr>
              <w:pStyle w:val="TableText"/>
              <w:jc w:val="right"/>
            </w:pPr>
            <w:r w:rsidRPr="00D0578E">
              <w:t>22.3</w:t>
            </w:r>
          </w:p>
        </w:tc>
        <w:tc>
          <w:tcPr>
            <w:tcW w:w="295" w:type="pct"/>
            <w:gridSpan w:val="2"/>
          </w:tcPr>
          <w:p w14:paraId="6296F538" w14:textId="631AD2FC" w:rsidR="00D43EEE" w:rsidRPr="00D0578E" w:rsidRDefault="00D43EEE" w:rsidP="00583516">
            <w:pPr>
              <w:pStyle w:val="TableText"/>
              <w:jc w:val="right"/>
            </w:pPr>
            <w:r w:rsidRPr="00D0578E">
              <w:t>20.2</w:t>
            </w:r>
          </w:p>
        </w:tc>
      </w:tr>
      <w:tr w:rsidR="00D43EEE" w:rsidRPr="00D0578E" w14:paraId="6F7EA613" w14:textId="77777777" w:rsidTr="00BD152A">
        <w:tc>
          <w:tcPr>
            <w:tcW w:w="592" w:type="pct"/>
            <w:vMerge/>
          </w:tcPr>
          <w:p w14:paraId="58169BF5" w14:textId="77777777" w:rsidR="00D43EEE" w:rsidRPr="00D0578E" w:rsidRDefault="00D43EEE" w:rsidP="00583516">
            <w:pPr>
              <w:pStyle w:val="TableText"/>
            </w:pPr>
          </w:p>
        </w:tc>
        <w:tc>
          <w:tcPr>
            <w:tcW w:w="677" w:type="pct"/>
          </w:tcPr>
          <w:p w14:paraId="6F42CBAE" w14:textId="3159AB8A" w:rsidR="00D43EEE" w:rsidRPr="00D0578E" w:rsidRDefault="00D43EEE" w:rsidP="00583516">
            <w:pPr>
              <w:pStyle w:val="TableText"/>
            </w:pPr>
            <w:r w:rsidRPr="00D0578E">
              <w:t>South Australia</w:t>
            </w:r>
          </w:p>
        </w:tc>
        <w:tc>
          <w:tcPr>
            <w:tcW w:w="263" w:type="pct"/>
          </w:tcPr>
          <w:p w14:paraId="708CB7A9" w14:textId="4D555693" w:rsidR="00D43EEE" w:rsidRPr="00D0578E" w:rsidRDefault="00D43EEE" w:rsidP="00583516">
            <w:pPr>
              <w:pStyle w:val="TableText"/>
              <w:jc w:val="right"/>
            </w:pPr>
            <w:r w:rsidRPr="00D0578E">
              <w:t>10.3</w:t>
            </w:r>
          </w:p>
        </w:tc>
        <w:tc>
          <w:tcPr>
            <w:tcW w:w="289" w:type="pct"/>
          </w:tcPr>
          <w:p w14:paraId="616ECC7F" w14:textId="5DE712E0" w:rsidR="00D43EEE" w:rsidRPr="00D0578E" w:rsidRDefault="00D43EEE" w:rsidP="00583516">
            <w:pPr>
              <w:pStyle w:val="TableText"/>
              <w:jc w:val="right"/>
            </w:pPr>
            <w:r w:rsidRPr="00D0578E">
              <w:t>8.0</w:t>
            </w:r>
          </w:p>
        </w:tc>
        <w:tc>
          <w:tcPr>
            <w:tcW w:w="287" w:type="pct"/>
          </w:tcPr>
          <w:p w14:paraId="72A818F2" w14:textId="04CC148A" w:rsidR="00D43EEE" w:rsidRPr="00D0578E" w:rsidRDefault="00D43EEE" w:rsidP="00583516">
            <w:pPr>
              <w:pStyle w:val="TableText"/>
              <w:jc w:val="right"/>
            </w:pPr>
            <w:r w:rsidRPr="00D0578E">
              <w:t>7.2</w:t>
            </w:r>
          </w:p>
        </w:tc>
        <w:tc>
          <w:tcPr>
            <w:tcW w:w="287" w:type="pct"/>
          </w:tcPr>
          <w:p w14:paraId="35D202F0" w14:textId="243C9A99" w:rsidR="00D43EEE" w:rsidRPr="00D0578E" w:rsidRDefault="00D43EEE" w:rsidP="00583516">
            <w:pPr>
              <w:pStyle w:val="TableText"/>
              <w:jc w:val="right"/>
            </w:pPr>
            <w:r w:rsidRPr="00D0578E">
              <w:t>6.8</w:t>
            </w:r>
          </w:p>
        </w:tc>
        <w:tc>
          <w:tcPr>
            <w:tcW w:w="289" w:type="pct"/>
          </w:tcPr>
          <w:p w14:paraId="54C770F3" w14:textId="4403965B" w:rsidR="00D43EEE" w:rsidRPr="00D0578E" w:rsidRDefault="00D43EEE" w:rsidP="00583516">
            <w:pPr>
              <w:pStyle w:val="TableText"/>
              <w:jc w:val="right"/>
            </w:pPr>
            <w:r w:rsidRPr="00D0578E">
              <w:t>7.2</w:t>
            </w:r>
          </w:p>
        </w:tc>
        <w:tc>
          <w:tcPr>
            <w:tcW w:w="290" w:type="pct"/>
          </w:tcPr>
          <w:p w14:paraId="02450A39" w14:textId="58ABF26E" w:rsidR="00D43EEE" w:rsidRPr="00D0578E" w:rsidRDefault="00D43EEE" w:rsidP="00583516">
            <w:pPr>
              <w:pStyle w:val="TableText"/>
              <w:jc w:val="right"/>
            </w:pPr>
            <w:r w:rsidRPr="00D0578E">
              <w:t>5.3%</w:t>
            </w:r>
          </w:p>
        </w:tc>
        <w:tc>
          <w:tcPr>
            <w:tcW w:w="290" w:type="pct"/>
          </w:tcPr>
          <w:p w14:paraId="2DA5EE6C" w14:textId="578049D7" w:rsidR="00D43EEE" w:rsidRPr="00D0578E" w:rsidRDefault="00D43EEE" w:rsidP="00583516">
            <w:pPr>
              <w:pStyle w:val="TableText"/>
              <w:jc w:val="right"/>
            </w:pPr>
            <w:r w:rsidRPr="00D0578E">
              <w:t>7.6</w:t>
            </w:r>
          </w:p>
        </w:tc>
        <w:tc>
          <w:tcPr>
            <w:tcW w:w="290" w:type="pct"/>
          </w:tcPr>
          <w:p w14:paraId="51B8642D" w14:textId="6F9D9BD0" w:rsidR="00D43EEE" w:rsidRPr="00D0578E" w:rsidRDefault="00D43EEE" w:rsidP="00583516">
            <w:pPr>
              <w:pStyle w:val="TableText"/>
              <w:jc w:val="right"/>
            </w:pPr>
            <w:r w:rsidRPr="00D0578E">
              <w:t>5.7</w:t>
            </w:r>
          </w:p>
        </w:tc>
        <w:tc>
          <w:tcPr>
            <w:tcW w:w="286" w:type="pct"/>
            <w:gridSpan w:val="2"/>
          </w:tcPr>
          <w:p w14:paraId="29E7F302" w14:textId="0C6F6B2F" w:rsidR="00D43EEE" w:rsidRPr="00D0578E" w:rsidRDefault="00D43EEE" w:rsidP="00583516">
            <w:pPr>
              <w:pStyle w:val="TableText"/>
              <w:jc w:val="right"/>
            </w:pPr>
            <w:r w:rsidRPr="00D0578E">
              <w:t>7.5</w:t>
            </w:r>
          </w:p>
        </w:tc>
        <w:tc>
          <w:tcPr>
            <w:tcW w:w="291" w:type="pct"/>
          </w:tcPr>
          <w:p w14:paraId="42625357" w14:textId="296F9DDA" w:rsidR="00D43EEE" w:rsidRPr="00D0578E" w:rsidRDefault="00D43EEE" w:rsidP="00583516">
            <w:pPr>
              <w:pStyle w:val="TableText"/>
              <w:jc w:val="right"/>
            </w:pPr>
            <w:r w:rsidRPr="00D0578E">
              <w:t>6.5</w:t>
            </w:r>
          </w:p>
        </w:tc>
        <w:tc>
          <w:tcPr>
            <w:tcW w:w="287" w:type="pct"/>
            <w:gridSpan w:val="2"/>
          </w:tcPr>
          <w:p w14:paraId="5124129C" w14:textId="3A077B61" w:rsidR="00D43EEE" w:rsidRPr="00D0578E" w:rsidRDefault="00D43EEE" w:rsidP="00583516">
            <w:pPr>
              <w:pStyle w:val="TableText"/>
              <w:jc w:val="right"/>
            </w:pPr>
            <w:r w:rsidRPr="00D0578E">
              <w:t>8.3</w:t>
            </w:r>
          </w:p>
        </w:tc>
        <w:tc>
          <w:tcPr>
            <w:tcW w:w="287" w:type="pct"/>
            <w:gridSpan w:val="2"/>
          </w:tcPr>
          <w:p w14:paraId="6FEADAFD" w14:textId="4C150125" w:rsidR="00D43EEE" w:rsidRPr="00D0578E" w:rsidRDefault="00D43EEE" w:rsidP="00583516">
            <w:pPr>
              <w:pStyle w:val="TableText"/>
              <w:jc w:val="right"/>
            </w:pPr>
            <w:r w:rsidRPr="00D0578E">
              <w:t>6.1</w:t>
            </w:r>
          </w:p>
        </w:tc>
        <w:tc>
          <w:tcPr>
            <w:tcW w:w="295" w:type="pct"/>
            <w:gridSpan w:val="2"/>
          </w:tcPr>
          <w:p w14:paraId="1FE00077" w14:textId="5CD9B82A" w:rsidR="00D43EEE" w:rsidRPr="00D0578E" w:rsidRDefault="00D43EEE" w:rsidP="00583516">
            <w:pPr>
              <w:pStyle w:val="TableText"/>
              <w:jc w:val="right"/>
            </w:pPr>
            <w:r w:rsidRPr="00D0578E">
              <w:t>7.2</w:t>
            </w:r>
          </w:p>
        </w:tc>
      </w:tr>
      <w:tr w:rsidR="00D43EEE" w:rsidRPr="00D0578E" w14:paraId="4395756D" w14:textId="77777777" w:rsidTr="00BD152A">
        <w:tc>
          <w:tcPr>
            <w:tcW w:w="592" w:type="pct"/>
            <w:vMerge/>
          </w:tcPr>
          <w:p w14:paraId="573BAD73" w14:textId="77777777" w:rsidR="00D43EEE" w:rsidRPr="00D0578E" w:rsidRDefault="00D43EEE" w:rsidP="00583516">
            <w:pPr>
              <w:pStyle w:val="TableText"/>
            </w:pPr>
          </w:p>
        </w:tc>
        <w:tc>
          <w:tcPr>
            <w:tcW w:w="677" w:type="pct"/>
          </w:tcPr>
          <w:p w14:paraId="5D255F0A" w14:textId="7669E323" w:rsidR="00D43EEE" w:rsidRPr="00D0578E" w:rsidRDefault="00D43EEE" w:rsidP="00583516">
            <w:pPr>
              <w:pStyle w:val="TableText"/>
            </w:pPr>
            <w:r w:rsidRPr="00D0578E">
              <w:t>Tasmania</w:t>
            </w:r>
          </w:p>
        </w:tc>
        <w:tc>
          <w:tcPr>
            <w:tcW w:w="263" w:type="pct"/>
          </w:tcPr>
          <w:p w14:paraId="7DBBE1DD" w14:textId="35D3682B" w:rsidR="00D43EEE" w:rsidRPr="00D0578E" w:rsidRDefault="00D43EEE" w:rsidP="00583516">
            <w:pPr>
              <w:pStyle w:val="TableText"/>
              <w:jc w:val="right"/>
            </w:pPr>
            <w:r w:rsidRPr="00D0578E">
              <w:t>3.8</w:t>
            </w:r>
          </w:p>
        </w:tc>
        <w:tc>
          <w:tcPr>
            <w:tcW w:w="289" w:type="pct"/>
          </w:tcPr>
          <w:p w14:paraId="2BD4D652" w14:textId="0A4FFBA3" w:rsidR="00D43EEE" w:rsidRPr="00D0578E" w:rsidRDefault="00D43EEE" w:rsidP="00583516">
            <w:pPr>
              <w:pStyle w:val="TableText"/>
              <w:jc w:val="right"/>
            </w:pPr>
            <w:r w:rsidRPr="00D0578E">
              <w:t>0.0</w:t>
            </w:r>
          </w:p>
        </w:tc>
        <w:tc>
          <w:tcPr>
            <w:tcW w:w="287" w:type="pct"/>
          </w:tcPr>
          <w:p w14:paraId="1F2EC528" w14:textId="397550AA" w:rsidR="00D43EEE" w:rsidRPr="00D0578E" w:rsidRDefault="00D43EEE" w:rsidP="00583516">
            <w:pPr>
              <w:pStyle w:val="TableText"/>
              <w:jc w:val="right"/>
            </w:pPr>
            <w:r w:rsidRPr="00D0578E">
              <w:t>1.9</w:t>
            </w:r>
          </w:p>
        </w:tc>
        <w:tc>
          <w:tcPr>
            <w:tcW w:w="287" w:type="pct"/>
          </w:tcPr>
          <w:p w14:paraId="604E604D" w14:textId="64A4694A" w:rsidR="00D43EEE" w:rsidRPr="00D0578E" w:rsidRDefault="00D43EEE" w:rsidP="00583516">
            <w:pPr>
              <w:pStyle w:val="TableText"/>
              <w:jc w:val="right"/>
            </w:pPr>
            <w:r w:rsidRPr="00D0578E">
              <w:t>2.6</w:t>
            </w:r>
          </w:p>
        </w:tc>
        <w:tc>
          <w:tcPr>
            <w:tcW w:w="289" w:type="pct"/>
          </w:tcPr>
          <w:p w14:paraId="39D162D5" w14:textId="12682C6E" w:rsidR="00D43EEE" w:rsidRPr="00D0578E" w:rsidRDefault="00D43EEE" w:rsidP="00583516">
            <w:pPr>
              <w:pStyle w:val="TableText"/>
              <w:jc w:val="right"/>
            </w:pPr>
            <w:r w:rsidRPr="00D0578E">
              <w:t>1.1</w:t>
            </w:r>
          </w:p>
        </w:tc>
        <w:tc>
          <w:tcPr>
            <w:tcW w:w="290" w:type="pct"/>
          </w:tcPr>
          <w:p w14:paraId="30C95EB2" w14:textId="417D24B2" w:rsidR="00D43EEE" w:rsidRPr="00D0578E" w:rsidRDefault="00D43EEE" w:rsidP="00583516">
            <w:pPr>
              <w:pStyle w:val="TableText"/>
              <w:jc w:val="right"/>
            </w:pPr>
            <w:r w:rsidRPr="00D0578E">
              <w:t>3.4</w:t>
            </w:r>
          </w:p>
        </w:tc>
        <w:tc>
          <w:tcPr>
            <w:tcW w:w="290" w:type="pct"/>
          </w:tcPr>
          <w:p w14:paraId="384299EC" w14:textId="78F584FF" w:rsidR="00D43EEE" w:rsidRPr="00D0578E" w:rsidRDefault="00D43EEE" w:rsidP="00583516">
            <w:pPr>
              <w:pStyle w:val="TableText"/>
              <w:jc w:val="right"/>
            </w:pPr>
            <w:r w:rsidRPr="00D0578E">
              <w:t>2.7</w:t>
            </w:r>
          </w:p>
        </w:tc>
        <w:tc>
          <w:tcPr>
            <w:tcW w:w="290" w:type="pct"/>
          </w:tcPr>
          <w:p w14:paraId="6E17C29B" w14:textId="7DFC1DA6" w:rsidR="00D43EEE" w:rsidRPr="00D0578E" w:rsidRDefault="00D43EEE" w:rsidP="00583516">
            <w:pPr>
              <w:pStyle w:val="TableText"/>
              <w:jc w:val="right"/>
            </w:pPr>
            <w:r w:rsidRPr="00D0578E">
              <w:t>1.5</w:t>
            </w:r>
          </w:p>
        </w:tc>
        <w:tc>
          <w:tcPr>
            <w:tcW w:w="286" w:type="pct"/>
            <w:gridSpan w:val="2"/>
          </w:tcPr>
          <w:p w14:paraId="2091A647" w14:textId="4C0A629D" w:rsidR="00D43EEE" w:rsidRPr="00D0578E" w:rsidRDefault="00D43EEE" w:rsidP="00583516">
            <w:pPr>
              <w:pStyle w:val="TableText"/>
              <w:jc w:val="right"/>
            </w:pPr>
            <w:r w:rsidRPr="00D0578E">
              <w:t>1.1</w:t>
            </w:r>
          </w:p>
        </w:tc>
        <w:tc>
          <w:tcPr>
            <w:tcW w:w="291" w:type="pct"/>
          </w:tcPr>
          <w:p w14:paraId="0EA4AFE9" w14:textId="4575FDDF" w:rsidR="00D43EEE" w:rsidRPr="00D0578E" w:rsidRDefault="00D43EEE" w:rsidP="00583516">
            <w:pPr>
              <w:pStyle w:val="TableText"/>
              <w:jc w:val="right"/>
            </w:pPr>
            <w:r w:rsidRPr="00D0578E">
              <w:t>2.3</w:t>
            </w:r>
          </w:p>
        </w:tc>
        <w:tc>
          <w:tcPr>
            <w:tcW w:w="287" w:type="pct"/>
            <w:gridSpan w:val="2"/>
          </w:tcPr>
          <w:p w14:paraId="5EFD475F" w14:textId="5A992FDF" w:rsidR="00D43EEE" w:rsidRPr="00D0578E" w:rsidRDefault="00D43EEE" w:rsidP="00583516">
            <w:pPr>
              <w:pStyle w:val="TableText"/>
              <w:jc w:val="right"/>
            </w:pPr>
            <w:r w:rsidRPr="00D0578E">
              <w:t>1.9</w:t>
            </w:r>
          </w:p>
        </w:tc>
        <w:tc>
          <w:tcPr>
            <w:tcW w:w="287" w:type="pct"/>
            <w:gridSpan w:val="2"/>
          </w:tcPr>
          <w:p w14:paraId="35A7FD86" w14:textId="41CE7260" w:rsidR="00D43EEE" w:rsidRPr="00D0578E" w:rsidRDefault="00D43EEE" w:rsidP="00583516">
            <w:pPr>
              <w:pStyle w:val="TableText"/>
              <w:jc w:val="right"/>
            </w:pPr>
            <w:r w:rsidRPr="00D0578E">
              <w:t>0.8</w:t>
            </w:r>
          </w:p>
        </w:tc>
        <w:tc>
          <w:tcPr>
            <w:tcW w:w="295" w:type="pct"/>
            <w:gridSpan w:val="2"/>
          </w:tcPr>
          <w:p w14:paraId="08B5DABF" w14:textId="2806AA16" w:rsidR="00D43EEE" w:rsidRPr="00D0578E" w:rsidRDefault="00D43EEE" w:rsidP="00583516">
            <w:pPr>
              <w:pStyle w:val="TableText"/>
              <w:jc w:val="right"/>
            </w:pPr>
            <w:r w:rsidRPr="00D0578E">
              <w:t>1.9</w:t>
            </w:r>
          </w:p>
        </w:tc>
      </w:tr>
      <w:tr w:rsidR="00D43EEE" w:rsidRPr="00D0578E" w14:paraId="03C5F4B6" w14:textId="77777777" w:rsidTr="00BD152A">
        <w:tc>
          <w:tcPr>
            <w:tcW w:w="592" w:type="pct"/>
            <w:vMerge/>
          </w:tcPr>
          <w:p w14:paraId="0D4AE37C" w14:textId="77777777" w:rsidR="00D43EEE" w:rsidRPr="00D0578E" w:rsidRDefault="00D43EEE" w:rsidP="00583516">
            <w:pPr>
              <w:pStyle w:val="TableText"/>
            </w:pPr>
          </w:p>
        </w:tc>
        <w:tc>
          <w:tcPr>
            <w:tcW w:w="677" w:type="pct"/>
          </w:tcPr>
          <w:p w14:paraId="0BB72BA9" w14:textId="2779F8CF" w:rsidR="00D43EEE" w:rsidRPr="00D0578E" w:rsidRDefault="00D43EEE" w:rsidP="00583516">
            <w:pPr>
              <w:pStyle w:val="TableText"/>
            </w:pPr>
            <w:r w:rsidRPr="00D0578E">
              <w:t>Victoria</w:t>
            </w:r>
          </w:p>
        </w:tc>
        <w:tc>
          <w:tcPr>
            <w:tcW w:w="263" w:type="pct"/>
          </w:tcPr>
          <w:p w14:paraId="0D12A2F4" w14:textId="040C2AA4" w:rsidR="00D43EEE" w:rsidRPr="00D0578E" w:rsidRDefault="00D43EEE" w:rsidP="00583516">
            <w:pPr>
              <w:pStyle w:val="TableText"/>
              <w:jc w:val="right"/>
            </w:pPr>
            <w:r w:rsidRPr="00D0578E">
              <w:t>24.0</w:t>
            </w:r>
          </w:p>
        </w:tc>
        <w:tc>
          <w:tcPr>
            <w:tcW w:w="289" w:type="pct"/>
          </w:tcPr>
          <w:p w14:paraId="1F0212BB" w14:textId="61CC8E4C" w:rsidR="00D43EEE" w:rsidRPr="00D0578E" w:rsidRDefault="00D43EEE" w:rsidP="00583516">
            <w:pPr>
              <w:pStyle w:val="TableText"/>
              <w:jc w:val="right"/>
            </w:pPr>
            <w:r w:rsidRPr="00D0578E">
              <w:t>25.5</w:t>
            </w:r>
          </w:p>
        </w:tc>
        <w:tc>
          <w:tcPr>
            <w:tcW w:w="287" w:type="pct"/>
          </w:tcPr>
          <w:p w14:paraId="2D954A3B" w14:textId="7F7BE6B4" w:rsidR="00D43EEE" w:rsidRPr="00D0578E" w:rsidRDefault="00D43EEE" w:rsidP="00583516">
            <w:pPr>
              <w:pStyle w:val="TableText"/>
              <w:jc w:val="right"/>
            </w:pPr>
            <w:r w:rsidRPr="00D0578E">
              <w:t>22.3</w:t>
            </w:r>
          </w:p>
        </w:tc>
        <w:tc>
          <w:tcPr>
            <w:tcW w:w="287" w:type="pct"/>
          </w:tcPr>
          <w:p w14:paraId="534D790C" w14:textId="4F4E7336" w:rsidR="00D43EEE" w:rsidRPr="00D0578E" w:rsidRDefault="00D43EEE" w:rsidP="00583516">
            <w:pPr>
              <w:pStyle w:val="TableText"/>
              <w:jc w:val="right"/>
            </w:pPr>
            <w:r w:rsidRPr="00D0578E">
              <w:t>23.0</w:t>
            </w:r>
          </w:p>
        </w:tc>
        <w:tc>
          <w:tcPr>
            <w:tcW w:w="289" w:type="pct"/>
          </w:tcPr>
          <w:p w14:paraId="5E29A35D" w14:textId="0FA6C725" w:rsidR="00D43EEE" w:rsidRPr="00D0578E" w:rsidRDefault="00D43EEE" w:rsidP="00583516">
            <w:pPr>
              <w:pStyle w:val="TableText"/>
              <w:jc w:val="right"/>
            </w:pPr>
            <w:r w:rsidRPr="00D0578E">
              <w:t>27.8</w:t>
            </w:r>
          </w:p>
        </w:tc>
        <w:tc>
          <w:tcPr>
            <w:tcW w:w="290" w:type="pct"/>
          </w:tcPr>
          <w:p w14:paraId="7E6D1719" w14:textId="0C3298D5" w:rsidR="00D43EEE" w:rsidRPr="00D0578E" w:rsidRDefault="00D43EEE" w:rsidP="00583516">
            <w:pPr>
              <w:pStyle w:val="TableText"/>
              <w:jc w:val="right"/>
            </w:pPr>
            <w:r w:rsidRPr="00D0578E">
              <w:t>31.1</w:t>
            </w:r>
          </w:p>
        </w:tc>
        <w:tc>
          <w:tcPr>
            <w:tcW w:w="290" w:type="pct"/>
          </w:tcPr>
          <w:p w14:paraId="3A1C2500" w14:textId="0C1DD450" w:rsidR="00D43EEE" w:rsidRPr="00D0578E" w:rsidRDefault="00D43EEE" w:rsidP="00583516">
            <w:pPr>
              <w:pStyle w:val="TableText"/>
              <w:jc w:val="right"/>
            </w:pPr>
            <w:r w:rsidRPr="00D0578E">
              <w:t>25.4</w:t>
            </w:r>
          </w:p>
        </w:tc>
        <w:tc>
          <w:tcPr>
            <w:tcW w:w="290" w:type="pct"/>
          </w:tcPr>
          <w:p w14:paraId="64C441D9" w14:textId="6F66A5A0" w:rsidR="00D43EEE" w:rsidRPr="00D0578E" w:rsidRDefault="00D43EEE" w:rsidP="00583516">
            <w:pPr>
              <w:pStyle w:val="TableText"/>
              <w:jc w:val="right"/>
            </w:pPr>
            <w:r w:rsidRPr="00D0578E">
              <w:t>27.5</w:t>
            </w:r>
          </w:p>
        </w:tc>
        <w:tc>
          <w:tcPr>
            <w:tcW w:w="286" w:type="pct"/>
            <w:gridSpan w:val="2"/>
          </w:tcPr>
          <w:p w14:paraId="581EFB4C" w14:textId="4FECDD8A" w:rsidR="00D43EEE" w:rsidRPr="00D0578E" w:rsidRDefault="00D43EEE" w:rsidP="00583516">
            <w:pPr>
              <w:pStyle w:val="TableText"/>
              <w:jc w:val="right"/>
            </w:pPr>
            <w:r w:rsidRPr="00D0578E">
              <w:t>30.2</w:t>
            </w:r>
          </w:p>
        </w:tc>
        <w:tc>
          <w:tcPr>
            <w:tcW w:w="291" w:type="pct"/>
          </w:tcPr>
          <w:p w14:paraId="379B67CE" w14:textId="4CFBDF0F" w:rsidR="00D43EEE" w:rsidRPr="00D0578E" w:rsidRDefault="00D43EEE" w:rsidP="00583516">
            <w:pPr>
              <w:pStyle w:val="TableText"/>
              <w:jc w:val="right"/>
            </w:pPr>
            <w:r w:rsidRPr="00D0578E">
              <w:t>24.0</w:t>
            </w:r>
          </w:p>
        </w:tc>
        <w:tc>
          <w:tcPr>
            <w:tcW w:w="287" w:type="pct"/>
            <w:gridSpan w:val="2"/>
          </w:tcPr>
          <w:p w14:paraId="5FEA1177" w14:textId="75A919D0" w:rsidR="00D43EEE" w:rsidRPr="00D0578E" w:rsidRDefault="00D43EEE" w:rsidP="00583516">
            <w:pPr>
              <w:pStyle w:val="TableText"/>
              <w:jc w:val="right"/>
            </w:pPr>
            <w:r w:rsidRPr="00D0578E">
              <w:t>27.3</w:t>
            </w:r>
          </w:p>
        </w:tc>
        <w:tc>
          <w:tcPr>
            <w:tcW w:w="287" w:type="pct"/>
            <w:gridSpan w:val="2"/>
          </w:tcPr>
          <w:p w14:paraId="31ACF4F2" w14:textId="735038D2" w:rsidR="00D43EEE" w:rsidRPr="00D0578E" w:rsidRDefault="00D43EEE" w:rsidP="00583516">
            <w:pPr>
              <w:pStyle w:val="TableText"/>
              <w:jc w:val="right"/>
            </w:pPr>
            <w:r w:rsidRPr="00D0578E">
              <w:t>24.6</w:t>
            </w:r>
          </w:p>
        </w:tc>
        <w:tc>
          <w:tcPr>
            <w:tcW w:w="295" w:type="pct"/>
            <w:gridSpan w:val="2"/>
          </w:tcPr>
          <w:p w14:paraId="533DC546" w14:textId="67A0BEA8" w:rsidR="00D43EEE" w:rsidRPr="00D0578E" w:rsidRDefault="00D43EEE" w:rsidP="00583516">
            <w:pPr>
              <w:pStyle w:val="TableText"/>
              <w:jc w:val="right"/>
            </w:pPr>
            <w:r w:rsidRPr="00D0578E">
              <w:t>26.0</w:t>
            </w:r>
          </w:p>
        </w:tc>
      </w:tr>
      <w:tr w:rsidR="00D43EEE" w:rsidRPr="00D0578E" w14:paraId="2A6B8A8F" w14:textId="77777777" w:rsidTr="00BD152A">
        <w:tc>
          <w:tcPr>
            <w:tcW w:w="592" w:type="pct"/>
            <w:vMerge/>
          </w:tcPr>
          <w:p w14:paraId="32BEF043" w14:textId="77777777" w:rsidR="00D43EEE" w:rsidRPr="00D0578E" w:rsidRDefault="00D43EEE" w:rsidP="00583516">
            <w:pPr>
              <w:pStyle w:val="TableText"/>
            </w:pPr>
          </w:p>
        </w:tc>
        <w:tc>
          <w:tcPr>
            <w:tcW w:w="677" w:type="pct"/>
          </w:tcPr>
          <w:p w14:paraId="42DB4756" w14:textId="0D05CE10" w:rsidR="00D43EEE" w:rsidRPr="00D0578E" w:rsidRDefault="00D43EEE" w:rsidP="00583516">
            <w:pPr>
              <w:pStyle w:val="TableText"/>
            </w:pPr>
            <w:r w:rsidRPr="00D0578E">
              <w:t>Western Australia</w:t>
            </w:r>
          </w:p>
        </w:tc>
        <w:tc>
          <w:tcPr>
            <w:tcW w:w="263" w:type="pct"/>
          </w:tcPr>
          <w:p w14:paraId="714C8EAC" w14:textId="6B93B3B2" w:rsidR="00D43EEE" w:rsidRPr="00D0578E" w:rsidRDefault="00D43EEE" w:rsidP="00583516">
            <w:pPr>
              <w:pStyle w:val="TableText"/>
              <w:jc w:val="right"/>
            </w:pPr>
            <w:r w:rsidRPr="00D0578E">
              <w:t>8.7</w:t>
            </w:r>
          </w:p>
        </w:tc>
        <w:tc>
          <w:tcPr>
            <w:tcW w:w="289" w:type="pct"/>
          </w:tcPr>
          <w:p w14:paraId="210A53EC" w14:textId="1C6197B2" w:rsidR="00D43EEE" w:rsidRPr="00D0578E" w:rsidRDefault="00D43EEE" w:rsidP="00583516">
            <w:pPr>
              <w:pStyle w:val="TableText"/>
              <w:jc w:val="right"/>
            </w:pPr>
            <w:r w:rsidRPr="00D0578E">
              <w:t>12.9</w:t>
            </w:r>
          </w:p>
        </w:tc>
        <w:tc>
          <w:tcPr>
            <w:tcW w:w="287" w:type="pct"/>
          </w:tcPr>
          <w:p w14:paraId="24424CE4" w14:textId="67054E05" w:rsidR="00D43EEE" w:rsidRPr="00D0578E" w:rsidRDefault="00D43EEE" w:rsidP="00583516">
            <w:pPr>
              <w:pStyle w:val="TableText"/>
              <w:jc w:val="right"/>
            </w:pPr>
            <w:r w:rsidRPr="00D0578E">
              <w:t>9.1</w:t>
            </w:r>
          </w:p>
        </w:tc>
        <w:tc>
          <w:tcPr>
            <w:tcW w:w="287" w:type="pct"/>
          </w:tcPr>
          <w:p w14:paraId="1E8C9D99" w14:textId="518F0529" w:rsidR="00D43EEE" w:rsidRPr="00D0578E" w:rsidRDefault="00D43EEE" w:rsidP="00583516">
            <w:pPr>
              <w:pStyle w:val="TableText"/>
              <w:jc w:val="right"/>
            </w:pPr>
            <w:r w:rsidRPr="00D0578E">
              <w:t>10.9</w:t>
            </w:r>
          </w:p>
        </w:tc>
        <w:tc>
          <w:tcPr>
            <w:tcW w:w="289" w:type="pct"/>
          </w:tcPr>
          <w:p w14:paraId="1386B719" w14:textId="76C5CC95" w:rsidR="00D43EEE" w:rsidRPr="00D0578E" w:rsidRDefault="00D43EEE" w:rsidP="00583516">
            <w:pPr>
              <w:pStyle w:val="TableText"/>
              <w:jc w:val="right"/>
            </w:pPr>
            <w:r w:rsidRPr="00D0578E">
              <w:t>6.8</w:t>
            </w:r>
          </w:p>
        </w:tc>
        <w:tc>
          <w:tcPr>
            <w:tcW w:w="290" w:type="pct"/>
          </w:tcPr>
          <w:p w14:paraId="322AFC9F" w14:textId="1D467667" w:rsidR="00D43EEE" w:rsidRPr="00D0578E" w:rsidRDefault="00D43EEE" w:rsidP="00583516">
            <w:pPr>
              <w:pStyle w:val="TableText"/>
              <w:jc w:val="right"/>
            </w:pPr>
            <w:r w:rsidRPr="00D0578E">
              <w:t>10.2</w:t>
            </w:r>
          </w:p>
        </w:tc>
        <w:tc>
          <w:tcPr>
            <w:tcW w:w="290" w:type="pct"/>
          </w:tcPr>
          <w:p w14:paraId="362A1EA1" w14:textId="33391414" w:rsidR="00D43EEE" w:rsidRPr="00D0578E" w:rsidRDefault="00D43EEE" w:rsidP="00583516">
            <w:pPr>
              <w:pStyle w:val="TableText"/>
              <w:jc w:val="right"/>
            </w:pPr>
            <w:r w:rsidRPr="00D0578E">
              <w:t>10.2</w:t>
            </w:r>
          </w:p>
        </w:tc>
        <w:tc>
          <w:tcPr>
            <w:tcW w:w="290" w:type="pct"/>
          </w:tcPr>
          <w:p w14:paraId="08E5C92E" w14:textId="2FC401C2" w:rsidR="00D43EEE" w:rsidRPr="00D0578E" w:rsidRDefault="00D43EEE" w:rsidP="00583516">
            <w:pPr>
              <w:pStyle w:val="TableText"/>
              <w:jc w:val="right"/>
            </w:pPr>
            <w:r w:rsidRPr="00D0578E">
              <w:t>9.4</w:t>
            </w:r>
          </w:p>
        </w:tc>
        <w:tc>
          <w:tcPr>
            <w:tcW w:w="286" w:type="pct"/>
            <w:gridSpan w:val="2"/>
          </w:tcPr>
          <w:p w14:paraId="72639025" w14:textId="0D8435B0" w:rsidR="00D43EEE" w:rsidRPr="00D0578E" w:rsidRDefault="00D43EEE" w:rsidP="00583516">
            <w:pPr>
              <w:pStyle w:val="TableText"/>
              <w:jc w:val="right"/>
            </w:pPr>
            <w:r w:rsidRPr="00D0578E">
              <w:t>8.3</w:t>
            </w:r>
          </w:p>
        </w:tc>
        <w:tc>
          <w:tcPr>
            <w:tcW w:w="291" w:type="pct"/>
          </w:tcPr>
          <w:p w14:paraId="709DE29C" w14:textId="240C5BFC" w:rsidR="00D43EEE" w:rsidRPr="00D0578E" w:rsidRDefault="00D43EEE" w:rsidP="00583516">
            <w:pPr>
              <w:pStyle w:val="TableText"/>
              <w:jc w:val="right"/>
            </w:pPr>
            <w:r w:rsidRPr="00D0578E">
              <w:t>10.6</w:t>
            </w:r>
          </w:p>
        </w:tc>
        <w:tc>
          <w:tcPr>
            <w:tcW w:w="287" w:type="pct"/>
            <w:gridSpan w:val="2"/>
          </w:tcPr>
          <w:p w14:paraId="740B6E95" w14:textId="09318B1F" w:rsidR="00D43EEE" w:rsidRPr="00D0578E" w:rsidRDefault="00D43EEE" w:rsidP="00583516">
            <w:pPr>
              <w:pStyle w:val="TableText"/>
              <w:jc w:val="right"/>
            </w:pPr>
            <w:r w:rsidRPr="00D0578E">
              <w:t>8.0</w:t>
            </w:r>
          </w:p>
        </w:tc>
        <w:tc>
          <w:tcPr>
            <w:tcW w:w="287" w:type="pct"/>
            <w:gridSpan w:val="2"/>
          </w:tcPr>
          <w:p w14:paraId="759E4A54" w14:textId="4CB2DD0F" w:rsidR="00D43EEE" w:rsidRPr="00D0578E" w:rsidRDefault="00D43EEE" w:rsidP="00583516">
            <w:pPr>
              <w:pStyle w:val="TableText"/>
              <w:jc w:val="right"/>
            </w:pPr>
            <w:r w:rsidRPr="00D0578E">
              <w:t>9.1</w:t>
            </w:r>
          </w:p>
        </w:tc>
        <w:tc>
          <w:tcPr>
            <w:tcW w:w="295" w:type="pct"/>
            <w:gridSpan w:val="2"/>
          </w:tcPr>
          <w:p w14:paraId="549670A0" w14:textId="04D75627" w:rsidR="00D43EEE" w:rsidRPr="00D0578E" w:rsidRDefault="00D43EEE" w:rsidP="00583516">
            <w:pPr>
              <w:pStyle w:val="TableText"/>
              <w:jc w:val="right"/>
            </w:pPr>
            <w:r w:rsidRPr="00D0578E">
              <w:t>9.5</w:t>
            </w:r>
          </w:p>
        </w:tc>
      </w:tr>
      <w:tr w:rsidR="007E7A3F" w:rsidRPr="00D0578E" w14:paraId="144A478E" w14:textId="77777777" w:rsidTr="00BD152A">
        <w:tc>
          <w:tcPr>
            <w:tcW w:w="592" w:type="pct"/>
            <w:vMerge w:val="restart"/>
          </w:tcPr>
          <w:p w14:paraId="34E75FE9" w14:textId="39B03F3D" w:rsidR="007E7A3F" w:rsidRPr="00D0578E" w:rsidRDefault="007E7A3F" w:rsidP="007E7A3F">
            <w:pPr>
              <w:pStyle w:val="TableHeading"/>
              <w:rPr>
                <w:lang w:eastAsia="en-GB"/>
              </w:rPr>
            </w:pPr>
            <w:r w:rsidRPr="00D0578E">
              <w:rPr>
                <w:lang w:eastAsia="en-GB"/>
              </w:rPr>
              <w:t>Metro/regional location (%)</w:t>
            </w:r>
          </w:p>
        </w:tc>
        <w:tc>
          <w:tcPr>
            <w:tcW w:w="677" w:type="pct"/>
          </w:tcPr>
          <w:p w14:paraId="6474D9C7" w14:textId="5BB7CAAE" w:rsidR="007E7A3F" w:rsidRPr="00D0578E" w:rsidRDefault="007E7A3F" w:rsidP="00583516">
            <w:pPr>
              <w:pStyle w:val="TableText"/>
            </w:pPr>
            <w:r w:rsidRPr="00D0578E">
              <w:rPr>
                <w:szCs w:val="18"/>
                <w:lang w:eastAsia="en-GB"/>
              </w:rPr>
              <w:t>Metro</w:t>
            </w:r>
          </w:p>
        </w:tc>
        <w:tc>
          <w:tcPr>
            <w:tcW w:w="263" w:type="pct"/>
          </w:tcPr>
          <w:p w14:paraId="71D3A146" w14:textId="28C1D812" w:rsidR="007E7A3F" w:rsidRPr="00D0578E" w:rsidRDefault="007E7A3F" w:rsidP="00583516">
            <w:pPr>
              <w:pStyle w:val="TableText"/>
              <w:jc w:val="right"/>
            </w:pPr>
            <w:r w:rsidRPr="00D0578E">
              <w:rPr>
                <w:rFonts w:ascii="Calibri" w:hAnsi="Calibri" w:cs="Calibri"/>
                <w:color w:val="000000"/>
                <w:szCs w:val="18"/>
              </w:rPr>
              <w:t>70.20</w:t>
            </w:r>
          </w:p>
        </w:tc>
        <w:tc>
          <w:tcPr>
            <w:tcW w:w="289" w:type="pct"/>
          </w:tcPr>
          <w:p w14:paraId="5EDEEF8B" w14:textId="0128A674" w:rsidR="007E7A3F" w:rsidRPr="00D0578E" w:rsidRDefault="007E7A3F" w:rsidP="00583516">
            <w:pPr>
              <w:pStyle w:val="TableText"/>
              <w:jc w:val="right"/>
            </w:pPr>
            <w:r w:rsidRPr="00D0578E">
              <w:rPr>
                <w:rFonts w:ascii="Calibri" w:hAnsi="Calibri" w:cs="Calibri"/>
                <w:color w:val="000000"/>
                <w:szCs w:val="18"/>
              </w:rPr>
              <w:t>74.10</w:t>
            </w:r>
          </w:p>
        </w:tc>
        <w:tc>
          <w:tcPr>
            <w:tcW w:w="287" w:type="pct"/>
          </w:tcPr>
          <w:p w14:paraId="29987DBE" w14:textId="2F021498" w:rsidR="007E7A3F" w:rsidRPr="00D0578E" w:rsidRDefault="007E7A3F" w:rsidP="00583516">
            <w:pPr>
              <w:pStyle w:val="TableText"/>
              <w:jc w:val="right"/>
            </w:pPr>
            <w:r w:rsidRPr="00D0578E">
              <w:rPr>
                <w:rFonts w:ascii="Calibri" w:hAnsi="Calibri" w:cs="Calibri"/>
                <w:color w:val="000000"/>
                <w:szCs w:val="18"/>
              </w:rPr>
              <w:t>75.20</w:t>
            </w:r>
          </w:p>
        </w:tc>
        <w:tc>
          <w:tcPr>
            <w:tcW w:w="287" w:type="pct"/>
          </w:tcPr>
          <w:p w14:paraId="5A1C981F" w14:textId="1C39E9FC" w:rsidR="007E7A3F" w:rsidRPr="00D0578E" w:rsidRDefault="007E7A3F" w:rsidP="00583516">
            <w:pPr>
              <w:pStyle w:val="TableText"/>
              <w:jc w:val="right"/>
            </w:pPr>
            <w:r w:rsidRPr="00D0578E">
              <w:rPr>
                <w:rFonts w:ascii="Calibri" w:hAnsi="Calibri" w:cs="Calibri"/>
                <w:color w:val="000000"/>
                <w:szCs w:val="18"/>
              </w:rPr>
              <w:t>72.80</w:t>
            </w:r>
          </w:p>
        </w:tc>
        <w:tc>
          <w:tcPr>
            <w:tcW w:w="289" w:type="pct"/>
          </w:tcPr>
          <w:p w14:paraId="1604BCA6" w14:textId="3D500F6B" w:rsidR="007E7A3F" w:rsidRPr="00D0578E" w:rsidRDefault="007E7A3F" w:rsidP="00583516">
            <w:pPr>
              <w:pStyle w:val="TableText"/>
              <w:jc w:val="right"/>
            </w:pPr>
            <w:r w:rsidRPr="00D0578E">
              <w:rPr>
                <w:rFonts w:ascii="Calibri" w:hAnsi="Calibri" w:cs="Calibri"/>
                <w:color w:val="000000"/>
                <w:szCs w:val="18"/>
              </w:rPr>
              <w:t>70.90</w:t>
            </w:r>
          </w:p>
        </w:tc>
        <w:tc>
          <w:tcPr>
            <w:tcW w:w="290" w:type="pct"/>
          </w:tcPr>
          <w:p w14:paraId="4EC5E88C" w14:textId="2E37F7C1" w:rsidR="007E7A3F" w:rsidRPr="00D0578E" w:rsidRDefault="007E7A3F" w:rsidP="00583516">
            <w:pPr>
              <w:pStyle w:val="TableText"/>
              <w:jc w:val="right"/>
            </w:pPr>
            <w:r w:rsidRPr="00D0578E">
              <w:rPr>
                <w:rFonts w:ascii="Calibri" w:hAnsi="Calibri" w:cs="Calibri"/>
                <w:color w:val="000000"/>
                <w:szCs w:val="18"/>
              </w:rPr>
              <w:t>75.60</w:t>
            </w:r>
          </w:p>
        </w:tc>
        <w:tc>
          <w:tcPr>
            <w:tcW w:w="290" w:type="pct"/>
          </w:tcPr>
          <w:p w14:paraId="19771E33" w14:textId="11A599C8" w:rsidR="007E7A3F" w:rsidRPr="00D0578E" w:rsidRDefault="007E7A3F" w:rsidP="00583516">
            <w:pPr>
              <w:pStyle w:val="TableText"/>
              <w:jc w:val="right"/>
            </w:pPr>
            <w:r w:rsidRPr="00D0578E">
              <w:rPr>
                <w:rFonts w:ascii="Calibri" w:hAnsi="Calibri" w:cs="Calibri"/>
                <w:color w:val="000000"/>
                <w:szCs w:val="18"/>
              </w:rPr>
              <w:t>72.50</w:t>
            </w:r>
          </w:p>
        </w:tc>
        <w:tc>
          <w:tcPr>
            <w:tcW w:w="290" w:type="pct"/>
          </w:tcPr>
          <w:p w14:paraId="09CE4E1E" w14:textId="127F0DC0" w:rsidR="007E7A3F" w:rsidRPr="00D0578E" w:rsidRDefault="007E7A3F" w:rsidP="00583516">
            <w:pPr>
              <w:pStyle w:val="TableText"/>
              <w:jc w:val="right"/>
            </w:pPr>
            <w:r w:rsidRPr="00D0578E">
              <w:rPr>
                <w:rFonts w:ascii="Calibri" w:hAnsi="Calibri" w:cs="Calibri"/>
                <w:color w:val="000000"/>
                <w:szCs w:val="18"/>
              </w:rPr>
              <w:t>75.50</w:t>
            </w:r>
          </w:p>
        </w:tc>
        <w:tc>
          <w:tcPr>
            <w:tcW w:w="286" w:type="pct"/>
            <w:gridSpan w:val="2"/>
          </w:tcPr>
          <w:p w14:paraId="4A97823B" w14:textId="29C3C6B9" w:rsidR="007E7A3F" w:rsidRPr="00D0578E" w:rsidRDefault="007E7A3F" w:rsidP="00583516">
            <w:pPr>
              <w:pStyle w:val="TableText"/>
              <w:jc w:val="right"/>
            </w:pPr>
            <w:r w:rsidRPr="00D0578E">
              <w:rPr>
                <w:rFonts w:ascii="Calibri" w:hAnsi="Calibri" w:cs="Calibri"/>
                <w:color w:val="000000"/>
                <w:szCs w:val="18"/>
              </w:rPr>
              <w:t>72.20</w:t>
            </w:r>
          </w:p>
        </w:tc>
        <w:tc>
          <w:tcPr>
            <w:tcW w:w="291" w:type="pct"/>
          </w:tcPr>
          <w:p w14:paraId="316BE727" w14:textId="0918A25A" w:rsidR="007E7A3F" w:rsidRPr="00D0578E" w:rsidRDefault="007E7A3F" w:rsidP="00583516">
            <w:pPr>
              <w:pStyle w:val="TableText"/>
              <w:jc w:val="right"/>
            </w:pPr>
            <w:r w:rsidRPr="00D0578E">
              <w:rPr>
                <w:rFonts w:ascii="Calibri" w:hAnsi="Calibri" w:cs="Calibri"/>
                <w:color w:val="000000"/>
                <w:szCs w:val="18"/>
              </w:rPr>
              <w:t>71.00</w:t>
            </w:r>
          </w:p>
        </w:tc>
        <w:tc>
          <w:tcPr>
            <w:tcW w:w="287" w:type="pct"/>
            <w:gridSpan w:val="2"/>
          </w:tcPr>
          <w:p w14:paraId="138F9538" w14:textId="069CE333" w:rsidR="007E7A3F" w:rsidRPr="00D0578E" w:rsidRDefault="007E7A3F" w:rsidP="00583516">
            <w:pPr>
              <w:pStyle w:val="TableText"/>
              <w:jc w:val="right"/>
            </w:pPr>
            <w:r w:rsidRPr="00D0578E">
              <w:rPr>
                <w:rFonts w:ascii="Calibri" w:hAnsi="Calibri" w:cs="Calibri"/>
                <w:color w:val="000000"/>
                <w:szCs w:val="18"/>
              </w:rPr>
              <w:t>74.30</w:t>
            </w:r>
          </w:p>
        </w:tc>
        <w:tc>
          <w:tcPr>
            <w:tcW w:w="287" w:type="pct"/>
            <w:gridSpan w:val="2"/>
          </w:tcPr>
          <w:p w14:paraId="065C34DA" w14:textId="559FC98E" w:rsidR="007E7A3F" w:rsidRPr="00D0578E" w:rsidRDefault="007E7A3F" w:rsidP="00583516">
            <w:pPr>
              <w:pStyle w:val="TableText"/>
              <w:jc w:val="right"/>
            </w:pPr>
            <w:r w:rsidRPr="00D0578E">
              <w:rPr>
                <w:rFonts w:ascii="Calibri" w:hAnsi="Calibri" w:cs="Calibri"/>
                <w:color w:val="000000"/>
                <w:szCs w:val="18"/>
              </w:rPr>
              <w:t>68.00</w:t>
            </w:r>
          </w:p>
        </w:tc>
        <w:tc>
          <w:tcPr>
            <w:tcW w:w="295" w:type="pct"/>
            <w:gridSpan w:val="2"/>
          </w:tcPr>
          <w:p w14:paraId="1A6448D1" w14:textId="32371EC5" w:rsidR="007E7A3F" w:rsidRPr="00D0578E" w:rsidRDefault="007E7A3F" w:rsidP="00583516">
            <w:pPr>
              <w:pStyle w:val="TableText"/>
              <w:jc w:val="right"/>
            </w:pPr>
            <w:r w:rsidRPr="00D0578E">
              <w:rPr>
                <w:rFonts w:ascii="Calibri" w:hAnsi="Calibri" w:cs="Calibri"/>
                <w:color w:val="000000"/>
                <w:szCs w:val="18"/>
              </w:rPr>
              <w:t>72.70</w:t>
            </w:r>
          </w:p>
        </w:tc>
      </w:tr>
      <w:tr w:rsidR="007E7A3F" w:rsidRPr="00D0578E" w14:paraId="6FE7031D" w14:textId="77777777" w:rsidTr="00BD152A">
        <w:tc>
          <w:tcPr>
            <w:tcW w:w="592" w:type="pct"/>
            <w:vMerge/>
          </w:tcPr>
          <w:p w14:paraId="4C64487B" w14:textId="77777777" w:rsidR="007E7A3F" w:rsidRPr="00D0578E" w:rsidRDefault="007E7A3F" w:rsidP="00583516">
            <w:pPr>
              <w:pStyle w:val="TableText"/>
              <w:rPr>
                <w:szCs w:val="18"/>
                <w:lang w:eastAsia="en-GB"/>
              </w:rPr>
            </w:pPr>
          </w:p>
        </w:tc>
        <w:tc>
          <w:tcPr>
            <w:tcW w:w="677" w:type="pct"/>
          </w:tcPr>
          <w:p w14:paraId="194D0052" w14:textId="2B573A4C" w:rsidR="007E7A3F" w:rsidRPr="00D0578E" w:rsidRDefault="007E7A3F" w:rsidP="00583516">
            <w:pPr>
              <w:pStyle w:val="TableText"/>
            </w:pPr>
            <w:r w:rsidRPr="00D0578E">
              <w:rPr>
                <w:szCs w:val="18"/>
                <w:lang w:eastAsia="en-GB"/>
              </w:rPr>
              <w:t>Regional</w:t>
            </w:r>
          </w:p>
        </w:tc>
        <w:tc>
          <w:tcPr>
            <w:tcW w:w="263" w:type="pct"/>
          </w:tcPr>
          <w:p w14:paraId="3A120A27" w14:textId="3FFCA703" w:rsidR="007E7A3F" w:rsidRPr="00D0578E" w:rsidRDefault="007E7A3F" w:rsidP="00583516">
            <w:pPr>
              <w:pStyle w:val="TableText"/>
              <w:jc w:val="right"/>
            </w:pPr>
            <w:r w:rsidRPr="00D0578E">
              <w:rPr>
                <w:rFonts w:ascii="Calibri" w:hAnsi="Calibri" w:cs="Calibri"/>
                <w:color w:val="000000"/>
                <w:szCs w:val="18"/>
              </w:rPr>
              <w:t>29.80</w:t>
            </w:r>
          </w:p>
        </w:tc>
        <w:tc>
          <w:tcPr>
            <w:tcW w:w="289" w:type="pct"/>
          </w:tcPr>
          <w:p w14:paraId="611C5521" w14:textId="44030DA3" w:rsidR="007E7A3F" w:rsidRPr="00D0578E" w:rsidRDefault="007E7A3F" w:rsidP="00583516">
            <w:pPr>
              <w:pStyle w:val="TableText"/>
              <w:jc w:val="right"/>
            </w:pPr>
            <w:r w:rsidRPr="00D0578E">
              <w:rPr>
                <w:rFonts w:ascii="Calibri" w:hAnsi="Calibri" w:cs="Calibri"/>
                <w:color w:val="000000"/>
                <w:szCs w:val="18"/>
              </w:rPr>
              <w:t>25.90</w:t>
            </w:r>
          </w:p>
        </w:tc>
        <w:tc>
          <w:tcPr>
            <w:tcW w:w="287" w:type="pct"/>
          </w:tcPr>
          <w:p w14:paraId="16FAC076" w14:textId="584A7FF7" w:rsidR="007E7A3F" w:rsidRPr="00D0578E" w:rsidRDefault="007E7A3F" w:rsidP="00583516">
            <w:pPr>
              <w:pStyle w:val="TableText"/>
              <w:jc w:val="right"/>
            </w:pPr>
            <w:r w:rsidRPr="00D0578E">
              <w:rPr>
                <w:rFonts w:ascii="Calibri" w:hAnsi="Calibri" w:cs="Calibri"/>
                <w:color w:val="000000"/>
                <w:szCs w:val="18"/>
              </w:rPr>
              <w:t>24.80</w:t>
            </w:r>
          </w:p>
        </w:tc>
        <w:tc>
          <w:tcPr>
            <w:tcW w:w="287" w:type="pct"/>
          </w:tcPr>
          <w:p w14:paraId="2CB630CE" w14:textId="79C9CA9E" w:rsidR="007E7A3F" w:rsidRPr="00D0578E" w:rsidRDefault="007E7A3F" w:rsidP="00583516">
            <w:pPr>
              <w:pStyle w:val="TableText"/>
              <w:jc w:val="right"/>
            </w:pPr>
            <w:r w:rsidRPr="00D0578E">
              <w:rPr>
                <w:rFonts w:ascii="Calibri" w:hAnsi="Calibri" w:cs="Calibri"/>
                <w:color w:val="000000"/>
                <w:szCs w:val="18"/>
              </w:rPr>
              <w:t>27.20</w:t>
            </w:r>
          </w:p>
        </w:tc>
        <w:tc>
          <w:tcPr>
            <w:tcW w:w="289" w:type="pct"/>
          </w:tcPr>
          <w:p w14:paraId="647B22AE" w14:textId="36EA6D63" w:rsidR="007E7A3F" w:rsidRPr="00D0578E" w:rsidRDefault="007E7A3F" w:rsidP="00583516">
            <w:pPr>
              <w:pStyle w:val="TableText"/>
              <w:jc w:val="right"/>
            </w:pPr>
            <w:r w:rsidRPr="00D0578E">
              <w:rPr>
                <w:rFonts w:ascii="Calibri" w:hAnsi="Calibri" w:cs="Calibri"/>
                <w:color w:val="000000"/>
                <w:szCs w:val="18"/>
              </w:rPr>
              <w:t>29.10</w:t>
            </w:r>
          </w:p>
        </w:tc>
        <w:tc>
          <w:tcPr>
            <w:tcW w:w="290" w:type="pct"/>
          </w:tcPr>
          <w:p w14:paraId="62EE50DD" w14:textId="100B230F" w:rsidR="007E7A3F" w:rsidRPr="00D0578E" w:rsidRDefault="007E7A3F" w:rsidP="00583516">
            <w:pPr>
              <w:pStyle w:val="TableText"/>
              <w:jc w:val="right"/>
            </w:pPr>
            <w:r w:rsidRPr="00D0578E">
              <w:rPr>
                <w:rFonts w:ascii="Calibri" w:hAnsi="Calibri" w:cs="Calibri"/>
                <w:color w:val="000000"/>
                <w:szCs w:val="18"/>
              </w:rPr>
              <w:t>24.40</w:t>
            </w:r>
          </w:p>
        </w:tc>
        <w:tc>
          <w:tcPr>
            <w:tcW w:w="290" w:type="pct"/>
          </w:tcPr>
          <w:p w14:paraId="6BA11E73" w14:textId="180584EB" w:rsidR="007E7A3F" w:rsidRPr="00D0578E" w:rsidRDefault="007E7A3F" w:rsidP="00583516">
            <w:pPr>
              <w:pStyle w:val="TableText"/>
              <w:jc w:val="right"/>
            </w:pPr>
            <w:r w:rsidRPr="00D0578E">
              <w:rPr>
                <w:rFonts w:ascii="Calibri" w:hAnsi="Calibri" w:cs="Calibri"/>
                <w:color w:val="000000"/>
                <w:szCs w:val="18"/>
              </w:rPr>
              <w:t>27.50</w:t>
            </w:r>
          </w:p>
        </w:tc>
        <w:tc>
          <w:tcPr>
            <w:tcW w:w="290" w:type="pct"/>
          </w:tcPr>
          <w:p w14:paraId="1F1A1EC3" w14:textId="0225A780" w:rsidR="007E7A3F" w:rsidRPr="00D0578E" w:rsidRDefault="007E7A3F" w:rsidP="00583516">
            <w:pPr>
              <w:pStyle w:val="TableText"/>
              <w:jc w:val="right"/>
            </w:pPr>
            <w:r w:rsidRPr="00D0578E">
              <w:rPr>
                <w:rFonts w:ascii="Calibri" w:hAnsi="Calibri" w:cs="Calibri"/>
                <w:color w:val="000000"/>
                <w:szCs w:val="18"/>
              </w:rPr>
              <w:t>24.50</w:t>
            </w:r>
          </w:p>
        </w:tc>
        <w:tc>
          <w:tcPr>
            <w:tcW w:w="286" w:type="pct"/>
            <w:gridSpan w:val="2"/>
          </w:tcPr>
          <w:p w14:paraId="481AD16B" w14:textId="46B77C9B" w:rsidR="007E7A3F" w:rsidRPr="00D0578E" w:rsidRDefault="007E7A3F" w:rsidP="00583516">
            <w:pPr>
              <w:pStyle w:val="TableText"/>
              <w:jc w:val="right"/>
            </w:pPr>
            <w:r w:rsidRPr="00D0578E">
              <w:rPr>
                <w:rFonts w:ascii="Calibri" w:hAnsi="Calibri" w:cs="Calibri"/>
                <w:color w:val="000000"/>
                <w:szCs w:val="18"/>
              </w:rPr>
              <w:t>27.80</w:t>
            </w:r>
          </w:p>
        </w:tc>
        <w:tc>
          <w:tcPr>
            <w:tcW w:w="291" w:type="pct"/>
          </w:tcPr>
          <w:p w14:paraId="47E0C0A6" w14:textId="52F5E126" w:rsidR="007E7A3F" w:rsidRPr="00D0578E" w:rsidRDefault="007E7A3F" w:rsidP="00583516">
            <w:pPr>
              <w:pStyle w:val="TableText"/>
              <w:jc w:val="right"/>
            </w:pPr>
            <w:r w:rsidRPr="00D0578E">
              <w:rPr>
                <w:rFonts w:ascii="Calibri" w:hAnsi="Calibri" w:cs="Calibri"/>
                <w:color w:val="000000"/>
                <w:szCs w:val="18"/>
              </w:rPr>
              <w:t>29.00</w:t>
            </w:r>
          </w:p>
        </w:tc>
        <w:tc>
          <w:tcPr>
            <w:tcW w:w="287" w:type="pct"/>
            <w:gridSpan w:val="2"/>
          </w:tcPr>
          <w:p w14:paraId="144B84C9" w14:textId="3AFF2FFE" w:rsidR="007E7A3F" w:rsidRPr="00D0578E" w:rsidRDefault="007E7A3F" w:rsidP="00583516">
            <w:pPr>
              <w:pStyle w:val="TableText"/>
              <w:jc w:val="right"/>
            </w:pPr>
            <w:r w:rsidRPr="00D0578E">
              <w:rPr>
                <w:rFonts w:ascii="Calibri" w:hAnsi="Calibri" w:cs="Calibri"/>
                <w:color w:val="000000"/>
                <w:szCs w:val="18"/>
              </w:rPr>
              <w:t>25.70</w:t>
            </w:r>
          </w:p>
        </w:tc>
        <w:tc>
          <w:tcPr>
            <w:tcW w:w="287" w:type="pct"/>
            <w:gridSpan w:val="2"/>
          </w:tcPr>
          <w:p w14:paraId="3031DCC0" w14:textId="543E5480" w:rsidR="007E7A3F" w:rsidRPr="00D0578E" w:rsidRDefault="007E7A3F" w:rsidP="00583516">
            <w:pPr>
              <w:pStyle w:val="TableText"/>
              <w:jc w:val="right"/>
            </w:pPr>
            <w:r w:rsidRPr="00D0578E">
              <w:rPr>
                <w:rFonts w:ascii="Calibri" w:hAnsi="Calibri" w:cs="Calibri"/>
                <w:color w:val="000000"/>
                <w:szCs w:val="18"/>
              </w:rPr>
              <w:t>32.00</w:t>
            </w:r>
          </w:p>
        </w:tc>
        <w:tc>
          <w:tcPr>
            <w:tcW w:w="295" w:type="pct"/>
            <w:gridSpan w:val="2"/>
          </w:tcPr>
          <w:p w14:paraId="03EE8167" w14:textId="0C3CB324" w:rsidR="007E7A3F" w:rsidRPr="00D0578E" w:rsidRDefault="007E7A3F" w:rsidP="00583516">
            <w:pPr>
              <w:pStyle w:val="TableText"/>
              <w:jc w:val="right"/>
            </w:pPr>
            <w:r w:rsidRPr="00D0578E">
              <w:rPr>
                <w:rFonts w:ascii="Calibri" w:hAnsi="Calibri" w:cs="Calibri"/>
                <w:color w:val="000000"/>
                <w:szCs w:val="18"/>
              </w:rPr>
              <w:t>27.30</w:t>
            </w:r>
          </w:p>
        </w:tc>
      </w:tr>
      <w:tr w:rsidR="00131769" w:rsidRPr="00D0578E" w14:paraId="6CC6AB06" w14:textId="77777777" w:rsidTr="00BD152A">
        <w:tc>
          <w:tcPr>
            <w:tcW w:w="592" w:type="pct"/>
            <w:vMerge w:val="restart"/>
          </w:tcPr>
          <w:p w14:paraId="61A23344" w14:textId="3232CA3C" w:rsidR="00131769" w:rsidRPr="00D0578E" w:rsidRDefault="00131769" w:rsidP="007E7A3F">
            <w:pPr>
              <w:pStyle w:val="TableHeading"/>
              <w:rPr>
                <w:lang w:eastAsia="en-GB"/>
              </w:rPr>
            </w:pPr>
            <w:r w:rsidRPr="00D0578E">
              <w:rPr>
                <w:lang w:eastAsia="en-GB"/>
              </w:rPr>
              <w:t>European background (%)</w:t>
            </w:r>
          </w:p>
        </w:tc>
        <w:tc>
          <w:tcPr>
            <w:tcW w:w="677" w:type="pct"/>
          </w:tcPr>
          <w:p w14:paraId="5B5DF9BA" w14:textId="5F447DFD" w:rsidR="00131769" w:rsidRPr="00D0578E" w:rsidRDefault="00131769" w:rsidP="00212590">
            <w:pPr>
              <w:pStyle w:val="TableText"/>
              <w:rPr>
                <w:szCs w:val="18"/>
                <w:lang w:eastAsia="en-GB"/>
              </w:rPr>
            </w:pPr>
            <w:r w:rsidRPr="00D0578E">
              <w:rPr>
                <w:szCs w:val="18"/>
                <w:lang w:eastAsia="en-GB"/>
              </w:rPr>
              <w:t>European background</w:t>
            </w:r>
          </w:p>
        </w:tc>
        <w:tc>
          <w:tcPr>
            <w:tcW w:w="263" w:type="pct"/>
          </w:tcPr>
          <w:p w14:paraId="3F4245CA" w14:textId="48661961" w:rsidR="00131769" w:rsidRPr="00D0578E" w:rsidRDefault="00131769" w:rsidP="00212590">
            <w:pPr>
              <w:pStyle w:val="TableText"/>
              <w:jc w:val="right"/>
            </w:pPr>
            <w:r w:rsidRPr="00D0578E">
              <w:t>84.9</w:t>
            </w:r>
          </w:p>
        </w:tc>
        <w:tc>
          <w:tcPr>
            <w:tcW w:w="289" w:type="pct"/>
          </w:tcPr>
          <w:p w14:paraId="6C7C1B77" w14:textId="0FE88767" w:rsidR="00131769" w:rsidRPr="00D0578E" w:rsidRDefault="00131769" w:rsidP="00212590">
            <w:pPr>
              <w:pStyle w:val="TableText"/>
              <w:jc w:val="right"/>
            </w:pPr>
            <w:r w:rsidRPr="00D0578E">
              <w:t>84.6</w:t>
            </w:r>
          </w:p>
        </w:tc>
        <w:tc>
          <w:tcPr>
            <w:tcW w:w="287" w:type="pct"/>
          </w:tcPr>
          <w:p w14:paraId="70369033" w14:textId="669F2786" w:rsidR="00131769" w:rsidRPr="00D0578E" w:rsidRDefault="00131769" w:rsidP="00212590">
            <w:pPr>
              <w:pStyle w:val="TableText"/>
              <w:jc w:val="right"/>
            </w:pPr>
            <w:r w:rsidRPr="00D0578E">
              <w:t>83.3</w:t>
            </w:r>
          </w:p>
        </w:tc>
        <w:tc>
          <w:tcPr>
            <w:tcW w:w="287" w:type="pct"/>
          </w:tcPr>
          <w:p w14:paraId="7846EAFC" w14:textId="02BC26DC" w:rsidR="00131769" w:rsidRPr="00D0578E" w:rsidRDefault="00131769" w:rsidP="00212590">
            <w:pPr>
              <w:pStyle w:val="TableText"/>
              <w:jc w:val="right"/>
            </w:pPr>
            <w:r w:rsidRPr="00D0578E">
              <w:t>85.4</w:t>
            </w:r>
          </w:p>
        </w:tc>
        <w:tc>
          <w:tcPr>
            <w:tcW w:w="289" w:type="pct"/>
          </w:tcPr>
          <w:p w14:paraId="53B1CC7E" w14:textId="072B7DF9" w:rsidR="00131769" w:rsidRPr="00D0578E" w:rsidRDefault="00131769" w:rsidP="00212590">
            <w:pPr>
              <w:pStyle w:val="TableText"/>
              <w:jc w:val="right"/>
            </w:pPr>
            <w:r w:rsidRPr="00D0578E">
              <w:t>88.5</w:t>
            </w:r>
          </w:p>
        </w:tc>
        <w:tc>
          <w:tcPr>
            <w:tcW w:w="290" w:type="pct"/>
          </w:tcPr>
          <w:p w14:paraId="66FEDCDB" w14:textId="2A8C67D7" w:rsidR="00131769" w:rsidRPr="00D0578E" w:rsidRDefault="00131769" w:rsidP="00212590">
            <w:pPr>
              <w:pStyle w:val="TableText"/>
              <w:jc w:val="right"/>
            </w:pPr>
            <w:r w:rsidRPr="00D0578E">
              <w:t>82.5</w:t>
            </w:r>
          </w:p>
        </w:tc>
        <w:tc>
          <w:tcPr>
            <w:tcW w:w="290" w:type="pct"/>
          </w:tcPr>
          <w:p w14:paraId="5A6BAAA7" w14:textId="67787E48" w:rsidR="00131769" w:rsidRPr="00D0578E" w:rsidRDefault="00131769" w:rsidP="00212590">
            <w:pPr>
              <w:pStyle w:val="TableText"/>
              <w:jc w:val="right"/>
            </w:pPr>
            <w:r w:rsidRPr="00D0578E">
              <w:t>84.0</w:t>
            </w:r>
          </w:p>
        </w:tc>
        <w:tc>
          <w:tcPr>
            <w:tcW w:w="290" w:type="pct"/>
          </w:tcPr>
          <w:p w14:paraId="6F7EB47D" w14:textId="14918349" w:rsidR="00131769" w:rsidRPr="00D0578E" w:rsidRDefault="00131769" w:rsidP="00212590">
            <w:pPr>
              <w:pStyle w:val="TableText"/>
              <w:jc w:val="right"/>
            </w:pPr>
            <w:r w:rsidRPr="00D0578E">
              <w:t>82.5</w:t>
            </w:r>
          </w:p>
        </w:tc>
        <w:tc>
          <w:tcPr>
            <w:tcW w:w="286" w:type="pct"/>
            <w:gridSpan w:val="2"/>
          </w:tcPr>
          <w:p w14:paraId="6ADF07DC" w14:textId="2D6651B3" w:rsidR="00131769" w:rsidRPr="00D0578E" w:rsidRDefault="00131769" w:rsidP="00212590">
            <w:pPr>
              <w:pStyle w:val="TableText"/>
              <w:jc w:val="right"/>
            </w:pPr>
            <w:r w:rsidRPr="00D0578E">
              <w:t>82.0</w:t>
            </w:r>
          </w:p>
        </w:tc>
        <w:tc>
          <w:tcPr>
            <w:tcW w:w="291" w:type="pct"/>
          </w:tcPr>
          <w:p w14:paraId="093D64DB" w14:textId="4959131F" w:rsidR="00131769" w:rsidRPr="00D0578E" w:rsidRDefault="00131769" w:rsidP="00212590">
            <w:pPr>
              <w:pStyle w:val="TableText"/>
              <w:jc w:val="right"/>
            </w:pPr>
            <w:r w:rsidRPr="00D0578E">
              <w:t>87.8</w:t>
            </w:r>
          </w:p>
        </w:tc>
        <w:tc>
          <w:tcPr>
            <w:tcW w:w="287" w:type="pct"/>
            <w:gridSpan w:val="2"/>
          </w:tcPr>
          <w:p w14:paraId="1352E89F" w14:textId="793F76F5" w:rsidR="00131769" w:rsidRPr="00D0578E" w:rsidRDefault="00131769" w:rsidP="00212590">
            <w:pPr>
              <w:pStyle w:val="TableText"/>
              <w:jc w:val="right"/>
            </w:pPr>
            <w:r w:rsidRPr="00D0578E">
              <w:t>85.3</w:t>
            </w:r>
          </w:p>
        </w:tc>
        <w:tc>
          <w:tcPr>
            <w:tcW w:w="287" w:type="pct"/>
            <w:gridSpan w:val="2"/>
          </w:tcPr>
          <w:p w14:paraId="6EB2E50A" w14:textId="12C38806" w:rsidR="00131769" w:rsidRPr="00D0578E" w:rsidRDefault="00131769" w:rsidP="00212590">
            <w:pPr>
              <w:pStyle w:val="TableText"/>
              <w:jc w:val="right"/>
            </w:pPr>
            <w:r w:rsidRPr="00D0578E">
              <w:t>86.6</w:t>
            </w:r>
          </w:p>
        </w:tc>
        <w:tc>
          <w:tcPr>
            <w:tcW w:w="295" w:type="pct"/>
            <w:gridSpan w:val="2"/>
          </w:tcPr>
          <w:p w14:paraId="6009A332" w14:textId="7245FAC2" w:rsidR="00131769" w:rsidRPr="00D0578E" w:rsidRDefault="00131769" w:rsidP="00212590">
            <w:pPr>
              <w:pStyle w:val="TableText"/>
              <w:jc w:val="right"/>
            </w:pPr>
            <w:r w:rsidRPr="00D0578E">
              <w:t>84.8</w:t>
            </w:r>
          </w:p>
        </w:tc>
      </w:tr>
      <w:tr w:rsidR="00131769" w:rsidRPr="00D0578E" w14:paraId="17C2CB69" w14:textId="77777777" w:rsidTr="00BD152A">
        <w:tc>
          <w:tcPr>
            <w:tcW w:w="592" w:type="pct"/>
            <w:vMerge/>
          </w:tcPr>
          <w:p w14:paraId="56616C1C" w14:textId="77777777" w:rsidR="00131769" w:rsidRPr="00D0578E" w:rsidRDefault="00131769" w:rsidP="00212590">
            <w:pPr>
              <w:pStyle w:val="TableText"/>
              <w:rPr>
                <w:szCs w:val="18"/>
                <w:lang w:eastAsia="en-GB"/>
              </w:rPr>
            </w:pPr>
          </w:p>
        </w:tc>
        <w:tc>
          <w:tcPr>
            <w:tcW w:w="677" w:type="pct"/>
          </w:tcPr>
          <w:p w14:paraId="62B5347C" w14:textId="2695A82C" w:rsidR="00131769" w:rsidRPr="00D0578E" w:rsidRDefault="00131769" w:rsidP="00212590">
            <w:pPr>
              <w:pStyle w:val="TableText"/>
              <w:rPr>
                <w:szCs w:val="18"/>
                <w:lang w:eastAsia="en-GB"/>
              </w:rPr>
            </w:pPr>
            <w:r w:rsidRPr="00D0578E">
              <w:rPr>
                <w:szCs w:val="18"/>
                <w:lang w:eastAsia="en-GB"/>
              </w:rPr>
              <w:t>No European background</w:t>
            </w:r>
          </w:p>
        </w:tc>
        <w:tc>
          <w:tcPr>
            <w:tcW w:w="263" w:type="pct"/>
          </w:tcPr>
          <w:p w14:paraId="5CAB701B" w14:textId="01B1E79B" w:rsidR="00131769" w:rsidRPr="00D0578E" w:rsidRDefault="00131769" w:rsidP="00212590">
            <w:pPr>
              <w:pStyle w:val="TableText"/>
              <w:jc w:val="right"/>
            </w:pPr>
            <w:r w:rsidRPr="00D0578E">
              <w:t>14.3</w:t>
            </w:r>
          </w:p>
        </w:tc>
        <w:tc>
          <w:tcPr>
            <w:tcW w:w="289" w:type="pct"/>
          </w:tcPr>
          <w:p w14:paraId="37F8ADB3" w14:textId="210ED3FE" w:rsidR="00131769" w:rsidRPr="00D0578E" w:rsidRDefault="00131769" w:rsidP="00212590">
            <w:pPr>
              <w:pStyle w:val="TableText"/>
              <w:jc w:val="right"/>
            </w:pPr>
            <w:r w:rsidRPr="00D0578E">
              <w:t>15.0</w:t>
            </w:r>
          </w:p>
        </w:tc>
        <w:tc>
          <w:tcPr>
            <w:tcW w:w="287" w:type="pct"/>
          </w:tcPr>
          <w:p w14:paraId="5A2C8976" w14:textId="50E770F8" w:rsidR="00131769" w:rsidRPr="00D0578E" w:rsidRDefault="00131769" w:rsidP="00212590">
            <w:pPr>
              <w:pStyle w:val="TableText"/>
              <w:jc w:val="right"/>
            </w:pPr>
            <w:r w:rsidRPr="00D0578E">
              <w:t>15.0</w:t>
            </w:r>
          </w:p>
        </w:tc>
        <w:tc>
          <w:tcPr>
            <w:tcW w:w="287" w:type="pct"/>
          </w:tcPr>
          <w:p w14:paraId="79A2611C" w14:textId="59E5C5B1" w:rsidR="00131769" w:rsidRPr="00D0578E" w:rsidRDefault="00131769" w:rsidP="00212590">
            <w:pPr>
              <w:pStyle w:val="TableText"/>
              <w:jc w:val="right"/>
            </w:pPr>
            <w:r w:rsidRPr="00D0578E">
              <w:t>12.6</w:t>
            </w:r>
          </w:p>
        </w:tc>
        <w:tc>
          <w:tcPr>
            <w:tcW w:w="289" w:type="pct"/>
          </w:tcPr>
          <w:p w14:paraId="657468EE" w14:textId="5EDDEAD8" w:rsidR="00131769" w:rsidRPr="00D0578E" w:rsidRDefault="00131769" w:rsidP="00212590">
            <w:pPr>
              <w:pStyle w:val="TableText"/>
              <w:jc w:val="right"/>
            </w:pPr>
            <w:r w:rsidRPr="00D0578E">
              <w:t>9.8</w:t>
            </w:r>
          </w:p>
        </w:tc>
        <w:tc>
          <w:tcPr>
            <w:tcW w:w="290" w:type="pct"/>
          </w:tcPr>
          <w:p w14:paraId="3DEA52BF" w14:textId="02874E9E" w:rsidR="00131769" w:rsidRPr="00D0578E" w:rsidRDefault="00131769" w:rsidP="00212590">
            <w:pPr>
              <w:pStyle w:val="TableText"/>
              <w:jc w:val="right"/>
            </w:pPr>
            <w:r w:rsidRPr="00D0578E">
              <w:t>15.0</w:t>
            </w:r>
          </w:p>
        </w:tc>
        <w:tc>
          <w:tcPr>
            <w:tcW w:w="290" w:type="pct"/>
          </w:tcPr>
          <w:p w14:paraId="61752C85" w14:textId="1BDFB754" w:rsidR="00131769" w:rsidRPr="00D0578E" w:rsidRDefault="00131769" w:rsidP="00212590">
            <w:pPr>
              <w:pStyle w:val="TableText"/>
              <w:jc w:val="right"/>
            </w:pPr>
            <w:r w:rsidRPr="00D0578E">
              <w:t>14.8</w:t>
            </w:r>
          </w:p>
        </w:tc>
        <w:tc>
          <w:tcPr>
            <w:tcW w:w="290" w:type="pct"/>
          </w:tcPr>
          <w:p w14:paraId="6739E0ED" w14:textId="7088C045" w:rsidR="00131769" w:rsidRPr="00D0578E" w:rsidRDefault="00131769" w:rsidP="00212590">
            <w:pPr>
              <w:pStyle w:val="TableText"/>
              <w:jc w:val="right"/>
            </w:pPr>
            <w:r w:rsidRPr="00D0578E">
              <w:t>16.7</w:t>
            </w:r>
          </w:p>
        </w:tc>
        <w:tc>
          <w:tcPr>
            <w:tcW w:w="286" w:type="pct"/>
            <w:gridSpan w:val="2"/>
          </w:tcPr>
          <w:p w14:paraId="3276D28B" w14:textId="49451518" w:rsidR="00131769" w:rsidRPr="00D0578E" w:rsidRDefault="00131769" w:rsidP="00212590">
            <w:pPr>
              <w:pStyle w:val="TableText"/>
              <w:jc w:val="right"/>
            </w:pPr>
            <w:r w:rsidRPr="00D0578E">
              <w:t>15.5</w:t>
            </w:r>
          </w:p>
        </w:tc>
        <w:tc>
          <w:tcPr>
            <w:tcW w:w="291" w:type="pct"/>
          </w:tcPr>
          <w:p w14:paraId="1377EE4C" w14:textId="7A4727A3" w:rsidR="00131769" w:rsidRPr="00D0578E" w:rsidRDefault="00131769" w:rsidP="00212590">
            <w:pPr>
              <w:pStyle w:val="TableText"/>
              <w:jc w:val="right"/>
            </w:pPr>
            <w:r w:rsidRPr="00D0578E">
              <w:t>11.4</w:t>
            </w:r>
          </w:p>
        </w:tc>
        <w:tc>
          <w:tcPr>
            <w:tcW w:w="287" w:type="pct"/>
            <w:gridSpan w:val="2"/>
          </w:tcPr>
          <w:p w14:paraId="7AFD9E3E" w14:textId="16C883F7" w:rsidR="00131769" w:rsidRPr="00D0578E" w:rsidRDefault="00131769" w:rsidP="00212590">
            <w:pPr>
              <w:pStyle w:val="TableText"/>
              <w:jc w:val="right"/>
            </w:pPr>
            <w:r w:rsidRPr="00D0578E">
              <w:t>14.3</w:t>
            </w:r>
          </w:p>
        </w:tc>
        <w:tc>
          <w:tcPr>
            <w:tcW w:w="287" w:type="pct"/>
            <w:gridSpan w:val="2"/>
          </w:tcPr>
          <w:p w14:paraId="6EAC990C" w14:textId="257B5600" w:rsidR="00131769" w:rsidRPr="00D0578E" w:rsidRDefault="00131769" w:rsidP="00212590">
            <w:pPr>
              <w:pStyle w:val="TableText"/>
              <w:jc w:val="right"/>
            </w:pPr>
            <w:r w:rsidRPr="00D0578E">
              <w:t>12.1</w:t>
            </w:r>
          </w:p>
        </w:tc>
        <w:tc>
          <w:tcPr>
            <w:tcW w:w="295" w:type="pct"/>
            <w:gridSpan w:val="2"/>
          </w:tcPr>
          <w:p w14:paraId="6E784A2E" w14:textId="079F0B7B" w:rsidR="00131769" w:rsidRPr="00D0578E" w:rsidRDefault="00131769" w:rsidP="00212590">
            <w:pPr>
              <w:pStyle w:val="TableText"/>
              <w:jc w:val="right"/>
            </w:pPr>
            <w:r w:rsidRPr="00D0578E">
              <w:t>13.9</w:t>
            </w:r>
          </w:p>
        </w:tc>
      </w:tr>
      <w:tr w:rsidR="00131769" w:rsidRPr="00D0578E" w14:paraId="7993AA25" w14:textId="77777777" w:rsidTr="00BD152A">
        <w:tc>
          <w:tcPr>
            <w:tcW w:w="592" w:type="pct"/>
            <w:vMerge/>
          </w:tcPr>
          <w:p w14:paraId="4E65488D" w14:textId="77777777" w:rsidR="00131769" w:rsidRPr="00D0578E" w:rsidRDefault="00131769" w:rsidP="00212590">
            <w:pPr>
              <w:pStyle w:val="TableText"/>
              <w:rPr>
                <w:szCs w:val="18"/>
                <w:lang w:eastAsia="en-GB"/>
              </w:rPr>
            </w:pPr>
          </w:p>
        </w:tc>
        <w:tc>
          <w:tcPr>
            <w:tcW w:w="677" w:type="pct"/>
          </w:tcPr>
          <w:p w14:paraId="47F01063" w14:textId="727D5CFD" w:rsidR="00131769" w:rsidRPr="00D0578E" w:rsidRDefault="00131769" w:rsidP="00212590">
            <w:pPr>
              <w:pStyle w:val="TableText"/>
              <w:rPr>
                <w:szCs w:val="18"/>
                <w:lang w:eastAsia="en-GB"/>
              </w:rPr>
            </w:pPr>
            <w:r w:rsidRPr="00D0578E">
              <w:rPr>
                <w:szCs w:val="18"/>
                <w:lang w:eastAsia="en-GB"/>
              </w:rPr>
              <w:t>Prefer not to say</w:t>
            </w:r>
          </w:p>
        </w:tc>
        <w:tc>
          <w:tcPr>
            <w:tcW w:w="263" w:type="pct"/>
          </w:tcPr>
          <w:p w14:paraId="5FB17516" w14:textId="7B881A1D" w:rsidR="00131769" w:rsidRPr="00D0578E" w:rsidRDefault="00131769" w:rsidP="00212590">
            <w:pPr>
              <w:pStyle w:val="TableText"/>
              <w:jc w:val="right"/>
            </w:pPr>
            <w:r w:rsidRPr="00D0578E">
              <w:t>0.8</w:t>
            </w:r>
          </w:p>
        </w:tc>
        <w:tc>
          <w:tcPr>
            <w:tcW w:w="289" w:type="pct"/>
          </w:tcPr>
          <w:p w14:paraId="35E5C601" w14:textId="2F5EBFB9" w:rsidR="00131769" w:rsidRPr="00D0578E" w:rsidRDefault="00131769" w:rsidP="00212590">
            <w:pPr>
              <w:pStyle w:val="TableText"/>
              <w:jc w:val="right"/>
            </w:pPr>
            <w:r w:rsidRPr="00D0578E">
              <w:t>0.4</w:t>
            </w:r>
          </w:p>
        </w:tc>
        <w:tc>
          <w:tcPr>
            <w:tcW w:w="287" w:type="pct"/>
          </w:tcPr>
          <w:p w14:paraId="4AE9D540" w14:textId="60EDF957" w:rsidR="00131769" w:rsidRPr="00D0578E" w:rsidRDefault="00131769" w:rsidP="00212590">
            <w:pPr>
              <w:pStyle w:val="TableText"/>
              <w:jc w:val="right"/>
            </w:pPr>
            <w:r w:rsidRPr="00D0578E">
              <w:t>1.6</w:t>
            </w:r>
          </w:p>
        </w:tc>
        <w:tc>
          <w:tcPr>
            <w:tcW w:w="287" w:type="pct"/>
          </w:tcPr>
          <w:p w14:paraId="07A6DDA2" w14:textId="24837658" w:rsidR="00131769" w:rsidRPr="00D0578E" w:rsidRDefault="00131769" w:rsidP="00212590">
            <w:pPr>
              <w:pStyle w:val="TableText"/>
              <w:jc w:val="right"/>
            </w:pPr>
            <w:r w:rsidRPr="00D0578E">
              <w:t>2.0</w:t>
            </w:r>
          </w:p>
        </w:tc>
        <w:tc>
          <w:tcPr>
            <w:tcW w:w="289" w:type="pct"/>
          </w:tcPr>
          <w:p w14:paraId="27913A1D" w14:textId="625FCB7C" w:rsidR="00131769" w:rsidRPr="00D0578E" w:rsidRDefault="00131769" w:rsidP="00212590">
            <w:pPr>
              <w:pStyle w:val="TableText"/>
              <w:jc w:val="right"/>
            </w:pPr>
            <w:r w:rsidRPr="00D0578E">
              <w:t>1.6</w:t>
            </w:r>
          </w:p>
        </w:tc>
        <w:tc>
          <w:tcPr>
            <w:tcW w:w="290" w:type="pct"/>
          </w:tcPr>
          <w:p w14:paraId="096F2F19" w14:textId="100E32C2" w:rsidR="00131769" w:rsidRPr="00D0578E" w:rsidRDefault="00131769" w:rsidP="00212590">
            <w:pPr>
              <w:pStyle w:val="TableText"/>
              <w:jc w:val="right"/>
            </w:pPr>
            <w:r w:rsidRPr="00D0578E">
              <w:t>2.4</w:t>
            </w:r>
          </w:p>
        </w:tc>
        <w:tc>
          <w:tcPr>
            <w:tcW w:w="290" w:type="pct"/>
          </w:tcPr>
          <w:p w14:paraId="096E8D47" w14:textId="0BBE06BC" w:rsidR="00131769" w:rsidRPr="00D0578E" w:rsidRDefault="00131769" w:rsidP="00212590">
            <w:pPr>
              <w:pStyle w:val="TableText"/>
              <w:jc w:val="right"/>
            </w:pPr>
            <w:r w:rsidRPr="00D0578E">
              <w:t>1.2</w:t>
            </w:r>
          </w:p>
        </w:tc>
        <w:tc>
          <w:tcPr>
            <w:tcW w:w="290" w:type="pct"/>
          </w:tcPr>
          <w:p w14:paraId="712EA34C" w14:textId="14150E00" w:rsidR="00131769" w:rsidRPr="00D0578E" w:rsidRDefault="00131769" w:rsidP="00212590">
            <w:pPr>
              <w:pStyle w:val="TableText"/>
              <w:jc w:val="right"/>
            </w:pPr>
            <w:r w:rsidRPr="00D0578E">
              <w:t>0.8</w:t>
            </w:r>
          </w:p>
        </w:tc>
        <w:tc>
          <w:tcPr>
            <w:tcW w:w="286" w:type="pct"/>
            <w:gridSpan w:val="2"/>
          </w:tcPr>
          <w:p w14:paraId="253B97E4" w14:textId="06C6D638" w:rsidR="00131769" w:rsidRPr="00D0578E" w:rsidRDefault="00131769" w:rsidP="00212590">
            <w:pPr>
              <w:pStyle w:val="TableText"/>
              <w:jc w:val="right"/>
            </w:pPr>
            <w:r w:rsidRPr="00D0578E">
              <w:t>2.4</w:t>
            </w:r>
          </w:p>
        </w:tc>
        <w:tc>
          <w:tcPr>
            <w:tcW w:w="291" w:type="pct"/>
          </w:tcPr>
          <w:p w14:paraId="7A3ED446" w14:textId="1514C902" w:rsidR="00131769" w:rsidRPr="00D0578E" w:rsidRDefault="00131769" w:rsidP="00212590">
            <w:pPr>
              <w:pStyle w:val="TableText"/>
              <w:jc w:val="right"/>
            </w:pPr>
            <w:r w:rsidRPr="00D0578E">
              <w:t>0.8</w:t>
            </w:r>
          </w:p>
        </w:tc>
        <w:tc>
          <w:tcPr>
            <w:tcW w:w="287" w:type="pct"/>
            <w:gridSpan w:val="2"/>
          </w:tcPr>
          <w:p w14:paraId="57628873" w14:textId="59702113" w:rsidR="00131769" w:rsidRPr="00D0578E" w:rsidRDefault="00131769" w:rsidP="00212590">
            <w:pPr>
              <w:pStyle w:val="TableText"/>
              <w:jc w:val="right"/>
            </w:pPr>
            <w:r w:rsidRPr="00D0578E">
              <w:t>0.4</w:t>
            </w:r>
          </w:p>
        </w:tc>
        <w:tc>
          <w:tcPr>
            <w:tcW w:w="287" w:type="pct"/>
            <w:gridSpan w:val="2"/>
          </w:tcPr>
          <w:p w14:paraId="7A1989E7" w14:textId="3DB1BD74" w:rsidR="00131769" w:rsidRPr="00D0578E" w:rsidRDefault="00131769" w:rsidP="00212590">
            <w:pPr>
              <w:pStyle w:val="TableText"/>
              <w:jc w:val="right"/>
            </w:pPr>
            <w:r w:rsidRPr="00D0578E">
              <w:t>1.2</w:t>
            </w:r>
          </w:p>
        </w:tc>
        <w:tc>
          <w:tcPr>
            <w:tcW w:w="295" w:type="pct"/>
            <w:gridSpan w:val="2"/>
          </w:tcPr>
          <w:p w14:paraId="40CC52DC" w14:textId="66BDE607" w:rsidR="00131769" w:rsidRPr="00D0578E" w:rsidRDefault="00131769" w:rsidP="00212590">
            <w:pPr>
              <w:pStyle w:val="TableText"/>
              <w:jc w:val="right"/>
            </w:pPr>
            <w:r w:rsidRPr="00D0578E">
              <w:t>1.3</w:t>
            </w:r>
          </w:p>
        </w:tc>
      </w:tr>
      <w:tr w:rsidR="00131769" w:rsidRPr="00D0578E" w14:paraId="6937317B" w14:textId="77777777" w:rsidTr="00BD152A">
        <w:tc>
          <w:tcPr>
            <w:tcW w:w="592" w:type="pct"/>
            <w:vMerge w:val="restart"/>
          </w:tcPr>
          <w:p w14:paraId="47B5A1FE" w14:textId="282F50E8" w:rsidR="00131769" w:rsidRPr="00D0578E" w:rsidRDefault="00131769" w:rsidP="00131769">
            <w:pPr>
              <w:pStyle w:val="TableHeading"/>
              <w:rPr>
                <w:lang w:eastAsia="en-GB"/>
              </w:rPr>
            </w:pPr>
            <w:r w:rsidRPr="00D0578E">
              <w:rPr>
                <w:lang w:eastAsia="en-GB"/>
              </w:rPr>
              <w:t>Language other than English spoken at home (%)</w:t>
            </w:r>
          </w:p>
        </w:tc>
        <w:tc>
          <w:tcPr>
            <w:tcW w:w="677" w:type="pct"/>
          </w:tcPr>
          <w:p w14:paraId="028BB323" w14:textId="66EDB13F" w:rsidR="00131769" w:rsidRPr="00D0578E" w:rsidRDefault="00131769" w:rsidP="00212590">
            <w:pPr>
              <w:pStyle w:val="TableText"/>
              <w:rPr>
                <w:szCs w:val="18"/>
                <w:lang w:eastAsia="en-GB"/>
              </w:rPr>
            </w:pPr>
            <w:r w:rsidRPr="00D0578E">
              <w:rPr>
                <w:szCs w:val="18"/>
                <w:lang w:eastAsia="en-GB"/>
              </w:rPr>
              <w:t>English only</w:t>
            </w:r>
          </w:p>
        </w:tc>
        <w:tc>
          <w:tcPr>
            <w:tcW w:w="263" w:type="pct"/>
          </w:tcPr>
          <w:p w14:paraId="4463F6F1" w14:textId="45E8BFDF" w:rsidR="00131769" w:rsidRPr="00D0578E" w:rsidRDefault="00131769" w:rsidP="001C6B32">
            <w:pPr>
              <w:pStyle w:val="TableText"/>
              <w:jc w:val="right"/>
            </w:pPr>
            <w:r w:rsidRPr="00D0578E">
              <w:rPr>
                <w:color w:val="000000"/>
                <w:szCs w:val="18"/>
              </w:rPr>
              <w:t>89.8</w:t>
            </w:r>
          </w:p>
        </w:tc>
        <w:tc>
          <w:tcPr>
            <w:tcW w:w="289" w:type="pct"/>
          </w:tcPr>
          <w:p w14:paraId="4A05625B" w14:textId="0D15B27E" w:rsidR="00131769" w:rsidRPr="00D0578E" w:rsidRDefault="00131769" w:rsidP="001C6B32">
            <w:pPr>
              <w:pStyle w:val="TableText"/>
              <w:jc w:val="right"/>
            </w:pPr>
            <w:r w:rsidRPr="00D0578E">
              <w:rPr>
                <w:color w:val="000000"/>
                <w:szCs w:val="18"/>
              </w:rPr>
              <w:t>91.5</w:t>
            </w:r>
          </w:p>
        </w:tc>
        <w:tc>
          <w:tcPr>
            <w:tcW w:w="287" w:type="pct"/>
          </w:tcPr>
          <w:p w14:paraId="4B9B0FA1" w14:textId="146D5582" w:rsidR="00131769" w:rsidRPr="00D0578E" w:rsidRDefault="00131769" w:rsidP="001C6B32">
            <w:pPr>
              <w:pStyle w:val="TableText"/>
              <w:jc w:val="right"/>
            </w:pPr>
            <w:r w:rsidRPr="00D0578E">
              <w:rPr>
                <w:color w:val="000000"/>
                <w:szCs w:val="18"/>
              </w:rPr>
              <w:t>89.0</w:t>
            </w:r>
          </w:p>
        </w:tc>
        <w:tc>
          <w:tcPr>
            <w:tcW w:w="287" w:type="pct"/>
          </w:tcPr>
          <w:p w14:paraId="16B373C6" w14:textId="41760583" w:rsidR="00131769" w:rsidRPr="00D0578E" w:rsidRDefault="00131769" w:rsidP="001C6B32">
            <w:pPr>
              <w:pStyle w:val="TableText"/>
              <w:jc w:val="right"/>
            </w:pPr>
            <w:r w:rsidRPr="00D0578E">
              <w:rPr>
                <w:color w:val="000000"/>
                <w:szCs w:val="18"/>
              </w:rPr>
              <w:t>88.6</w:t>
            </w:r>
          </w:p>
        </w:tc>
        <w:tc>
          <w:tcPr>
            <w:tcW w:w="289" w:type="pct"/>
          </w:tcPr>
          <w:p w14:paraId="7D6D3610" w14:textId="67BE4FA6" w:rsidR="00131769" w:rsidRPr="00D0578E" w:rsidRDefault="00131769" w:rsidP="001C6B32">
            <w:pPr>
              <w:pStyle w:val="TableText"/>
              <w:jc w:val="right"/>
            </w:pPr>
            <w:r w:rsidRPr="00D0578E">
              <w:rPr>
                <w:color w:val="000000"/>
                <w:szCs w:val="18"/>
              </w:rPr>
              <w:t>89.3</w:t>
            </w:r>
          </w:p>
        </w:tc>
        <w:tc>
          <w:tcPr>
            <w:tcW w:w="290" w:type="pct"/>
          </w:tcPr>
          <w:p w14:paraId="61BFFA6C" w14:textId="0B028413" w:rsidR="00131769" w:rsidRPr="00D0578E" w:rsidRDefault="00131769" w:rsidP="001C6B32">
            <w:pPr>
              <w:pStyle w:val="TableText"/>
              <w:jc w:val="right"/>
            </w:pPr>
            <w:r w:rsidRPr="00D0578E">
              <w:rPr>
                <w:color w:val="000000"/>
                <w:szCs w:val="18"/>
              </w:rPr>
              <w:t>89.0</w:t>
            </w:r>
          </w:p>
        </w:tc>
        <w:tc>
          <w:tcPr>
            <w:tcW w:w="290" w:type="pct"/>
          </w:tcPr>
          <w:p w14:paraId="1CF6EFC2" w14:textId="7A918E89" w:rsidR="00131769" w:rsidRPr="00D0578E" w:rsidRDefault="00131769" w:rsidP="001C6B32">
            <w:pPr>
              <w:pStyle w:val="TableText"/>
              <w:jc w:val="right"/>
            </w:pPr>
            <w:r w:rsidRPr="00D0578E">
              <w:rPr>
                <w:color w:val="000000"/>
                <w:szCs w:val="18"/>
              </w:rPr>
              <w:t>88.5</w:t>
            </w:r>
          </w:p>
        </w:tc>
        <w:tc>
          <w:tcPr>
            <w:tcW w:w="290" w:type="pct"/>
          </w:tcPr>
          <w:p w14:paraId="485895E1" w14:textId="3D162278" w:rsidR="00131769" w:rsidRPr="00D0578E" w:rsidRDefault="00131769" w:rsidP="001C6B32">
            <w:pPr>
              <w:pStyle w:val="TableText"/>
              <w:jc w:val="right"/>
            </w:pPr>
            <w:r w:rsidRPr="00D0578E">
              <w:rPr>
                <w:color w:val="000000"/>
                <w:szCs w:val="18"/>
              </w:rPr>
              <w:t>87.4</w:t>
            </w:r>
          </w:p>
        </w:tc>
        <w:tc>
          <w:tcPr>
            <w:tcW w:w="286" w:type="pct"/>
            <w:gridSpan w:val="2"/>
          </w:tcPr>
          <w:p w14:paraId="097ABF9E" w14:textId="15352372" w:rsidR="00131769" w:rsidRPr="00D0578E" w:rsidRDefault="00131769" w:rsidP="001C6B32">
            <w:pPr>
              <w:pStyle w:val="TableText"/>
              <w:jc w:val="right"/>
            </w:pPr>
            <w:r w:rsidRPr="00D0578E">
              <w:rPr>
                <w:color w:val="000000"/>
                <w:szCs w:val="18"/>
              </w:rPr>
              <w:t>89.4</w:t>
            </w:r>
          </w:p>
        </w:tc>
        <w:tc>
          <w:tcPr>
            <w:tcW w:w="291" w:type="pct"/>
          </w:tcPr>
          <w:p w14:paraId="4515D2EF" w14:textId="329D9BB0" w:rsidR="00131769" w:rsidRPr="00D0578E" w:rsidRDefault="00131769" w:rsidP="001C6B32">
            <w:pPr>
              <w:pStyle w:val="TableText"/>
              <w:jc w:val="right"/>
            </w:pPr>
            <w:r w:rsidRPr="00D0578E">
              <w:rPr>
                <w:color w:val="000000"/>
                <w:szCs w:val="18"/>
              </w:rPr>
              <w:t>89.8</w:t>
            </w:r>
          </w:p>
        </w:tc>
        <w:tc>
          <w:tcPr>
            <w:tcW w:w="287" w:type="pct"/>
            <w:gridSpan w:val="2"/>
          </w:tcPr>
          <w:p w14:paraId="714A000D" w14:textId="636A8F85" w:rsidR="00131769" w:rsidRPr="00D0578E" w:rsidRDefault="00131769" w:rsidP="001C6B32">
            <w:pPr>
              <w:pStyle w:val="TableText"/>
              <w:jc w:val="right"/>
            </w:pPr>
            <w:r w:rsidRPr="00D0578E">
              <w:rPr>
                <w:color w:val="000000"/>
                <w:szCs w:val="18"/>
              </w:rPr>
              <w:t>88.2</w:t>
            </w:r>
          </w:p>
        </w:tc>
        <w:tc>
          <w:tcPr>
            <w:tcW w:w="287" w:type="pct"/>
            <w:gridSpan w:val="2"/>
          </w:tcPr>
          <w:p w14:paraId="3EF0DBC6" w14:textId="0A10C054" w:rsidR="00131769" w:rsidRPr="00D0578E" w:rsidRDefault="00131769" w:rsidP="001C6B32">
            <w:pPr>
              <w:pStyle w:val="TableText"/>
              <w:jc w:val="right"/>
            </w:pPr>
            <w:r w:rsidRPr="00D0578E">
              <w:rPr>
                <w:color w:val="000000"/>
                <w:szCs w:val="18"/>
              </w:rPr>
              <w:t>90.7</w:t>
            </w:r>
          </w:p>
        </w:tc>
        <w:tc>
          <w:tcPr>
            <w:tcW w:w="295" w:type="pct"/>
            <w:gridSpan w:val="2"/>
          </w:tcPr>
          <w:p w14:paraId="392C07E2" w14:textId="3FAF1648" w:rsidR="00131769" w:rsidRPr="00D0578E" w:rsidRDefault="00131769" w:rsidP="001C6B32">
            <w:pPr>
              <w:pStyle w:val="TableText"/>
              <w:jc w:val="right"/>
            </w:pPr>
            <w:r w:rsidRPr="00D0578E">
              <w:rPr>
                <w:color w:val="000000"/>
                <w:szCs w:val="18"/>
              </w:rPr>
              <w:t>89.3</w:t>
            </w:r>
          </w:p>
        </w:tc>
      </w:tr>
      <w:tr w:rsidR="00131769" w:rsidRPr="00D0578E" w14:paraId="2C48CD3E" w14:textId="77777777" w:rsidTr="00BD152A">
        <w:tc>
          <w:tcPr>
            <w:tcW w:w="592" w:type="pct"/>
            <w:vMerge/>
          </w:tcPr>
          <w:p w14:paraId="0DE1AAF0" w14:textId="77777777" w:rsidR="00131769" w:rsidRPr="00D0578E" w:rsidRDefault="00131769" w:rsidP="00212590">
            <w:pPr>
              <w:pStyle w:val="TableText"/>
              <w:rPr>
                <w:szCs w:val="18"/>
                <w:lang w:eastAsia="en-GB"/>
              </w:rPr>
            </w:pPr>
          </w:p>
        </w:tc>
        <w:tc>
          <w:tcPr>
            <w:tcW w:w="677" w:type="pct"/>
          </w:tcPr>
          <w:p w14:paraId="16027AA2" w14:textId="1E145A87" w:rsidR="00131769" w:rsidRPr="00D0578E" w:rsidRDefault="00131769" w:rsidP="00212590">
            <w:pPr>
              <w:pStyle w:val="TableText"/>
              <w:rPr>
                <w:szCs w:val="18"/>
                <w:lang w:eastAsia="en-GB"/>
              </w:rPr>
            </w:pPr>
            <w:r w:rsidRPr="00D0578E">
              <w:rPr>
                <w:szCs w:val="18"/>
                <w:lang w:eastAsia="en-GB"/>
              </w:rPr>
              <w:t>Other language</w:t>
            </w:r>
          </w:p>
        </w:tc>
        <w:tc>
          <w:tcPr>
            <w:tcW w:w="263" w:type="pct"/>
          </w:tcPr>
          <w:p w14:paraId="782743A2" w14:textId="2041C160" w:rsidR="00131769" w:rsidRPr="00D0578E" w:rsidRDefault="00131769" w:rsidP="001C6B32">
            <w:pPr>
              <w:pStyle w:val="TableText"/>
              <w:jc w:val="right"/>
            </w:pPr>
            <w:r w:rsidRPr="00D0578E">
              <w:rPr>
                <w:color w:val="000000"/>
                <w:szCs w:val="18"/>
              </w:rPr>
              <w:t>10.2</w:t>
            </w:r>
          </w:p>
        </w:tc>
        <w:tc>
          <w:tcPr>
            <w:tcW w:w="289" w:type="pct"/>
          </w:tcPr>
          <w:p w14:paraId="155A9331" w14:textId="15A43ED1" w:rsidR="00131769" w:rsidRPr="00D0578E" w:rsidRDefault="00131769" w:rsidP="001C6B32">
            <w:pPr>
              <w:pStyle w:val="TableText"/>
              <w:jc w:val="right"/>
            </w:pPr>
            <w:r w:rsidRPr="00D0578E">
              <w:rPr>
                <w:color w:val="000000"/>
                <w:szCs w:val="18"/>
              </w:rPr>
              <w:t>8.5</w:t>
            </w:r>
          </w:p>
        </w:tc>
        <w:tc>
          <w:tcPr>
            <w:tcW w:w="287" w:type="pct"/>
          </w:tcPr>
          <w:p w14:paraId="4ECD83A9" w14:textId="590AA194" w:rsidR="00131769" w:rsidRPr="00D0578E" w:rsidRDefault="00131769" w:rsidP="001C6B32">
            <w:pPr>
              <w:pStyle w:val="TableText"/>
              <w:jc w:val="right"/>
            </w:pPr>
            <w:r w:rsidRPr="00D0578E">
              <w:rPr>
                <w:color w:val="000000"/>
                <w:szCs w:val="18"/>
              </w:rPr>
              <w:t>11.0</w:t>
            </w:r>
          </w:p>
        </w:tc>
        <w:tc>
          <w:tcPr>
            <w:tcW w:w="287" w:type="pct"/>
          </w:tcPr>
          <w:p w14:paraId="3D40C176" w14:textId="07E599D0" w:rsidR="00131769" w:rsidRPr="00D0578E" w:rsidRDefault="00131769" w:rsidP="001C6B32">
            <w:pPr>
              <w:pStyle w:val="TableText"/>
              <w:jc w:val="right"/>
            </w:pPr>
            <w:r w:rsidRPr="00D0578E">
              <w:rPr>
                <w:color w:val="000000"/>
                <w:szCs w:val="18"/>
              </w:rPr>
              <w:t>11.4</w:t>
            </w:r>
          </w:p>
        </w:tc>
        <w:tc>
          <w:tcPr>
            <w:tcW w:w="289" w:type="pct"/>
          </w:tcPr>
          <w:p w14:paraId="784AA840" w14:textId="0E4A7B62" w:rsidR="00131769" w:rsidRPr="00D0578E" w:rsidRDefault="00131769" w:rsidP="001C6B32">
            <w:pPr>
              <w:pStyle w:val="TableText"/>
              <w:jc w:val="right"/>
            </w:pPr>
            <w:r w:rsidRPr="00D0578E">
              <w:rPr>
                <w:color w:val="000000"/>
                <w:szCs w:val="18"/>
              </w:rPr>
              <w:t>10.7</w:t>
            </w:r>
          </w:p>
        </w:tc>
        <w:tc>
          <w:tcPr>
            <w:tcW w:w="290" w:type="pct"/>
          </w:tcPr>
          <w:p w14:paraId="63259E07" w14:textId="5A6C28A1" w:rsidR="00131769" w:rsidRPr="00D0578E" w:rsidRDefault="00131769" w:rsidP="001C6B32">
            <w:pPr>
              <w:pStyle w:val="TableText"/>
              <w:jc w:val="right"/>
            </w:pPr>
            <w:r w:rsidRPr="00D0578E">
              <w:rPr>
                <w:color w:val="000000"/>
                <w:szCs w:val="18"/>
              </w:rPr>
              <w:t>11.0</w:t>
            </w:r>
          </w:p>
        </w:tc>
        <w:tc>
          <w:tcPr>
            <w:tcW w:w="290" w:type="pct"/>
          </w:tcPr>
          <w:p w14:paraId="352C5945" w14:textId="025F9404" w:rsidR="00131769" w:rsidRPr="00D0578E" w:rsidRDefault="00131769" w:rsidP="001C6B32">
            <w:pPr>
              <w:pStyle w:val="TableText"/>
              <w:jc w:val="right"/>
            </w:pPr>
            <w:r w:rsidRPr="00D0578E">
              <w:rPr>
                <w:color w:val="000000"/>
                <w:szCs w:val="18"/>
              </w:rPr>
              <w:t>11.5</w:t>
            </w:r>
          </w:p>
        </w:tc>
        <w:tc>
          <w:tcPr>
            <w:tcW w:w="290" w:type="pct"/>
          </w:tcPr>
          <w:p w14:paraId="01698709" w14:textId="27BE03AB" w:rsidR="00131769" w:rsidRPr="00D0578E" w:rsidRDefault="00131769" w:rsidP="001C6B32">
            <w:pPr>
              <w:pStyle w:val="TableText"/>
              <w:jc w:val="right"/>
            </w:pPr>
            <w:r w:rsidRPr="00D0578E">
              <w:rPr>
                <w:color w:val="000000"/>
                <w:szCs w:val="18"/>
              </w:rPr>
              <w:t>12.6</w:t>
            </w:r>
          </w:p>
        </w:tc>
        <w:tc>
          <w:tcPr>
            <w:tcW w:w="286" w:type="pct"/>
            <w:gridSpan w:val="2"/>
          </w:tcPr>
          <w:p w14:paraId="486E0503" w14:textId="3F9F8307" w:rsidR="00131769" w:rsidRPr="00D0578E" w:rsidRDefault="00131769" w:rsidP="001C6B32">
            <w:pPr>
              <w:pStyle w:val="TableText"/>
              <w:jc w:val="right"/>
            </w:pPr>
            <w:r w:rsidRPr="00D0578E">
              <w:rPr>
                <w:color w:val="000000"/>
                <w:szCs w:val="18"/>
              </w:rPr>
              <w:t>10.6</w:t>
            </w:r>
          </w:p>
        </w:tc>
        <w:tc>
          <w:tcPr>
            <w:tcW w:w="291" w:type="pct"/>
          </w:tcPr>
          <w:p w14:paraId="3FC32C64" w14:textId="65726E18" w:rsidR="00131769" w:rsidRPr="00D0578E" w:rsidRDefault="00131769" w:rsidP="001C6B32">
            <w:pPr>
              <w:pStyle w:val="TableText"/>
              <w:jc w:val="right"/>
            </w:pPr>
            <w:r w:rsidRPr="00D0578E">
              <w:rPr>
                <w:color w:val="000000"/>
                <w:szCs w:val="18"/>
              </w:rPr>
              <w:t>10.2</w:t>
            </w:r>
          </w:p>
        </w:tc>
        <w:tc>
          <w:tcPr>
            <w:tcW w:w="287" w:type="pct"/>
            <w:gridSpan w:val="2"/>
          </w:tcPr>
          <w:p w14:paraId="3D8AD7A3" w14:textId="71F684A7" w:rsidR="00131769" w:rsidRPr="00D0578E" w:rsidRDefault="00131769" w:rsidP="001C6B32">
            <w:pPr>
              <w:pStyle w:val="TableText"/>
              <w:jc w:val="right"/>
            </w:pPr>
            <w:r w:rsidRPr="00D0578E">
              <w:rPr>
                <w:color w:val="000000"/>
                <w:szCs w:val="18"/>
              </w:rPr>
              <w:t>11.8</w:t>
            </w:r>
          </w:p>
        </w:tc>
        <w:tc>
          <w:tcPr>
            <w:tcW w:w="287" w:type="pct"/>
            <w:gridSpan w:val="2"/>
          </w:tcPr>
          <w:p w14:paraId="127F63DB" w14:textId="194BF720" w:rsidR="00131769" w:rsidRPr="00D0578E" w:rsidRDefault="00131769" w:rsidP="001C6B32">
            <w:pPr>
              <w:pStyle w:val="TableText"/>
              <w:jc w:val="right"/>
            </w:pPr>
            <w:r w:rsidRPr="00D0578E">
              <w:rPr>
                <w:color w:val="000000"/>
                <w:szCs w:val="18"/>
              </w:rPr>
              <w:t>9.3</w:t>
            </w:r>
          </w:p>
        </w:tc>
        <w:tc>
          <w:tcPr>
            <w:tcW w:w="295" w:type="pct"/>
            <w:gridSpan w:val="2"/>
          </w:tcPr>
          <w:p w14:paraId="3C2681A8" w14:textId="1254553A" w:rsidR="00131769" w:rsidRPr="00D0578E" w:rsidRDefault="00131769" w:rsidP="001C6B32">
            <w:pPr>
              <w:pStyle w:val="TableText"/>
              <w:jc w:val="right"/>
            </w:pPr>
            <w:r w:rsidRPr="00D0578E">
              <w:rPr>
                <w:color w:val="000000"/>
                <w:szCs w:val="18"/>
              </w:rPr>
              <w:t>10.7</w:t>
            </w:r>
          </w:p>
        </w:tc>
      </w:tr>
      <w:tr w:rsidR="00CA3CB7" w:rsidRPr="00D0578E" w14:paraId="1BC9676C" w14:textId="77777777" w:rsidTr="00BD152A">
        <w:tc>
          <w:tcPr>
            <w:tcW w:w="592" w:type="pct"/>
            <w:vMerge w:val="restart"/>
          </w:tcPr>
          <w:p w14:paraId="2192CE93" w14:textId="547043B2" w:rsidR="00CA3CB7" w:rsidRPr="00D0578E" w:rsidRDefault="00CA3CB7" w:rsidP="00CA3CB7">
            <w:pPr>
              <w:pStyle w:val="TableHeading"/>
              <w:rPr>
                <w:lang w:eastAsia="en-GB"/>
              </w:rPr>
            </w:pPr>
            <w:r w:rsidRPr="00D0578E">
              <w:rPr>
                <w:lang w:eastAsia="en-GB"/>
              </w:rPr>
              <w:t>Household income (%)</w:t>
            </w:r>
          </w:p>
        </w:tc>
        <w:tc>
          <w:tcPr>
            <w:tcW w:w="677" w:type="pct"/>
          </w:tcPr>
          <w:p w14:paraId="3A666C04" w14:textId="350BD262" w:rsidR="00CA3CB7" w:rsidRPr="00D0578E" w:rsidRDefault="00CA3CB7" w:rsidP="00195420">
            <w:pPr>
              <w:pStyle w:val="TableText"/>
              <w:rPr>
                <w:lang w:eastAsia="en-GB"/>
              </w:rPr>
            </w:pPr>
            <w:r w:rsidRPr="00D0578E">
              <w:rPr>
                <w:lang w:eastAsia="en-GB"/>
              </w:rPr>
              <w:t>Low income (Nil to $56,000)</w:t>
            </w:r>
          </w:p>
        </w:tc>
        <w:tc>
          <w:tcPr>
            <w:tcW w:w="263" w:type="pct"/>
          </w:tcPr>
          <w:p w14:paraId="064A9E23" w14:textId="55B3411E" w:rsidR="00CA3CB7" w:rsidRPr="00D0578E" w:rsidRDefault="00CA3CB7" w:rsidP="00195420">
            <w:pPr>
              <w:pStyle w:val="TableText"/>
              <w:jc w:val="right"/>
              <w:rPr>
                <w:color w:val="000000"/>
              </w:rPr>
            </w:pPr>
            <w:r w:rsidRPr="00D0578E">
              <w:rPr>
                <w:color w:val="000000"/>
              </w:rPr>
              <w:t>20.4</w:t>
            </w:r>
          </w:p>
        </w:tc>
        <w:tc>
          <w:tcPr>
            <w:tcW w:w="289" w:type="pct"/>
          </w:tcPr>
          <w:p w14:paraId="77A15F88" w14:textId="58D5FBF5" w:rsidR="00CA3CB7" w:rsidRPr="00D0578E" w:rsidRDefault="00CA3CB7" w:rsidP="00195420">
            <w:pPr>
              <w:pStyle w:val="TableText"/>
              <w:jc w:val="right"/>
              <w:rPr>
                <w:color w:val="000000"/>
              </w:rPr>
            </w:pPr>
            <w:r w:rsidRPr="00D0578E">
              <w:rPr>
                <w:color w:val="000000"/>
              </w:rPr>
              <w:t>25.1</w:t>
            </w:r>
          </w:p>
        </w:tc>
        <w:tc>
          <w:tcPr>
            <w:tcW w:w="287" w:type="pct"/>
          </w:tcPr>
          <w:p w14:paraId="04DAD4CD" w14:textId="242FBA9A" w:rsidR="00CA3CB7" w:rsidRPr="00D0578E" w:rsidRDefault="00CA3CB7" w:rsidP="00195420">
            <w:pPr>
              <w:pStyle w:val="TableText"/>
              <w:jc w:val="right"/>
              <w:rPr>
                <w:color w:val="000000"/>
              </w:rPr>
            </w:pPr>
            <w:r w:rsidRPr="00D0578E">
              <w:rPr>
                <w:color w:val="000000"/>
              </w:rPr>
              <w:t>18.7</w:t>
            </w:r>
          </w:p>
        </w:tc>
        <w:tc>
          <w:tcPr>
            <w:tcW w:w="287" w:type="pct"/>
          </w:tcPr>
          <w:p w14:paraId="5A2281A1" w14:textId="56165C31" w:rsidR="00CA3CB7" w:rsidRPr="00D0578E" w:rsidRDefault="00CA3CB7" w:rsidP="00195420">
            <w:pPr>
              <w:pStyle w:val="TableText"/>
              <w:jc w:val="right"/>
              <w:rPr>
                <w:color w:val="000000"/>
              </w:rPr>
            </w:pPr>
            <w:r w:rsidRPr="00D0578E">
              <w:rPr>
                <w:color w:val="000000"/>
              </w:rPr>
              <w:t>21.1</w:t>
            </w:r>
          </w:p>
        </w:tc>
        <w:tc>
          <w:tcPr>
            <w:tcW w:w="289" w:type="pct"/>
          </w:tcPr>
          <w:p w14:paraId="78D3F06D" w14:textId="32DBB11F" w:rsidR="00CA3CB7" w:rsidRPr="00D0578E" w:rsidRDefault="00CA3CB7" w:rsidP="00195420">
            <w:pPr>
              <w:pStyle w:val="TableText"/>
              <w:jc w:val="right"/>
              <w:rPr>
                <w:color w:val="000000"/>
              </w:rPr>
            </w:pPr>
            <w:r w:rsidRPr="00D0578E">
              <w:rPr>
                <w:color w:val="000000"/>
              </w:rPr>
              <w:t>24.2</w:t>
            </w:r>
          </w:p>
        </w:tc>
        <w:tc>
          <w:tcPr>
            <w:tcW w:w="290" w:type="pct"/>
          </w:tcPr>
          <w:p w14:paraId="75BB77DC" w14:textId="3126CCA0" w:rsidR="00CA3CB7" w:rsidRPr="00D0578E" w:rsidRDefault="00CA3CB7" w:rsidP="00195420">
            <w:pPr>
              <w:pStyle w:val="TableText"/>
              <w:jc w:val="right"/>
              <w:rPr>
                <w:color w:val="000000"/>
              </w:rPr>
            </w:pPr>
            <w:r w:rsidRPr="00D0578E">
              <w:rPr>
                <w:color w:val="000000"/>
              </w:rPr>
              <w:t>23.2</w:t>
            </w:r>
          </w:p>
        </w:tc>
        <w:tc>
          <w:tcPr>
            <w:tcW w:w="290" w:type="pct"/>
          </w:tcPr>
          <w:p w14:paraId="33F23346" w14:textId="3884F236" w:rsidR="00CA3CB7" w:rsidRPr="00D0578E" w:rsidRDefault="00CA3CB7" w:rsidP="00195420">
            <w:pPr>
              <w:pStyle w:val="TableText"/>
              <w:jc w:val="right"/>
              <w:rPr>
                <w:color w:val="000000"/>
              </w:rPr>
            </w:pPr>
            <w:r w:rsidRPr="00D0578E">
              <w:rPr>
                <w:color w:val="000000"/>
              </w:rPr>
              <w:t>20.1</w:t>
            </w:r>
          </w:p>
        </w:tc>
        <w:tc>
          <w:tcPr>
            <w:tcW w:w="290" w:type="pct"/>
          </w:tcPr>
          <w:p w14:paraId="6DA5E41C" w14:textId="5F4CE485" w:rsidR="00CA3CB7" w:rsidRPr="00D0578E" w:rsidRDefault="00CA3CB7" w:rsidP="00195420">
            <w:pPr>
              <w:pStyle w:val="TableText"/>
              <w:jc w:val="right"/>
              <w:rPr>
                <w:color w:val="000000"/>
              </w:rPr>
            </w:pPr>
            <w:r w:rsidRPr="00D0578E">
              <w:rPr>
                <w:color w:val="000000"/>
              </w:rPr>
              <w:t>24.4</w:t>
            </w:r>
          </w:p>
        </w:tc>
        <w:tc>
          <w:tcPr>
            <w:tcW w:w="286" w:type="pct"/>
            <w:gridSpan w:val="2"/>
          </w:tcPr>
          <w:p w14:paraId="102D04A7" w14:textId="23E7B988" w:rsidR="00CA3CB7" w:rsidRPr="00D0578E" w:rsidRDefault="00CA3CB7" w:rsidP="00195420">
            <w:pPr>
              <w:pStyle w:val="TableText"/>
              <w:jc w:val="right"/>
              <w:rPr>
                <w:color w:val="000000"/>
              </w:rPr>
            </w:pPr>
            <w:r w:rsidRPr="00D0578E">
              <w:rPr>
                <w:color w:val="000000"/>
              </w:rPr>
              <w:t>20.8</w:t>
            </w:r>
          </w:p>
        </w:tc>
        <w:tc>
          <w:tcPr>
            <w:tcW w:w="291" w:type="pct"/>
          </w:tcPr>
          <w:p w14:paraId="2A184586" w14:textId="0BC54983" w:rsidR="00CA3CB7" w:rsidRPr="00D0578E" w:rsidRDefault="00CA3CB7" w:rsidP="00195420">
            <w:pPr>
              <w:pStyle w:val="TableText"/>
              <w:jc w:val="right"/>
              <w:rPr>
                <w:color w:val="000000"/>
              </w:rPr>
            </w:pPr>
            <w:r w:rsidRPr="00D0578E">
              <w:rPr>
                <w:color w:val="000000"/>
              </w:rPr>
              <w:t>22.4</w:t>
            </w:r>
          </w:p>
        </w:tc>
        <w:tc>
          <w:tcPr>
            <w:tcW w:w="287" w:type="pct"/>
            <w:gridSpan w:val="2"/>
          </w:tcPr>
          <w:p w14:paraId="002FEAC5" w14:textId="2AA1D56C" w:rsidR="00CA3CB7" w:rsidRPr="00D0578E" w:rsidRDefault="00CA3CB7" w:rsidP="00195420">
            <w:pPr>
              <w:pStyle w:val="TableText"/>
              <w:jc w:val="right"/>
              <w:rPr>
                <w:color w:val="000000"/>
              </w:rPr>
            </w:pPr>
            <w:r w:rsidRPr="00D0578E">
              <w:rPr>
                <w:color w:val="000000"/>
              </w:rPr>
              <w:t>23.3</w:t>
            </w:r>
          </w:p>
        </w:tc>
        <w:tc>
          <w:tcPr>
            <w:tcW w:w="287" w:type="pct"/>
            <w:gridSpan w:val="2"/>
          </w:tcPr>
          <w:p w14:paraId="494E26D0" w14:textId="1D8557DE" w:rsidR="00CA3CB7" w:rsidRPr="00D0578E" w:rsidRDefault="00CA3CB7" w:rsidP="00195420">
            <w:pPr>
              <w:pStyle w:val="TableText"/>
              <w:jc w:val="right"/>
              <w:rPr>
                <w:color w:val="000000"/>
              </w:rPr>
            </w:pPr>
            <w:r w:rsidRPr="00D0578E">
              <w:rPr>
                <w:color w:val="000000"/>
              </w:rPr>
              <w:t>23.1</w:t>
            </w:r>
          </w:p>
        </w:tc>
        <w:tc>
          <w:tcPr>
            <w:tcW w:w="295" w:type="pct"/>
            <w:gridSpan w:val="2"/>
          </w:tcPr>
          <w:p w14:paraId="5633C996" w14:textId="1F88AC01" w:rsidR="00CA3CB7" w:rsidRPr="00D0578E" w:rsidRDefault="00CA3CB7" w:rsidP="00195420">
            <w:pPr>
              <w:pStyle w:val="TableText"/>
              <w:jc w:val="right"/>
              <w:rPr>
                <w:color w:val="000000"/>
              </w:rPr>
            </w:pPr>
            <w:r w:rsidRPr="00D0578E">
              <w:rPr>
                <w:color w:val="000000"/>
              </w:rPr>
              <w:t>22.2</w:t>
            </w:r>
          </w:p>
        </w:tc>
      </w:tr>
      <w:tr w:rsidR="00CA3CB7" w:rsidRPr="00D0578E" w14:paraId="13E03CBF" w14:textId="77777777" w:rsidTr="00BD152A">
        <w:tc>
          <w:tcPr>
            <w:tcW w:w="592" w:type="pct"/>
            <w:vMerge/>
          </w:tcPr>
          <w:p w14:paraId="0EA51AB5" w14:textId="77777777" w:rsidR="00CA3CB7" w:rsidRPr="00D0578E" w:rsidRDefault="00CA3CB7" w:rsidP="00195420">
            <w:pPr>
              <w:pStyle w:val="TableText"/>
              <w:rPr>
                <w:lang w:eastAsia="en-GB"/>
              </w:rPr>
            </w:pPr>
          </w:p>
        </w:tc>
        <w:tc>
          <w:tcPr>
            <w:tcW w:w="677" w:type="pct"/>
          </w:tcPr>
          <w:p w14:paraId="1472A4E9" w14:textId="1AD02629" w:rsidR="00CA3CB7" w:rsidRPr="00D0578E" w:rsidRDefault="00CA3CB7" w:rsidP="00195420">
            <w:pPr>
              <w:pStyle w:val="TableText"/>
              <w:rPr>
                <w:lang w:eastAsia="en-GB"/>
              </w:rPr>
            </w:pPr>
            <w:r w:rsidRPr="00D0578E">
              <w:rPr>
                <w:lang w:eastAsia="en-GB"/>
              </w:rPr>
              <w:t xml:space="preserve">Middle income ($56,001 </w:t>
            </w:r>
            <w:r w:rsidR="00822BE7" w:rsidRPr="00D0578E">
              <w:rPr>
                <w:lang w:eastAsia="en-GB"/>
              </w:rPr>
              <w:t xml:space="preserve">– </w:t>
            </w:r>
            <w:r w:rsidRPr="00D0578E">
              <w:rPr>
                <w:lang w:eastAsia="en-GB"/>
              </w:rPr>
              <w:t>$143,000)</w:t>
            </w:r>
          </w:p>
        </w:tc>
        <w:tc>
          <w:tcPr>
            <w:tcW w:w="263" w:type="pct"/>
          </w:tcPr>
          <w:p w14:paraId="0D2D2A8E" w14:textId="54E004B3" w:rsidR="00CA3CB7" w:rsidRPr="00D0578E" w:rsidRDefault="00CA3CB7" w:rsidP="00195420">
            <w:pPr>
              <w:pStyle w:val="TableText"/>
              <w:jc w:val="right"/>
              <w:rPr>
                <w:color w:val="000000"/>
              </w:rPr>
            </w:pPr>
            <w:r w:rsidRPr="00D0578E">
              <w:rPr>
                <w:color w:val="000000"/>
              </w:rPr>
              <w:t>45.3</w:t>
            </w:r>
          </w:p>
        </w:tc>
        <w:tc>
          <w:tcPr>
            <w:tcW w:w="289" w:type="pct"/>
          </w:tcPr>
          <w:p w14:paraId="18C64E00" w14:textId="31211E8B" w:rsidR="00CA3CB7" w:rsidRPr="00D0578E" w:rsidRDefault="00CA3CB7" w:rsidP="00195420">
            <w:pPr>
              <w:pStyle w:val="TableText"/>
              <w:jc w:val="right"/>
              <w:rPr>
                <w:color w:val="000000"/>
              </w:rPr>
            </w:pPr>
            <w:r w:rsidRPr="00D0578E">
              <w:rPr>
                <w:color w:val="000000"/>
              </w:rPr>
              <w:t>40.9</w:t>
            </w:r>
          </w:p>
        </w:tc>
        <w:tc>
          <w:tcPr>
            <w:tcW w:w="287" w:type="pct"/>
          </w:tcPr>
          <w:p w14:paraId="0AAB0343" w14:textId="5E9D9A54" w:rsidR="00CA3CB7" w:rsidRPr="00D0578E" w:rsidRDefault="00CA3CB7" w:rsidP="00195420">
            <w:pPr>
              <w:pStyle w:val="TableText"/>
              <w:jc w:val="right"/>
              <w:rPr>
                <w:color w:val="000000"/>
              </w:rPr>
            </w:pPr>
            <w:r w:rsidRPr="00D0578E">
              <w:rPr>
                <w:color w:val="000000"/>
              </w:rPr>
              <w:t>39.0</w:t>
            </w:r>
          </w:p>
        </w:tc>
        <w:tc>
          <w:tcPr>
            <w:tcW w:w="287" w:type="pct"/>
          </w:tcPr>
          <w:p w14:paraId="5DA8C9BA" w14:textId="5F366E91" w:rsidR="00CA3CB7" w:rsidRPr="00D0578E" w:rsidRDefault="00CA3CB7" w:rsidP="00195420">
            <w:pPr>
              <w:pStyle w:val="TableText"/>
              <w:jc w:val="right"/>
              <w:rPr>
                <w:color w:val="000000"/>
              </w:rPr>
            </w:pPr>
            <w:r w:rsidRPr="00D0578E">
              <w:rPr>
                <w:color w:val="000000"/>
              </w:rPr>
              <w:t>41.1</w:t>
            </w:r>
          </w:p>
        </w:tc>
        <w:tc>
          <w:tcPr>
            <w:tcW w:w="289" w:type="pct"/>
          </w:tcPr>
          <w:p w14:paraId="2F4FBABD" w14:textId="463C99A6" w:rsidR="00CA3CB7" w:rsidRPr="00D0578E" w:rsidRDefault="00CA3CB7" w:rsidP="00195420">
            <w:pPr>
              <w:pStyle w:val="TableText"/>
              <w:jc w:val="right"/>
              <w:rPr>
                <w:color w:val="000000"/>
              </w:rPr>
            </w:pPr>
            <w:r w:rsidRPr="00D0578E">
              <w:rPr>
                <w:color w:val="000000"/>
              </w:rPr>
              <w:t>39.8</w:t>
            </w:r>
          </w:p>
        </w:tc>
        <w:tc>
          <w:tcPr>
            <w:tcW w:w="290" w:type="pct"/>
          </w:tcPr>
          <w:p w14:paraId="20BBBA28" w14:textId="1DDF6181" w:rsidR="00CA3CB7" w:rsidRPr="00D0578E" w:rsidRDefault="00CA3CB7" w:rsidP="00195420">
            <w:pPr>
              <w:pStyle w:val="TableText"/>
              <w:jc w:val="right"/>
              <w:rPr>
                <w:color w:val="000000"/>
              </w:rPr>
            </w:pPr>
            <w:r w:rsidRPr="00D0578E">
              <w:rPr>
                <w:color w:val="000000"/>
              </w:rPr>
              <w:t>37.8</w:t>
            </w:r>
          </w:p>
        </w:tc>
        <w:tc>
          <w:tcPr>
            <w:tcW w:w="290" w:type="pct"/>
          </w:tcPr>
          <w:p w14:paraId="5CE14DAC" w14:textId="1DAC506E" w:rsidR="00CA3CB7" w:rsidRPr="00D0578E" w:rsidRDefault="00CA3CB7" w:rsidP="00195420">
            <w:pPr>
              <w:pStyle w:val="TableText"/>
              <w:jc w:val="right"/>
              <w:rPr>
                <w:color w:val="000000"/>
              </w:rPr>
            </w:pPr>
            <w:r w:rsidRPr="00D0578E">
              <w:rPr>
                <w:color w:val="000000"/>
              </w:rPr>
              <w:t>48.0</w:t>
            </w:r>
          </w:p>
        </w:tc>
        <w:tc>
          <w:tcPr>
            <w:tcW w:w="290" w:type="pct"/>
          </w:tcPr>
          <w:p w14:paraId="4A6DA1B7" w14:textId="76965922" w:rsidR="00CA3CB7" w:rsidRPr="00D0578E" w:rsidRDefault="00CA3CB7" w:rsidP="00195420">
            <w:pPr>
              <w:pStyle w:val="TableText"/>
              <w:jc w:val="right"/>
              <w:rPr>
                <w:color w:val="000000"/>
              </w:rPr>
            </w:pPr>
            <w:r w:rsidRPr="00D0578E">
              <w:rPr>
                <w:color w:val="000000"/>
              </w:rPr>
              <w:t>42.7</w:t>
            </w:r>
          </w:p>
        </w:tc>
        <w:tc>
          <w:tcPr>
            <w:tcW w:w="286" w:type="pct"/>
            <w:gridSpan w:val="2"/>
          </w:tcPr>
          <w:p w14:paraId="6AE1C856" w14:textId="00E67101" w:rsidR="00CA3CB7" w:rsidRPr="00D0578E" w:rsidRDefault="00CA3CB7" w:rsidP="00195420">
            <w:pPr>
              <w:pStyle w:val="TableText"/>
              <w:jc w:val="right"/>
              <w:rPr>
                <w:color w:val="000000"/>
              </w:rPr>
            </w:pPr>
            <w:r w:rsidRPr="00D0578E">
              <w:rPr>
                <w:color w:val="000000"/>
              </w:rPr>
              <w:t>46.5</w:t>
            </w:r>
          </w:p>
        </w:tc>
        <w:tc>
          <w:tcPr>
            <w:tcW w:w="291" w:type="pct"/>
          </w:tcPr>
          <w:p w14:paraId="72CF89CB" w14:textId="2389EC63" w:rsidR="00CA3CB7" w:rsidRPr="00D0578E" w:rsidRDefault="00CA3CB7" w:rsidP="00195420">
            <w:pPr>
              <w:pStyle w:val="TableText"/>
              <w:jc w:val="right"/>
              <w:rPr>
                <w:color w:val="000000"/>
              </w:rPr>
            </w:pPr>
            <w:r w:rsidRPr="00D0578E">
              <w:rPr>
                <w:color w:val="000000"/>
              </w:rPr>
              <w:t>45.3</w:t>
            </w:r>
          </w:p>
        </w:tc>
        <w:tc>
          <w:tcPr>
            <w:tcW w:w="287" w:type="pct"/>
            <w:gridSpan w:val="2"/>
          </w:tcPr>
          <w:p w14:paraId="1EE62902" w14:textId="7D3E4E34" w:rsidR="00CA3CB7" w:rsidRPr="00D0578E" w:rsidRDefault="00CA3CB7" w:rsidP="00195420">
            <w:pPr>
              <w:pStyle w:val="TableText"/>
              <w:jc w:val="right"/>
              <w:rPr>
                <w:color w:val="000000"/>
              </w:rPr>
            </w:pPr>
            <w:r w:rsidRPr="00D0578E">
              <w:rPr>
                <w:color w:val="000000"/>
              </w:rPr>
              <w:t>41.6</w:t>
            </w:r>
          </w:p>
        </w:tc>
        <w:tc>
          <w:tcPr>
            <w:tcW w:w="287" w:type="pct"/>
            <w:gridSpan w:val="2"/>
          </w:tcPr>
          <w:p w14:paraId="7EBFF9BB" w14:textId="5A4B2E17" w:rsidR="00CA3CB7" w:rsidRPr="00D0578E" w:rsidRDefault="00CA3CB7" w:rsidP="00195420">
            <w:pPr>
              <w:pStyle w:val="TableText"/>
              <w:jc w:val="right"/>
              <w:rPr>
                <w:color w:val="000000"/>
              </w:rPr>
            </w:pPr>
            <w:r w:rsidRPr="00D0578E">
              <w:rPr>
                <w:color w:val="000000"/>
              </w:rPr>
              <w:t>43.3</w:t>
            </w:r>
          </w:p>
        </w:tc>
        <w:tc>
          <w:tcPr>
            <w:tcW w:w="295" w:type="pct"/>
            <w:gridSpan w:val="2"/>
          </w:tcPr>
          <w:p w14:paraId="25DC6A21" w14:textId="11342111" w:rsidR="00CA3CB7" w:rsidRPr="00D0578E" w:rsidRDefault="00CA3CB7" w:rsidP="00195420">
            <w:pPr>
              <w:pStyle w:val="TableText"/>
              <w:jc w:val="right"/>
              <w:rPr>
                <w:color w:val="000000"/>
              </w:rPr>
            </w:pPr>
            <w:r w:rsidRPr="00D0578E">
              <w:rPr>
                <w:color w:val="000000"/>
              </w:rPr>
              <w:t>42.6</w:t>
            </w:r>
          </w:p>
        </w:tc>
      </w:tr>
      <w:tr w:rsidR="00CA3CB7" w:rsidRPr="00D0578E" w14:paraId="3BBF50BD" w14:textId="77777777" w:rsidTr="00BD152A">
        <w:tc>
          <w:tcPr>
            <w:tcW w:w="592" w:type="pct"/>
            <w:vMerge/>
          </w:tcPr>
          <w:p w14:paraId="2C0EB5F8" w14:textId="77777777" w:rsidR="00CA3CB7" w:rsidRPr="00D0578E" w:rsidRDefault="00CA3CB7" w:rsidP="00195420">
            <w:pPr>
              <w:pStyle w:val="TableText"/>
              <w:rPr>
                <w:lang w:eastAsia="en-GB"/>
              </w:rPr>
            </w:pPr>
          </w:p>
        </w:tc>
        <w:tc>
          <w:tcPr>
            <w:tcW w:w="677" w:type="pct"/>
          </w:tcPr>
          <w:p w14:paraId="18EAAAAF" w14:textId="3E54A549" w:rsidR="00CA3CB7" w:rsidRPr="00D0578E" w:rsidRDefault="00CA3CB7" w:rsidP="00195420">
            <w:pPr>
              <w:pStyle w:val="TableText"/>
              <w:rPr>
                <w:lang w:eastAsia="en-GB"/>
              </w:rPr>
            </w:pPr>
            <w:r w:rsidRPr="00D0578E">
              <w:rPr>
                <w:lang w:eastAsia="en-GB"/>
              </w:rPr>
              <w:t>High income (</w:t>
            </w:r>
            <w:r w:rsidR="00822BE7" w:rsidRPr="00D0578E">
              <w:rPr>
                <w:lang w:eastAsia="en-GB"/>
              </w:rPr>
              <w:t>a</w:t>
            </w:r>
            <w:r w:rsidRPr="00D0578E">
              <w:rPr>
                <w:lang w:eastAsia="en-GB"/>
              </w:rPr>
              <w:t xml:space="preserve">bove $143,001) </w:t>
            </w:r>
          </w:p>
        </w:tc>
        <w:tc>
          <w:tcPr>
            <w:tcW w:w="263" w:type="pct"/>
          </w:tcPr>
          <w:p w14:paraId="7DA2CA95" w14:textId="53E99B15" w:rsidR="00CA3CB7" w:rsidRPr="00D0578E" w:rsidRDefault="00CA3CB7" w:rsidP="00195420">
            <w:pPr>
              <w:pStyle w:val="TableText"/>
              <w:jc w:val="right"/>
              <w:rPr>
                <w:color w:val="000000"/>
              </w:rPr>
            </w:pPr>
            <w:r w:rsidRPr="00D0578E">
              <w:rPr>
                <w:color w:val="000000"/>
              </w:rPr>
              <w:t>24.9</w:t>
            </w:r>
          </w:p>
        </w:tc>
        <w:tc>
          <w:tcPr>
            <w:tcW w:w="289" w:type="pct"/>
          </w:tcPr>
          <w:p w14:paraId="6942B7DD" w14:textId="43EF6A1E" w:rsidR="00CA3CB7" w:rsidRPr="00D0578E" w:rsidRDefault="00CA3CB7" w:rsidP="00195420">
            <w:pPr>
              <w:pStyle w:val="TableText"/>
              <w:jc w:val="right"/>
              <w:rPr>
                <w:color w:val="000000"/>
              </w:rPr>
            </w:pPr>
            <w:r w:rsidRPr="00D0578E">
              <w:rPr>
                <w:color w:val="000000"/>
              </w:rPr>
              <w:t>26.7</w:t>
            </w:r>
          </w:p>
        </w:tc>
        <w:tc>
          <w:tcPr>
            <w:tcW w:w="287" w:type="pct"/>
          </w:tcPr>
          <w:p w14:paraId="3F9499F0" w14:textId="52C6D38B" w:rsidR="00CA3CB7" w:rsidRPr="00D0578E" w:rsidRDefault="00CA3CB7" w:rsidP="00195420">
            <w:pPr>
              <w:pStyle w:val="TableText"/>
              <w:jc w:val="right"/>
              <w:rPr>
                <w:color w:val="000000"/>
              </w:rPr>
            </w:pPr>
            <w:r w:rsidRPr="00D0578E">
              <w:rPr>
                <w:color w:val="000000"/>
              </w:rPr>
              <w:t>32.1</w:t>
            </w:r>
          </w:p>
        </w:tc>
        <w:tc>
          <w:tcPr>
            <w:tcW w:w="287" w:type="pct"/>
          </w:tcPr>
          <w:p w14:paraId="42E2614E" w14:textId="30AE62C0" w:rsidR="00CA3CB7" w:rsidRPr="00D0578E" w:rsidRDefault="00CA3CB7" w:rsidP="00195420">
            <w:pPr>
              <w:pStyle w:val="TableText"/>
              <w:jc w:val="right"/>
              <w:rPr>
                <w:color w:val="000000"/>
              </w:rPr>
            </w:pPr>
            <w:r w:rsidRPr="00D0578E">
              <w:rPr>
                <w:color w:val="000000"/>
              </w:rPr>
              <w:t>25.6</w:t>
            </w:r>
          </w:p>
        </w:tc>
        <w:tc>
          <w:tcPr>
            <w:tcW w:w="289" w:type="pct"/>
          </w:tcPr>
          <w:p w14:paraId="01BBD45E" w14:textId="2D0F1EC4" w:rsidR="00CA3CB7" w:rsidRPr="00D0578E" w:rsidRDefault="00CA3CB7" w:rsidP="00195420">
            <w:pPr>
              <w:pStyle w:val="TableText"/>
              <w:jc w:val="right"/>
              <w:rPr>
                <w:color w:val="000000"/>
              </w:rPr>
            </w:pPr>
            <w:r w:rsidRPr="00D0578E">
              <w:rPr>
                <w:color w:val="000000"/>
              </w:rPr>
              <w:t>25.0</w:t>
            </w:r>
          </w:p>
        </w:tc>
        <w:tc>
          <w:tcPr>
            <w:tcW w:w="290" w:type="pct"/>
          </w:tcPr>
          <w:p w14:paraId="1DCEC443" w14:textId="381C15D4" w:rsidR="00CA3CB7" w:rsidRPr="00D0578E" w:rsidRDefault="00CA3CB7" w:rsidP="00195420">
            <w:pPr>
              <w:pStyle w:val="TableText"/>
              <w:jc w:val="right"/>
              <w:rPr>
                <w:color w:val="000000"/>
              </w:rPr>
            </w:pPr>
            <w:r w:rsidRPr="00D0578E">
              <w:rPr>
                <w:color w:val="000000"/>
              </w:rPr>
              <w:t>31.3</w:t>
            </w:r>
          </w:p>
        </w:tc>
        <w:tc>
          <w:tcPr>
            <w:tcW w:w="290" w:type="pct"/>
          </w:tcPr>
          <w:p w14:paraId="204BF4F8" w14:textId="287E2A94" w:rsidR="00CA3CB7" w:rsidRPr="00D0578E" w:rsidRDefault="00CA3CB7" w:rsidP="00195420">
            <w:pPr>
              <w:pStyle w:val="TableText"/>
              <w:jc w:val="right"/>
              <w:rPr>
                <w:color w:val="000000"/>
              </w:rPr>
            </w:pPr>
            <w:r w:rsidRPr="00D0578E">
              <w:rPr>
                <w:color w:val="000000"/>
              </w:rPr>
              <w:t>26.6</w:t>
            </w:r>
          </w:p>
        </w:tc>
        <w:tc>
          <w:tcPr>
            <w:tcW w:w="290" w:type="pct"/>
          </w:tcPr>
          <w:p w14:paraId="1D01822C" w14:textId="0B342AF6" w:rsidR="00CA3CB7" w:rsidRPr="00D0578E" w:rsidRDefault="00CA3CB7" w:rsidP="00195420">
            <w:pPr>
              <w:pStyle w:val="TableText"/>
              <w:jc w:val="right"/>
              <w:rPr>
                <w:color w:val="000000"/>
              </w:rPr>
            </w:pPr>
            <w:r w:rsidRPr="00D0578E">
              <w:rPr>
                <w:color w:val="000000"/>
              </w:rPr>
              <w:t>22.8</w:t>
            </w:r>
          </w:p>
        </w:tc>
        <w:tc>
          <w:tcPr>
            <w:tcW w:w="286" w:type="pct"/>
            <w:gridSpan w:val="2"/>
          </w:tcPr>
          <w:p w14:paraId="5DEB8EAD" w14:textId="6B60E5DF" w:rsidR="00CA3CB7" w:rsidRPr="00D0578E" w:rsidRDefault="00CA3CB7" w:rsidP="00195420">
            <w:pPr>
              <w:pStyle w:val="TableText"/>
              <w:jc w:val="right"/>
              <w:rPr>
                <w:color w:val="000000"/>
              </w:rPr>
            </w:pPr>
            <w:r w:rsidRPr="00D0578E">
              <w:rPr>
                <w:color w:val="000000"/>
              </w:rPr>
              <w:t>25.7</w:t>
            </w:r>
          </w:p>
        </w:tc>
        <w:tc>
          <w:tcPr>
            <w:tcW w:w="291" w:type="pct"/>
          </w:tcPr>
          <w:p w14:paraId="30CD61A2" w14:textId="7F5F994A" w:rsidR="00CA3CB7" w:rsidRPr="00D0578E" w:rsidRDefault="00CA3CB7" w:rsidP="00195420">
            <w:pPr>
              <w:pStyle w:val="TableText"/>
              <w:jc w:val="right"/>
              <w:rPr>
                <w:color w:val="000000"/>
              </w:rPr>
            </w:pPr>
            <w:r w:rsidRPr="00D0578E">
              <w:rPr>
                <w:color w:val="000000"/>
              </w:rPr>
              <w:t>23.7</w:t>
            </w:r>
          </w:p>
        </w:tc>
        <w:tc>
          <w:tcPr>
            <w:tcW w:w="287" w:type="pct"/>
            <w:gridSpan w:val="2"/>
          </w:tcPr>
          <w:p w14:paraId="52275513" w14:textId="1188A0B3" w:rsidR="00CA3CB7" w:rsidRPr="00D0578E" w:rsidRDefault="00CA3CB7" w:rsidP="00195420">
            <w:pPr>
              <w:pStyle w:val="TableText"/>
              <w:jc w:val="right"/>
              <w:rPr>
                <w:color w:val="000000"/>
              </w:rPr>
            </w:pPr>
            <w:r w:rsidRPr="00D0578E">
              <w:rPr>
                <w:color w:val="000000"/>
              </w:rPr>
              <w:t>25.7</w:t>
            </w:r>
          </w:p>
        </w:tc>
        <w:tc>
          <w:tcPr>
            <w:tcW w:w="287" w:type="pct"/>
            <w:gridSpan w:val="2"/>
          </w:tcPr>
          <w:p w14:paraId="49F78FD8" w14:textId="4189AD66" w:rsidR="00CA3CB7" w:rsidRPr="00D0578E" w:rsidRDefault="00CA3CB7" w:rsidP="00195420">
            <w:pPr>
              <w:pStyle w:val="TableText"/>
              <w:jc w:val="right"/>
              <w:rPr>
                <w:color w:val="000000"/>
              </w:rPr>
            </w:pPr>
            <w:r w:rsidRPr="00D0578E">
              <w:rPr>
                <w:color w:val="000000"/>
              </w:rPr>
              <w:t>23.9</w:t>
            </w:r>
          </w:p>
        </w:tc>
        <w:tc>
          <w:tcPr>
            <w:tcW w:w="295" w:type="pct"/>
            <w:gridSpan w:val="2"/>
          </w:tcPr>
          <w:p w14:paraId="3956386C" w14:textId="59CDE8A3" w:rsidR="00CA3CB7" w:rsidRPr="00D0578E" w:rsidRDefault="00CA3CB7" w:rsidP="00195420">
            <w:pPr>
              <w:pStyle w:val="TableText"/>
              <w:jc w:val="right"/>
              <w:rPr>
                <w:color w:val="000000"/>
              </w:rPr>
            </w:pPr>
            <w:r w:rsidRPr="00D0578E">
              <w:rPr>
                <w:color w:val="000000"/>
              </w:rPr>
              <w:t>26.2</w:t>
            </w:r>
          </w:p>
        </w:tc>
      </w:tr>
      <w:tr w:rsidR="00CA3CB7" w:rsidRPr="00D0578E" w14:paraId="0C5F602A" w14:textId="77777777" w:rsidTr="00BD152A">
        <w:tc>
          <w:tcPr>
            <w:tcW w:w="592" w:type="pct"/>
            <w:vMerge/>
          </w:tcPr>
          <w:p w14:paraId="646B73FB" w14:textId="77777777" w:rsidR="00CA3CB7" w:rsidRPr="00D0578E" w:rsidRDefault="00CA3CB7" w:rsidP="00195420">
            <w:pPr>
              <w:pStyle w:val="TableText"/>
              <w:rPr>
                <w:lang w:eastAsia="en-GB"/>
              </w:rPr>
            </w:pPr>
          </w:p>
        </w:tc>
        <w:tc>
          <w:tcPr>
            <w:tcW w:w="677" w:type="pct"/>
          </w:tcPr>
          <w:p w14:paraId="2C94546E" w14:textId="4B67B3D9" w:rsidR="00CA3CB7" w:rsidRPr="00D0578E" w:rsidRDefault="00CA3CB7" w:rsidP="00195420">
            <w:pPr>
              <w:pStyle w:val="TableText"/>
              <w:rPr>
                <w:lang w:eastAsia="en-GB"/>
              </w:rPr>
            </w:pPr>
            <w:r w:rsidRPr="00D0578E">
              <w:rPr>
                <w:lang w:eastAsia="en-GB"/>
              </w:rPr>
              <w:t>Prefer not to say</w:t>
            </w:r>
          </w:p>
        </w:tc>
        <w:tc>
          <w:tcPr>
            <w:tcW w:w="263" w:type="pct"/>
          </w:tcPr>
          <w:p w14:paraId="5177CA10" w14:textId="1FB216C7" w:rsidR="00CA3CB7" w:rsidRPr="00D0578E" w:rsidRDefault="00CA3CB7" w:rsidP="00195420">
            <w:pPr>
              <w:pStyle w:val="TableText"/>
              <w:jc w:val="right"/>
              <w:rPr>
                <w:color w:val="000000"/>
              </w:rPr>
            </w:pPr>
            <w:r w:rsidRPr="00D0578E">
              <w:rPr>
                <w:color w:val="000000"/>
              </w:rPr>
              <w:t>9.4</w:t>
            </w:r>
          </w:p>
        </w:tc>
        <w:tc>
          <w:tcPr>
            <w:tcW w:w="289" w:type="pct"/>
          </w:tcPr>
          <w:p w14:paraId="7B8FBA4D" w14:textId="0E208AF7" w:rsidR="00CA3CB7" w:rsidRPr="00D0578E" w:rsidRDefault="00CA3CB7" w:rsidP="00195420">
            <w:pPr>
              <w:pStyle w:val="TableText"/>
              <w:jc w:val="right"/>
              <w:rPr>
                <w:color w:val="000000"/>
              </w:rPr>
            </w:pPr>
            <w:r w:rsidRPr="00D0578E">
              <w:rPr>
                <w:color w:val="000000"/>
              </w:rPr>
              <w:t>7.3</w:t>
            </w:r>
          </w:p>
        </w:tc>
        <w:tc>
          <w:tcPr>
            <w:tcW w:w="287" w:type="pct"/>
          </w:tcPr>
          <w:p w14:paraId="53EB0ACA" w14:textId="117FE1D3" w:rsidR="00CA3CB7" w:rsidRPr="00D0578E" w:rsidRDefault="00CA3CB7" w:rsidP="00195420">
            <w:pPr>
              <w:pStyle w:val="TableText"/>
              <w:jc w:val="right"/>
              <w:rPr>
                <w:color w:val="000000"/>
              </w:rPr>
            </w:pPr>
            <w:r w:rsidRPr="00D0578E">
              <w:rPr>
                <w:color w:val="000000"/>
              </w:rPr>
              <w:t>10.2</w:t>
            </w:r>
          </w:p>
        </w:tc>
        <w:tc>
          <w:tcPr>
            <w:tcW w:w="287" w:type="pct"/>
          </w:tcPr>
          <w:p w14:paraId="7B09DA18" w14:textId="7207290D" w:rsidR="00CA3CB7" w:rsidRPr="00D0578E" w:rsidRDefault="00CA3CB7" w:rsidP="00195420">
            <w:pPr>
              <w:pStyle w:val="TableText"/>
              <w:jc w:val="right"/>
              <w:rPr>
                <w:color w:val="000000"/>
              </w:rPr>
            </w:pPr>
            <w:r w:rsidRPr="00D0578E">
              <w:rPr>
                <w:color w:val="000000"/>
              </w:rPr>
              <w:t>12.2</w:t>
            </w:r>
          </w:p>
        </w:tc>
        <w:tc>
          <w:tcPr>
            <w:tcW w:w="289" w:type="pct"/>
          </w:tcPr>
          <w:p w14:paraId="4400CE71" w14:textId="17BEC9EB" w:rsidR="00CA3CB7" w:rsidRPr="00D0578E" w:rsidRDefault="00CA3CB7" w:rsidP="00195420">
            <w:pPr>
              <w:pStyle w:val="TableText"/>
              <w:jc w:val="right"/>
              <w:rPr>
                <w:color w:val="000000"/>
              </w:rPr>
            </w:pPr>
            <w:r w:rsidRPr="00D0578E">
              <w:rPr>
                <w:color w:val="000000"/>
              </w:rPr>
              <w:t>11.1</w:t>
            </w:r>
          </w:p>
        </w:tc>
        <w:tc>
          <w:tcPr>
            <w:tcW w:w="290" w:type="pct"/>
          </w:tcPr>
          <w:p w14:paraId="6DFCAB7A" w14:textId="0D54E8F5" w:rsidR="00CA3CB7" w:rsidRPr="00D0578E" w:rsidRDefault="00CA3CB7" w:rsidP="00195420">
            <w:pPr>
              <w:pStyle w:val="TableText"/>
              <w:jc w:val="right"/>
              <w:rPr>
                <w:color w:val="000000"/>
              </w:rPr>
            </w:pPr>
            <w:r w:rsidRPr="00D0578E">
              <w:rPr>
                <w:color w:val="000000"/>
              </w:rPr>
              <w:t>7.7</w:t>
            </w:r>
          </w:p>
        </w:tc>
        <w:tc>
          <w:tcPr>
            <w:tcW w:w="290" w:type="pct"/>
          </w:tcPr>
          <w:p w14:paraId="114B4CC7" w14:textId="0D79B568" w:rsidR="00CA3CB7" w:rsidRPr="00D0578E" w:rsidRDefault="00CA3CB7" w:rsidP="00195420">
            <w:pPr>
              <w:pStyle w:val="TableText"/>
              <w:jc w:val="right"/>
              <w:rPr>
                <w:color w:val="000000"/>
              </w:rPr>
            </w:pPr>
            <w:r w:rsidRPr="00D0578E">
              <w:rPr>
                <w:color w:val="000000"/>
              </w:rPr>
              <w:t>5.3</w:t>
            </w:r>
          </w:p>
        </w:tc>
        <w:tc>
          <w:tcPr>
            <w:tcW w:w="290" w:type="pct"/>
          </w:tcPr>
          <w:p w14:paraId="10CD1FAD" w14:textId="11310551" w:rsidR="00CA3CB7" w:rsidRPr="00D0578E" w:rsidRDefault="00CA3CB7" w:rsidP="00195420">
            <w:pPr>
              <w:pStyle w:val="TableText"/>
              <w:jc w:val="right"/>
              <w:rPr>
                <w:color w:val="000000"/>
              </w:rPr>
            </w:pPr>
            <w:r w:rsidRPr="00D0578E">
              <w:rPr>
                <w:color w:val="000000"/>
              </w:rPr>
              <w:t>10.2</w:t>
            </w:r>
          </w:p>
        </w:tc>
        <w:tc>
          <w:tcPr>
            <w:tcW w:w="286" w:type="pct"/>
            <w:gridSpan w:val="2"/>
          </w:tcPr>
          <w:p w14:paraId="2844D7DC" w14:textId="20A5A030" w:rsidR="00CA3CB7" w:rsidRPr="00D0578E" w:rsidRDefault="00CA3CB7" w:rsidP="00195420">
            <w:pPr>
              <w:pStyle w:val="TableText"/>
              <w:jc w:val="right"/>
              <w:rPr>
                <w:color w:val="000000"/>
              </w:rPr>
            </w:pPr>
            <w:r w:rsidRPr="00D0578E">
              <w:rPr>
                <w:color w:val="000000"/>
              </w:rPr>
              <w:t>6.9</w:t>
            </w:r>
          </w:p>
        </w:tc>
        <w:tc>
          <w:tcPr>
            <w:tcW w:w="291" w:type="pct"/>
          </w:tcPr>
          <w:p w14:paraId="7419EC9C" w14:textId="0CFF07EA" w:rsidR="00CA3CB7" w:rsidRPr="00D0578E" w:rsidRDefault="00CA3CB7" w:rsidP="00195420">
            <w:pPr>
              <w:pStyle w:val="TableText"/>
              <w:jc w:val="right"/>
              <w:rPr>
                <w:color w:val="000000"/>
              </w:rPr>
            </w:pPr>
            <w:r w:rsidRPr="00D0578E">
              <w:rPr>
                <w:color w:val="000000"/>
              </w:rPr>
              <w:t>8.6</w:t>
            </w:r>
          </w:p>
        </w:tc>
        <w:tc>
          <w:tcPr>
            <w:tcW w:w="287" w:type="pct"/>
            <w:gridSpan w:val="2"/>
          </w:tcPr>
          <w:p w14:paraId="219706C6" w14:textId="2EDF5182" w:rsidR="00CA3CB7" w:rsidRPr="00D0578E" w:rsidRDefault="00CA3CB7" w:rsidP="00195420">
            <w:pPr>
              <w:pStyle w:val="TableText"/>
              <w:jc w:val="right"/>
              <w:rPr>
                <w:color w:val="000000"/>
              </w:rPr>
            </w:pPr>
            <w:r w:rsidRPr="00D0578E">
              <w:rPr>
                <w:color w:val="000000"/>
              </w:rPr>
              <w:t>9.4</w:t>
            </w:r>
          </w:p>
        </w:tc>
        <w:tc>
          <w:tcPr>
            <w:tcW w:w="287" w:type="pct"/>
            <w:gridSpan w:val="2"/>
          </w:tcPr>
          <w:p w14:paraId="39EB9533" w14:textId="4846B63A" w:rsidR="00CA3CB7" w:rsidRPr="00D0578E" w:rsidRDefault="00CA3CB7" w:rsidP="00195420">
            <w:pPr>
              <w:pStyle w:val="TableText"/>
              <w:jc w:val="right"/>
              <w:rPr>
                <w:color w:val="000000"/>
              </w:rPr>
            </w:pPr>
            <w:r w:rsidRPr="00D0578E">
              <w:rPr>
                <w:color w:val="000000"/>
              </w:rPr>
              <w:t>9.7</w:t>
            </w:r>
          </w:p>
        </w:tc>
        <w:tc>
          <w:tcPr>
            <w:tcW w:w="295" w:type="pct"/>
            <w:gridSpan w:val="2"/>
          </w:tcPr>
          <w:p w14:paraId="1DC79301" w14:textId="5BC9AC48" w:rsidR="00CA3CB7" w:rsidRPr="00D0578E" w:rsidRDefault="00CA3CB7" w:rsidP="00195420">
            <w:pPr>
              <w:pStyle w:val="TableText"/>
              <w:jc w:val="right"/>
              <w:rPr>
                <w:color w:val="000000"/>
              </w:rPr>
            </w:pPr>
            <w:r w:rsidRPr="00D0578E">
              <w:rPr>
                <w:color w:val="000000"/>
              </w:rPr>
              <w:t>9.0</w:t>
            </w:r>
          </w:p>
        </w:tc>
      </w:tr>
      <w:tr w:rsidR="004740FE" w:rsidRPr="00D0578E" w14:paraId="1C622E4B" w14:textId="77777777" w:rsidTr="00BD152A">
        <w:tc>
          <w:tcPr>
            <w:tcW w:w="592" w:type="pct"/>
            <w:vMerge w:val="restart"/>
          </w:tcPr>
          <w:p w14:paraId="6F6B33AC" w14:textId="50021946" w:rsidR="004740FE" w:rsidRPr="00D0578E" w:rsidRDefault="004740FE" w:rsidP="004740FE">
            <w:pPr>
              <w:pStyle w:val="TableHeading"/>
              <w:rPr>
                <w:szCs w:val="18"/>
                <w:lang w:eastAsia="en-GB"/>
              </w:rPr>
            </w:pPr>
            <w:r w:rsidRPr="00D0578E">
              <w:rPr>
                <w:lang w:eastAsia="en-GB"/>
              </w:rPr>
              <w:t>Shopper status (%)</w:t>
            </w:r>
          </w:p>
        </w:tc>
        <w:tc>
          <w:tcPr>
            <w:tcW w:w="677" w:type="pct"/>
          </w:tcPr>
          <w:p w14:paraId="6F0E8D88" w14:textId="06686EB1" w:rsidR="004740FE" w:rsidRPr="00D0578E" w:rsidRDefault="004740FE" w:rsidP="00195420">
            <w:pPr>
              <w:pStyle w:val="TableText"/>
              <w:rPr>
                <w:lang w:eastAsia="en-GB"/>
              </w:rPr>
            </w:pPr>
            <w:r w:rsidRPr="00D0578E">
              <w:rPr>
                <w:szCs w:val="18"/>
                <w:lang w:eastAsia="en-GB"/>
              </w:rPr>
              <w:t>Minority of shopping</w:t>
            </w:r>
          </w:p>
        </w:tc>
        <w:tc>
          <w:tcPr>
            <w:tcW w:w="263" w:type="pct"/>
          </w:tcPr>
          <w:p w14:paraId="1C58881B" w14:textId="3C308ABD" w:rsidR="004740FE" w:rsidRPr="00D0578E" w:rsidRDefault="004740FE" w:rsidP="00195420">
            <w:pPr>
              <w:pStyle w:val="TableText"/>
              <w:jc w:val="right"/>
              <w:rPr>
                <w:color w:val="000000"/>
              </w:rPr>
            </w:pPr>
            <w:r w:rsidRPr="00D0578E">
              <w:rPr>
                <w:color w:val="000000"/>
                <w:szCs w:val="18"/>
              </w:rPr>
              <w:t>4.1</w:t>
            </w:r>
          </w:p>
        </w:tc>
        <w:tc>
          <w:tcPr>
            <w:tcW w:w="289" w:type="pct"/>
          </w:tcPr>
          <w:p w14:paraId="0B6A244A" w14:textId="2D473F37" w:rsidR="004740FE" w:rsidRPr="00D0578E" w:rsidRDefault="004740FE" w:rsidP="00195420">
            <w:pPr>
              <w:pStyle w:val="TableText"/>
              <w:jc w:val="right"/>
              <w:rPr>
                <w:color w:val="000000"/>
              </w:rPr>
            </w:pPr>
            <w:r w:rsidRPr="00D0578E">
              <w:rPr>
                <w:color w:val="000000"/>
                <w:szCs w:val="18"/>
              </w:rPr>
              <w:t>2.4</w:t>
            </w:r>
          </w:p>
        </w:tc>
        <w:tc>
          <w:tcPr>
            <w:tcW w:w="287" w:type="pct"/>
          </w:tcPr>
          <w:p w14:paraId="01FEF25E" w14:textId="2150F08E" w:rsidR="004740FE" w:rsidRPr="00D0578E" w:rsidRDefault="004740FE" w:rsidP="00195420">
            <w:pPr>
              <w:pStyle w:val="TableText"/>
              <w:jc w:val="right"/>
              <w:rPr>
                <w:color w:val="000000"/>
              </w:rPr>
            </w:pPr>
            <w:r w:rsidRPr="00D0578E">
              <w:rPr>
                <w:color w:val="000000"/>
                <w:szCs w:val="18"/>
              </w:rPr>
              <w:t>5.7</w:t>
            </w:r>
          </w:p>
        </w:tc>
        <w:tc>
          <w:tcPr>
            <w:tcW w:w="287" w:type="pct"/>
          </w:tcPr>
          <w:p w14:paraId="2CA4BE91" w14:textId="39294DAE" w:rsidR="004740FE" w:rsidRPr="00D0578E" w:rsidRDefault="004740FE" w:rsidP="00195420">
            <w:pPr>
              <w:pStyle w:val="TableText"/>
              <w:jc w:val="right"/>
              <w:rPr>
                <w:color w:val="000000"/>
              </w:rPr>
            </w:pPr>
            <w:r w:rsidRPr="00D0578E">
              <w:rPr>
                <w:color w:val="000000"/>
                <w:szCs w:val="18"/>
              </w:rPr>
              <w:t>6.9</w:t>
            </w:r>
          </w:p>
        </w:tc>
        <w:tc>
          <w:tcPr>
            <w:tcW w:w="289" w:type="pct"/>
          </w:tcPr>
          <w:p w14:paraId="472F7FEB" w14:textId="0095DABD" w:rsidR="004740FE" w:rsidRPr="00D0578E" w:rsidRDefault="004740FE" w:rsidP="00195420">
            <w:pPr>
              <w:pStyle w:val="TableText"/>
              <w:jc w:val="right"/>
              <w:rPr>
                <w:color w:val="000000"/>
              </w:rPr>
            </w:pPr>
            <w:r w:rsidRPr="00D0578E">
              <w:rPr>
                <w:color w:val="000000"/>
                <w:szCs w:val="18"/>
              </w:rPr>
              <w:t>4.9</w:t>
            </w:r>
          </w:p>
        </w:tc>
        <w:tc>
          <w:tcPr>
            <w:tcW w:w="290" w:type="pct"/>
          </w:tcPr>
          <w:p w14:paraId="044B308B" w14:textId="0FF545ED" w:rsidR="004740FE" w:rsidRPr="00D0578E" w:rsidRDefault="004740FE" w:rsidP="00195420">
            <w:pPr>
              <w:pStyle w:val="TableText"/>
              <w:jc w:val="right"/>
              <w:rPr>
                <w:color w:val="000000"/>
              </w:rPr>
            </w:pPr>
            <w:r w:rsidRPr="00D0578E">
              <w:rPr>
                <w:color w:val="000000"/>
                <w:szCs w:val="18"/>
              </w:rPr>
              <w:t>4.5</w:t>
            </w:r>
          </w:p>
        </w:tc>
        <w:tc>
          <w:tcPr>
            <w:tcW w:w="290" w:type="pct"/>
          </w:tcPr>
          <w:p w14:paraId="5391F3A0" w14:textId="4F885097" w:rsidR="004740FE" w:rsidRPr="00D0578E" w:rsidRDefault="004740FE" w:rsidP="00195420">
            <w:pPr>
              <w:pStyle w:val="TableText"/>
              <w:jc w:val="right"/>
              <w:rPr>
                <w:color w:val="000000"/>
              </w:rPr>
            </w:pPr>
            <w:r w:rsidRPr="00D0578E">
              <w:rPr>
                <w:color w:val="000000"/>
                <w:szCs w:val="18"/>
              </w:rPr>
              <w:t>3.7</w:t>
            </w:r>
          </w:p>
        </w:tc>
        <w:tc>
          <w:tcPr>
            <w:tcW w:w="290" w:type="pct"/>
          </w:tcPr>
          <w:p w14:paraId="213C24A2" w14:textId="3B889EBD" w:rsidR="004740FE" w:rsidRPr="00D0578E" w:rsidRDefault="004740FE" w:rsidP="00195420">
            <w:pPr>
              <w:pStyle w:val="TableText"/>
              <w:jc w:val="right"/>
              <w:rPr>
                <w:color w:val="000000"/>
              </w:rPr>
            </w:pPr>
            <w:r w:rsidRPr="00D0578E">
              <w:rPr>
                <w:color w:val="000000"/>
                <w:szCs w:val="18"/>
              </w:rPr>
              <w:t>5.3</w:t>
            </w:r>
          </w:p>
        </w:tc>
        <w:tc>
          <w:tcPr>
            <w:tcW w:w="286" w:type="pct"/>
            <w:gridSpan w:val="2"/>
          </w:tcPr>
          <w:p w14:paraId="1B5616B9" w14:textId="033E8DC8" w:rsidR="004740FE" w:rsidRPr="00D0578E" w:rsidRDefault="004740FE" w:rsidP="00195420">
            <w:pPr>
              <w:pStyle w:val="TableText"/>
              <w:jc w:val="right"/>
              <w:rPr>
                <w:color w:val="000000"/>
              </w:rPr>
            </w:pPr>
            <w:r w:rsidRPr="00D0578E">
              <w:rPr>
                <w:color w:val="000000"/>
                <w:szCs w:val="18"/>
              </w:rPr>
              <w:t>8.6</w:t>
            </w:r>
          </w:p>
        </w:tc>
        <w:tc>
          <w:tcPr>
            <w:tcW w:w="291" w:type="pct"/>
          </w:tcPr>
          <w:p w14:paraId="50B26FB4" w14:textId="11D1F253" w:rsidR="004740FE" w:rsidRPr="00D0578E" w:rsidRDefault="004740FE" w:rsidP="00195420">
            <w:pPr>
              <w:pStyle w:val="TableText"/>
              <w:jc w:val="right"/>
              <w:rPr>
                <w:color w:val="000000"/>
              </w:rPr>
            </w:pPr>
            <w:r w:rsidRPr="00D0578E">
              <w:rPr>
                <w:color w:val="000000"/>
                <w:szCs w:val="18"/>
              </w:rPr>
              <w:t>4.1</w:t>
            </w:r>
          </w:p>
        </w:tc>
        <w:tc>
          <w:tcPr>
            <w:tcW w:w="287" w:type="pct"/>
            <w:gridSpan w:val="2"/>
          </w:tcPr>
          <w:p w14:paraId="68742494" w14:textId="3E4A0444" w:rsidR="004740FE" w:rsidRPr="00D0578E" w:rsidRDefault="004740FE" w:rsidP="00195420">
            <w:pPr>
              <w:pStyle w:val="TableText"/>
              <w:jc w:val="right"/>
              <w:rPr>
                <w:color w:val="000000"/>
              </w:rPr>
            </w:pPr>
            <w:r w:rsidRPr="00D0578E">
              <w:rPr>
                <w:color w:val="000000"/>
                <w:szCs w:val="18"/>
              </w:rPr>
              <w:t>4.9</w:t>
            </w:r>
          </w:p>
        </w:tc>
        <w:tc>
          <w:tcPr>
            <w:tcW w:w="287" w:type="pct"/>
            <w:gridSpan w:val="2"/>
          </w:tcPr>
          <w:p w14:paraId="4AAC39F3" w14:textId="38927254" w:rsidR="004740FE" w:rsidRPr="00D0578E" w:rsidRDefault="004740FE" w:rsidP="00195420">
            <w:pPr>
              <w:pStyle w:val="TableText"/>
              <w:jc w:val="right"/>
              <w:rPr>
                <w:color w:val="000000"/>
              </w:rPr>
            </w:pPr>
            <w:r w:rsidRPr="00D0578E">
              <w:rPr>
                <w:color w:val="000000"/>
                <w:szCs w:val="18"/>
              </w:rPr>
              <w:t>6.1</w:t>
            </w:r>
          </w:p>
        </w:tc>
        <w:tc>
          <w:tcPr>
            <w:tcW w:w="295" w:type="pct"/>
            <w:gridSpan w:val="2"/>
          </w:tcPr>
          <w:p w14:paraId="4C38069A" w14:textId="6538E13F" w:rsidR="004740FE" w:rsidRPr="00D0578E" w:rsidRDefault="004740FE" w:rsidP="00195420">
            <w:pPr>
              <w:pStyle w:val="TableText"/>
              <w:jc w:val="right"/>
              <w:rPr>
                <w:color w:val="000000"/>
              </w:rPr>
            </w:pPr>
            <w:r w:rsidRPr="00D0578E">
              <w:rPr>
                <w:color w:val="000000"/>
                <w:szCs w:val="18"/>
              </w:rPr>
              <w:t>5.1</w:t>
            </w:r>
          </w:p>
        </w:tc>
      </w:tr>
      <w:tr w:rsidR="004740FE" w:rsidRPr="00D0578E" w14:paraId="3E64DE81" w14:textId="77777777" w:rsidTr="00BD152A">
        <w:tc>
          <w:tcPr>
            <w:tcW w:w="592" w:type="pct"/>
            <w:vMerge/>
          </w:tcPr>
          <w:p w14:paraId="62097D95" w14:textId="77777777" w:rsidR="004740FE" w:rsidRPr="00D0578E" w:rsidRDefault="004740FE" w:rsidP="00195420">
            <w:pPr>
              <w:pStyle w:val="TableText"/>
              <w:rPr>
                <w:szCs w:val="18"/>
                <w:lang w:eastAsia="en-GB"/>
              </w:rPr>
            </w:pPr>
          </w:p>
        </w:tc>
        <w:tc>
          <w:tcPr>
            <w:tcW w:w="677" w:type="pct"/>
          </w:tcPr>
          <w:p w14:paraId="47F795EE" w14:textId="7EAA303D" w:rsidR="004740FE" w:rsidRPr="00D0578E" w:rsidRDefault="004740FE" w:rsidP="00195420">
            <w:pPr>
              <w:pStyle w:val="TableText"/>
              <w:rPr>
                <w:lang w:eastAsia="en-GB"/>
              </w:rPr>
            </w:pPr>
            <w:r w:rsidRPr="00D0578E">
              <w:rPr>
                <w:szCs w:val="18"/>
                <w:lang w:eastAsia="en-GB"/>
              </w:rPr>
              <w:t>Shares shopping</w:t>
            </w:r>
          </w:p>
        </w:tc>
        <w:tc>
          <w:tcPr>
            <w:tcW w:w="263" w:type="pct"/>
          </w:tcPr>
          <w:p w14:paraId="003FADC5" w14:textId="1AE03B44" w:rsidR="004740FE" w:rsidRPr="00D0578E" w:rsidRDefault="004740FE" w:rsidP="00195420">
            <w:pPr>
              <w:pStyle w:val="TableText"/>
              <w:jc w:val="right"/>
              <w:rPr>
                <w:color w:val="000000"/>
              </w:rPr>
            </w:pPr>
            <w:r w:rsidRPr="00D0578E">
              <w:rPr>
                <w:color w:val="000000"/>
                <w:szCs w:val="18"/>
              </w:rPr>
              <w:t>29.8</w:t>
            </w:r>
          </w:p>
        </w:tc>
        <w:tc>
          <w:tcPr>
            <w:tcW w:w="289" w:type="pct"/>
          </w:tcPr>
          <w:p w14:paraId="25FA1E08" w14:textId="274E6A09" w:rsidR="004740FE" w:rsidRPr="00D0578E" w:rsidRDefault="004740FE" w:rsidP="00195420">
            <w:pPr>
              <w:pStyle w:val="TableText"/>
              <w:jc w:val="right"/>
              <w:rPr>
                <w:color w:val="000000"/>
              </w:rPr>
            </w:pPr>
            <w:r w:rsidRPr="00D0578E">
              <w:rPr>
                <w:color w:val="000000"/>
                <w:szCs w:val="18"/>
              </w:rPr>
              <w:t>29.1</w:t>
            </w:r>
          </w:p>
        </w:tc>
        <w:tc>
          <w:tcPr>
            <w:tcW w:w="287" w:type="pct"/>
          </w:tcPr>
          <w:p w14:paraId="075EECFB" w14:textId="064695F1" w:rsidR="004740FE" w:rsidRPr="00D0578E" w:rsidRDefault="004740FE" w:rsidP="00195420">
            <w:pPr>
              <w:pStyle w:val="TableText"/>
              <w:jc w:val="right"/>
              <w:rPr>
                <w:color w:val="000000"/>
              </w:rPr>
            </w:pPr>
            <w:r w:rsidRPr="00D0578E">
              <w:rPr>
                <w:color w:val="000000"/>
                <w:szCs w:val="18"/>
              </w:rPr>
              <w:t>27.2</w:t>
            </w:r>
          </w:p>
        </w:tc>
        <w:tc>
          <w:tcPr>
            <w:tcW w:w="287" w:type="pct"/>
          </w:tcPr>
          <w:p w14:paraId="5FB61367" w14:textId="5CF2FAA4" w:rsidR="004740FE" w:rsidRPr="00D0578E" w:rsidRDefault="004740FE" w:rsidP="00195420">
            <w:pPr>
              <w:pStyle w:val="TableText"/>
              <w:jc w:val="right"/>
              <w:rPr>
                <w:color w:val="000000"/>
              </w:rPr>
            </w:pPr>
            <w:r w:rsidRPr="00D0578E">
              <w:rPr>
                <w:color w:val="000000"/>
                <w:szCs w:val="18"/>
              </w:rPr>
              <w:t>28.9</w:t>
            </w:r>
          </w:p>
        </w:tc>
        <w:tc>
          <w:tcPr>
            <w:tcW w:w="289" w:type="pct"/>
          </w:tcPr>
          <w:p w14:paraId="6713356D" w14:textId="70865957" w:rsidR="004740FE" w:rsidRPr="00D0578E" w:rsidRDefault="004740FE" w:rsidP="00195420">
            <w:pPr>
              <w:pStyle w:val="TableText"/>
              <w:jc w:val="right"/>
              <w:rPr>
                <w:color w:val="000000"/>
              </w:rPr>
            </w:pPr>
            <w:r w:rsidRPr="00D0578E">
              <w:rPr>
                <w:color w:val="000000"/>
                <w:szCs w:val="18"/>
              </w:rPr>
              <w:t>26.2</w:t>
            </w:r>
          </w:p>
        </w:tc>
        <w:tc>
          <w:tcPr>
            <w:tcW w:w="290" w:type="pct"/>
          </w:tcPr>
          <w:p w14:paraId="66F57CB9" w14:textId="6D1E50CB" w:rsidR="004740FE" w:rsidRPr="00D0578E" w:rsidRDefault="004740FE" w:rsidP="00195420">
            <w:pPr>
              <w:pStyle w:val="TableText"/>
              <w:jc w:val="right"/>
              <w:rPr>
                <w:color w:val="000000"/>
              </w:rPr>
            </w:pPr>
            <w:r w:rsidRPr="00D0578E">
              <w:rPr>
                <w:color w:val="000000"/>
                <w:szCs w:val="18"/>
              </w:rPr>
              <w:t>35.0</w:t>
            </w:r>
          </w:p>
        </w:tc>
        <w:tc>
          <w:tcPr>
            <w:tcW w:w="290" w:type="pct"/>
          </w:tcPr>
          <w:p w14:paraId="72BEB526" w14:textId="3F0E750E" w:rsidR="004740FE" w:rsidRPr="00D0578E" w:rsidRDefault="004740FE" w:rsidP="00195420">
            <w:pPr>
              <w:pStyle w:val="TableText"/>
              <w:jc w:val="right"/>
              <w:rPr>
                <w:color w:val="000000"/>
              </w:rPr>
            </w:pPr>
            <w:r w:rsidRPr="00D0578E">
              <w:rPr>
                <w:color w:val="000000"/>
                <w:szCs w:val="18"/>
              </w:rPr>
              <w:t>29.9</w:t>
            </w:r>
          </w:p>
        </w:tc>
        <w:tc>
          <w:tcPr>
            <w:tcW w:w="290" w:type="pct"/>
          </w:tcPr>
          <w:p w14:paraId="19385AE2" w14:textId="28AD76ED" w:rsidR="004740FE" w:rsidRPr="00D0578E" w:rsidRDefault="004740FE" w:rsidP="00195420">
            <w:pPr>
              <w:pStyle w:val="TableText"/>
              <w:jc w:val="right"/>
              <w:rPr>
                <w:color w:val="000000"/>
              </w:rPr>
            </w:pPr>
            <w:r w:rsidRPr="00D0578E">
              <w:rPr>
                <w:color w:val="000000"/>
                <w:szCs w:val="18"/>
              </w:rPr>
              <w:t>25.2</w:t>
            </w:r>
          </w:p>
        </w:tc>
        <w:tc>
          <w:tcPr>
            <w:tcW w:w="286" w:type="pct"/>
            <w:gridSpan w:val="2"/>
          </w:tcPr>
          <w:p w14:paraId="22034F1E" w14:textId="21B81799" w:rsidR="004740FE" w:rsidRPr="00D0578E" w:rsidRDefault="004740FE" w:rsidP="00195420">
            <w:pPr>
              <w:pStyle w:val="TableText"/>
              <w:jc w:val="right"/>
              <w:rPr>
                <w:color w:val="000000"/>
              </w:rPr>
            </w:pPr>
            <w:r w:rsidRPr="00D0578E">
              <w:rPr>
                <w:color w:val="000000"/>
                <w:szCs w:val="18"/>
              </w:rPr>
              <w:t>29.0</w:t>
            </w:r>
          </w:p>
        </w:tc>
        <w:tc>
          <w:tcPr>
            <w:tcW w:w="291" w:type="pct"/>
          </w:tcPr>
          <w:p w14:paraId="73FF0285" w14:textId="2E6E1695" w:rsidR="004740FE" w:rsidRPr="00D0578E" w:rsidRDefault="004740FE" w:rsidP="00195420">
            <w:pPr>
              <w:pStyle w:val="TableText"/>
              <w:jc w:val="right"/>
              <w:rPr>
                <w:color w:val="000000"/>
              </w:rPr>
            </w:pPr>
            <w:r w:rsidRPr="00D0578E">
              <w:rPr>
                <w:color w:val="000000"/>
                <w:szCs w:val="18"/>
              </w:rPr>
              <w:t>33.5</w:t>
            </w:r>
          </w:p>
        </w:tc>
        <w:tc>
          <w:tcPr>
            <w:tcW w:w="287" w:type="pct"/>
            <w:gridSpan w:val="2"/>
          </w:tcPr>
          <w:p w14:paraId="1910933E" w14:textId="50652F57" w:rsidR="004740FE" w:rsidRPr="00D0578E" w:rsidRDefault="004740FE" w:rsidP="00195420">
            <w:pPr>
              <w:pStyle w:val="TableText"/>
              <w:jc w:val="right"/>
              <w:rPr>
                <w:color w:val="000000"/>
              </w:rPr>
            </w:pPr>
            <w:r w:rsidRPr="00D0578E">
              <w:rPr>
                <w:color w:val="000000"/>
                <w:szCs w:val="18"/>
              </w:rPr>
              <w:t>32.7</w:t>
            </w:r>
          </w:p>
        </w:tc>
        <w:tc>
          <w:tcPr>
            <w:tcW w:w="287" w:type="pct"/>
            <w:gridSpan w:val="2"/>
          </w:tcPr>
          <w:p w14:paraId="2BED6CCB" w14:textId="54D5F4F2" w:rsidR="004740FE" w:rsidRPr="00D0578E" w:rsidRDefault="004740FE" w:rsidP="00195420">
            <w:pPr>
              <w:pStyle w:val="TableText"/>
              <w:jc w:val="right"/>
              <w:rPr>
                <w:color w:val="000000"/>
              </w:rPr>
            </w:pPr>
            <w:r w:rsidRPr="00D0578E">
              <w:rPr>
                <w:color w:val="000000"/>
                <w:szCs w:val="18"/>
              </w:rPr>
              <w:t>26.7</w:t>
            </w:r>
          </w:p>
        </w:tc>
        <w:tc>
          <w:tcPr>
            <w:tcW w:w="295" w:type="pct"/>
            <w:gridSpan w:val="2"/>
          </w:tcPr>
          <w:p w14:paraId="4E737539" w14:textId="2F22C7AC" w:rsidR="004740FE" w:rsidRPr="00D0578E" w:rsidRDefault="004740FE" w:rsidP="00195420">
            <w:pPr>
              <w:pStyle w:val="TableText"/>
              <w:jc w:val="right"/>
              <w:rPr>
                <w:color w:val="000000"/>
              </w:rPr>
            </w:pPr>
            <w:r w:rsidRPr="00D0578E">
              <w:rPr>
                <w:color w:val="000000"/>
                <w:szCs w:val="18"/>
              </w:rPr>
              <w:t>29.4</w:t>
            </w:r>
          </w:p>
        </w:tc>
      </w:tr>
      <w:tr w:rsidR="004740FE" w:rsidRPr="00D0578E" w14:paraId="224429E0" w14:textId="77777777" w:rsidTr="00BD152A">
        <w:tc>
          <w:tcPr>
            <w:tcW w:w="592" w:type="pct"/>
            <w:vMerge/>
          </w:tcPr>
          <w:p w14:paraId="70AAD400" w14:textId="77777777" w:rsidR="004740FE" w:rsidRPr="00D0578E" w:rsidRDefault="004740FE" w:rsidP="00195420">
            <w:pPr>
              <w:pStyle w:val="TableText"/>
              <w:rPr>
                <w:szCs w:val="18"/>
                <w:lang w:eastAsia="en-GB"/>
              </w:rPr>
            </w:pPr>
          </w:p>
        </w:tc>
        <w:tc>
          <w:tcPr>
            <w:tcW w:w="677" w:type="pct"/>
          </w:tcPr>
          <w:p w14:paraId="0F73C6F1" w14:textId="2123ACD9" w:rsidR="004740FE" w:rsidRPr="00D0578E" w:rsidRDefault="004740FE" w:rsidP="00195420">
            <w:pPr>
              <w:pStyle w:val="TableText"/>
              <w:rPr>
                <w:lang w:eastAsia="en-GB"/>
              </w:rPr>
            </w:pPr>
            <w:r w:rsidRPr="00D0578E">
              <w:rPr>
                <w:szCs w:val="18"/>
                <w:lang w:eastAsia="en-GB"/>
              </w:rPr>
              <w:t>Majority of shopping</w:t>
            </w:r>
          </w:p>
        </w:tc>
        <w:tc>
          <w:tcPr>
            <w:tcW w:w="263" w:type="pct"/>
          </w:tcPr>
          <w:p w14:paraId="67A3B8CE" w14:textId="5CE3D7C5" w:rsidR="004740FE" w:rsidRPr="00D0578E" w:rsidRDefault="004740FE" w:rsidP="00195420">
            <w:pPr>
              <w:pStyle w:val="TableText"/>
              <w:jc w:val="right"/>
              <w:rPr>
                <w:color w:val="000000"/>
              </w:rPr>
            </w:pPr>
            <w:r w:rsidRPr="00D0578E">
              <w:rPr>
                <w:color w:val="000000"/>
                <w:szCs w:val="18"/>
              </w:rPr>
              <w:t>66.1</w:t>
            </w:r>
          </w:p>
        </w:tc>
        <w:tc>
          <w:tcPr>
            <w:tcW w:w="289" w:type="pct"/>
          </w:tcPr>
          <w:p w14:paraId="0EF5ABF4" w14:textId="2BD98C64" w:rsidR="004740FE" w:rsidRPr="00D0578E" w:rsidRDefault="004740FE" w:rsidP="00195420">
            <w:pPr>
              <w:pStyle w:val="TableText"/>
              <w:jc w:val="right"/>
              <w:rPr>
                <w:color w:val="000000"/>
              </w:rPr>
            </w:pPr>
            <w:r w:rsidRPr="00D0578E">
              <w:rPr>
                <w:color w:val="000000"/>
                <w:szCs w:val="18"/>
              </w:rPr>
              <w:t>68.4</w:t>
            </w:r>
          </w:p>
        </w:tc>
        <w:tc>
          <w:tcPr>
            <w:tcW w:w="287" w:type="pct"/>
          </w:tcPr>
          <w:p w14:paraId="01D25F73" w14:textId="53EB9A6A" w:rsidR="004740FE" w:rsidRPr="00D0578E" w:rsidRDefault="004740FE" w:rsidP="00195420">
            <w:pPr>
              <w:pStyle w:val="TableText"/>
              <w:jc w:val="right"/>
              <w:rPr>
                <w:color w:val="000000"/>
              </w:rPr>
            </w:pPr>
            <w:r w:rsidRPr="00D0578E">
              <w:rPr>
                <w:color w:val="000000"/>
                <w:szCs w:val="18"/>
              </w:rPr>
              <w:t>67.1</w:t>
            </w:r>
          </w:p>
        </w:tc>
        <w:tc>
          <w:tcPr>
            <w:tcW w:w="287" w:type="pct"/>
          </w:tcPr>
          <w:p w14:paraId="7EA46DE7" w14:textId="108FB64B" w:rsidR="004740FE" w:rsidRPr="00D0578E" w:rsidRDefault="004740FE" w:rsidP="00195420">
            <w:pPr>
              <w:pStyle w:val="TableText"/>
              <w:jc w:val="right"/>
              <w:rPr>
                <w:color w:val="000000"/>
              </w:rPr>
            </w:pPr>
            <w:r w:rsidRPr="00D0578E">
              <w:rPr>
                <w:color w:val="000000"/>
                <w:szCs w:val="18"/>
              </w:rPr>
              <w:t>64.2</w:t>
            </w:r>
          </w:p>
        </w:tc>
        <w:tc>
          <w:tcPr>
            <w:tcW w:w="289" w:type="pct"/>
          </w:tcPr>
          <w:p w14:paraId="051940CB" w14:textId="7451104B" w:rsidR="004740FE" w:rsidRPr="00D0578E" w:rsidRDefault="004740FE" w:rsidP="00195420">
            <w:pPr>
              <w:pStyle w:val="TableText"/>
              <w:jc w:val="right"/>
              <w:rPr>
                <w:color w:val="000000"/>
              </w:rPr>
            </w:pPr>
            <w:r w:rsidRPr="00D0578E">
              <w:rPr>
                <w:color w:val="000000"/>
                <w:szCs w:val="18"/>
              </w:rPr>
              <w:t>68.9</w:t>
            </w:r>
          </w:p>
        </w:tc>
        <w:tc>
          <w:tcPr>
            <w:tcW w:w="290" w:type="pct"/>
          </w:tcPr>
          <w:p w14:paraId="34D75854" w14:textId="64EAFE29" w:rsidR="004740FE" w:rsidRPr="00D0578E" w:rsidRDefault="004740FE" w:rsidP="00195420">
            <w:pPr>
              <w:pStyle w:val="TableText"/>
              <w:jc w:val="right"/>
              <w:rPr>
                <w:color w:val="000000"/>
              </w:rPr>
            </w:pPr>
            <w:r w:rsidRPr="00D0578E">
              <w:rPr>
                <w:color w:val="000000"/>
                <w:szCs w:val="18"/>
              </w:rPr>
              <w:t>60.6</w:t>
            </w:r>
          </w:p>
        </w:tc>
        <w:tc>
          <w:tcPr>
            <w:tcW w:w="290" w:type="pct"/>
          </w:tcPr>
          <w:p w14:paraId="44646B47" w14:textId="262560E9" w:rsidR="004740FE" w:rsidRPr="00D0578E" w:rsidRDefault="004740FE" w:rsidP="00195420">
            <w:pPr>
              <w:pStyle w:val="TableText"/>
              <w:jc w:val="right"/>
              <w:rPr>
                <w:color w:val="000000"/>
              </w:rPr>
            </w:pPr>
            <w:r w:rsidRPr="00D0578E">
              <w:rPr>
                <w:color w:val="000000"/>
                <w:szCs w:val="18"/>
              </w:rPr>
              <w:t>66.4</w:t>
            </w:r>
          </w:p>
        </w:tc>
        <w:tc>
          <w:tcPr>
            <w:tcW w:w="290" w:type="pct"/>
          </w:tcPr>
          <w:p w14:paraId="5B7457AF" w14:textId="03038159" w:rsidR="004740FE" w:rsidRPr="00D0578E" w:rsidRDefault="004740FE" w:rsidP="00195420">
            <w:pPr>
              <w:pStyle w:val="TableText"/>
              <w:jc w:val="right"/>
              <w:rPr>
                <w:color w:val="000000"/>
              </w:rPr>
            </w:pPr>
            <w:r w:rsidRPr="00D0578E">
              <w:rPr>
                <w:color w:val="000000"/>
                <w:szCs w:val="18"/>
              </w:rPr>
              <w:t>69.5</w:t>
            </w:r>
          </w:p>
        </w:tc>
        <w:tc>
          <w:tcPr>
            <w:tcW w:w="286" w:type="pct"/>
            <w:gridSpan w:val="2"/>
          </w:tcPr>
          <w:p w14:paraId="1954CD10" w14:textId="3885D760" w:rsidR="004740FE" w:rsidRPr="00D0578E" w:rsidRDefault="004740FE" w:rsidP="00195420">
            <w:pPr>
              <w:pStyle w:val="TableText"/>
              <w:jc w:val="right"/>
              <w:rPr>
                <w:color w:val="000000"/>
              </w:rPr>
            </w:pPr>
            <w:r w:rsidRPr="00D0578E">
              <w:rPr>
                <w:color w:val="000000"/>
                <w:szCs w:val="18"/>
              </w:rPr>
              <w:t>62.4</w:t>
            </w:r>
          </w:p>
        </w:tc>
        <w:tc>
          <w:tcPr>
            <w:tcW w:w="291" w:type="pct"/>
          </w:tcPr>
          <w:p w14:paraId="654B9549" w14:textId="01A43F85" w:rsidR="004740FE" w:rsidRPr="00D0578E" w:rsidRDefault="004740FE" w:rsidP="00195420">
            <w:pPr>
              <w:pStyle w:val="TableText"/>
              <w:jc w:val="right"/>
              <w:rPr>
                <w:color w:val="000000"/>
              </w:rPr>
            </w:pPr>
            <w:r w:rsidRPr="00D0578E">
              <w:rPr>
                <w:color w:val="000000"/>
                <w:szCs w:val="18"/>
              </w:rPr>
              <w:t>62.4</w:t>
            </w:r>
          </w:p>
        </w:tc>
        <w:tc>
          <w:tcPr>
            <w:tcW w:w="287" w:type="pct"/>
            <w:gridSpan w:val="2"/>
          </w:tcPr>
          <w:p w14:paraId="1FAAED62" w14:textId="152579EE" w:rsidR="004740FE" w:rsidRPr="00D0578E" w:rsidRDefault="004740FE" w:rsidP="00195420">
            <w:pPr>
              <w:pStyle w:val="TableText"/>
              <w:jc w:val="right"/>
              <w:rPr>
                <w:color w:val="000000"/>
              </w:rPr>
            </w:pPr>
            <w:r w:rsidRPr="00D0578E">
              <w:rPr>
                <w:color w:val="000000"/>
                <w:szCs w:val="18"/>
              </w:rPr>
              <w:t>62.4</w:t>
            </w:r>
          </w:p>
        </w:tc>
        <w:tc>
          <w:tcPr>
            <w:tcW w:w="287" w:type="pct"/>
            <w:gridSpan w:val="2"/>
          </w:tcPr>
          <w:p w14:paraId="7B619699" w14:textId="59C3642C" w:rsidR="004740FE" w:rsidRPr="00D0578E" w:rsidRDefault="004740FE" w:rsidP="00195420">
            <w:pPr>
              <w:pStyle w:val="TableText"/>
              <w:jc w:val="right"/>
              <w:rPr>
                <w:color w:val="000000"/>
              </w:rPr>
            </w:pPr>
            <w:r w:rsidRPr="00D0578E">
              <w:rPr>
                <w:color w:val="000000"/>
                <w:szCs w:val="18"/>
              </w:rPr>
              <w:t>67.2</w:t>
            </w:r>
          </w:p>
        </w:tc>
        <w:tc>
          <w:tcPr>
            <w:tcW w:w="295" w:type="pct"/>
            <w:gridSpan w:val="2"/>
          </w:tcPr>
          <w:p w14:paraId="69DB6F27" w14:textId="37E6C09E" w:rsidR="004740FE" w:rsidRPr="00D0578E" w:rsidRDefault="004740FE" w:rsidP="00195420">
            <w:pPr>
              <w:pStyle w:val="TableText"/>
              <w:jc w:val="right"/>
              <w:rPr>
                <w:color w:val="000000"/>
              </w:rPr>
            </w:pPr>
            <w:r w:rsidRPr="00D0578E">
              <w:rPr>
                <w:color w:val="000000"/>
                <w:szCs w:val="18"/>
              </w:rPr>
              <w:t>65.5</w:t>
            </w:r>
          </w:p>
        </w:tc>
      </w:tr>
      <w:tr w:rsidR="00D11E8D" w:rsidRPr="00D0578E" w14:paraId="631B760D" w14:textId="77777777" w:rsidTr="00BD152A">
        <w:tc>
          <w:tcPr>
            <w:tcW w:w="592" w:type="pct"/>
            <w:vMerge w:val="restart"/>
          </w:tcPr>
          <w:p w14:paraId="45A7932B" w14:textId="3954C120" w:rsidR="00D11E8D" w:rsidRPr="00D0578E" w:rsidRDefault="00D11E8D" w:rsidP="00D11E8D">
            <w:pPr>
              <w:pStyle w:val="TableHeading"/>
              <w:rPr>
                <w:szCs w:val="18"/>
                <w:lang w:eastAsia="en-GB"/>
              </w:rPr>
            </w:pPr>
            <w:r w:rsidRPr="00D0578E">
              <w:rPr>
                <w:lang w:eastAsia="en-GB"/>
              </w:rPr>
              <w:t>Dietary pattern (%)</w:t>
            </w:r>
          </w:p>
        </w:tc>
        <w:tc>
          <w:tcPr>
            <w:tcW w:w="677" w:type="pct"/>
          </w:tcPr>
          <w:p w14:paraId="045332BC" w14:textId="2A98DEC9" w:rsidR="00D11E8D" w:rsidRPr="00D0578E" w:rsidRDefault="00D11E8D" w:rsidP="00396CBF">
            <w:pPr>
              <w:pStyle w:val="TableText"/>
              <w:rPr>
                <w:szCs w:val="18"/>
                <w:lang w:eastAsia="en-GB"/>
              </w:rPr>
            </w:pPr>
            <w:r w:rsidRPr="00D0578E">
              <w:rPr>
                <w:szCs w:val="18"/>
                <w:lang w:eastAsia="en-GB"/>
              </w:rPr>
              <w:t>Vegan or Vegetarian</w:t>
            </w:r>
          </w:p>
        </w:tc>
        <w:tc>
          <w:tcPr>
            <w:tcW w:w="263" w:type="pct"/>
          </w:tcPr>
          <w:p w14:paraId="06CE1ADC" w14:textId="285D034F" w:rsidR="00D11E8D" w:rsidRPr="00D0578E" w:rsidRDefault="00D11E8D" w:rsidP="00396CBF">
            <w:pPr>
              <w:pStyle w:val="TableText"/>
              <w:jc w:val="right"/>
              <w:rPr>
                <w:color w:val="000000"/>
                <w:szCs w:val="18"/>
              </w:rPr>
            </w:pPr>
            <w:r w:rsidRPr="00D0578E">
              <w:rPr>
                <w:color w:val="000000"/>
                <w:szCs w:val="18"/>
              </w:rPr>
              <w:t>4.1</w:t>
            </w:r>
          </w:p>
        </w:tc>
        <w:tc>
          <w:tcPr>
            <w:tcW w:w="289" w:type="pct"/>
          </w:tcPr>
          <w:p w14:paraId="2BE9251E" w14:textId="1354AE5E" w:rsidR="00D11E8D" w:rsidRPr="00D0578E" w:rsidRDefault="00D11E8D" w:rsidP="00396CBF">
            <w:pPr>
              <w:pStyle w:val="TableText"/>
              <w:jc w:val="right"/>
              <w:rPr>
                <w:color w:val="000000"/>
                <w:szCs w:val="18"/>
              </w:rPr>
            </w:pPr>
            <w:r w:rsidRPr="00D0578E">
              <w:rPr>
                <w:color w:val="000000"/>
                <w:szCs w:val="18"/>
              </w:rPr>
              <w:t>5.7</w:t>
            </w:r>
          </w:p>
        </w:tc>
        <w:tc>
          <w:tcPr>
            <w:tcW w:w="287" w:type="pct"/>
          </w:tcPr>
          <w:p w14:paraId="2A41B668" w14:textId="32B1F642" w:rsidR="00D11E8D" w:rsidRPr="00D0578E" w:rsidRDefault="00D11E8D" w:rsidP="00396CBF">
            <w:pPr>
              <w:pStyle w:val="TableText"/>
              <w:jc w:val="right"/>
              <w:rPr>
                <w:color w:val="000000"/>
                <w:szCs w:val="18"/>
              </w:rPr>
            </w:pPr>
            <w:r w:rsidRPr="00D0578E">
              <w:rPr>
                <w:color w:val="000000"/>
                <w:szCs w:val="18"/>
              </w:rPr>
              <w:t>4.9</w:t>
            </w:r>
          </w:p>
        </w:tc>
        <w:tc>
          <w:tcPr>
            <w:tcW w:w="287" w:type="pct"/>
          </w:tcPr>
          <w:p w14:paraId="35FF8AB3" w14:textId="70411EF6" w:rsidR="00D11E8D" w:rsidRPr="00D0578E" w:rsidRDefault="00D11E8D" w:rsidP="00396CBF">
            <w:pPr>
              <w:pStyle w:val="TableText"/>
              <w:jc w:val="right"/>
              <w:rPr>
                <w:color w:val="000000"/>
                <w:szCs w:val="18"/>
              </w:rPr>
            </w:pPr>
            <w:r w:rsidRPr="00D0578E">
              <w:rPr>
                <w:color w:val="000000"/>
                <w:szCs w:val="18"/>
              </w:rPr>
              <w:t>6.1</w:t>
            </w:r>
          </w:p>
        </w:tc>
        <w:tc>
          <w:tcPr>
            <w:tcW w:w="289" w:type="pct"/>
          </w:tcPr>
          <w:p w14:paraId="2778C37B" w14:textId="0D4DAD2B" w:rsidR="00D11E8D" w:rsidRPr="00D0578E" w:rsidRDefault="00D11E8D" w:rsidP="00396CBF">
            <w:pPr>
              <w:pStyle w:val="TableText"/>
              <w:jc w:val="right"/>
              <w:rPr>
                <w:color w:val="000000"/>
                <w:szCs w:val="18"/>
              </w:rPr>
            </w:pPr>
            <w:r w:rsidRPr="00D0578E">
              <w:rPr>
                <w:color w:val="000000"/>
                <w:szCs w:val="18"/>
              </w:rPr>
              <w:t>7.0</w:t>
            </w:r>
          </w:p>
        </w:tc>
        <w:tc>
          <w:tcPr>
            <w:tcW w:w="290" w:type="pct"/>
          </w:tcPr>
          <w:p w14:paraId="5EEFFFFA" w14:textId="77F91060" w:rsidR="00D11E8D" w:rsidRPr="00D0578E" w:rsidRDefault="00D11E8D" w:rsidP="00396CBF">
            <w:pPr>
              <w:pStyle w:val="TableText"/>
              <w:jc w:val="right"/>
              <w:rPr>
                <w:color w:val="000000"/>
                <w:szCs w:val="18"/>
              </w:rPr>
            </w:pPr>
            <w:r w:rsidRPr="00D0578E">
              <w:rPr>
                <w:color w:val="000000"/>
                <w:szCs w:val="18"/>
              </w:rPr>
              <w:t>4.1</w:t>
            </w:r>
          </w:p>
        </w:tc>
        <w:tc>
          <w:tcPr>
            <w:tcW w:w="290" w:type="pct"/>
          </w:tcPr>
          <w:p w14:paraId="383BFFCC" w14:textId="28F63733" w:rsidR="00D11E8D" w:rsidRPr="00D0578E" w:rsidRDefault="00D11E8D" w:rsidP="00396CBF">
            <w:pPr>
              <w:pStyle w:val="TableText"/>
              <w:jc w:val="right"/>
              <w:rPr>
                <w:color w:val="000000"/>
                <w:szCs w:val="18"/>
              </w:rPr>
            </w:pPr>
            <w:r w:rsidRPr="00D0578E">
              <w:rPr>
                <w:color w:val="000000"/>
                <w:szCs w:val="18"/>
              </w:rPr>
              <w:t>5.3</w:t>
            </w:r>
          </w:p>
        </w:tc>
        <w:tc>
          <w:tcPr>
            <w:tcW w:w="290" w:type="pct"/>
          </w:tcPr>
          <w:p w14:paraId="70D1171D" w14:textId="08B070FA" w:rsidR="00D11E8D" w:rsidRPr="00D0578E" w:rsidRDefault="00D11E8D" w:rsidP="00396CBF">
            <w:pPr>
              <w:pStyle w:val="TableText"/>
              <w:jc w:val="right"/>
              <w:rPr>
                <w:color w:val="000000"/>
                <w:szCs w:val="18"/>
              </w:rPr>
            </w:pPr>
            <w:r w:rsidRPr="00D0578E">
              <w:rPr>
                <w:color w:val="000000"/>
                <w:szCs w:val="18"/>
              </w:rPr>
              <w:t>5.7</w:t>
            </w:r>
          </w:p>
        </w:tc>
        <w:tc>
          <w:tcPr>
            <w:tcW w:w="286" w:type="pct"/>
            <w:gridSpan w:val="2"/>
          </w:tcPr>
          <w:p w14:paraId="2070A3DB" w14:textId="73EAEB4D" w:rsidR="00D11E8D" w:rsidRPr="00D0578E" w:rsidRDefault="00D11E8D" w:rsidP="00396CBF">
            <w:pPr>
              <w:pStyle w:val="TableText"/>
              <w:jc w:val="right"/>
              <w:rPr>
                <w:color w:val="000000"/>
                <w:szCs w:val="18"/>
              </w:rPr>
            </w:pPr>
            <w:r w:rsidRPr="00D0578E">
              <w:rPr>
                <w:color w:val="000000"/>
                <w:szCs w:val="18"/>
              </w:rPr>
              <w:t>7.3</w:t>
            </w:r>
          </w:p>
        </w:tc>
        <w:tc>
          <w:tcPr>
            <w:tcW w:w="291" w:type="pct"/>
          </w:tcPr>
          <w:p w14:paraId="1C4AC6D4" w14:textId="1651E9ED" w:rsidR="00D11E8D" w:rsidRPr="00D0578E" w:rsidRDefault="00D11E8D" w:rsidP="00396CBF">
            <w:pPr>
              <w:pStyle w:val="TableText"/>
              <w:jc w:val="right"/>
              <w:rPr>
                <w:color w:val="000000"/>
                <w:szCs w:val="18"/>
              </w:rPr>
            </w:pPr>
            <w:r w:rsidRPr="00D0578E">
              <w:rPr>
                <w:color w:val="000000"/>
                <w:szCs w:val="18"/>
              </w:rPr>
              <w:t>6.1</w:t>
            </w:r>
          </w:p>
        </w:tc>
        <w:tc>
          <w:tcPr>
            <w:tcW w:w="287" w:type="pct"/>
            <w:gridSpan w:val="2"/>
          </w:tcPr>
          <w:p w14:paraId="7BBA6451" w14:textId="5F87F3CD" w:rsidR="00D11E8D" w:rsidRPr="00D0578E" w:rsidRDefault="00D11E8D" w:rsidP="00396CBF">
            <w:pPr>
              <w:pStyle w:val="TableText"/>
              <w:jc w:val="right"/>
              <w:rPr>
                <w:color w:val="000000"/>
                <w:szCs w:val="18"/>
              </w:rPr>
            </w:pPr>
            <w:r w:rsidRPr="00D0578E">
              <w:rPr>
                <w:color w:val="000000"/>
                <w:szCs w:val="18"/>
              </w:rPr>
              <w:t>6.9</w:t>
            </w:r>
          </w:p>
        </w:tc>
        <w:tc>
          <w:tcPr>
            <w:tcW w:w="287" w:type="pct"/>
            <w:gridSpan w:val="2"/>
          </w:tcPr>
          <w:p w14:paraId="38A76532" w14:textId="7DA0DCFB" w:rsidR="00D11E8D" w:rsidRPr="00D0578E" w:rsidRDefault="00D11E8D" w:rsidP="00396CBF">
            <w:pPr>
              <w:pStyle w:val="TableText"/>
              <w:jc w:val="right"/>
              <w:rPr>
                <w:color w:val="000000"/>
                <w:szCs w:val="18"/>
              </w:rPr>
            </w:pPr>
            <w:r w:rsidRPr="00D0578E">
              <w:rPr>
                <w:color w:val="000000"/>
                <w:szCs w:val="18"/>
              </w:rPr>
              <w:t>4.0</w:t>
            </w:r>
          </w:p>
        </w:tc>
        <w:tc>
          <w:tcPr>
            <w:tcW w:w="295" w:type="pct"/>
            <w:gridSpan w:val="2"/>
          </w:tcPr>
          <w:p w14:paraId="08E20D0E" w14:textId="1F4A7D66" w:rsidR="00D11E8D" w:rsidRPr="00D0578E" w:rsidRDefault="00D11E8D" w:rsidP="00396CBF">
            <w:pPr>
              <w:pStyle w:val="TableText"/>
              <w:jc w:val="right"/>
              <w:rPr>
                <w:color w:val="000000"/>
                <w:szCs w:val="18"/>
              </w:rPr>
            </w:pPr>
            <w:r w:rsidRPr="00D0578E">
              <w:rPr>
                <w:color w:val="000000"/>
                <w:szCs w:val="18"/>
              </w:rPr>
              <w:t>5.6</w:t>
            </w:r>
          </w:p>
        </w:tc>
      </w:tr>
      <w:tr w:rsidR="00D11E8D" w:rsidRPr="00D0578E" w14:paraId="38CA4D50" w14:textId="77777777" w:rsidTr="00BD152A">
        <w:tc>
          <w:tcPr>
            <w:tcW w:w="592" w:type="pct"/>
            <w:vMerge/>
          </w:tcPr>
          <w:p w14:paraId="65F42CAA" w14:textId="77777777" w:rsidR="00D11E8D" w:rsidRPr="00D0578E" w:rsidRDefault="00D11E8D" w:rsidP="00396CBF">
            <w:pPr>
              <w:pStyle w:val="TableText"/>
              <w:rPr>
                <w:szCs w:val="18"/>
                <w:lang w:eastAsia="en-GB"/>
              </w:rPr>
            </w:pPr>
          </w:p>
        </w:tc>
        <w:tc>
          <w:tcPr>
            <w:tcW w:w="677" w:type="pct"/>
          </w:tcPr>
          <w:p w14:paraId="178D8EFA" w14:textId="48C5C3C5" w:rsidR="00D11E8D" w:rsidRPr="00D0578E" w:rsidRDefault="00D11E8D" w:rsidP="00396CBF">
            <w:pPr>
              <w:pStyle w:val="TableText"/>
              <w:rPr>
                <w:szCs w:val="18"/>
                <w:lang w:eastAsia="en-GB"/>
              </w:rPr>
            </w:pPr>
            <w:r w:rsidRPr="00D0578E">
              <w:rPr>
                <w:szCs w:val="18"/>
                <w:lang w:eastAsia="en-GB"/>
              </w:rPr>
              <w:t>Flexitarian/Pescatarian</w:t>
            </w:r>
          </w:p>
        </w:tc>
        <w:tc>
          <w:tcPr>
            <w:tcW w:w="263" w:type="pct"/>
          </w:tcPr>
          <w:p w14:paraId="2CB2D38E" w14:textId="07B98168" w:rsidR="00D11E8D" w:rsidRPr="00D0578E" w:rsidRDefault="00D11E8D" w:rsidP="00396CBF">
            <w:pPr>
              <w:pStyle w:val="TableText"/>
              <w:jc w:val="right"/>
              <w:rPr>
                <w:color w:val="000000"/>
                <w:szCs w:val="18"/>
              </w:rPr>
            </w:pPr>
            <w:r w:rsidRPr="00D0578E">
              <w:rPr>
                <w:color w:val="000000"/>
                <w:szCs w:val="18"/>
              </w:rPr>
              <w:t>13.5</w:t>
            </w:r>
          </w:p>
        </w:tc>
        <w:tc>
          <w:tcPr>
            <w:tcW w:w="289" w:type="pct"/>
          </w:tcPr>
          <w:p w14:paraId="636AB40B" w14:textId="72A633F7" w:rsidR="00D11E8D" w:rsidRPr="00D0578E" w:rsidRDefault="00D11E8D" w:rsidP="00396CBF">
            <w:pPr>
              <w:pStyle w:val="TableText"/>
              <w:jc w:val="right"/>
              <w:rPr>
                <w:color w:val="000000"/>
                <w:szCs w:val="18"/>
              </w:rPr>
            </w:pPr>
            <w:r w:rsidRPr="00D0578E">
              <w:rPr>
                <w:color w:val="000000"/>
                <w:szCs w:val="18"/>
              </w:rPr>
              <w:t>15.0</w:t>
            </w:r>
          </w:p>
        </w:tc>
        <w:tc>
          <w:tcPr>
            <w:tcW w:w="287" w:type="pct"/>
          </w:tcPr>
          <w:p w14:paraId="0F89F273" w14:textId="6D248BFB" w:rsidR="00D11E8D" w:rsidRPr="00D0578E" w:rsidRDefault="00D11E8D" w:rsidP="00396CBF">
            <w:pPr>
              <w:pStyle w:val="TableText"/>
              <w:jc w:val="right"/>
              <w:rPr>
                <w:color w:val="000000"/>
                <w:szCs w:val="18"/>
              </w:rPr>
            </w:pPr>
            <w:r w:rsidRPr="00D0578E">
              <w:rPr>
                <w:color w:val="000000"/>
                <w:szCs w:val="18"/>
              </w:rPr>
              <w:t>12.6</w:t>
            </w:r>
          </w:p>
        </w:tc>
        <w:tc>
          <w:tcPr>
            <w:tcW w:w="287" w:type="pct"/>
          </w:tcPr>
          <w:p w14:paraId="3A26E132" w14:textId="2E1B02C3" w:rsidR="00D11E8D" w:rsidRPr="00D0578E" w:rsidRDefault="00D11E8D" w:rsidP="00396CBF">
            <w:pPr>
              <w:pStyle w:val="TableText"/>
              <w:jc w:val="right"/>
              <w:rPr>
                <w:color w:val="000000"/>
                <w:szCs w:val="18"/>
              </w:rPr>
            </w:pPr>
            <w:r w:rsidRPr="00D0578E">
              <w:rPr>
                <w:color w:val="000000"/>
                <w:szCs w:val="18"/>
              </w:rPr>
              <w:t>11.8</w:t>
            </w:r>
          </w:p>
        </w:tc>
        <w:tc>
          <w:tcPr>
            <w:tcW w:w="289" w:type="pct"/>
          </w:tcPr>
          <w:p w14:paraId="009A1695" w14:textId="5D45BFF1" w:rsidR="00D11E8D" w:rsidRPr="00D0578E" w:rsidRDefault="00D11E8D" w:rsidP="00396CBF">
            <w:pPr>
              <w:pStyle w:val="TableText"/>
              <w:jc w:val="right"/>
              <w:rPr>
                <w:color w:val="000000"/>
                <w:szCs w:val="18"/>
              </w:rPr>
            </w:pPr>
            <w:r w:rsidRPr="00D0578E">
              <w:rPr>
                <w:color w:val="000000"/>
                <w:szCs w:val="18"/>
              </w:rPr>
              <w:t>13.1</w:t>
            </w:r>
          </w:p>
        </w:tc>
        <w:tc>
          <w:tcPr>
            <w:tcW w:w="290" w:type="pct"/>
          </w:tcPr>
          <w:p w14:paraId="3260F652" w14:textId="57E156DE" w:rsidR="00D11E8D" w:rsidRPr="00D0578E" w:rsidRDefault="00D11E8D" w:rsidP="00396CBF">
            <w:pPr>
              <w:pStyle w:val="TableText"/>
              <w:jc w:val="right"/>
              <w:rPr>
                <w:color w:val="000000"/>
                <w:szCs w:val="18"/>
              </w:rPr>
            </w:pPr>
            <w:r w:rsidRPr="00D0578E">
              <w:rPr>
                <w:color w:val="000000"/>
                <w:szCs w:val="18"/>
              </w:rPr>
              <w:t>13.0</w:t>
            </w:r>
          </w:p>
        </w:tc>
        <w:tc>
          <w:tcPr>
            <w:tcW w:w="290" w:type="pct"/>
          </w:tcPr>
          <w:p w14:paraId="4CD6775D" w14:textId="7ACE6613" w:rsidR="00D11E8D" w:rsidRPr="00D0578E" w:rsidRDefault="00D11E8D" w:rsidP="00396CBF">
            <w:pPr>
              <w:pStyle w:val="TableText"/>
              <w:jc w:val="right"/>
              <w:rPr>
                <w:color w:val="000000"/>
                <w:szCs w:val="18"/>
              </w:rPr>
            </w:pPr>
            <w:r w:rsidRPr="00D0578E">
              <w:rPr>
                <w:color w:val="000000"/>
                <w:szCs w:val="18"/>
              </w:rPr>
              <w:t>14.3</w:t>
            </w:r>
          </w:p>
        </w:tc>
        <w:tc>
          <w:tcPr>
            <w:tcW w:w="290" w:type="pct"/>
          </w:tcPr>
          <w:p w14:paraId="5AAE0C61" w14:textId="5B2EE887" w:rsidR="00D11E8D" w:rsidRPr="00D0578E" w:rsidRDefault="00D11E8D" w:rsidP="00396CBF">
            <w:pPr>
              <w:pStyle w:val="TableText"/>
              <w:jc w:val="right"/>
              <w:rPr>
                <w:color w:val="000000"/>
                <w:szCs w:val="18"/>
              </w:rPr>
            </w:pPr>
            <w:r w:rsidRPr="00D0578E">
              <w:rPr>
                <w:color w:val="000000"/>
                <w:szCs w:val="18"/>
              </w:rPr>
              <w:t>12.2</w:t>
            </w:r>
          </w:p>
        </w:tc>
        <w:tc>
          <w:tcPr>
            <w:tcW w:w="286" w:type="pct"/>
            <w:gridSpan w:val="2"/>
          </w:tcPr>
          <w:p w14:paraId="621DC273" w14:textId="319B662D" w:rsidR="00D11E8D" w:rsidRPr="00D0578E" w:rsidRDefault="00D11E8D" w:rsidP="00396CBF">
            <w:pPr>
              <w:pStyle w:val="TableText"/>
              <w:jc w:val="right"/>
              <w:rPr>
                <w:color w:val="000000"/>
                <w:szCs w:val="18"/>
              </w:rPr>
            </w:pPr>
            <w:r w:rsidRPr="00D0578E">
              <w:rPr>
                <w:color w:val="000000"/>
                <w:szCs w:val="18"/>
              </w:rPr>
              <w:t>15.5</w:t>
            </w:r>
          </w:p>
        </w:tc>
        <w:tc>
          <w:tcPr>
            <w:tcW w:w="291" w:type="pct"/>
          </w:tcPr>
          <w:p w14:paraId="2AB98E1F" w14:textId="31AB8BBD" w:rsidR="00D11E8D" w:rsidRPr="00D0578E" w:rsidRDefault="00D11E8D" w:rsidP="00396CBF">
            <w:pPr>
              <w:pStyle w:val="TableText"/>
              <w:jc w:val="right"/>
              <w:rPr>
                <w:color w:val="000000"/>
                <w:szCs w:val="18"/>
              </w:rPr>
            </w:pPr>
            <w:r w:rsidRPr="00D0578E">
              <w:rPr>
                <w:color w:val="000000"/>
                <w:szCs w:val="18"/>
              </w:rPr>
              <w:t>12.7</w:t>
            </w:r>
          </w:p>
        </w:tc>
        <w:tc>
          <w:tcPr>
            <w:tcW w:w="287" w:type="pct"/>
            <w:gridSpan w:val="2"/>
          </w:tcPr>
          <w:p w14:paraId="2B8DF4A9" w14:textId="1D1C9EC4" w:rsidR="00D11E8D" w:rsidRPr="00D0578E" w:rsidRDefault="00D11E8D" w:rsidP="00396CBF">
            <w:pPr>
              <w:pStyle w:val="TableText"/>
              <w:jc w:val="right"/>
              <w:rPr>
                <w:color w:val="000000"/>
                <w:szCs w:val="18"/>
              </w:rPr>
            </w:pPr>
            <w:r w:rsidRPr="00D0578E">
              <w:rPr>
                <w:color w:val="000000"/>
                <w:szCs w:val="18"/>
              </w:rPr>
              <w:t>17.1</w:t>
            </w:r>
          </w:p>
        </w:tc>
        <w:tc>
          <w:tcPr>
            <w:tcW w:w="287" w:type="pct"/>
            <w:gridSpan w:val="2"/>
          </w:tcPr>
          <w:p w14:paraId="7FEFB01D" w14:textId="6E037528" w:rsidR="00D11E8D" w:rsidRPr="00D0578E" w:rsidRDefault="00D11E8D" w:rsidP="00396CBF">
            <w:pPr>
              <w:pStyle w:val="TableText"/>
              <w:jc w:val="right"/>
              <w:rPr>
                <w:color w:val="000000"/>
                <w:szCs w:val="18"/>
              </w:rPr>
            </w:pPr>
            <w:r w:rsidRPr="00D0578E">
              <w:rPr>
                <w:color w:val="000000"/>
                <w:szCs w:val="18"/>
              </w:rPr>
              <w:t>15.0</w:t>
            </w:r>
          </w:p>
        </w:tc>
        <w:tc>
          <w:tcPr>
            <w:tcW w:w="295" w:type="pct"/>
            <w:gridSpan w:val="2"/>
          </w:tcPr>
          <w:p w14:paraId="294435A2" w14:textId="15B262F7" w:rsidR="00D11E8D" w:rsidRPr="00D0578E" w:rsidRDefault="00D11E8D" w:rsidP="00396CBF">
            <w:pPr>
              <w:pStyle w:val="TableText"/>
              <w:jc w:val="right"/>
              <w:rPr>
                <w:color w:val="000000"/>
                <w:szCs w:val="18"/>
              </w:rPr>
            </w:pPr>
            <w:r w:rsidRPr="00D0578E">
              <w:rPr>
                <w:color w:val="000000"/>
                <w:szCs w:val="18"/>
              </w:rPr>
              <w:t>13.8</w:t>
            </w:r>
          </w:p>
        </w:tc>
      </w:tr>
      <w:tr w:rsidR="00D11E8D" w:rsidRPr="00D0578E" w14:paraId="0DAEB735" w14:textId="77777777" w:rsidTr="00BD152A">
        <w:tc>
          <w:tcPr>
            <w:tcW w:w="592" w:type="pct"/>
            <w:vMerge/>
          </w:tcPr>
          <w:p w14:paraId="4E9446BE" w14:textId="77777777" w:rsidR="00D11E8D" w:rsidRPr="00D0578E" w:rsidRDefault="00D11E8D" w:rsidP="00396CBF">
            <w:pPr>
              <w:pStyle w:val="TableText"/>
              <w:rPr>
                <w:szCs w:val="18"/>
                <w:lang w:eastAsia="en-GB"/>
              </w:rPr>
            </w:pPr>
          </w:p>
        </w:tc>
        <w:tc>
          <w:tcPr>
            <w:tcW w:w="677" w:type="pct"/>
          </w:tcPr>
          <w:p w14:paraId="254217E8" w14:textId="63625643" w:rsidR="00D11E8D" w:rsidRPr="00D0578E" w:rsidRDefault="00D11E8D" w:rsidP="00396CBF">
            <w:pPr>
              <w:pStyle w:val="TableText"/>
              <w:rPr>
                <w:szCs w:val="18"/>
                <w:lang w:eastAsia="en-GB"/>
              </w:rPr>
            </w:pPr>
            <w:r w:rsidRPr="00D0578E">
              <w:rPr>
                <w:szCs w:val="18"/>
                <w:lang w:eastAsia="en-GB"/>
              </w:rPr>
              <w:t>Omnivore</w:t>
            </w:r>
          </w:p>
        </w:tc>
        <w:tc>
          <w:tcPr>
            <w:tcW w:w="263" w:type="pct"/>
          </w:tcPr>
          <w:p w14:paraId="739BF8E5" w14:textId="778B52B4" w:rsidR="00D11E8D" w:rsidRPr="00D0578E" w:rsidRDefault="00D11E8D" w:rsidP="00396CBF">
            <w:pPr>
              <w:pStyle w:val="TableText"/>
              <w:jc w:val="right"/>
              <w:rPr>
                <w:color w:val="000000"/>
                <w:szCs w:val="18"/>
              </w:rPr>
            </w:pPr>
            <w:r w:rsidRPr="00D0578E">
              <w:rPr>
                <w:color w:val="000000"/>
                <w:szCs w:val="18"/>
              </w:rPr>
              <w:t>82.4</w:t>
            </w:r>
          </w:p>
        </w:tc>
        <w:tc>
          <w:tcPr>
            <w:tcW w:w="289" w:type="pct"/>
          </w:tcPr>
          <w:p w14:paraId="41A84C52" w14:textId="36F0AD57" w:rsidR="00D11E8D" w:rsidRPr="00D0578E" w:rsidRDefault="00D11E8D" w:rsidP="00396CBF">
            <w:pPr>
              <w:pStyle w:val="TableText"/>
              <w:jc w:val="right"/>
              <w:rPr>
                <w:color w:val="000000"/>
                <w:szCs w:val="18"/>
              </w:rPr>
            </w:pPr>
            <w:r w:rsidRPr="00D0578E">
              <w:rPr>
                <w:color w:val="000000"/>
                <w:szCs w:val="18"/>
              </w:rPr>
              <w:t>79.4</w:t>
            </w:r>
          </w:p>
        </w:tc>
        <w:tc>
          <w:tcPr>
            <w:tcW w:w="287" w:type="pct"/>
          </w:tcPr>
          <w:p w14:paraId="7084CB9D" w14:textId="4A36B673" w:rsidR="00D11E8D" w:rsidRPr="00D0578E" w:rsidRDefault="00D11E8D" w:rsidP="00396CBF">
            <w:pPr>
              <w:pStyle w:val="TableText"/>
              <w:jc w:val="right"/>
              <w:rPr>
                <w:color w:val="000000"/>
                <w:szCs w:val="18"/>
              </w:rPr>
            </w:pPr>
            <w:r w:rsidRPr="00D0578E">
              <w:rPr>
                <w:color w:val="000000"/>
                <w:szCs w:val="18"/>
              </w:rPr>
              <w:t>82.5</w:t>
            </w:r>
          </w:p>
        </w:tc>
        <w:tc>
          <w:tcPr>
            <w:tcW w:w="287" w:type="pct"/>
          </w:tcPr>
          <w:p w14:paraId="31844078" w14:textId="30023D6F" w:rsidR="00D11E8D" w:rsidRPr="00D0578E" w:rsidRDefault="00D11E8D" w:rsidP="00396CBF">
            <w:pPr>
              <w:pStyle w:val="TableText"/>
              <w:jc w:val="right"/>
              <w:rPr>
                <w:color w:val="000000"/>
                <w:szCs w:val="18"/>
              </w:rPr>
            </w:pPr>
            <w:r w:rsidRPr="00D0578E">
              <w:rPr>
                <w:color w:val="000000"/>
                <w:szCs w:val="18"/>
              </w:rPr>
              <w:t>82.1</w:t>
            </w:r>
          </w:p>
        </w:tc>
        <w:tc>
          <w:tcPr>
            <w:tcW w:w="289" w:type="pct"/>
          </w:tcPr>
          <w:p w14:paraId="39AA0DF1" w14:textId="60FB9520" w:rsidR="00D11E8D" w:rsidRPr="00D0578E" w:rsidRDefault="00D11E8D" w:rsidP="00396CBF">
            <w:pPr>
              <w:pStyle w:val="TableText"/>
              <w:jc w:val="right"/>
              <w:rPr>
                <w:color w:val="000000"/>
                <w:szCs w:val="18"/>
              </w:rPr>
            </w:pPr>
            <w:r w:rsidRPr="00D0578E">
              <w:rPr>
                <w:color w:val="000000"/>
                <w:szCs w:val="18"/>
              </w:rPr>
              <w:t>79.9</w:t>
            </w:r>
          </w:p>
        </w:tc>
        <w:tc>
          <w:tcPr>
            <w:tcW w:w="290" w:type="pct"/>
          </w:tcPr>
          <w:p w14:paraId="4BE5A1EE" w14:textId="2E94E99B" w:rsidR="00D11E8D" w:rsidRPr="00D0578E" w:rsidRDefault="00D11E8D" w:rsidP="00396CBF">
            <w:pPr>
              <w:pStyle w:val="TableText"/>
              <w:jc w:val="right"/>
              <w:rPr>
                <w:color w:val="000000"/>
                <w:szCs w:val="18"/>
              </w:rPr>
            </w:pPr>
            <w:r w:rsidRPr="00D0578E">
              <w:rPr>
                <w:color w:val="000000"/>
                <w:szCs w:val="18"/>
              </w:rPr>
              <w:t>82.9</w:t>
            </w:r>
          </w:p>
        </w:tc>
        <w:tc>
          <w:tcPr>
            <w:tcW w:w="290" w:type="pct"/>
          </w:tcPr>
          <w:p w14:paraId="4381F6F6" w14:textId="21D2B840" w:rsidR="00D11E8D" w:rsidRPr="00D0578E" w:rsidRDefault="00D11E8D" w:rsidP="00396CBF">
            <w:pPr>
              <w:pStyle w:val="TableText"/>
              <w:jc w:val="right"/>
              <w:rPr>
                <w:color w:val="000000"/>
                <w:szCs w:val="18"/>
              </w:rPr>
            </w:pPr>
            <w:r w:rsidRPr="00D0578E">
              <w:rPr>
                <w:color w:val="000000"/>
                <w:szCs w:val="18"/>
              </w:rPr>
              <w:t>80.3</w:t>
            </w:r>
          </w:p>
        </w:tc>
        <w:tc>
          <w:tcPr>
            <w:tcW w:w="290" w:type="pct"/>
          </w:tcPr>
          <w:p w14:paraId="6BEC0A7D" w14:textId="2BF33A08" w:rsidR="00D11E8D" w:rsidRPr="00D0578E" w:rsidRDefault="00D11E8D" w:rsidP="00396CBF">
            <w:pPr>
              <w:pStyle w:val="TableText"/>
              <w:jc w:val="right"/>
              <w:rPr>
                <w:color w:val="000000"/>
                <w:szCs w:val="18"/>
              </w:rPr>
            </w:pPr>
            <w:r w:rsidRPr="00D0578E">
              <w:rPr>
                <w:color w:val="000000"/>
                <w:szCs w:val="18"/>
              </w:rPr>
              <w:t>82.1</w:t>
            </w:r>
          </w:p>
        </w:tc>
        <w:tc>
          <w:tcPr>
            <w:tcW w:w="286" w:type="pct"/>
            <w:gridSpan w:val="2"/>
          </w:tcPr>
          <w:p w14:paraId="595B566B" w14:textId="2D060306" w:rsidR="00D11E8D" w:rsidRPr="00D0578E" w:rsidRDefault="00D11E8D" w:rsidP="00396CBF">
            <w:pPr>
              <w:pStyle w:val="TableText"/>
              <w:jc w:val="right"/>
              <w:rPr>
                <w:color w:val="000000"/>
                <w:szCs w:val="18"/>
              </w:rPr>
            </w:pPr>
            <w:r w:rsidRPr="00D0578E">
              <w:rPr>
                <w:color w:val="000000"/>
                <w:szCs w:val="18"/>
              </w:rPr>
              <w:t>77.1</w:t>
            </w:r>
          </w:p>
        </w:tc>
        <w:tc>
          <w:tcPr>
            <w:tcW w:w="291" w:type="pct"/>
          </w:tcPr>
          <w:p w14:paraId="200F2E33" w14:textId="5AAEC6E8" w:rsidR="00D11E8D" w:rsidRPr="00D0578E" w:rsidRDefault="00D11E8D" w:rsidP="00396CBF">
            <w:pPr>
              <w:pStyle w:val="TableText"/>
              <w:jc w:val="right"/>
              <w:rPr>
                <w:color w:val="000000"/>
                <w:szCs w:val="18"/>
              </w:rPr>
            </w:pPr>
            <w:r w:rsidRPr="00D0578E">
              <w:rPr>
                <w:color w:val="000000"/>
                <w:szCs w:val="18"/>
              </w:rPr>
              <w:t>81.2</w:t>
            </w:r>
          </w:p>
        </w:tc>
        <w:tc>
          <w:tcPr>
            <w:tcW w:w="287" w:type="pct"/>
            <w:gridSpan w:val="2"/>
          </w:tcPr>
          <w:p w14:paraId="016C2084" w14:textId="7E11A84A" w:rsidR="00D11E8D" w:rsidRPr="00D0578E" w:rsidRDefault="00D11E8D" w:rsidP="00396CBF">
            <w:pPr>
              <w:pStyle w:val="TableText"/>
              <w:jc w:val="right"/>
              <w:rPr>
                <w:color w:val="000000"/>
                <w:szCs w:val="18"/>
              </w:rPr>
            </w:pPr>
            <w:r w:rsidRPr="00D0578E">
              <w:rPr>
                <w:color w:val="000000"/>
                <w:szCs w:val="18"/>
              </w:rPr>
              <w:t>75.9</w:t>
            </w:r>
          </w:p>
        </w:tc>
        <w:tc>
          <w:tcPr>
            <w:tcW w:w="287" w:type="pct"/>
            <w:gridSpan w:val="2"/>
          </w:tcPr>
          <w:p w14:paraId="2C280E18" w14:textId="06722250" w:rsidR="00D11E8D" w:rsidRPr="00D0578E" w:rsidRDefault="00D11E8D" w:rsidP="00396CBF">
            <w:pPr>
              <w:pStyle w:val="TableText"/>
              <w:jc w:val="right"/>
              <w:rPr>
                <w:color w:val="000000"/>
                <w:szCs w:val="18"/>
              </w:rPr>
            </w:pPr>
            <w:r w:rsidRPr="00D0578E">
              <w:rPr>
                <w:color w:val="000000"/>
                <w:szCs w:val="18"/>
              </w:rPr>
              <w:t>81.0</w:t>
            </w:r>
          </w:p>
        </w:tc>
        <w:tc>
          <w:tcPr>
            <w:tcW w:w="295" w:type="pct"/>
            <w:gridSpan w:val="2"/>
          </w:tcPr>
          <w:p w14:paraId="17B173A8" w14:textId="639AFB40" w:rsidR="00D11E8D" w:rsidRPr="00D0578E" w:rsidRDefault="00D11E8D" w:rsidP="00396CBF">
            <w:pPr>
              <w:pStyle w:val="TableText"/>
              <w:jc w:val="right"/>
              <w:rPr>
                <w:color w:val="000000"/>
                <w:szCs w:val="18"/>
              </w:rPr>
            </w:pPr>
            <w:r w:rsidRPr="00D0578E">
              <w:rPr>
                <w:color w:val="000000"/>
                <w:szCs w:val="18"/>
              </w:rPr>
              <w:t>80.6</w:t>
            </w:r>
          </w:p>
        </w:tc>
      </w:tr>
      <w:tr w:rsidR="00041884" w:rsidRPr="00D0578E" w14:paraId="050BEBF5" w14:textId="77777777" w:rsidTr="00BD152A">
        <w:tc>
          <w:tcPr>
            <w:tcW w:w="592" w:type="pct"/>
            <w:vMerge w:val="restart"/>
          </w:tcPr>
          <w:p w14:paraId="305F4453" w14:textId="47846DC5" w:rsidR="00041884" w:rsidRPr="00D0578E" w:rsidRDefault="00041884" w:rsidP="00041884">
            <w:pPr>
              <w:pStyle w:val="TableHeading"/>
              <w:rPr>
                <w:szCs w:val="18"/>
                <w:lang w:eastAsia="en-GB"/>
              </w:rPr>
            </w:pPr>
            <w:r w:rsidRPr="00D0578E">
              <w:t>Plant-based meat consumption (%)</w:t>
            </w:r>
          </w:p>
        </w:tc>
        <w:tc>
          <w:tcPr>
            <w:tcW w:w="677" w:type="pct"/>
          </w:tcPr>
          <w:p w14:paraId="0EBB666F" w14:textId="5055AE0F" w:rsidR="00041884" w:rsidRPr="00D0578E" w:rsidRDefault="00041884" w:rsidP="000642D8">
            <w:pPr>
              <w:pStyle w:val="TableText"/>
              <w:rPr>
                <w:szCs w:val="18"/>
                <w:lang w:eastAsia="en-GB"/>
              </w:rPr>
            </w:pPr>
            <w:r w:rsidRPr="00D0578E">
              <w:rPr>
                <w:szCs w:val="18"/>
                <w:lang w:eastAsia="en-GB"/>
              </w:rPr>
              <w:t>Never consumed/</w:t>
            </w:r>
            <w:r w:rsidR="00822BE7" w:rsidRPr="00D0578E">
              <w:rPr>
                <w:szCs w:val="18"/>
                <w:lang w:eastAsia="en-GB"/>
              </w:rPr>
              <w:t>d</w:t>
            </w:r>
            <w:r w:rsidRPr="00D0578E">
              <w:rPr>
                <w:szCs w:val="18"/>
                <w:lang w:eastAsia="en-GB"/>
              </w:rPr>
              <w:t>on’t know</w:t>
            </w:r>
          </w:p>
        </w:tc>
        <w:tc>
          <w:tcPr>
            <w:tcW w:w="263" w:type="pct"/>
          </w:tcPr>
          <w:p w14:paraId="46555A0F" w14:textId="5FA31932" w:rsidR="00041884" w:rsidRPr="00D0578E" w:rsidRDefault="00041884" w:rsidP="000642D8">
            <w:pPr>
              <w:pStyle w:val="TableText"/>
              <w:jc w:val="right"/>
              <w:rPr>
                <w:color w:val="000000"/>
                <w:szCs w:val="18"/>
              </w:rPr>
            </w:pPr>
            <w:r w:rsidRPr="00D0578E">
              <w:rPr>
                <w:color w:val="000000"/>
                <w:szCs w:val="18"/>
              </w:rPr>
              <w:t>38.0</w:t>
            </w:r>
          </w:p>
        </w:tc>
        <w:tc>
          <w:tcPr>
            <w:tcW w:w="289" w:type="pct"/>
          </w:tcPr>
          <w:p w14:paraId="536CD1F5" w14:textId="0F0A8788" w:rsidR="00041884" w:rsidRPr="00D0578E" w:rsidRDefault="00041884" w:rsidP="000642D8">
            <w:pPr>
              <w:pStyle w:val="TableText"/>
              <w:jc w:val="right"/>
              <w:rPr>
                <w:color w:val="000000"/>
                <w:szCs w:val="18"/>
              </w:rPr>
            </w:pPr>
            <w:r w:rsidRPr="00D0578E">
              <w:rPr>
                <w:color w:val="000000"/>
                <w:szCs w:val="18"/>
              </w:rPr>
              <w:t>42.9</w:t>
            </w:r>
          </w:p>
        </w:tc>
        <w:tc>
          <w:tcPr>
            <w:tcW w:w="287" w:type="pct"/>
          </w:tcPr>
          <w:p w14:paraId="10BF7C0C" w14:textId="21FE2342" w:rsidR="00041884" w:rsidRPr="00D0578E" w:rsidRDefault="00041884" w:rsidP="000642D8">
            <w:pPr>
              <w:pStyle w:val="TableText"/>
              <w:jc w:val="right"/>
              <w:rPr>
                <w:color w:val="000000"/>
                <w:szCs w:val="18"/>
              </w:rPr>
            </w:pPr>
            <w:r w:rsidRPr="00D0578E">
              <w:rPr>
                <w:color w:val="000000"/>
                <w:szCs w:val="18"/>
              </w:rPr>
              <w:t>42.7</w:t>
            </w:r>
          </w:p>
        </w:tc>
        <w:tc>
          <w:tcPr>
            <w:tcW w:w="287" w:type="pct"/>
          </w:tcPr>
          <w:p w14:paraId="1D069C3F" w14:textId="2D9B4CF5" w:rsidR="00041884" w:rsidRPr="00D0578E" w:rsidRDefault="00041884" w:rsidP="000642D8">
            <w:pPr>
              <w:pStyle w:val="TableText"/>
              <w:jc w:val="right"/>
              <w:rPr>
                <w:color w:val="000000"/>
                <w:szCs w:val="18"/>
              </w:rPr>
            </w:pPr>
            <w:r w:rsidRPr="00D0578E">
              <w:rPr>
                <w:color w:val="000000"/>
                <w:szCs w:val="18"/>
              </w:rPr>
              <w:t>45.9</w:t>
            </w:r>
          </w:p>
        </w:tc>
        <w:tc>
          <w:tcPr>
            <w:tcW w:w="289" w:type="pct"/>
          </w:tcPr>
          <w:p w14:paraId="21A4E618" w14:textId="39E40C66" w:rsidR="00041884" w:rsidRPr="00D0578E" w:rsidRDefault="00041884" w:rsidP="000642D8">
            <w:pPr>
              <w:pStyle w:val="TableText"/>
              <w:jc w:val="right"/>
              <w:rPr>
                <w:color w:val="000000"/>
                <w:szCs w:val="18"/>
              </w:rPr>
            </w:pPr>
            <w:r w:rsidRPr="00D0578E">
              <w:rPr>
                <w:color w:val="000000"/>
                <w:szCs w:val="18"/>
              </w:rPr>
              <w:t>39.8</w:t>
            </w:r>
          </w:p>
        </w:tc>
        <w:tc>
          <w:tcPr>
            <w:tcW w:w="290" w:type="pct"/>
          </w:tcPr>
          <w:p w14:paraId="4E1BEBF4" w14:textId="7CBC8423" w:rsidR="00041884" w:rsidRPr="00D0578E" w:rsidRDefault="00041884" w:rsidP="000642D8">
            <w:pPr>
              <w:pStyle w:val="TableText"/>
              <w:jc w:val="right"/>
              <w:rPr>
                <w:color w:val="000000"/>
                <w:szCs w:val="18"/>
              </w:rPr>
            </w:pPr>
            <w:r w:rsidRPr="00D0578E">
              <w:rPr>
                <w:color w:val="000000"/>
                <w:szCs w:val="18"/>
              </w:rPr>
              <w:t>48.0</w:t>
            </w:r>
          </w:p>
        </w:tc>
        <w:tc>
          <w:tcPr>
            <w:tcW w:w="290" w:type="pct"/>
          </w:tcPr>
          <w:p w14:paraId="2037C330" w14:textId="67261FCF" w:rsidR="00041884" w:rsidRPr="00D0578E" w:rsidRDefault="00041884" w:rsidP="000642D8">
            <w:pPr>
              <w:pStyle w:val="TableText"/>
              <w:jc w:val="right"/>
              <w:rPr>
                <w:color w:val="000000"/>
                <w:szCs w:val="18"/>
              </w:rPr>
            </w:pPr>
            <w:r w:rsidRPr="00D0578E">
              <w:rPr>
                <w:color w:val="000000"/>
                <w:szCs w:val="18"/>
              </w:rPr>
              <w:t>43.0</w:t>
            </w:r>
          </w:p>
        </w:tc>
        <w:tc>
          <w:tcPr>
            <w:tcW w:w="290" w:type="pct"/>
          </w:tcPr>
          <w:p w14:paraId="1647D039" w14:textId="3C9F3406" w:rsidR="00041884" w:rsidRPr="00D0578E" w:rsidRDefault="00041884" w:rsidP="000642D8">
            <w:pPr>
              <w:pStyle w:val="TableText"/>
              <w:jc w:val="right"/>
              <w:rPr>
                <w:color w:val="000000"/>
                <w:szCs w:val="18"/>
              </w:rPr>
            </w:pPr>
            <w:r w:rsidRPr="00D0578E">
              <w:rPr>
                <w:color w:val="000000"/>
                <w:szCs w:val="18"/>
              </w:rPr>
              <w:t>43.9</w:t>
            </w:r>
          </w:p>
        </w:tc>
        <w:tc>
          <w:tcPr>
            <w:tcW w:w="286" w:type="pct"/>
            <w:gridSpan w:val="2"/>
          </w:tcPr>
          <w:p w14:paraId="5C0BCEA2" w14:textId="429B8C44" w:rsidR="00041884" w:rsidRPr="00D0578E" w:rsidRDefault="00041884" w:rsidP="000642D8">
            <w:pPr>
              <w:pStyle w:val="TableText"/>
              <w:jc w:val="right"/>
              <w:rPr>
                <w:color w:val="000000"/>
                <w:szCs w:val="18"/>
              </w:rPr>
            </w:pPr>
            <w:r w:rsidRPr="00D0578E">
              <w:rPr>
                <w:color w:val="000000"/>
                <w:szCs w:val="18"/>
              </w:rPr>
              <w:t>45.3</w:t>
            </w:r>
          </w:p>
        </w:tc>
        <w:tc>
          <w:tcPr>
            <w:tcW w:w="291" w:type="pct"/>
          </w:tcPr>
          <w:p w14:paraId="4C02F1F8" w14:textId="6460EE7C" w:rsidR="00041884" w:rsidRPr="00D0578E" w:rsidRDefault="00041884" w:rsidP="000642D8">
            <w:pPr>
              <w:pStyle w:val="TableText"/>
              <w:jc w:val="right"/>
              <w:rPr>
                <w:color w:val="000000"/>
                <w:szCs w:val="18"/>
              </w:rPr>
            </w:pPr>
            <w:r w:rsidRPr="00D0578E">
              <w:rPr>
                <w:color w:val="000000"/>
                <w:szCs w:val="18"/>
              </w:rPr>
              <w:t>50.2</w:t>
            </w:r>
          </w:p>
        </w:tc>
        <w:tc>
          <w:tcPr>
            <w:tcW w:w="287" w:type="pct"/>
            <w:gridSpan w:val="2"/>
          </w:tcPr>
          <w:p w14:paraId="28099E1F" w14:textId="75A9E675" w:rsidR="00041884" w:rsidRPr="00D0578E" w:rsidRDefault="00041884" w:rsidP="000642D8">
            <w:pPr>
              <w:pStyle w:val="TableText"/>
              <w:jc w:val="right"/>
              <w:rPr>
                <w:color w:val="000000"/>
                <w:szCs w:val="18"/>
              </w:rPr>
            </w:pPr>
            <w:r w:rsidRPr="00D0578E">
              <w:rPr>
                <w:color w:val="000000"/>
                <w:szCs w:val="18"/>
              </w:rPr>
              <w:t>48.6</w:t>
            </w:r>
          </w:p>
        </w:tc>
        <w:tc>
          <w:tcPr>
            <w:tcW w:w="287" w:type="pct"/>
            <w:gridSpan w:val="2"/>
          </w:tcPr>
          <w:p w14:paraId="1403DBBD" w14:textId="11FB076D" w:rsidR="00041884" w:rsidRPr="00D0578E" w:rsidRDefault="00041884" w:rsidP="000642D8">
            <w:pPr>
              <w:pStyle w:val="TableText"/>
              <w:jc w:val="right"/>
              <w:rPr>
                <w:color w:val="000000"/>
                <w:szCs w:val="18"/>
              </w:rPr>
            </w:pPr>
            <w:r w:rsidRPr="00D0578E">
              <w:rPr>
                <w:color w:val="000000"/>
                <w:szCs w:val="18"/>
              </w:rPr>
              <w:t>47.4</w:t>
            </w:r>
          </w:p>
        </w:tc>
        <w:tc>
          <w:tcPr>
            <w:tcW w:w="295" w:type="pct"/>
            <w:gridSpan w:val="2"/>
          </w:tcPr>
          <w:p w14:paraId="73119848" w14:textId="665889E2" w:rsidR="00041884" w:rsidRPr="00D0578E" w:rsidRDefault="00041884" w:rsidP="000642D8">
            <w:pPr>
              <w:pStyle w:val="TableText"/>
              <w:jc w:val="right"/>
              <w:rPr>
                <w:color w:val="000000"/>
                <w:szCs w:val="18"/>
              </w:rPr>
            </w:pPr>
            <w:r w:rsidRPr="00D0578E">
              <w:rPr>
                <w:color w:val="000000"/>
                <w:szCs w:val="18"/>
              </w:rPr>
              <w:t>44.6</w:t>
            </w:r>
          </w:p>
        </w:tc>
      </w:tr>
      <w:tr w:rsidR="00041884" w:rsidRPr="00D0578E" w14:paraId="5BD060A1" w14:textId="77777777" w:rsidTr="00BD152A">
        <w:tc>
          <w:tcPr>
            <w:tcW w:w="592" w:type="pct"/>
            <w:vMerge/>
          </w:tcPr>
          <w:p w14:paraId="40F68269" w14:textId="77777777" w:rsidR="00041884" w:rsidRPr="00D0578E" w:rsidRDefault="00041884" w:rsidP="000642D8">
            <w:pPr>
              <w:pStyle w:val="TableText"/>
              <w:rPr>
                <w:szCs w:val="18"/>
                <w:lang w:eastAsia="en-GB"/>
              </w:rPr>
            </w:pPr>
          </w:p>
        </w:tc>
        <w:tc>
          <w:tcPr>
            <w:tcW w:w="677" w:type="pct"/>
          </w:tcPr>
          <w:p w14:paraId="4755F099" w14:textId="51CD02F0" w:rsidR="00041884" w:rsidRPr="00D0578E" w:rsidRDefault="00041884" w:rsidP="000642D8">
            <w:pPr>
              <w:pStyle w:val="TableText"/>
              <w:rPr>
                <w:szCs w:val="18"/>
                <w:lang w:eastAsia="en-GB"/>
              </w:rPr>
            </w:pPr>
            <w:r w:rsidRPr="00D0578E">
              <w:rPr>
                <w:szCs w:val="18"/>
                <w:lang w:eastAsia="en-GB"/>
              </w:rPr>
              <w:t>Less than once a month</w:t>
            </w:r>
          </w:p>
        </w:tc>
        <w:tc>
          <w:tcPr>
            <w:tcW w:w="263" w:type="pct"/>
          </w:tcPr>
          <w:p w14:paraId="46FBF972" w14:textId="6DAE8029" w:rsidR="00041884" w:rsidRPr="00D0578E" w:rsidRDefault="00041884" w:rsidP="000642D8">
            <w:pPr>
              <w:pStyle w:val="TableText"/>
              <w:jc w:val="right"/>
              <w:rPr>
                <w:color w:val="000000"/>
                <w:szCs w:val="18"/>
              </w:rPr>
            </w:pPr>
            <w:r w:rsidRPr="00D0578E">
              <w:rPr>
                <w:color w:val="000000"/>
                <w:szCs w:val="18"/>
              </w:rPr>
              <w:t>33.5</w:t>
            </w:r>
          </w:p>
        </w:tc>
        <w:tc>
          <w:tcPr>
            <w:tcW w:w="289" w:type="pct"/>
          </w:tcPr>
          <w:p w14:paraId="4B9D586A" w14:textId="5A7795A9" w:rsidR="00041884" w:rsidRPr="00D0578E" w:rsidRDefault="00041884" w:rsidP="000642D8">
            <w:pPr>
              <w:pStyle w:val="TableText"/>
              <w:jc w:val="right"/>
              <w:rPr>
                <w:color w:val="000000"/>
                <w:szCs w:val="18"/>
              </w:rPr>
            </w:pPr>
            <w:r w:rsidRPr="00D0578E">
              <w:rPr>
                <w:color w:val="000000"/>
                <w:szCs w:val="18"/>
              </w:rPr>
              <w:t>31.2</w:t>
            </w:r>
          </w:p>
        </w:tc>
        <w:tc>
          <w:tcPr>
            <w:tcW w:w="287" w:type="pct"/>
          </w:tcPr>
          <w:p w14:paraId="6E55B7B7" w14:textId="38B55C78" w:rsidR="00041884" w:rsidRPr="00D0578E" w:rsidRDefault="00041884" w:rsidP="000642D8">
            <w:pPr>
              <w:pStyle w:val="TableText"/>
              <w:jc w:val="right"/>
              <w:rPr>
                <w:color w:val="000000"/>
                <w:szCs w:val="18"/>
              </w:rPr>
            </w:pPr>
            <w:r w:rsidRPr="00D0578E">
              <w:rPr>
                <w:color w:val="000000"/>
                <w:szCs w:val="18"/>
              </w:rPr>
              <w:t>36.6</w:t>
            </w:r>
          </w:p>
        </w:tc>
        <w:tc>
          <w:tcPr>
            <w:tcW w:w="287" w:type="pct"/>
          </w:tcPr>
          <w:p w14:paraId="6975E62F" w14:textId="20A94CE6" w:rsidR="00041884" w:rsidRPr="00D0578E" w:rsidRDefault="00041884" w:rsidP="000642D8">
            <w:pPr>
              <w:pStyle w:val="TableText"/>
              <w:jc w:val="right"/>
              <w:rPr>
                <w:color w:val="000000"/>
                <w:szCs w:val="18"/>
              </w:rPr>
            </w:pPr>
            <w:r w:rsidRPr="00D0578E">
              <w:rPr>
                <w:color w:val="000000"/>
                <w:szCs w:val="18"/>
              </w:rPr>
              <w:t>29.3</w:t>
            </w:r>
          </w:p>
        </w:tc>
        <w:tc>
          <w:tcPr>
            <w:tcW w:w="289" w:type="pct"/>
          </w:tcPr>
          <w:p w14:paraId="6B0C78E8" w14:textId="19F7DD36" w:rsidR="00041884" w:rsidRPr="00D0578E" w:rsidRDefault="00041884" w:rsidP="000642D8">
            <w:pPr>
              <w:pStyle w:val="TableText"/>
              <w:jc w:val="right"/>
              <w:rPr>
                <w:color w:val="000000"/>
                <w:szCs w:val="18"/>
              </w:rPr>
            </w:pPr>
            <w:r w:rsidRPr="00D0578E">
              <w:rPr>
                <w:color w:val="000000"/>
                <w:szCs w:val="18"/>
              </w:rPr>
              <w:t>29.9</w:t>
            </w:r>
          </w:p>
        </w:tc>
        <w:tc>
          <w:tcPr>
            <w:tcW w:w="290" w:type="pct"/>
          </w:tcPr>
          <w:p w14:paraId="58874255" w14:textId="54EE294C" w:rsidR="00041884" w:rsidRPr="00D0578E" w:rsidRDefault="00041884" w:rsidP="000642D8">
            <w:pPr>
              <w:pStyle w:val="TableText"/>
              <w:jc w:val="right"/>
              <w:rPr>
                <w:color w:val="000000"/>
                <w:szCs w:val="18"/>
              </w:rPr>
            </w:pPr>
            <w:r w:rsidRPr="00D0578E">
              <w:rPr>
                <w:color w:val="000000"/>
                <w:szCs w:val="18"/>
              </w:rPr>
              <w:t>30.1</w:t>
            </w:r>
          </w:p>
        </w:tc>
        <w:tc>
          <w:tcPr>
            <w:tcW w:w="290" w:type="pct"/>
          </w:tcPr>
          <w:p w14:paraId="5808A001" w14:textId="4FB329CA" w:rsidR="00041884" w:rsidRPr="00D0578E" w:rsidRDefault="00041884" w:rsidP="000642D8">
            <w:pPr>
              <w:pStyle w:val="TableText"/>
              <w:jc w:val="right"/>
              <w:rPr>
                <w:color w:val="000000"/>
                <w:szCs w:val="18"/>
              </w:rPr>
            </w:pPr>
            <w:r w:rsidRPr="00D0578E">
              <w:rPr>
                <w:color w:val="000000"/>
                <w:szCs w:val="18"/>
              </w:rPr>
              <w:t>32.0</w:t>
            </w:r>
          </w:p>
        </w:tc>
        <w:tc>
          <w:tcPr>
            <w:tcW w:w="290" w:type="pct"/>
          </w:tcPr>
          <w:p w14:paraId="5DEF1A22" w14:textId="27571AC7" w:rsidR="00041884" w:rsidRPr="00D0578E" w:rsidRDefault="00041884" w:rsidP="000642D8">
            <w:pPr>
              <w:pStyle w:val="TableText"/>
              <w:jc w:val="right"/>
              <w:rPr>
                <w:color w:val="000000"/>
                <w:szCs w:val="18"/>
              </w:rPr>
            </w:pPr>
            <w:r w:rsidRPr="00D0578E">
              <w:rPr>
                <w:color w:val="000000"/>
                <w:szCs w:val="18"/>
              </w:rPr>
              <w:t>32.9</w:t>
            </w:r>
          </w:p>
        </w:tc>
        <w:tc>
          <w:tcPr>
            <w:tcW w:w="286" w:type="pct"/>
            <w:gridSpan w:val="2"/>
          </w:tcPr>
          <w:p w14:paraId="38CA670A" w14:textId="53AB0973" w:rsidR="00041884" w:rsidRPr="00D0578E" w:rsidRDefault="00041884" w:rsidP="000642D8">
            <w:pPr>
              <w:pStyle w:val="TableText"/>
              <w:jc w:val="right"/>
              <w:rPr>
                <w:color w:val="000000"/>
                <w:szCs w:val="18"/>
              </w:rPr>
            </w:pPr>
            <w:r w:rsidRPr="00D0578E">
              <w:rPr>
                <w:color w:val="000000"/>
                <w:szCs w:val="18"/>
              </w:rPr>
              <w:t>31.0</w:t>
            </w:r>
          </w:p>
        </w:tc>
        <w:tc>
          <w:tcPr>
            <w:tcW w:w="291" w:type="pct"/>
          </w:tcPr>
          <w:p w14:paraId="47DFB88F" w14:textId="639673B7" w:rsidR="00041884" w:rsidRPr="00D0578E" w:rsidRDefault="00041884" w:rsidP="000642D8">
            <w:pPr>
              <w:pStyle w:val="TableText"/>
              <w:jc w:val="right"/>
              <w:rPr>
                <w:color w:val="000000"/>
                <w:szCs w:val="18"/>
              </w:rPr>
            </w:pPr>
            <w:r w:rsidRPr="00D0578E">
              <w:rPr>
                <w:color w:val="000000"/>
                <w:szCs w:val="18"/>
              </w:rPr>
              <w:t>26.9</w:t>
            </w:r>
          </w:p>
        </w:tc>
        <w:tc>
          <w:tcPr>
            <w:tcW w:w="287" w:type="pct"/>
            <w:gridSpan w:val="2"/>
          </w:tcPr>
          <w:p w14:paraId="6CB81C30" w14:textId="1DE225C0" w:rsidR="00041884" w:rsidRPr="00D0578E" w:rsidRDefault="00041884" w:rsidP="000642D8">
            <w:pPr>
              <w:pStyle w:val="TableText"/>
              <w:jc w:val="right"/>
              <w:rPr>
                <w:color w:val="000000"/>
                <w:szCs w:val="18"/>
              </w:rPr>
            </w:pPr>
            <w:r w:rsidRPr="00D0578E">
              <w:rPr>
                <w:color w:val="000000"/>
                <w:szCs w:val="18"/>
              </w:rPr>
              <w:t>23.7</w:t>
            </w:r>
          </w:p>
        </w:tc>
        <w:tc>
          <w:tcPr>
            <w:tcW w:w="287" w:type="pct"/>
            <w:gridSpan w:val="2"/>
          </w:tcPr>
          <w:p w14:paraId="6E1E6043" w14:textId="07CEEA4E" w:rsidR="00041884" w:rsidRPr="00D0578E" w:rsidRDefault="00041884" w:rsidP="000642D8">
            <w:pPr>
              <w:pStyle w:val="TableText"/>
              <w:jc w:val="right"/>
              <w:rPr>
                <w:color w:val="000000"/>
                <w:szCs w:val="18"/>
              </w:rPr>
            </w:pPr>
            <w:r w:rsidRPr="00D0578E">
              <w:rPr>
                <w:color w:val="000000"/>
                <w:szCs w:val="18"/>
              </w:rPr>
              <w:t>31.2</w:t>
            </w:r>
          </w:p>
        </w:tc>
        <w:tc>
          <w:tcPr>
            <w:tcW w:w="295" w:type="pct"/>
            <w:gridSpan w:val="2"/>
          </w:tcPr>
          <w:p w14:paraId="1E5FC9E0" w14:textId="27FF649D" w:rsidR="00041884" w:rsidRPr="00D0578E" w:rsidRDefault="00041884" w:rsidP="000642D8">
            <w:pPr>
              <w:pStyle w:val="TableText"/>
              <w:jc w:val="right"/>
              <w:rPr>
                <w:color w:val="000000"/>
                <w:szCs w:val="18"/>
              </w:rPr>
            </w:pPr>
            <w:r w:rsidRPr="00D0578E">
              <w:rPr>
                <w:color w:val="000000"/>
                <w:szCs w:val="18"/>
              </w:rPr>
              <w:t>30.7</w:t>
            </w:r>
          </w:p>
        </w:tc>
      </w:tr>
      <w:tr w:rsidR="00041884" w:rsidRPr="00D0578E" w14:paraId="6CD6450B" w14:textId="77777777" w:rsidTr="00BD152A">
        <w:tc>
          <w:tcPr>
            <w:tcW w:w="592" w:type="pct"/>
            <w:vMerge/>
          </w:tcPr>
          <w:p w14:paraId="2FA34EF2" w14:textId="77777777" w:rsidR="00041884" w:rsidRPr="00D0578E" w:rsidRDefault="00041884" w:rsidP="000642D8">
            <w:pPr>
              <w:pStyle w:val="TableText"/>
              <w:rPr>
                <w:szCs w:val="18"/>
                <w:lang w:eastAsia="en-GB"/>
              </w:rPr>
            </w:pPr>
          </w:p>
        </w:tc>
        <w:tc>
          <w:tcPr>
            <w:tcW w:w="677" w:type="pct"/>
          </w:tcPr>
          <w:p w14:paraId="4746EB65" w14:textId="4BF5CC16" w:rsidR="00041884" w:rsidRPr="00D0578E" w:rsidRDefault="00041884" w:rsidP="000642D8">
            <w:pPr>
              <w:pStyle w:val="TableText"/>
              <w:rPr>
                <w:szCs w:val="18"/>
                <w:lang w:eastAsia="en-GB"/>
              </w:rPr>
            </w:pPr>
            <w:r w:rsidRPr="00D0578E">
              <w:rPr>
                <w:szCs w:val="18"/>
                <w:lang w:eastAsia="en-GB"/>
              </w:rPr>
              <w:t>Around once a month</w:t>
            </w:r>
          </w:p>
        </w:tc>
        <w:tc>
          <w:tcPr>
            <w:tcW w:w="263" w:type="pct"/>
          </w:tcPr>
          <w:p w14:paraId="06C14AC0" w14:textId="0BC3B04F" w:rsidR="00041884" w:rsidRPr="00D0578E" w:rsidRDefault="00041884" w:rsidP="000642D8">
            <w:pPr>
              <w:pStyle w:val="TableText"/>
              <w:jc w:val="right"/>
              <w:rPr>
                <w:color w:val="000000"/>
                <w:szCs w:val="18"/>
              </w:rPr>
            </w:pPr>
            <w:r w:rsidRPr="00D0578E">
              <w:rPr>
                <w:color w:val="000000"/>
                <w:szCs w:val="18"/>
              </w:rPr>
              <w:t>9.4</w:t>
            </w:r>
          </w:p>
        </w:tc>
        <w:tc>
          <w:tcPr>
            <w:tcW w:w="289" w:type="pct"/>
          </w:tcPr>
          <w:p w14:paraId="405D5F0C" w14:textId="6D4F6EEF" w:rsidR="00041884" w:rsidRPr="00D0578E" w:rsidRDefault="00041884" w:rsidP="000642D8">
            <w:pPr>
              <w:pStyle w:val="TableText"/>
              <w:jc w:val="right"/>
              <w:rPr>
                <w:color w:val="000000"/>
                <w:szCs w:val="18"/>
              </w:rPr>
            </w:pPr>
            <w:r w:rsidRPr="00D0578E">
              <w:rPr>
                <w:color w:val="000000"/>
                <w:szCs w:val="18"/>
              </w:rPr>
              <w:t>8.1</w:t>
            </w:r>
          </w:p>
        </w:tc>
        <w:tc>
          <w:tcPr>
            <w:tcW w:w="287" w:type="pct"/>
          </w:tcPr>
          <w:p w14:paraId="59142B25" w14:textId="1B5FB56C" w:rsidR="00041884" w:rsidRPr="00D0578E" w:rsidRDefault="00041884" w:rsidP="000642D8">
            <w:pPr>
              <w:pStyle w:val="TableText"/>
              <w:jc w:val="right"/>
              <w:rPr>
                <w:color w:val="000000"/>
                <w:szCs w:val="18"/>
              </w:rPr>
            </w:pPr>
            <w:r w:rsidRPr="00D0578E">
              <w:rPr>
                <w:color w:val="000000"/>
                <w:szCs w:val="18"/>
              </w:rPr>
              <w:t>9.3</w:t>
            </w:r>
          </w:p>
        </w:tc>
        <w:tc>
          <w:tcPr>
            <w:tcW w:w="287" w:type="pct"/>
          </w:tcPr>
          <w:p w14:paraId="75C817D5" w14:textId="41BFA79B" w:rsidR="00041884" w:rsidRPr="00D0578E" w:rsidRDefault="00041884" w:rsidP="000642D8">
            <w:pPr>
              <w:pStyle w:val="TableText"/>
              <w:jc w:val="right"/>
              <w:rPr>
                <w:color w:val="000000"/>
                <w:szCs w:val="18"/>
              </w:rPr>
            </w:pPr>
            <w:r w:rsidRPr="00D0578E">
              <w:rPr>
                <w:color w:val="000000"/>
                <w:szCs w:val="18"/>
              </w:rPr>
              <w:t>9.8</w:t>
            </w:r>
          </w:p>
        </w:tc>
        <w:tc>
          <w:tcPr>
            <w:tcW w:w="289" w:type="pct"/>
          </w:tcPr>
          <w:p w14:paraId="18474E14" w14:textId="708DC810" w:rsidR="00041884" w:rsidRPr="00D0578E" w:rsidRDefault="00041884" w:rsidP="000642D8">
            <w:pPr>
              <w:pStyle w:val="TableText"/>
              <w:jc w:val="right"/>
              <w:rPr>
                <w:color w:val="000000"/>
                <w:szCs w:val="18"/>
              </w:rPr>
            </w:pPr>
            <w:r w:rsidRPr="00D0578E">
              <w:rPr>
                <w:color w:val="000000"/>
                <w:szCs w:val="18"/>
              </w:rPr>
              <w:t>7.4</w:t>
            </w:r>
          </w:p>
        </w:tc>
        <w:tc>
          <w:tcPr>
            <w:tcW w:w="290" w:type="pct"/>
          </w:tcPr>
          <w:p w14:paraId="028B06F2" w14:textId="0A40F717" w:rsidR="00041884" w:rsidRPr="00D0578E" w:rsidRDefault="00041884" w:rsidP="000642D8">
            <w:pPr>
              <w:pStyle w:val="TableText"/>
              <w:jc w:val="right"/>
              <w:rPr>
                <w:color w:val="000000"/>
                <w:szCs w:val="18"/>
              </w:rPr>
            </w:pPr>
            <w:r w:rsidRPr="00D0578E">
              <w:rPr>
                <w:color w:val="000000"/>
                <w:szCs w:val="18"/>
              </w:rPr>
              <w:t>6.9</w:t>
            </w:r>
          </w:p>
        </w:tc>
        <w:tc>
          <w:tcPr>
            <w:tcW w:w="290" w:type="pct"/>
          </w:tcPr>
          <w:p w14:paraId="2A9635CD" w14:textId="7953E8C5" w:rsidR="00041884" w:rsidRPr="00D0578E" w:rsidRDefault="00041884" w:rsidP="000642D8">
            <w:pPr>
              <w:pStyle w:val="TableText"/>
              <w:jc w:val="right"/>
              <w:rPr>
                <w:color w:val="000000"/>
                <w:szCs w:val="18"/>
              </w:rPr>
            </w:pPr>
            <w:r w:rsidRPr="00D0578E">
              <w:rPr>
                <w:color w:val="000000"/>
                <w:szCs w:val="18"/>
              </w:rPr>
              <w:t>9.8</w:t>
            </w:r>
          </w:p>
        </w:tc>
        <w:tc>
          <w:tcPr>
            <w:tcW w:w="290" w:type="pct"/>
          </w:tcPr>
          <w:p w14:paraId="5F9AC2AE" w14:textId="2315CF58" w:rsidR="00041884" w:rsidRPr="00D0578E" w:rsidRDefault="00041884" w:rsidP="000642D8">
            <w:pPr>
              <w:pStyle w:val="TableText"/>
              <w:jc w:val="right"/>
              <w:rPr>
                <w:color w:val="000000"/>
                <w:szCs w:val="18"/>
              </w:rPr>
            </w:pPr>
            <w:r w:rsidRPr="00D0578E">
              <w:rPr>
                <w:color w:val="000000"/>
                <w:szCs w:val="18"/>
              </w:rPr>
              <w:t>6.1</w:t>
            </w:r>
          </w:p>
        </w:tc>
        <w:tc>
          <w:tcPr>
            <w:tcW w:w="286" w:type="pct"/>
            <w:gridSpan w:val="2"/>
          </w:tcPr>
          <w:p w14:paraId="4F2B6972" w14:textId="16C02D86" w:rsidR="00041884" w:rsidRPr="00D0578E" w:rsidRDefault="00041884" w:rsidP="000642D8">
            <w:pPr>
              <w:pStyle w:val="TableText"/>
              <w:jc w:val="right"/>
              <w:rPr>
                <w:color w:val="000000"/>
                <w:szCs w:val="18"/>
              </w:rPr>
            </w:pPr>
            <w:r w:rsidRPr="00D0578E">
              <w:rPr>
                <w:color w:val="000000"/>
                <w:szCs w:val="18"/>
              </w:rPr>
              <w:t>7.8</w:t>
            </w:r>
          </w:p>
        </w:tc>
        <w:tc>
          <w:tcPr>
            <w:tcW w:w="291" w:type="pct"/>
          </w:tcPr>
          <w:p w14:paraId="4F792B41" w14:textId="659F3D40" w:rsidR="00041884" w:rsidRPr="00D0578E" w:rsidRDefault="00041884" w:rsidP="000642D8">
            <w:pPr>
              <w:pStyle w:val="TableText"/>
              <w:jc w:val="right"/>
              <w:rPr>
                <w:color w:val="000000"/>
                <w:szCs w:val="18"/>
              </w:rPr>
            </w:pPr>
            <w:r w:rsidRPr="00D0578E">
              <w:rPr>
                <w:color w:val="000000"/>
                <w:szCs w:val="18"/>
              </w:rPr>
              <w:t>3.3</w:t>
            </w:r>
          </w:p>
        </w:tc>
        <w:tc>
          <w:tcPr>
            <w:tcW w:w="287" w:type="pct"/>
            <w:gridSpan w:val="2"/>
          </w:tcPr>
          <w:p w14:paraId="767D4B94" w14:textId="28FDBCB5" w:rsidR="00041884" w:rsidRPr="00D0578E" w:rsidRDefault="00041884" w:rsidP="000642D8">
            <w:pPr>
              <w:pStyle w:val="TableText"/>
              <w:jc w:val="right"/>
              <w:rPr>
                <w:color w:val="000000"/>
                <w:szCs w:val="18"/>
              </w:rPr>
            </w:pPr>
            <w:r w:rsidRPr="00D0578E">
              <w:rPr>
                <w:color w:val="000000"/>
                <w:szCs w:val="18"/>
              </w:rPr>
              <w:t>7.3</w:t>
            </w:r>
          </w:p>
        </w:tc>
        <w:tc>
          <w:tcPr>
            <w:tcW w:w="287" w:type="pct"/>
            <w:gridSpan w:val="2"/>
          </w:tcPr>
          <w:p w14:paraId="3FC96D58" w14:textId="293D3A48" w:rsidR="00041884" w:rsidRPr="00D0578E" w:rsidRDefault="00041884" w:rsidP="000642D8">
            <w:pPr>
              <w:pStyle w:val="TableText"/>
              <w:jc w:val="right"/>
              <w:rPr>
                <w:color w:val="000000"/>
                <w:szCs w:val="18"/>
              </w:rPr>
            </w:pPr>
            <w:r w:rsidRPr="00D0578E">
              <w:rPr>
                <w:color w:val="000000"/>
                <w:szCs w:val="18"/>
              </w:rPr>
              <w:t>6.9</w:t>
            </w:r>
          </w:p>
        </w:tc>
        <w:tc>
          <w:tcPr>
            <w:tcW w:w="295" w:type="pct"/>
            <w:gridSpan w:val="2"/>
          </w:tcPr>
          <w:p w14:paraId="2D74971F" w14:textId="2CF19D6C" w:rsidR="00041884" w:rsidRPr="00D0578E" w:rsidRDefault="00041884" w:rsidP="000642D8">
            <w:pPr>
              <w:pStyle w:val="TableText"/>
              <w:jc w:val="right"/>
              <w:rPr>
                <w:color w:val="000000"/>
                <w:szCs w:val="18"/>
              </w:rPr>
            </w:pPr>
            <w:r w:rsidRPr="00D0578E">
              <w:rPr>
                <w:color w:val="000000"/>
                <w:szCs w:val="18"/>
              </w:rPr>
              <w:t>7.7</w:t>
            </w:r>
          </w:p>
        </w:tc>
      </w:tr>
      <w:tr w:rsidR="00041884" w:rsidRPr="00D0578E" w14:paraId="27D906E7" w14:textId="77777777" w:rsidTr="00BD152A">
        <w:tc>
          <w:tcPr>
            <w:tcW w:w="592" w:type="pct"/>
            <w:vMerge/>
          </w:tcPr>
          <w:p w14:paraId="6DAAE0FA" w14:textId="77777777" w:rsidR="00041884" w:rsidRPr="00D0578E" w:rsidRDefault="00041884" w:rsidP="000642D8">
            <w:pPr>
              <w:pStyle w:val="TableText"/>
              <w:rPr>
                <w:szCs w:val="18"/>
                <w:lang w:eastAsia="en-GB"/>
              </w:rPr>
            </w:pPr>
          </w:p>
        </w:tc>
        <w:tc>
          <w:tcPr>
            <w:tcW w:w="677" w:type="pct"/>
          </w:tcPr>
          <w:p w14:paraId="207AC746" w14:textId="2718636C" w:rsidR="00041884" w:rsidRPr="00D0578E" w:rsidRDefault="00041884" w:rsidP="000642D8">
            <w:pPr>
              <w:pStyle w:val="TableText"/>
              <w:rPr>
                <w:szCs w:val="18"/>
                <w:lang w:eastAsia="en-GB"/>
              </w:rPr>
            </w:pPr>
            <w:r w:rsidRPr="00D0578E">
              <w:rPr>
                <w:szCs w:val="18"/>
                <w:lang w:eastAsia="en-GB"/>
              </w:rPr>
              <w:t>Several times a month</w:t>
            </w:r>
          </w:p>
        </w:tc>
        <w:tc>
          <w:tcPr>
            <w:tcW w:w="263" w:type="pct"/>
          </w:tcPr>
          <w:p w14:paraId="213B9AEE" w14:textId="4C30F3BA" w:rsidR="00041884" w:rsidRPr="00D0578E" w:rsidRDefault="00041884" w:rsidP="000642D8">
            <w:pPr>
              <w:pStyle w:val="TableText"/>
              <w:jc w:val="right"/>
              <w:rPr>
                <w:color w:val="000000"/>
                <w:szCs w:val="18"/>
              </w:rPr>
            </w:pPr>
            <w:r w:rsidRPr="00D0578E">
              <w:rPr>
                <w:color w:val="000000"/>
                <w:szCs w:val="18"/>
              </w:rPr>
              <w:t>13.1</w:t>
            </w:r>
          </w:p>
        </w:tc>
        <w:tc>
          <w:tcPr>
            <w:tcW w:w="289" w:type="pct"/>
          </w:tcPr>
          <w:p w14:paraId="06B34F6A" w14:textId="0D0308F4" w:rsidR="00041884" w:rsidRPr="00D0578E" w:rsidRDefault="00041884" w:rsidP="000642D8">
            <w:pPr>
              <w:pStyle w:val="TableText"/>
              <w:jc w:val="right"/>
              <w:rPr>
                <w:color w:val="000000"/>
                <w:szCs w:val="18"/>
              </w:rPr>
            </w:pPr>
            <w:r w:rsidRPr="00D0578E">
              <w:rPr>
                <w:color w:val="000000"/>
                <w:szCs w:val="18"/>
              </w:rPr>
              <w:t>11.3</w:t>
            </w:r>
          </w:p>
        </w:tc>
        <w:tc>
          <w:tcPr>
            <w:tcW w:w="287" w:type="pct"/>
          </w:tcPr>
          <w:p w14:paraId="27FA5CC4" w14:textId="487B3F13" w:rsidR="00041884" w:rsidRPr="00D0578E" w:rsidRDefault="00041884" w:rsidP="000642D8">
            <w:pPr>
              <w:pStyle w:val="TableText"/>
              <w:jc w:val="right"/>
              <w:rPr>
                <w:color w:val="000000"/>
                <w:szCs w:val="18"/>
              </w:rPr>
            </w:pPr>
            <w:r w:rsidRPr="00D0578E">
              <w:rPr>
                <w:color w:val="000000"/>
                <w:szCs w:val="18"/>
              </w:rPr>
              <w:t>4.5</w:t>
            </w:r>
          </w:p>
        </w:tc>
        <w:tc>
          <w:tcPr>
            <w:tcW w:w="287" w:type="pct"/>
          </w:tcPr>
          <w:p w14:paraId="4AC59B14" w14:textId="3B2F8BDA" w:rsidR="00041884" w:rsidRPr="00D0578E" w:rsidRDefault="00041884" w:rsidP="000642D8">
            <w:pPr>
              <w:pStyle w:val="TableText"/>
              <w:jc w:val="right"/>
              <w:rPr>
                <w:color w:val="000000"/>
                <w:szCs w:val="18"/>
              </w:rPr>
            </w:pPr>
            <w:r w:rsidRPr="00D0578E">
              <w:rPr>
                <w:color w:val="000000"/>
                <w:szCs w:val="18"/>
              </w:rPr>
              <w:t>8.1</w:t>
            </w:r>
          </w:p>
        </w:tc>
        <w:tc>
          <w:tcPr>
            <w:tcW w:w="289" w:type="pct"/>
          </w:tcPr>
          <w:p w14:paraId="19DB19DF" w14:textId="2A14FCC5" w:rsidR="00041884" w:rsidRPr="00D0578E" w:rsidRDefault="00041884" w:rsidP="000642D8">
            <w:pPr>
              <w:pStyle w:val="TableText"/>
              <w:jc w:val="right"/>
              <w:rPr>
                <w:color w:val="000000"/>
                <w:szCs w:val="18"/>
              </w:rPr>
            </w:pPr>
            <w:r w:rsidRPr="00D0578E">
              <w:rPr>
                <w:color w:val="000000"/>
                <w:szCs w:val="18"/>
              </w:rPr>
              <w:t>13.9</w:t>
            </w:r>
          </w:p>
        </w:tc>
        <w:tc>
          <w:tcPr>
            <w:tcW w:w="290" w:type="pct"/>
          </w:tcPr>
          <w:p w14:paraId="057C3E0E" w14:textId="0231CB7D" w:rsidR="00041884" w:rsidRPr="00D0578E" w:rsidRDefault="00041884" w:rsidP="000642D8">
            <w:pPr>
              <w:pStyle w:val="TableText"/>
              <w:jc w:val="right"/>
              <w:rPr>
                <w:color w:val="000000"/>
                <w:szCs w:val="18"/>
              </w:rPr>
            </w:pPr>
            <w:r w:rsidRPr="00D0578E">
              <w:rPr>
                <w:color w:val="000000"/>
                <w:szCs w:val="18"/>
              </w:rPr>
              <w:t>8.9</w:t>
            </w:r>
          </w:p>
        </w:tc>
        <w:tc>
          <w:tcPr>
            <w:tcW w:w="290" w:type="pct"/>
          </w:tcPr>
          <w:p w14:paraId="0A6561DA" w14:textId="4B583D8C" w:rsidR="00041884" w:rsidRPr="00D0578E" w:rsidRDefault="00041884" w:rsidP="000642D8">
            <w:pPr>
              <w:pStyle w:val="TableText"/>
              <w:jc w:val="right"/>
              <w:rPr>
                <w:color w:val="000000"/>
                <w:szCs w:val="18"/>
              </w:rPr>
            </w:pPr>
            <w:r w:rsidRPr="00D0578E">
              <w:rPr>
                <w:color w:val="000000"/>
                <w:szCs w:val="18"/>
              </w:rPr>
              <w:t>5.3</w:t>
            </w:r>
          </w:p>
        </w:tc>
        <w:tc>
          <w:tcPr>
            <w:tcW w:w="290" w:type="pct"/>
          </w:tcPr>
          <w:p w14:paraId="6E679599" w14:textId="133DF41D" w:rsidR="00041884" w:rsidRPr="00D0578E" w:rsidRDefault="00041884" w:rsidP="000642D8">
            <w:pPr>
              <w:pStyle w:val="TableText"/>
              <w:jc w:val="right"/>
              <w:rPr>
                <w:color w:val="000000"/>
                <w:szCs w:val="18"/>
              </w:rPr>
            </w:pPr>
            <w:r w:rsidRPr="00D0578E">
              <w:rPr>
                <w:color w:val="000000"/>
                <w:szCs w:val="18"/>
              </w:rPr>
              <w:t>8.9</w:t>
            </w:r>
          </w:p>
        </w:tc>
        <w:tc>
          <w:tcPr>
            <w:tcW w:w="286" w:type="pct"/>
            <w:gridSpan w:val="2"/>
          </w:tcPr>
          <w:p w14:paraId="16E311A2" w14:textId="4ACAB541" w:rsidR="00041884" w:rsidRPr="00D0578E" w:rsidRDefault="00041884" w:rsidP="000642D8">
            <w:pPr>
              <w:pStyle w:val="TableText"/>
              <w:jc w:val="right"/>
              <w:rPr>
                <w:color w:val="000000"/>
                <w:szCs w:val="18"/>
              </w:rPr>
            </w:pPr>
            <w:r w:rsidRPr="00D0578E">
              <w:rPr>
                <w:color w:val="000000"/>
                <w:szCs w:val="18"/>
              </w:rPr>
              <w:t>7.8</w:t>
            </w:r>
          </w:p>
        </w:tc>
        <w:tc>
          <w:tcPr>
            <w:tcW w:w="291" w:type="pct"/>
          </w:tcPr>
          <w:p w14:paraId="202841DB" w14:textId="5D986BB5" w:rsidR="00041884" w:rsidRPr="00D0578E" w:rsidRDefault="00041884" w:rsidP="000642D8">
            <w:pPr>
              <w:pStyle w:val="TableText"/>
              <w:jc w:val="right"/>
              <w:rPr>
                <w:color w:val="000000"/>
                <w:szCs w:val="18"/>
              </w:rPr>
            </w:pPr>
            <w:r w:rsidRPr="00D0578E">
              <w:rPr>
                <w:color w:val="000000"/>
                <w:szCs w:val="18"/>
              </w:rPr>
              <w:t>11.0</w:t>
            </w:r>
          </w:p>
        </w:tc>
        <w:tc>
          <w:tcPr>
            <w:tcW w:w="287" w:type="pct"/>
            <w:gridSpan w:val="2"/>
          </w:tcPr>
          <w:p w14:paraId="43732568" w14:textId="3B68EA94" w:rsidR="00041884" w:rsidRPr="00D0578E" w:rsidRDefault="00041884" w:rsidP="000642D8">
            <w:pPr>
              <w:pStyle w:val="TableText"/>
              <w:jc w:val="right"/>
              <w:rPr>
                <w:color w:val="000000"/>
                <w:szCs w:val="18"/>
              </w:rPr>
            </w:pPr>
            <w:r w:rsidRPr="00D0578E">
              <w:rPr>
                <w:color w:val="000000"/>
                <w:szCs w:val="18"/>
              </w:rPr>
              <w:t>9.8</w:t>
            </w:r>
          </w:p>
        </w:tc>
        <w:tc>
          <w:tcPr>
            <w:tcW w:w="287" w:type="pct"/>
            <w:gridSpan w:val="2"/>
          </w:tcPr>
          <w:p w14:paraId="336EDF1F" w14:textId="42FBF1DA" w:rsidR="00041884" w:rsidRPr="00D0578E" w:rsidRDefault="00041884" w:rsidP="000642D8">
            <w:pPr>
              <w:pStyle w:val="TableText"/>
              <w:jc w:val="right"/>
              <w:rPr>
                <w:color w:val="000000"/>
                <w:szCs w:val="18"/>
              </w:rPr>
            </w:pPr>
            <w:r w:rsidRPr="00D0578E">
              <w:rPr>
                <w:color w:val="000000"/>
                <w:szCs w:val="18"/>
              </w:rPr>
              <w:t>8.9</w:t>
            </w:r>
          </w:p>
        </w:tc>
        <w:tc>
          <w:tcPr>
            <w:tcW w:w="295" w:type="pct"/>
            <w:gridSpan w:val="2"/>
          </w:tcPr>
          <w:p w14:paraId="3F728805" w14:textId="567A19FA" w:rsidR="00041884" w:rsidRPr="00D0578E" w:rsidRDefault="00041884" w:rsidP="000642D8">
            <w:pPr>
              <w:pStyle w:val="TableText"/>
              <w:jc w:val="right"/>
              <w:rPr>
                <w:color w:val="000000"/>
                <w:szCs w:val="18"/>
              </w:rPr>
            </w:pPr>
            <w:r w:rsidRPr="00D0578E">
              <w:rPr>
                <w:color w:val="000000"/>
                <w:szCs w:val="18"/>
              </w:rPr>
              <w:t>9.3</w:t>
            </w:r>
          </w:p>
        </w:tc>
      </w:tr>
      <w:tr w:rsidR="00041884" w:rsidRPr="00D0578E" w14:paraId="39EB745C" w14:textId="77777777" w:rsidTr="00BD152A">
        <w:tc>
          <w:tcPr>
            <w:tcW w:w="592" w:type="pct"/>
            <w:vMerge/>
          </w:tcPr>
          <w:p w14:paraId="592CFA3E" w14:textId="77777777" w:rsidR="00041884" w:rsidRPr="00D0578E" w:rsidRDefault="00041884" w:rsidP="000642D8">
            <w:pPr>
              <w:pStyle w:val="TableText"/>
              <w:rPr>
                <w:szCs w:val="18"/>
                <w:lang w:eastAsia="en-GB"/>
              </w:rPr>
            </w:pPr>
          </w:p>
        </w:tc>
        <w:tc>
          <w:tcPr>
            <w:tcW w:w="677" w:type="pct"/>
          </w:tcPr>
          <w:p w14:paraId="77939261" w14:textId="4F85C03E" w:rsidR="00041884" w:rsidRPr="00D0578E" w:rsidRDefault="00041884" w:rsidP="000642D8">
            <w:pPr>
              <w:pStyle w:val="TableText"/>
              <w:rPr>
                <w:szCs w:val="18"/>
                <w:lang w:eastAsia="en-GB"/>
              </w:rPr>
            </w:pPr>
            <w:r w:rsidRPr="00D0578E">
              <w:rPr>
                <w:szCs w:val="18"/>
                <w:lang w:eastAsia="en-GB"/>
              </w:rPr>
              <w:t>Several times a week</w:t>
            </w:r>
          </w:p>
        </w:tc>
        <w:tc>
          <w:tcPr>
            <w:tcW w:w="263" w:type="pct"/>
          </w:tcPr>
          <w:p w14:paraId="736388DF" w14:textId="2543673C" w:rsidR="00041884" w:rsidRPr="00D0578E" w:rsidRDefault="00041884" w:rsidP="000642D8">
            <w:pPr>
              <w:pStyle w:val="TableText"/>
              <w:jc w:val="right"/>
              <w:rPr>
                <w:color w:val="000000"/>
                <w:szCs w:val="18"/>
              </w:rPr>
            </w:pPr>
            <w:r w:rsidRPr="00D0578E">
              <w:rPr>
                <w:color w:val="000000"/>
                <w:szCs w:val="18"/>
              </w:rPr>
              <w:t>5.3</w:t>
            </w:r>
          </w:p>
        </w:tc>
        <w:tc>
          <w:tcPr>
            <w:tcW w:w="289" w:type="pct"/>
          </w:tcPr>
          <w:p w14:paraId="4C86DA1B" w14:textId="25DC335A" w:rsidR="00041884" w:rsidRPr="00D0578E" w:rsidRDefault="00041884" w:rsidP="000642D8">
            <w:pPr>
              <w:pStyle w:val="TableText"/>
              <w:jc w:val="right"/>
              <w:rPr>
                <w:color w:val="000000"/>
                <w:szCs w:val="18"/>
              </w:rPr>
            </w:pPr>
            <w:r w:rsidRPr="00D0578E">
              <w:rPr>
                <w:color w:val="000000"/>
                <w:szCs w:val="18"/>
              </w:rPr>
              <w:t>4.9</w:t>
            </w:r>
          </w:p>
        </w:tc>
        <w:tc>
          <w:tcPr>
            <w:tcW w:w="287" w:type="pct"/>
          </w:tcPr>
          <w:p w14:paraId="6C6A2AD4" w14:textId="0BAAD346" w:rsidR="00041884" w:rsidRPr="00D0578E" w:rsidRDefault="00041884" w:rsidP="000642D8">
            <w:pPr>
              <w:pStyle w:val="TableText"/>
              <w:jc w:val="right"/>
              <w:rPr>
                <w:color w:val="000000"/>
                <w:szCs w:val="18"/>
              </w:rPr>
            </w:pPr>
            <w:r w:rsidRPr="00D0578E">
              <w:rPr>
                <w:color w:val="000000"/>
                <w:szCs w:val="18"/>
              </w:rPr>
              <w:t>5.3</w:t>
            </w:r>
          </w:p>
        </w:tc>
        <w:tc>
          <w:tcPr>
            <w:tcW w:w="287" w:type="pct"/>
          </w:tcPr>
          <w:p w14:paraId="3FF9EBDF" w14:textId="3377D429" w:rsidR="00041884" w:rsidRPr="00D0578E" w:rsidRDefault="00041884" w:rsidP="000642D8">
            <w:pPr>
              <w:pStyle w:val="TableText"/>
              <w:jc w:val="right"/>
              <w:rPr>
                <w:color w:val="000000"/>
                <w:szCs w:val="18"/>
              </w:rPr>
            </w:pPr>
            <w:r w:rsidRPr="00D0578E">
              <w:rPr>
                <w:color w:val="000000"/>
                <w:szCs w:val="18"/>
              </w:rPr>
              <w:t>5.3</w:t>
            </w:r>
          </w:p>
        </w:tc>
        <w:tc>
          <w:tcPr>
            <w:tcW w:w="289" w:type="pct"/>
          </w:tcPr>
          <w:p w14:paraId="71DA905E" w14:textId="1712F76C" w:rsidR="00041884" w:rsidRPr="00D0578E" w:rsidRDefault="00041884" w:rsidP="000642D8">
            <w:pPr>
              <w:pStyle w:val="TableText"/>
              <w:jc w:val="right"/>
              <w:rPr>
                <w:color w:val="000000"/>
                <w:szCs w:val="18"/>
              </w:rPr>
            </w:pPr>
            <w:r w:rsidRPr="00D0578E">
              <w:rPr>
                <w:color w:val="000000"/>
                <w:szCs w:val="18"/>
              </w:rPr>
              <w:t>8.2</w:t>
            </w:r>
          </w:p>
        </w:tc>
        <w:tc>
          <w:tcPr>
            <w:tcW w:w="290" w:type="pct"/>
          </w:tcPr>
          <w:p w14:paraId="68E1557D" w14:textId="4DAAAB7F" w:rsidR="00041884" w:rsidRPr="00D0578E" w:rsidRDefault="00041884" w:rsidP="000642D8">
            <w:pPr>
              <w:pStyle w:val="TableText"/>
              <w:jc w:val="right"/>
              <w:rPr>
                <w:color w:val="000000"/>
                <w:szCs w:val="18"/>
              </w:rPr>
            </w:pPr>
            <w:r w:rsidRPr="00D0578E">
              <w:rPr>
                <w:color w:val="000000"/>
                <w:szCs w:val="18"/>
              </w:rPr>
              <w:t>5.3</w:t>
            </w:r>
          </w:p>
        </w:tc>
        <w:tc>
          <w:tcPr>
            <w:tcW w:w="290" w:type="pct"/>
          </w:tcPr>
          <w:p w14:paraId="2799999E" w14:textId="278208FF" w:rsidR="00041884" w:rsidRPr="00D0578E" w:rsidRDefault="00041884" w:rsidP="000642D8">
            <w:pPr>
              <w:pStyle w:val="TableText"/>
              <w:jc w:val="right"/>
              <w:rPr>
                <w:color w:val="000000"/>
                <w:szCs w:val="18"/>
              </w:rPr>
            </w:pPr>
            <w:r w:rsidRPr="00D0578E">
              <w:rPr>
                <w:color w:val="000000"/>
                <w:szCs w:val="18"/>
              </w:rPr>
              <w:t>8.6</w:t>
            </w:r>
          </w:p>
        </w:tc>
        <w:tc>
          <w:tcPr>
            <w:tcW w:w="290" w:type="pct"/>
          </w:tcPr>
          <w:p w14:paraId="4AA709E1" w14:textId="429FDAA8" w:rsidR="00041884" w:rsidRPr="00D0578E" w:rsidRDefault="00041884" w:rsidP="000642D8">
            <w:pPr>
              <w:pStyle w:val="TableText"/>
              <w:jc w:val="right"/>
              <w:rPr>
                <w:color w:val="000000"/>
                <w:szCs w:val="18"/>
              </w:rPr>
            </w:pPr>
            <w:r w:rsidRPr="00D0578E">
              <w:rPr>
                <w:color w:val="000000"/>
                <w:szCs w:val="18"/>
              </w:rPr>
              <w:t>6.1</w:t>
            </w:r>
          </w:p>
        </w:tc>
        <w:tc>
          <w:tcPr>
            <w:tcW w:w="286" w:type="pct"/>
            <w:gridSpan w:val="2"/>
          </w:tcPr>
          <w:p w14:paraId="0532E185" w14:textId="09942578" w:rsidR="00041884" w:rsidRPr="00D0578E" w:rsidRDefault="00041884" w:rsidP="000642D8">
            <w:pPr>
              <w:pStyle w:val="TableText"/>
              <w:jc w:val="right"/>
              <w:rPr>
                <w:color w:val="000000"/>
                <w:szCs w:val="18"/>
              </w:rPr>
            </w:pPr>
            <w:r w:rsidRPr="00D0578E">
              <w:rPr>
                <w:color w:val="000000"/>
                <w:szCs w:val="18"/>
              </w:rPr>
              <w:t>5.3</w:t>
            </w:r>
          </w:p>
        </w:tc>
        <w:tc>
          <w:tcPr>
            <w:tcW w:w="291" w:type="pct"/>
          </w:tcPr>
          <w:p w14:paraId="0C026A8F" w14:textId="136E162F" w:rsidR="00041884" w:rsidRPr="00D0578E" w:rsidRDefault="00041884" w:rsidP="000642D8">
            <w:pPr>
              <w:pStyle w:val="TableText"/>
              <w:jc w:val="right"/>
              <w:rPr>
                <w:color w:val="000000"/>
                <w:szCs w:val="18"/>
              </w:rPr>
            </w:pPr>
            <w:r w:rsidRPr="00D0578E">
              <w:rPr>
                <w:color w:val="000000"/>
                <w:szCs w:val="18"/>
              </w:rPr>
              <w:t>7.3</w:t>
            </w:r>
          </w:p>
        </w:tc>
        <w:tc>
          <w:tcPr>
            <w:tcW w:w="287" w:type="pct"/>
            <w:gridSpan w:val="2"/>
          </w:tcPr>
          <w:p w14:paraId="53BEAF1D" w14:textId="0155B549" w:rsidR="00041884" w:rsidRPr="00D0578E" w:rsidRDefault="00041884" w:rsidP="000642D8">
            <w:pPr>
              <w:pStyle w:val="TableText"/>
              <w:jc w:val="right"/>
              <w:rPr>
                <w:color w:val="000000"/>
                <w:szCs w:val="18"/>
              </w:rPr>
            </w:pPr>
            <w:r w:rsidRPr="00D0578E">
              <w:rPr>
                <w:color w:val="000000"/>
                <w:szCs w:val="18"/>
              </w:rPr>
              <w:t>8.6</w:t>
            </w:r>
          </w:p>
        </w:tc>
        <w:tc>
          <w:tcPr>
            <w:tcW w:w="287" w:type="pct"/>
            <w:gridSpan w:val="2"/>
          </w:tcPr>
          <w:p w14:paraId="5550CA18" w14:textId="50186B70" w:rsidR="00041884" w:rsidRPr="00D0578E" w:rsidRDefault="00041884" w:rsidP="000642D8">
            <w:pPr>
              <w:pStyle w:val="TableText"/>
              <w:jc w:val="right"/>
              <w:rPr>
                <w:color w:val="000000"/>
                <w:szCs w:val="18"/>
              </w:rPr>
            </w:pPr>
            <w:r w:rsidRPr="00D0578E">
              <w:rPr>
                <w:color w:val="000000"/>
                <w:szCs w:val="18"/>
              </w:rPr>
              <w:t>4.9</w:t>
            </w:r>
          </w:p>
        </w:tc>
        <w:tc>
          <w:tcPr>
            <w:tcW w:w="295" w:type="pct"/>
            <w:gridSpan w:val="2"/>
          </w:tcPr>
          <w:p w14:paraId="1765DD67" w14:textId="53DE9130" w:rsidR="00041884" w:rsidRPr="00D0578E" w:rsidRDefault="00041884" w:rsidP="000642D8">
            <w:pPr>
              <w:pStyle w:val="TableText"/>
              <w:jc w:val="right"/>
              <w:rPr>
                <w:color w:val="000000"/>
                <w:szCs w:val="18"/>
              </w:rPr>
            </w:pPr>
            <w:r w:rsidRPr="00D0578E">
              <w:rPr>
                <w:color w:val="000000"/>
                <w:szCs w:val="18"/>
              </w:rPr>
              <w:t>6.2</w:t>
            </w:r>
          </w:p>
        </w:tc>
      </w:tr>
      <w:tr w:rsidR="00041884" w:rsidRPr="00D0578E" w14:paraId="78FAC0A5" w14:textId="77777777" w:rsidTr="00BD152A">
        <w:tc>
          <w:tcPr>
            <w:tcW w:w="592" w:type="pct"/>
            <w:vMerge/>
          </w:tcPr>
          <w:p w14:paraId="79604AF7" w14:textId="77777777" w:rsidR="00041884" w:rsidRPr="00D0578E" w:rsidRDefault="00041884" w:rsidP="000642D8">
            <w:pPr>
              <w:pStyle w:val="TableText"/>
              <w:rPr>
                <w:szCs w:val="18"/>
                <w:lang w:eastAsia="en-GB"/>
              </w:rPr>
            </w:pPr>
          </w:p>
        </w:tc>
        <w:tc>
          <w:tcPr>
            <w:tcW w:w="677" w:type="pct"/>
          </w:tcPr>
          <w:p w14:paraId="70EE45CE" w14:textId="2D88EFB2" w:rsidR="00041884" w:rsidRPr="00D0578E" w:rsidRDefault="00041884" w:rsidP="000642D8">
            <w:pPr>
              <w:pStyle w:val="TableText"/>
              <w:rPr>
                <w:szCs w:val="18"/>
                <w:lang w:eastAsia="en-GB"/>
              </w:rPr>
            </w:pPr>
            <w:r w:rsidRPr="00D0578E">
              <w:rPr>
                <w:szCs w:val="18"/>
                <w:lang w:eastAsia="en-GB"/>
              </w:rPr>
              <w:t>Every day</w:t>
            </w:r>
          </w:p>
        </w:tc>
        <w:tc>
          <w:tcPr>
            <w:tcW w:w="263" w:type="pct"/>
          </w:tcPr>
          <w:p w14:paraId="7FF8E026" w14:textId="1C74BA27" w:rsidR="00041884" w:rsidRPr="00D0578E" w:rsidRDefault="00041884" w:rsidP="000642D8">
            <w:pPr>
              <w:pStyle w:val="TableText"/>
              <w:jc w:val="right"/>
              <w:rPr>
                <w:color w:val="000000"/>
                <w:szCs w:val="18"/>
              </w:rPr>
            </w:pPr>
            <w:r w:rsidRPr="00D0578E">
              <w:rPr>
                <w:color w:val="000000"/>
                <w:szCs w:val="18"/>
              </w:rPr>
              <w:t>0.8</w:t>
            </w:r>
          </w:p>
        </w:tc>
        <w:tc>
          <w:tcPr>
            <w:tcW w:w="289" w:type="pct"/>
          </w:tcPr>
          <w:p w14:paraId="09BC1CCD" w14:textId="45162A3B" w:rsidR="00041884" w:rsidRPr="00D0578E" w:rsidRDefault="00041884" w:rsidP="000642D8">
            <w:pPr>
              <w:pStyle w:val="TableText"/>
              <w:jc w:val="right"/>
              <w:rPr>
                <w:color w:val="000000"/>
                <w:szCs w:val="18"/>
              </w:rPr>
            </w:pPr>
            <w:r w:rsidRPr="00D0578E">
              <w:rPr>
                <w:color w:val="000000"/>
                <w:szCs w:val="18"/>
              </w:rPr>
              <w:t>1.6</w:t>
            </w:r>
          </w:p>
        </w:tc>
        <w:tc>
          <w:tcPr>
            <w:tcW w:w="287" w:type="pct"/>
          </w:tcPr>
          <w:p w14:paraId="10A995DB" w14:textId="7E5EFEE2" w:rsidR="00041884" w:rsidRPr="00D0578E" w:rsidRDefault="00041884" w:rsidP="000642D8">
            <w:pPr>
              <w:pStyle w:val="TableText"/>
              <w:jc w:val="right"/>
              <w:rPr>
                <w:color w:val="000000"/>
                <w:szCs w:val="18"/>
              </w:rPr>
            </w:pPr>
            <w:r w:rsidRPr="00D0578E">
              <w:rPr>
                <w:color w:val="000000"/>
                <w:szCs w:val="18"/>
              </w:rPr>
              <w:t>1.6</w:t>
            </w:r>
          </w:p>
        </w:tc>
        <w:tc>
          <w:tcPr>
            <w:tcW w:w="287" w:type="pct"/>
          </w:tcPr>
          <w:p w14:paraId="54E69A92" w14:textId="1D65220F" w:rsidR="00041884" w:rsidRPr="00D0578E" w:rsidRDefault="00041884" w:rsidP="000642D8">
            <w:pPr>
              <w:pStyle w:val="TableText"/>
              <w:jc w:val="right"/>
              <w:rPr>
                <w:color w:val="000000"/>
                <w:szCs w:val="18"/>
              </w:rPr>
            </w:pPr>
            <w:r w:rsidRPr="00D0578E">
              <w:rPr>
                <w:color w:val="000000"/>
                <w:szCs w:val="18"/>
              </w:rPr>
              <w:t>1.6</w:t>
            </w:r>
          </w:p>
        </w:tc>
        <w:tc>
          <w:tcPr>
            <w:tcW w:w="289" w:type="pct"/>
          </w:tcPr>
          <w:p w14:paraId="2DC4ACBB" w14:textId="4BD859F6" w:rsidR="00041884" w:rsidRPr="00D0578E" w:rsidRDefault="00041884" w:rsidP="000642D8">
            <w:pPr>
              <w:pStyle w:val="TableText"/>
              <w:jc w:val="right"/>
              <w:rPr>
                <w:color w:val="000000"/>
                <w:szCs w:val="18"/>
              </w:rPr>
            </w:pPr>
            <w:r w:rsidRPr="00D0578E">
              <w:rPr>
                <w:color w:val="000000"/>
                <w:szCs w:val="18"/>
              </w:rPr>
              <w:t>0.8</w:t>
            </w:r>
          </w:p>
        </w:tc>
        <w:tc>
          <w:tcPr>
            <w:tcW w:w="290" w:type="pct"/>
          </w:tcPr>
          <w:p w14:paraId="6D2345AB" w14:textId="46001B44" w:rsidR="00041884" w:rsidRPr="00D0578E" w:rsidRDefault="00041884" w:rsidP="000642D8">
            <w:pPr>
              <w:pStyle w:val="TableText"/>
              <w:jc w:val="right"/>
              <w:rPr>
                <w:color w:val="000000"/>
                <w:szCs w:val="18"/>
              </w:rPr>
            </w:pPr>
            <w:r w:rsidRPr="00D0578E">
              <w:rPr>
                <w:color w:val="000000"/>
                <w:szCs w:val="18"/>
              </w:rPr>
              <w:t>0.8</w:t>
            </w:r>
          </w:p>
        </w:tc>
        <w:tc>
          <w:tcPr>
            <w:tcW w:w="290" w:type="pct"/>
          </w:tcPr>
          <w:p w14:paraId="7D3492C0" w14:textId="0D22E4EF" w:rsidR="00041884" w:rsidRPr="00D0578E" w:rsidRDefault="00041884" w:rsidP="000642D8">
            <w:pPr>
              <w:pStyle w:val="TableText"/>
              <w:jc w:val="right"/>
              <w:rPr>
                <w:color w:val="000000"/>
                <w:szCs w:val="18"/>
              </w:rPr>
            </w:pPr>
            <w:r w:rsidRPr="00D0578E">
              <w:rPr>
                <w:color w:val="000000"/>
                <w:szCs w:val="18"/>
              </w:rPr>
              <w:t>1.2</w:t>
            </w:r>
          </w:p>
        </w:tc>
        <w:tc>
          <w:tcPr>
            <w:tcW w:w="290" w:type="pct"/>
          </w:tcPr>
          <w:p w14:paraId="64EEC3AA" w14:textId="0EB56784" w:rsidR="00041884" w:rsidRPr="00D0578E" w:rsidRDefault="00041884" w:rsidP="000642D8">
            <w:pPr>
              <w:pStyle w:val="TableText"/>
              <w:jc w:val="right"/>
              <w:rPr>
                <w:color w:val="000000"/>
                <w:szCs w:val="18"/>
              </w:rPr>
            </w:pPr>
            <w:r w:rsidRPr="00D0578E">
              <w:rPr>
                <w:color w:val="000000"/>
                <w:szCs w:val="18"/>
              </w:rPr>
              <w:t>2.0</w:t>
            </w:r>
          </w:p>
        </w:tc>
        <w:tc>
          <w:tcPr>
            <w:tcW w:w="286" w:type="pct"/>
            <w:gridSpan w:val="2"/>
          </w:tcPr>
          <w:p w14:paraId="36D52A99" w14:textId="6050D964" w:rsidR="00041884" w:rsidRPr="00D0578E" w:rsidRDefault="00041884" w:rsidP="000642D8">
            <w:pPr>
              <w:pStyle w:val="TableText"/>
              <w:jc w:val="right"/>
              <w:rPr>
                <w:color w:val="000000"/>
                <w:szCs w:val="18"/>
              </w:rPr>
            </w:pPr>
            <w:r w:rsidRPr="00D0578E">
              <w:rPr>
                <w:color w:val="000000"/>
                <w:szCs w:val="18"/>
              </w:rPr>
              <w:t>2.9</w:t>
            </w:r>
          </w:p>
        </w:tc>
        <w:tc>
          <w:tcPr>
            <w:tcW w:w="291" w:type="pct"/>
          </w:tcPr>
          <w:p w14:paraId="2AD00141" w14:textId="18B0B223" w:rsidR="00041884" w:rsidRPr="00D0578E" w:rsidRDefault="00041884" w:rsidP="000642D8">
            <w:pPr>
              <w:pStyle w:val="TableText"/>
              <w:jc w:val="right"/>
              <w:rPr>
                <w:color w:val="000000"/>
                <w:szCs w:val="18"/>
              </w:rPr>
            </w:pPr>
            <w:r w:rsidRPr="00D0578E">
              <w:rPr>
                <w:color w:val="000000"/>
                <w:szCs w:val="18"/>
              </w:rPr>
              <w:t>1.2</w:t>
            </w:r>
          </w:p>
        </w:tc>
        <w:tc>
          <w:tcPr>
            <w:tcW w:w="287" w:type="pct"/>
            <w:gridSpan w:val="2"/>
          </w:tcPr>
          <w:p w14:paraId="08CCF402" w14:textId="4DAEB644" w:rsidR="00041884" w:rsidRPr="00D0578E" w:rsidRDefault="00041884" w:rsidP="000642D8">
            <w:pPr>
              <w:pStyle w:val="TableText"/>
              <w:jc w:val="right"/>
              <w:rPr>
                <w:color w:val="000000"/>
                <w:szCs w:val="18"/>
              </w:rPr>
            </w:pPr>
            <w:r w:rsidRPr="00D0578E">
              <w:rPr>
                <w:color w:val="000000"/>
                <w:szCs w:val="18"/>
              </w:rPr>
              <w:t>2.0</w:t>
            </w:r>
          </w:p>
        </w:tc>
        <w:tc>
          <w:tcPr>
            <w:tcW w:w="287" w:type="pct"/>
            <w:gridSpan w:val="2"/>
          </w:tcPr>
          <w:p w14:paraId="39B99897" w14:textId="42932878" w:rsidR="00041884" w:rsidRPr="00D0578E" w:rsidRDefault="00041884" w:rsidP="000642D8">
            <w:pPr>
              <w:pStyle w:val="TableText"/>
              <w:jc w:val="right"/>
              <w:rPr>
                <w:color w:val="000000"/>
                <w:szCs w:val="18"/>
              </w:rPr>
            </w:pPr>
            <w:r w:rsidRPr="00D0578E">
              <w:rPr>
                <w:color w:val="000000"/>
                <w:szCs w:val="18"/>
              </w:rPr>
              <w:t>0.8</w:t>
            </w:r>
          </w:p>
        </w:tc>
        <w:tc>
          <w:tcPr>
            <w:tcW w:w="295" w:type="pct"/>
            <w:gridSpan w:val="2"/>
          </w:tcPr>
          <w:p w14:paraId="201FA49C" w14:textId="22844E4D" w:rsidR="00041884" w:rsidRPr="00D0578E" w:rsidRDefault="00041884" w:rsidP="000642D8">
            <w:pPr>
              <w:pStyle w:val="TableText"/>
              <w:jc w:val="right"/>
              <w:rPr>
                <w:color w:val="000000"/>
                <w:szCs w:val="18"/>
              </w:rPr>
            </w:pPr>
            <w:r w:rsidRPr="00D0578E">
              <w:rPr>
                <w:color w:val="000000"/>
                <w:szCs w:val="18"/>
              </w:rPr>
              <w:t>1.5</w:t>
            </w:r>
          </w:p>
        </w:tc>
      </w:tr>
      <w:tr w:rsidR="00473E5D" w:rsidRPr="00D0578E" w14:paraId="7AA0CDD1" w14:textId="77777777" w:rsidTr="00BD152A">
        <w:tc>
          <w:tcPr>
            <w:tcW w:w="592" w:type="pct"/>
            <w:vMerge w:val="restart"/>
          </w:tcPr>
          <w:p w14:paraId="7EBFF25F" w14:textId="3852459E" w:rsidR="00473E5D" w:rsidRPr="00D0578E" w:rsidRDefault="00473E5D" w:rsidP="00473E5D">
            <w:pPr>
              <w:pStyle w:val="TableHeading"/>
              <w:rPr>
                <w:lang w:eastAsia="en-GB"/>
              </w:rPr>
            </w:pPr>
            <w:r w:rsidRPr="00D0578E">
              <w:rPr>
                <w:lang w:eastAsia="en-GB"/>
              </w:rPr>
              <w:t>Plant-based dairy consumption (%)</w:t>
            </w:r>
          </w:p>
        </w:tc>
        <w:tc>
          <w:tcPr>
            <w:tcW w:w="677" w:type="pct"/>
          </w:tcPr>
          <w:p w14:paraId="480F5557" w14:textId="5D9096B7" w:rsidR="00473E5D" w:rsidRPr="00D0578E" w:rsidRDefault="00473E5D" w:rsidP="002775F6">
            <w:pPr>
              <w:pStyle w:val="TableText"/>
              <w:rPr>
                <w:szCs w:val="18"/>
                <w:lang w:eastAsia="en-GB"/>
              </w:rPr>
            </w:pPr>
            <w:r w:rsidRPr="00D0578E">
              <w:rPr>
                <w:szCs w:val="18"/>
                <w:lang w:eastAsia="en-GB"/>
              </w:rPr>
              <w:t>Never consumed/</w:t>
            </w:r>
            <w:r w:rsidR="00822BE7" w:rsidRPr="00D0578E">
              <w:rPr>
                <w:szCs w:val="18"/>
                <w:lang w:eastAsia="en-GB"/>
              </w:rPr>
              <w:t>d</w:t>
            </w:r>
            <w:r w:rsidRPr="00D0578E">
              <w:rPr>
                <w:szCs w:val="18"/>
                <w:lang w:eastAsia="en-GB"/>
              </w:rPr>
              <w:t>on’t know</w:t>
            </w:r>
          </w:p>
        </w:tc>
        <w:tc>
          <w:tcPr>
            <w:tcW w:w="263" w:type="pct"/>
          </w:tcPr>
          <w:p w14:paraId="0F49C80B" w14:textId="3A0412F4" w:rsidR="00473E5D" w:rsidRPr="00D0578E" w:rsidRDefault="00473E5D" w:rsidP="002775F6">
            <w:pPr>
              <w:pStyle w:val="TableText"/>
              <w:jc w:val="right"/>
              <w:rPr>
                <w:color w:val="000000"/>
                <w:szCs w:val="18"/>
              </w:rPr>
            </w:pPr>
            <w:r w:rsidRPr="00D0578E">
              <w:rPr>
                <w:color w:val="000000"/>
                <w:szCs w:val="18"/>
              </w:rPr>
              <w:t>34.7</w:t>
            </w:r>
          </w:p>
        </w:tc>
        <w:tc>
          <w:tcPr>
            <w:tcW w:w="289" w:type="pct"/>
          </w:tcPr>
          <w:p w14:paraId="1C8C14E1" w14:textId="4957EDD0" w:rsidR="00473E5D" w:rsidRPr="00D0578E" w:rsidRDefault="00473E5D" w:rsidP="002775F6">
            <w:pPr>
              <w:pStyle w:val="TableText"/>
              <w:jc w:val="right"/>
              <w:rPr>
                <w:color w:val="000000"/>
                <w:szCs w:val="18"/>
              </w:rPr>
            </w:pPr>
            <w:r w:rsidRPr="00D0578E">
              <w:rPr>
                <w:color w:val="000000"/>
                <w:szCs w:val="18"/>
              </w:rPr>
              <w:t>30.0</w:t>
            </w:r>
          </w:p>
        </w:tc>
        <w:tc>
          <w:tcPr>
            <w:tcW w:w="287" w:type="pct"/>
          </w:tcPr>
          <w:p w14:paraId="4509CF22" w14:textId="4D4B0FDD" w:rsidR="00473E5D" w:rsidRPr="00D0578E" w:rsidRDefault="00473E5D" w:rsidP="002775F6">
            <w:pPr>
              <w:pStyle w:val="TableText"/>
              <w:jc w:val="right"/>
              <w:rPr>
                <w:color w:val="000000"/>
                <w:szCs w:val="18"/>
              </w:rPr>
            </w:pPr>
            <w:r w:rsidRPr="00D0578E">
              <w:rPr>
                <w:color w:val="000000"/>
                <w:szCs w:val="18"/>
              </w:rPr>
              <w:t>37.4</w:t>
            </w:r>
          </w:p>
        </w:tc>
        <w:tc>
          <w:tcPr>
            <w:tcW w:w="287" w:type="pct"/>
          </w:tcPr>
          <w:p w14:paraId="245C2B90" w14:textId="53AC802E" w:rsidR="00473E5D" w:rsidRPr="00D0578E" w:rsidRDefault="00473E5D" w:rsidP="002775F6">
            <w:pPr>
              <w:pStyle w:val="TableText"/>
              <w:jc w:val="right"/>
              <w:rPr>
                <w:color w:val="000000"/>
                <w:szCs w:val="18"/>
              </w:rPr>
            </w:pPr>
            <w:r w:rsidRPr="00D0578E">
              <w:rPr>
                <w:color w:val="000000"/>
                <w:szCs w:val="18"/>
              </w:rPr>
              <w:t>36.2</w:t>
            </w:r>
          </w:p>
        </w:tc>
        <w:tc>
          <w:tcPr>
            <w:tcW w:w="289" w:type="pct"/>
          </w:tcPr>
          <w:p w14:paraId="7EFFEF7A" w14:textId="1BBE37F5" w:rsidR="00473E5D" w:rsidRPr="00D0578E" w:rsidRDefault="00473E5D" w:rsidP="002775F6">
            <w:pPr>
              <w:pStyle w:val="TableText"/>
              <w:jc w:val="right"/>
              <w:rPr>
                <w:color w:val="000000"/>
                <w:szCs w:val="18"/>
              </w:rPr>
            </w:pPr>
            <w:r w:rsidRPr="00D0578E">
              <w:rPr>
                <w:color w:val="000000"/>
                <w:szCs w:val="18"/>
              </w:rPr>
              <w:t>35.2</w:t>
            </w:r>
          </w:p>
        </w:tc>
        <w:tc>
          <w:tcPr>
            <w:tcW w:w="290" w:type="pct"/>
          </w:tcPr>
          <w:p w14:paraId="3B93160E" w14:textId="6B758446" w:rsidR="00473E5D" w:rsidRPr="00D0578E" w:rsidRDefault="00473E5D" w:rsidP="002775F6">
            <w:pPr>
              <w:pStyle w:val="TableText"/>
              <w:jc w:val="right"/>
              <w:rPr>
                <w:color w:val="000000"/>
                <w:szCs w:val="18"/>
              </w:rPr>
            </w:pPr>
            <w:r w:rsidRPr="00D0578E">
              <w:rPr>
                <w:color w:val="000000"/>
                <w:szCs w:val="18"/>
              </w:rPr>
              <w:t>37.8</w:t>
            </w:r>
          </w:p>
        </w:tc>
        <w:tc>
          <w:tcPr>
            <w:tcW w:w="290" w:type="pct"/>
          </w:tcPr>
          <w:p w14:paraId="14C1DEF2" w14:textId="16605C35" w:rsidR="00473E5D" w:rsidRPr="00D0578E" w:rsidRDefault="00473E5D" w:rsidP="002775F6">
            <w:pPr>
              <w:pStyle w:val="TableText"/>
              <w:jc w:val="right"/>
              <w:rPr>
                <w:color w:val="000000"/>
                <w:szCs w:val="18"/>
              </w:rPr>
            </w:pPr>
            <w:r w:rsidRPr="00D0578E">
              <w:rPr>
                <w:color w:val="000000"/>
                <w:szCs w:val="18"/>
              </w:rPr>
              <w:t>37.3</w:t>
            </w:r>
          </w:p>
        </w:tc>
        <w:tc>
          <w:tcPr>
            <w:tcW w:w="290" w:type="pct"/>
          </w:tcPr>
          <w:p w14:paraId="6C92A4CE" w14:textId="09BE0A97" w:rsidR="00473E5D" w:rsidRPr="00D0578E" w:rsidRDefault="00473E5D" w:rsidP="002775F6">
            <w:pPr>
              <w:pStyle w:val="TableText"/>
              <w:jc w:val="right"/>
              <w:rPr>
                <w:color w:val="000000"/>
                <w:szCs w:val="18"/>
              </w:rPr>
            </w:pPr>
            <w:r w:rsidRPr="00D0578E">
              <w:rPr>
                <w:color w:val="000000"/>
                <w:szCs w:val="18"/>
              </w:rPr>
              <w:t>38.6</w:t>
            </w:r>
          </w:p>
        </w:tc>
        <w:tc>
          <w:tcPr>
            <w:tcW w:w="286" w:type="pct"/>
            <w:gridSpan w:val="2"/>
          </w:tcPr>
          <w:p w14:paraId="50C96A32" w14:textId="5AA8F235" w:rsidR="00473E5D" w:rsidRPr="00D0578E" w:rsidRDefault="00473E5D" w:rsidP="002775F6">
            <w:pPr>
              <w:pStyle w:val="TableText"/>
              <w:jc w:val="right"/>
              <w:rPr>
                <w:color w:val="000000"/>
                <w:szCs w:val="18"/>
              </w:rPr>
            </w:pPr>
            <w:r w:rsidRPr="00D0578E">
              <w:rPr>
                <w:color w:val="000000"/>
                <w:szCs w:val="18"/>
              </w:rPr>
              <w:t>39.6</w:t>
            </w:r>
          </w:p>
        </w:tc>
        <w:tc>
          <w:tcPr>
            <w:tcW w:w="291" w:type="pct"/>
          </w:tcPr>
          <w:p w14:paraId="59FBE7A4" w14:textId="1E60D3AB" w:rsidR="00473E5D" w:rsidRPr="00D0578E" w:rsidRDefault="00473E5D" w:rsidP="002775F6">
            <w:pPr>
              <w:pStyle w:val="TableText"/>
              <w:jc w:val="right"/>
              <w:rPr>
                <w:color w:val="000000"/>
                <w:szCs w:val="18"/>
              </w:rPr>
            </w:pPr>
            <w:r w:rsidRPr="00D0578E">
              <w:rPr>
                <w:color w:val="000000"/>
                <w:szCs w:val="18"/>
              </w:rPr>
              <w:t>36.7</w:t>
            </w:r>
          </w:p>
        </w:tc>
        <w:tc>
          <w:tcPr>
            <w:tcW w:w="287" w:type="pct"/>
            <w:gridSpan w:val="2"/>
          </w:tcPr>
          <w:p w14:paraId="2FF25280" w14:textId="03A4F6A1" w:rsidR="00473E5D" w:rsidRPr="00D0578E" w:rsidRDefault="00473E5D" w:rsidP="002775F6">
            <w:pPr>
              <w:pStyle w:val="TableText"/>
              <w:jc w:val="right"/>
              <w:rPr>
                <w:color w:val="000000"/>
                <w:szCs w:val="18"/>
              </w:rPr>
            </w:pPr>
            <w:r w:rsidRPr="00D0578E">
              <w:rPr>
                <w:color w:val="000000"/>
                <w:szCs w:val="18"/>
              </w:rPr>
              <w:t>39.6</w:t>
            </w:r>
          </w:p>
        </w:tc>
        <w:tc>
          <w:tcPr>
            <w:tcW w:w="287" w:type="pct"/>
            <w:gridSpan w:val="2"/>
          </w:tcPr>
          <w:p w14:paraId="7E53BCC2" w14:textId="6A96381B" w:rsidR="00473E5D" w:rsidRPr="00D0578E" w:rsidRDefault="00473E5D" w:rsidP="002775F6">
            <w:pPr>
              <w:pStyle w:val="TableText"/>
              <w:jc w:val="right"/>
              <w:rPr>
                <w:color w:val="000000"/>
                <w:szCs w:val="18"/>
              </w:rPr>
            </w:pPr>
            <w:r w:rsidRPr="00D0578E">
              <w:rPr>
                <w:color w:val="000000"/>
                <w:szCs w:val="18"/>
              </w:rPr>
              <w:t>38.5</w:t>
            </w:r>
          </w:p>
        </w:tc>
        <w:tc>
          <w:tcPr>
            <w:tcW w:w="295" w:type="pct"/>
            <w:gridSpan w:val="2"/>
          </w:tcPr>
          <w:p w14:paraId="6D7D4A85" w14:textId="1FF357CD" w:rsidR="00473E5D" w:rsidRPr="00D0578E" w:rsidRDefault="00473E5D" w:rsidP="002775F6">
            <w:pPr>
              <w:pStyle w:val="TableText"/>
              <w:jc w:val="right"/>
              <w:rPr>
                <w:color w:val="000000"/>
                <w:szCs w:val="18"/>
              </w:rPr>
            </w:pPr>
            <w:r w:rsidRPr="00D0578E">
              <w:rPr>
                <w:color w:val="000000"/>
                <w:szCs w:val="18"/>
              </w:rPr>
              <w:t>36.8</w:t>
            </w:r>
          </w:p>
        </w:tc>
      </w:tr>
      <w:tr w:rsidR="00473E5D" w:rsidRPr="00D0578E" w14:paraId="0A019F77" w14:textId="77777777" w:rsidTr="00BD152A">
        <w:tc>
          <w:tcPr>
            <w:tcW w:w="592" w:type="pct"/>
            <w:vMerge/>
          </w:tcPr>
          <w:p w14:paraId="46D2B21F" w14:textId="77777777" w:rsidR="00473E5D" w:rsidRPr="00D0578E" w:rsidRDefault="00473E5D" w:rsidP="002775F6">
            <w:pPr>
              <w:pStyle w:val="TableText"/>
              <w:rPr>
                <w:szCs w:val="18"/>
                <w:lang w:eastAsia="en-GB"/>
              </w:rPr>
            </w:pPr>
          </w:p>
        </w:tc>
        <w:tc>
          <w:tcPr>
            <w:tcW w:w="677" w:type="pct"/>
          </w:tcPr>
          <w:p w14:paraId="218D5755" w14:textId="24C22358" w:rsidR="00473E5D" w:rsidRPr="00D0578E" w:rsidRDefault="00473E5D" w:rsidP="002775F6">
            <w:pPr>
              <w:pStyle w:val="TableText"/>
              <w:rPr>
                <w:szCs w:val="18"/>
                <w:lang w:eastAsia="en-GB"/>
              </w:rPr>
            </w:pPr>
            <w:r w:rsidRPr="00D0578E">
              <w:rPr>
                <w:szCs w:val="18"/>
                <w:lang w:eastAsia="en-GB"/>
              </w:rPr>
              <w:t>Less than once a month</w:t>
            </w:r>
          </w:p>
        </w:tc>
        <w:tc>
          <w:tcPr>
            <w:tcW w:w="263" w:type="pct"/>
          </w:tcPr>
          <w:p w14:paraId="465C1D6A" w14:textId="557C0DD7" w:rsidR="00473E5D" w:rsidRPr="00D0578E" w:rsidRDefault="00473E5D" w:rsidP="002775F6">
            <w:pPr>
              <w:pStyle w:val="TableText"/>
              <w:jc w:val="right"/>
              <w:rPr>
                <w:color w:val="000000"/>
                <w:szCs w:val="18"/>
              </w:rPr>
            </w:pPr>
            <w:r w:rsidRPr="00D0578E">
              <w:rPr>
                <w:color w:val="000000"/>
                <w:szCs w:val="18"/>
              </w:rPr>
              <w:t>26.9</w:t>
            </w:r>
          </w:p>
        </w:tc>
        <w:tc>
          <w:tcPr>
            <w:tcW w:w="289" w:type="pct"/>
          </w:tcPr>
          <w:p w14:paraId="56E13490" w14:textId="132BDE0E" w:rsidR="00473E5D" w:rsidRPr="00D0578E" w:rsidRDefault="00473E5D" w:rsidP="002775F6">
            <w:pPr>
              <w:pStyle w:val="TableText"/>
              <w:jc w:val="right"/>
              <w:rPr>
                <w:color w:val="000000"/>
                <w:szCs w:val="18"/>
              </w:rPr>
            </w:pPr>
            <w:r w:rsidRPr="00D0578E">
              <w:rPr>
                <w:color w:val="000000"/>
                <w:szCs w:val="18"/>
              </w:rPr>
              <w:t>27.9</w:t>
            </w:r>
          </w:p>
        </w:tc>
        <w:tc>
          <w:tcPr>
            <w:tcW w:w="287" w:type="pct"/>
          </w:tcPr>
          <w:p w14:paraId="18AA55FA" w14:textId="14F2769C" w:rsidR="00473E5D" w:rsidRPr="00D0578E" w:rsidRDefault="00473E5D" w:rsidP="002775F6">
            <w:pPr>
              <w:pStyle w:val="TableText"/>
              <w:jc w:val="right"/>
              <w:rPr>
                <w:color w:val="000000"/>
                <w:szCs w:val="18"/>
              </w:rPr>
            </w:pPr>
            <w:r w:rsidRPr="00D0578E">
              <w:rPr>
                <w:color w:val="000000"/>
                <w:szCs w:val="18"/>
              </w:rPr>
              <w:t>31.7</w:t>
            </w:r>
          </w:p>
        </w:tc>
        <w:tc>
          <w:tcPr>
            <w:tcW w:w="287" w:type="pct"/>
          </w:tcPr>
          <w:p w14:paraId="59B10D3E" w14:textId="34BD0900" w:rsidR="00473E5D" w:rsidRPr="00D0578E" w:rsidRDefault="00473E5D" w:rsidP="002775F6">
            <w:pPr>
              <w:pStyle w:val="TableText"/>
              <w:jc w:val="right"/>
              <w:rPr>
                <w:color w:val="000000"/>
                <w:szCs w:val="18"/>
              </w:rPr>
            </w:pPr>
            <w:r w:rsidRPr="00D0578E">
              <w:rPr>
                <w:color w:val="000000"/>
                <w:szCs w:val="18"/>
              </w:rPr>
              <w:t>25.2</w:t>
            </w:r>
          </w:p>
        </w:tc>
        <w:tc>
          <w:tcPr>
            <w:tcW w:w="289" w:type="pct"/>
          </w:tcPr>
          <w:p w14:paraId="7855F0EA" w14:textId="530F2608" w:rsidR="00473E5D" w:rsidRPr="00D0578E" w:rsidRDefault="00473E5D" w:rsidP="002775F6">
            <w:pPr>
              <w:pStyle w:val="TableText"/>
              <w:jc w:val="right"/>
              <w:rPr>
                <w:color w:val="000000"/>
                <w:szCs w:val="18"/>
              </w:rPr>
            </w:pPr>
            <w:r w:rsidRPr="00D0578E">
              <w:rPr>
                <w:color w:val="000000"/>
                <w:szCs w:val="18"/>
              </w:rPr>
              <w:t>28.3</w:t>
            </w:r>
          </w:p>
        </w:tc>
        <w:tc>
          <w:tcPr>
            <w:tcW w:w="290" w:type="pct"/>
          </w:tcPr>
          <w:p w14:paraId="140848B5" w14:textId="0732E35E" w:rsidR="00473E5D" w:rsidRPr="00D0578E" w:rsidRDefault="00473E5D" w:rsidP="002775F6">
            <w:pPr>
              <w:pStyle w:val="TableText"/>
              <w:jc w:val="right"/>
              <w:rPr>
                <w:color w:val="000000"/>
                <w:szCs w:val="18"/>
              </w:rPr>
            </w:pPr>
            <w:r w:rsidRPr="00D0578E">
              <w:rPr>
                <w:color w:val="000000"/>
                <w:szCs w:val="18"/>
              </w:rPr>
              <w:t>28.0</w:t>
            </w:r>
          </w:p>
        </w:tc>
        <w:tc>
          <w:tcPr>
            <w:tcW w:w="290" w:type="pct"/>
          </w:tcPr>
          <w:p w14:paraId="1CD9F96F" w14:textId="46493430" w:rsidR="00473E5D" w:rsidRPr="00D0578E" w:rsidRDefault="00473E5D" w:rsidP="002775F6">
            <w:pPr>
              <w:pStyle w:val="TableText"/>
              <w:jc w:val="right"/>
              <w:rPr>
                <w:color w:val="000000"/>
                <w:szCs w:val="18"/>
              </w:rPr>
            </w:pPr>
            <w:r w:rsidRPr="00D0578E">
              <w:rPr>
                <w:color w:val="000000"/>
                <w:szCs w:val="18"/>
              </w:rPr>
              <w:t>24.6</w:t>
            </w:r>
          </w:p>
        </w:tc>
        <w:tc>
          <w:tcPr>
            <w:tcW w:w="290" w:type="pct"/>
          </w:tcPr>
          <w:p w14:paraId="7142DB35" w14:textId="0163E145" w:rsidR="00473E5D" w:rsidRPr="00D0578E" w:rsidRDefault="00473E5D" w:rsidP="002775F6">
            <w:pPr>
              <w:pStyle w:val="TableText"/>
              <w:jc w:val="right"/>
              <w:rPr>
                <w:color w:val="000000"/>
                <w:szCs w:val="18"/>
              </w:rPr>
            </w:pPr>
            <w:r w:rsidRPr="00D0578E">
              <w:rPr>
                <w:color w:val="000000"/>
                <w:szCs w:val="18"/>
              </w:rPr>
              <w:t>23.6</w:t>
            </w:r>
          </w:p>
        </w:tc>
        <w:tc>
          <w:tcPr>
            <w:tcW w:w="286" w:type="pct"/>
            <w:gridSpan w:val="2"/>
          </w:tcPr>
          <w:p w14:paraId="2CE06FD3" w14:textId="6FC5C0A5" w:rsidR="00473E5D" w:rsidRPr="00D0578E" w:rsidRDefault="00473E5D" w:rsidP="002775F6">
            <w:pPr>
              <w:pStyle w:val="TableText"/>
              <w:jc w:val="right"/>
              <w:rPr>
                <w:color w:val="000000"/>
                <w:szCs w:val="18"/>
              </w:rPr>
            </w:pPr>
            <w:r w:rsidRPr="00D0578E">
              <w:rPr>
                <w:color w:val="000000"/>
                <w:szCs w:val="18"/>
              </w:rPr>
              <w:t>23.7</w:t>
            </w:r>
          </w:p>
        </w:tc>
        <w:tc>
          <w:tcPr>
            <w:tcW w:w="291" w:type="pct"/>
          </w:tcPr>
          <w:p w14:paraId="392EB6F6" w14:textId="107C7D12" w:rsidR="00473E5D" w:rsidRPr="00D0578E" w:rsidRDefault="00473E5D" w:rsidP="002775F6">
            <w:pPr>
              <w:pStyle w:val="TableText"/>
              <w:jc w:val="right"/>
              <w:rPr>
                <w:color w:val="000000"/>
                <w:szCs w:val="18"/>
              </w:rPr>
            </w:pPr>
            <w:r w:rsidRPr="00D0578E">
              <w:rPr>
                <w:color w:val="000000"/>
                <w:szCs w:val="18"/>
              </w:rPr>
              <w:t>26.1</w:t>
            </w:r>
          </w:p>
        </w:tc>
        <w:tc>
          <w:tcPr>
            <w:tcW w:w="287" w:type="pct"/>
            <w:gridSpan w:val="2"/>
          </w:tcPr>
          <w:p w14:paraId="502DD5E1" w14:textId="12D6D59D" w:rsidR="00473E5D" w:rsidRPr="00D0578E" w:rsidRDefault="00473E5D" w:rsidP="002775F6">
            <w:pPr>
              <w:pStyle w:val="TableText"/>
              <w:jc w:val="right"/>
              <w:rPr>
                <w:color w:val="000000"/>
                <w:szCs w:val="18"/>
              </w:rPr>
            </w:pPr>
            <w:r w:rsidRPr="00D0578E">
              <w:rPr>
                <w:color w:val="000000"/>
                <w:szCs w:val="18"/>
              </w:rPr>
              <w:t>24.9</w:t>
            </w:r>
          </w:p>
        </w:tc>
        <w:tc>
          <w:tcPr>
            <w:tcW w:w="287" w:type="pct"/>
            <w:gridSpan w:val="2"/>
          </w:tcPr>
          <w:p w14:paraId="097302C4" w14:textId="56CD92BE" w:rsidR="00473E5D" w:rsidRPr="00D0578E" w:rsidRDefault="00473E5D" w:rsidP="002775F6">
            <w:pPr>
              <w:pStyle w:val="TableText"/>
              <w:jc w:val="right"/>
              <w:rPr>
                <w:color w:val="000000"/>
                <w:szCs w:val="18"/>
              </w:rPr>
            </w:pPr>
            <w:r w:rsidRPr="00D0578E">
              <w:rPr>
                <w:color w:val="000000"/>
                <w:szCs w:val="18"/>
              </w:rPr>
              <w:t>31.2</w:t>
            </w:r>
          </w:p>
        </w:tc>
        <w:tc>
          <w:tcPr>
            <w:tcW w:w="295" w:type="pct"/>
            <w:gridSpan w:val="2"/>
          </w:tcPr>
          <w:p w14:paraId="1C3DCD81" w14:textId="27837165" w:rsidR="00473E5D" w:rsidRPr="00D0578E" w:rsidRDefault="00473E5D" w:rsidP="002775F6">
            <w:pPr>
              <w:pStyle w:val="TableText"/>
              <w:jc w:val="right"/>
              <w:rPr>
                <w:color w:val="000000"/>
                <w:szCs w:val="18"/>
              </w:rPr>
            </w:pPr>
            <w:r w:rsidRPr="00D0578E">
              <w:rPr>
                <w:color w:val="000000"/>
                <w:szCs w:val="18"/>
              </w:rPr>
              <w:t>26.8</w:t>
            </w:r>
          </w:p>
        </w:tc>
      </w:tr>
      <w:tr w:rsidR="00473E5D" w:rsidRPr="00D0578E" w14:paraId="1E80AB74" w14:textId="77777777" w:rsidTr="00BD152A">
        <w:tc>
          <w:tcPr>
            <w:tcW w:w="592" w:type="pct"/>
            <w:vMerge/>
          </w:tcPr>
          <w:p w14:paraId="012EAFD6" w14:textId="77777777" w:rsidR="00473E5D" w:rsidRPr="00D0578E" w:rsidRDefault="00473E5D" w:rsidP="002775F6">
            <w:pPr>
              <w:pStyle w:val="TableText"/>
              <w:rPr>
                <w:szCs w:val="18"/>
                <w:lang w:eastAsia="en-GB"/>
              </w:rPr>
            </w:pPr>
          </w:p>
        </w:tc>
        <w:tc>
          <w:tcPr>
            <w:tcW w:w="677" w:type="pct"/>
          </w:tcPr>
          <w:p w14:paraId="1CCEA221" w14:textId="1C083039" w:rsidR="00473E5D" w:rsidRPr="00D0578E" w:rsidRDefault="00473E5D" w:rsidP="002775F6">
            <w:pPr>
              <w:pStyle w:val="TableText"/>
              <w:rPr>
                <w:szCs w:val="18"/>
                <w:lang w:eastAsia="en-GB"/>
              </w:rPr>
            </w:pPr>
            <w:r w:rsidRPr="00D0578E">
              <w:rPr>
                <w:szCs w:val="18"/>
                <w:lang w:eastAsia="en-GB"/>
              </w:rPr>
              <w:t>Several times a week</w:t>
            </w:r>
          </w:p>
        </w:tc>
        <w:tc>
          <w:tcPr>
            <w:tcW w:w="263" w:type="pct"/>
          </w:tcPr>
          <w:p w14:paraId="3E2EA082" w14:textId="78A1F885" w:rsidR="00473E5D" w:rsidRPr="00D0578E" w:rsidRDefault="00473E5D" w:rsidP="002775F6">
            <w:pPr>
              <w:pStyle w:val="TableText"/>
              <w:jc w:val="right"/>
              <w:rPr>
                <w:color w:val="000000"/>
                <w:szCs w:val="18"/>
              </w:rPr>
            </w:pPr>
            <w:r w:rsidRPr="00D0578E">
              <w:rPr>
                <w:color w:val="000000"/>
                <w:szCs w:val="18"/>
              </w:rPr>
              <w:t>6.9</w:t>
            </w:r>
          </w:p>
        </w:tc>
        <w:tc>
          <w:tcPr>
            <w:tcW w:w="289" w:type="pct"/>
          </w:tcPr>
          <w:p w14:paraId="1DD070DF" w14:textId="78C7F56F" w:rsidR="00473E5D" w:rsidRPr="00D0578E" w:rsidRDefault="00473E5D" w:rsidP="002775F6">
            <w:pPr>
              <w:pStyle w:val="TableText"/>
              <w:jc w:val="right"/>
              <w:rPr>
                <w:color w:val="000000"/>
                <w:szCs w:val="18"/>
              </w:rPr>
            </w:pPr>
            <w:r w:rsidRPr="00D0578E">
              <w:rPr>
                <w:color w:val="000000"/>
                <w:szCs w:val="18"/>
              </w:rPr>
              <w:t>8.5</w:t>
            </w:r>
          </w:p>
        </w:tc>
        <w:tc>
          <w:tcPr>
            <w:tcW w:w="287" w:type="pct"/>
          </w:tcPr>
          <w:p w14:paraId="6086E617" w14:textId="2A1F8B8D" w:rsidR="00473E5D" w:rsidRPr="00D0578E" w:rsidRDefault="00473E5D" w:rsidP="002775F6">
            <w:pPr>
              <w:pStyle w:val="TableText"/>
              <w:jc w:val="right"/>
              <w:rPr>
                <w:color w:val="000000"/>
                <w:szCs w:val="18"/>
              </w:rPr>
            </w:pPr>
            <w:r w:rsidRPr="00D0578E">
              <w:rPr>
                <w:color w:val="000000"/>
                <w:szCs w:val="18"/>
              </w:rPr>
              <w:t>6.1</w:t>
            </w:r>
          </w:p>
        </w:tc>
        <w:tc>
          <w:tcPr>
            <w:tcW w:w="287" w:type="pct"/>
          </w:tcPr>
          <w:p w14:paraId="3235DA58" w14:textId="17396D2D" w:rsidR="00473E5D" w:rsidRPr="00D0578E" w:rsidRDefault="00473E5D" w:rsidP="002775F6">
            <w:pPr>
              <w:pStyle w:val="TableText"/>
              <w:jc w:val="right"/>
              <w:rPr>
                <w:color w:val="000000"/>
                <w:szCs w:val="18"/>
              </w:rPr>
            </w:pPr>
            <w:r w:rsidRPr="00D0578E">
              <w:rPr>
                <w:color w:val="000000"/>
                <w:szCs w:val="18"/>
              </w:rPr>
              <w:t>6.9</w:t>
            </w:r>
          </w:p>
        </w:tc>
        <w:tc>
          <w:tcPr>
            <w:tcW w:w="289" w:type="pct"/>
          </w:tcPr>
          <w:p w14:paraId="57064193" w14:textId="111E1FBB" w:rsidR="00473E5D" w:rsidRPr="00D0578E" w:rsidRDefault="00473E5D" w:rsidP="002775F6">
            <w:pPr>
              <w:pStyle w:val="TableText"/>
              <w:jc w:val="right"/>
              <w:rPr>
                <w:color w:val="000000"/>
                <w:szCs w:val="18"/>
              </w:rPr>
            </w:pPr>
            <w:r w:rsidRPr="00D0578E">
              <w:rPr>
                <w:color w:val="000000"/>
                <w:szCs w:val="18"/>
              </w:rPr>
              <w:t>5.7</w:t>
            </w:r>
          </w:p>
        </w:tc>
        <w:tc>
          <w:tcPr>
            <w:tcW w:w="290" w:type="pct"/>
          </w:tcPr>
          <w:p w14:paraId="260E9BEA" w14:textId="4BB40E3E" w:rsidR="00473E5D" w:rsidRPr="00D0578E" w:rsidRDefault="00473E5D" w:rsidP="002775F6">
            <w:pPr>
              <w:pStyle w:val="TableText"/>
              <w:jc w:val="right"/>
              <w:rPr>
                <w:color w:val="000000"/>
                <w:szCs w:val="18"/>
              </w:rPr>
            </w:pPr>
            <w:r w:rsidRPr="00D0578E">
              <w:rPr>
                <w:color w:val="000000"/>
                <w:szCs w:val="18"/>
              </w:rPr>
              <w:t>5.3</w:t>
            </w:r>
          </w:p>
        </w:tc>
        <w:tc>
          <w:tcPr>
            <w:tcW w:w="290" w:type="pct"/>
          </w:tcPr>
          <w:p w14:paraId="19802EFC" w14:textId="55933B09" w:rsidR="00473E5D" w:rsidRPr="00D0578E" w:rsidRDefault="00473E5D" w:rsidP="002775F6">
            <w:pPr>
              <w:pStyle w:val="TableText"/>
              <w:jc w:val="right"/>
              <w:rPr>
                <w:color w:val="000000"/>
                <w:szCs w:val="18"/>
              </w:rPr>
            </w:pPr>
            <w:r w:rsidRPr="00D0578E">
              <w:rPr>
                <w:color w:val="000000"/>
                <w:szCs w:val="18"/>
              </w:rPr>
              <w:t>6.1</w:t>
            </w:r>
          </w:p>
        </w:tc>
        <w:tc>
          <w:tcPr>
            <w:tcW w:w="290" w:type="pct"/>
          </w:tcPr>
          <w:p w14:paraId="65973E41" w14:textId="0C4CB24C" w:rsidR="00473E5D" w:rsidRPr="00D0578E" w:rsidRDefault="00473E5D" w:rsidP="002775F6">
            <w:pPr>
              <w:pStyle w:val="TableText"/>
              <w:jc w:val="right"/>
              <w:rPr>
                <w:color w:val="000000"/>
                <w:szCs w:val="18"/>
              </w:rPr>
            </w:pPr>
            <w:r w:rsidRPr="00D0578E">
              <w:rPr>
                <w:color w:val="000000"/>
                <w:szCs w:val="18"/>
              </w:rPr>
              <w:t>7.7</w:t>
            </w:r>
          </w:p>
        </w:tc>
        <w:tc>
          <w:tcPr>
            <w:tcW w:w="286" w:type="pct"/>
            <w:gridSpan w:val="2"/>
          </w:tcPr>
          <w:p w14:paraId="763C331B" w14:textId="7560C1E8" w:rsidR="00473E5D" w:rsidRPr="00D0578E" w:rsidRDefault="00473E5D" w:rsidP="002775F6">
            <w:pPr>
              <w:pStyle w:val="TableText"/>
              <w:jc w:val="right"/>
              <w:rPr>
                <w:color w:val="000000"/>
                <w:szCs w:val="18"/>
              </w:rPr>
            </w:pPr>
            <w:r w:rsidRPr="00D0578E">
              <w:rPr>
                <w:color w:val="000000"/>
                <w:szCs w:val="18"/>
              </w:rPr>
              <w:t>5.7</w:t>
            </w:r>
          </w:p>
        </w:tc>
        <w:tc>
          <w:tcPr>
            <w:tcW w:w="291" w:type="pct"/>
          </w:tcPr>
          <w:p w14:paraId="7E81776F" w14:textId="1BFBD93E" w:rsidR="00473E5D" w:rsidRPr="00D0578E" w:rsidRDefault="00473E5D" w:rsidP="002775F6">
            <w:pPr>
              <w:pStyle w:val="TableText"/>
              <w:jc w:val="right"/>
              <w:rPr>
                <w:color w:val="000000"/>
                <w:szCs w:val="18"/>
              </w:rPr>
            </w:pPr>
            <w:r w:rsidRPr="00D0578E">
              <w:rPr>
                <w:color w:val="000000"/>
                <w:szCs w:val="18"/>
              </w:rPr>
              <w:t>4.1</w:t>
            </w:r>
          </w:p>
        </w:tc>
        <w:tc>
          <w:tcPr>
            <w:tcW w:w="287" w:type="pct"/>
            <w:gridSpan w:val="2"/>
          </w:tcPr>
          <w:p w14:paraId="47CFDB6E" w14:textId="27C9F205" w:rsidR="00473E5D" w:rsidRPr="00D0578E" w:rsidRDefault="00473E5D" w:rsidP="002775F6">
            <w:pPr>
              <w:pStyle w:val="TableText"/>
              <w:jc w:val="right"/>
              <w:rPr>
                <w:color w:val="000000"/>
                <w:szCs w:val="18"/>
              </w:rPr>
            </w:pPr>
            <w:r w:rsidRPr="00D0578E">
              <w:rPr>
                <w:color w:val="000000"/>
                <w:szCs w:val="18"/>
              </w:rPr>
              <w:t>8.6</w:t>
            </w:r>
          </w:p>
        </w:tc>
        <w:tc>
          <w:tcPr>
            <w:tcW w:w="287" w:type="pct"/>
            <w:gridSpan w:val="2"/>
          </w:tcPr>
          <w:p w14:paraId="0C21D96A" w14:textId="09568322" w:rsidR="00473E5D" w:rsidRPr="00D0578E" w:rsidRDefault="00473E5D" w:rsidP="002775F6">
            <w:pPr>
              <w:pStyle w:val="TableText"/>
              <w:jc w:val="right"/>
              <w:rPr>
                <w:color w:val="000000"/>
                <w:szCs w:val="18"/>
              </w:rPr>
            </w:pPr>
            <w:r w:rsidRPr="00D0578E">
              <w:rPr>
                <w:color w:val="000000"/>
                <w:szCs w:val="18"/>
              </w:rPr>
              <w:t>4.0</w:t>
            </w:r>
          </w:p>
        </w:tc>
        <w:tc>
          <w:tcPr>
            <w:tcW w:w="295" w:type="pct"/>
            <w:gridSpan w:val="2"/>
          </w:tcPr>
          <w:p w14:paraId="099E71CE" w14:textId="56F1769B" w:rsidR="00473E5D" w:rsidRPr="00D0578E" w:rsidRDefault="00473E5D" w:rsidP="002775F6">
            <w:pPr>
              <w:pStyle w:val="TableText"/>
              <w:jc w:val="right"/>
              <w:rPr>
                <w:color w:val="000000"/>
                <w:szCs w:val="18"/>
              </w:rPr>
            </w:pPr>
            <w:r w:rsidRPr="00D0578E">
              <w:rPr>
                <w:color w:val="000000"/>
                <w:szCs w:val="18"/>
              </w:rPr>
              <w:t>6.3</w:t>
            </w:r>
          </w:p>
        </w:tc>
      </w:tr>
      <w:tr w:rsidR="00473E5D" w:rsidRPr="00D0578E" w14:paraId="19C2755A" w14:textId="77777777" w:rsidTr="00BD152A">
        <w:tc>
          <w:tcPr>
            <w:tcW w:w="592" w:type="pct"/>
            <w:vMerge/>
          </w:tcPr>
          <w:p w14:paraId="14321C60" w14:textId="77777777" w:rsidR="00473E5D" w:rsidRPr="00D0578E" w:rsidRDefault="00473E5D" w:rsidP="002775F6">
            <w:pPr>
              <w:pStyle w:val="TableText"/>
              <w:rPr>
                <w:szCs w:val="18"/>
                <w:lang w:eastAsia="en-GB"/>
              </w:rPr>
            </w:pPr>
          </w:p>
        </w:tc>
        <w:tc>
          <w:tcPr>
            <w:tcW w:w="677" w:type="pct"/>
          </w:tcPr>
          <w:p w14:paraId="021FC3D9" w14:textId="771C4FE6" w:rsidR="00473E5D" w:rsidRPr="00D0578E" w:rsidRDefault="00473E5D" w:rsidP="002775F6">
            <w:pPr>
              <w:pStyle w:val="TableText"/>
              <w:rPr>
                <w:szCs w:val="18"/>
                <w:lang w:eastAsia="en-GB"/>
              </w:rPr>
            </w:pPr>
            <w:r w:rsidRPr="00D0578E">
              <w:rPr>
                <w:szCs w:val="18"/>
                <w:lang w:eastAsia="en-GB"/>
              </w:rPr>
              <w:t>Several times a month</w:t>
            </w:r>
          </w:p>
        </w:tc>
        <w:tc>
          <w:tcPr>
            <w:tcW w:w="263" w:type="pct"/>
          </w:tcPr>
          <w:p w14:paraId="17A910BC" w14:textId="08600E8D" w:rsidR="00473E5D" w:rsidRPr="00D0578E" w:rsidRDefault="00473E5D" w:rsidP="002775F6">
            <w:pPr>
              <w:pStyle w:val="TableText"/>
              <w:jc w:val="right"/>
              <w:rPr>
                <w:color w:val="000000"/>
                <w:szCs w:val="18"/>
              </w:rPr>
            </w:pPr>
            <w:r w:rsidRPr="00D0578E">
              <w:rPr>
                <w:color w:val="000000"/>
                <w:szCs w:val="18"/>
              </w:rPr>
              <w:t>13.5</w:t>
            </w:r>
          </w:p>
        </w:tc>
        <w:tc>
          <w:tcPr>
            <w:tcW w:w="289" w:type="pct"/>
          </w:tcPr>
          <w:p w14:paraId="4BF3B8EA" w14:textId="681ADC76" w:rsidR="00473E5D" w:rsidRPr="00D0578E" w:rsidRDefault="00473E5D" w:rsidP="002775F6">
            <w:pPr>
              <w:pStyle w:val="TableText"/>
              <w:jc w:val="right"/>
              <w:rPr>
                <w:color w:val="000000"/>
                <w:szCs w:val="18"/>
              </w:rPr>
            </w:pPr>
            <w:r w:rsidRPr="00D0578E">
              <w:rPr>
                <w:color w:val="000000"/>
                <w:szCs w:val="18"/>
              </w:rPr>
              <w:t>16.2</w:t>
            </w:r>
          </w:p>
        </w:tc>
        <w:tc>
          <w:tcPr>
            <w:tcW w:w="287" w:type="pct"/>
          </w:tcPr>
          <w:p w14:paraId="6009D7D3" w14:textId="69887F45" w:rsidR="00473E5D" w:rsidRPr="00D0578E" w:rsidRDefault="00473E5D" w:rsidP="002775F6">
            <w:pPr>
              <w:pStyle w:val="TableText"/>
              <w:jc w:val="right"/>
              <w:rPr>
                <w:color w:val="000000"/>
                <w:szCs w:val="18"/>
              </w:rPr>
            </w:pPr>
            <w:r w:rsidRPr="00D0578E">
              <w:rPr>
                <w:color w:val="000000"/>
                <w:szCs w:val="18"/>
              </w:rPr>
              <w:t>6.1</w:t>
            </w:r>
          </w:p>
        </w:tc>
        <w:tc>
          <w:tcPr>
            <w:tcW w:w="287" w:type="pct"/>
          </w:tcPr>
          <w:p w14:paraId="74A9AC4A" w14:textId="34876331" w:rsidR="00473E5D" w:rsidRPr="00D0578E" w:rsidRDefault="00473E5D" w:rsidP="002775F6">
            <w:pPr>
              <w:pStyle w:val="TableText"/>
              <w:jc w:val="right"/>
              <w:rPr>
                <w:color w:val="000000"/>
                <w:szCs w:val="18"/>
              </w:rPr>
            </w:pPr>
            <w:r w:rsidRPr="00D0578E">
              <w:rPr>
                <w:color w:val="000000"/>
                <w:szCs w:val="18"/>
              </w:rPr>
              <w:t>12.6</w:t>
            </w:r>
          </w:p>
        </w:tc>
        <w:tc>
          <w:tcPr>
            <w:tcW w:w="289" w:type="pct"/>
          </w:tcPr>
          <w:p w14:paraId="2C438FA4" w14:textId="48F52292" w:rsidR="00473E5D" w:rsidRPr="00D0578E" w:rsidRDefault="00473E5D" w:rsidP="002775F6">
            <w:pPr>
              <w:pStyle w:val="TableText"/>
              <w:jc w:val="right"/>
              <w:rPr>
                <w:color w:val="000000"/>
                <w:szCs w:val="18"/>
              </w:rPr>
            </w:pPr>
            <w:r w:rsidRPr="00D0578E">
              <w:rPr>
                <w:color w:val="000000"/>
                <w:szCs w:val="18"/>
              </w:rPr>
              <w:t>9.8</w:t>
            </w:r>
          </w:p>
        </w:tc>
        <w:tc>
          <w:tcPr>
            <w:tcW w:w="290" w:type="pct"/>
          </w:tcPr>
          <w:p w14:paraId="36EA4AB0" w14:textId="7F3C17B9" w:rsidR="00473E5D" w:rsidRPr="00D0578E" w:rsidRDefault="00473E5D" w:rsidP="002775F6">
            <w:pPr>
              <w:pStyle w:val="TableText"/>
              <w:jc w:val="right"/>
              <w:rPr>
                <w:color w:val="000000"/>
                <w:szCs w:val="18"/>
              </w:rPr>
            </w:pPr>
            <w:r w:rsidRPr="00D0578E">
              <w:rPr>
                <w:color w:val="000000"/>
                <w:szCs w:val="18"/>
              </w:rPr>
              <w:t>11.0</w:t>
            </w:r>
          </w:p>
        </w:tc>
        <w:tc>
          <w:tcPr>
            <w:tcW w:w="290" w:type="pct"/>
          </w:tcPr>
          <w:p w14:paraId="5540200C" w14:textId="3F67087F" w:rsidR="00473E5D" w:rsidRPr="00D0578E" w:rsidRDefault="00473E5D" w:rsidP="002775F6">
            <w:pPr>
              <w:pStyle w:val="TableText"/>
              <w:jc w:val="right"/>
              <w:rPr>
                <w:color w:val="000000"/>
                <w:szCs w:val="18"/>
              </w:rPr>
            </w:pPr>
            <w:r w:rsidRPr="00D0578E">
              <w:rPr>
                <w:color w:val="000000"/>
                <w:szCs w:val="18"/>
              </w:rPr>
              <w:t>11.9</w:t>
            </w:r>
          </w:p>
        </w:tc>
        <w:tc>
          <w:tcPr>
            <w:tcW w:w="290" w:type="pct"/>
          </w:tcPr>
          <w:p w14:paraId="181A4B99" w14:textId="6EBDC660" w:rsidR="00473E5D" w:rsidRPr="00D0578E" w:rsidRDefault="00473E5D" w:rsidP="002775F6">
            <w:pPr>
              <w:pStyle w:val="TableText"/>
              <w:jc w:val="right"/>
              <w:rPr>
                <w:color w:val="000000"/>
                <w:szCs w:val="18"/>
              </w:rPr>
            </w:pPr>
            <w:r w:rsidRPr="00D0578E">
              <w:rPr>
                <w:color w:val="000000"/>
                <w:szCs w:val="18"/>
              </w:rPr>
              <w:t>8.9</w:t>
            </w:r>
          </w:p>
        </w:tc>
        <w:tc>
          <w:tcPr>
            <w:tcW w:w="286" w:type="pct"/>
            <w:gridSpan w:val="2"/>
          </w:tcPr>
          <w:p w14:paraId="43D2DAE3" w14:textId="017053B4" w:rsidR="00473E5D" w:rsidRPr="00D0578E" w:rsidRDefault="00473E5D" w:rsidP="002775F6">
            <w:pPr>
              <w:pStyle w:val="TableText"/>
              <w:jc w:val="right"/>
              <w:rPr>
                <w:color w:val="000000"/>
                <w:szCs w:val="18"/>
              </w:rPr>
            </w:pPr>
            <w:r w:rsidRPr="00D0578E">
              <w:rPr>
                <w:color w:val="000000"/>
                <w:szCs w:val="18"/>
              </w:rPr>
              <w:t>14.7</w:t>
            </w:r>
          </w:p>
        </w:tc>
        <w:tc>
          <w:tcPr>
            <w:tcW w:w="291" w:type="pct"/>
          </w:tcPr>
          <w:p w14:paraId="0B241A0C" w14:textId="4D47D98F" w:rsidR="00473E5D" w:rsidRPr="00D0578E" w:rsidRDefault="00473E5D" w:rsidP="002775F6">
            <w:pPr>
              <w:pStyle w:val="TableText"/>
              <w:jc w:val="right"/>
              <w:rPr>
                <w:color w:val="000000"/>
                <w:szCs w:val="18"/>
              </w:rPr>
            </w:pPr>
            <w:r w:rsidRPr="00D0578E">
              <w:rPr>
                <w:color w:val="000000"/>
                <w:szCs w:val="18"/>
              </w:rPr>
              <w:t>11.8</w:t>
            </w:r>
          </w:p>
        </w:tc>
        <w:tc>
          <w:tcPr>
            <w:tcW w:w="287" w:type="pct"/>
            <w:gridSpan w:val="2"/>
          </w:tcPr>
          <w:p w14:paraId="03080133" w14:textId="5872337E" w:rsidR="00473E5D" w:rsidRPr="00D0578E" w:rsidRDefault="00473E5D" w:rsidP="002775F6">
            <w:pPr>
              <w:pStyle w:val="TableText"/>
              <w:jc w:val="right"/>
              <w:rPr>
                <w:color w:val="000000"/>
                <w:szCs w:val="18"/>
              </w:rPr>
            </w:pPr>
            <w:r w:rsidRPr="00D0578E">
              <w:rPr>
                <w:color w:val="000000"/>
                <w:szCs w:val="18"/>
              </w:rPr>
              <w:t>7.3</w:t>
            </w:r>
          </w:p>
        </w:tc>
        <w:tc>
          <w:tcPr>
            <w:tcW w:w="287" w:type="pct"/>
            <w:gridSpan w:val="2"/>
          </w:tcPr>
          <w:p w14:paraId="6522B5E6" w14:textId="302E4756" w:rsidR="00473E5D" w:rsidRPr="00D0578E" w:rsidRDefault="00473E5D" w:rsidP="002775F6">
            <w:pPr>
              <w:pStyle w:val="TableText"/>
              <w:jc w:val="right"/>
              <w:rPr>
                <w:color w:val="000000"/>
                <w:szCs w:val="18"/>
              </w:rPr>
            </w:pPr>
            <w:r w:rsidRPr="00D0578E">
              <w:rPr>
                <w:color w:val="000000"/>
                <w:szCs w:val="18"/>
              </w:rPr>
              <w:t>14.6</w:t>
            </w:r>
          </w:p>
        </w:tc>
        <w:tc>
          <w:tcPr>
            <w:tcW w:w="295" w:type="pct"/>
            <w:gridSpan w:val="2"/>
          </w:tcPr>
          <w:p w14:paraId="7FA9377B" w14:textId="7A736A8E" w:rsidR="00473E5D" w:rsidRPr="00D0578E" w:rsidRDefault="00473E5D" w:rsidP="002775F6">
            <w:pPr>
              <w:pStyle w:val="TableText"/>
              <w:jc w:val="right"/>
              <w:rPr>
                <w:color w:val="000000"/>
                <w:szCs w:val="18"/>
              </w:rPr>
            </w:pPr>
            <w:r w:rsidRPr="00D0578E">
              <w:rPr>
                <w:color w:val="000000"/>
                <w:szCs w:val="18"/>
              </w:rPr>
              <w:t>11.5</w:t>
            </w:r>
          </w:p>
        </w:tc>
      </w:tr>
      <w:tr w:rsidR="00473E5D" w:rsidRPr="00D0578E" w14:paraId="7C7BAAF5" w14:textId="77777777" w:rsidTr="00BD152A">
        <w:tc>
          <w:tcPr>
            <w:tcW w:w="592" w:type="pct"/>
            <w:vMerge/>
          </w:tcPr>
          <w:p w14:paraId="38757A24" w14:textId="77777777" w:rsidR="00473E5D" w:rsidRPr="00D0578E" w:rsidRDefault="00473E5D" w:rsidP="002775F6">
            <w:pPr>
              <w:pStyle w:val="TableText"/>
              <w:rPr>
                <w:szCs w:val="18"/>
                <w:lang w:eastAsia="en-GB"/>
              </w:rPr>
            </w:pPr>
          </w:p>
        </w:tc>
        <w:tc>
          <w:tcPr>
            <w:tcW w:w="677" w:type="pct"/>
          </w:tcPr>
          <w:p w14:paraId="3708786C" w14:textId="61774A97" w:rsidR="00473E5D" w:rsidRPr="00D0578E" w:rsidRDefault="00473E5D" w:rsidP="002775F6">
            <w:pPr>
              <w:pStyle w:val="TableText"/>
              <w:rPr>
                <w:szCs w:val="18"/>
                <w:lang w:eastAsia="en-GB"/>
              </w:rPr>
            </w:pPr>
            <w:r w:rsidRPr="00D0578E">
              <w:rPr>
                <w:szCs w:val="18"/>
                <w:lang w:eastAsia="en-GB"/>
              </w:rPr>
              <w:t>Around once a month</w:t>
            </w:r>
          </w:p>
        </w:tc>
        <w:tc>
          <w:tcPr>
            <w:tcW w:w="263" w:type="pct"/>
          </w:tcPr>
          <w:p w14:paraId="5B008B0B" w14:textId="38CBD242" w:rsidR="00473E5D" w:rsidRPr="00D0578E" w:rsidRDefault="00473E5D" w:rsidP="002775F6">
            <w:pPr>
              <w:pStyle w:val="TableText"/>
              <w:jc w:val="right"/>
              <w:rPr>
                <w:color w:val="000000"/>
                <w:szCs w:val="18"/>
              </w:rPr>
            </w:pPr>
            <w:r w:rsidRPr="00D0578E">
              <w:rPr>
                <w:color w:val="000000"/>
                <w:szCs w:val="18"/>
              </w:rPr>
              <w:t>8.6</w:t>
            </w:r>
          </w:p>
        </w:tc>
        <w:tc>
          <w:tcPr>
            <w:tcW w:w="289" w:type="pct"/>
          </w:tcPr>
          <w:p w14:paraId="3EE30D99" w14:textId="7E4DED70" w:rsidR="00473E5D" w:rsidRPr="00D0578E" w:rsidRDefault="00473E5D" w:rsidP="002775F6">
            <w:pPr>
              <w:pStyle w:val="TableText"/>
              <w:jc w:val="right"/>
              <w:rPr>
                <w:color w:val="000000"/>
                <w:szCs w:val="18"/>
              </w:rPr>
            </w:pPr>
            <w:r w:rsidRPr="00D0578E">
              <w:rPr>
                <w:color w:val="000000"/>
                <w:szCs w:val="18"/>
              </w:rPr>
              <w:t>9.3</w:t>
            </w:r>
          </w:p>
        </w:tc>
        <w:tc>
          <w:tcPr>
            <w:tcW w:w="287" w:type="pct"/>
          </w:tcPr>
          <w:p w14:paraId="278D6FF0" w14:textId="0E9ADC20" w:rsidR="00473E5D" w:rsidRPr="00D0578E" w:rsidRDefault="00473E5D" w:rsidP="002775F6">
            <w:pPr>
              <w:pStyle w:val="TableText"/>
              <w:jc w:val="right"/>
              <w:rPr>
                <w:color w:val="000000"/>
                <w:szCs w:val="18"/>
              </w:rPr>
            </w:pPr>
            <w:r w:rsidRPr="00D0578E">
              <w:rPr>
                <w:color w:val="000000"/>
                <w:szCs w:val="18"/>
              </w:rPr>
              <w:t>11.0</w:t>
            </w:r>
          </w:p>
        </w:tc>
        <w:tc>
          <w:tcPr>
            <w:tcW w:w="287" w:type="pct"/>
          </w:tcPr>
          <w:p w14:paraId="780C1D5B" w14:textId="65FB639B" w:rsidR="00473E5D" w:rsidRPr="00D0578E" w:rsidRDefault="00473E5D" w:rsidP="002775F6">
            <w:pPr>
              <w:pStyle w:val="TableText"/>
              <w:jc w:val="right"/>
              <w:rPr>
                <w:color w:val="000000"/>
                <w:szCs w:val="18"/>
              </w:rPr>
            </w:pPr>
            <w:r w:rsidRPr="00D0578E">
              <w:rPr>
                <w:color w:val="000000"/>
                <w:szCs w:val="18"/>
              </w:rPr>
              <w:t>10.6</w:t>
            </w:r>
          </w:p>
        </w:tc>
        <w:tc>
          <w:tcPr>
            <w:tcW w:w="289" w:type="pct"/>
          </w:tcPr>
          <w:p w14:paraId="03CF1DBB" w14:textId="7829230C" w:rsidR="00473E5D" w:rsidRPr="00D0578E" w:rsidRDefault="00473E5D" w:rsidP="002775F6">
            <w:pPr>
              <w:pStyle w:val="TableText"/>
              <w:jc w:val="right"/>
              <w:rPr>
                <w:color w:val="000000"/>
                <w:szCs w:val="18"/>
              </w:rPr>
            </w:pPr>
            <w:r w:rsidRPr="00D0578E">
              <w:rPr>
                <w:color w:val="000000"/>
                <w:szCs w:val="18"/>
              </w:rPr>
              <w:t>12.7</w:t>
            </w:r>
          </w:p>
        </w:tc>
        <w:tc>
          <w:tcPr>
            <w:tcW w:w="290" w:type="pct"/>
          </w:tcPr>
          <w:p w14:paraId="3BB4312D" w14:textId="5D327938" w:rsidR="00473E5D" w:rsidRPr="00D0578E" w:rsidRDefault="00473E5D" w:rsidP="002775F6">
            <w:pPr>
              <w:pStyle w:val="TableText"/>
              <w:jc w:val="right"/>
              <w:rPr>
                <w:color w:val="000000"/>
                <w:szCs w:val="18"/>
              </w:rPr>
            </w:pPr>
            <w:r w:rsidRPr="00D0578E">
              <w:rPr>
                <w:color w:val="000000"/>
                <w:szCs w:val="18"/>
              </w:rPr>
              <w:t>8.1</w:t>
            </w:r>
          </w:p>
        </w:tc>
        <w:tc>
          <w:tcPr>
            <w:tcW w:w="290" w:type="pct"/>
          </w:tcPr>
          <w:p w14:paraId="0ACF6591" w14:textId="74614EE7" w:rsidR="00473E5D" w:rsidRPr="00D0578E" w:rsidRDefault="00473E5D" w:rsidP="002775F6">
            <w:pPr>
              <w:pStyle w:val="TableText"/>
              <w:jc w:val="right"/>
              <w:rPr>
                <w:color w:val="000000"/>
                <w:szCs w:val="18"/>
              </w:rPr>
            </w:pPr>
            <w:r w:rsidRPr="00D0578E">
              <w:rPr>
                <w:color w:val="000000"/>
                <w:szCs w:val="18"/>
              </w:rPr>
              <w:t>11.1</w:t>
            </w:r>
          </w:p>
        </w:tc>
        <w:tc>
          <w:tcPr>
            <w:tcW w:w="290" w:type="pct"/>
          </w:tcPr>
          <w:p w14:paraId="51781376" w14:textId="541CF3E5" w:rsidR="00473E5D" w:rsidRPr="00D0578E" w:rsidRDefault="00473E5D" w:rsidP="002775F6">
            <w:pPr>
              <w:pStyle w:val="TableText"/>
              <w:jc w:val="right"/>
              <w:rPr>
                <w:color w:val="000000"/>
                <w:szCs w:val="18"/>
              </w:rPr>
            </w:pPr>
            <w:r w:rsidRPr="00D0578E">
              <w:rPr>
                <w:color w:val="000000"/>
                <w:szCs w:val="18"/>
              </w:rPr>
              <w:t>9.3</w:t>
            </w:r>
          </w:p>
        </w:tc>
        <w:tc>
          <w:tcPr>
            <w:tcW w:w="286" w:type="pct"/>
            <w:gridSpan w:val="2"/>
          </w:tcPr>
          <w:p w14:paraId="068F8105" w14:textId="75C57B52" w:rsidR="00473E5D" w:rsidRPr="00D0578E" w:rsidRDefault="00473E5D" w:rsidP="002775F6">
            <w:pPr>
              <w:pStyle w:val="TableText"/>
              <w:jc w:val="right"/>
              <w:rPr>
                <w:color w:val="000000"/>
                <w:szCs w:val="18"/>
              </w:rPr>
            </w:pPr>
            <w:r w:rsidRPr="00D0578E">
              <w:rPr>
                <w:color w:val="000000"/>
                <w:szCs w:val="18"/>
              </w:rPr>
              <w:t>7.8</w:t>
            </w:r>
          </w:p>
        </w:tc>
        <w:tc>
          <w:tcPr>
            <w:tcW w:w="291" w:type="pct"/>
          </w:tcPr>
          <w:p w14:paraId="4A55468D" w14:textId="3418DE8B" w:rsidR="00473E5D" w:rsidRPr="00D0578E" w:rsidRDefault="00473E5D" w:rsidP="002775F6">
            <w:pPr>
              <w:pStyle w:val="TableText"/>
              <w:jc w:val="right"/>
              <w:rPr>
                <w:color w:val="000000"/>
                <w:szCs w:val="18"/>
              </w:rPr>
            </w:pPr>
            <w:r w:rsidRPr="00D0578E">
              <w:rPr>
                <w:color w:val="000000"/>
                <w:szCs w:val="18"/>
              </w:rPr>
              <w:t>11.8</w:t>
            </w:r>
          </w:p>
        </w:tc>
        <w:tc>
          <w:tcPr>
            <w:tcW w:w="287" w:type="pct"/>
            <w:gridSpan w:val="2"/>
          </w:tcPr>
          <w:p w14:paraId="44806FBB" w14:textId="391E47BF" w:rsidR="00473E5D" w:rsidRPr="00D0578E" w:rsidRDefault="00473E5D" w:rsidP="002775F6">
            <w:pPr>
              <w:pStyle w:val="TableText"/>
              <w:jc w:val="right"/>
              <w:rPr>
                <w:color w:val="000000"/>
                <w:szCs w:val="18"/>
              </w:rPr>
            </w:pPr>
            <w:r w:rsidRPr="00D0578E">
              <w:rPr>
                <w:color w:val="000000"/>
                <w:szCs w:val="18"/>
              </w:rPr>
              <w:t>9.4</w:t>
            </w:r>
          </w:p>
        </w:tc>
        <w:tc>
          <w:tcPr>
            <w:tcW w:w="287" w:type="pct"/>
            <w:gridSpan w:val="2"/>
          </w:tcPr>
          <w:p w14:paraId="0E4B30FA" w14:textId="59B34EA4" w:rsidR="00473E5D" w:rsidRPr="00D0578E" w:rsidRDefault="00473E5D" w:rsidP="002775F6">
            <w:pPr>
              <w:pStyle w:val="TableText"/>
              <w:jc w:val="right"/>
              <w:rPr>
                <w:color w:val="000000"/>
                <w:szCs w:val="18"/>
              </w:rPr>
            </w:pPr>
            <w:r w:rsidRPr="00D0578E">
              <w:rPr>
                <w:color w:val="000000"/>
                <w:szCs w:val="18"/>
              </w:rPr>
              <w:t>7.7</w:t>
            </w:r>
          </w:p>
        </w:tc>
        <w:tc>
          <w:tcPr>
            <w:tcW w:w="295" w:type="pct"/>
            <w:gridSpan w:val="2"/>
          </w:tcPr>
          <w:p w14:paraId="75A2AAB4" w14:textId="4EDCC4C4" w:rsidR="00473E5D" w:rsidRPr="00D0578E" w:rsidRDefault="00473E5D" w:rsidP="002775F6">
            <w:pPr>
              <w:pStyle w:val="TableText"/>
              <w:jc w:val="right"/>
              <w:rPr>
                <w:color w:val="000000"/>
                <w:szCs w:val="18"/>
              </w:rPr>
            </w:pPr>
            <w:r w:rsidRPr="00D0578E">
              <w:rPr>
                <w:color w:val="000000"/>
                <w:szCs w:val="18"/>
              </w:rPr>
              <w:t>9.8</w:t>
            </w:r>
          </w:p>
        </w:tc>
      </w:tr>
      <w:tr w:rsidR="00473E5D" w:rsidRPr="00D0578E" w14:paraId="11FEAFA1" w14:textId="77777777" w:rsidTr="00BD152A">
        <w:tc>
          <w:tcPr>
            <w:tcW w:w="592" w:type="pct"/>
            <w:vMerge/>
          </w:tcPr>
          <w:p w14:paraId="3C504DAA" w14:textId="77777777" w:rsidR="00473E5D" w:rsidRPr="00D0578E" w:rsidRDefault="00473E5D" w:rsidP="002775F6">
            <w:pPr>
              <w:pStyle w:val="TableText"/>
              <w:rPr>
                <w:szCs w:val="18"/>
                <w:lang w:eastAsia="en-GB"/>
              </w:rPr>
            </w:pPr>
          </w:p>
        </w:tc>
        <w:tc>
          <w:tcPr>
            <w:tcW w:w="677" w:type="pct"/>
          </w:tcPr>
          <w:p w14:paraId="125B8239" w14:textId="0DDB9784" w:rsidR="00473E5D" w:rsidRPr="00D0578E" w:rsidRDefault="00473E5D" w:rsidP="002775F6">
            <w:pPr>
              <w:pStyle w:val="TableText"/>
              <w:rPr>
                <w:szCs w:val="18"/>
                <w:lang w:eastAsia="en-GB"/>
              </w:rPr>
            </w:pPr>
            <w:r w:rsidRPr="00D0578E">
              <w:rPr>
                <w:szCs w:val="18"/>
                <w:lang w:eastAsia="en-GB"/>
              </w:rPr>
              <w:t>Every day</w:t>
            </w:r>
          </w:p>
        </w:tc>
        <w:tc>
          <w:tcPr>
            <w:tcW w:w="263" w:type="pct"/>
          </w:tcPr>
          <w:p w14:paraId="5B9F7A94" w14:textId="06756F38" w:rsidR="00473E5D" w:rsidRPr="00D0578E" w:rsidRDefault="00473E5D" w:rsidP="002775F6">
            <w:pPr>
              <w:pStyle w:val="TableText"/>
              <w:jc w:val="right"/>
              <w:rPr>
                <w:color w:val="000000"/>
                <w:szCs w:val="18"/>
              </w:rPr>
            </w:pPr>
            <w:r w:rsidRPr="00D0578E">
              <w:rPr>
                <w:color w:val="000000"/>
                <w:szCs w:val="18"/>
              </w:rPr>
              <w:t>9.4</w:t>
            </w:r>
          </w:p>
        </w:tc>
        <w:tc>
          <w:tcPr>
            <w:tcW w:w="289" w:type="pct"/>
          </w:tcPr>
          <w:p w14:paraId="102E709C" w14:textId="62386CEA" w:rsidR="00473E5D" w:rsidRPr="00D0578E" w:rsidRDefault="00473E5D" w:rsidP="002775F6">
            <w:pPr>
              <w:pStyle w:val="TableText"/>
              <w:jc w:val="right"/>
              <w:rPr>
                <w:color w:val="000000"/>
                <w:szCs w:val="18"/>
              </w:rPr>
            </w:pPr>
            <w:r w:rsidRPr="00D0578E">
              <w:rPr>
                <w:color w:val="000000"/>
                <w:szCs w:val="18"/>
              </w:rPr>
              <w:t>8.1</w:t>
            </w:r>
          </w:p>
        </w:tc>
        <w:tc>
          <w:tcPr>
            <w:tcW w:w="287" w:type="pct"/>
          </w:tcPr>
          <w:p w14:paraId="60A2D947" w14:textId="29B74857" w:rsidR="00473E5D" w:rsidRPr="00D0578E" w:rsidRDefault="00473E5D" w:rsidP="002775F6">
            <w:pPr>
              <w:pStyle w:val="TableText"/>
              <w:jc w:val="right"/>
              <w:rPr>
                <w:color w:val="000000"/>
                <w:szCs w:val="18"/>
              </w:rPr>
            </w:pPr>
            <w:r w:rsidRPr="00D0578E">
              <w:rPr>
                <w:color w:val="000000"/>
                <w:szCs w:val="18"/>
              </w:rPr>
              <w:t>7.7</w:t>
            </w:r>
          </w:p>
        </w:tc>
        <w:tc>
          <w:tcPr>
            <w:tcW w:w="287" w:type="pct"/>
          </w:tcPr>
          <w:p w14:paraId="62765301" w14:textId="775F0AB1" w:rsidR="00473E5D" w:rsidRPr="00D0578E" w:rsidRDefault="00473E5D" w:rsidP="002775F6">
            <w:pPr>
              <w:pStyle w:val="TableText"/>
              <w:jc w:val="right"/>
              <w:rPr>
                <w:color w:val="000000"/>
                <w:szCs w:val="18"/>
              </w:rPr>
            </w:pPr>
            <w:r w:rsidRPr="00D0578E">
              <w:rPr>
                <w:color w:val="000000"/>
                <w:szCs w:val="18"/>
              </w:rPr>
              <w:t>8.5</w:t>
            </w:r>
          </w:p>
        </w:tc>
        <w:tc>
          <w:tcPr>
            <w:tcW w:w="289" w:type="pct"/>
          </w:tcPr>
          <w:p w14:paraId="705B41E0" w14:textId="142A2762" w:rsidR="00473E5D" w:rsidRPr="00D0578E" w:rsidRDefault="00473E5D" w:rsidP="002775F6">
            <w:pPr>
              <w:pStyle w:val="TableText"/>
              <w:jc w:val="right"/>
              <w:rPr>
                <w:color w:val="000000"/>
                <w:szCs w:val="18"/>
              </w:rPr>
            </w:pPr>
            <w:r w:rsidRPr="00D0578E">
              <w:rPr>
                <w:color w:val="000000"/>
                <w:szCs w:val="18"/>
              </w:rPr>
              <w:t>8.2</w:t>
            </w:r>
          </w:p>
        </w:tc>
        <w:tc>
          <w:tcPr>
            <w:tcW w:w="290" w:type="pct"/>
          </w:tcPr>
          <w:p w14:paraId="77FB1985" w14:textId="3035907A" w:rsidR="00473E5D" w:rsidRPr="00D0578E" w:rsidRDefault="00473E5D" w:rsidP="002775F6">
            <w:pPr>
              <w:pStyle w:val="TableText"/>
              <w:jc w:val="right"/>
              <w:rPr>
                <w:color w:val="000000"/>
                <w:szCs w:val="18"/>
              </w:rPr>
            </w:pPr>
            <w:r w:rsidRPr="00D0578E">
              <w:rPr>
                <w:color w:val="000000"/>
                <w:szCs w:val="18"/>
              </w:rPr>
              <w:t>9.8</w:t>
            </w:r>
          </w:p>
        </w:tc>
        <w:tc>
          <w:tcPr>
            <w:tcW w:w="290" w:type="pct"/>
          </w:tcPr>
          <w:p w14:paraId="770EF9ED" w14:textId="11F462CD" w:rsidR="00473E5D" w:rsidRPr="00D0578E" w:rsidRDefault="00473E5D" w:rsidP="002775F6">
            <w:pPr>
              <w:pStyle w:val="TableText"/>
              <w:jc w:val="right"/>
              <w:rPr>
                <w:color w:val="000000"/>
                <w:szCs w:val="18"/>
              </w:rPr>
            </w:pPr>
            <w:r w:rsidRPr="00D0578E">
              <w:rPr>
                <w:color w:val="000000"/>
                <w:szCs w:val="18"/>
              </w:rPr>
              <w:t>9.0</w:t>
            </w:r>
          </w:p>
        </w:tc>
        <w:tc>
          <w:tcPr>
            <w:tcW w:w="290" w:type="pct"/>
          </w:tcPr>
          <w:p w14:paraId="1496E79F" w14:textId="677F1B13" w:rsidR="00473E5D" w:rsidRPr="00D0578E" w:rsidRDefault="00473E5D" w:rsidP="002775F6">
            <w:pPr>
              <w:pStyle w:val="TableText"/>
              <w:jc w:val="right"/>
              <w:rPr>
                <w:color w:val="000000"/>
                <w:szCs w:val="18"/>
              </w:rPr>
            </w:pPr>
            <w:r w:rsidRPr="00D0578E">
              <w:rPr>
                <w:color w:val="000000"/>
                <w:szCs w:val="18"/>
              </w:rPr>
              <w:t>11.8</w:t>
            </w:r>
          </w:p>
        </w:tc>
        <w:tc>
          <w:tcPr>
            <w:tcW w:w="286" w:type="pct"/>
            <w:gridSpan w:val="2"/>
          </w:tcPr>
          <w:p w14:paraId="7C406F3D" w14:textId="123EA87B" w:rsidR="00473E5D" w:rsidRPr="00D0578E" w:rsidRDefault="00473E5D" w:rsidP="002775F6">
            <w:pPr>
              <w:pStyle w:val="TableText"/>
              <w:jc w:val="right"/>
              <w:rPr>
                <w:color w:val="000000"/>
                <w:szCs w:val="18"/>
              </w:rPr>
            </w:pPr>
            <w:r w:rsidRPr="00D0578E">
              <w:rPr>
                <w:color w:val="000000"/>
                <w:szCs w:val="18"/>
              </w:rPr>
              <w:t>8.6</w:t>
            </w:r>
          </w:p>
        </w:tc>
        <w:tc>
          <w:tcPr>
            <w:tcW w:w="291" w:type="pct"/>
          </w:tcPr>
          <w:p w14:paraId="4EF86501" w14:textId="08D244D6" w:rsidR="00473E5D" w:rsidRPr="00D0578E" w:rsidRDefault="00473E5D" w:rsidP="002775F6">
            <w:pPr>
              <w:pStyle w:val="TableText"/>
              <w:jc w:val="right"/>
              <w:rPr>
                <w:color w:val="000000"/>
                <w:szCs w:val="18"/>
              </w:rPr>
            </w:pPr>
            <w:r w:rsidRPr="00D0578E">
              <w:rPr>
                <w:color w:val="000000"/>
                <w:szCs w:val="18"/>
              </w:rPr>
              <w:t>9.4</w:t>
            </w:r>
          </w:p>
        </w:tc>
        <w:tc>
          <w:tcPr>
            <w:tcW w:w="287" w:type="pct"/>
            <w:gridSpan w:val="2"/>
          </w:tcPr>
          <w:p w14:paraId="2A47BC4B" w14:textId="05A78A88" w:rsidR="00473E5D" w:rsidRPr="00D0578E" w:rsidRDefault="00473E5D" w:rsidP="002775F6">
            <w:pPr>
              <w:pStyle w:val="TableText"/>
              <w:jc w:val="right"/>
              <w:rPr>
                <w:color w:val="000000"/>
                <w:szCs w:val="18"/>
              </w:rPr>
            </w:pPr>
            <w:r w:rsidRPr="00D0578E">
              <w:rPr>
                <w:color w:val="000000"/>
                <w:szCs w:val="18"/>
              </w:rPr>
              <w:t>10.2</w:t>
            </w:r>
          </w:p>
        </w:tc>
        <w:tc>
          <w:tcPr>
            <w:tcW w:w="287" w:type="pct"/>
            <w:gridSpan w:val="2"/>
          </w:tcPr>
          <w:p w14:paraId="1D0F566D" w14:textId="077A2D25" w:rsidR="00473E5D" w:rsidRPr="00D0578E" w:rsidRDefault="00473E5D" w:rsidP="002775F6">
            <w:pPr>
              <w:pStyle w:val="TableText"/>
              <w:jc w:val="right"/>
              <w:rPr>
                <w:color w:val="000000"/>
                <w:szCs w:val="18"/>
              </w:rPr>
            </w:pPr>
            <w:r w:rsidRPr="00D0578E">
              <w:rPr>
                <w:color w:val="000000"/>
                <w:szCs w:val="18"/>
              </w:rPr>
              <w:t xml:space="preserve">4.0 </w:t>
            </w:r>
          </w:p>
        </w:tc>
        <w:tc>
          <w:tcPr>
            <w:tcW w:w="295" w:type="pct"/>
            <w:gridSpan w:val="2"/>
          </w:tcPr>
          <w:p w14:paraId="70734A84" w14:textId="75229E95" w:rsidR="00473E5D" w:rsidRPr="00D0578E" w:rsidRDefault="00473E5D" w:rsidP="002775F6">
            <w:pPr>
              <w:pStyle w:val="TableText"/>
              <w:jc w:val="right"/>
              <w:rPr>
                <w:color w:val="000000"/>
                <w:szCs w:val="18"/>
              </w:rPr>
            </w:pPr>
            <w:r w:rsidRPr="00D0578E">
              <w:rPr>
                <w:color w:val="000000"/>
                <w:szCs w:val="18"/>
              </w:rPr>
              <w:t>8.7</w:t>
            </w:r>
          </w:p>
        </w:tc>
      </w:tr>
      <w:tr w:rsidR="007F049D" w:rsidRPr="00D0578E" w14:paraId="13E8ED0F" w14:textId="77777777" w:rsidTr="00BD152A">
        <w:tc>
          <w:tcPr>
            <w:tcW w:w="592" w:type="pct"/>
            <w:vMerge w:val="restart"/>
          </w:tcPr>
          <w:p w14:paraId="7DEEB254" w14:textId="1054743F" w:rsidR="007F049D" w:rsidRPr="00D0578E" w:rsidRDefault="007F049D" w:rsidP="007F049D">
            <w:pPr>
              <w:pStyle w:val="TableHeading"/>
              <w:rPr>
                <w:lang w:eastAsia="en-GB"/>
              </w:rPr>
            </w:pPr>
            <w:r w:rsidRPr="00D0578E">
              <w:rPr>
                <w:lang w:eastAsia="en-GB"/>
              </w:rPr>
              <w:t>Overall plant-based consumption (%)</w:t>
            </w:r>
          </w:p>
        </w:tc>
        <w:tc>
          <w:tcPr>
            <w:tcW w:w="677" w:type="pct"/>
          </w:tcPr>
          <w:p w14:paraId="279D37AF" w14:textId="683A3AAB" w:rsidR="007F049D" w:rsidRPr="00D0578E" w:rsidRDefault="007F049D" w:rsidP="004574A7">
            <w:pPr>
              <w:pStyle w:val="TableText"/>
              <w:rPr>
                <w:szCs w:val="18"/>
                <w:lang w:eastAsia="en-GB"/>
              </w:rPr>
            </w:pPr>
            <w:r w:rsidRPr="00D0578E">
              <w:rPr>
                <w:szCs w:val="18"/>
                <w:lang w:eastAsia="en-GB"/>
              </w:rPr>
              <w:t>Never consumed/</w:t>
            </w:r>
            <w:r w:rsidR="00822BE7" w:rsidRPr="00D0578E">
              <w:rPr>
                <w:szCs w:val="18"/>
                <w:lang w:eastAsia="en-GB"/>
              </w:rPr>
              <w:t>d</w:t>
            </w:r>
            <w:r w:rsidRPr="00D0578E">
              <w:rPr>
                <w:szCs w:val="18"/>
                <w:lang w:eastAsia="en-GB"/>
              </w:rPr>
              <w:t>on’t know</w:t>
            </w:r>
          </w:p>
        </w:tc>
        <w:tc>
          <w:tcPr>
            <w:tcW w:w="263" w:type="pct"/>
          </w:tcPr>
          <w:p w14:paraId="556DEABF" w14:textId="24D90D4B" w:rsidR="007F049D" w:rsidRPr="00D0578E" w:rsidRDefault="007F049D" w:rsidP="004574A7">
            <w:pPr>
              <w:pStyle w:val="TableText"/>
              <w:jc w:val="right"/>
              <w:rPr>
                <w:color w:val="000000"/>
                <w:szCs w:val="18"/>
              </w:rPr>
            </w:pPr>
            <w:r w:rsidRPr="00D0578E">
              <w:rPr>
                <w:color w:val="000000"/>
                <w:szCs w:val="18"/>
              </w:rPr>
              <w:t>25.3</w:t>
            </w:r>
          </w:p>
        </w:tc>
        <w:tc>
          <w:tcPr>
            <w:tcW w:w="289" w:type="pct"/>
          </w:tcPr>
          <w:p w14:paraId="74D387BC" w14:textId="35DFBBDB" w:rsidR="007F049D" w:rsidRPr="00D0578E" w:rsidRDefault="007F049D" w:rsidP="004574A7">
            <w:pPr>
              <w:pStyle w:val="TableText"/>
              <w:jc w:val="right"/>
              <w:rPr>
                <w:color w:val="000000"/>
                <w:szCs w:val="18"/>
              </w:rPr>
            </w:pPr>
            <w:r w:rsidRPr="00D0578E">
              <w:rPr>
                <w:color w:val="000000"/>
                <w:szCs w:val="18"/>
              </w:rPr>
              <w:t>23.5</w:t>
            </w:r>
          </w:p>
        </w:tc>
        <w:tc>
          <w:tcPr>
            <w:tcW w:w="287" w:type="pct"/>
          </w:tcPr>
          <w:p w14:paraId="720B3C24" w14:textId="63369095" w:rsidR="007F049D" w:rsidRPr="00D0578E" w:rsidRDefault="007F049D" w:rsidP="004574A7">
            <w:pPr>
              <w:pStyle w:val="TableText"/>
              <w:jc w:val="right"/>
              <w:rPr>
                <w:color w:val="000000"/>
                <w:szCs w:val="18"/>
              </w:rPr>
            </w:pPr>
            <w:r w:rsidRPr="00D0578E">
              <w:rPr>
                <w:color w:val="000000"/>
                <w:szCs w:val="18"/>
              </w:rPr>
              <w:t>29.3</w:t>
            </w:r>
          </w:p>
        </w:tc>
        <w:tc>
          <w:tcPr>
            <w:tcW w:w="287" w:type="pct"/>
          </w:tcPr>
          <w:p w14:paraId="340F333B" w14:textId="3F557DAB" w:rsidR="007F049D" w:rsidRPr="00D0578E" w:rsidRDefault="007F049D" w:rsidP="004574A7">
            <w:pPr>
              <w:pStyle w:val="TableText"/>
              <w:jc w:val="right"/>
              <w:rPr>
                <w:color w:val="000000"/>
                <w:szCs w:val="18"/>
              </w:rPr>
            </w:pPr>
            <w:r w:rsidRPr="00D0578E">
              <w:rPr>
                <w:color w:val="000000"/>
                <w:szCs w:val="18"/>
              </w:rPr>
              <w:t>30.9</w:t>
            </w:r>
          </w:p>
        </w:tc>
        <w:tc>
          <w:tcPr>
            <w:tcW w:w="289" w:type="pct"/>
          </w:tcPr>
          <w:p w14:paraId="462D258A" w14:textId="4DC2E548" w:rsidR="007F049D" w:rsidRPr="00D0578E" w:rsidRDefault="007F049D" w:rsidP="004574A7">
            <w:pPr>
              <w:pStyle w:val="TableText"/>
              <w:jc w:val="right"/>
              <w:rPr>
                <w:color w:val="000000"/>
                <w:szCs w:val="18"/>
              </w:rPr>
            </w:pPr>
            <w:r w:rsidRPr="00D0578E">
              <w:rPr>
                <w:color w:val="000000"/>
                <w:szCs w:val="18"/>
              </w:rPr>
              <w:t>25.0</w:t>
            </w:r>
          </w:p>
        </w:tc>
        <w:tc>
          <w:tcPr>
            <w:tcW w:w="290" w:type="pct"/>
          </w:tcPr>
          <w:p w14:paraId="4D06076F" w14:textId="48E2E508" w:rsidR="007F049D" w:rsidRPr="00D0578E" w:rsidRDefault="007F049D" w:rsidP="004574A7">
            <w:pPr>
              <w:pStyle w:val="TableText"/>
              <w:jc w:val="right"/>
              <w:rPr>
                <w:color w:val="000000"/>
                <w:szCs w:val="18"/>
              </w:rPr>
            </w:pPr>
            <w:r w:rsidRPr="00D0578E">
              <w:rPr>
                <w:color w:val="000000"/>
                <w:szCs w:val="18"/>
              </w:rPr>
              <w:t>30.9</w:t>
            </w:r>
          </w:p>
        </w:tc>
        <w:tc>
          <w:tcPr>
            <w:tcW w:w="290" w:type="pct"/>
          </w:tcPr>
          <w:p w14:paraId="7B58012A" w14:textId="437930A2" w:rsidR="007F049D" w:rsidRPr="00D0578E" w:rsidRDefault="007F049D" w:rsidP="004574A7">
            <w:pPr>
              <w:pStyle w:val="TableText"/>
              <w:jc w:val="right"/>
              <w:rPr>
                <w:color w:val="000000"/>
                <w:szCs w:val="18"/>
              </w:rPr>
            </w:pPr>
            <w:r w:rsidRPr="00D0578E">
              <w:rPr>
                <w:color w:val="000000"/>
                <w:szCs w:val="18"/>
              </w:rPr>
              <w:t>28.3</w:t>
            </w:r>
          </w:p>
        </w:tc>
        <w:tc>
          <w:tcPr>
            <w:tcW w:w="290" w:type="pct"/>
          </w:tcPr>
          <w:p w14:paraId="7A31B246" w14:textId="1B4B90B1" w:rsidR="007F049D" w:rsidRPr="00D0578E" w:rsidRDefault="007F049D" w:rsidP="004574A7">
            <w:pPr>
              <w:pStyle w:val="TableText"/>
              <w:jc w:val="right"/>
              <w:rPr>
                <w:color w:val="000000"/>
                <w:szCs w:val="18"/>
              </w:rPr>
            </w:pPr>
            <w:r w:rsidRPr="00D0578E">
              <w:rPr>
                <w:color w:val="000000"/>
                <w:szCs w:val="18"/>
              </w:rPr>
              <w:t>29.3</w:t>
            </w:r>
          </w:p>
        </w:tc>
        <w:tc>
          <w:tcPr>
            <w:tcW w:w="286" w:type="pct"/>
            <w:gridSpan w:val="2"/>
          </w:tcPr>
          <w:p w14:paraId="5F9117BF" w14:textId="3CFAA7F9" w:rsidR="007F049D" w:rsidRPr="00D0578E" w:rsidRDefault="007F049D" w:rsidP="004574A7">
            <w:pPr>
              <w:pStyle w:val="TableText"/>
              <w:jc w:val="right"/>
              <w:rPr>
                <w:color w:val="000000"/>
                <w:szCs w:val="18"/>
              </w:rPr>
            </w:pPr>
            <w:r w:rsidRPr="00D0578E">
              <w:rPr>
                <w:color w:val="000000"/>
                <w:szCs w:val="18"/>
              </w:rPr>
              <w:t>29.8</w:t>
            </w:r>
          </w:p>
        </w:tc>
        <w:tc>
          <w:tcPr>
            <w:tcW w:w="291" w:type="pct"/>
          </w:tcPr>
          <w:p w14:paraId="5C48DF04" w14:textId="770AD4D8" w:rsidR="007F049D" w:rsidRPr="00D0578E" w:rsidRDefault="007F049D" w:rsidP="004574A7">
            <w:pPr>
              <w:pStyle w:val="TableText"/>
              <w:jc w:val="right"/>
              <w:rPr>
                <w:color w:val="000000"/>
                <w:szCs w:val="18"/>
              </w:rPr>
            </w:pPr>
            <w:r w:rsidRPr="00D0578E">
              <w:rPr>
                <w:color w:val="000000"/>
                <w:szCs w:val="18"/>
              </w:rPr>
              <w:t>31.4</w:t>
            </w:r>
          </w:p>
        </w:tc>
        <w:tc>
          <w:tcPr>
            <w:tcW w:w="287" w:type="pct"/>
            <w:gridSpan w:val="2"/>
          </w:tcPr>
          <w:p w14:paraId="72A0741E" w14:textId="7594570E" w:rsidR="007F049D" w:rsidRPr="00D0578E" w:rsidRDefault="007F049D" w:rsidP="004574A7">
            <w:pPr>
              <w:pStyle w:val="TableText"/>
              <w:jc w:val="right"/>
              <w:rPr>
                <w:color w:val="000000"/>
                <w:szCs w:val="18"/>
              </w:rPr>
            </w:pPr>
            <w:r w:rsidRPr="00D0578E">
              <w:rPr>
                <w:color w:val="000000"/>
                <w:szCs w:val="18"/>
              </w:rPr>
              <w:t>32.7</w:t>
            </w:r>
          </w:p>
        </w:tc>
        <w:tc>
          <w:tcPr>
            <w:tcW w:w="287" w:type="pct"/>
            <w:gridSpan w:val="2"/>
          </w:tcPr>
          <w:p w14:paraId="109390AC" w14:textId="56DCA633" w:rsidR="007F049D" w:rsidRPr="00D0578E" w:rsidRDefault="007F049D" w:rsidP="004574A7">
            <w:pPr>
              <w:pStyle w:val="TableText"/>
              <w:jc w:val="right"/>
              <w:rPr>
                <w:color w:val="000000"/>
                <w:szCs w:val="18"/>
              </w:rPr>
            </w:pPr>
            <w:r w:rsidRPr="00D0578E">
              <w:rPr>
                <w:color w:val="000000"/>
                <w:szCs w:val="18"/>
              </w:rPr>
              <w:t>31.2</w:t>
            </w:r>
          </w:p>
        </w:tc>
        <w:tc>
          <w:tcPr>
            <w:tcW w:w="295" w:type="pct"/>
            <w:gridSpan w:val="2"/>
          </w:tcPr>
          <w:p w14:paraId="0821CE03" w14:textId="69E0E4F1" w:rsidR="007F049D" w:rsidRPr="00D0578E" w:rsidRDefault="007F049D" w:rsidP="004574A7">
            <w:pPr>
              <w:pStyle w:val="TableText"/>
              <w:jc w:val="right"/>
              <w:rPr>
                <w:color w:val="000000"/>
                <w:szCs w:val="18"/>
              </w:rPr>
            </w:pPr>
            <w:r w:rsidRPr="00D0578E">
              <w:rPr>
                <w:color w:val="000000"/>
                <w:szCs w:val="18"/>
              </w:rPr>
              <w:t>29.0</w:t>
            </w:r>
          </w:p>
        </w:tc>
      </w:tr>
      <w:tr w:rsidR="007F049D" w:rsidRPr="00D0578E" w14:paraId="0A1B01C7" w14:textId="77777777" w:rsidTr="00BD152A">
        <w:tc>
          <w:tcPr>
            <w:tcW w:w="592" w:type="pct"/>
            <w:vMerge/>
          </w:tcPr>
          <w:p w14:paraId="248F06FE" w14:textId="77777777" w:rsidR="007F049D" w:rsidRPr="00D0578E" w:rsidRDefault="007F049D" w:rsidP="004574A7">
            <w:pPr>
              <w:pStyle w:val="TableText"/>
              <w:rPr>
                <w:szCs w:val="18"/>
                <w:lang w:eastAsia="en-GB"/>
              </w:rPr>
            </w:pPr>
          </w:p>
        </w:tc>
        <w:tc>
          <w:tcPr>
            <w:tcW w:w="677" w:type="pct"/>
          </w:tcPr>
          <w:p w14:paraId="39BBA62F" w14:textId="493C2CC9" w:rsidR="007F049D" w:rsidRPr="00D0578E" w:rsidRDefault="007F049D" w:rsidP="004574A7">
            <w:pPr>
              <w:pStyle w:val="TableText"/>
              <w:rPr>
                <w:szCs w:val="18"/>
                <w:lang w:eastAsia="en-GB"/>
              </w:rPr>
            </w:pPr>
            <w:r w:rsidRPr="00D0578E">
              <w:rPr>
                <w:szCs w:val="18"/>
                <w:lang w:eastAsia="en-GB"/>
              </w:rPr>
              <w:t>Occasionally consume</w:t>
            </w:r>
          </w:p>
        </w:tc>
        <w:tc>
          <w:tcPr>
            <w:tcW w:w="263" w:type="pct"/>
          </w:tcPr>
          <w:p w14:paraId="6EE31FCE" w14:textId="73BBD966" w:rsidR="007F049D" w:rsidRPr="00D0578E" w:rsidRDefault="007F049D" w:rsidP="004574A7">
            <w:pPr>
              <w:pStyle w:val="TableText"/>
              <w:jc w:val="right"/>
              <w:rPr>
                <w:color w:val="000000"/>
                <w:szCs w:val="18"/>
              </w:rPr>
            </w:pPr>
            <w:r w:rsidRPr="00D0578E">
              <w:rPr>
                <w:color w:val="000000"/>
                <w:szCs w:val="18"/>
              </w:rPr>
              <w:t>46.9</w:t>
            </w:r>
          </w:p>
        </w:tc>
        <w:tc>
          <w:tcPr>
            <w:tcW w:w="289" w:type="pct"/>
          </w:tcPr>
          <w:p w14:paraId="1A480DA9" w14:textId="089014D2" w:rsidR="007F049D" w:rsidRPr="00D0578E" w:rsidRDefault="007F049D" w:rsidP="004574A7">
            <w:pPr>
              <w:pStyle w:val="TableText"/>
              <w:jc w:val="right"/>
              <w:rPr>
                <w:color w:val="000000"/>
                <w:szCs w:val="18"/>
              </w:rPr>
            </w:pPr>
            <w:r w:rsidRPr="00D0578E">
              <w:rPr>
                <w:color w:val="000000"/>
                <w:szCs w:val="18"/>
              </w:rPr>
              <w:t>51.8</w:t>
            </w:r>
          </w:p>
        </w:tc>
        <w:tc>
          <w:tcPr>
            <w:tcW w:w="287" w:type="pct"/>
          </w:tcPr>
          <w:p w14:paraId="5940CE8E" w14:textId="1A7B6C05" w:rsidR="007F049D" w:rsidRPr="00D0578E" w:rsidRDefault="007F049D" w:rsidP="004574A7">
            <w:pPr>
              <w:pStyle w:val="TableText"/>
              <w:jc w:val="right"/>
              <w:rPr>
                <w:color w:val="000000"/>
                <w:szCs w:val="18"/>
              </w:rPr>
            </w:pPr>
            <w:r w:rsidRPr="00D0578E">
              <w:rPr>
                <w:color w:val="000000"/>
                <w:szCs w:val="18"/>
              </w:rPr>
              <w:t>49.2</w:t>
            </w:r>
          </w:p>
        </w:tc>
        <w:tc>
          <w:tcPr>
            <w:tcW w:w="287" w:type="pct"/>
          </w:tcPr>
          <w:p w14:paraId="26410656" w14:textId="0BEBCA58" w:rsidR="007F049D" w:rsidRPr="00D0578E" w:rsidRDefault="007F049D" w:rsidP="004574A7">
            <w:pPr>
              <w:pStyle w:val="TableText"/>
              <w:jc w:val="right"/>
              <w:rPr>
                <w:color w:val="000000"/>
                <w:szCs w:val="18"/>
              </w:rPr>
            </w:pPr>
            <w:r w:rsidRPr="00D0578E">
              <w:rPr>
                <w:color w:val="000000"/>
                <w:szCs w:val="18"/>
              </w:rPr>
              <w:t>43.5</w:t>
            </w:r>
          </w:p>
        </w:tc>
        <w:tc>
          <w:tcPr>
            <w:tcW w:w="289" w:type="pct"/>
          </w:tcPr>
          <w:p w14:paraId="279CE889" w14:textId="6FBE533B" w:rsidR="007F049D" w:rsidRPr="00D0578E" w:rsidRDefault="007F049D" w:rsidP="004574A7">
            <w:pPr>
              <w:pStyle w:val="TableText"/>
              <w:jc w:val="right"/>
              <w:rPr>
                <w:color w:val="000000"/>
                <w:szCs w:val="18"/>
              </w:rPr>
            </w:pPr>
            <w:r w:rsidRPr="00D0578E">
              <w:rPr>
                <w:color w:val="000000"/>
                <w:szCs w:val="18"/>
              </w:rPr>
              <w:t>45.1</w:t>
            </w:r>
          </w:p>
        </w:tc>
        <w:tc>
          <w:tcPr>
            <w:tcW w:w="290" w:type="pct"/>
          </w:tcPr>
          <w:p w14:paraId="49919AB3" w14:textId="738BE04A" w:rsidR="007F049D" w:rsidRPr="00D0578E" w:rsidRDefault="007F049D" w:rsidP="004574A7">
            <w:pPr>
              <w:pStyle w:val="TableText"/>
              <w:jc w:val="right"/>
              <w:rPr>
                <w:color w:val="000000"/>
                <w:szCs w:val="18"/>
              </w:rPr>
            </w:pPr>
            <w:r w:rsidRPr="00D0578E">
              <w:rPr>
                <w:color w:val="000000"/>
                <w:szCs w:val="18"/>
              </w:rPr>
              <w:t>43.9</w:t>
            </w:r>
          </w:p>
        </w:tc>
        <w:tc>
          <w:tcPr>
            <w:tcW w:w="290" w:type="pct"/>
          </w:tcPr>
          <w:p w14:paraId="71E89114" w14:textId="5828596A" w:rsidR="007F049D" w:rsidRPr="00D0578E" w:rsidRDefault="007F049D" w:rsidP="004574A7">
            <w:pPr>
              <w:pStyle w:val="TableText"/>
              <w:jc w:val="right"/>
              <w:rPr>
                <w:color w:val="000000"/>
                <w:szCs w:val="18"/>
              </w:rPr>
            </w:pPr>
            <w:r w:rsidRPr="00D0578E">
              <w:rPr>
                <w:color w:val="000000"/>
                <w:szCs w:val="18"/>
              </w:rPr>
              <w:t>46.3</w:t>
            </w:r>
          </w:p>
        </w:tc>
        <w:tc>
          <w:tcPr>
            <w:tcW w:w="290" w:type="pct"/>
          </w:tcPr>
          <w:p w14:paraId="0212941F" w14:textId="1EFB0BF4" w:rsidR="007F049D" w:rsidRPr="00D0578E" w:rsidRDefault="007F049D" w:rsidP="004574A7">
            <w:pPr>
              <w:pStyle w:val="TableText"/>
              <w:jc w:val="right"/>
              <w:rPr>
                <w:color w:val="000000"/>
                <w:szCs w:val="18"/>
              </w:rPr>
            </w:pPr>
            <w:r w:rsidRPr="00D0578E">
              <w:rPr>
                <w:color w:val="000000"/>
                <w:szCs w:val="18"/>
              </w:rPr>
              <w:t>44.3</w:t>
            </w:r>
          </w:p>
        </w:tc>
        <w:tc>
          <w:tcPr>
            <w:tcW w:w="286" w:type="pct"/>
            <w:gridSpan w:val="2"/>
          </w:tcPr>
          <w:p w14:paraId="1DC91373" w14:textId="20065E51" w:rsidR="007F049D" w:rsidRPr="00D0578E" w:rsidRDefault="007F049D" w:rsidP="004574A7">
            <w:pPr>
              <w:pStyle w:val="TableText"/>
              <w:jc w:val="right"/>
              <w:rPr>
                <w:color w:val="000000"/>
                <w:szCs w:val="18"/>
              </w:rPr>
            </w:pPr>
            <w:r w:rsidRPr="00D0578E">
              <w:rPr>
                <w:color w:val="000000"/>
                <w:szCs w:val="18"/>
              </w:rPr>
              <w:t>46.1</w:t>
            </w:r>
          </w:p>
        </w:tc>
        <w:tc>
          <w:tcPr>
            <w:tcW w:w="291" w:type="pct"/>
          </w:tcPr>
          <w:p w14:paraId="45FBE05F" w14:textId="2F5D18A0" w:rsidR="007F049D" w:rsidRPr="00D0578E" w:rsidRDefault="007F049D" w:rsidP="004574A7">
            <w:pPr>
              <w:pStyle w:val="TableText"/>
              <w:jc w:val="right"/>
              <w:rPr>
                <w:color w:val="000000"/>
                <w:szCs w:val="18"/>
              </w:rPr>
            </w:pPr>
            <w:r w:rsidRPr="00D0578E">
              <w:rPr>
                <w:color w:val="000000"/>
                <w:szCs w:val="18"/>
              </w:rPr>
              <w:t>41.2</w:t>
            </w:r>
          </w:p>
        </w:tc>
        <w:tc>
          <w:tcPr>
            <w:tcW w:w="287" w:type="pct"/>
            <w:gridSpan w:val="2"/>
          </w:tcPr>
          <w:p w14:paraId="6ADB72D4" w14:textId="21868BBE" w:rsidR="007F049D" w:rsidRPr="00D0578E" w:rsidRDefault="007F049D" w:rsidP="004574A7">
            <w:pPr>
              <w:pStyle w:val="TableText"/>
              <w:jc w:val="right"/>
              <w:rPr>
                <w:color w:val="000000"/>
                <w:szCs w:val="18"/>
              </w:rPr>
            </w:pPr>
            <w:r w:rsidRPr="00D0578E">
              <w:rPr>
                <w:color w:val="000000"/>
                <w:szCs w:val="18"/>
              </w:rPr>
              <w:t>42.4</w:t>
            </w:r>
          </w:p>
        </w:tc>
        <w:tc>
          <w:tcPr>
            <w:tcW w:w="287" w:type="pct"/>
            <w:gridSpan w:val="2"/>
          </w:tcPr>
          <w:p w14:paraId="7FD11271" w14:textId="41ABB4CA" w:rsidR="007F049D" w:rsidRPr="00D0578E" w:rsidRDefault="007F049D" w:rsidP="004574A7">
            <w:pPr>
              <w:pStyle w:val="TableText"/>
              <w:jc w:val="right"/>
              <w:rPr>
                <w:color w:val="000000"/>
                <w:szCs w:val="18"/>
              </w:rPr>
            </w:pPr>
            <w:r w:rsidRPr="00D0578E">
              <w:rPr>
                <w:color w:val="000000"/>
                <w:szCs w:val="18"/>
              </w:rPr>
              <w:t>49.0</w:t>
            </w:r>
          </w:p>
        </w:tc>
        <w:tc>
          <w:tcPr>
            <w:tcW w:w="295" w:type="pct"/>
            <w:gridSpan w:val="2"/>
          </w:tcPr>
          <w:p w14:paraId="12BD7AC1" w14:textId="73438F22" w:rsidR="007F049D" w:rsidRPr="00D0578E" w:rsidRDefault="007F049D" w:rsidP="004574A7">
            <w:pPr>
              <w:pStyle w:val="TableText"/>
              <w:jc w:val="right"/>
              <w:rPr>
                <w:color w:val="000000"/>
                <w:szCs w:val="18"/>
              </w:rPr>
            </w:pPr>
            <w:r w:rsidRPr="00D0578E">
              <w:rPr>
                <w:color w:val="000000"/>
                <w:szCs w:val="18"/>
              </w:rPr>
              <w:t>45.8</w:t>
            </w:r>
          </w:p>
        </w:tc>
      </w:tr>
      <w:tr w:rsidR="007F049D" w:rsidRPr="00D0578E" w14:paraId="1EBF91F0" w14:textId="77777777" w:rsidTr="00BD152A">
        <w:tc>
          <w:tcPr>
            <w:tcW w:w="592" w:type="pct"/>
            <w:vMerge/>
          </w:tcPr>
          <w:p w14:paraId="4F8D5326" w14:textId="77777777" w:rsidR="007F049D" w:rsidRPr="00D0578E" w:rsidRDefault="007F049D" w:rsidP="004574A7">
            <w:pPr>
              <w:pStyle w:val="TableText"/>
              <w:rPr>
                <w:szCs w:val="18"/>
                <w:lang w:eastAsia="en-GB"/>
              </w:rPr>
            </w:pPr>
          </w:p>
        </w:tc>
        <w:tc>
          <w:tcPr>
            <w:tcW w:w="677" w:type="pct"/>
          </w:tcPr>
          <w:p w14:paraId="2411C9F0" w14:textId="1E0C0E4D" w:rsidR="007F049D" w:rsidRPr="00D0578E" w:rsidRDefault="007F049D" w:rsidP="004574A7">
            <w:pPr>
              <w:pStyle w:val="TableText"/>
              <w:rPr>
                <w:szCs w:val="18"/>
                <w:lang w:eastAsia="en-GB"/>
              </w:rPr>
            </w:pPr>
            <w:r w:rsidRPr="00D0578E">
              <w:rPr>
                <w:szCs w:val="18"/>
                <w:lang w:eastAsia="en-GB"/>
              </w:rPr>
              <w:t>Regularly consume</w:t>
            </w:r>
          </w:p>
        </w:tc>
        <w:tc>
          <w:tcPr>
            <w:tcW w:w="263" w:type="pct"/>
          </w:tcPr>
          <w:p w14:paraId="597CB402" w14:textId="01D6FED2" w:rsidR="007F049D" w:rsidRPr="00D0578E" w:rsidRDefault="007F049D" w:rsidP="004574A7">
            <w:pPr>
              <w:pStyle w:val="TableText"/>
              <w:jc w:val="right"/>
              <w:rPr>
                <w:color w:val="000000"/>
                <w:szCs w:val="18"/>
              </w:rPr>
            </w:pPr>
            <w:r w:rsidRPr="00D0578E">
              <w:rPr>
                <w:color w:val="000000"/>
                <w:szCs w:val="18"/>
              </w:rPr>
              <w:t>27.8</w:t>
            </w:r>
          </w:p>
        </w:tc>
        <w:tc>
          <w:tcPr>
            <w:tcW w:w="289" w:type="pct"/>
          </w:tcPr>
          <w:p w14:paraId="201296EE" w14:textId="2FFA6E52" w:rsidR="007F049D" w:rsidRPr="00D0578E" w:rsidRDefault="007F049D" w:rsidP="004574A7">
            <w:pPr>
              <w:pStyle w:val="TableText"/>
              <w:jc w:val="right"/>
              <w:rPr>
                <w:color w:val="000000"/>
                <w:szCs w:val="18"/>
              </w:rPr>
            </w:pPr>
            <w:r w:rsidRPr="00D0578E">
              <w:rPr>
                <w:color w:val="000000"/>
                <w:szCs w:val="18"/>
              </w:rPr>
              <w:t>24.7</w:t>
            </w:r>
          </w:p>
        </w:tc>
        <w:tc>
          <w:tcPr>
            <w:tcW w:w="287" w:type="pct"/>
          </w:tcPr>
          <w:p w14:paraId="0434F903" w14:textId="356703D4" w:rsidR="007F049D" w:rsidRPr="00D0578E" w:rsidRDefault="007F049D" w:rsidP="004574A7">
            <w:pPr>
              <w:pStyle w:val="TableText"/>
              <w:jc w:val="right"/>
              <w:rPr>
                <w:color w:val="000000"/>
                <w:szCs w:val="18"/>
              </w:rPr>
            </w:pPr>
            <w:r w:rsidRPr="00D0578E">
              <w:rPr>
                <w:color w:val="000000"/>
                <w:szCs w:val="18"/>
              </w:rPr>
              <w:t>21.5</w:t>
            </w:r>
          </w:p>
        </w:tc>
        <w:tc>
          <w:tcPr>
            <w:tcW w:w="287" w:type="pct"/>
          </w:tcPr>
          <w:p w14:paraId="7F41A5AD" w14:textId="4C0AA3CC" w:rsidR="007F049D" w:rsidRPr="00D0578E" w:rsidRDefault="007F049D" w:rsidP="004574A7">
            <w:pPr>
              <w:pStyle w:val="TableText"/>
              <w:jc w:val="right"/>
              <w:rPr>
                <w:color w:val="000000"/>
                <w:szCs w:val="18"/>
              </w:rPr>
            </w:pPr>
            <w:r w:rsidRPr="00D0578E">
              <w:rPr>
                <w:color w:val="000000"/>
                <w:szCs w:val="18"/>
              </w:rPr>
              <w:t>25.6</w:t>
            </w:r>
          </w:p>
        </w:tc>
        <w:tc>
          <w:tcPr>
            <w:tcW w:w="289" w:type="pct"/>
          </w:tcPr>
          <w:p w14:paraId="147DE9E4" w14:textId="4F3AA366" w:rsidR="007F049D" w:rsidRPr="00D0578E" w:rsidRDefault="007F049D" w:rsidP="004574A7">
            <w:pPr>
              <w:pStyle w:val="TableText"/>
              <w:jc w:val="right"/>
              <w:rPr>
                <w:color w:val="000000"/>
                <w:szCs w:val="18"/>
              </w:rPr>
            </w:pPr>
            <w:r w:rsidRPr="00D0578E">
              <w:rPr>
                <w:color w:val="000000"/>
                <w:szCs w:val="18"/>
              </w:rPr>
              <w:t>29.9</w:t>
            </w:r>
          </w:p>
        </w:tc>
        <w:tc>
          <w:tcPr>
            <w:tcW w:w="290" w:type="pct"/>
          </w:tcPr>
          <w:p w14:paraId="3D829609" w14:textId="179B552D" w:rsidR="007F049D" w:rsidRPr="00D0578E" w:rsidRDefault="007F049D" w:rsidP="004574A7">
            <w:pPr>
              <w:pStyle w:val="TableText"/>
              <w:jc w:val="right"/>
              <w:rPr>
                <w:color w:val="000000"/>
                <w:szCs w:val="18"/>
              </w:rPr>
            </w:pPr>
            <w:r w:rsidRPr="00D0578E">
              <w:rPr>
                <w:color w:val="000000"/>
                <w:szCs w:val="18"/>
              </w:rPr>
              <w:t>25.2</w:t>
            </w:r>
          </w:p>
        </w:tc>
        <w:tc>
          <w:tcPr>
            <w:tcW w:w="290" w:type="pct"/>
          </w:tcPr>
          <w:p w14:paraId="55C2B8AD" w14:textId="3D1F6003" w:rsidR="007F049D" w:rsidRPr="00D0578E" w:rsidRDefault="007F049D" w:rsidP="004574A7">
            <w:pPr>
              <w:pStyle w:val="TableText"/>
              <w:jc w:val="right"/>
              <w:rPr>
                <w:color w:val="000000"/>
                <w:szCs w:val="18"/>
              </w:rPr>
            </w:pPr>
            <w:r w:rsidRPr="00D0578E">
              <w:rPr>
                <w:color w:val="000000"/>
                <w:szCs w:val="18"/>
              </w:rPr>
              <w:t>25.4</w:t>
            </w:r>
          </w:p>
        </w:tc>
        <w:tc>
          <w:tcPr>
            <w:tcW w:w="290" w:type="pct"/>
          </w:tcPr>
          <w:p w14:paraId="2A33A3C9" w14:textId="77B3238F" w:rsidR="007F049D" w:rsidRPr="00D0578E" w:rsidRDefault="007F049D" w:rsidP="004574A7">
            <w:pPr>
              <w:pStyle w:val="TableText"/>
              <w:jc w:val="right"/>
              <w:rPr>
                <w:color w:val="000000"/>
                <w:szCs w:val="18"/>
              </w:rPr>
            </w:pPr>
            <w:r w:rsidRPr="00D0578E">
              <w:rPr>
                <w:color w:val="000000"/>
                <w:szCs w:val="18"/>
              </w:rPr>
              <w:t>26.4</w:t>
            </w:r>
          </w:p>
        </w:tc>
        <w:tc>
          <w:tcPr>
            <w:tcW w:w="286" w:type="pct"/>
            <w:gridSpan w:val="2"/>
          </w:tcPr>
          <w:p w14:paraId="1A1F0ED1" w14:textId="2E68284D" w:rsidR="007F049D" w:rsidRPr="00D0578E" w:rsidRDefault="007F049D" w:rsidP="004574A7">
            <w:pPr>
              <w:pStyle w:val="TableText"/>
              <w:jc w:val="right"/>
              <w:rPr>
                <w:color w:val="000000"/>
                <w:szCs w:val="18"/>
              </w:rPr>
            </w:pPr>
            <w:r w:rsidRPr="00D0578E">
              <w:rPr>
                <w:color w:val="000000"/>
                <w:szCs w:val="18"/>
              </w:rPr>
              <w:t>24.1</w:t>
            </w:r>
          </w:p>
        </w:tc>
        <w:tc>
          <w:tcPr>
            <w:tcW w:w="291" w:type="pct"/>
          </w:tcPr>
          <w:p w14:paraId="348835A1" w14:textId="6CDED57B" w:rsidR="007F049D" w:rsidRPr="00D0578E" w:rsidRDefault="007F049D" w:rsidP="004574A7">
            <w:pPr>
              <w:pStyle w:val="TableText"/>
              <w:jc w:val="right"/>
              <w:rPr>
                <w:color w:val="000000"/>
                <w:szCs w:val="18"/>
              </w:rPr>
            </w:pPr>
            <w:r w:rsidRPr="00D0578E">
              <w:rPr>
                <w:color w:val="000000"/>
                <w:szCs w:val="18"/>
              </w:rPr>
              <w:t>27.3</w:t>
            </w:r>
          </w:p>
        </w:tc>
        <w:tc>
          <w:tcPr>
            <w:tcW w:w="287" w:type="pct"/>
            <w:gridSpan w:val="2"/>
          </w:tcPr>
          <w:p w14:paraId="687E22D3" w14:textId="3BB0C2C6" w:rsidR="007F049D" w:rsidRPr="00D0578E" w:rsidRDefault="007F049D" w:rsidP="004574A7">
            <w:pPr>
              <w:pStyle w:val="TableText"/>
              <w:jc w:val="right"/>
              <w:rPr>
                <w:color w:val="000000"/>
                <w:szCs w:val="18"/>
              </w:rPr>
            </w:pPr>
            <w:r w:rsidRPr="00D0578E">
              <w:rPr>
                <w:color w:val="000000"/>
                <w:szCs w:val="18"/>
              </w:rPr>
              <w:t>24.9</w:t>
            </w:r>
          </w:p>
        </w:tc>
        <w:tc>
          <w:tcPr>
            <w:tcW w:w="287" w:type="pct"/>
            <w:gridSpan w:val="2"/>
          </w:tcPr>
          <w:p w14:paraId="4A0AE17A" w14:textId="072CFFC6" w:rsidR="007F049D" w:rsidRPr="00D0578E" w:rsidRDefault="007F049D" w:rsidP="004574A7">
            <w:pPr>
              <w:pStyle w:val="TableText"/>
              <w:jc w:val="right"/>
              <w:rPr>
                <w:color w:val="000000"/>
                <w:szCs w:val="18"/>
              </w:rPr>
            </w:pPr>
            <w:r w:rsidRPr="00D0578E">
              <w:rPr>
                <w:color w:val="000000"/>
                <w:szCs w:val="18"/>
              </w:rPr>
              <w:t>19.8</w:t>
            </w:r>
          </w:p>
        </w:tc>
        <w:tc>
          <w:tcPr>
            <w:tcW w:w="295" w:type="pct"/>
            <w:gridSpan w:val="2"/>
          </w:tcPr>
          <w:p w14:paraId="1E78E395" w14:textId="645CFA3D" w:rsidR="007F049D" w:rsidRPr="00D0578E" w:rsidRDefault="007F049D" w:rsidP="004574A7">
            <w:pPr>
              <w:pStyle w:val="TableText"/>
              <w:jc w:val="right"/>
              <w:rPr>
                <w:color w:val="000000"/>
                <w:szCs w:val="18"/>
              </w:rPr>
            </w:pPr>
            <w:r w:rsidRPr="00D0578E">
              <w:rPr>
                <w:color w:val="000000"/>
                <w:szCs w:val="18"/>
              </w:rPr>
              <w:t>25.2</w:t>
            </w:r>
          </w:p>
        </w:tc>
      </w:tr>
    </w:tbl>
    <w:p w14:paraId="6751FC4C" w14:textId="77777777" w:rsidR="003C6B2F" w:rsidRPr="00D0578E" w:rsidRDefault="003C6B2F" w:rsidP="000351ED">
      <w:pPr>
        <w:rPr>
          <w:lang w:eastAsia="ja-JP"/>
        </w:rPr>
        <w:sectPr w:rsidR="003C6B2F" w:rsidRPr="00D0578E" w:rsidSect="004C7FC8">
          <w:pgSz w:w="16838" w:h="11906" w:orient="landscape"/>
          <w:pgMar w:top="1418" w:right="1418" w:bottom="1418" w:left="1418" w:header="567" w:footer="283" w:gutter="0"/>
          <w:cols w:space="708"/>
          <w:docGrid w:linePitch="360"/>
        </w:sectPr>
      </w:pPr>
    </w:p>
    <w:p w14:paraId="38D85253" w14:textId="3FA836FE" w:rsidR="00602F57" w:rsidRPr="00D0578E" w:rsidRDefault="00221811" w:rsidP="00B729D5">
      <w:pPr>
        <w:pStyle w:val="Heading3"/>
        <w:numPr>
          <w:ilvl w:val="0"/>
          <w:numId w:val="0"/>
        </w:numPr>
        <w:ind w:left="964" w:hanging="964"/>
        <w:rPr>
          <w:lang w:eastAsia="ja-JP"/>
        </w:rPr>
      </w:pPr>
      <w:bookmarkStart w:id="28" w:name="_Toc213322305"/>
      <w:r w:rsidRPr="00D0578E">
        <w:rPr>
          <w:lang w:eastAsia="ja-JP"/>
        </w:rPr>
        <w:t>Identification of product ingredient content</w:t>
      </w:r>
      <w:bookmarkEnd w:id="28"/>
    </w:p>
    <w:p w14:paraId="20909765" w14:textId="476A407C" w:rsidR="00776BD7" w:rsidRPr="00D0578E" w:rsidRDefault="00776BD7" w:rsidP="00776BD7">
      <w:pPr>
        <w:rPr>
          <w:lang w:eastAsia="ja-JP"/>
        </w:rPr>
      </w:pPr>
      <w:r w:rsidRPr="00D0578E">
        <w:rPr>
          <w:lang w:eastAsia="ja-JP"/>
        </w:rPr>
        <w:t xml:space="preserve">While viewing each of the </w:t>
      </w:r>
      <w:r w:rsidR="008B3474" w:rsidRPr="00D0578E">
        <w:rPr>
          <w:lang w:eastAsia="ja-JP"/>
        </w:rPr>
        <w:t>8</w:t>
      </w:r>
      <w:r w:rsidRPr="00D0578E">
        <w:rPr>
          <w:lang w:eastAsia="ja-JP"/>
        </w:rPr>
        <w:t xml:space="preserve"> mock product images with their allocated label type, participants were asked </w:t>
      </w:r>
      <w:r w:rsidR="00CF556D" w:rsidRPr="00D0578E">
        <w:rPr>
          <w:lang w:eastAsia="ja-JP"/>
        </w:rPr>
        <w:t>‘</w:t>
      </w:r>
      <w:r w:rsidRPr="00D0578E">
        <w:rPr>
          <w:lang w:eastAsia="ja-JP"/>
        </w:rPr>
        <w:t>Looking at the product image, what do you think this product is made from?</w:t>
      </w:r>
      <w:r w:rsidR="00CF556D" w:rsidRPr="00D0578E">
        <w:rPr>
          <w:lang w:eastAsia="ja-JP"/>
        </w:rPr>
        <w:t>’</w:t>
      </w:r>
      <w:r w:rsidRPr="00D0578E">
        <w:rPr>
          <w:lang w:eastAsia="ja-JP"/>
        </w:rPr>
        <w:t xml:space="preserve"> Response options were: 1 – 100% animal meat/dairy, 2 – Mostly animal meat/dairy, 3 – 50% animal meat/dairy, 50% plant-based, 4 – Mostly plant-based, 5 – 100% plant-based.</w:t>
      </w:r>
    </w:p>
    <w:p w14:paraId="660CBB6E" w14:textId="7A31F5C1" w:rsidR="00776BD7" w:rsidRPr="00D0578E" w:rsidRDefault="00776BD7" w:rsidP="00776BD7">
      <w:pPr>
        <w:rPr>
          <w:lang w:eastAsia="ja-JP"/>
        </w:rPr>
      </w:pPr>
      <w:r w:rsidRPr="00D0578E">
        <w:rPr>
          <w:lang w:eastAsia="ja-JP"/>
        </w:rPr>
        <w:t>Overall, participants generally accurately identified the ingredient content of the products. Participants who saw plant-based products (Groups 1</w:t>
      </w:r>
      <w:r w:rsidR="000B4C80" w:rsidRPr="00D0578E">
        <w:rPr>
          <w:lang w:eastAsia="ja-JP"/>
        </w:rPr>
        <w:t xml:space="preserve"> to </w:t>
      </w:r>
      <w:r w:rsidRPr="00D0578E">
        <w:rPr>
          <w:lang w:eastAsia="ja-JP"/>
        </w:rPr>
        <w:t xml:space="preserve">11) on average rated them as </w:t>
      </w:r>
      <w:r w:rsidR="00CF556D" w:rsidRPr="00D0578E">
        <w:rPr>
          <w:lang w:eastAsia="ja-JP"/>
        </w:rPr>
        <w:t>‘</w:t>
      </w:r>
      <w:r w:rsidRPr="00D0578E">
        <w:rPr>
          <w:lang w:eastAsia="ja-JP"/>
        </w:rPr>
        <w:t>Mostly</w:t>
      </w:r>
      <w:r w:rsidR="00CF556D" w:rsidRPr="00D0578E">
        <w:rPr>
          <w:lang w:eastAsia="ja-JP"/>
        </w:rPr>
        <w:t>’</w:t>
      </w:r>
      <w:r w:rsidRPr="00D0578E">
        <w:rPr>
          <w:lang w:eastAsia="ja-JP"/>
        </w:rPr>
        <w:t xml:space="preserve"> or </w:t>
      </w:r>
      <w:r w:rsidR="00CF556D" w:rsidRPr="00D0578E">
        <w:rPr>
          <w:lang w:eastAsia="ja-JP"/>
        </w:rPr>
        <w:t>‘</w:t>
      </w:r>
      <w:r w:rsidRPr="00D0578E">
        <w:rPr>
          <w:lang w:eastAsia="ja-JP"/>
        </w:rPr>
        <w:t>100%</w:t>
      </w:r>
      <w:r w:rsidR="00CF556D" w:rsidRPr="00D0578E">
        <w:rPr>
          <w:lang w:eastAsia="ja-JP"/>
        </w:rPr>
        <w:t>’</w:t>
      </w:r>
      <w:r w:rsidRPr="00D0578E">
        <w:rPr>
          <w:lang w:eastAsia="ja-JP"/>
        </w:rPr>
        <w:t xml:space="preserve"> plant-based (means ranging from 4.26 to 4.64), while participants who saw the animal-based products (Group 12) on average rated them as </w:t>
      </w:r>
      <w:r w:rsidR="00CF556D" w:rsidRPr="00D0578E">
        <w:rPr>
          <w:lang w:eastAsia="ja-JP"/>
        </w:rPr>
        <w:t>‘</w:t>
      </w:r>
      <w:r w:rsidRPr="00D0578E">
        <w:rPr>
          <w:lang w:eastAsia="ja-JP"/>
        </w:rPr>
        <w:t xml:space="preserve">100% or </w:t>
      </w:r>
      <w:r w:rsidR="00CF556D" w:rsidRPr="00D0578E">
        <w:rPr>
          <w:lang w:eastAsia="ja-JP"/>
        </w:rPr>
        <w:t>‘</w:t>
      </w:r>
      <w:r w:rsidRPr="00D0578E">
        <w:rPr>
          <w:lang w:eastAsia="ja-JP"/>
        </w:rPr>
        <w:t>Mostly</w:t>
      </w:r>
      <w:r w:rsidR="00CF556D" w:rsidRPr="00D0578E">
        <w:rPr>
          <w:lang w:eastAsia="ja-JP"/>
        </w:rPr>
        <w:t>’</w:t>
      </w:r>
      <w:r w:rsidRPr="00D0578E">
        <w:rPr>
          <w:lang w:eastAsia="ja-JP"/>
        </w:rPr>
        <w:t xml:space="preserve"> animal meat/dairy (mean ranging from 1.67 to 1.79). The means and standard deviations for participants’ ratings of ingredient content for each product category are presented in </w:t>
      </w:r>
      <w:r w:rsidR="002069EC" w:rsidRPr="00D0578E">
        <w:rPr>
          <w:lang w:eastAsia="ja-JP"/>
        </w:rPr>
        <w:fldChar w:fldCharType="begin"/>
      </w:r>
      <w:r w:rsidR="002069EC" w:rsidRPr="00D0578E">
        <w:rPr>
          <w:lang w:eastAsia="ja-JP"/>
        </w:rPr>
        <w:instrText xml:space="preserve"> REF _Ref190703350 \h </w:instrText>
      </w:r>
      <w:r w:rsidR="00D0578E">
        <w:rPr>
          <w:lang w:eastAsia="ja-JP"/>
        </w:rPr>
        <w:instrText xml:space="preserve"> \* MERGEFORMAT </w:instrText>
      </w:r>
      <w:r w:rsidR="002069EC" w:rsidRPr="00D0578E">
        <w:rPr>
          <w:lang w:eastAsia="ja-JP"/>
        </w:rPr>
      </w:r>
      <w:r w:rsidR="002069EC" w:rsidRPr="00D0578E">
        <w:rPr>
          <w:lang w:eastAsia="ja-JP"/>
        </w:rPr>
        <w:fldChar w:fldCharType="separate"/>
      </w:r>
      <w:r w:rsidR="000F5B2C" w:rsidRPr="00D0578E">
        <w:t xml:space="preserve">Table </w:t>
      </w:r>
      <w:r w:rsidR="000F5B2C">
        <w:rPr>
          <w:noProof/>
        </w:rPr>
        <w:t>4</w:t>
      </w:r>
      <w:r w:rsidR="002069EC" w:rsidRPr="00D0578E">
        <w:rPr>
          <w:lang w:eastAsia="ja-JP"/>
        </w:rPr>
        <w:fldChar w:fldCharType="end"/>
      </w:r>
      <w:r w:rsidRPr="00D0578E">
        <w:rPr>
          <w:lang w:eastAsia="ja-JP"/>
        </w:rPr>
        <w:t>,</w:t>
      </w:r>
      <w:r w:rsidR="0097096E" w:rsidRPr="00D0578E">
        <w:rPr>
          <w:lang w:eastAsia="ja-JP"/>
        </w:rPr>
        <w:t xml:space="preserve"> </w:t>
      </w:r>
      <w:r w:rsidR="007D126F" w:rsidRPr="00D0578E">
        <w:rPr>
          <w:lang w:eastAsia="ja-JP"/>
        </w:rPr>
        <w:fldChar w:fldCharType="begin"/>
      </w:r>
      <w:r w:rsidR="007D126F" w:rsidRPr="00D0578E">
        <w:rPr>
          <w:lang w:eastAsia="ja-JP"/>
        </w:rPr>
        <w:instrText xml:space="preserve"> REF _Ref193872932 \h </w:instrText>
      </w:r>
      <w:r w:rsidR="00D0578E">
        <w:rPr>
          <w:lang w:eastAsia="ja-JP"/>
        </w:rPr>
        <w:instrText xml:space="preserve"> \* MERGEFORMAT </w:instrText>
      </w:r>
      <w:r w:rsidR="007D126F" w:rsidRPr="00D0578E">
        <w:rPr>
          <w:lang w:eastAsia="ja-JP"/>
        </w:rPr>
      </w:r>
      <w:r w:rsidR="007D126F" w:rsidRPr="00D0578E">
        <w:rPr>
          <w:lang w:eastAsia="ja-JP"/>
        </w:rPr>
        <w:fldChar w:fldCharType="separate"/>
      </w:r>
      <w:r w:rsidR="000F5B2C" w:rsidRPr="00D0578E">
        <w:t xml:space="preserve">Table </w:t>
      </w:r>
      <w:r w:rsidR="000F5B2C">
        <w:rPr>
          <w:noProof/>
        </w:rPr>
        <w:t>5</w:t>
      </w:r>
      <w:r w:rsidR="007D126F" w:rsidRPr="00D0578E">
        <w:rPr>
          <w:lang w:eastAsia="ja-JP"/>
        </w:rPr>
        <w:fldChar w:fldCharType="end"/>
      </w:r>
      <w:r w:rsidR="0097096E" w:rsidRPr="00D0578E">
        <w:rPr>
          <w:lang w:eastAsia="ja-JP"/>
        </w:rPr>
        <w:t>,</w:t>
      </w:r>
      <w:r w:rsidRPr="00D0578E">
        <w:rPr>
          <w:lang w:eastAsia="ja-JP"/>
        </w:rPr>
        <w:t xml:space="preserve"> </w:t>
      </w:r>
      <w:r w:rsidR="002069EC" w:rsidRPr="00D0578E">
        <w:rPr>
          <w:lang w:eastAsia="ja-JP"/>
        </w:rPr>
        <w:fldChar w:fldCharType="begin"/>
      </w:r>
      <w:r w:rsidR="002069EC" w:rsidRPr="00D0578E">
        <w:rPr>
          <w:lang w:eastAsia="ja-JP"/>
        </w:rPr>
        <w:instrText xml:space="preserve"> REF _Ref190703371 \h </w:instrText>
      </w:r>
      <w:r w:rsidR="00D0578E">
        <w:rPr>
          <w:lang w:eastAsia="ja-JP"/>
        </w:rPr>
        <w:instrText xml:space="preserve"> \* MERGEFORMAT </w:instrText>
      </w:r>
      <w:r w:rsidR="002069EC" w:rsidRPr="00D0578E">
        <w:rPr>
          <w:lang w:eastAsia="ja-JP"/>
        </w:rPr>
      </w:r>
      <w:r w:rsidR="002069EC" w:rsidRPr="00D0578E">
        <w:rPr>
          <w:lang w:eastAsia="ja-JP"/>
        </w:rPr>
        <w:fldChar w:fldCharType="separate"/>
      </w:r>
      <w:r w:rsidR="000F5B2C" w:rsidRPr="00D0578E">
        <w:t xml:space="preserve">Figure </w:t>
      </w:r>
      <w:r w:rsidR="000F5B2C">
        <w:rPr>
          <w:noProof/>
        </w:rPr>
        <w:t>1</w:t>
      </w:r>
      <w:r w:rsidR="002069EC" w:rsidRPr="00D0578E">
        <w:rPr>
          <w:lang w:eastAsia="ja-JP"/>
        </w:rPr>
        <w:fldChar w:fldCharType="end"/>
      </w:r>
      <w:r w:rsidR="002069EC" w:rsidRPr="00D0578E">
        <w:rPr>
          <w:lang w:eastAsia="ja-JP"/>
        </w:rPr>
        <w:t xml:space="preserve"> </w:t>
      </w:r>
      <w:r w:rsidRPr="00D0578E">
        <w:rPr>
          <w:lang w:eastAsia="ja-JP"/>
        </w:rPr>
        <w:t xml:space="preserve">and </w:t>
      </w:r>
      <w:r w:rsidR="002069EC" w:rsidRPr="00D0578E">
        <w:rPr>
          <w:lang w:eastAsia="ja-JP"/>
        </w:rPr>
        <w:fldChar w:fldCharType="begin"/>
      </w:r>
      <w:r w:rsidR="002069EC" w:rsidRPr="00D0578E">
        <w:rPr>
          <w:lang w:eastAsia="ja-JP"/>
        </w:rPr>
        <w:instrText xml:space="preserve"> REF _Ref190703378 \h </w:instrText>
      </w:r>
      <w:r w:rsidR="00D0578E">
        <w:rPr>
          <w:lang w:eastAsia="ja-JP"/>
        </w:rPr>
        <w:instrText xml:space="preserve"> \* MERGEFORMAT </w:instrText>
      </w:r>
      <w:r w:rsidR="002069EC" w:rsidRPr="00D0578E">
        <w:rPr>
          <w:lang w:eastAsia="ja-JP"/>
        </w:rPr>
      </w:r>
      <w:r w:rsidR="002069EC" w:rsidRPr="00D0578E">
        <w:rPr>
          <w:lang w:eastAsia="ja-JP"/>
        </w:rPr>
        <w:fldChar w:fldCharType="separate"/>
      </w:r>
      <w:r w:rsidR="000F5B2C" w:rsidRPr="00D0578E">
        <w:t xml:space="preserve">Figure </w:t>
      </w:r>
      <w:r w:rsidR="000F5B2C">
        <w:rPr>
          <w:noProof/>
        </w:rPr>
        <w:t>2</w:t>
      </w:r>
      <w:r w:rsidR="002069EC" w:rsidRPr="00D0578E">
        <w:rPr>
          <w:lang w:eastAsia="ja-JP"/>
        </w:rPr>
        <w:fldChar w:fldCharType="end"/>
      </w:r>
      <w:r w:rsidR="002069EC" w:rsidRPr="00D0578E">
        <w:rPr>
          <w:lang w:eastAsia="ja-JP"/>
        </w:rPr>
        <w:t xml:space="preserve"> </w:t>
      </w:r>
      <w:r w:rsidRPr="00D0578E">
        <w:rPr>
          <w:lang w:eastAsia="ja-JP"/>
        </w:rPr>
        <w:t>.</w:t>
      </w:r>
    </w:p>
    <w:p w14:paraId="117F5E94" w14:textId="6D7618FF" w:rsidR="00776BD7" w:rsidRPr="00D0578E" w:rsidRDefault="00776BD7" w:rsidP="00776BD7">
      <w:pPr>
        <w:rPr>
          <w:lang w:eastAsia="ja-JP"/>
        </w:rPr>
      </w:pPr>
      <w:r w:rsidRPr="00D0578E">
        <w:rPr>
          <w:lang w:eastAsia="ja-JP"/>
        </w:rPr>
        <w:t xml:space="preserve">A two-way mixed ANOVA (label group x product category) showed a statistically significant main effect of group (F(11, 2934) = 466.60, p = &lt;.001, ƞ2 = .644), and a statistically significant interaction between group and product category (F(11, 2934) = 4.08, p &lt;.001, ƞ2 = .021). This indicates that the group effects were different for </w:t>
      </w:r>
      <w:r w:rsidR="00822BE7" w:rsidRPr="00D0578E">
        <w:rPr>
          <w:lang w:eastAsia="ja-JP"/>
        </w:rPr>
        <w:t>each</w:t>
      </w:r>
      <w:r w:rsidRPr="00D0578E">
        <w:rPr>
          <w:lang w:eastAsia="ja-JP"/>
        </w:rPr>
        <w:t xml:space="preserve"> foods</w:t>
      </w:r>
      <w:r w:rsidR="00822BE7" w:rsidRPr="00D0578E">
        <w:rPr>
          <w:lang w:eastAsia="ja-JP"/>
        </w:rPr>
        <w:t>.</w:t>
      </w:r>
    </w:p>
    <w:p w14:paraId="5E5C11A8" w14:textId="5471FB6F" w:rsidR="00776BD7" w:rsidRPr="00D0578E" w:rsidRDefault="00776BD7" w:rsidP="00776BD7">
      <w:pPr>
        <w:rPr>
          <w:lang w:eastAsia="ja-JP"/>
        </w:rPr>
      </w:pPr>
      <w:r w:rsidRPr="00D0578E">
        <w:rPr>
          <w:lang w:eastAsia="ja-JP"/>
        </w:rPr>
        <w:t xml:space="preserve">A two-way mixed ANCOVA controlling for baseline measures (education, age, language spoken at home, overall plant-based consumption, region and household income) produced results consistent with the initial ANOVA test. That is, there was a statistically significant main effect of label group (F(11, 2925) = 495.83, p = &lt;.001, ƞ2 = .651), and a statistically significant interaction between group and product category (F(11, 2925) = 5.48, p &lt;.001, ƞ2 = .020). As such, for simplicity, the original ANOVA results are presented. The finding that the results were consistent when controlling for baseline demographics indicates that the baseline measures did not influence participants’ accuracy in identifying ingredient content. See </w:t>
      </w:r>
      <w:hyperlink w:anchor="_Appendix_D:_Full" w:history="1">
        <w:r w:rsidR="00710199" w:rsidRPr="00D0578E">
          <w:rPr>
            <w:rStyle w:val="Hyperlink"/>
            <w:lang w:eastAsia="ja-JP"/>
          </w:rPr>
          <w:t>Appendix D</w:t>
        </w:r>
      </w:hyperlink>
      <w:r w:rsidR="00710199" w:rsidRPr="00D0578E">
        <w:rPr>
          <w:lang w:eastAsia="ja-JP"/>
        </w:rPr>
        <w:t xml:space="preserve"> </w:t>
      </w:r>
      <w:r w:rsidRPr="00D0578E">
        <w:rPr>
          <w:lang w:eastAsia="ja-JP"/>
        </w:rPr>
        <w:t>for the full ANCOVA results.</w:t>
      </w:r>
    </w:p>
    <w:p w14:paraId="7D205607" w14:textId="5AEC815B" w:rsidR="00221811" w:rsidRPr="00D0578E" w:rsidRDefault="00776BD7" w:rsidP="00776BD7">
      <w:pPr>
        <w:rPr>
          <w:lang w:eastAsia="ja-JP"/>
        </w:rPr>
      </w:pPr>
      <w:r w:rsidRPr="00D0578E">
        <w:rPr>
          <w:lang w:eastAsia="ja-JP"/>
        </w:rPr>
        <w:t>All possible analyses run with a bootstrapping procedure were also consistent with the ANOVA results.</w:t>
      </w:r>
    </w:p>
    <w:p w14:paraId="4FBDFB44" w14:textId="71C9AE73" w:rsidR="00243905" w:rsidRPr="00D0578E" w:rsidRDefault="00243905" w:rsidP="00243905">
      <w:pPr>
        <w:pStyle w:val="Caption"/>
      </w:pPr>
      <w:bookmarkStart w:id="29" w:name="_Ref190703350"/>
      <w:bookmarkStart w:id="30" w:name="_Toc213322271"/>
      <w:r w:rsidRPr="00D0578E">
        <w:t xml:space="preserve">Table </w:t>
      </w:r>
      <w:r w:rsidRPr="00D0578E">
        <w:fldChar w:fldCharType="begin"/>
      </w:r>
      <w:r w:rsidRPr="00D0578E">
        <w:instrText xml:space="preserve"> SEQ Table \* ARABIC </w:instrText>
      </w:r>
      <w:r w:rsidRPr="00D0578E">
        <w:fldChar w:fldCharType="separate"/>
      </w:r>
      <w:r w:rsidR="000F5B2C">
        <w:rPr>
          <w:noProof/>
        </w:rPr>
        <w:t>4</w:t>
      </w:r>
      <w:r w:rsidRPr="00D0578E">
        <w:fldChar w:fldCharType="end"/>
      </w:r>
      <w:bookmarkEnd w:id="29"/>
      <w:r w:rsidRPr="00D0578E">
        <w:t xml:space="preserve"> Ingredient content ratings: Descriptive statistics for each label group </w:t>
      </w:r>
      <w:r w:rsidR="004D27AF" w:rsidRPr="00D0578E">
        <w:t>for</w:t>
      </w:r>
      <w:r w:rsidR="00FD63C3" w:rsidRPr="00D0578E">
        <w:t xml:space="preserve"> </w:t>
      </w:r>
      <w:r w:rsidR="004D27AF" w:rsidRPr="00D0578E">
        <w:rPr>
          <w:lang w:eastAsia="en-GB"/>
        </w:rPr>
        <w:t>p</w:t>
      </w:r>
      <w:r w:rsidR="00FD63C3" w:rsidRPr="00D0578E">
        <w:rPr>
          <w:lang w:eastAsia="en-GB"/>
        </w:rPr>
        <w:t>lant-based protein products</w:t>
      </w:r>
      <w:bookmarkEnd w:id="30"/>
    </w:p>
    <w:tbl>
      <w:tblPr>
        <w:tblStyle w:val="TableGrid10"/>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5244"/>
        <w:gridCol w:w="1914"/>
        <w:gridCol w:w="1912"/>
      </w:tblGrid>
      <w:tr w:rsidR="0076297B" w:rsidRPr="00D0578E" w14:paraId="7C0EBFF7" w14:textId="77777777" w:rsidTr="005B688F">
        <w:trPr>
          <w:cantSplit/>
          <w:tblHeader/>
        </w:trPr>
        <w:tc>
          <w:tcPr>
            <w:tcW w:w="2891" w:type="pct"/>
            <w:vAlign w:val="center"/>
          </w:tcPr>
          <w:p w14:paraId="426C175C" w14:textId="41E53E9C" w:rsidR="00924188" w:rsidRPr="00D0578E" w:rsidRDefault="00924188" w:rsidP="00093E9B">
            <w:pPr>
              <w:pStyle w:val="TableHeading"/>
              <w:rPr>
                <w:lang w:eastAsia="en-GB"/>
              </w:rPr>
            </w:pPr>
            <w:bookmarkStart w:id="31" w:name="Title_4"/>
            <w:bookmarkEnd w:id="31"/>
            <w:r w:rsidRPr="00D0578E">
              <w:rPr>
                <w:lang w:eastAsia="en-GB"/>
              </w:rPr>
              <w:t>Group n</w:t>
            </w:r>
            <w:r w:rsidR="005B688F" w:rsidRPr="00D0578E">
              <w:rPr>
                <w:lang w:eastAsia="en-GB"/>
              </w:rPr>
              <w:t>o.</w:t>
            </w:r>
          </w:p>
        </w:tc>
        <w:tc>
          <w:tcPr>
            <w:tcW w:w="1055" w:type="pct"/>
          </w:tcPr>
          <w:p w14:paraId="47C8FD5D" w14:textId="77777777" w:rsidR="00924188" w:rsidRPr="00D0578E" w:rsidRDefault="00924188" w:rsidP="005B688F">
            <w:pPr>
              <w:pStyle w:val="TableHeading"/>
              <w:jc w:val="right"/>
              <w:rPr>
                <w:lang w:eastAsia="en-GB"/>
              </w:rPr>
            </w:pPr>
            <w:r w:rsidRPr="00D0578E">
              <w:rPr>
                <w:lang w:eastAsia="en-GB"/>
              </w:rPr>
              <w:t>Mean</w:t>
            </w:r>
          </w:p>
        </w:tc>
        <w:tc>
          <w:tcPr>
            <w:tcW w:w="1054" w:type="pct"/>
          </w:tcPr>
          <w:p w14:paraId="04ACA391" w14:textId="129FB666" w:rsidR="00924188" w:rsidRPr="00D0578E" w:rsidRDefault="00924188" w:rsidP="005B688F">
            <w:pPr>
              <w:pStyle w:val="TableHeading"/>
              <w:jc w:val="right"/>
              <w:rPr>
                <w:lang w:eastAsia="en-GB"/>
              </w:rPr>
            </w:pPr>
            <w:r w:rsidRPr="00D0578E">
              <w:rPr>
                <w:lang w:eastAsia="en-GB"/>
              </w:rPr>
              <w:t>S</w:t>
            </w:r>
            <w:r w:rsidR="005B688F" w:rsidRPr="00D0578E">
              <w:rPr>
                <w:lang w:eastAsia="en-GB"/>
              </w:rPr>
              <w:t>tandard deviation</w:t>
            </w:r>
          </w:p>
        </w:tc>
      </w:tr>
      <w:tr w:rsidR="0076297B" w:rsidRPr="00D0578E" w14:paraId="2B0EAFFC" w14:textId="77777777" w:rsidTr="005B688F">
        <w:tc>
          <w:tcPr>
            <w:tcW w:w="2891" w:type="pct"/>
            <w:vAlign w:val="center"/>
          </w:tcPr>
          <w:p w14:paraId="5CE76A27" w14:textId="77777777" w:rsidR="00924188" w:rsidRPr="00D0578E" w:rsidRDefault="00924188" w:rsidP="00093E9B">
            <w:pPr>
              <w:pStyle w:val="TableText"/>
              <w:rPr>
                <w:lang w:eastAsia="en-GB"/>
              </w:rPr>
            </w:pPr>
            <w:r w:rsidRPr="00D0578E">
              <w:rPr>
                <w:lang w:eastAsia="en-GB"/>
              </w:rPr>
              <w:t>Group 1 (245)</w:t>
            </w:r>
          </w:p>
        </w:tc>
        <w:tc>
          <w:tcPr>
            <w:tcW w:w="1055" w:type="pct"/>
          </w:tcPr>
          <w:p w14:paraId="34E04B16" w14:textId="44AF04DE" w:rsidR="00924188" w:rsidRPr="00D0578E" w:rsidRDefault="00924188" w:rsidP="005B688F">
            <w:pPr>
              <w:pStyle w:val="TableText"/>
              <w:jc w:val="right"/>
              <w:rPr>
                <w:lang w:eastAsia="en-GB"/>
              </w:rPr>
            </w:pPr>
            <w:r w:rsidRPr="00D0578E">
              <w:rPr>
                <w:color w:val="000000"/>
              </w:rPr>
              <w:t>4.61</w:t>
            </w:r>
            <w:r w:rsidR="00346D45" w:rsidRPr="00D0578E">
              <w:rPr>
                <w:vertAlign w:val="superscript"/>
                <w:lang w:eastAsia="en-GB"/>
              </w:rPr>
              <w:t xml:space="preserve"> </w:t>
            </w:r>
            <w:r w:rsidR="00346D45" w:rsidRPr="00D0578E">
              <w:rPr>
                <w:rStyle w:val="Strong"/>
                <w:vertAlign w:val="superscript"/>
              </w:rPr>
              <w:t>b</w:t>
            </w:r>
          </w:p>
        </w:tc>
        <w:tc>
          <w:tcPr>
            <w:tcW w:w="1054" w:type="pct"/>
          </w:tcPr>
          <w:p w14:paraId="1BAD5A92" w14:textId="77777777" w:rsidR="00924188" w:rsidRPr="00D0578E" w:rsidRDefault="00924188" w:rsidP="005B688F">
            <w:pPr>
              <w:pStyle w:val="TableText"/>
              <w:jc w:val="right"/>
              <w:rPr>
                <w:color w:val="000000"/>
              </w:rPr>
            </w:pPr>
            <w:r w:rsidRPr="00D0578E">
              <w:rPr>
                <w:color w:val="000000"/>
              </w:rPr>
              <w:t>0.51</w:t>
            </w:r>
          </w:p>
        </w:tc>
      </w:tr>
      <w:tr w:rsidR="0076297B" w:rsidRPr="00D0578E" w14:paraId="25F23E9B" w14:textId="77777777" w:rsidTr="005B688F">
        <w:tc>
          <w:tcPr>
            <w:tcW w:w="2891" w:type="pct"/>
            <w:vAlign w:val="center"/>
          </w:tcPr>
          <w:p w14:paraId="6D82121D" w14:textId="77777777" w:rsidR="00924188" w:rsidRPr="00D0578E" w:rsidRDefault="00924188" w:rsidP="00093E9B">
            <w:pPr>
              <w:pStyle w:val="TableText"/>
              <w:rPr>
                <w:lang w:eastAsia="en-GB"/>
              </w:rPr>
            </w:pPr>
            <w:r w:rsidRPr="00D0578E">
              <w:rPr>
                <w:lang w:eastAsia="en-GB"/>
              </w:rPr>
              <w:t>Group 2 (247)</w:t>
            </w:r>
          </w:p>
        </w:tc>
        <w:tc>
          <w:tcPr>
            <w:tcW w:w="1055" w:type="pct"/>
          </w:tcPr>
          <w:p w14:paraId="31FDCBE3" w14:textId="5D8C7210" w:rsidR="00924188" w:rsidRPr="00D0578E" w:rsidRDefault="00924188" w:rsidP="005B688F">
            <w:pPr>
              <w:pStyle w:val="TableText"/>
              <w:jc w:val="right"/>
              <w:rPr>
                <w:lang w:eastAsia="en-GB"/>
              </w:rPr>
            </w:pPr>
            <w:r w:rsidRPr="00D0578E">
              <w:rPr>
                <w:color w:val="000000"/>
              </w:rPr>
              <w:t>4.54</w:t>
            </w:r>
            <w:r w:rsidR="005B688F" w:rsidRPr="00D0578E">
              <w:rPr>
                <w:color w:val="000000"/>
              </w:rPr>
              <w:t xml:space="preserve"> </w:t>
            </w:r>
            <w:r w:rsidR="00346D45" w:rsidRPr="00D0578E">
              <w:rPr>
                <w:rStyle w:val="Strong"/>
                <w:vertAlign w:val="superscript"/>
              </w:rPr>
              <w:t>b</w:t>
            </w:r>
          </w:p>
        </w:tc>
        <w:tc>
          <w:tcPr>
            <w:tcW w:w="1054" w:type="pct"/>
          </w:tcPr>
          <w:p w14:paraId="708385EC" w14:textId="77777777" w:rsidR="00924188" w:rsidRPr="00D0578E" w:rsidRDefault="00924188" w:rsidP="005B688F">
            <w:pPr>
              <w:pStyle w:val="TableText"/>
              <w:jc w:val="right"/>
              <w:rPr>
                <w:color w:val="000000"/>
              </w:rPr>
            </w:pPr>
            <w:r w:rsidRPr="00D0578E">
              <w:rPr>
                <w:color w:val="000000"/>
              </w:rPr>
              <w:t>0.68</w:t>
            </w:r>
          </w:p>
        </w:tc>
      </w:tr>
      <w:tr w:rsidR="0076297B" w:rsidRPr="00D0578E" w14:paraId="060175D7" w14:textId="77777777" w:rsidTr="005B688F">
        <w:tc>
          <w:tcPr>
            <w:tcW w:w="2891" w:type="pct"/>
            <w:vAlign w:val="center"/>
          </w:tcPr>
          <w:p w14:paraId="5958817F" w14:textId="77777777" w:rsidR="00924188" w:rsidRPr="00D0578E" w:rsidRDefault="00924188" w:rsidP="00093E9B">
            <w:pPr>
              <w:pStyle w:val="TableText"/>
              <w:rPr>
                <w:lang w:eastAsia="en-GB"/>
              </w:rPr>
            </w:pPr>
            <w:r w:rsidRPr="00D0578E">
              <w:rPr>
                <w:lang w:eastAsia="en-GB"/>
              </w:rPr>
              <w:t>Group 3 (246)</w:t>
            </w:r>
          </w:p>
        </w:tc>
        <w:tc>
          <w:tcPr>
            <w:tcW w:w="1055" w:type="pct"/>
          </w:tcPr>
          <w:p w14:paraId="336CC007" w14:textId="653FF321" w:rsidR="00924188" w:rsidRPr="00D0578E" w:rsidRDefault="00924188" w:rsidP="005B688F">
            <w:pPr>
              <w:pStyle w:val="TableText"/>
              <w:jc w:val="right"/>
              <w:rPr>
                <w:lang w:eastAsia="en-GB"/>
              </w:rPr>
            </w:pPr>
            <w:r w:rsidRPr="00D0578E">
              <w:rPr>
                <w:color w:val="000000"/>
              </w:rPr>
              <w:t>4.55</w:t>
            </w:r>
            <w:r w:rsidR="005B688F" w:rsidRPr="00D0578E">
              <w:rPr>
                <w:color w:val="000000"/>
              </w:rPr>
              <w:t xml:space="preserve"> </w:t>
            </w:r>
            <w:r w:rsidR="00346D45" w:rsidRPr="00D0578E">
              <w:rPr>
                <w:rStyle w:val="Strong"/>
                <w:vertAlign w:val="superscript"/>
              </w:rPr>
              <w:t>b</w:t>
            </w:r>
          </w:p>
        </w:tc>
        <w:tc>
          <w:tcPr>
            <w:tcW w:w="1054" w:type="pct"/>
          </w:tcPr>
          <w:p w14:paraId="6E0F8CAE" w14:textId="77777777" w:rsidR="00924188" w:rsidRPr="00D0578E" w:rsidRDefault="00924188" w:rsidP="005B688F">
            <w:pPr>
              <w:pStyle w:val="TableText"/>
              <w:jc w:val="right"/>
              <w:rPr>
                <w:color w:val="000000"/>
              </w:rPr>
            </w:pPr>
            <w:r w:rsidRPr="00D0578E">
              <w:rPr>
                <w:color w:val="000000"/>
              </w:rPr>
              <w:t>0.60</w:t>
            </w:r>
          </w:p>
        </w:tc>
      </w:tr>
      <w:tr w:rsidR="0076297B" w:rsidRPr="00D0578E" w14:paraId="1FE8C1A9" w14:textId="77777777" w:rsidTr="005B688F">
        <w:tc>
          <w:tcPr>
            <w:tcW w:w="2891" w:type="pct"/>
            <w:vAlign w:val="center"/>
          </w:tcPr>
          <w:p w14:paraId="01126D09" w14:textId="77777777" w:rsidR="00924188" w:rsidRPr="00D0578E" w:rsidRDefault="00924188" w:rsidP="00093E9B">
            <w:pPr>
              <w:pStyle w:val="TableText"/>
              <w:rPr>
                <w:lang w:eastAsia="en-GB"/>
              </w:rPr>
            </w:pPr>
            <w:r w:rsidRPr="00D0578E">
              <w:rPr>
                <w:lang w:eastAsia="en-GB"/>
              </w:rPr>
              <w:t>Group 4 (246)</w:t>
            </w:r>
          </w:p>
        </w:tc>
        <w:tc>
          <w:tcPr>
            <w:tcW w:w="1055" w:type="pct"/>
          </w:tcPr>
          <w:p w14:paraId="3AEDA107" w14:textId="4F08EC90" w:rsidR="00924188" w:rsidRPr="00D0578E" w:rsidRDefault="00924188" w:rsidP="005B688F">
            <w:pPr>
              <w:pStyle w:val="TableText"/>
              <w:jc w:val="right"/>
              <w:rPr>
                <w:lang w:eastAsia="en-GB"/>
              </w:rPr>
            </w:pPr>
            <w:r w:rsidRPr="00D0578E">
              <w:rPr>
                <w:color w:val="000000"/>
              </w:rPr>
              <w:t>4.61</w:t>
            </w:r>
            <w:r w:rsidR="005B688F" w:rsidRPr="00D0578E">
              <w:rPr>
                <w:color w:val="000000"/>
              </w:rPr>
              <w:t xml:space="preserve"> </w:t>
            </w:r>
            <w:r w:rsidR="00346D45" w:rsidRPr="00D0578E">
              <w:rPr>
                <w:rStyle w:val="Strong"/>
                <w:vertAlign w:val="superscript"/>
              </w:rPr>
              <w:t>b</w:t>
            </w:r>
          </w:p>
        </w:tc>
        <w:tc>
          <w:tcPr>
            <w:tcW w:w="1054" w:type="pct"/>
          </w:tcPr>
          <w:p w14:paraId="49474A35" w14:textId="77777777" w:rsidR="00924188" w:rsidRPr="00D0578E" w:rsidRDefault="00924188" w:rsidP="005B688F">
            <w:pPr>
              <w:pStyle w:val="TableText"/>
              <w:jc w:val="right"/>
              <w:rPr>
                <w:color w:val="000000"/>
              </w:rPr>
            </w:pPr>
            <w:r w:rsidRPr="00D0578E">
              <w:rPr>
                <w:color w:val="000000"/>
              </w:rPr>
              <w:t>0.58</w:t>
            </w:r>
          </w:p>
        </w:tc>
      </w:tr>
      <w:tr w:rsidR="0076297B" w:rsidRPr="00D0578E" w14:paraId="5547D6A3" w14:textId="77777777" w:rsidTr="005B688F">
        <w:tc>
          <w:tcPr>
            <w:tcW w:w="2891" w:type="pct"/>
            <w:vAlign w:val="center"/>
          </w:tcPr>
          <w:p w14:paraId="3F5A22BF" w14:textId="77777777" w:rsidR="00924188" w:rsidRPr="00D0578E" w:rsidRDefault="00924188" w:rsidP="00093E9B">
            <w:pPr>
              <w:pStyle w:val="TableText"/>
              <w:rPr>
                <w:lang w:eastAsia="en-GB"/>
              </w:rPr>
            </w:pPr>
            <w:r w:rsidRPr="00D0578E">
              <w:rPr>
                <w:lang w:eastAsia="en-GB"/>
              </w:rPr>
              <w:t>Group 5 (244)</w:t>
            </w:r>
          </w:p>
        </w:tc>
        <w:tc>
          <w:tcPr>
            <w:tcW w:w="1055" w:type="pct"/>
          </w:tcPr>
          <w:p w14:paraId="7FF3D59F" w14:textId="3DDF1164" w:rsidR="00924188" w:rsidRPr="00D0578E" w:rsidRDefault="00924188" w:rsidP="005B688F">
            <w:pPr>
              <w:pStyle w:val="TableText"/>
              <w:jc w:val="right"/>
              <w:rPr>
                <w:lang w:eastAsia="en-GB"/>
              </w:rPr>
            </w:pPr>
            <w:r w:rsidRPr="00D0578E">
              <w:rPr>
                <w:color w:val="000000"/>
              </w:rPr>
              <w:t>4.64</w:t>
            </w:r>
            <w:r w:rsidR="005B688F" w:rsidRPr="00D0578E">
              <w:rPr>
                <w:color w:val="000000"/>
              </w:rPr>
              <w:t xml:space="preserve"> </w:t>
            </w:r>
            <w:r w:rsidR="00346D45" w:rsidRPr="00D0578E">
              <w:rPr>
                <w:rStyle w:val="Strong"/>
                <w:vertAlign w:val="superscript"/>
              </w:rPr>
              <w:t>b</w:t>
            </w:r>
          </w:p>
        </w:tc>
        <w:tc>
          <w:tcPr>
            <w:tcW w:w="1054" w:type="pct"/>
          </w:tcPr>
          <w:p w14:paraId="4857259B" w14:textId="77777777" w:rsidR="00924188" w:rsidRPr="00D0578E" w:rsidRDefault="00924188" w:rsidP="005B688F">
            <w:pPr>
              <w:pStyle w:val="TableText"/>
              <w:jc w:val="right"/>
              <w:rPr>
                <w:color w:val="000000"/>
              </w:rPr>
            </w:pPr>
            <w:r w:rsidRPr="00D0578E">
              <w:rPr>
                <w:color w:val="000000"/>
              </w:rPr>
              <w:t>0.53</w:t>
            </w:r>
          </w:p>
        </w:tc>
      </w:tr>
      <w:tr w:rsidR="0076297B" w:rsidRPr="00D0578E" w14:paraId="40BCC74A" w14:textId="77777777" w:rsidTr="005B688F">
        <w:tc>
          <w:tcPr>
            <w:tcW w:w="2891" w:type="pct"/>
            <w:vAlign w:val="center"/>
          </w:tcPr>
          <w:p w14:paraId="4002171D" w14:textId="77777777" w:rsidR="00924188" w:rsidRPr="00D0578E" w:rsidRDefault="00924188" w:rsidP="00093E9B">
            <w:pPr>
              <w:pStyle w:val="TableText"/>
              <w:rPr>
                <w:lang w:eastAsia="en-GB"/>
              </w:rPr>
            </w:pPr>
            <w:r w:rsidRPr="00D0578E">
              <w:rPr>
                <w:lang w:eastAsia="en-GB"/>
              </w:rPr>
              <w:t>Group 6 (246)</w:t>
            </w:r>
          </w:p>
        </w:tc>
        <w:tc>
          <w:tcPr>
            <w:tcW w:w="1055" w:type="pct"/>
          </w:tcPr>
          <w:p w14:paraId="2B3D7C98" w14:textId="0C7C1F91" w:rsidR="00924188" w:rsidRPr="00D0578E" w:rsidRDefault="00924188" w:rsidP="005B688F">
            <w:pPr>
              <w:pStyle w:val="TableText"/>
              <w:jc w:val="right"/>
              <w:rPr>
                <w:lang w:eastAsia="en-GB"/>
              </w:rPr>
            </w:pPr>
            <w:r w:rsidRPr="00D0578E">
              <w:rPr>
                <w:color w:val="000000"/>
              </w:rPr>
              <w:t>4.52</w:t>
            </w:r>
            <w:r w:rsidR="005B688F" w:rsidRPr="00D0578E">
              <w:rPr>
                <w:color w:val="000000"/>
              </w:rPr>
              <w:t xml:space="preserve"> </w:t>
            </w:r>
            <w:r w:rsidR="00346D45" w:rsidRPr="00D0578E">
              <w:rPr>
                <w:rStyle w:val="Strong"/>
                <w:vertAlign w:val="superscript"/>
              </w:rPr>
              <w:t>b</w:t>
            </w:r>
          </w:p>
        </w:tc>
        <w:tc>
          <w:tcPr>
            <w:tcW w:w="1054" w:type="pct"/>
          </w:tcPr>
          <w:p w14:paraId="70E18A83" w14:textId="77777777" w:rsidR="00924188" w:rsidRPr="00D0578E" w:rsidRDefault="00924188" w:rsidP="005B688F">
            <w:pPr>
              <w:pStyle w:val="TableText"/>
              <w:jc w:val="right"/>
              <w:rPr>
                <w:color w:val="000000"/>
              </w:rPr>
            </w:pPr>
            <w:r w:rsidRPr="00D0578E">
              <w:rPr>
                <w:color w:val="000000"/>
              </w:rPr>
              <w:t>0.67</w:t>
            </w:r>
          </w:p>
        </w:tc>
      </w:tr>
      <w:tr w:rsidR="0076297B" w:rsidRPr="00D0578E" w14:paraId="153632C3" w14:textId="77777777" w:rsidTr="005B688F">
        <w:tc>
          <w:tcPr>
            <w:tcW w:w="2891" w:type="pct"/>
            <w:vAlign w:val="center"/>
          </w:tcPr>
          <w:p w14:paraId="253635BB" w14:textId="77777777" w:rsidR="00924188" w:rsidRPr="00D0578E" w:rsidRDefault="00924188" w:rsidP="00093E9B">
            <w:pPr>
              <w:pStyle w:val="TableText"/>
              <w:rPr>
                <w:lang w:eastAsia="en-GB"/>
              </w:rPr>
            </w:pPr>
            <w:r w:rsidRPr="00D0578E">
              <w:rPr>
                <w:lang w:eastAsia="en-GB"/>
              </w:rPr>
              <w:t>Group 7 (244)</w:t>
            </w:r>
          </w:p>
        </w:tc>
        <w:tc>
          <w:tcPr>
            <w:tcW w:w="1055" w:type="pct"/>
          </w:tcPr>
          <w:p w14:paraId="2BB8043A" w14:textId="295D7119" w:rsidR="00924188" w:rsidRPr="00D0578E" w:rsidRDefault="00924188" w:rsidP="005B688F">
            <w:pPr>
              <w:pStyle w:val="TableText"/>
              <w:jc w:val="right"/>
              <w:rPr>
                <w:lang w:eastAsia="en-GB"/>
              </w:rPr>
            </w:pPr>
            <w:r w:rsidRPr="00D0578E">
              <w:rPr>
                <w:color w:val="000000"/>
              </w:rPr>
              <w:t>4.49</w:t>
            </w:r>
            <w:r w:rsidR="005B688F" w:rsidRPr="00D0578E">
              <w:rPr>
                <w:color w:val="000000"/>
              </w:rPr>
              <w:t xml:space="preserve"> </w:t>
            </w:r>
            <w:r w:rsidR="00346D45" w:rsidRPr="00D0578E">
              <w:rPr>
                <w:rStyle w:val="Strong"/>
                <w:vertAlign w:val="superscript"/>
              </w:rPr>
              <w:t>b</w:t>
            </w:r>
          </w:p>
        </w:tc>
        <w:tc>
          <w:tcPr>
            <w:tcW w:w="1054" w:type="pct"/>
          </w:tcPr>
          <w:p w14:paraId="4D86EEE0" w14:textId="77777777" w:rsidR="00924188" w:rsidRPr="00D0578E" w:rsidRDefault="00924188" w:rsidP="005B688F">
            <w:pPr>
              <w:pStyle w:val="TableText"/>
              <w:jc w:val="right"/>
              <w:rPr>
                <w:color w:val="000000"/>
              </w:rPr>
            </w:pPr>
            <w:r w:rsidRPr="00D0578E">
              <w:rPr>
                <w:color w:val="000000"/>
              </w:rPr>
              <w:t>0.71</w:t>
            </w:r>
          </w:p>
        </w:tc>
      </w:tr>
      <w:tr w:rsidR="0076297B" w:rsidRPr="00D0578E" w14:paraId="4B35C822" w14:textId="77777777" w:rsidTr="005B688F">
        <w:tc>
          <w:tcPr>
            <w:tcW w:w="2891" w:type="pct"/>
            <w:vAlign w:val="center"/>
          </w:tcPr>
          <w:p w14:paraId="5B46211B" w14:textId="77777777" w:rsidR="00924188" w:rsidRPr="00D0578E" w:rsidRDefault="00924188" w:rsidP="00093E9B">
            <w:pPr>
              <w:pStyle w:val="TableText"/>
              <w:rPr>
                <w:lang w:eastAsia="en-GB"/>
              </w:rPr>
            </w:pPr>
            <w:r w:rsidRPr="00D0578E">
              <w:rPr>
                <w:lang w:eastAsia="en-GB"/>
              </w:rPr>
              <w:t>Group 8 (246)</w:t>
            </w:r>
          </w:p>
        </w:tc>
        <w:tc>
          <w:tcPr>
            <w:tcW w:w="1055" w:type="pct"/>
          </w:tcPr>
          <w:p w14:paraId="2C70E07A" w14:textId="2829B801" w:rsidR="00924188" w:rsidRPr="00D0578E" w:rsidRDefault="00924188" w:rsidP="005B688F">
            <w:pPr>
              <w:pStyle w:val="TableText"/>
              <w:jc w:val="right"/>
              <w:rPr>
                <w:lang w:eastAsia="en-GB"/>
              </w:rPr>
            </w:pPr>
            <w:r w:rsidRPr="00D0578E">
              <w:rPr>
                <w:color w:val="000000"/>
              </w:rPr>
              <w:t>4.57</w:t>
            </w:r>
            <w:r w:rsidR="005B688F" w:rsidRPr="00D0578E">
              <w:rPr>
                <w:color w:val="000000"/>
              </w:rPr>
              <w:t xml:space="preserve"> </w:t>
            </w:r>
            <w:r w:rsidR="00346D45" w:rsidRPr="00D0578E">
              <w:rPr>
                <w:rStyle w:val="Strong"/>
                <w:vertAlign w:val="superscript"/>
              </w:rPr>
              <w:t>b</w:t>
            </w:r>
          </w:p>
        </w:tc>
        <w:tc>
          <w:tcPr>
            <w:tcW w:w="1054" w:type="pct"/>
          </w:tcPr>
          <w:p w14:paraId="01606FBB" w14:textId="77777777" w:rsidR="00924188" w:rsidRPr="00D0578E" w:rsidRDefault="00924188" w:rsidP="005B688F">
            <w:pPr>
              <w:pStyle w:val="TableText"/>
              <w:jc w:val="right"/>
              <w:rPr>
                <w:color w:val="000000"/>
              </w:rPr>
            </w:pPr>
            <w:r w:rsidRPr="00D0578E">
              <w:rPr>
                <w:color w:val="000000"/>
              </w:rPr>
              <w:t>0.60</w:t>
            </w:r>
          </w:p>
        </w:tc>
      </w:tr>
      <w:tr w:rsidR="0076297B" w:rsidRPr="00D0578E" w14:paraId="0F6315B0" w14:textId="77777777" w:rsidTr="005B688F">
        <w:tc>
          <w:tcPr>
            <w:tcW w:w="2891" w:type="pct"/>
            <w:vAlign w:val="center"/>
          </w:tcPr>
          <w:p w14:paraId="694BA85A" w14:textId="77777777" w:rsidR="00924188" w:rsidRPr="00D0578E" w:rsidRDefault="00924188" w:rsidP="00093E9B">
            <w:pPr>
              <w:pStyle w:val="TableText"/>
              <w:rPr>
                <w:lang w:eastAsia="en-GB"/>
              </w:rPr>
            </w:pPr>
            <w:r w:rsidRPr="00D0578E">
              <w:rPr>
                <w:lang w:eastAsia="en-GB"/>
              </w:rPr>
              <w:t>Group 9 (245)</w:t>
            </w:r>
          </w:p>
        </w:tc>
        <w:tc>
          <w:tcPr>
            <w:tcW w:w="1055" w:type="pct"/>
          </w:tcPr>
          <w:p w14:paraId="16866308" w14:textId="32FBBDD9" w:rsidR="00924188" w:rsidRPr="00D0578E" w:rsidRDefault="00924188" w:rsidP="005B688F">
            <w:pPr>
              <w:pStyle w:val="TableText"/>
              <w:jc w:val="right"/>
              <w:rPr>
                <w:lang w:eastAsia="en-GB"/>
              </w:rPr>
            </w:pPr>
            <w:r w:rsidRPr="00D0578E">
              <w:rPr>
                <w:color w:val="000000"/>
              </w:rPr>
              <w:t>4.44</w:t>
            </w:r>
            <w:r w:rsidR="00BB1F0B" w:rsidRPr="00D0578E">
              <w:t xml:space="preserve"> </w:t>
            </w:r>
            <w:r w:rsidR="00BB1F0B" w:rsidRPr="00D0578E">
              <w:rPr>
                <w:rStyle w:val="Strong"/>
                <w:vertAlign w:val="superscript"/>
              </w:rPr>
              <w:t>b</w:t>
            </w:r>
          </w:p>
        </w:tc>
        <w:tc>
          <w:tcPr>
            <w:tcW w:w="1054" w:type="pct"/>
          </w:tcPr>
          <w:p w14:paraId="3C91F7AF" w14:textId="77777777" w:rsidR="00924188" w:rsidRPr="00D0578E" w:rsidRDefault="00924188" w:rsidP="005B688F">
            <w:pPr>
              <w:pStyle w:val="TableText"/>
              <w:jc w:val="right"/>
              <w:rPr>
                <w:color w:val="000000"/>
              </w:rPr>
            </w:pPr>
            <w:r w:rsidRPr="00D0578E">
              <w:rPr>
                <w:color w:val="000000"/>
              </w:rPr>
              <w:t>0.66</w:t>
            </w:r>
          </w:p>
        </w:tc>
      </w:tr>
      <w:tr w:rsidR="0076297B" w:rsidRPr="00D0578E" w14:paraId="65DFD844" w14:textId="77777777" w:rsidTr="005B688F">
        <w:tc>
          <w:tcPr>
            <w:tcW w:w="2891" w:type="pct"/>
            <w:vAlign w:val="center"/>
          </w:tcPr>
          <w:p w14:paraId="6743C439" w14:textId="77777777" w:rsidR="00924188" w:rsidRPr="00D0578E" w:rsidRDefault="00924188" w:rsidP="00093E9B">
            <w:pPr>
              <w:pStyle w:val="TableText"/>
              <w:rPr>
                <w:lang w:eastAsia="en-GB"/>
              </w:rPr>
            </w:pPr>
            <w:r w:rsidRPr="00D0578E">
              <w:rPr>
                <w:lang w:eastAsia="en-GB"/>
              </w:rPr>
              <w:t>Group 10 (245)</w:t>
            </w:r>
          </w:p>
        </w:tc>
        <w:tc>
          <w:tcPr>
            <w:tcW w:w="1055" w:type="pct"/>
          </w:tcPr>
          <w:p w14:paraId="2DCB9CE5" w14:textId="3055DFEC" w:rsidR="00924188" w:rsidRPr="00D0578E" w:rsidRDefault="00924188" w:rsidP="005B688F">
            <w:pPr>
              <w:pStyle w:val="TableText"/>
              <w:jc w:val="right"/>
              <w:rPr>
                <w:lang w:eastAsia="en-GB"/>
              </w:rPr>
            </w:pPr>
            <w:r w:rsidRPr="00D0578E">
              <w:rPr>
                <w:color w:val="000000"/>
              </w:rPr>
              <w:t>4.61</w:t>
            </w:r>
            <w:r w:rsidR="00BB1F0B" w:rsidRPr="00D0578E">
              <w:rPr>
                <w:vertAlign w:val="superscript"/>
                <w:lang w:eastAsia="en-GB"/>
              </w:rPr>
              <w:t xml:space="preserve"> </w:t>
            </w:r>
            <w:r w:rsidR="00BB1F0B" w:rsidRPr="00D0578E">
              <w:rPr>
                <w:rStyle w:val="Strong"/>
                <w:vertAlign w:val="superscript"/>
              </w:rPr>
              <w:t>b</w:t>
            </w:r>
          </w:p>
        </w:tc>
        <w:tc>
          <w:tcPr>
            <w:tcW w:w="1054" w:type="pct"/>
          </w:tcPr>
          <w:p w14:paraId="774EBD07" w14:textId="77777777" w:rsidR="00924188" w:rsidRPr="00D0578E" w:rsidRDefault="00924188" w:rsidP="005B688F">
            <w:pPr>
              <w:pStyle w:val="TableText"/>
              <w:jc w:val="right"/>
              <w:rPr>
                <w:color w:val="000000"/>
              </w:rPr>
            </w:pPr>
            <w:r w:rsidRPr="00D0578E">
              <w:rPr>
                <w:color w:val="000000"/>
              </w:rPr>
              <w:t>0.56</w:t>
            </w:r>
          </w:p>
        </w:tc>
      </w:tr>
      <w:tr w:rsidR="0076297B" w:rsidRPr="00D0578E" w14:paraId="3AC3978A" w14:textId="77777777" w:rsidTr="005B688F">
        <w:tc>
          <w:tcPr>
            <w:tcW w:w="2891" w:type="pct"/>
            <w:vAlign w:val="center"/>
          </w:tcPr>
          <w:p w14:paraId="57789114" w14:textId="77777777" w:rsidR="00924188" w:rsidRPr="00D0578E" w:rsidRDefault="00924188" w:rsidP="00093E9B">
            <w:pPr>
              <w:pStyle w:val="TableText"/>
              <w:rPr>
                <w:lang w:eastAsia="en-GB"/>
              </w:rPr>
            </w:pPr>
            <w:r w:rsidRPr="00D0578E">
              <w:rPr>
                <w:lang w:eastAsia="en-GB"/>
              </w:rPr>
              <w:t>Group 11 (245)</w:t>
            </w:r>
          </w:p>
        </w:tc>
        <w:tc>
          <w:tcPr>
            <w:tcW w:w="1055" w:type="pct"/>
          </w:tcPr>
          <w:p w14:paraId="47628714" w14:textId="3688B2FA" w:rsidR="00924188" w:rsidRPr="00D0578E" w:rsidRDefault="00924188" w:rsidP="005B688F">
            <w:pPr>
              <w:pStyle w:val="TableText"/>
              <w:jc w:val="right"/>
              <w:rPr>
                <w:lang w:eastAsia="en-GB"/>
              </w:rPr>
            </w:pPr>
            <w:r w:rsidRPr="00D0578E">
              <w:rPr>
                <w:color w:val="000000"/>
              </w:rPr>
              <w:t>4.54</w:t>
            </w:r>
            <w:r w:rsidR="005B688F" w:rsidRPr="00D0578E">
              <w:rPr>
                <w:color w:val="000000"/>
              </w:rPr>
              <w:t xml:space="preserve"> </w:t>
            </w:r>
            <w:r w:rsidR="002451EC" w:rsidRPr="00D0578E">
              <w:rPr>
                <w:rStyle w:val="Strong"/>
                <w:vertAlign w:val="superscript"/>
              </w:rPr>
              <w:t>b</w:t>
            </w:r>
          </w:p>
        </w:tc>
        <w:tc>
          <w:tcPr>
            <w:tcW w:w="1054" w:type="pct"/>
          </w:tcPr>
          <w:p w14:paraId="29E4E9CD" w14:textId="77777777" w:rsidR="00924188" w:rsidRPr="00D0578E" w:rsidRDefault="00924188" w:rsidP="005B688F">
            <w:pPr>
              <w:pStyle w:val="TableText"/>
              <w:jc w:val="right"/>
              <w:rPr>
                <w:color w:val="000000"/>
              </w:rPr>
            </w:pPr>
            <w:r w:rsidRPr="00D0578E">
              <w:rPr>
                <w:color w:val="000000"/>
              </w:rPr>
              <w:t>0.63</w:t>
            </w:r>
          </w:p>
        </w:tc>
      </w:tr>
      <w:tr w:rsidR="005B688F" w:rsidRPr="00D0578E" w14:paraId="35D3F85D" w14:textId="77777777">
        <w:tc>
          <w:tcPr>
            <w:tcW w:w="2891" w:type="pct"/>
          </w:tcPr>
          <w:p w14:paraId="192805D7" w14:textId="158E3866" w:rsidR="005B688F" w:rsidRPr="00D0578E" w:rsidRDefault="005B688F" w:rsidP="005B688F">
            <w:pPr>
              <w:pStyle w:val="TableText"/>
              <w:rPr>
                <w:lang w:eastAsia="en-GB"/>
              </w:rPr>
            </w:pPr>
            <w:r w:rsidRPr="00D0578E">
              <w:t>Group 12 (247)</w:t>
            </w:r>
          </w:p>
        </w:tc>
        <w:tc>
          <w:tcPr>
            <w:tcW w:w="1055" w:type="pct"/>
          </w:tcPr>
          <w:p w14:paraId="2F74DB14" w14:textId="0C1658F4" w:rsidR="005B688F" w:rsidRPr="00D0578E" w:rsidRDefault="005B688F" w:rsidP="005B688F">
            <w:pPr>
              <w:pStyle w:val="TableText"/>
              <w:jc w:val="right"/>
              <w:rPr>
                <w:color w:val="000000"/>
              </w:rPr>
            </w:pPr>
            <w:r w:rsidRPr="00D0578E">
              <w:t xml:space="preserve">1.79 </w:t>
            </w:r>
            <w:r w:rsidRPr="00D0578E">
              <w:rPr>
                <w:rStyle w:val="Strong"/>
                <w:vertAlign w:val="superscript"/>
              </w:rPr>
              <w:t>a</w:t>
            </w:r>
          </w:p>
        </w:tc>
        <w:tc>
          <w:tcPr>
            <w:tcW w:w="1054" w:type="pct"/>
          </w:tcPr>
          <w:p w14:paraId="31055D2B" w14:textId="505F4F72" w:rsidR="005B688F" w:rsidRPr="00D0578E" w:rsidRDefault="005B688F" w:rsidP="005B688F">
            <w:pPr>
              <w:pStyle w:val="TableText"/>
              <w:jc w:val="right"/>
              <w:rPr>
                <w:color w:val="000000"/>
              </w:rPr>
            </w:pPr>
            <w:r w:rsidRPr="00D0578E">
              <w:t>0.87</w:t>
            </w:r>
          </w:p>
        </w:tc>
      </w:tr>
    </w:tbl>
    <w:p w14:paraId="1FA78EE9" w14:textId="6A91CA3E" w:rsidR="00E1181C" w:rsidRPr="00D0578E" w:rsidRDefault="000A2046" w:rsidP="00F83A17">
      <w:pPr>
        <w:pStyle w:val="FigureTableNoteSource"/>
        <w:rPr>
          <w:lang w:eastAsia="en-GB"/>
        </w:rPr>
      </w:pPr>
      <w:r w:rsidRPr="00D0578E">
        <w:rPr>
          <w:rStyle w:val="Strong"/>
        </w:rPr>
        <w:t>a</w:t>
      </w:r>
      <w:r w:rsidR="00E1181C" w:rsidRPr="00D0578E">
        <w:t xml:space="preserve"> Significantly different compared to the plant-based control (Group 1; p &lt; .001).</w:t>
      </w:r>
      <w:r w:rsidR="00BD152A" w:rsidRPr="00D0578E">
        <w:t xml:space="preserve"> </w:t>
      </w:r>
      <w:r w:rsidR="00346D45" w:rsidRPr="00D0578E">
        <w:rPr>
          <w:rStyle w:val="Strong"/>
        </w:rPr>
        <w:t>b</w:t>
      </w:r>
      <w:r w:rsidR="00DF6873" w:rsidRPr="00D0578E">
        <w:rPr>
          <w:lang w:eastAsia="en-GB"/>
        </w:rPr>
        <w:t xml:space="preserve"> Significantly different compared to the animal-based control (Group 12; </w:t>
      </w:r>
      <w:r w:rsidR="00DF6873" w:rsidRPr="00D0578E">
        <w:rPr>
          <w:i/>
          <w:iCs/>
          <w:lang w:eastAsia="en-GB"/>
        </w:rPr>
        <w:t>p</w:t>
      </w:r>
      <w:r w:rsidR="00DF6873" w:rsidRPr="00D0578E">
        <w:rPr>
          <w:lang w:eastAsia="en-GB"/>
        </w:rPr>
        <w:t xml:space="preserve"> &lt; .001).</w:t>
      </w:r>
    </w:p>
    <w:p w14:paraId="4B3FB9A9" w14:textId="74A3C592" w:rsidR="00503E22" w:rsidRPr="00D0578E" w:rsidRDefault="00B619C1" w:rsidP="00B619C1">
      <w:pPr>
        <w:pStyle w:val="Caption"/>
      </w:pPr>
      <w:bookmarkStart w:id="32" w:name="_Ref193872932"/>
      <w:bookmarkStart w:id="33" w:name="_Toc213322272"/>
      <w:r w:rsidRPr="00D0578E">
        <w:t xml:space="preserve">Table </w:t>
      </w:r>
      <w:r w:rsidRPr="00D0578E">
        <w:fldChar w:fldCharType="begin"/>
      </w:r>
      <w:r w:rsidRPr="00D0578E">
        <w:instrText xml:space="preserve"> SEQ Table \* ARABIC </w:instrText>
      </w:r>
      <w:r w:rsidRPr="00D0578E">
        <w:fldChar w:fldCharType="separate"/>
      </w:r>
      <w:r w:rsidR="000F5B2C">
        <w:rPr>
          <w:noProof/>
        </w:rPr>
        <w:t>5</w:t>
      </w:r>
      <w:r w:rsidRPr="00D0578E">
        <w:fldChar w:fldCharType="end"/>
      </w:r>
      <w:bookmarkEnd w:id="32"/>
      <w:r w:rsidRPr="00D0578E">
        <w:t xml:space="preserve"> </w:t>
      </w:r>
      <w:r w:rsidR="00503E22" w:rsidRPr="00D0578E">
        <w:t xml:space="preserve">Ingredient content ratings: Descriptive statistics for each label group </w:t>
      </w:r>
      <w:r w:rsidR="004D27AF" w:rsidRPr="00D0578E">
        <w:t>for</w:t>
      </w:r>
      <w:r w:rsidR="00FD63C3" w:rsidRPr="00D0578E">
        <w:t xml:space="preserve"> </w:t>
      </w:r>
      <w:r w:rsidR="004D27AF" w:rsidRPr="00D0578E">
        <w:t>p</w:t>
      </w:r>
      <w:r w:rsidR="00FD63C3" w:rsidRPr="00D0578E">
        <w:t>lant-based dairy alternatives</w:t>
      </w:r>
      <w:bookmarkEnd w:id="33"/>
    </w:p>
    <w:tbl>
      <w:tblPr>
        <w:tblStyle w:val="TableGrid10"/>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5244"/>
        <w:gridCol w:w="1914"/>
        <w:gridCol w:w="1912"/>
      </w:tblGrid>
      <w:tr w:rsidR="00924188" w:rsidRPr="00D0578E" w14:paraId="336F3829" w14:textId="77777777" w:rsidTr="00BD152A">
        <w:trPr>
          <w:trHeight w:val="425"/>
          <w:tblHeader/>
        </w:trPr>
        <w:tc>
          <w:tcPr>
            <w:tcW w:w="2891" w:type="pct"/>
            <w:vAlign w:val="center"/>
          </w:tcPr>
          <w:p w14:paraId="04CBE9B6" w14:textId="132DB863" w:rsidR="001D60D6" w:rsidRPr="00D0578E" w:rsidRDefault="00452D2C" w:rsidP="00093E9B">
            <w:pPr>
              <w:pStyle w:val="TableHeading"/>
              <w:rPr>
                <w:lang w:eastAsia="en-GB"/>
              </w:rPr>
            </w:pPr>
            <w:r w:rsidRPr="00D0578E">
              <w:rPr>
                <w:lang w:eastAsia="en-GB"/>
              </w:rPr>
              <w:t>Group n</w:t>
            </w:r>
            <w:r w:rsidR="005B688F" w:rsidRPr="00D0578E">
              <w:rPr>
                <w:lang w:eastAsia="en-GB"/>
              </w:rPr>
              <w:t>o.</w:t>
            </w:r>
          </w:p>
        </w:tc>
        <w:tc>
          <w:tcPr>
            <w:tcW w:w="1055" w:type="pct"/>
          </w:tcPr>
          <w:p w14:paraId="6805378A" w14:textId="77777777" w:rsidR="001D60D6" w:rsidRPr="00D0578E" w:rsidRDefault="001D60D6" w:rsidP="00BD152A">
            <w:pPr>
              <w:pStyle w:val="TableHeading"/>
              <w:jc w:val="right"/>
              <w:rPr>
                <w:lang w:eastAsia="en-GB"/>
              </w:rPr>
            </w:pPr>
            <w:r w:rsidRPr="00D0578E">
              <w:rPr>
                <w:lang w:eastAsia="en-GB"/>
              </w:rPr>
              <w:t>Mean</w:t>
            </w:r>
          </w:p>
        </w:tc>
        <w:tc>
          <w:tcPr>
            <w:tcW w:w="1054" w:type="pct"/>
          </w:tcPr>
          <w:p w14:paraId="2B30860C" w14:textId="5C07693B" w:rsidR="001D60D6" w:rsidRPr="00D0578E" w:rsidRDefault="001D60D6" w:rsidP="00BD152A">
            <w:pPr>
              <w:pStyle w:val="TableHeading"/>
              <w:jc w:val="right"/>
              <w:rPr>
                <w:lang w:eastAsia="en-GB"/>
              </w:rPr>
            </w:pPr>
            <w:r w:rsidRPr="00D0578E">
              <w:rPr>
                <w:lang w:eastAsia="en-GB"/>
              </w:rPr>
              <w:t>S</w:t>
            </w:r>
            <w:r w:rsidR="005B688F" w:rsidRPr="00D0578E">
              <w:rPr>
                <w:lang w:eastAsia="en-GB"/>
              </w:rPr>
              <w:t>tandard deviation</w:t>
            </w:r>
          </w:p>
        </w:tc>
      </w:tr>
      <w:tr w:rsidR="00924188" w:rsidRPr="00D0578E" w14:paraId="304907E1" w14:textId="77777777" w:rsidTr="00BD152A">
        <w:tc>
          <w:tcPr>
            <w:tcW w:w="2891" w:type="pct"/>
          </w:tcPr>
          <w:p w14:paraId="4DAB2CE5" w14:textId="77777777" w:rsidR="001D60D6" w:rsidRPr="00D0578E" w:rsidRDefault="001D60D6">
            <w:pPr>
              <w:pStyle w:val="TableText"/>
              <w:rPr>
                <w:lang w:eastAsia="en-GB"/>
              </w:rPr>
            </w:pPr>
            <w:r w:rsidRPr="00D0578E">
              <w:rPr>
                <w:lang w:eastAsia="en-GB"/>
              </w:rPr>
              <w:t>Group 1 (245)</w:t>
            </w:r>
          </w:p>
        </w:tc>
        <w:tc>
          <w:tcPr>
            <w:tcW w:w="1055" w:type="pct"/>
          </w:tcPr>
          <w:p w14:paraId="2C9F9C79" w14:textId="61BF0DDD" w:rsidR="001D60D6" w:rsidRPr="00D0578E" w:rsidRDefault="001D60D6" w:rsidP="00BD152A">
            <w:pPr>
              <w:pStyle w:val="TableText"/>
              <w:jc w:val="right"/>
            </w:pPr>
            <w:r w:rsidRPr="00D0578E">
              <w:t>4.57</w:t>
            </w:r>
            <w:r w:rsidR="00BD152A" w:rsidRPr="00D0578E">
              <w:t xml:space="preserve"> </w:t>
            </w:r>
            <w:r w:rsidR="002451EC" w:rsidRPr="00D0578E">
              <w:rPr>
                <w:rStyle w:val="Strong"/>
              </w:rPr>
              <w:t>b</w:t>
            </w:r>
          </w:p>
        </w:tc>
        <w:tc>
          <w:tcPr>
            <w:tcW w:w="1054" w:type="pct"/>
            <w:vAlign w:val="center"/>
          </w:tcPr>
          <w:p w14:paraId="0242894E" w14:textId="77777777" w:rsidR="001D60D6" w:rsidRPr="00D0578E" w:rsidRDefault="001D60D6" w:rsidP="001C69D3">
            <w:pPr>
              <w:pStyle w:val="TableText"/>
              <w:jc w:val="right"/>
              <w:rPr>
                <w:color w:val="000000"/>
              </w:rPr>
            </w:pPr>
            <w:r w:rsidRPr="00D0578E">
              <w:rPr>
                <w:color w:val="000000"/>
              </w:rPr>
              <w:t>0.54</w:t>
            </w:r>
          </w:p>
        </w:tc>
      </w:tr>
      <w:tr w:rsidR="00924188" w:rsidRPr="00D0578E" w14:paraId="63AD5BED" w14:textId="77777777" w:rsidTr="00BD152A">
        <w:tc>
          <w:tcPr>
            <w:tcW w:w="2891" w:type="pct"/>
          </w:tcPr>
          <w:p w14:paraId="2D4D8E8D" w14:textId="77777777" w:rsidR="001D60D6" w:rsidRPr="00D0578E" w:rsidRDefault="001D60D6">
            <w:pPr>
              <w:pStyle w:val="TableText"/>
              <w:rPr>
                <w:lang w:eastAsia="en-GB"/>
              </w:rPr>
            </w:pPr>
            <w:r w:rsidRPr="00D0578E">
              <w:rPr>
                <w:lang w:eastAsia="en-GB"/>
              </w:rPr>
              <w:t>Group 2 (247)</w:t>
            </w:r>
          </w:p>
        </w:tc>
        <w:tc>
          <w:tcPr>
            <w:tcW w:w="1055" w:type="pct"/>
          </w:tcPr>
          <w:p w14:paraId="64CFBA60" w14:textId="46938C14" w:rsidR="001D60D6" w:rsidRPr="00D0578E" w:rsidRDefault="001D60D6" w:rsidP="00BD152A">
            <w:pPr>
              <w:pStyle w:val="TableText"/>
              <w:jc w:val="right"/>
            </w:pPr>
            <w:r w:rsidRPr="00D0578E">
              <w:t>4.57</w:t>
            </w:r>
            <w:r w:rsidR="00BD152A" w:rsidRPr="00D0578E">
              <w:t xml:space="preserve"> </w:t>
            </w:r>
            <w:r w:rsidR="002451EC" w:rsidRPr="00D0578E">
              <w:rPr>
                <w:rStyle w:val="Strong"/>
              </w:rPr>
              <w:t>b</w:t>
            </w:r>
          </w:p>
        </w:tc>
        <w:tc>
          <w:tcPr>
            <w:tcW w:w="1054" w:type="pct"/>
            <w:vAlign w:val="center"/>
          </w:tcPr>
          <w:p w14:paraId="102DDA8E" w14:textId="77777777" w:rsidR="001D60D6" w:rsidRPr="00D0578E" w:rsidRDefault="001D60D6" w:rsidP="001C69D3">
            <w:pPr>
              <w:pStyle w:val="TableText"/>
              <w:jc w:val="right"/>
              <w:rPr>
                <w:color w:val="000000"/>
              </w:rPr>
            </w:pPr>
            <w:r w:rsidRPr="00D0578E">
              <w:rPr>
                <w:color w:val="000000"/>
              </w:rPr>
              <w:t>0.55</w:t>
            </w:r>
          </w:p>
        </w:tc>
      </w:tr>
      <w:tr w:rsidR="00924188" w:rsidRPr="00D0578E" w14:paraId="730FAC99" w14:textId="77777777" w:rsidTr="00BD152A">
        <w:tc>
          <w:tcPr>
            <w:tcW w:w="2891" w:type="pct"/>
          </w:tcPr>
          <w:p w14:paraId="38675048" w14:textId="77777777" w:rsidR="001D60D6" w:rsidRPr="00D0578E" w:rsidRDefault="001D60D6">
            <w:pPr>
              <w:pStyle w:val="TableText"/>
              <w:rPr>
                <w:lang w:eastAsia="en-GB"/>
              </w:rPr>
            </w:pPr>
            <w:r w:rsidRPr="00D0578E">
              <w:rPr>
                <w:lang w:eastAsia="en-GB"/>
              </w:rPr>
              <w:t>Group 3 (246)</w:t>
            </w:r>
          </w:p>
        </w:tc>
        <w:tc>
          <w:tcPr>
            <w:tcW w:w="1055" w:type="pct"/>
          </w:tcPr>
          <w:p w14:paraId="221203B8" w14:textId="10792A04" w:rsidR="001D60D6" w:rsidRPr="00D0578E" w:rsidRDefault="001D60D6" w:rsidP="00BD152A">
            <w:pPr>
              <w:pStyle w:val="TableText"/>
              <w:jc w:val="right"/>
            </w:pPr>
            <w:r w:rsidRPr="00D0578E">
              <w:t>4.42</w:t>
            </w:r>
            <w:r w:rsidR="00BD152A" w:rsidRPr="00D0578E">
              <w:t xml:space="preserve"> </w:t>
            </w:r>
            <w:r w:rsidR="002451EC" w:rsidRPr="00D0578E">
              <w:rPr>
                <w:rStyle w:val="Strong"/>
              </w:rPr>
              <w:t>b</w:t>
            </w:r>
          </w:p>
        </w:tc>
        <w:tc>
          <w:tcPr>
            <w:tcW w:w="1054" w:type="pct"/>
            <w:vAlign w:val="center"/>
          </w:tcPr>
          <w:p w14:paraId="28256065" w14:textId="77777777" w:rsidR="001D60D6" w:rsidRPr="00D0578E" w:rsidRDefault="001D60D6" w:rsidP="001C69D3">
            <w:pPr>
              <w:pStyle w:val="TableText"/>
              <w:jc w:val="right"/>
              <w:rPr>
                <w:color w:val="000000"/>
              </w:rPr>
            </w:pPr>
            <w:r w:rsidRPr="00D0578E">
              <w:rPr>
                <w:color w:val="000000"/>
              </w:rPr>
              <w:t>0.68</w:t>
            </w:r>
          </w:p>
        </w:tc>
      </w:tr>
      <w:tr w:rsidR="00924188" w:rsidRPr="00D0578E" w14:paraId="2455DB5A" w14:textId="77777777" w:rsidTr="00BD152A">
        <w:tc>
          <w:tcPr>
            <w:tcW w:w="2891" w:type="pct"/>
          </w:tcPr>
          <w:p w14:paraId="548551C6" w14:textId="77777777" w:rsidR="001D60D6" w:rsidRPr="00D0578E" w:rsidRDefault="001D60D6">
            <w:pPr>
              <w:pStyle w:val="TableText"/>
              <w:rPr>
                <w:lang w:eastAsia="en-GB"/>
              </w:rPr>
            </w:pPr>
            <w:r w:rsidRPr="00D0578E">
              <w:rPr>
                <w:lang w:eastAsia="en-GB"/>
              </w:rPr>
              <w:t>Group 4 (246)</w:t>
            </w:r>
          </w:p>
        </w:tc>
        <w:tc>
          <w:tcPr>
            <w:tcW w:w="1055" w:type="pct"/>
          </w:tcPr>
          <w:p w14:paraId="50984915" w14:textId="13FF5CDF" w:rsidR="001D60D6" w:rsidRPr="00D0578E" w:rsidRDefault="001D60D6" w:rsidP="00BD152A">
            <w:pPr>
              <w:pStyle w:val="TableText"/>
              <w:jc w:val="right"/>
            </w:pPr>
            <w:r w:rsidRPr="00D0578E">
              <w:t>4.59</w:t>
            </w:r>
            <w:r w:rsidR="00BD152A" w:rsidRPr="00D0578E">
              <w:t xml:space="preserve"> </w:t>
            </w:r>
            <w:r w:rsidR="002451EC" w:rsidRPr="00D0578E">
              <w:rPr>
                <w:rStyle w:val="Strong"/>
              </w:rPr>
              <w:t>b</w:t>
            </w:r>
          </w:p>
        </w:tc>
        <w:tc>
          <w:tcPr>
            <w:tcW w:w="1054" w:type="pct"/>
            <w:vAlign w:val="center"/>
          </w:tcPr>
          <w:p w14:paraId="7D388B96" w14:textId="77777777" w:rsidR="001D60D6" w:rsidRPr="00D0578E" w:rsidRDefault="001D60D6" w:rsidP="001C69D3">
            <w:pPr>
              <w:pStyle w:val="TableText"/>
              <w:jc w:val="right"/>
              <w:rPr>
                <w:color w:val="000000"/>
              </w:rPr>
            </w:pPr>
            <w:r w:rsidRPr="00D0578E">
              <w:rPr>
                <w:color w:val="000000"/>
              </w:rPr>
              <w:t>0.55</w:t>
            </w:r>
          </w:p>
        </w:tc>
      </w:tr>
      <w:tr w:rsidR="00924188" w:rsidRPr="00D0578E" w14:paraId="7DD3840C" w14:textId="77777777" w:rsidTr="00BD152A">
        <w:tc>
          <w:tcPr>
            <w:tcW w:w="2891" w:type="pct"/>
          </w:tcPr>
          <w:p w14:paraId="7E1CEB00" w14:textId="77777777" w:rsidR="001D60D6" w:rsidRPr="00D0578E" w:rsidRDefault="001D60D6">
            <w:pPr>
              <w:pStyle w:val="TableText"/>
              <w:rPr>
                <w:lang w:eastAsia="en-GB"/>
              </w:rPr>
            </w:pPr>
            <w:r w:rsidRPr="00D0578E">
              <w:rPr>
                <w:lang w:eastAsia="en-GB"/>
              </w:rPr>
              <w:t>Group 5 (244)</w:t>
            </w:r>
          </w:p>
        </w:tc>
        <w:tc>
          <w:tcPr>
            <w:tcW w:w="1055" w:type="pct"/>
          </w:tcPr>
          <w:p w14:paraId="0CA51C42" w14:textId="68AB5600" w:rsidR="001D60D6" w:rsidRPr="00D0578E" w:rsidRDefault="001D60D6" w:rsidP="00BD152A">
            <w:pPr>
              <w:pStyle w:val="TableText"/>
              <w:jc w:val="right"/>
            </w:pPr>
            <w:r w:rsidRPr="00D0578E">
              <w:t>4.60</w:t>
            </w:r>
            <w:r w:rsidR="00BD152A" w:rsidRPr="00D0578E">
              <w:t xml:space="preserve"> </w:t>
            </w:r>
            <w:r w:rsidR="002451EC" w:rsidRPr="00D0578E">
              <w:rPr>
                <w:rStyle w:val="Strong"/>
              </w:rPr>
              <w:t>b</w:t>
            </w:r>
          </w:p>
        </w:tc>
        <w:tc>
          <w:tcPr>
            <w:tcW w:w="1054" w:type="pct"/>
            <w:vAlign w:val="center"/>
          </w:tcPr>
          <w:p w14:paraId="3539BD02" w14:textId="77777777" w:rsidR="001D60D6" w:rsidRPr="00D0578E" w:rsidRDefault="001D60D6" w:rsidP="001C69D3">
            <w:pPr>
              <w:pStyle w:val="TableText"/>
              <w:jc w:val="right"/>
              <w:rPr>
                <w:color w:val="000000"/>
              </w:rPr>
            </w:pPr>
            <w:r w:rsidRPr="00D0578E">
              <w:rPr>
                <w:color w:val="000000"/>
              </w:rPr>
              <w:t>0.51</w:t>
            </w:r>
          </w:p>
        </w:tc>
      </w:tr>
      <w:tr w:rsidR="00924188" w:rsidRPr="00D0578E" w14:paraId="0F5CAE2D" w14:textId="77777777" w:rsidTr="00BD152A">
        <w:tc>
          <w:tcPr>
            <w:tcW w:w="2891" w:type="pct"/>
          </w:tcPr>
          <w:p w14:paraId="5160145B" w14:textId="77777777" w:rsidR="001D60D6" w:rsidRPr="00D0578E" w:rsidRDefault="001D60D6">
            <w:pPr>
              <w:pStyle w:val="TableText"/>
              <w:rPr>
                <w:lang w:eastAsia="en-GB"/>
              </w:rPr>
            </w:pPr>
            <w:r w:rsidRPr="00D0578E">
              <w:rPr>
                <w:lang w:eastAsia="en-GB"/>
              </w:rPr>
              <w:t>Group 6 (246)</w:t>
            </w:r>
          </w:p>
        </w:tc>
        <w:tc>
          <w:tcPr>
            <w:tcW w:w="1055" w:type="pct"/>
          </w:tcPr>
          <w:p w14:paraId="0D4F15BE" w14:textId="58E0ED30" w:rsidR="001D60D6" w:rsidRPr="00D0578E" w:rsidRDefault="001D60D6" w:rsidP="00BD152A">
            <w:pPr>
              <w:pStyle w:val="TableText"/>
              <w:jc w:val="right"/>
            </w:pPr>
            <w:r w:rsidRPr="00D0578E">
              <w:t>4.46</w:t>
            </w:r>
            <w:r w:rsidR="00BD152A" w:rsidRPr="00D0578E">
              <w:t xml:space="preserve"> </w:t>
            </w:r>
            <w:r w:rsidR="002451EC" w:rsidRPr="00D0578E">
              <w:rPr>
                <w:rStyle w:val="Strong"/>
              </w:rPr>
              <w:t>b</w:t>
            </w:r>
          </w:p>
        </w:tc>
        <w:tc>
          <w:tcPr>
            <w:tcW w:w="1054" w:type="pct"/>
            <w:vAlign w:val="center"/>
          </w:tcPr>
          <w:p w14:paraId="2E01CDBA" w14:textId="77777777" w:rsidR="001D60D6" w:rsidRPr="00D0578E" w:rsidRDefault="001D60D6" w:rsidP="001C69D3">
            <w:pPr>
              <w:pStyle w:val="TableText"/>
              <w:jc w:val="right"/>
              <w:rPr>
                <w:color w:val="000000"/>
              </w:rPr>
            </w:pPr>
            <w:r w:rsidRPr="00D0578E">
              <w:rPr>
                <w:color w:val="000000"/>
              </w:rPr>
              <w:t>0.68</w:t>
            </w:r>
          </w:p>
        </w:tc>
      </w:tr>
      <w:tr w:rsidR="00924188" w:rsidRPr="00D0578E" w14:paraId="5D3D52A5" w14:textId="77777777" w:rsidTr="00BD152A">
        <w:tc>
          <w:tcPr>
            <w:tcW w:w="2891" w:type="pct"/>
          </w:tcPr>
          <w:p w14:paraId="6749A40B" w14:textId="77777777" w:rsidR="001D60D6" w:rsidRPr="00D0578E" w:rsidRDefault="001D60D6">
            <w:pPr>
              <w:pStyle w:val="TableText"/>
              <w:rPr>
                <w:lang w:eastAsia="en-GB"/>
              </w:rPr>
            </w:pPr>
            <w:r w:rsidRPr="00D0578E">
              <w:rPr>
                <w:lang w:eastAsia="en-GB"/>
              </w:rPr>
              <w:t>Group 7 (244)</w:t>
            </w:r>
          </w:p>
        </w:tc>
        <w:tc>
          <w:tcPr>
            <w:tcW w:w="1055" w:type="pct"/>
          </w:tcPr>
          <w:p w14:paraId="4E23FD39" w14:textId="459DE4B9" w:rsidR="001D60D6" w:rsidRPr="00D0578E" w:rsidRDefault="001D60D6" w:rsidP="00BD152A">
            <w:pPr>
              <w:pStyle w:val="TableText"/>
              <w:jc w:val="right"/>
            </w:pPr>
            <w:r w:rsidRPr="00D0578E">
              <w:t>4.55</w:t>
            </w:r>
            <w:r w:rsidR="00BD152A" w:rsidRPr="00D0578E">
              <w:t xml:space="preserve"> </w:t>
            </w:r>
            <w:r w:rsidR="002451EC" w:rsidRPr="00D0578E">
              <w:rPr>
                <w:rStyle w:val="Strong"/>
              </w:rPr>
              <w:t>b</w:t>
            </w:r>
          </w:p>
        </w:tc>
        <w:tc>
          <w:tcPr>
            <w:tcW w:w="1054" w:type="pct"/>
            <w:vAlign w:val="center"/>
          </w:tcPr>
          <w:p w14:paraId="55B65A48" w14:textId="77777777" w:rsidR="001D60D6" w:rsidRPr="00D0578E" w:rsidRDefault="001D60D6" w:rsidP="001C69D3">
            <w:pPr>
              <w:pStyle w:val="TableText"/>
              <w:jc w:val="right"/>
              <w:rPr>
                <w:color w:val="000000"/>
              </w:rPr>
            </w:pPr>
            <w:r w:rsidRPr="00D0578E">
              <w:rPr>
                <w:color w:val="000000"/>
              </w:rPr>
              <w:t>0.57</w:t>
            </w:r>
          </w:p>
        </w:tc>
      </w:tr>
      <w:tr w:rsidR="00924188" w:rsidRPr="00D0578E" w14:paraId="4114640C" w14:textId="77777777" w:rsidTr="00BD152A">
        <w:tc>
          <w:tcPr>
            <w:tcW w:w="2891" w:type="pct"/>
          </w:tcPr>
          <w:p w14:paraId="0B6E1D36" w14:textId="77777777" w:rsidR="001D60D6" w:rsidRPr="00D0578E" w:rsidRDefault="001D60D6">
            <w:pPr>
              <w:pStyle w:val="TableText"/>
              <w:rPr>
                <w:lang w:eastAsia="en-GB"/>
              </w:rPr>
            </w:pPr>
            <w:r w:rsidRPr="00D0578E">
              <w:rPr>
                <w:lang w:eastAsia="en-GB"/>
              </w:rPr>
              <w:t>Group 8 (246)</w:t>
            </w:r>
          </w:p>
        </w:tc>
        <w:tc>
          <w:tcPr>
            <w:tcW w:w="1055" w:type="pct"/>
          </w:tcPr>
          <w:p w14:paraId="6D24FDB5" w14:textId="2AF739DF" w:rsidR="001D60D6" w:rsidRPr="00D0578E" w:rsidRDefault="001D60D6" w:rsidP="00BD152A">
            <w:pPr>
              <w:pStyle w:val="TableText"/>
              <w:jc w:val="right"/>
            </w:pPr>
            <w:r w:rsidRPr="00D0578E">
              <w:t>4.56</w:t>
            </w:r>
            <w:r w:rsidR="00BD152A" w:rsidRPr="00D0578E">
              <w:t xml:space="preserve"> </w:t>
            </w:r>
            <w:r w:rsidR="002451EC" w:rsidRPr="00D0578E">
              <w:rPr>
                <w:rStyle w:val="Strong"/>
              </w:rPr>
              <w:t>b</w:t>
            </w:r>
          </w:p>
        </w:tc>
        <w:tc>
          <w:tcPr>
            <w:tcW w:w="1054" w:type="pct"/>
            <w:vAlign w:val="center"/>
          </w:tcPr>
          <w:p w14:paraId="3F25F52D" w14:textId="77777777" w:rsidR="001D60D6" w:rsidRPr="00D0578E" w:rsidRDefault="001D60D6" w:rsidP="001C69D3">
            <w:pPr>
              <w:pStyle w:val="TableText"/>
              <w:jc w:val="right"/>
              <w:rPr>
                <w:color w:val="000000"/>
              </w:rPr>
            </w:pPr>
            <w:r w:rsidRPr="00D0578E">
              <w:rPr>
                <w:color w:val="000000"/>
              </w:rPr>
              <w:t>0.59</w:t>
            </w:r>
          </w:p>
        </w:tc>
      </w:tr>
      <w:tr w:rsidR="00924188" w:rsidRPr="00D0578E" w14:paraId="489AE321" w14:textId="77777777" w:rsidTr="00BD152A">
        <w:tc>
          <w:tcPr>
            <w:tcW w:w="2891" w:type="pct"/>
          </w:tcPr>
          <w:p w14:paraId="3E7F22F9" w14:textId="77777777" w:rsidR="001D60D6" w:rsidRPr="00D0578E" w:rsidRDefault="001D60D6">
            <w:pPr>
              <w:pStyle w:val="TableText"/>
              <w:rPr>
                <w:lang w:eastAsia="en-GB"/>
              </w:rPr>
            </w:pPr>
            <w:r w:rsidRPr="00D0578E">
              <w:rPr>
                <w:lang w:eastAsia="en-GB"/>
              </w:rPr>
              <w:t>Group 9 (245)</w:t>
            </w:r>
          </w:p>
        </w:tc>
        <w:tc>
          <w:tcPr>
            <w:tcW w:w="1055" w:type="pct"/>
          </w:tcPr>
          <w:p w14:paraId="6AD803E3" w14:textId="2C236C36" w:rsidR="001D60D6" w:rsidRPr="00D0578E" w:rsidRDefault="001D60D6" w:rsidP="00BD152A">
            <w:pPr>
              <w:pStyle w:val="TableText"/>
              <w:jc w:val="right"/>
            </w:pPr>
            <w:r w:rsidRPr="00D0578E">
              <w:t>4.26</w:t>
            </w:r>
            <w:r w:rsidR="00BD152A" w:rsidRPr="00D0578E">
              <w:t xml:space="preserve"> </w:t>
            </w:r>
            <w:r w:rsidR="00AC0A14" w:rsidRPr="00D0578E">
              <w:rPr>
                <w:rStyle w:val="Strong"/>
              </w:rPr>
              <w:t>a</w:t>
            </w:r>
          </w:p>
        </w:tc>
        <w:tc>
          <w:tcPr>
            <w:tcW w:w="1054" w:type="pct"/>
            <w:vAlign w:val="center"/>
          </w:tcPr>
          <w:p w14:paraId="7C1A124C" w14:textId="77777777" w:rsidR="001D60D6" w:rsidRPr="00D0578E" w:rsidRDefault="001D60D6" w:rsidP="001C69D3">
            <w:pPr>
              <w:pStyle w:val="TableText"/>
              <w:jc w:val="right"/>
              <w:rPr>
                <w:color w:val="000000"/>
              </w:rPr>
            </w:pPr>
            <w:r w:rsidRPr="00D0578E">
              <w:rPr>
                <w:color w:val="000000"/>
              </w:rPr>
              <w:t>0.73</w:t>
            </w:r>
          </w:p>
        </w:tc>
      </w:tr>
      <w:tr w:rsidR="00924188" w:rsidRPr="00D0578E" w14:paraId="1C4557B7" w14:textId="77777777" w:rsidTr="00BD152A">
        <w:tc>
          <w:tcPr>
            <w:tcW w:w="2891" w:type="pct"/>
          </w:tcPr>
          <w:p w14:paraId="2FFA909F" w14:textId="77777777" w:rsidR="001D60D6" w:rsidRPr="00D0578E" w:rsidRDefault="001D60D6">
            <w:pPr>
              <w:pStyle w:val="TableText"/>
              <w:rPr>
                <w:lang w:eastAsia="en-GB"/>
              </w:rPr>
            </w:pPr>
            <w:r w:rsidRPr="00D0578E">
              <w:rPr>
                <w:lang w:eastAsia="en-GB"/>
              </w:rPr>
              <w:t>Group 10 (245)</w:t>
            </w:r>
          </w:p>
        </w:tc>
        <w:tc>
          <w:tcPr>
            <w:tcW w:w="1055" w:type="pct"/>
          </w:tcPr>
          <w:p w14:paraId="5DB279F3" w14:textId="09B46364" w:rsidR="001D60D6" w:rsidRPr="00D0578E" w:rsidRDefault="001D60D6" w:rsidP="00BD152A">
            <w:pPr>
              <w:pStyle w:val="TableText"/>
              <w:jc w:val="right"/>
            </w:pPr>
            <w:r w:rsidRPr="00D0578E">
              <w:t>4.45</w:t>
            </w:r>
            <w:r w:rsidR="00BD152A" w:rsidRPr="00D0578E">
              <w:t xml:space="preserve"> </w:t>
            </w:r>
            <w:r w:rsidR="002451EC" w:rsidRPr="00D0578E">
              <w:rPr>
                <w:rStyle w:val="Strong"/>
              </w:rPr>
              <w:t>b</w:t>
            </w:r>
          </w:p>
        </w:tc>
        <w:tc>
          <w:tcPr>
            <w:tcW w:w="1054" w:type="pct"/>
            <w:vAlign w:val="center"/>
          </w:tcPr>
          <w:p w14:paraId="22FD35D2" w14:textId="77777777" w:rsidR="001D60D6" w:rsidRPr="00D0578E" w:rsidRDefault="001D60D6" w:rsidP="001C69D3">
            <w:pPr>
              <w:pStyle w:val="TableText"/>
              <w:jc w:val="right"/>
              <w:rPr>
                <w:color w:val="000000"/>
              </w:rPr>
            </w:pPr>
            <w:r w:rsidRPr="00D0578E">
              <w:rPr>
                <w:color w:val="000000"/>
              </w:rPr>
              <w:t>0.59</w:t>
            </w:r>
          </w:p>
        </w:tc>
      </w:tr>
      <w:tr w:rsidR="00924188" w:rsidRPr="00D0578E" w14:paraId="1CFF9D14" w14:textId="77777777" w:rsidTr="00BD152A">
        <w:tc>
          <w:tcPr>
            <w:tcW w:w="2891" w:type="pct"/>
          </w:tcPr>
          <w:p w14:paraId="0119583E" w14:textId="77777777" w:rsidR="001D60D6" w:rsidRPr="00D0578E" w:rsidRDefault="001D60D6">
            <w:pPr>
              <w:pStyle w:val="TableText"/>
              <w:rPr>
                <w:lang w:eastAsia="en-GB"/>
              </w:rPr>
            </w:pPr>
            <w:r w:rsidRPr="00D0578E">
              <w:rPr>
                <w:lang w:eastAsia="en-GB"/>
              </w:rPr>
              <w:t>Group 11 (245)</w:t>
            </w:r>
          </w:p>
        </w:tc>
        <w:tc>
          <w:tcPr>
            <w:tcW w:w="1055" w:type="pct"/>
          </w:tcPr>
          <w:p w14:paraId="368C695C" w14:textId="00DA013E" w:rsidR="001D60D6" w:rsidRPr="00D0578E" w:rsidRDefault="001D60D6" w:rsidP="00BD152A">
            <w:pPr>
              <w:pStyle w:val="TableText"/>
              <w:jc w:val="right"/>
            </w:pPr>
            <w:r w:rsidRPr="00D0578E">
              <w:t>4.54</w:t>
            </w:r>
            <w:r w:rsidR="00BD152A" w:rsidRPr="00D0578E">
              <w:t xml:space="preserve"> </w:t>
            </w:r>
            <w:r w:rsidR="002451EC" w:rsidRPr="00D0578E">
              <w:rPr>
                <w:rStyle w:val="Strong"/>
              </w:rPr>
              <w:t>b</w:t>
            </w:r>
          </w:p>
        </w:tc>
        <w:tc>
          <w:tcPr>
            <w:tcW w:w="1054" w:type="pct"/>
            <w:vAlign w:val="center"/>
          </w:tcPr>
          <w:p w14:paraId="43B2C1AB" w14:textId="77777777" w:rsidR="001D60D6" w:rsidRPr="00D0578E" w:rsidRDefault="001D60D6" w:rsidP="001C69D3">
            <w:pPr>
              <w:pStyle w:val="TableText"/>
              <w:jc w:val="right"/>
              <w:rPr>
                <w:color w:val="000000"/>
              </w:rPr>
            </w:pPr>
            <w:r w:rsidRPr="00D0578E">
              <w:rPr>
                <w:color w:val="000000"/>
              </w:rPr>
              <w:t>0.57</w:t>
            </w:r>
          </w:p>
        </w:tc>
      </w:tr>
      <w:tr w:rsidR="00924188" w:rsidRPr="00D0578E" w14:paraId="02E9FD49" w14:textId="77777777" w:rsidTr="00BD152A">
        <w:tc>
          <w:tcPr>
            <w:tcW w:w="2891" w:type="pct"/>
          </w:tcPr>
          <w:p w14:paraId="4BD5DA1A" w14:textId="77777777" w:rsidR="001D60D6" w:rsidRPr="00D0578E" w:rsidRDefault="001D60D6">
            <w:pPr>
              <w:pStyle w:val="TableText"/>
              <w:rPr>
                <w:lang w:eastAsia="en-GB"/>
              </w:rPr>
            </w:pPr>
            <w:r w:rsidRPr="00D0578E">
              <w:rPr>
                <w:lang w:eastAsia="en-GB"/>
              </w:rPr>
              <w:t>Group 12 (247)</w:t>
            </w:r>
          </w:p>
        </w:tc>
        <w:tc>
          <w:tcPr>
            <w:tcW w:w="1055" w:type="pct"/>
          </w:tcPr>
          <w:p w14:paraId="12538F45" w14:textId="0EAACAEB" w:rsidR="001D60D6" w:rsidRPr="00D0578E" w:rsidRDefault="001D60D6" w:rsidP="00BD152A">
            <w:pPr>
              <w:pStyle w:val="TableText"/>
              <w:jc w:val="right"/>
            </w:pPr>
            <w:r w:rsidRPr="00D0578E">
              <w:t>1.67</w:t>
            </w:r>
            <w:r w:rsidR="00BD152A" w:rsidRPr="00D0578E">
              <w:t xml:space="preserve"> </w:t>
            </w:r>
            <w:r w:rsidR="00AC0A14" w:rsidRPr="00D0578E">
              <w:rPr>
                <w:rStyle w:val="Strong"/>
              </w:rPr>
              <w:t>a</w:t>
            </w:r>
          </w:p>
        </w:tc>
        <w:tc>
          <w:tcPr>
            <w:tcW w:w="1054" w:type="pct"/>
            <w:vAlign w:val="center"/>
          </w:tcPr>
          <w:p w14:paraId="2AABF959" w14:textId="77777777" w:rsidR="001D60D6" w:rsidRPr="00D0578E" w:rsidRDefault="001D60D6" w:rsidP="001C69D3">
            <w:pPr>
              <w:pStyle w:val="TableText"/>
              <w:jc w:val="right"/>
              <w:rPr>
                <w:color w:val="000000"/>
              </w:rPr>
            </w:pPr>
            <w:r w:rsidRPr="00D0578E">
              <w:rPr>
                <w:color w:val="000000"/>
              </w:rPr>
              <w:t>0.85</w:t>
            </w:r>
          </w:p>
        </w:tc>
      </w:tr>
    </w:tbl>
    <w:p w14:paraId="2418F4EE" w14:textId="38EF974E" w:rsidR="00E840ED" w:rsidRPr="00D0578E" w:rsidRDefault="00AC0A14" w:rsidP="00BD152A">
      <w:pPr>
        <w:pStyle w:val="FigureTableNoteSource"/>
      </w:pPr>
      <w:r w:rsidRPr="00D0578E">
        <w:rPr>
          <w:rStyle w:val="Strong"/>
        </w:rPr>
        <w:t>a</w:t>
      </w:r>
      <w:r w:rsidR="00717E14" w:rsidRPr="00D0578E">
        <w:t xml:space="preserve"> Significantly different compared to the plant-based control (Group 1; p &lt; .001).</w:t>
      </w:r>
      <w:r w:rsidR="00BD152A" w:rsidRPr="00D0578E">
        <w:t xml:space="preserve"> </w:t>
      </w:r>
      <w:r w:rsidR="002451EC" w:rsidRPr="00D0578E">
        <w:rPr>
          <w:rStyle w:val="Strong"/>
        </w:rPr>
        <w:t>b</w:t>
      </w:r>
      <w:r w:rsidR="00717E14" w:rsidRPr="00D0578E">
        <w:t xml:space="preserve"> Significantly different compared to the animal-based control (Group 12; p &lt; .001).</w:t>
      </w:r>
    </w:p>
    <w:p w14:paraId="77901CDE" w14:textId="77777777" w:rsidR="00312D9F" w:rsidRPr="00D0578E" w:rsidRDefault="00312D9F" w:rsidP="00312D9F">
      <w:r w:rsidRPr="00D0578E">
        <w:t>Follow-up t-tests showed that, among plant-based protein products, there was no statistically significant difference between Group 1 (plant-based control) and all other plant-based groups (Groups 2 through 11; all p values &gt; .001). However, all plant-based groups differed significantly (p &lt; .001) from the animal-based control (Group 12). The effect size was very large (Cohen’s d ranged from 3.43 to 3.95).</w:t>
      </w:r>
    </w:p>
    <w:p w14:paraId="6EB069E1" w14:textId="700658EE" w:rsidR="00312D9F" w:rsidRPr="00D0578E" w:rsidRDefault="00312D9F" w:rsidP="00312D9F">
      <w:r w:rsidRPr="00D0578E">
        <w:t>This indicates that participants were able to accurately identify the ingredient content of the plant-based protein products, and that the labelling elements tested did not adversely affect participants’ accuracy in identification.</w:t>
      </w:r>
    </w:p>
    <w:p w14:paraId="00DAD90C" w14:textId="77777777" w:rsidR="00312D9F" w:rsidRPr="00D0578E" w:rsidRDefault="00312D9F" w:rsidP="00312D9F">
      <w:r w:rsidRPr="00D0578E">
        <w:t>Among plant-based dairy alternatives, participants who saw the label type in Group 9 (animal imagery + ingredient qualifier not co-located with the name of the food) showed a statistically significant difference in accuracy from Group 1 (plant-based control) (p &lt; .001). The effect size was small (Cohen’s d = -0.48). However, all plant-based groups, including Group 9, differed significantly from the animal-based control (p &lt; .001). The effect size was very large (Cohen’s d ranged from 2.01 to 2.37).</w:t>
      </w:r>
    </w:p>
    <w:p w14:paraId="66857B90" w14:textId="3D4E50A8" w:rsidR="00DF6873" w:rsidRPr="00D0578E" w:rsidRDefault="00312D9F" w:rsidP="00312D9F">
      <w:r w:rsidRPr="00D0578E">
        <w:t>This indicates that, while the labelling elements shown to Group 9 somewhat worsened participants’ accuracy in identifying ingredient content compared to the plant-based control, this was not to the extent that the products were being mis-identified as animal-based.</w:t>
      </w:r>
    </w:p>
    <w:p w14:paraId="5078C64D" w14:textId="26E9CF92" w:rsidR="00B71D55" w:rsidRPr="00D0578E" w:rsidRDefault="00B71D55" w:rsidP="00B71D55">
      <w:pPr>
        <w:pStyle w:val="Caption"/>
      </w:pPr>
      <w:bookmarkStart w:id="34" w:name="_Ref190703371"/>
      <w:bookmarkStart w:id="35" w:name="_Toc213322330"/>
      <w:r w:rsidRPr="00D0578E">
        <w:t xml:space="preserve">Figure </w:t>
      </w:r>
      <w:r w:rsidRPr="00D0578E">
        <w:fldChar w:fldCharType="begin"/>
      </w:r>
      <w:r w:rsidRPr="00D0578E">
        <w:instrText xml:space="preserve"> SEQ Figure \* ARABIC </w:instrText>
      </w:r>
      <w:r w:rsidRPr="00D0578E">
        <w:fldChar w:fldCharType="separate"/>
      </w:r>
      <w:r w:rsidR="000F5B2C">
        <w:rPr>
          <w:noProof/>
        </w:rPr>
        <w:t>1</w:t>
      </w:r>
      <w:r w:rsidRPr="00D0578E">
        <w:fldChar w:fldCharType="end"/>
      </w:r>
      <w:bookmarkEnd w:id="34"/>
      <w:r w:rsidRPr="00D0578E">
        <w:t xml:space="preserve"> Mean ratings of ingredient content for protein products</w:t>
      </w:r>
      <w:bookmarkEnd w:id="35"/>
    </w:p>
    <w:p w14:paraId="20FB3218" w14:textId="3283D6D8" w:rsidR="003D4937" w:rsidRPr="00D0578E" w:rsidRDefault="002B48A9" w:rsidP="00312D9F">
      <w:r w:rsidRPr="00D0578E">
        <w:rPr>
          <w:noProof/>
        </w:rPr>
        <w:drawing>
          <wp:inline distT="0" distB="0" distL="0" distR="0" wp14:anchorId="52E2ABFE" wp14:editId="152EF9D4">
            <wp:extent cx="5773226" cy="2918129"/>
            <wp:effectExtent l="0" t="0" r="0" b="0"/>
            <wp:docPr id="104270728" name="Picture 2" descr="Box and whisker plot detailing data represented in ta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0728" name="Picture 2" descr="Box and whisker plot detailing data represented in table 1"/>
                    <pic:cNvPicPr>
                      <a:picLocks noChangeAspect="1" noChangeArrowheads="1"/>
                    </pic:cNvPicPr>
                  </pic:nvPicPr>
                  <pic:blipFill rotWithShape="1">
                    <a:blip r:embed="rId21">
                      <a:extLst>
                        <a:ext uri="{28A0092B-C50C-407E-A947-70E740481C1C}">
                          <a14:useLocalDpi xmlns:a14="http://schemas.microsoft.com/office/drawing/2010/main" val="0"/>
                        </a:ext>
                      </a:extLst>
                    </a:blip>
                    <a:srcRect t="12917" b="9376"/>
                    <a:stretch>
                      <a:fillRect/>
                    </a:stretch>
                  </pic:blipFill>
                  <pic:spPr bwMode="auto">
                    <a:xfrm>
                      <a:off x="0" y="0"/>
                      <a:ext cx="5773420" cy="2918227"/>
                    </a:xfrm>
                    <a:prstGeom prst="rect">
                      <a:avLst/>
                    </a:prstGeom>
                    <a:noFill/>
                    <a:ln>
                      <a:noFill/>
                    </a:ln>
                    <a:extLst>
                      <a:ext uri="{53640926-AAD7-44D8-BBD7-CCE9431645EC}">
                        <a14:shadowObscured xmlns:a14="http://schemas.microsoft.com/office/drawing/2010/main"/>
                      </a:ext>
                    </a:extLst>
                  </pic:spPr>
                </pic:pic>
              </a:graphicData>
            </a:graphic>
          </wp:inline>
        </w:drawing>
      </w:r>
    </w:p>
    <w:p w14:paraId="27FAA243" w14:textId="556EEE65" w:rsidR="003D6C2C" w:rsidRPr="00D0578E" w:rsidRDefault="00650B9E" w:rsidP="00325CC7">
      <w:pPr>
        <w:pStyle w:val="FigureTableNoteSource"/>
      </w:pPr>
      <w:r w:rsidRPr="00D0578E">
        <w:t xml:space="preserve">Note: </w:t>
      </w:r>
      <w:r w:rsidR="003D6C2C" w:rsidRPr="00D0578E">
        <w:t>Error bars represent standard deviation.</w:t>
      </w:r>
    </w:p>
    <w:p w14:paraId="2151CD91" w14:textId="47A143F2" w:rsidR="009A0658" w:rsidRPr="00D0578E" w:rsidRDefault="009A0658" w:rsidP="009A0658">
      <w:pPr>
        <w:pStyle w:val="Caption"/>
      </w:pPr>
      <w:bookmarkStart w:id="36" w:name="_Ref190703378"/>
      <w:bookmarkStart w:id="37" w:name="_Toc213322331"/>
      <w:r w:rsidRPr="00D0578E">
        <w:t xml:space="preserve">Figure </w:t>
      </w:r>
      <w:r w:rsidRPr="00D0578E">
        <w:fldChar w:fldCharType="begin"/>
      </w:r>
      <w:r w:rsidRPr="00D0578E">
        <w:instrText xml:space="preserve"> SEQ Figure \* ARABIC </w:instrText>
      </w:r>
      <w:r w:rsidRPr="00D0578E">
        <w:fldChar w:fldCharType="separate"/>
      </w:r>
      <w:r w:rsidR="000F5B2C">
        <w:rPr>
          <w:noProof/>
        </w:rPr>
        <w:t>2</w:t>
      </w:r>
      <w:r w:rsidRPr="00D0578E">
        <w:fldChar w:fldCharType="end"/>
      </w:r>
      <w:bookmarkEnd w:id="36"/>
      <w:r w:rsidRPr="00D0578E">
        <w:t xml:space="preserve"> Mean ratings of ingredient content for dairy alternatives</w:t>
      </w:r>
      <w:bookmarkEnd w:id="37"/>
    </w:p>
    <w:p w14:paraId="6082522E" w14:textId="77777777" w:rsidR="00BC7AC5" w:rsidRPr="00D0578E" w:rsidRDefault="00BC7AC5" w:rsidP="00FF4804">
      <w:pPr>
        <w:rPr>
          <w:noProof/>
        </w:rPr>
      </w:pPr>
    </w:p>
    <w:p w14:paraId="2A2550EF" w14:textId="6686E815" w:rsidR="00FF4804" w:rsidRPr="00D0578E" w:rsidRDefault="009E7557" w:rsidP="00FF4804">
      <w:r w:rsidRPr="00D0578E">
        <w:rPr>
          <w:noProof/>
        </w:rPr>
        <w:drawing>
          <wp:inline distT="0" distB="0" distL="0" distR="0" wp14:anchorId="716A093C" wp14:editId="481BBAF5">
            <wp:extent cx="5773420" cy="3441065"/>
            <wp:effectExtent l="0" t="0" r="0" b="6985"/>
            <wp:docPr id="740134983" name="Picture 1" descr="Box and whisker plot detailing data represented in 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134983" name="Picture 1" descr="Box and whisker plot detailing data represented in tabl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8370"/>
                    <a:stretch>
                      <a:fillRect/>
                    </a:stretch>
                  </pic:blipFill>
                  <pic:spPr bwMode="auto">
                    <a:xfrm>
                      <a:off x="0" y="0"/>
                      <a:ext cx="5773420" cy="3441065"/>
                    </a:xfrm>
                    <a:prstGeom prst="rect">
                      <a:avLst/>
                    </a:prstGeom>
                    <a:noFill/>
                    <a:ln>
                      <a:noFill/>
                    </a:ln>
                    <a:extLst>
                      <a:ext uri="{53640926-AAD7-44D8-BBD7-CCE9431645EC}">
                        <a14:shadowObscured xmlns:a14="http://schemas.microsoft.com/office/drawing/2010/main"/>
                      </a:ext>
                    </a:extLst>
                  </pic:spPr>
                </pic:pic>
              </a:graphicData>
            </a:graphic>
          </wp:inline>
        </w:drawing>
      </w:r>
    </w:p>
    <w:p w14:paraId="2944DCEE" w14:textId="6CEB5A31" w:rsidR="003D6C2C" w:rsidRPr="00D0578E" w:rsidRDefault="00650B9E" w:rsidP="00325CC7">
      <w:pPr>
        <w:pStyle w:val="FigureTableNoteSource"/>
      </w:pPr>
      <w:r w:rsidRPr="00D0578E">
        <w:t>Note:</w:t>
      </w:r>
      <w:r w:rsidR="003D6C2C" w:rsidRPr="00D0578E">
        <w:t xml:space="preserve"> Error bars represent standard deviation.</w:t>
      </w:r>
    </w:p>
    <w:p w14:paraId="04D406D1" w14:textId="64EE6927" w:rsidR="00FF4804" w:rsidRPr="00D0578E" w:rsidRDefault="009A0658" w:rsidP="0091469A">
      <w:pPr>
        <w:pStyle w:val="Heading3"/>
        <w:numPr>
          <w:ilvl w:val="0"/>
          <w:numId w:val="0"/>
        </w:numPr>
        <w:ind w:left="964" w:hanging="964"/>
      </w:pPr>
      <w:bookmarkStart w:id="38" w:name="_Toc213322306"/>
      <w:r w:rsidRPr="00D0578E">
        <w:t xml:space="preserve">Length of time </w:t>
      </w:r>
      <w:r w:rsidR="00C2110A" w:rsidRPr="00D0578E">
        <w:t>to identify product ingredient content</w:t>
      </w:r>
      <w:bookmarkEnd w:id="38"/>
    </w:p>
    <w:p w14:paraId="0C1F03AB" w14:textId="77777777" w:rsidR="000F5B2C" w:rsidRPr="00D0578E" w:rsidRDefault="00F0498B" w:rsidP="000F5B2C">
      <w:r w:rsidRPr="00D0578E">
        <w:t xml:space="preserve">The time taken by participants to answer the question around product identification was logged in minutes, converted to seconds and outliers were removed (see Data Analysis section for methodology). Participants spent between 7.8 – 9.6 seconds to identify the product ingredient content of all products. The means, standard deviations, adjusted means, standard errors and 95% confidence intervals for the time taken for participants to respond to product ingredient content (in seconds) for each product category is shown in </w:t>
      </w:r>
      <w:r w:rsidR="00C10412" w:rsidRPr="00D0578E">
        <w:fldChar w:fldCharType="begin"/>
      </w:r>
      <w:r w:rsidR="00C10412" w:rsidRPr="00D0578E">
        <w:instrText xml:space="preserve"> REF _Ref190703785 \h </w:instrText>
      </w:r>
      <w:r w:rsidR="00D0578E">
        <w:instrText xml:space="preserve"> \* MERGEFORMAT </w:instrText>
      </w:r>
      <w:r w:rsidR="00C10412" w:rsidRPr="00D0578E">
        <w:fldChar w:fldCharType="separate"/>
      </w:r>
      <w:r w:rsidR="000F5B2C" w:rsidRPr="00D0578E">
        <w:t xml:space="preserve">Table </w:t>
      </w:r>
      <w:r w:rsidR="000F5B2C">
        <w:rPr>
          <w:noProof/>
        </w:rPr>
        <w:t>6</w:t>
      </w:r>
      <w:r w:rsidR="00C10412" w:rsidRPr="00D0578E">
        <w:fldChar w:fldCharType="end"/>
      </w:r>
      <w:r w:rsidR="007B2F42" w:rsidRPr="00D0578E">
        <w:t xml:space="preserve">, </w:t>
      </w:r>
      <w:r w:rsidR="00C10412" w:rsidRPr="00D0578E">
        <w:fldChar w:fldCharType="begin"/>
      </w:r>
      <w:r w:rsidR="00C10412" w:rsidRPr="00D0578E">
        <w:instrText xml:space="preserve"> REF _Ref193873166 \h </w:instrText>
      </w:r>
      <w:r w:rsidR="00D0578E">
        <w:instrText xml:space="preserve"> \* MERGEFORMAT </w:instrText>
      </w:r>
      <w:r w:rsidR="00C10412" w:rsidRPr="00D0578E">
        <w:fldChar w:fldCharType="separate"/>
      </w:r>
      <w:r w:rsidR="000F5B2C" w:rsidRPr="00D0578E">
        <w:t xml:space="preserve">Table </w:t>
      </w:r>
      <w:r w:rsidR="000F5B2C">
        <w:rPr>
          <w:noProof/>
        </w:rPr>
        <w:t>7</w:t>
      </w:r>
      <w:r w:rsidR="00C10412" w:rsidRPr="00D0578E">
        <w:fldChar w:fldCharType="end"/>
      </w:r>
      <w:r w:rsidRPr="00D0578E">
        <w:t xml:space="preserve">, </w:t>
      </w:r>
      <w:r w:rsidR="0005143D" w:rsidRPr="00D0578E">
        <w:fldChar w:fldCharType="begin"/>
      </w:r>
      <w:r w:rsidR="0005143D" w:rsidRPr="00D0578E">
        <w:instrText xml:space="preserve"> REF _Ref190703807 \h </w:instrText>
      </w:r>
      <w:r w:rsidR="00D0578E">
        <w:instrText xml:space="preserve"> \* MERGEFORMAT </w:instrText>
      </w:r>
      <w:r w:rsidR="0005143D" w:rsidRPr="00D0578E">
        <w:fldChar w:fldCharType="separate"/>
      </w:r>
      <w:r w:rsidR="000F5B2C" w:rsidRPr="00D0578E">
        <w:t xml:space="preserve">Table </w:t>
      </w:r>
      <w:r w:rsidR="000F5B2C">
        <w:rPr>
          <w:noProof/>
        </w:rPr>
        <w:t>7</w:t>
      </w:r>
      <w:r w:rsidR="000F5B2C" w:rsidRPr="00D0578E">
        <w:t xml:space="preserve"> Time taken (in seconds) for participants to identify product ingredient content for plant-based dairy alternatives.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24"/>
        <w:gridCol w:w="650"/>
        <w:gridCol w:w="1642"/>
        <w:gridCol w:w="1349"/>
        <w:gridCol w:w="1387"/>
        <w:gridCol w:w="1802"/>
      </w:tblGrid>
      <w:tr w:rsidR="000F5B2C" w:rsidRPr="00D0578E" w14:paraId="26531EF9" w14:textId="77777777" w:rsidTr="003D1615">
        <w:trPr>
          <w:trHeight w:val="20"/>
          <w:tblHeader/>
        </w:trPr>
        <w:tc>
          <w:tcPr>
            <w:tcW w:w="0" w:type="auto"/>
          </w:tcPr>
          <w:p w14:paraId="1CDC698D" w14:textId="77777777" w:rsidR="000F5B2C" w:rsidRPr="00D0578E" w:rsidRDefault="000F5B2C" w:rsidP="009A46DA">
            <w:pPr>
              <w:pStyle w:val="TableHeading"/>
              <w:rPr>
                <w:lang w:eastAsia="en-GB"/>
              </w:rPr>
            </w:pPr>
            <w:r w:rsidRPr="00D0578E">
              <w:rPr>
                <w:lang w:eastAsia="en-GB"/>
              </w:rPr>
              <w:t>Group no.</w:t>
            </w:r>
          </w:p>
        </w:tc>
        <w:tc>
          <w:tcPr>
            <w:tcW w:w="0" w:type="auto"/>
          </w:tcPr>
          <w:p w14:paraId="4ECA0310" w14:textId="77777777" w:rsidR="000F5B2C" w:rsidRPr="00D0578E" w:rsidRDefault="000F5B2C" w:rsidP="003D1615">
            <w:pPr>
              <w:pStyle w:val="TableHeading"/>
              <w:jc w:val="right"/>
              <w:rPr>
                <w:lang w:eastAsia="en-GB"/>
              </w:rPr>
            </w:pPr>
            <w:r w:rsidRPr="00D0578E">
              <w:rPr>
                <w:lang w:eastAsia="en-GB"/>
              </w:rPr>
              <w:t>Mean</w:t>
            </w:r>
          </w:p>
        </w:tc>
        <w:tc>
          <w:tcPr>
            <w:tcW w:w="0" w:type="auto"/>
          </w:tcPr>
          <w:p w14:paraId="36E46989" w14:textId="77777777" w:rsidR="000F5B2C" w:rsidRPr="00D0578E" w:rsidRDefault="000F5B2C" w:rsidP="003D1615">
            <w:pPr>
              <w:pStyle w:val="TableHeading"/>
              <w:jc w:val="right"/>
              <w:rPr>
                <w:lang w:eastAsia="en-GB"/>
              </w:rPr>
            </w:pPr>
            <w:r w:rsidRPr="00D0578E">
              <w:rPr>
                <w:lang w:eastAsia="en-GB"/>
              </w:rPr>
              <w:t>Standard deviation</w:t>
            </w:r>
          </w:p>
        </w:tc>
        <w:tc>
          <w:tcPr>
            <w:tcW w:w="0" w:type="auto"/>
          </w:tcPr>
          <w:p w14:paraId="73B175BF" w14:textId="77777777" w:rsidR="000F5B2C" w:rsidRPr="00D0578E" w:rsidRDefault="000F5B2C" w:rsidP="003D1615">
            <w:pPr>
              <w:pStyle w:val="TableHeading"/>
              <w:jc w:val="right"/>
              <w:rPr>
                <w:lang w:eastAsia="en-GB"/>
              </w:rPr>
            </w:pPr>
            <w:r w:rsidRPr="00D0578E">
              <w:rPr>
                <w:lang w:eastAsia="en-GB"/>
              </w:rPr>
              <w:t>Adjusted mean</w:t>
            </w:r>
          </w:p>
        </w:tc>
        <w:tc>
          <w:tcPr>
            <w:tcW w:w="0" w:type="auto"/>
          </w:tcPr>
          <w:p w14:paraId="79FF1D70" w14:textId="77777777" w:rsidR="000F5B2C" w:rsidRPr="00D0578E" w:rsidRDefault="000F5B2C" w:rsidP="003D1615">
            <w:pPr>
              <w:pStyle w:val="TableHeading"/>
              <w:jc w:val="right"/>
              <w:rPr>
                <w:lang w:eastAsia="en-GB"/>
              </w:rPr>
            </w:pPr>
            <w:r w:rsidRPr="00D0578E">
              <w:rPr>
                <w:lang w:eastAsia="en-GB"/>
              </w:rPr>
              <w:t>Standard errors</w:t>
            </w:r>
          </w:p>
        </w:tc>
        <w:tc>
          <w:tcPr>
            <w:tcW w:w="1802" w:type="dxa"/>
          </w:tcPr>
          <w:p w14:paraId="4B195809" w14:textId="77777777" w:rsidR="000F5B2C" w:rsidRPr="00D0578E" w:rsidRDefault="000F5B2C" w:rsidP="003D1615">
            <w:pPr>
              <w:pStyle w:val="TableHeading"/>
              <w:jc w:val="right"/>
              <w:rPr>
                <w:lang w:eastAsia="en-GB"/>
              </w:rPr>
            </w:pPr>
            <w:r w:rsidRPr="00D0578E">
              <w:rPr>
                <w:lang w:eastAsia="en-GB"/>
              </w:rPr>
              <w:t>95% confidence intervals</w:t>
            </w:r>
          </w:p>
        </w:tc>
      </w:tr>
      <w:tr w:rsidR="000F5B2C" w:rsidRPr="00D0578E" w14:paraId="3324ED29" w14:textId="77777777" w:rsidTr="000C3098">
        <w:trPr>
          <w:trHeight w:val="20"/>
        </w:trPr>
        <w:tc>
          <w:tcPr>
            <w:tcW w:w="0" w:type="auto"/>
          </w:tcPr>
          <w:p w14:paraId="5DD7F7CB" w14:textId="77777777" w:rsidR="000F5B2C" w:rsidRPr="00D0578E" w:rsidRDefault="000F5B2C">
            <w:pPr>
              <w:pStyle w:val="TableText"/>
              <w:rPr>
                <w:lang w:eastAsia="en-GB"/>
              </w:rPr>
            </w:pPr>
            <w:r w:rsidRPr="00D0578E">
              <w:rPr>
                <w:lang w:eastAsia="en-GB"/>
              </w:rPr>
              <w:t>Group 1 (226)</w:t>
            </w:r>
          </w:p>
        </w:tc>
        <w:tc>
          <w:tcPr>
            <w:tcW w:w="0" w:type="auto"/>
            <w:vAlign w:val="center"/>
          </w:tcPr>
          <w:p w14:paraId="414A0F92" w14:textId="77777777" w:rsidR="000F5B2C" w:rsidRPr="00D0578E" w:rsidRDefault="000F5B2C" w:rsidP="004D1962">
            <w:pPr>
              <w:pStyle w:val="TableText"/>
              <w:jc w:val="right"/>
              <w:rPr>
                <w:color w:val="000000"/>
              </w:rPr>
            </w:pPr>
            <w:r w:rsidRPr="00D0578E">
              <w:rPr>
                <w:color w:val="000000"/>
              </w:rPr>
              <w:t>8.44</w:t>
            </w:r>
          </w:p>
        </w:tc>
        <w:tc>
          <w:tcPr>
            <w:tcW w:w="0" w:type="auto"/>
            <w:vAlign w:val="center"/>
          </w:tcPr>
          <w:p w14:paraId="5144324C" w14:textId="77777777" w:rsidR="000F5B2C" w:rsidRPr="00D0578E" w:rsidRDefault="000F5B2C" w:rsidP="004D1962">
            <w:pPr>
              <w:pStyle w:val="TableText"/>
              <w:jc w:val="right"/>
              <w:rPr>
                <w:color w:val="000000"/>
              </w:rPr>
            </w:pPr>
            <w:r w:rsidRPr="00D0578E">
              <w:rPr>
                <w:color w:val="000000"/>
              </w:rPr>
              <w:t>4.18</w:t>
            </w:r>
          </w:p>
        </w:tc>
        <w:tc>
          <w:tcPr>
            <w:tcW w:w="0" w:type="auto"/>
            <w:vAlign w:val="center"/>
          </w:tcPr>
          <w:p w14:paraId="404A7AC8" w14:textId="77777777" w:rsidR="000F5B2C" w:rsidRPr="00D0578E" w:rsidRDefault="000F5B2C" w:rsidP="004D1962">
            <w:pPr>
              <w:pStyle w:val="TableText"/>
              <w:jc w:val="right"/>
              <w:rPr>
                <w:color w:val="000000"/>
              </w:rPr>
            </w:pPr>
            <w:r w:rsidRPr="00D0578E">
              <w:rPr>
                <w:color w:val="000000"/>
              </w:rPr>
              <w:t>8.45</w:t>
            </w:r>
          </w:p>
        </w:tc>
        <w:tc>
          <w:tcPr>
            <w:tcW w:w="0" w:type="auto"/>
            <w:vAlign w:val="center"/>
          </w:tcPr>
          <w:p w14:paraId="04551716" w14:textId="77777777" w:rsidR="000F5B2C" w:rsidRPr="00D0578E" w:rsidRDefault="000F5B2C" w:rsidP="004D1962">
            <w:pPr>
              <w:pStyle w:val="TableText"/>
              <w:jc w:val="right"/>
              <w:rPr>
                <w:color w:val="000000"/>
              </w:rPr>
            </w:pPr>
            <w:r w:rsidRPr="00D0578E">
              <w:rPr>
                <w:color w:val="000000"/>
              </w:rPr>
              <w:t>.253</w:t>
            </w:r>
          </w:p>
        </w:tc>
        <w:tc>
          <w:tcPr>
            <w:tcW w:w="1802" w:type="dxa"/>
            <w:vAlign w:val="center"/>
          </w:tcPr>
          <w:p w14:paraId="4F6364F5" w14:textId="77777777" w:rsidR="000F5B2C" w:rsidRPr="00D0578E" w:rsidRDefault="000F5B2C" w:rsidP="004D1962">
            <w:pPr>
              <w:pStyle w:val="TableText"/>
              <w:jc w:val="right"/>
              <w:rPr>
                <w:color w:val="000000"/>
              </w:rPr>
            </w:pPr>
            <w:r w:rsidRPr="00D0578E">
              <w:rPr>
                <w:color w:val="000000"/>
              </w:rPr>
              <w:t>(7.96 – 8.95)</w:t>
            </w:r>
          </w:p>
        </w:tc>
      </w:tr>
      <w:tr w:rsidR="000F5B2C" w:rsidRPr="00D0578E" w14:paraId="6676DEDC" w14:textId="77777777" w:rsidTr="000C3098">
        <w:trPr>
          <w:trHeight w:val="20"/>
        </w:trPr>
        <w:tc>
          <w:tcPr>
            <w:tcW w:w="0" w:type="auto"/>
          </w:tcPr>
          <w:p w14:paraId="2AAB15C9" w14:textId="77777777" w:rsidR="000F5B2C" w:rsidRPr="00D0578E" w:rsidRDefault="000F5B2C">
            <w:pPr>
              <w:pStyle w:val="TableText"/>
              <w:rPr>
                <w:lang w:eastAsia="en-GB"/>
              </w:rPr>
            </w:pPr>
            <w:r w:rsidRPr="00D0578E">
              <w:rPr>
                <w:lang w:eastAsia="en-GB"/>
              </w:rPr>
              <w:t>Group 2 (229)</w:t>
            </w:r>
          </w:p>
        </w:tc>
        <w:tc>
          <w:tcPr>
            <w:tcW w:w="0" w:type="auto"/>
            <w:vAlign w:val="center"/>
          </w:tcPr>
          <w:p w14:paraId="006F9C56" w14:textId="77777777" w:rsidR="000F5B2C" w:rsidRPr="00D0578E" w:rsidRDefault="000F5B2C" w:rsidP="004D1962">
            <w:pPr>
              <w:pStyle w:val="TableText"/>
              <w:jc w:val="right"/>
              <w:rPr>
                <w:color w:val="000000"/>
              </w:rPr>
            </w:pPr>
            <w:r w:rsidRPr="00D0578E">
              <w:rPr>
                <w:color w:val="000000"/>
              </w:rPr>
              <w:t>8.35</w:t>
            </w:r>
          </w:p>
        </w:tc>
        <w:tc>
          <w:tcPr>
            <w:tcW w:w="0" w:type="auto"/>
            <w:vAlign w:val="center"/>
          </w:tcPr>
          <w:p w14:paraId="54CD3A53" w14:textId="77777777" w:rsidR="000F5B2C" w:rsidRPr="00D0578E" w:rsidRDefault="000F5B2C" w:rsidP="004D1962">
            <w:pPr>
              <w:pStyle w:val="TableText"/>
              <w:jc w:val="right"/>
              <w:rPr>
                <w:color w:val="000000"/>
              </w:rPr>
            </w:pPr>
            <w:r w:rsidRPr="00D0578E">
              <w:rPr>
                <w:color w:val="000000"/>
              </w:rPr>
              <w:t>4.22</w:t>
            </w:r>
          </w:p>
        </w:tc>
        <w:tc>
          <w:tcPr>
            <w:tcW w:w="0" w:type="auto"/>
            <w:vAlign w:val="center"/>
          </w:tcPr>
          <w:p w14:paraId="60436D00" w14:textId="77777777" w:rsidR="000F5B2C" w:rsidRPr="00D0578E" w:rsidRDefault="000F5B2C" w:rsidP="004D1962">
            <w:pPr>
              <w:pStyle w:val="TableText"/>
              <w:jc w:val="right"/>
              <w:rPr>
                <w:color w:val="000000"/>
              </w:rPr>
            </w:pPr>
            <w:r w:rsidRPr="00D0578E">
              <w:rPr>
                <w:color w:val="000000"/>
              </w:rPr>
              <w:t>8.45</w:t>
            </w:r>
          </w:p>
        </w:tc>
        <w:tc>
          <w:tcPr>
            <w:tcW w:w="0" w:type="auto"/>
            <w:vAlign w:val="center"/>
          </w:tcPr>
          <w:p w14:paraId="15B97F0E" w14:textId="77777777" w:rsidR="000F5B2C" w:rsidRPr="00D0578E" w:rsidRDefault="000F5B2C" w:rsidP="004D1962">
            <w:pPr>
              <w:pStyle w:val="TableText"/>
              <w:jc w:val="right"/>
              <w:rPr>
                <w:color w:val="000000"/>
              </w:rPr>
            </w:pPr>
            <w:r w:rsidRPr="00D0578E">
              <w:rPr>
                <w:color w:val="000000"/>
              </w:rPr>
              <w:t>.252</w:t>
            </w:r>
          </w:p>
        </w:tc>
        <w:tc>
          <w:tcPr>
            <w:tcW w:w="1802" w:type="dxa"/>
            <w:vAlign w:val="center"/>
          </w:tcPr>
          <w:p w14:paraId="084BFEB3" w14:textId="77777777" w:rsidR="000F5B2C" w:rsidRPr="00D0578E" w:rsidRDefault="000F5B2C" w:rsidP="004D1962">
            <w:pPr>
              <w:pStyle w:val="TableText"/>
              <w:jc w:val="right"/>
              <w:rPr>
                <w:color w:val="000000"/>
              </w:rPr>
            </w:pPr>
            <w:r w:rsidRPr="00D0578E">
              <w:rPr>
                <w:color w:val="000000"/>
              </w:rPr>
              <w:t>(7.95 – 8.94)</w:t>
            </w:r>
          </w:p>
        </w:tc>
      </w:tr>
      <w:tr w:rsidR="000F5B2C" w:rsidRPr="00D0578E" w14:paraId="378CEFE3" w14:textId="77777777" w:rsidTr="000C3098">
        <w:trPr>
          <w:trHeight w:val="20"/>
        </w:trPr>
        <w:tc>
          <w:tcPr>
            <w:tcW w:w="0" w:type="auto"/>
          </w:tcPr>
          <w:p w14:paraId="795082D9" w14:textId="77777777" w:rsidR="000F5B2C" w:rsidRPr="00D0578E" w:rsidRDefault="000F5B2C">
            <w:pPr>
              <w:pStyle w:val="TableText"/>
              <w:rPr>
                <w:lang w:eastAsia="en-GB"/>
              </w:rPr>
            </w:pPr>
            <w:r w:rsidRPr="00D0578E">
              <w:rPr>
                <w:lang w:eastAsia="en-GB"/>
              </w:rPr>
              <w:t>Group 3 (225)</w:t>
            </w:r>
          </w:p>
        </w:tc>
        <w:tc>
          <w:tcPr>
            <w:tcW w:w="0" w:type="auto"/>
            <w:vAlign w:val="center"/>
          </w:tcPr>
          <w:p w14:paraId="20B8B260" w14:textId="77777777" w:rsidR="000F5B2C" w:rsidRPr="00D0578E" w:rsidRDefault="000F5B2C" w:rsidP="004D1962">
            <w:pPr>
              <w:pStyle w:val="TableText"/>
              <w:jc w:val="right"/>
              <w:rPr>
                <w:color w:val="000000"/>
              </w:rPr>
            </w:pPr>
            <w:r w:rsidRPr="00D0578E">
              <w:rPr>
                <w:color w:val="000000"/>
              </w:rPr>
              <w:t>9.52</w:t>
            </w:r>
          </w:p>
        </w:tc>
        <w:tc>
          <w:tcPr>
            <w:tcW w:w="0" w:type="auto"/>
            <w:vAlign w:val="center"/>
          </w:tcPr>
          <w:p w14:paraId="689FC3F2" w14:textId="77777777" w:rsidR="000F5B2C" w:rsidRPr="00D0578E" w:rsidRDefault="000F5B2C" w:rsidP="004D1962">
            <w:pPr>
              <w:pStyle w:val="TableText"/>
              <w:jc w:val="right"/>
              <w:rPr>
                <w:color w:val="000000"/>
              </w:rPr>
            </w:pPr>
            <w:r w:rsidRPr="00D0578E">
              <w:rPr>
                <w:color w:val="000000"/>
              </w:rPr>
              <w:t>4.34</w:t>
            </w:r>
          </w:p>
        </w:tc>
        <w:tc>
          <w:tcPr>
            <w:tcW w:w="0" w:type="auto"/>
            <w:vAlign w:val="center"/>
          </w:tcPr>
          <w:p w14:paraId="542D0829" w14:textId="77777777" w:rsidR="000F5B2C" w:rsidRPr="00D0578E" w:rsidRDefault="000F5B2C" w:rsidP="004D1962">
            <w:pPr>
              <w:pStyle w:val="TableText"/>
              <w:jc w:val="right"/>
              <w:rPr>
                <w:color w:val="000000"/>
              </w:rPr>
            </w:pPr>
            <w:r w:rsidRPr="00D0578E">
              <w:rPr>
                <w:color w:val="000000"/>
              </w:rPr>
              <w:t>9.44</w:t>
            </w:r>
          </w:p>
        </w:tc>
        <w:tc>
          <w:tcPr>
            <w:tcW w:w="0" w:type="auto"/>
            <w:vAlign w:val="center"/>
          </w:tcPr>
          <w:p w14:paraId="5E9EE04A" w14:textId="77777777" w:rsidR="000F5B2C" w:rsidRPr="00D0578E" w:rsidRDefault="000F5B2C" w:rsidP="004D1962">
            <w:pPr>
              <w:pStyle w:val="TableText"/>
              <w:jc w:val="right"/>
              <w:rPr>
                <w:color w:val="000000"/>
              </w:rPr>
            </w:pPr>
            <w:r w:rsidRPr="00D0578E">
              <w:rPr>
                <w:color w:val="000000"/>
              </w:rPr>
              <w:t>.254</w:t>
            </w:r>
          </w:p>
        </w:tc>
        <w:tc>
          <w:tcPr>
            <w:tcW w:w="1802" w:type="dxa"/>
            <w:vAlign w:val="center"/>
          </w:tcPr>
          <w:p w14:paraId="100F5718" w14:textId="77777777" w:rsidR="000F5B2C" w:rsidRPr="00D0578E" w:rsidRDefault="000F5B2C" w:rsidP="004D1962">
            <w:pPr>
              <w:pStyle w:val="TableText"/>
              <w:jc w:val="right"/>
              <w:rPr>
                <w:color w:val="000000"/>
              </w:rPr>
            </w:pPr>
            <w:r w:rsidRPr="00D0578E">
              <w:rPr>
                <w:color w:val="000000"/>
              </w:rPr>
              <w:t>(8.95 – 9.94)</w:t>
            </w:r>
          </w:p>
        </w:tc>
      </w:tr>
      <w:tr w:rsidR="000F5B2C" w:rsidRPr="00D0578E" w14:paraId="01F1ED97" w14:textId="77777777" w:rsidTr="000C3098">
        <w:trPr>
          <w:trHeight w:val="20"/>
        </w:trPr>
        <w:tc>
          <w:tcPr>
            <w:tcW w:w="0" w:type="auto"/>
          </w:tcPr>
          <w:p w14:paraId="34DBABD6" w14:textId="77777777" w:rsidR="000F5B2C" w:rsidRPr="00D0578E" w:rsidRDefault="000F5B2C">
            <w:pPr>
              <w:pStyle w:val="TableText"/>
              <w:rPr>
                <w:lang w:eastAsia="en-GB"/>
              </w:rPr>
            </w:pPr>
            <w:r w:rsidRPr="00D0578E">
              <w:rPr>
                <w:lang w:eastAsia="en-GB"/>
              </w:rPr>
              <w:t>Group 4 (217)</w:t>
            </w:r>
          </w:p>
        </w:tc>
        <w:tc>
          <w:tcPr>
            <w:tcW w:w="0" w:type="auto"/>
            <w:vAlign w:val="center"/>
          </w:tcPr>
          <w:p w14:paraId="6A5BF872" w14:textId="77777777" w:rsidR="000F5B2C" w:rsidRPr="00D0578E" w:rsidRDefault="000F5B2C" w:rsidP="004D1962">
            <w:pPr>
              <w:pStyle w:val="TableText"/>
              <w:jc w:val="right"/>
              <w:rPr>
                <w:color w:val="000000"/>
              </w:rPr>
            </w:pPr>
            <w:r w:rsidRPr="00D0578E">
              <w:rPr>
                <w:color w:val="000000"/>
              </w:rPr>
              <w:t>9.19</w:t>
            </w:r>
          </w:p>
        </w:tc>
        <w:tc>
          <w:tcPr>
            <w:tcW w:w="0" w:type="auto"/>
            <w:vAlign w:val="center"/>
          </w:tcPr>
          <w:p w14:paraId="65572718" w14:textId="77777777" w:rsidR="000F5B2C" w:rsidRPr="00D0578E" w:rsidRDefault="000F5B2C" w:rsidP="004D1962">
            <w:pPr>
              <w:pStyle w:val="TableText"/>
              <w:jc w:val="right"/>
              <w:rPr>
                <w:color w:val="000000"/>
              </w:rPr>
            </w:pPr>
            <w:r w:rsidRPr="00D0578E">
              <w:rPr>
                <w:color w:val="000000"/>
              </w:rPr>
              <w:t>4.25</w:t>
            </w:r>
          </w:p>
        </w:tc>
        <w:tc>
          <w:tcPr>
            <w:tcW w:w="0" w:type="auto"/>
            <w:vAlign w:val="center"/>
          </w:tcPr>
          <w:p w14:paraId="5B83C352" w14:textId="77777777" w:rsidR="000F5B2C" w:rsidRPr="00D0578E" w:rsidRDefault="000F5B2C" w:rsidP="004D1962">
            <w:pPr>
              <w:pStyle w:val="TableText"/>
              <w:jc w:val="right"/>
              <w:rPr>
                <w:color w:val="000000"/>
              </w:rPr>
            </w:pPr>
            <w:r w:rsidRPr="00D0578E">
              <w:rPr>
                <w:color w:val="000000"/>
              </w:rPr>
              <w:t>8.99</w:t>
            </w:r>
          </w:p>
        </w:tc>
        <w:tc>
          <w:tcPr>
            <w:tcW w:w="0" w:type="auto"/>
            <w:vAlign w:val="center"/>
          </w:tcPr>
          <w:p w14:paraId="68E90770" w14:textId="77777777" w:rsidR="000F5B2C" w:rsidRPr="00D0578E" w:rsidRDefault="000F5B2C" w:rsidP="004D1962">
            <w:pPr>
              <w:pStyle w:val="TableText"/>
              <w:jc w:val="right"/>
              <w:rPr>
                <w:color w:val="000000"/>
              </w:rPr>
            </w:pPr>
            <w:r w:rsidRPr="00D0578E">
              <w:rPr>
                <w:color w:val="000000"/>
              </w:rPr>
              <w:t>.259</w:t>
            </w:r>
          </w:p>
        </w:tc>
        <w:tc>
          <w:tcPr>
            <w:tcW w:w="1802" w:type="dxa"/>
            <w:vAlign w:val="center"/>
          </w:tcPr>
          <w:p w14:paraId="4ECF4E0B" w14:textId="77777777" w:rsidR="000F5B2C" w:rsidRPr="00D0578E" w:rsidRDefault="000F5B2C" w:rsidP="004D1962">
            <w:pPr>
              <w:pStyle w:val="TableText"/>
              <w:jc w:val="right"/>
              <w:rPr>
                <w:color w:val="000000"/>
              </w:rPr>
            </w:pPr>
            <w:r w:rsidRPr="00D0578E">
              <w:rPr>
                <w:color w:val="000000"/>
              </w:rPr>
              <w:t>(8.49 – 9.50)</w:t>
            </w:r>
          </w:p>
        </w:tc>
      </w:tr>
      <w:tr w:rsidR="000F5B2C" w:rsidRPr="00D0578E" w14:paraId="3A14E89C" w14:textId="77777777" w:rsidTr="000C3098">
        <w:trPr>
          <w:trHeight w:val="20"/>
        </w:trPr>
        <w:tc>
          <w:tcPr>
            <w:tcW w:w="0" w:type="auto"/>
          </w:tcPr>
          <w:p w14:paraId="39347B6B" w14:textId="77777777" w:rsidR="000F5B2C" w:rsidRPr="00D0578E" w:rsidRDefault="000F5B2C">
            <w:pPr>
              <w:pStyle w:val="TableText"/>
              <w:rPr>
                <w:lang w:eastAsia="en-GB"/>
              </w:rPr>
            </w:pPr>
            <w:r w:rsidRPr="00D0578E">
              <w:rPr>
                <w:lang w:eastAsia="en-GB"/>
              </w:rPr>
              <w:t>Group 5 (215)</w:t>
            </w:r>
          </w:p>
        </w:tc>
        <w:tc>
          <w:tcPr>
            <w:tcW w:w="0" w:type="auto"/>
            <w:vAlign w:val="center"/>
          </w:tcPr>
          <w:p w14:paraId="2D6F8F3E" w14:textId="77777777" w:rsidR="000F5B2C" w:rsidRPr="00D0578E" w:rsidRDefault="000F5B2C" w:rsidP="004D1962">
            <w:pPr>
              <w:pStyle w:val="TableText"/>
              <w:jc w:val="right"/>
              <w:rPr>
                <w:color w:val="000000"/>
              </w:rPr>
            </w:pPr>
            <w:r w:rsidRPr="00D0578E">
              <w:rPr>
                <w:color w:val="000000"/>
              </w:rPr>
              <w:t>8.70</w:t>
            </w:r>
          </w:p>
        </w:tc>
        <w:tc>
          <w:tcPr>
            <w:tcW w:w="0" w:type="auto"/>
            <w:vAlign w:val="center"/>
          </w:tcPr>
          <w:p w14:paraId="2BD70010" w14:textId="77777777" w:rsidR="000F5B2C" w:rsidRPr="00D0578E" w:rsidRDefault="000F5B2C" w:rsidP="004D1962">
            <w:pPr>
              <w:pStyle w:val="TableText"/>
              <w:jc w:val="right"/>
              <w:rPr>
                <w:color w:val="000000"/>
              </w:rPr>
            </w:pPr>
            <w:r w:rsidRPr="00D0578E">
              <w:rPr>
                <w:color w:val="000000"/>
              </w:rPr>
              <w:t>4.10</w:t>
            </w:r>
          </w:p>
        </w:tc>
        <w:tc>
          <w:tcPr>
            <w:tcW w:w="0" w:type="auto"/>
            <w:vAlign w:val="center"/>
          </w:tcPr>
          <w:p w14:paraId="722A24AD" w14:textId="77777777" w:rsidR="000F5B2C" w:rsidRPr="00D0578E" w:rsidRDefault="000F5B2C" w:rsidP="004D1962">
            <w:pPr>
              <w:pStyle w:val="TableText"/>
              <w:jc w:val="right"/>
              <w:rPr>
                <w:color w:val="000000"/>
              </w:rPr>
            </w:pPr>
            <w:r w:rsidRPr="00D0578E">
              <w:rPr>
                <w:color w:val="000000"/>
              </w:rPr>
              <w:t>8.92</w:t>
            </w:r>
          </w:p>
        </w:tc>
        <w:tc>
          <w:tcPr>
            <w:tcW w:w="0" w:type="auto"/>
            <w:vAlign w:val="center"/>
          </w:tcPr>
          <w:p w14:paraId="55CDE9E5" w14:textId="77777777" w:rsidR="000F5B2C" w:rsidRPr="00D0578E" w:rsidRDefault="000F5B2C" w:rsidP="004D1962">
            <w:pPr>
              <w:pStyle w:val="TableText"/>
              <w:jc w:val="right"/>
              <w:rPr>
                <w:color w:val="000000"/>
              </w:rPr>
            </w:pPr>
            <w:r w:rsidRPr="00D0578E">
              <w:rPr>
                <w:color w:val="000000"/>
              </w:rPr>
              <w:t>.260</w:t>
            </w:r>
          </w:p>
        </w:tc>
        <w:tc>
          <w:tcPr>
            <w:tcW w:w="1802" w:type="dxa"/>
            <w:vAlign w:val="center"/>
          </w:tcPr>
          <w:p w14:paraId="5792E981" w14:textId="77777777" w:rsidR="000F5B2C" w:rsidRPr="00D0578E" w:rsidRDefault="000F5B2C" w:rsidP="004D1962">
            <w:pPr>
              <w:pStyle w:val="TableText"/>
              <w:jc w:val="right"/>
              <w:rPr>
                <w:color w:val="000000"/>
              </w:rPr>
            </w:pPr>
            <w:r w:rsidRPr="00D0578E">
              <w:rPr>
                <w:color w:val="000000"/>
              </w:rPr>
              <w:t>(8.41 – 9.43)</w:t>
            </w:r>
          </w:p>
        </w:tc>
      </w:tr>
      <w:tr w:rsidR="000F5B2C" w:rsidRPr="00D0578E" w14:paraId="0A5BDD00" w14:textId="77777777" w:rsidTr="000C3098">
        <w:trPr>
          <w:trHeight w:val="20"/>
        </w:trPr>
        <w:tc>
          <w:tcPr>
            <w:tcW w:w="0" w:type="auto"/>
          </w:tcPr>
          <w:p w14:paraId="4F2C6DFB" w14:textId="77777777" w:rsidR="000F5B2C" w:rsidRPr="00D0578E" w:rsidRDefault="000F5B2C">
            <w:pPr>
              <w:pStyle w:val="TableText"/>
              <w:rPr>
                <w:lang w:eastAsia="en-GB"/>
              </w:rPr>
            </w:pPr>
            <w:r w:rsidRPr="00D0578E">
              <w:rPr>
                <w:lang w:eastAsia="en-GB"/>
              </w:rPr>
              <w:t>Group 6 (217)</w:t>
            </w:r>
          </w:p>
        </w:tc>
        <w:tc>
          <w:tcPr>
            <w:tcW w:w="0" w:type="auto"/>
            <w:vAlign w:val="center"/>
          </w:tcPr>
          <w:p w14:paraId="768410B2" w14:textId="77777777" w:rsidR="000F5B2C" w:rsidRPr="00D0578E" w:rsidRDefault="000F5B2C" w:rsidP="004D1962">
            <w:pPr>
              <w:pStyle w:val="TableText"/>
              <w:jc w:val="right"/>
              <w:rPr>
                <w:color w:val="000000"/>
              </w:rPr>
            </w:pPr>
            <w:r w:rsidRPr="00D0578E">
              <w:rPr>
                <w:color w:val="000000"/>
              </w:rPr>
              <w:t>8.58</w:t>
            </w:r>
          </w:p>
        </w:tc>
        <w:tc>
          <w:tcPr>
            <w:tcW w:w="0" w:type="auto"/>
            <w:vAlign w:val="center"/>
          </w:tcPr>
          <w:p w14:paraId="438166B0" w14:textId="77777777" w:rsidR="000F5B2C" w:rsidRPr="00D0578E" w:rsidRDefault="000F5B2C" w:rsidP="004D1962">
            <w:pPr>
              <w:pStyle w:val="TableText"/>
              <w:jc w:val="right"/>
              <w:rPr>
                <w:color w:val="000000"/>
              </w:rPr>
            </w:pPr>
            <w:r w:rsidRPr="00D0578E">
              <w:rPr>
                <w:color w:val="000000"/>
              </w:rPr>
              <w:t>4.14</w:t>
            </w:r>
          </w:p>
        </w:tc>
        <w:tc>
          <w:tcPr>
            <w:tcW w:w="0" w:type="auto"/>
            <w:vAlign w:val="center"/>
          </w:tcPr>
          <w:p w14:paraId="564D48AD" w14:textId="77777777" w:rsidR="000F5B2C" w:rsidRPr="00D0578E" w:rsidRDefault="000F5B2C" w:rsidP="004D1962">
            <w:pPr>
              <w:pStyle w:val="TableText"/>
              <w:jc w:val="right"/>
              <w:rPr>
                <w:color w:val="000000"/>
              </w:rPr>
            </w:pPr>
            <w:r w:rsidRPr="00D0578E">
              <w:rPr>
                <w:color w:val="000000"/>
              </w:rPr>
              <w:t>8.53</w:t>
            </w:r>
          </w:p>
        </w:tc>
        <w:tc>
          <w:tcPr>
            <w:tcW w:w="0" w:type="auto"/>
            <w:vAlign w:val="center"/>
          </w:tcPr>
          <w:p w14:paraId="6DE9ED69" w14:textId="77777777" w:rsidR="000F5B2C" w:rsidRPr="00D0578E" w:rsidRDefault="000F5B2C" w:rsidP="004D1962">
            <w:pPr>
              <w:pStyle w:val="TableText"/>
              <w:jc w:val="right"/>
              <w:rPr>
                <w:color w:val="000000"/>
              </w:rPr>
            </w:pPr>
            <w:r w:rsidRPr="00D0578E">
              <w:rPr>
                <w:color w:val="000000"/>
              </w:rPr>
              <w:t>.259</w:t>
            </w:r>
          </w:p>
        </w:tc>
        <w:tc>
          <w:tcPr>
            <w:tcW w:w="1802" w:type="dxa"/>
            <w:vAlign w:val="center"/>
          </w:tcPr>
          <w:p w14:paraId="4245C9CF" w14:textId="77777777" w:rsidR="000F5B2C" w:rsidRPr="00D0578E" w:rsidRDefault="000F5B2C" w:rsidP="004D1962">
            <w:pPr>
              <w:pStyle w:val="TableText"/>
              <w:jc w:val="right"/>
              <w:rPr>
                <w:color w:val="000000"/>
              </w:rPr>
            </w:pPr>
            <w:r w:rsidRPr="00D0578E">
              <w:rPr>
                <w:color w:val="000000"/>
              </w:rPr>
              <w:t>(8.02 – 9.04)</w:t>
            </w:r>
          </w:p>
        </w:tc>
      </w:tr>
      <w:tr w:rsidR="000F5B2C" w:rsidRPr="00D0578E" w14:paraId="5859909E" w14:textId="77777777" w:rsidTr="000C3098">
        <w:trPr>
          <w:trHeight w:val="20"/>
        </w:trPr>
        <w:tc>
          <w:tcPr>
            <w:tcW w:w="0" w:type="auto"/>
          </w:tcPr>
          <w:p w14:paraId="0139F177" w14:textId="77777777" w:rsidR="000F5B2C" w:rsidRPr="00D0578E" w:rsidRDefault="000F5B2C">
            <w:pPr>
              <w:pStyle w:val="TableText"/>
              <w:rPr>
                <w:lang w:eastAsia="en-GB"/>
              </w:rPr>
            </w:pPr>
            <w:r w:rsidRPr="00D0578E">
              <w:rPr>
                <w:lang w:eastAsia="en-GB"/>
              </w:rPr>
              <w:t>Group 7 (213)</w:t>
            </w:r>
          </w:p>
        </w:tc>
        <w:tc>
          <w:tcPr>
            <w:tcW w:w="0" w:type="auto"/>
            <w:vAlign w:val="center"/>
          </w:tcPr>
          <w:p w14:paraId="26F11901" w14:textId="77777777" w:rsidR="000F5B2C" w:rsidRPr="00D0578E" w:rsidRDefault="000F5B2C" w:rsidP="004D1962">
            <w:pPr>
              <w:pStyle w:val="TableText"/>
              <w:jc w:val="right"/>
              <w:rPr>
                <w:color w:val="000000"/>
              </w:rPr>
            </w:pPr>
            <w:r w:rsidRPr="00D0578E">
              <w:rPr>
                <w:color w:val="000000"/>
              </w:rPr>
              <w:t>8.64</w:t>
            </w:r>
          </w:p>
        </w:tc>
        <w:tc>
          <w:tcPr>
            <w:tcW w:w="0" w:type="auto"/>
            <w:vAlign w:val="center"/>
          </w:tcPr>
          <w:p w14:paraId="0A590CBD" w14:textId="77777777" w:rsidR="000F5B2C" w:rsidRPr="00D0578E" w:rsidRDefault="000F5B2C" w:rsidP="004D1962">
            <w:pPr>
              <w:pStyle w:val="TableText"/>
              <w:jc w:val="right"/>
              <w:rPr>
                <w:color w:val="000000"/>
              </w:rPr>
            </w:pPr>
            <w:r w:rsidRPr="00D0578E">
              <w:rPr>
                <w:color w:val="000000"/>
              </w:rPr>
              <w:t>4.13</w:t>
            </w:r>
          </w:p>
        </w:tc>
        <w:tc>
          <w:tcPr>
            <w:tcW w:w="0" w:type="auto"/>
            <w:vAlign w:val="center"/>
          </w:tcPr>
          <w:p w14:paraId="154A77AE" w14:textId="77777777" w:rsidR="000F5B2C" w:rsidRPr="00D0578E" w:rsidRDefault="000F5B2C" w:rsidP="004D1962">
            <w:pPr>
              <w:pStyle w:val="TableText"/>
              <w:jc w:val="right"/>
              <w:rPr>
                <w:color w:val="000000"/>
              </w:rPr>
            </w:pPr>
            <w:r w:rsidRPr="00D0578E">
              <w:rPr>
                <w:color w:val="000000"/>
              </w:rPr>
              <w:t>8.72</w:t>
            </w:r>
          </w:p>
        </w:tc>
        <w:tc>
          <w:tcPr>
            <w:tcW w:w="0" w:type="auto"/>
            <w:vAlign w:val="center"/>
          </w:tcPr>
          <w:p w14:paraId="64DE1534" w14:textId="77777777" w:rsidR="000F5B2C" w:rsidRPr="00D0578E" w:rsidRDefault="000F5B2C" w:rsidP="004D1962">
            <w:pPr>
              <w:pStyle w:val="TableText"/>
              <w:jc w:val="right"/>
              <w:rPr>
                <w:color w:val="000000"/>
              </w:rPr>
            </w:pPr>
            <w:r w:rsidRPr="00D0578E">
              <w:rPr>
                <w:color w:val="000000"/>
              </w:rPr>
              <w:t>.261</w:t>
            </w:r>
          </w:p>
        </w:tc>
        <w:tc>
          <w:tcPr>
            <w:tcW w:w="1802" w:type="dxa"/>
            <w:vAlign w:val="center"/>
          </w:tcPr>
          <w:p w14:paraId="36E05CEC" w14:textId="77777777" w:rsidR="000F5B2C" w:rsidRPr="00D0578E" w:rsidRDefault="000F5B2C" w:rsidP="004D1962">
            <w:pPr>
              <w:pStyle w:val="TableText"/>
              <w:jc w:val="right"/>
              <w:rPr>
                <w:color w:val="000000"/>
              </w:rPr>
            </w:pPr>
            <w:r w:rsidRPr="00D0578E">
              <w:rPr>
                <w:color w:val="000000"/>
              </w:rPr>
              <w:t>(8.21 – 9.23)</w:t>
            </w:r>
          </w:p>
        </w:tc>
      </w:tr>
      <w:tr w:rsidR="000F5B2C" w:rsidRPr="00D0578E" w14:paraId="68C70FEB" w14:textId="77777777" w:rsidTr="000C3098">
        <w:trPr>
          <w:trHeight w:val="20"/>
        </w:trPr>
        <w:tc>
          <w:tcPr>
            <w:tcW w:w="0" w:type="auto"/>
          </w:tcPr>
          <w:p w14:paraId="7F0DD0CA" w14:textId="77777777" w:rsidR="000F5B2C" w:rsidRPr="00D0578E" w:rsidRDefault="000F5B2C">
            <w:pPr>
              <w:pStyle w:val="TableText"/>
              <w:rPr>
                <w:lang w:eastAsia="en-GB"/>
              </w:rPr>
            </w:pPr>
            <w:r w:rsidRPr="00D0578E">
              <w:rPr>
                <w:lang w:eastAsia="en-GB"/>
              </w:rPr>
              <w:t>Group 8 (226)</w:t>
            </w:r>
          </w:p>
        </w:tc>
        <w:tc>
          <w:tcPr>
            <w:tcW w:w="0" w:type="auto"/>
            <w:vAlign w:val="center"/>
          </w:tcPr>
          <w:p w14:paraId="500FDBF4" w14:textId="77777777" w:rsidR="000F5B2C" w:rsidRPr="00D0578E" w:rsidRDefault="000F5B2C" w:rsidP="004D1962">
            <w:pPr>
              <w:pStyle w:val="TableText"/>
              <w:jc w:val="right"/>
              <w:rPr>
                <w:color w:val="000000"/>
              </w:rPr>
            </w:pPr>
            <w:r w:rsidRPr="00D0578E">
              <w:rPr>
                <w:color w:val="000000"/>
              </w:rPr>
              <w:t>8.53</w:t>
            </w:r>
          </w:p>
        </w:tc>
        <w:tc>
          <w:tcPr>
            <w:tcW w:w="0" w:type="auto"/>
            <w:vAlign w:val="center"/>
          </w:tcPr>
          <w:p w14:paraId="0B76022D" w14:textId="77777777" w:rsidR="000F5B2C" w:rsidRPr="00D0578E" w:rsidRDefault="000F5B2C" w:rsidP="004D1962">
            <w:pPr>
              <w:pStyle w:val="TableText"/>
              <w:jc w:val="right"/>
              <w:rPr>
                <w:color w:val="000000"/>
              </w:rPr>
            </w:pPr>
            <w:r w:rsidRPr="00D0578E">
              <w:rPr>
                <w:color w:val="000000"/>
              </w:rPr>
              <w:t>3.94</w:t>
            </w:r>
          </w:p>
        </w:tc>
        <w:tc>
          <w:tcPr>
            <w:tcW w:w="0" w:type="auto"/>
            <w:vAlign w:val="center"/>
          </w:tcPr>
          <w:p w14:paraId="493E265A" w14:textId="77777777" w:rsidR="000F5B2C" w:rsidRPr="00D0578E" w:rsidRDefault="000F5B2C" w:rsidP="004D1962">
            <w:pPr>
              <w:pStyle w:val="TableText"/>
              <w:jc w:val="right"/>
              <w:rPr>
                <w:color w:val="000000"/>
              </w:rPr>
            </w:pPr>
            <w:r w:rsidRPr="00D0578E">
              <w:rPr>
                <w:color w:val="000000"/>
              </w:rPr>
              <w:t>8.33</w:t>
            </w:r>
          </w:p>
        </w:tc>
        <w:tc>
          <w:tcPr>
            <w:tcW w:w="0" w:type="auto"/>
            <w:vAlign w:val="center"/>
          </w:tcPr>
          <w:p w14:paraId="705238C3" w14:textId="77777777" w:rsidR="000F5B2C" w:rsidRPr="00D0578E" w:rsidRDefault="000F5B2C" w:rsidP="004D1962">
            <w:pPr>
              <w:pStyle w:val="TableText"/>
              <w:jc w:val="right"/>
              <w:rPr>
                <w:color w:val="000000"/>
              </w:rPr>
            </w:pPr>
            <w:r w:rsidRPr="00D0578E">
              <w:rPr>
                <w:color w:val="000000"/>
              </w:rPr>
              <w:t>.254</w:t>
            </w:r>
          </w:p>
        </w:tc>
        <w:tc>
          <w:tcPr>
            <w:tcW w:w="1802" w:type="dxa"/>
            <w:vAlign w:val="center"/>
          </w:tcPr>
          <w:p w14:paraId="1D588A87" w14:textId="77777777" w:rsidR="000F5B2C" w:rsidRPr="00D0578E" w:rsidRDefault="000F5B2C" w:rsidP="004D1962">
            <w:pPr>
              <w:pStyle w:val="TableText"/>
              <w:jc w:val="right"/>
              <w:rPr>
                <w:color w:val="000000"/>
              </w:rPr>
            </w:pPr>
            <w:r w:rsidRPr="00D0578E">
              <w:rPr>
                <w:color w:val="000000"/>
              </w:rPr>
              <w:t>(7.83 – 8.82)</w:t>
            </w:r>
          </w:p>
        </w:tc>
      </w:tr>
      <w:tr w:rsidR="000F5B2C" w:rsidRPr="00D0578E" w14:paraId="17602BEF" w14:textId="77777777" w:rsidTr="000C3098">
        <w:trPr>
          <w:trHeight w:val="20"/>
        </w:trPr>
        <w:tc>
          <w:tcPr>
            <w:tcW w:w="0" w:type="auto"/>
          </w:tcPr>
          <w:p w14:paraId="37BA9106" w14:textId="77777777" w:rsidR="000F5B2C" w:rsidRPr="00D0578E" w:rsidRDefault="000F5B2C">
            <w:pPr>
              <w:pStyle w:val="TableText"/>
              <w:rPr>
                <w:lang w:eastAsia="en-GB"/>
              </w:rPr>
            </w:pPr>
            <w:r w:rsidRPr="00D0578E">
              <w:rPr>
                <w:lang w:eastAsia="en-GB"/>
              </w:rPr>
              <w:t>Group 9 (219)</w:t>
            </w:r>
          </w:p>
        </w:tc>
        <w:tc>
          <w:tcPr>
            <w:tcW w:w="0" w:type="auto"/>
            <w:shd w:val="clear" w:color="auto" w:fill="FFFFFF" w:themeFill="background1"/>
            <w:vAlign w:val="center"/>
          </w:tcPr>
          <w:p w14:paraId="0B5A672E" w14:textId="77777777" w:rsidR="000F5B2C" w:rsidRPr="00D0578E" w:rsidRDefault="000F5B2C" w:rsidP="004D1962">
            <w:pPr>
              <w:pStyle w:val="TableText"/>
              <w:jc w:val="right"/>
              <w:rPr>
                <w:color w:val="000000"/>
              </w:rPr>
            </w:pPr>
            <w:r w:rsidRPr="00D0578E">
              <w:rPr>
                <w:color w:val="000000"/>
              </w:rPr>
              <w:t>9.51</w:t>
            </w:r>
          </w:p>
        </w:tc>
        <w:tc>
          <w:tcPr>
            <w:tcW w:w="0" w:type="auto"/>
            <w:shd w:val="clear" w:color="auto" w:fill="FFFFFF" w:themeFill="background1"/>
            <w:vAlign w:val="center"/>
          </w:tcPr>
          <w:p w14:paraId="2634F494" w14:textId="77777777" w:rsidR="000F5B2C" w:rsidRPr="00D0578E" w:rsidRDefault="000F5B2C" w:rsidP="004D1962">
            <w:pPr>
              <w:pStyle w:val="TableText"/>
              <w:jc w:val="right"/>
              <w:rPr>
                <w:color w:val="000000"/>
              </w:rPr>
            </w:pPr>
            <w:r w:rsidRPr="00D0578E">
              <w:rPr>
                <w:color w:val="000000"/>
              </w:rPr>
              <w:t>4.69</w:t>
            </w:r>
          </w:p>
        </w:tc>
        <w:tc>
          <w:tcPr>
            <w:tcW w:w="0" w:type="auto"/>
            <w:shd w:val="clear" w:color="auto" w:fill="FFFFFF" w:themeFill="background1"/>
            <w:vAlign w:val="center"/>
          </w:tcPr>
          <w:p w14:paraId="58979354" w14:textId="77777777" w:rsidR="000F5B2C" w:rsidRPr="00D0578E" w:rsidRDefault="000F5B2C" w:rsidP="004D1962">
            <w:pPr>
              <w:pStyle w:val="TableText"/>
              <w:jc w:val="right"/>
              <w:rPr>
                <w:color w:val="000000"/>
              </w:rPr>
            </w:pPr>
            <w:r w:rsidRPr="00D0578E">
              <w:rPr>
                <w:color w:val="000000"/>
              </w:rPr>
              <w:t>9.63</w:t>
            </w:r>
            <w:r w:rsidRPr="00D0578E">
              <w:rPr>
                <w:vertAlign w:val="superscript"/>
                <w:lang w:eastAsia="en-GB"/>
              </w:rPr>
              <w:t xml:space="preserve"> </w:t>
            </w:r>
            <w:r w:rsidRPr="00D0578E">
              <w:rPr>
                <w:rStyle w:val="Strong"/>
              </w:rPr>
              <w:t>a</w:t>
            </w:r>
          </w:p>
        </w:tc>
        <w:tc>
          <w:tcPr>
            <w:tcW w:w="0" w:type="auto"/>
            <w:shd w:val="clear" w:color="auto" w:fill="FFFFFF" w:themeFill="background1"/>
            <w:vAlign w:val="center"/>
          </w:tcPr>
          <w:p w14:paraId="49FBD4E2" w14:textId="77777777" w:rsidR="000F5B2C" w:rsidRPr="00D0578E" w:rsidRDefault="000F5B2C" w:rsidP="004D1962">
            <w:pPr>
              <w:pStyle w:val="TableText"/>
              <w:jc w:val="right"/>
              <w:rPr>
                <w:color w:val="000000"/>
              </w:rPr>
            </w:pPr>
            <w:r w:rsidRPr="00D0578E">
              <w:rPr>
                <w:color w:val="000000"/>
              </w:rPr>
              <w:t>.257</w:t>
            </w:r>
          </w:p>
        </w:tc>
        <w:tc>
          <w:tcPr>
            <w:tcW w:w="1802" w:type="dxa"/>
            <w:shd w:val="clear" w:color="auto" w:fill="FFFFFF" w:themeFill="background1"/>
            <w:vAlign w:val="center"/>
          </w:tcPr>
          <w:p w14:paraId="5D22B3FF" w14:textId="77777777" w:rsidR="000F5B2C" w:rsidRPr="00D0578E" w:rsidRDefault="000F5B2C" w:rsidP="004D1962">
            <w:pPr>
              <w:pStyle w:val="TableText"/>
              <w:jc w:val="right"/>
              <w:rPr>
                <w:color w:val="000000"/>
              </w:rPr>
            </w:pPr>
            <w:r w:rsidRPr="00D0578E">
              <w:rPr>
                <w:color w:val="000000"/>
              </w:rPr>
              <w:t>(9.12 – 10.13)</w:t>
            </w:r>
          </w:p>
        </w:tc>
      </w:tr>
      <w:tr w:rsidR="000F5B2C" w:rsidRPr="00D0578E" w14:paraId="3EC8286C" w14:textId="77777777" w:rsidTr="000C3098">
        <w:trPr>
          <w:trHeight w:val="20"/>
        </w:trPr>
        <w:tc>
          <w:tcPr>
            <w:tcW w:w="0" w:type="auto"/>
          </w:tcPr>
          <w:p w14:paraId="5F8231AF" w14:textId="77777777" w:rsidR="000F5B2C" w:rsidRPr="00D0578E" w:rsidRDefault="000F5B2C">
            <w:pPr>
              <w:pStyle w:val="TableText"/>
              <w:rPr>
                <w:lang w:eastAsia="en-GB"/>
              </w:rPr>
            </w:pPr>
            <w:r w:rsidRPr="00D0578E">
              <w:rPr>
                <w:lang w:eastAsia="en-GB"/>
              </w:rPr>
              <w:t>Group 10 (221)</w:t>
            </w:r>
          </w:p>
        </w:tc>
        <w:tc>
          <w:tcPr>
            <w:tcW w:w="0" w:type="auto"/>
            <w:vAlign w:val="center"/>
          </w:tcPr>
          <w:p w14:paraId="20B8F9D1" w14:textId="77777777" w:rsidR="000F5B2C" w:rsidRPr="00D0578E" w:rsidRDefault="000F5B2C" w:rsidP="004D1962">
            <w:pPr>
              <w:pStyle w:val="TableText"/>
              <w:jc w:val="right"/>
              <w:rPr>
                <w:color w:val="000000"/>
              </w:rPr>
            </w:pPr>
            <w:r w:rsidRPr="00D0578E">
              <w:rPr>
                <w:color w:val="000000"/>
              </w:rPr>
              <w:t>9.02</w:t>
            </w:r>
          </w:p>
        </w:tc>
        <w:tc>
          <w:tcPr>
            <w:tcW w:w="0" w:type="auto"/>
            <w:vAlign w:val="center"/>
          </w:tcPr>
          <w:p w14:paraId="73548856" w14:textId="77777777" w:rsidR="000F5B2C" w:rsidRPr="00D0578E" w:rsidRDefault="000F5B2C" w:rsidP="004D1962">
            <w:pPr>
              <w:pStyle w:val="TableText"/>
              <w:jc w:val="right"/>
              <w:rPr>
                <w:color w:val="000000"/>
              </w:rPr>
            </w:pPr>
            <w:r w:rsidRPr="00D0578E">
              <w:rPr>
                <w:color w:val="000000"/>
              </w:rPr>
              <w:t>4.32</w:t>
            </w:r>
          </w:p>
        </w:tc>
        <w:tc>
          <w:tcPr>
            <w:tcW w:w="0" w:type="auto"/>
            <w:vAlign w:val="center"/>
          </w:tcPr>
          <w:p w14:paraId="0CFF3B0A" w14:textId="77777777" w:rsidR="000F5B2C" w:rsidRPr="00D0578E" w:rsidRDefault="000F5B2C" w:rsidP="004D1962">
            <w:pPr>
              <w:pStyle w:val="TableText"/>
              <w:jc w:val="right"/>
              <w:rPr>
                <w:color w:val="000000"/>
              </w:rPr>
            </w:pPr>
            <w:r w:rsidRPr="00D0578E">
              <w:rPr>
                <w:color w:val="000000"/>
              </w:rPr>
              <w:t>9.25</w:t>
            </w:r>
          </w:p>
        </w:tc>
        <w:tc>
          <w:tcPr>
            <w:tcW w:w="0" w:type="auto"/>
            <w:vAlign w:val="center"/>
          </w:tcPr>
          <w:p w14:paraId="3688A269" w14:textId="77777777" w:rsidR="000F5B2C" w:rsidRPr="00D0578E" w:rsidRDefault="000F5B2C" w:rsidP="004D1962">
            <w:pPr>
              <w:pStyle w:val="TableText"/>
              <w:jc w:val="right"/>
              <w:rPr>
                <w:color w:val="000000"/>
              </w:rPr>
            </w:pPr>
            <w:r w:rsidRPr="00D0578E">
              <w:rPr>
                <w:color w:val="000000"/>
              </w:rPr>
              <w:t>.256</w:t>
            </w:r>
          </w:p>
        </w:tc>
        <w:tc>
          <w:tcPr>
            <w:tcW w:w="1802" w:type="dxa"/>
            <w:vAlign w:val="center"/>
          </w:tcPr>
          <w:p w14:paraId="32CB5D54" w14:textId="77777777" w:rsidR="000F5B2C" w:rsidRPr="00D0578E" w:rsidRDefault="000F5B2C" w:rsidP="004D1962">
            <w:pPr>
              <w:pStyle w:val="TableText"/>
              <w:jc w:val="right"/>
              <w:rPr>
                <w:color w:val="000000"/>
              </w:rPr>
            </w:pPr>
            <w:r w:rsidRPr="00D0578E">
              <w:rPr>
                <w:color w:val="000000"/>
              </w:rPr>
              <w:t>(8.75 – 9.75)</w:t>
            </w:r>
          </w:p>
        </w:tc>
      </w:tr>
      <w:tr w:rsidR="000F5B2C" w:rsidRPr="00D0578E" w14:paraId="46B94E40" w14:textId="77777777" w:rsidTr="000C3098">
        <w:trPr>
          <w:trHeight w:val="20"/>
        </w:trPr>
        <w:tc>
          <w:tcPr>
            <w:tcW w:w="0" w:type="auto"/>
          </w:tcPr>
          <w:p w14:paraId="1FC386F6" w14:textId="77777777" w:rsidR="000F5B2C" w:rsidRPr="00D0578E" w:rsidRDefault="000F5B2C">
            <w:pPr>
              <w:pStyle w:val="TableText"/>
              <w:rPr>
                <w:lang w:eastAsia="en-GB"/>
              </w:rPr>
            </w:pPr>
            <w:r w:rsidRPr="00D0578E">
              <w:rPr>
                <w:lang w:eastAsia="en-GB"/>
              </w:rPr>
              <w:t>Group 11 (229)</w:t>
            </w:r>
          </w:p>
        </w:tc>
        <w:tc>
          <w:tcPr>
            <w:tcW w:w="0" w:type="auto"/>
            <w:vAlign w:val="center"/>
          </w:tcPr>
          <w:p w14:paraId="2B1D4909" w14:textId="77777777" w:rsidR="000F5B2C" w:rsidRPr="00D0578E" w:rsidRDefault="000F5B2C" w:rsidP="004D1962">
            <w:pPr>
              <w:pStyle w:val="TableText"/>
              <w:jc w:val="right"/>
              <w:rPr>
                <w:color w:val="000000"/>
              </w:rPr>
            </w:pPr>
            <w:r w:rsidRPr="00D0578E">
              <w:rPr>
                <w:color w:val="000000"/>
              </w:rPr>
              <w:t>9.03</w:t>
            </w:r>
          </w:p>
        </w:tc>
        <w:tc>
          <w:tcPr>
            <w:tcW w:w="0" w:type="auto"/>
            <w:vAlign w:val="center"/>
          </w:tcPr>
          <w:p w14:paraId="1D87A48E" w14:textId="77777777" w:rsidR="000F5B2C" w:rsidRPr="00D0578E" w:rsidRDefault="000F5B2C" w:rsidP="004D1962">
            <w:pPr>
              <w:pStyle w:val="TableText"/>
              <w:jc w:val="right"/>
              <w:rPr>
                <w:color w:val="000000"/>
              </w:rPr>
            </w:pPr>
            <w:r w:rsidRPr="00D0578E">
              <w:rPr>
                <w:color w:val="000000"/>
              </w:rPr>
              <w:t>4.10</w:t>
            </w:r>
          </w:p>
        </w:tc>
        <w:tc>
          <w:tcPr>
            <w:tcW w:w="0" w:type="auto"/>
            <w:vAlign w:val="center"/>
          </w:tcPr>
          <w:p w14:paraId="77C09D98" w14:textId="77777777" w:rsidR="000F5B2C" w:rsidRPr="00D0578E" w:rsidRDefault="000F5B2C" w:rsidP="004D1962">
            <w:pPr>
              <w:pStyle w:val="TableText"/>
              <w:jc w:val="right"/>
              <w:rPr>
                <w:color w:val="000000"/>
              </w:rPr>
            </w:pPr>
            <w:r w:rsidRPr="00D0578E">
              <w:rPr>
                <w:color w:val="000000"/>
              </w:rPr>
              <w:t>9.17</w:t>
            </w:r>
          </w:p>
        </w:tc>
        <w:tc>
          <w:tcPr>
            <w:tcW w:w="0" w:type="auto"/>
            <w:vAlign w:val="center"/>
          </w:tcPr>
          <w:p w14:paraId="336AD165" w14:textId="77777777" w:rsidR="000F5B2C" w:rsidRPr="00D0578E" w:rsidRDefault="000F5B2C" w:rsidP="004D1962">
            <w:pPr>
              <w:pStyle w:val="TableText"/>
              <w:jc w:val="right"/>
              <w:rPr>
                <w:color w:val="000000"/>
              </w:rPr>
            </w:pPr>
            <w:r w:rsidRPr="00D0578E">
              <w:rPr>
                <w:color w:val="000000"/>
              </w:rPr>
              <w:t>.252</w:t>
            </w:r>
          </w:p>
        </w:tc>
        <w:tc>
          <w:tcPr>
            <w:tcW w:w="1802" w:type="dxa"/>
            <w:vAlign w:val="center"/>
          </w:tcPr>
          <w:p w14:paraId="23EFEF3A" w14:textId="77777777" w:rsidR="000F5B2C" w:rsidRPr="00D0578E" w:rsidRDefault="000F5B2C" w:rsidP="004D1962">
            <w:pPr>
              <w:pStyle w:val="TableText"/>
              <w:jc w:val="right"/>
              <w:rPr>
                <w:color w:val="000000"/>
              </w:rPr>
            </w:pPr>
            <w:r w:rsidRPr="00D0578E">
              <w:rPr>
                <w:color w:val="000000"/>
              </w:rPr>
              <w:t>(8.68 – 9.67)</w:t>
            </w:r>
          </w:p>
        </w:tc>
      </w:tr>
      <w:tr w:rsidR="000F5B2C" w:rsidRPr="00D0578E" w14:paraId="58D39B97" w14:textId="77777777" w:rsidTr="000C3098">
        <w:trPr>
          <w:trHeight w:val="20"/>
        </w:trPr>
        <w:tc>
          <w:tcPr>
            <w:tcW w:w="0" w:type="auto"/>
          </w:tcPr>
          <w:p w14:paraId="4DFBC058" w14:textId="77777777" w:rsidR="000F5B2C" w:rsidRPr="00D0578E" w:rsidRDefault="000F5B2C">
            <w:pPr>
              <w:pStyle w:val="TableText"/>
              <w:rPr>
                <w:lang w:eastAsia="en-GB"/>
              </w:rPr>
            </w:pPr>
            <w:r w:rsidRPr="00D0578E">
              <w:rPr>
                <w:lang w:eastAsia="en-GB"/>
              </w:rPr>
              <w:t>Group 12 (223)</w:t>
            </w:r>
          </w:p>
        </w:tc>
        <w:tc>
          <w:tcPr>
            <w:tcW w:w="0" w:type="auto"/>
            <w:vAlign w:val="center"/>
          </w:tcPr>
          <w:p w14:paraId="4E0EDAAB" w14:textId="77777777" w:rsidR="000F5B2C" w:rsidRPr="00D0578E" w:rsidRDefault="000F5B2C" w:rsidP="004D1962">
            <w:pPr>
              <w:pStyle w:val="TableText"/>
              <w:jc w:val="right"/>
              <w:rPr>
                <w:color w:val="000000"/>
              </w:rPr>
            </w:pPr>
            <w:r w:rsidRPr="00D0578E">
              <w:rPr>
                <w:color w:val="000000"/>
              </w:rPr>
              <w:t>8.53</w:t>
            </w:r>
          </w:p>
        </w:tc>
        <w:tc>
          <w:tcPr>
            <w:tcW w:w="0" w:type="auto"/>
            <w:vAlign w:val="center"/>
          </w:tcPr>
          <w:p w14:paraId="2AE79EC6" w14:textId="77777777" w:rsidR="000F5B2C" w:rsidRPr="00D0578E" w:rsidRDefault="000F5B2C" w:rsidP="004D1962">
            <w:pPr>
              <w:pStyle w:val="TableText"/>
              <w:jc w:val="right"/>
              <w:rPr>
                <w:color w:val="000000"/>
              </w:rPr>
            </w:pPr>
            <w:r w:rsidRPr="00D0578E">
              <w:rPr>
                <w:color w:val="000000"/>
              </w:rPr>
              <w:t>3.76</w:t>
            </w:r>
          </w:p>
        </w:tc>
        <w:tc>
          <w:tcPr>
            <w:tcW w:w="0" w:type="auto"/>
            <w:vAlign w:val="center"/>
          </w:tcPr>
          <w:p w14:paraId="12C2E4CE" w14:textId="77777777" w:rsidR="000F5B2C" w:rsidRPr="00D0578E" w:rsidRDefault="000F5B2C" w:rsidP="004D1962">
            <w:pPr>
              <w:pStyle w:val="TableText"/>
              <w:jc w:val="right"/>
              <w:rPr>
                <w:color w:val="000000"/>
              </w:rPr>
            </w:pPr>
            <w:r w:rsidRPr="00D0578E">
              <w:rPr>
                <w:color w:val="000000"/>
              </w:rPr>
              <w:t>8.40</w:t>
            </w:r>
          </w:p>
        </w:tc>
        <w:tc>
          <w:tcPr>
            <w:tcW w:w="0" w:type="auto"/>
            <w:vAlign w:val="center"/>
          </w:tcPr>
          <w:p w14:paraId="59D06244" w14:textId="77777777" w:rsidR="000F5B2C" w:rsidRPr="00D0578E" w:rsidRDefault="000F5B2C" w:rsidP="004D1962">
            <w:pPr>
              <w:pStyle w:val="TableText"/>
              <w:jc w:val="right"/>
              <w:rPr>
                <w:color w:val="000000"/>
              </w:rPr>
            </w:pPr>
            <w:r w:rsidRPr="00D0578E">
              <w:rPr>
                <w:color w:val="000000"/>
              </w:rPr>
              <w:t>.256</w:t>
            </w:r>
          </w:p>
        </w:tc>
        <w:tc>
          <w:tcPr>
            <w:tcW w:w="1802" w:type="dxa"/>
            <w:vAlign w:val="center"/>
          </w:tcPr>
          <w:p w14:paraId="2A56A3B8" w14:textId="77777777" w:rsidR="000F5B2C" w:rsidRPr="00D0578E" w:rsidRDefault="000F5B2C" w:rsidP="004D1962">
            <w:pPr>
              <w:pStyle w:val="TableText"/>
              <w:jc w:val="right"/>
              <w:rPr>
                <w:color w:val="000000"/>
              </w:rPr>
            </w:pPr>
            <w:r w:rsidRPr="00D0578E">
              <w:rPr>
                <w:color w:val="000000"/>
              </w:rPr>
              <w:t>(7.90 – 8.90)</w:t>
            </w:r>
          </w:p>
        </w:tc>
      </w:tr>
    </w:tbl>
    <w:p w14:paraId="4904D037" w14:textId="77777777" w:rsidR="000F5B2C" w:rsidRPr="00D0578E" w:rsidRDefault="000F5B2C" w:rsidP="004D27AF">
      <w:pPr>
        <w:pStyle w:val="FigureTableNoteSource"/>
        <w:rPr>
          <w:lang w:eastAsia="en-GB"/>
        </w:rPr>
      </w:pPr>
      <w:r w:rsidRPr="00D0578E">
        <w:rPr>
          <w:lang w:eastAsia="en-GB"/>
        </w:rPr>
        <w:t>Note: Descriptive statistics for each label group x plant-based dairy alternatives, adjusted based on baseline measures.</w:t>
      </w:r>
    </w:p>
    <w:p w14:paraId="58B49815" w14:textId="77777777" w:rsidR="000F5B2C" w:rsidRPr="00D0578E" w:rsidRDefault="000F5B2C" w:rsidP="009F40A8">
      <w:pPr>
        <w:pStyle w:val="FigureTableNoteSource"/>
        <w:rPr>
          <w:lang w:eastAsia="en-GB"/>
        </w:rPr>
      </w:pPr>
      <w:r w:rsidRPr="00D0578E">
        <w:rPr>
          <w:rStyle w:val="Strong"/>
        </w:rPr>
        <w:t>a</w:t>
      </w:r>
      <w:r w:rsidRPr="00D0578E">
        <w:rPr>
          <w:vertAlign w:val="superscript"/>
          <w:lang w:eastAsia="en-GB"/>
        </w:rPr>
        <w:t xml:space="preserve"> </w:t>
      </w:r>
      <w:r w:rsidRPr="00D0578E">
        <w:rPr>
          <w:lang w:eastAsia="en-GB"/>
        </w:rPr>
        <w:t xml:space="preserve">Significantly different compared to the plant-based control (Group 1; </w:t>
      </w:r>
      <w:r w:rsidRPr="00D0578E">
        <w:rPr>
          <w:i/>
          <w:iCs/>
          <w:lang w:eastAsia="en-GB"/>
        </w:rPr>
        <w:t>p</w:t>
      </w:r>
      <w:r w:rsidRPr="00D0578E">
        <w:rPr>
          <w:lang w:eastAsia="en-GB"/>
        </w:rPr>
        <w:t xml:space="preserve"> &lt; .001).</w:t>
      </w:r>
    </w:p>
    <w:p w14:paraId="2C6A39FA" w14:textId="2631BABA" w:rsidR="00F0498B" w:rsidRPr="00D0578E" w:rsidRDefault="000F5B2C" w:rsidP="00F0498B">
      <w:r w:rsidRPr="00D0578E">
        <w:t xml:space="preserve">Figure </w:t>
      </w:r>
      <w:r>
        <w:rPr>
          <w:noProof/>
        </w:rPr>
        <w:t>3</w:t>
      </w:r>
      <w:r w:rsidR="0005143D" w:rsidRPr="00D0578E">
        <w:fldChar w:fldCharType="end"/>
      </w:r>
      <w:r w:rsidR="00F0498B" w:rsidRPr="00D0578E">
        <w:t xml:space="preserve"> and </w:t>
      </w:r>
      <w:r w:rsidR="0005143D" w:rsidRPr="00D0578E">
        <w:fldChar w:fldCharType="begin"/>
      </w:r>
      <w:r w:rsidR="0005143D" w:rsidRPr="00D0578E">
        <w:instrText xml:space="preserve"> REF _Ref190703813 \h </w:instrText>
      </w:r>
      <w:r w:rsidR="00D0578E">
        <w:instrText xml:space="preserve"> \* MERGEFORMAT </w:instrText>
      </w:r>
      <w:r w:rsidR="0005143D" w:rsidRPr="00D0578E">
        <w:fldChar w:fldCharType="separate"/>
      </w:r>
      <w:r w:rsidRPr="00D0578E">
        <w:t xml:space="preserve">Figure </w:t>
      </w:r>
      <w:r>
        <w:rPr>
          <w:noProof/>
        </w:rPr>
        <w:t>4</w:t>
      </w:r>
      <w:r w:rsidR="0005143D" w:rsidRPr="00D0578E">
        <w:fldChar w:fldCharType="end"/>
      </w:r>
      <w:r w:rsidR="00F0498B" w:rsidRPr="00D0578E">
        <w:t>.</w:t>
      </w:r>
    </w:p>
    <w:p w14:paraId="023EF0FC" w14:textId="14EEAAA1" w:rsidR="00F0498B" w:rsidRPr="00D0578E" w:rsidRDefault="00F0498B" w:rsidP="00F0498B">
      <w:r w:rsidRPr="00D0578E">
        <w:t>A two-way mixed ANOVA (label group x product category) showed no statistically significant main effect of label group (F(11, 2692) = 1.69, p = .070, ƞ2 = .009</w:t>
      </w:r>
      <w:r w:rsidR="00A074CB" w:rsidRPr="00D0578E">
        <w:t>) but</w:t>
      </w:r>
      <w:r w:rsidRPr="00D0578E">
        <w:t xml:space="preserve"> did show a borderline statistically significant interaction between group and product category (F(11, 2692) = 6.77, p =.010, ƞ2 = .007). </w:t>
      </w:r>
    </w:p>
    <w:p w14:paraId="43AF99C3" w14:textId="24D63C60" w:rsidR="00F0498B" w:rsidRPr="00D0578E" w:rsidRDefault="00F0498B" w:rsidP="00F0498B">
      <w:r w:rsidRPr="00D0578E">
        <w:t>A two-way mixed ANCOVA controlling for baseline measures (age, gender, cultural background, education, dietary pattern, State/Territory and overall plant-based consumption) produced different results to the initial ANOVA test. That is, there continued to be no statistically significant main effect of label group (F(11, 2634) = 2.02, p = =.023, ƞ2 = .008), however there was now a statistically significant interaction between group and product category (F(11, 2634) = 2.33, p = .007, ƞ2 = .010). This indicates that the group effects were different for the different food categories when baseline measures were controlled for.</w:t>
      </w:r>
    </w:p>
    <w:p w14:paraId="42AA99BF" w14:textId="77777777" w:rsidR="00F0498B" w:rsidRPr="00D0578E" w:rsidRDefault="00F0498B" w:rsidP="00F0498B">
      <w:r w:rsidRPr="00D0578E">
        <w:t>Follow up comparisons for the ANCOVA for plant-based protein products showed no statistically significant between-group differences.</w:t>
      </w:r>
    </w:p>
    <w:p w14:paraId="25D8FEF1" w14:textId="77777777" w:rsidR="00F0498B" w:rsidRPr="00D0578E" w:rsidRDefault="00F0498B" w:rsidP="00F0498B">
      <w:r w:rsidRPr="00D0578E">
        <w:t>For plant-based dairy, there was a statistically significant difference between the adjusted mean time taken to assess product ingredient content between Group 9 (animal imagery + ingredient qualifier not co-located with the name of the food) and Group 1 (plant-based control) (p &lt; .001). As this is the more robust test, the overall results indicate that on average participants in Group 9 spent slightly longer (adjusted mean = 9.63) to rate the ingredient content compared to Group 1 (adjusted mean = 8.45) The effect size was small (Cohen’s d = 0.31)).</w:t>
      </w:r>
    </w:p>
    <w:p w14:paraId="6A065393" w14:textId="10B93321" w:rsidR="00C2110A" w:rsidRPr="00D0578E" w:rsidRDefault="00F0498B" w:rsidP="00F0498B">
      <w:r w:rsidRPr="00D0578E">
        <w:t>Given that participants who did not provide their cultural background (n = 39) and those who reported their gender as other than male or female (n = 11) were excluded from this analysis, we re-ran the ANOVA test with these participants excluded. Results remained consistent with the initial ANOVA test with all participants included. This indicates that the change in results based on the ANCOVA can be attributed to controlling for baseline measures, rather than exclusion of those participants. The ANCOVA was also rerun using a bootstrapping procedure, and results remained unchanged.</w:t>
      </w:r>
    </w:p>
    <w:p w14:paraId="3A2E75F0" w14:textId="64D0ECA7" w:rsidR="00676A2F" w:rsidRPr="00D0578E" w:rsidRDefault="00676A2F" w:rsidP="00676A2F">
      <w:pPr>
        <w:pStyle w:val="Caption"/>
      </w:pPr>
      <w:bookmarkStart w:id="39" w:name="_Ref190703785"/>
      <w:bookmarkStart w:id="40" w:name="_Toc213322273"/>
      <w:r w:rsidRPr="00D0578E">
        <w:t xml:space="preserve">Table </w:t>
      </w:r>
      <w:r w:rsidRPr="00D0578E">
        <w:fldChar w:fldCharType="begin"/>
      </w:r>
      <w:r w:rsidRPr="00D0578E">
        <w:instrText xml:space="preserve"> SEQ Table \* ARABIC </w:instrText>
      </w:r>
      <w:r w:rsidRPr="00D0578E">
        <w:fldChar w:fldCharType="separate"/>
      </w:r>
      <w:r w:rsidR="000F5B2C">
        <w:rPr>
          <w:noProof/>
        </w:rPr>
        <w:t>6</w:t>
      </w:r>
      <w:r w:rsidRPr="00D0578E">
        <w:fldChar w:fldCharType="end"/>
      </w:r>
      <w:bookmarkEnd w:id="39"/>
      <w:r w:rsidRPr="00D0578E">
        <w:t xml:space="preserve"> Time taken (in seconds) for participants to identify product ingredient content</w:t>
      </w:r>
      <w:r w:rsidR="00434AEB" w:rsidRPr="00D0578E">
        <w:t xml:space="preserve"> for plant-based protein</w:t>
      </w:r>
      <w:r w:rsidR="002669D2" w:rsidRPr="00D0578E">
        <w:t xml:space="preserve"> products</w:t>
      </w:r>
      <w:bookmarkEnd w:id="40"/>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324"/>
        <w:gridCol w:w="650"/>
        <w:gridCol w:w="1755"/>
        <w:gridCol w:w="1397"/>
        <w:gridCol w:w="1475"/>
        <w:gridCol w:w="1831"/>
      </w:tblGrid>
      <w:tr w:rsidR="00F04448" w:rsidRPr="00D0578E" w14:paraId="09F9427A" w14:textId="77777777" w:rsidTr="003D1615">
        <w:trPr>
          <w:trHeight w:val="20"/>
          <w:tblHeader/>
        </w:trPr>
        <w:tc>
          <w:tcPr>
            <w:tcW w:w="1324" w:type="dxa"/>
          </w:tcPr>
          <w:p w14:paraId="50E379B4" w14:textId="14D76A33" w:rsidR="004D27AF" w:rsidRPr="00D0578E" w:rsidRDefault="00AF6125" w:rsidP="000452F7">
            <w:pPr>
              <w:pStyle w:val="TableHeading"/>
              <w:rPr>
                <w:lang w:eastAsia="en-GB"/>
              </w:rPr>
            </w:pPr>
            <w:bookmarkStart w:id="41" w:name="Title_5"/>
            <w:bookmarkStart w:id="42" w:name="Title_6"/>
            <w:bookmarkEnd w:id="41"/>
            <w:bookmarkEnd w:id="42"/>
            <w:r w:rsidRPr="00D0578E">
              <w:rPr>
                <w:lang w:eastAsia="en-GB"/>
              </w:rPr>
              <w:t>Group n</w:t>
            </w:r>
            <w:r w:rsidR="005B688F" w:rsidRPr="00D0578E">
              <w:rPr>
                <w:lang w:eastAsia="en-GB"/>
              </w:rPr>
              <w:t>o.</w:t>
            </w:r>
          </w:p>
        </w:tc>
        <w:tc>
          <w:tcPr>
            <w:tcW w:w="650" w:type="dxa"/>
          </w:tcPr>
          <w:p w14:paraId="41C0BDAA" w14:textId="77777777" w:rsidR="004D27AF" w:rsidRPr="00D0578E" w:rsidRDefault="004D27AF" w:rsidP="003D1615">
            <w:pPr>
              <w:pStyle w:val="TableHeading"/>
              <w:jc w:val="right"/>
              <w:rPr>
                <w:lang w:eastAsia="en-GB"/>
              </w:rPr>
            </w:pPr>
            <w:r w:rsidRPr="00D0578E">
              <w:rPr>
                <w:lang w:eastAsia="en-GB"/>
              </w:rPr>
              <w:t>Mean</w:t>
            </w:r>
          </w:p>
        </w:tc>
        <w:tc>
          <w:tcPr>
            <w:tcW w:w="1755" w:type="dxa"/>
          </w:tcPr>
          <w:p w14:paraId="1A390358" w14:textId="2711E864" w:rsidR="004D27AF" w:rsidRPr="00D0578E" w:rsidRDefault="004D27AF" w:rsidP="003D1615">
            <w:pPr>
              <w:pStyle w:val="TableHeading"/>
              <w:jc w:val="right"/>
              <w:rPr>
                <w:lang w:eastAsia="en-GB"/>
              </w:rPr>
            </w:pPr>
            <w:r w:rsidRPr="00D0578E">
              <w:rPr>
                <w:lang w:eastAsia="en-GB"/>
              </w:rPr>
              <w:t>S</w:t>
            </w:r>
            <w:r w:rsidR="005B688F" w:rsidRPr="00D0578E">
              <w:rPr>
                <w:lang w:eastAsia="en-GB"/>
              </w:rPr>
              <w:t>tandard deviation</w:t>
            </w:r>
          </w:p>
        </w:tc>
        <w:tc>
          <w:tcPr>
            <w:tcW w:w="1397" w:type="dxa"/>
          </w:tcPr>
          <w:p w14:paraId="1841FF9E" w14:textId="750D1134" w:rsidR="004D27AF" w:rsidRPr="00D0578E" w:rsidRDefault="004D27AF" w:rsidP="003D1615">
            <w:pPr>
              <w:pStyle w:val="TableHeading"/>
              <w:jc w:val="right"/>
              <w:rPr>
                <w:lang w:eastAsia="en-GB"/>
              </w:rPr>
            </w:pPr>
            <w:r w:rsidRPr="00D0578E">
              <w:rPr>
                <w:lang w:eastAsia="en-GB"/>
              </w:rPr>
              <w:t>Adj</w:t>
            </w:r>
            <w:r w:rsidR="005B688F" w:rsidRPr="00D0578E">
              <w:rPr>
                <w:lang w:eastAsia="en-GB"/>
              </w:rPr>
              <w:t>usted</w:t>
            </w:r>
            <w:r w:rsidRPr="00D0578E">
              <w:rPr>
                <w:lang w:eastAsia="en-GB"/>
              </w:rPr>
              <w:t xml:space="preserve"> mean</w:t>
            </w:r>
          </w:p>
        </w:tc>
        <w:tc>
          <w:tcPr>
            <w:tcW w:w="1475" w:type="dxa"/>
          </w:tcPr>
          <w:p w14:paraId="36F8102A" w14:textId="1159DFAB" w:rsidR="004D27AF" w:rsidRPr="00D0578E" w:rsidRDefault="004D27AF" w:rsidP="003D1615">
            <w:pPr>
              <w:pStyle w:val="TableHeading"/>
              <w:jc w:val="right"/>
              <w:rPr>
                <w:lang w:eastAsia="en-GB"/>
              </w:rPr>
            </w:pPr>
            <w:r w:rsidRPr="00D0578E">
              <w:rPr>
                <w:lang w:eastAsia="en-GB"/>
              </w:rPr>
              <w:t>S</w:t>
            </w:r>
            <w:r w:rsidR="005B688F" w:rsidRPr="00D0578E">
              <w:rPr>
                <w:lang w:eastAsia="en-GB"/>
              </w:rPr>
              <w:t>tandard errors</w:t>
            </w:r>
          </w:p>
        </w:tc>
        <w:tc>
          <w:tcPr>
            <w:tcW w:w="1831" w:type="dxa"/>
          </w:tcPr>
          <w:p w14:paraId="6590E4D6" w14:textId="3FE66CA0" w:rsidR="004D27AF" w:rsidRPr="00D0578E" w:rsidRDefault="005B688F" w:rsidP="003D1615">
            <w:pPr>
              <w:pStyle w:val="TableHeading"/>
              <w:jc w:val="right"/>
              <w:rPr>
                <w:lang w:eastAsia="en-GB"/>
              </w:rPr>
            </w:pPr>
            <w:r w:rsidRPr="00D0578E">
              <w:rPr>
                <w:lang w:eastAsia="en-GB"/>
              </w:rPr>
              <w:t>95% confidence intervals</w:t>
            </w:r>
          </w:p>
        </w:tc>
      </w:tr>
      <w:tr w:rsidR="00F04448" w:rsidRPr="00D0578E" w14:paraId="5654EB04" w14:textId="77777777" w:rsidTr="003D1615">
        <w:trPr>
          <w:trHeight w:val="20"/>
        </w:trPr>
        <w:tc>
          <w:tcPr>
            <w:tcW w:w="1324" w:type="dxa"/>
          </w:tcPr>
          <w:p w14:paraId="3A780349" w14:textId="77777777" w:rsidR="004D27AF" w:rsidRPr="00D0578E" w:rsidRDefault="004D27AF" w:rsidP="000452F7">
            <w:pPr>
              <w:pStyle w:val="TableText"/>
              <w:rPr>
                <w:lang w:eastAsia="en-GB"/>
              </w:rPr>
            </w:pPr>
            <w:r w:rsidRPr="00D0578E">
              <w:rPr>
                <w:lang w:eastAsia="en-GB"/>
              </w:rPr>
              <w:t>Group 1 (226)</w:t>
            </w:r>
          </w:p>
        </w:tc>
        <w:tc>
          <w:tcPr>
            <w:tcW w:w="650" w:type="dxa"/>
            <w:vAlign w:val="center"/>
          </w:tcPr>
          <w:p w14:paraId="2922CD81" w14:textId="77777777" w:rsidR="004D27AF" w:rsidRPr="00D0578E" w:rsidRDefault="004D27AF" w:rsidP="00CA24B2">
            <w:pPr>
              <w:pStyle w:val="TableText"/>
              <w:jc w:val="right"/>
              <w:rPr>
                <w:lang w:eastAsia="en-GB"/>
              </w:rPr>
            </w:pPr>
            <w:r w:rsidRPr="00D0578E">
              <w:rPr>
                <w:lang w:eastAsia="en-GB"/>
              </w:rPr>
              <w:t>7.88</w:t>
            </w:r>
          </w:p>
        </w:tc>
        <w:tc>
          <w:tcPr>
            <w:tcW w:w="1755" w:type="dxa"/>
            <w:vAlign w:val="center"/>
          </w:tcPr>
          <w:p w14:paraId="37329A5E" w14:textId="77777777" w:rsidR="004D27AF" w:rsidRPr="00D0578E" w:rsidRDefault="004D27AF" w:rsidP="00CA24B2">
            <w:pPr>
              <w:pStyle w:val="TableText"/>
              <w:jc w:val="right"/>
              <w:rPr>
                <w:color w:val="000000"/>
              </w:rPr>
            </w:pPr>
            <w:r w:rsidRPr="00D0578E">
              <w:rPr>
                <w:color w:val="000000"/>
              </w:rPr>
              <w:t>3.72</w:t>
            </w:r>
          </w:p>
        </w:tc>
        <w:tc>
          <w:tcPr>
            <w:tcW w:w="1397" w:type="dxa"/>
            <w:vAlign w:val="center"/>
          </w:tcPr>
          <w:p w14:paraId="2B58CD16" w14:textId="77777777" w:rsidR="004D27AF" w:rsidRPr="00D0578E" w:rsidRDefault="004D27AF" w:rsidP="00CA24B2">
            <w:pPr>
              <w:pStyle w:val="TableText"/>
              <w:jc w:val="right"/>
              <w:rPr>
                <w:color w:val="000000"/>
              </w:rPr>
            </w:pPr>
            <w:r w:rsidRPr="00D0578E">
              <w:rPr>
                <w:color w:val="000000"/>
              </w:rPr>
              <w:t>7.91</w:t>
            </w:r>
          </w:p>
        </w:tc>
        <w:tc>
          <w:tcPr>
            <w:tcW w:w="1475" w:type="dxa"/>
            <w:vAlign w:val="center"/>
          </w:tcPr>
          <w:p w14:paraId="08C07CAB" w14:textId="77777777" w:rsidR="004D27AF" w:rsidRPr="00D0578E" w:rsidRDefault="004D27AF" w:rsidP="00CA24B2">
            <w:pPr>
              <w:pStyle w:val="TableText"/>
              <w:jc w:val="right"/>
              <w:rPr>
                <w:color w:val="000000"/>
              </w:rPr>
            </w:pPr>
            <w:r w:rsidRPr="00D0578E">
              <w:rPr>
                <w:color w:val="000000"/>
              </w:rPr>
              <w:t>.236</w:t>
            </w:r>
          </w:p>
        </w:tc>
        <w:tc>
          <w:tcPr>
            <w:tcW w:w="1831" w:type="dxa"/>
            <w:vAlign w:val="center"/>
          </w:tcPr>
          <w:p w14:paraId="5B7B5E06" w14:textId="05E2173C" w:rsidR="004D27AF" w:rsidRPr="00D0578E" w:rsidRDefault="004D27AF" w:rsidP="00CA24B2">
            <w:pPr>
              <w:pStyle w:val="TableText"/>
              <w:jc w:val="right"/>
              <w:rPr>
                <w:color w:val="000000"/>
              </w:rPr>
            </w:pPr>
            <w:r w:rsidRPr="00D0578E">
              <w:rPr>
                <w:color w:val="000000"/>
              </w:rPr>
              <w:t xml:space="preserve">(7.44 </w:t>
            </w:r>
            <w:r w:rsidR="00990330" w:rsidRPr="00D0578E">
              <w:rPr>
                <w:color w:val="000000"/>
              </w:rPr>
              <w:t>–</w:t>
            </w:r>
            <w:r w:rsidRPr="00D0578E">
              <w:rPr>
                <w:color w:val="000000"/>
              </w:rPr>
              <w:t xml:space="preserve"> 8.37)</w:t>
            </w:r>
          </w:p>
        </w:tc>
      </w:tr>
      <w:tr w:rsidR="00F04448" w:rsidRPr="00D0578E" w14:paraId="48798532" w14:textId="77777777" w:rsidTr="003D1615">
        <w:trPr>
          <w:trHeight w:val="20"/>
        </w:trPr>
        <w:tc>
          <w:tcPr>
            <w:tcW w:w="1324" w:type="dxa"/>
          </w:tcPr>
          <w:p w14:paraId="12C8EC72" w14:textId="77777777" w:rsidR="004D27AF" w:rsidRPr="00D0578E" w:rsidRDefault="004D27AF" w:rsidP="000452F7">
            <w:pPr>
              <w:pStyle w:val="TableText"/>
              <w:rPr>
                <w:lang w:eastAsia="en-GB"/>
              </w:rPr>
            </w:pPr>
            <w:r w:rsidRPr="00D0578E">
              <w:rPr>
                <w:lang w:eastAsia="en-GB"/>
              </w:rPr>
              <w:t>Group 2 (229)</w:t>
            </w:r>
          </w:p>
        </w:tc>
        <w:tc>
          <w:tcPr>
            <w:tcW w:w="650" w:type="dxa"/>
            <w:vAlign w:val="center"/>
          </w:tcPr>
          <w:p w14:paraId="41238BC9" w14:textId="77777777" w:rsidR="004D27AF" w:rsidRPr="00D0578E" w:rsidRDefault="004D27AF" w:rsidP="00CA24B2">
            <w:pPr>
              <w:pStyle w:val="TableText"/>
              <w:jc w:val="right"/>
              <w:rPr>
                <w:lang w:eastAsia="en-GB"/>
              </w:rPr>
            </w:pPr>
            <w:r w:rsidRPr="00D0578E">
              <w:rPr>
                <w:lang w:eastAsia="en-GB"/>
              </w:rPr>
              <w:t>8.25</w:t>
            </w:r>
          </w:p>
        </w:tc>
        <w:tc>
          <w:tcPr>
            <w:tcW w:w="1755" w:type="dxa"/>
            <w:vAlign w:val="center"/>
          </w:tcPr>
          <w:p w14:paraId="0BB6649B" w14:textId="77777777" w:rsidR="004D27AF" w:rsidRPr="00D0578E" w:rsidRDefault="004D27AF" w:rsidP="00CA24B2">
            <w:pPr>
              <w:pStyle w:val="TableText"/>
              <w:jc w:val="right"/>
              <w:rPr>
                <w:color w:val="000000"/>
              </w:rPr>
            </w:pPr>
            <w:r w:rsidRPr="00D0578E">
              <w:rPr>
                <w:color w:val="000000"/>
              </w:rPr>
              <w:t>3.87</w:t>
            </w:r>
          </w:p>
        </w:tc>
        <w:tc>
          <w:tcPr>
            <w:tcW w:w="1397" w:type="dxa"/>
            <w:vAlign w:val="center"/>
          </w:tcPr>
          <w:p w14:paraId="6F3E45D4" w14:textId="77777777" w:rsidR="004D27AF" w:rsidRPr="00D0578E" w:rsidRDefault="004D27AF" w:rsidP="00CA24B2">
            <w:pPr>
              <w:pStyle w:val="TableText"/>
              <w:jc w:val="right"/>
              <w:rPr>
                <w:color w:val="000000"/>
              </w:rPr>
            </w:pPr>
            <w:r w:rsidRPr="00D0578E">
              <w:rPr>
                <w:color w:val="000000"/>
              </w:rPr>
              <w:t>8.30</w:t>
            </w:r>
          </w:p>
        </w:tc>
        <w:tc>
          <w:tcPr>
            <w:tcW w:w="1475" w:type="dxa"/>
            <w:vAlign w:val="center"/>
          </w:tcPr>
          <w:p w14:paraId="4309C6B5" w14:textId="77777777" w:rsidR="004D27AF" w:rsidRPr="00D0578E" w:rsidRDefault="004D27AF" w:rsidP="00CA24B2">
            <w:pPr>
              <w:pStyle w:val="TableText"/>
              <w:jc w:val="right"/>
              <w:rPr>
                <w:color w:val="000000"/>
              </w:rPr>
            </w:pPr>
            <w:r w:rsidRPr="00D0578E">
              <w:rPr>
                <w:color w:val="000000"/>
              </w:rPr>
              <w:t>.235</w:t>
            </w:r>
          </w:p>
        </w:tc>
        <w:tc>
          <w:tcPr>
            <w:tcW w:w="1831" w:type="dxa"/>
            <w:vAlign w:val="center"/>
          </w:tcPr>
          <w:p w14:paraId="6918EEC9" w14:textId="4DA21BDB" w:rsidR="004D27AF" w:rsidRPr="00D0578E" w:rsidRDefault="004D27AF" w:rsidP="00CA24B2">
            <w:pPr>
              <w:pStyle w:val="TableText"/>
              <w:jc w:val="right"/>
              <w:rPr>
                <w:color w:val="000000"/>
              </w:rPr>
            </w:pPr>
            <w:r w:rsidRPr="00D0578E">
              <w:rPr>
                <w:color w:val="000000"/>
              </w:rPr>
              <w:t xml:space="preserve">(7.84 </w:t>
            </w:r>
            <w:r w:rsidR="00990330" w:rsidRPr="00D0578E">
              <w:rPr>
                <w:color w:val="000000"/>
              </w:rPr>
              <w:t>–</w:t>
            </w:r>
            <w:r w:rsidRPr="00D0578E">
              <w:rPr>
                <w:color w:val="000000"/>
              </w:rPr>
              <w:t xml:space="preserve"> 8.77)</w:t>
            </w:r>
          </w:p>
        </w:tc>
      </w:tr>
      <w:tr w:rsidR="00F04448" w:rsidRPr="00D0578E" w14:paraId="2FC01EC7" w14:textId="77777777" w:rsidTr="003D1615">
        <w:trPr>
          <w:trHeight w:val="20"/>
        </w:trPr>
        <w:tc>
          <w:tcPr>
            <w:tcW w:w="1324" w:type="dxa"/>
          </w:tcPr>
          <w:p w14:paraId="78F7A4BB" w14:textId="77777777" w:rsidR="004D27AF" w:rsidRPr="00D0578E" w:rsidRDefault="004D27AF" w:rsidP="000452F7">
            <w:pPr>
              <w:pStyle w:val="TableText"/>
              <w:rPr>
                <w:lang w:eastAsia="en-GB"/>
              </w:rPr>
            </w:pPr>
            <w:r w:rsidRPr="00D0578E">
              <w:rPr>
                <w:lang w:eastAsia="en-GB"/>
              </w:rPr>
              <w:t>Group 3 (225)</w:t>
            </w:r>
          </w:p>
        </w:tc>
        <w:tc>
          <w:tcPr>
            <w:tcW w:w="650" w:type="dxa"/>
            <w:vAlign w:val="center"/>
          </w:tcPr>
          <w:p w14:paraId="4F778468" w14:textId="77777777" w:rsidR="004D27AF" w:rsidRPr="00D0578E" w:rsidRDefault="004D27AF" w:rsidP="00CA24B2">
            <w:pPr>
              <w:pStyle w:val="TableText"/>
              <w:jc w:val="right"/>
              <w:rPr>
                <w:lang w:eastAsia="en-GB"/>
              </w:rPr>
            </w:pPr>
            <w:r w:rsidRPr="00D0578E">
              <w:rPr>
                <w:lang w:eastAsia="en-GB"/>
              </w:rPr>
              <w:t>8.94</w:t>
            </w:r>
          </w:p>
        </w:tc>
        <w:tc>
          <w:tcPr>
            <w:tcW w:w="1755" w:type="dxa"/>
            <w:vAlign w:val="center"/>
          </w:tcPr>
          <w:p w14:paraId="371F67F8" w14:textId="77777777" w:rsidR="004D27AF" w:rsidRPr="00D0578E" w:rsidRDefault="004D27AF" w:rsidP="00CA24B2">
            <w:pPr>
              <w:pStyle w:val="TableText"/>
              <w:jc w:val="right"/>
              <w:rPr>
                <w:color w:val="000000"/>
              </w:rPr>
            </w:pPr>
            <w:r w:rsidRPr="00D0578E">
              <w:rPr>
                <w:color w:val="000000"/>
              </w:rPr>
              <w:t>4.19</w:t>
            </w:r>
          </w:p>
        </w:tc>
        <w:tc>
          <w:tcPr>
            <w:tcW w:w="1397" w:type="dxa"/>
            <w:vAlign w:val="center"/>
          </w:tcPr>
          <w:p w14:paraId="4AE454EF" w14:textId="77777777" w:rsidR="004D27AF" w:rsidRPr="00D0578E" w:rsidRDefault="004D27AF" w:rsidP="00CA24B2">
            <w:pPr>
              <w:pStyle w:val="TableText"/>
              <w:jc w:val="right"/>
              <w:rPr>
                <w:color w:val="000000"/>
              </w:rPr>
            </w:pPr>
            <w:r w:rsidRPr="00D0578E">
              <w:rPr>
                <w:color w:val="000000"/>
              </w:rPr>
              <w:t>8.86</w:t>
            </w:r>
          </w:p>
        </w:tc>
        <w:tc>
          <w:tcPr>
            <w:tcW w:w="1475" w:type="dxa"/>
            <w:vAlign w:val="center"/>
          </w:tcPr>
          <w:p w14:paraId="349B2560" w14:textId="77777777" w:rsidR="004D27AF" w:rsidRPr="00D0578E" w:rsidRDefault="004D27AF" w:rsidP="00CA24B2">
            <w:pPr>
              <w:pStyle w:val="TableText"/>
              <w:jc w:val="right"/>
              <w:rPr>
                <w:color w:val="000000"/>
              </w:rPr>
            </w:pPr>
            <w:r w:rsidRPr="00D0578E">
              <w:rPr>
                <w:color w:val="000000"/>
              </w:rPr>
              <w:t>.237</w:t>
            </w:r>
          </w:p>
        </w:tc>
        <w:tc>
          <w:tcPr>
            <w:tcW w:w="1831" w:type="dxa"/>
            <w:vAlign w:val="center"/>
          </w:tcPr>
          <w:p w14:paraId="3EF59177" w14:textId="5F139033" w:rsidR="004D27AF" w:rsidRPr="00D0578E" w:rsidRDefault="004D27AF" w:rsidP="00CA24B2">
            <w:pPr>
              <w:pStyle w:val="TableText"/>
              <w:jc w:val="right"/>
              <w:rPr>
                <w:color w:val="000000"/>
              </w:rPr>
            </w:pPr>
            <w:r w:rsidRPr="00D0578E">
              <w:rPr>
                <w:color w:val="000000"/>
              </w:rPr>
              <w:t xml:space="preserve">(8.40 </w:t>
            </w:r>
            <w:r w:rsidR="00990330" w:rsidRPr="00D0578E">
              <w:rPr>
                <w:color w:val="000000"/>
              </w:rPr>
              <w:t>–</w:t>
            </w:r>
            <w:r w:rsidRPr="00D0578E">
              <w:rPr>
                <w:color w:val="000000"/>
              </w:rPr>
              <w:t xml:space="preserve"> 9.33)</w:t>
            </w:r>
          </w:p>
        </w:tc>
      </w:tr>
      <w:tr w:rsidR="00F04448" w:rsidRPr="00D0578E" w14:paraId="1B473BAC" w14:textId="77777777" w:rsidTr="003D1615">
        <w:trPr>
          <w:trHeight w:val="20"/>
        </w:trPr>
        <w:tc>
          <w:tcPr>
            <w:tcW w:w="1324" w:type="dxa"/>
          </w:tcPr>
          <w:p w14:paraId="78698EAF" w14:textId="77777777" w:rsidR="004D27AF" w:rsidRPr="00D0578E" w:rsidRDefault="004D27AF" w:rsidP="000452F7">
            <w:pPr>
              <w:pStyle w:val="TableText"/>
              <w:rPr>
                <w:lang w:eastAsia="en-GB"/>
              </w:rPr>
            </w:pPr>
            <w:r w:rsidRPr="00D0578E">
              <w:rPr>
                <w:lang w:eastAsia="en-GB"/>
              </w:rPr>
              <w:t>Group 4 (217)</w:t>
            </w:r>
          </w:p>
        </w:tc>
        <w:tc>
          <w:tcPr>
            <w:tcW w:w="650" w:type="dxa"/>
            <w:vAlign w:val="center"/>
          </w:tcPr>
          <w:p w14:paraId="0493B9FA" w14:textId="77777777" w:rsidR="004D27AF" w:rsidRPr="00D0578E" w:rsidRDefault="004D27AF" w:rsidP="00CA24B2">
            <w:pPr>
              <w:pStyle w:val="TableText"/>
              <w:jc w:val="right"/>
              <w:rPr>
                <w:lang w:eastAsia="en-GB"/>
              </w:rPr>
            </w:pPr>
            <w:r w:rsidRPr="00D0578E">
              <w:rPr>
                <w:lang w:eastAsia="en-GB"/>
              </w:rPr>
              <w:t>8.68</w:t>
            </w:r>
          </w:p>
        </w:tc>
        <w:tc>
          <w:tcPr>
            <w:tcW w:w="1755" w:type="dxa"/>
            <w:vAlign w:val="center"/>
          </w:tcPr>
          <w:p w14:paraId="32525C9A" w14:textId="77777777" w:rsidR="004D27AF" w:rsidRPr="00D0578E" w:rsidRDefault="004D27AF" w:rsidP="00CA24B2">
            <w:pPr>
              <w:pStyle w:val="TableText"/>
              <w:jc w:val="right"/>
              <w:rPr>
                <w:color w:val="000000"/>
              </w:rPr>
            </w:pPr>
            <w:r w:rsidRPr="00D0578E">
              <w:rPr>
                <w:color w:val="000000"/>
              </w:rPr>
              <w:t>3.87</w:t>
            </w:r>
          </w:p>
        </w:tc>
        <w:tc>
          <w:tcPr>
            <w:tcW w:w="1397" w:type="dxa"/>
            <w:vAlign w:val="center"/>
          </w:tcPr>
          <w:p w14:paraId="1CB73CF0" w14:textId="77777777" w:rsidR="004D27AF" w:rsidRPr="00D0578E" w:rsidRDefault="004D27AF" w:rsidP="00CA24B2">
            <w:pPr>
              <w:pStyle w:val="TableText"/>
              <w:jc w:val="right"/>
              <w:rPr>
                <w:color w:val="000000"/>
              </w:rPr>
            </w:pPr>
            <w:r w:rsidRPr="00D0578E">
              <w:rPr>
                <w:color w:val="000000"/>
              </w:rPr>
              <w:t>8.45</w:t>
            </w:r>
          </w:p>
        </w:tc>
        <w:tc>
          <w:tcPr>
            <w:tcW w:w="1475" w:type="dxa"/>
            <w:vAlign w:val="center"/>
          </w:tcPr>
          <w:p w14:paraId="3CA9977B" w14:textId="77777777" w:rsidR="004D27AF" w:rsidRPr="00D0578E" w:rsidRDefault="004D27AF" w:rsidP="00CA24B2">
            <w:pPr>
              <w:pStyle w:val="TableText"/>
              <w:jc w:val="right"/>
              <w:rPr>
                <w:color w:val="000000"/>
              </w:rPr>
            </w:pPr>
            <w:r w:rsidRPr="00D0578E">
              <w:rPr>
                <w:color w:val="000000"/>
              </w:rPr>
              <w:t>.241</w:t>
            </w:r>
          </w:p>
        </w:tc>
        <w:tc>
          <w:tcPr>
            <w:tcW w:w="1831" w:type="dxa"/>
            <w:vAlign w:val="center"/>
          </w:tcPr>
          <w:p w14:paraId="512530C9" w14:textId="0C8FE719" w:rsidR="004D27AF" w:rsidRPr="00D0578E" w:rsidRDefault="004D27AF" w:rsidP="00CA24B2">
            <w:pPr>
              <w:pStyle w:val="TableText"/>
              <w:jc w:val="right"/>
              <w:rPr>
                <w:color w:val="000000"/>
              </w:rPr>
            </w:pPr>
            <w:r w:rsidRPr="00D0578E">
              <w:rPr>
                <w:color w:val="000000"/>
              </w:rPr>
              <w:t xml:space="preserve">(7.98 </w:t>
            </w:r>
            <w:r w:rsidR="00990330" w:rsidRPr="00D0578E">
              <w:rPr>
                <w:color w:val="000000"/>
              </w:rPr>
              <w:t>–</w:t>
            </w:r>
            <w:r w:rsidRPr="00D0578E">
              <w:rPr>
                <w:color w:val="000000"/>
              </w:rPr>
              <w:t xml:space="preserve"> 8.92)</w:t>
            </w:r>
          </w:p>
        </w:tc>
      </w:tr>
      <w:tr w:rsidR="00F04448" w:rsidRPr="00D0578E" w14:paraId="4605BC22" w14:textId="77777777" w:rsidTr="003D1615">
        <w:trPr>
          <w:trHeight w:val="20"/>
        </w:trPr>
        <w:tc>
          <w:tcPr>
            <w:tcW w:w="1324" w:type="dxa"/>
          </w:tcPr>
          <w:p w14:paraId="16C900F1" w14:textId="77777777" w:rsidR="004D27AF" w:rsidRPr="00D0578E" w:rsidRDefault="004D27AF" w:rsidP="000452F7">
            <w:pPr>
              <w:pStyle w:val="TableText"/>
              <w:rPr>
                <w:lang w:eastAsia="en-GB"/>
              </w:rPr>
            </w:pPr>
            <w:r w:rsidRPr="00D0578E">
              <w:rPr>
                <w:lang w:eastAsia="en-GB"/>
              </w:rPr>
              <w:t>Group 5 (215)</w:t>
            </w:r>
          </w:p>
        </w:tc>
        <w:tc>
          <w:tcPr>
            <w:tcW w:w="650" w:type="dxa"/>
            <w:vAlign w:val="center"/>
          </w:tcPr>
          <w:p w14:paraId="3835CDA8" w14:textId="77777777" w:rsidR="004D27AF" w:rsidRPr="00D0578E" w:rsidRDefault="004D27AF" w:rsidP="00CA24B2">
            <w:pPr>
              <w:pStyle w:val="TableText"/>
              <w:jc w:val="right"/>
              <w:rPr>
                <w:lang w:eastAsia="en-GB"/>
              </w:rPr>
            </w:pPr>
            <w:r w:rsidRPr="00D0578E">
              <w:rPr>
                <w:lang w:eastAsia="en-GB"/>
              </w:rPr>
              <w:t>7.88</w:t>
            </w:r>
          </w:p>
        </w:tc>
        <w:tc>
          <w:tcPr>
            <w:tcW w:w="1755" w:type="dxa"/>
            <w:vAlign w:val="center"/>
          </w:tcPr>
          <w:p w14:paraId="031F710A" w14:textId="77777777" w:rsidR="004D27AF" w:rsidRPr="00D0578E" w:rsidRDefault="004D27AF" w:rsidP="00CA24B2">
            <w:pPr>
              <w:pStyle w:val="TableText"/>
              <w:jc w:val="right"/>
              <w:rPr>
                <w:color w:val="000000"/>
              </w:rPr>
            </w:pPr>
            <w:r w:rsidRPr="00D0578E">
              <w:rPr>
                <w:color w:val="000000"/>
              </w:rPr>
              <w:t>3.44</w:t>
            </w:r>
          </w:p>
        </w:tc>
        <w:tc>
          <w:tcPr>
            <w:tcW w:w="1397" w:type="dxa"/>
            <w:vAlign w:val="center"/>
          </w:tcPr>
          <w:p w14:paraId="6840394A" w14:textId="77777777" w:rsidR="004D27AF" w:rsidRPr="00D0578E" w:rsidRDefault="004D27AF" w:rsidP="00CA24B2">
            <w:pPr>
              <w:pStyle w:val="TableText"/>
              <w:jc w:val="right"/>
              <w:rPr>
                <w:color w:val="000000"/>
              </w:rPr>
            </w:pPr>
            <w:r w:rsidRPr="00D0578E">
              <w:rPr>
                <w:color w:val="000000"/>
              </w:rPr>
              <w:t>8.09</w:t>
            </w:r>
          </w:p>
        </w:tc>
        <w:tc>
          <w:tcPr>
            <w:tcW w:w="1475" w:type="dxa"/>
            <w:vAlign w:val="center"/>
          </w:tcPr>
          <w:p w14:paraId="02E2AF9E" w14:textId="77777777" w:rsidR="004D27AF" w:rsidRPr="00D0578E" w:rsidRDefault="004D27AF" w:rsidP="00CA24B2">
            <w:pPr>
              <w:pStyle w:val="TableText"/>
              <w:jc w:val="right"/>
              <w:rPr>
                <w:color w:val="000000"/>
              </w:rPr>
            </w:pPr>
            <w:r w:rsidRPr="00D0578E">
              <w:rPr>
                <w:color w:val="000000"/>
              </w:rPr>
              <w:t>.243</w:t>
            </w:r>
          </w:p>
        </w:tc>
        <w:tc>
          <w:tcPr>
            <w:tcW w:w="1831" w:type="dxa"/>
            <w:vAlign w:val="center"/>
          </w:tcPr>
          <w:p w14:paraId="4D7801CF" w14:textId="77777777" w:rsidR="004D27AF" w:rsidRPr="00D0578E" w:rsidRDefault="004D27AF" w:rsidP="00CA24B2">
            <w:pPr>
              <w:pStyle w:val="TableText"/>
              <w:jc w:val="right"/>
              <w:rPr>
                <w:color w:val="000000"/>
              </w:rPr>
            </w:pPr>
            <w:r w:rsidRPr="00D0578E">
              <w:rPr>
                <w:color w:val="000000"/>
              </w:rPr>
              <w:t>(7.62 – 8.57)</w:t>
            </w:r>
          </w:p>
        </w:tc>
      </w:tr>
      <w:tr w:rsidR="00F04448" w:rsidRPr="00D0578E" w14:paraId="52307426" w14:textId="77777777" w:rsidTr="003D1615">
        <w:trPr>
          <w:trHeight w:val="20"/>
        </w:trPr>
        <w:tc>
          <w:tcPr>
            <w:tcW w:w="1324" w:type="dxa"/>
          </w:tcPr>
          <w:p w14:paraId="650F2EC1" w14:textId="77777777" w:rsidR="004D27AF" w:rsidRPr="00D0578E" w:rsidRDefault="004D27AF" w:rsidP="000452F7">
            <w:pPr>
              <w:pStyle w:val="TableText"/>
              <w:rPr>
                <w:lang w:eastAsia="en-GB"/>
              </w:rPr>
            </w:pPr>
            <w:r w:rsidRPr="00D0578E">
              <w:rPr>
                <w:lang w:eastAsia="en-GB"/>
              </w:rPr>
              <w:t>Group 6 (217)</w:t>
            </w:r>
          </w:p>
        </w:tc>
        <w:tc>
          <w:tcPr>
            <w:tcW w:w="650" w:type="dxa"/>
            <w:vAlign w:val="center"/>
          </w:tcPr>
          <w:p w14:paraId="12818A1E" w14:textId="77777777" w:rsidR="004D27AF" w:rsidRPr="00D0578E" w:rsidRDefault="004D27AF" w:rsidP="00CA24B2">
            <w:pPr>
              <w:pStyle w:val="TableText"/>
              <w:jc w:val="right"/>
              <w:rPr>
                <w:lang w:eastAsia="en-GB"/>
              </w:rPr>
            </w:pPr>
            <w:r w:rsidRPr="00D0578E">
              <w:rPr>
                <w:lang w:eastAsia="en-GB"/>
              </w:rPr>
              <w:t>8.54</w:t>
            </w:r>
          </w:p>
        </w:tc>
        <w:tc>
          <w:tcPr>
            <w:tcW w:w="1755" w:type="dxa"/>
            <w:vAlign w:val="center"/>
          </w:tcPr>
          <w:p w14:paraId="0E9C58E0" w14:textId="77777777" w:rsidR="004D27AF" w:rsidRPr="00D0578E" w:rsidRDefault="004D27AF" w:rsidP="00CA24B2">
            <w:pPr>
              <w:pStyle w:val="TableText"/>
              <w:jc w:val="right"/>
              <w:rPr>
                <w:color w:val="000000"/>
              </w:rPr>
            </w:pPr>
            <w:r w:rsidRPr="00D0578E">
              <w:rPr>
                <w:color w:val="000000"/>
              </w:rPr>
              <w:t>3.78</w:t>
            </w:r>
          </w:p>
        </w:tc>
        <w:tc>
          <w:tcPr>
            <w:tcW w:w="1397" w:type="dxa"/>
            <w:vAlign w:val="center"/>
          </w:tcPr>
          <w:p w14:paraId="1F0A30CA" w14:textId="77777777" w:rsidR="004D27AF" w:rsidRPr="00D0578E" w:rsidRDefault="004D27AF" w:rsidP="00CA24B2">
            <w:pPr>
              <w:pStyle w:val="TableText"/>
              <w:jc w:val="right"/>
              <w:rPr>
                <w:color w:val="000000"/>
              </w:rPr>
            </w:pPr>
            <w:r w:rsidRPr="00D0578E">
              <w:rPr>
                <w:color w:val="000000"/>
              </w:rPr>
              <w:t>8.53</w:t>
            </w:r>
          </w:p>
        </w:tc>
        <w:tc>
          <w:tcPr>
            <w:tcW w:w="1475" w:type="dxa"/>
            <w:vAlign w:val="center"/>
          </w:tcPr>
          <w:p w14:paraId="64FE7DB0" w14:textId="77777777" w:rsidR="004D27AF" w:rsidRPr="00D0578E" w:rsidRDefault="004D27AF" w:rsidP="00CA24B2">
            <w:pPr>
              <w:pStyle w:val="TableText"/>
              <w:jc w:val="right"/>
              <w:rPr>
                <w:color w:val="000000"/>
              </w:rPr>
            </w:pPr>
            <w:r w:rsidRPr="00D0578E">
              <w:rPr>
                <w:color w:val="000000"/>
              </w:rPr>
              <w:t>.241</w:t>
            </w:r>
          </w:p>
        </w:tc>
        <w:tc>
          <w:tcPr>
            <w:tcW w:w="1831" w:type="dxa"/>
            <w:vAlign w:val="center"/>
          </w:tcPr>
          <w:p w14:paraId="1228ADA5" w14:textId="77777777" w:rsidR="004D27AF" w:rsidRPr="00D0578E" w:rsidRDefault="004D27AF" w:rsidP="00CA24B2">
            <w:pPr>
              <w:pStyle w:val="TableText"/>
              <w:jc w:val="right"/>
              <w:rPr>
                <w:color w:val="000000"/>
              </w:rPr>
            </w:pPr>
            <w:r w:rsidRPr="00D0578E">
              <w:rPr>
                <w:color w:val="000000"/>
              </w:rPr>
              <w:t>(8.05 – 9.00)</w:t>
            </w:r>
          </w:p>
        </w:tc>
      </w:tr>
      <w:tr w:rsidR="00F04448" w:rsidRPr="00D0578E" w14:paraId="1E90D1C4" w14:textId="77777777" w:rsidTr="003D1615">
        <w:trPr>
          <w:trHeight w:val="20"/>
        </w:trPr>
        <w:tc>
          <w:tcPr>
            <w:tcW w:w="1324" w:type="dxa"/>
          </w:tcPr>
          <w:p w14:paraId="27E4C274" w14:textId="77777777" w:rsidR="004D27AF" w:rsidRPr="00D0578E" w:rsidRDefault="004D27AF" w:rsidP="000452F7">
            <w:pPr>
              <w:pStyle w:val="TableText"/>
              <w:rPr>
                <w:lang w:eastAsia="en-GB"/>
              </w:rPr>
            </w:pPr>
            <w:r w:rsidRPr="00D0578E">
              <w:rPr>
                <w:lang w:eastAsia="en-GB"/>
              </w:rPr>
              <w:t>Group 7 (213)</w:t>
            </w:r>
          </w:p>
        </w:tc>
        <w:tc>
          <w:tcPr>
            <w:tcW w:w="650" w:type="dxa"/>
            <w:vAlign w:val="center"/>
          </w:tcPr>
          <w:p w14:paraId="0E049E28" w14:textId="77777777" w:rsidR="004D27AF" w:rsidRPr="00D0578E" w:rsidRDefault="004D27AF" w:rsidP="00CA24B2">
            <w:pPr>
              <w:pStyle w:val="TableText"/>
              <w:jc w:val="right"/>
              <w:rPr>
                <w:lang w:eastAsia="en-GB"/>
              </w:rPr>
            </w:pPr>
            <w:r w:rsidRPr="00D0578E">
              <w:rPr>
                <w:lang w:eastAsia="en-GB"/>
              </w:rPr>
              <w:t>8.46</w:t>
            </w:r>
          </w:p>
        </w:tc>
        <w:tc>
          <w:tcPr>
            <w:tcW w:w="1755" w:type="dxa"/>
            <w:vAlign w:val="center"/>
          </w:tcPr>
          <w:p w14:paraId="623418FB" w14:textId="77777777" w:rsidR="004D27AF" w:rsidRPr="00D0578E" w:rsidRDefault="004D27AF" w:rsidP="00CA24B2">
            <w:pPr>
              <w:pStyle w:val="TableText"/>
              <w:jc w:val="right"/>
              <w:rPr>
                <w:color w:val="000000"/>
              </w:rPr>
            </w:pPr>
            <w:r w:rsidRPr="00D0578E">
              <w:rPr>
                <w:color w:val="000000"/>
              </w:rPr>
              <w:t>3.97</w:t>
            </w:r>
          </w:p>
        </w:tc>
        <w:tc>
          <w:tcPr>
            <w:tcW w:w="1397" w:type="dxa"/>
            <w:vAlign w:val="center"/>
          </w:tcPr>
          <w:p w14:paraId="03AF34B9" w14:textId="77777777" w:rsidR="004D27AF" w:rsidRPr="00D0578E" w:rsidRDefault="004D27AF" w:rsidP="00CA24B2">
            <w:pPr>
              <w:pStyle w:val="TableText"/>
              <w:jc w:val="right"/>
              <w:rPr>
                <w:color w:val="000000"/>
              </w:rPr>
            </w:pPr>
            <w:r w:rsidRPr="00D0578E">
              <w:rPr>
                <w:color w:val="000000"/>
              </w:rPr>
              <w:t>8.55</w:t>
            </w:r>
          </w:p>
        </w:tc>
        <w:tc>
          <w:tcPr>
            <w:tcW w:w="1475" w:type="dxa"/>
            <w:vAlign w:val="center"/>
          </w:tcPr>
          <w:p w14:paraId="73864105" w14:textId="77777777" w:rsidR="004D27AF" w:rsidRPr="00D0578E" w:rsidRDefault="004D27AF" w:rsidP="00CA24B2">
            <w:pPr>
              <w:pStyle w:val="TableText"/>
              <w:jc w:val="right"/>
              <w:rPr>
                <w:color w:val="000000"/>
              </w:rPr>
            </w:pPr>
            <w:r w:rsidRPr="00D0578E">
              <w:rPr>
                <w:color w:val="000000"/>
              </w:rPr>
              <w:t>.243</w:t>
            </w:r>
          </w:p>
        </w:tc>
        <w:tc>
          <w:tcPr>
            <w:tcW w:w="1831" w:type="dxa"/>
            <w:vAlign w:val="center"/>
          </w:tcPr>
          <w:p w14:paraId="00795648" w14:textId="77777777" w:rsidR="004D27AF" w:rsidRPr="00D0578E" w:rsidRDefault="004D27AF" w:rsidP="00CA24B2">
            <w:pPr>
              <w:pStyle w:val="TableText"/>
              <w:jc w:val="right"/>
              <w:rPr>
                <w:color w:val="000000"/>
              </w:rPr>
            </w:pPr>
            <w:r w:rsidRPr="00D0578E">
              <w:rPr>
                <w:color w:val="000000"/>
              </w:rPr>
              <w:t>(8.07 – 9.03)</w:t>
            </w:r>
          </w:p>
        </w:tc>
      </w:tr>
      <w:tr w:rsidR="00F04448" w:rsidRPr="00D0578E" w14:paraId="68F956BC" w14:textId="77777777" w:rsidTr="003D1615">
        <w:trPr>
          <w:trHeight w:val="20"/>
        </w:trPr>
        <w:tc>
          <w:tcPr>
            <w:tcW w:w="1324" w:type="dxa"/>
          </w:tcPr>
          <w:p w14:paraId="34CC0659" w14:textId="77777777" w:rsidR="004D27AF" w:rsidRPr="00D0578E" w:rsidRDefault="004D27AF" w:rsidP="000452F7">
            <w:pPr>
              <w:pStyle w:val="TableText"/>
              <w:rPr>
                <w:lang w:eastAsia="en-GB"/>
              </w:rPr>
            </w:pPr>
            <w:r w:rsidRPr="00D0578E">
              <w:rPr>
                <w:lang w:eastAsia="en-GB"/>
              </w:rPr>
              <w:t>Group 8 (226)</w:t>
            </w:r>
          </w:p>
        </w:tc>
        <w:tc>
          <w:tcPr>
            <w:tcW w:w="650" w:type="dxa"/>
            <w:vAlign w:val="center"/>
          </w:tcPr>
          <w:p w14:paraId="121C5C60" w14:textId="77777777" w:rsidR="004D27AF" w:rsidRPr="00D0578E" w:rsidRDefault="004D27AF" w:rsidP="00CA24B2">
            <w:pPr>
              <w:pStyle w:val="TableText"/>
              <w:jc w:val="right"/>
              <w:rPr>
                <w:lang w:eastAsia="en-GB"/>
              </w:rPr>
            </w:pPr>
            <w:r w:rsidRPr="00D0578E">
              <w:rPr>
                <w:lang w:eastAsia="en-GB"/>
              </w:rPr>
              <w:t>8.55</w:t>
            </w:r>
          </w:p>
        </w:tc>
        <w:tc>
          <w:tcPr>
            <w:tcW w:w="1755" w:type="dxa"/>
            <w:vAlign w:val="center"/>
          </w:tcPr>
          <w:p w14:paraId="651092C2" w14:textId="77777777" w:rsidR="004D27AF" w:rsidRPr="00D0578E" w:rsidRDefault="004D27AF" w:rsidP="00CA24B2">
            <w:pPr>
              <w:pStyle w:val="TableText"/>
              <w:jc w:val="right"/>
              <w:rPr>
                <w:color w:val="000000"/>
              </w:rPr>
            </w:pPr>
            <w:r w:rsidRPr="00D0578E">
              <w:rPr>
                <w:color w:val="000000"/>
              </w:rPr>
              <w:t>3.77</w:t>
            </w:r>
          </w:p>
        </w:tc>
        <w:tc>
          <w:tcPr>
            <w:tcW w:w="1397" w:type="dxa"/>
            <w:vAlign w:val="center"/>
          </w:tcPr>
          <w:p w14:paraId="47DB0C0B" w14:textId="77777777" w:rsidR="004D27AF" w:rsidRPr="00D0578E" w:rsidRDefault="004D27AF" w:rsidP="00CA24B2">
            <w:pPr>
              <w:pStyle w:val="TableText"/>
              <w:jc w:val="right"/>
              <w:rPr>
                <w:color w:val="000000"/>
              </w:rPr>
            </w:pPr>
            <w:r w:rsidRPr="00D0578E">
              <w:rPr>
                <w:color w:val="000000"/>
              </w:rPr>
              <w:t>8.37</w:t>
            </w:r>
          </w:p>
        </w:tc>
        <w:tc>
          <w:tcPr>
            <w:tcW w:w="1475" w:type="dxa"/>
            <w:vAlign w:val="center"/>
          </w:tcPr>
          <w:p w14:paraId="3969ED98" w14:textId="77777777" w:rsidR="004D27AF" w:rsidRPr="00D0578E" w:rsidRDefault="004D27AF" w:rsidP="00CA24B2">
            <w:pPr>
              <w:pStyle w:val="TableText"/>
              <w:jc w:val="right"/>
              <w:rPr>
                <w:color w:val="000000"/>
              </w:rPr>
            </w:pPr>
            <w:r w:rsidRPr="00D0578E">
              <w:rPr>
                <w:color w:val="000000"/>
              </w:rPr>
              <w:t>.237</w:t>
            </w:r>
          </w:p>
        </w:tc>
        <w:tc>
          <w:tcPr>
            <w:tcW w:w="1831" w:type="dxa"/>
            <w:vAlign w:val="center"/>
          </w:tcPr>
          <w:p w14:paraId="2FCCB3C4" w14:textId="77777777" w:rsidR="004D27AF" w:rsidRPr="00D0578E" w:rsidRDefault="004D27AF" w:rsidP="00CA24B2">
            <w:pPr>
              <w:pStyle w:val="TableText"/>
              <w:jc w:val="right"/>
              <w:rPr>
                <w:color w:val="000000"/>
              </w:rPr>
            </w:pPr>
            <w:r w:rsidRPr="00D0578E">
              <w:rPr>
                <w:color w:val="000000"/>
              </w:rPr>
              <w:t>(7.91 – 8.84)</w:t>
            </w:r>
          </w:p>
        </w:tc>
      </w:tr>
      <w:tr w:rsidR="00F04448" w:rsidRPr="00D0578E" w14:paraId="37C9F932" w14:textId="77777777" w:rsidTr="003D1615">
        <w:trPr>
          <w:trHeight w:val="20"/>
        </w:trPr>
        <w:tc>
          <w:tcPr>
            <w:tcW w:w="1324" w:type="dxa"/>
          </w:tcPr>
          <w:p w14:paraId="4081542C" w14:textId="77777777" w:rsidR="004D27AF" w:rsidRPr="00D0578E" w:rsidRDefault="004D27AF" w:rsidP="000452F7">
            <w:pPr>
              <w:pStyle w:val="TableText"/>
              <w:rPr>
                <w:lang w:eastAsia="en-GB"/>
              </w:rPr>
            </w:pPr>
            <w:r w:rsidRPr="00D0578E">
              <w:rPr>
                <w:lang w:eastAsia="en-GB"/>
              </w:rPr>
              <w:t>Group 9 (219)</w:t>
            </w:r>
          </w:p>
        </w:tc>
        <w:tc>
          <w:tcPr>
            <w:tcW w:w="650" w:type="dxa"/>
            <w:vAlign w:val="center"/>
          </w:tcPr>
          <w:p w14:paraId="3C86E8B6" w14:textId="77777777" w:rsidR="004D27AF" w:rsidRPr="00D0578E" w:rsidRDefault="004D27AF" w:rsidP="00CA24B2">
            <w:pPr>
              <w:pStyle w:val="TableText"/>
              <w:jc w:val="right"/>
              <w:rPr>
                <w:lang w:eastAsia="en-GB"/>
              </w:rPr>
            </w:pPr>
            <w:r w:rsidRPr="00D0578E">
              <w:rPr>
                <w:lang w:eastAsia="en-GB"/>
              </w:rPr>
              <w:t>8.40</w:t>
            </w:r>
          </w:p>
        </w:tc>
        <w:tc>
          <w:tcPr>
            <w:tcW w:w="1755" w:type="dxa"/>
            <w:vAlign w:val="center"/>
          </w:tcPr>
          <w:p w14:paraId="1E9A67F5" w14:textId="77777777" w:rsidR="004D27AF" w:rsidRPr="00D0578E" w:rsidRDefault="004D27AF" w:rsidP="00CA24B2">
            <w:pPr>
              <w:pStyle w:val="TableText"/>
              <w:jc w:val="right"/>
              <w:rPr>
                <w:color w:val="000000"/>
              </w:rPr>
            </w:pPr>
            <w:r w:rsidRPr="00D0578E">
              <w:rPr>
                <w:color w:val="000000"/>
              </w:rPr>
              <w:t>3.91</w:t>
            </w:r>
          </w:p>
        </w:tc>
        <w:tc>
          <w:tcPr>
            <w:tcW w:w="1397" w:type="dxa"/>
            <w:vAlign w:val="center"/>
          </w:tcPr>
          <w:p w14:paraId="2492F3AE" w14:textId="77777777" w:rsidR="004D27AF" w:rsidRPr="00D0578E" w:rsidRDefault="004D27AF" w:rsidP="00CA24B2">
            <w:pPr>
              <w:pStyle w:val="TableText"/>
              <w:jc w:val="right"/>
              <w:rPr>
                <w:color w:val="000000"/>
              </w:rPr>
            </w:pPr>
            <w:r w:rsidRPr="00D0578E">
              <w:rPr>
                <w:color w:val="000000"/>
              </w:rPr>
              <w:t>8.55</w:t>
            </w:r>
          </w:p>
        </w:tc>
        <w:tc>
          <w:tcPr>
            <w:tcW w:w="1475" w:type="dxa"/>
            <w:vAlign w:val="center"/>
          </w:tcPr>
          <w:p w14:paraId="349B0D3D" w14:textId="77777777" w:rsidR="004D27AF" w:rsidRPr="00D0578E" w:rsidRDefault="004D27AF" w:rsidP="00CA24B2">
            <w:pPr>
              <w:pStyle w:val="TableText"/>
              <w:jc w:val="right"/>
              <w:rPr>
                <w:color w:val="000000"/>
              </w:rPr>
            </w:pPr>
            <w:r w:rsidRPr="00D0578E">
              <w:rPr>
                <w:color w:val="000000"/>
              </w:rPr>
              <w:t>.240</w:t>
            </w:r>
          </w:p>
        </w:tc>
        <w:tc>
          <w:tcPr>
            <w:tcW w:w="1831" w:type="dxa"/>
            <w:vAlign w:val="center"/>
          </w:tcPr>
          <w:p w14:paraId="3B57AB63" w14:textId="77777777" w:rsidR="004D27AF" w:rsidRPr="00D0578E" w:rsidRDefault="004D27AF" w:rsidP="00CA24B2">
            <w:pPr>
              <w:pStyle w:val="TableText"/>
              <w:jc w:val="right"/>
              <w:rPr>
                <w:color w:val="000000"/>
              </w:rPr>
            </w:pPr>
            <w:r w:rsidRPr="00D0578E">
              <w:rPr>
                <w:color w:val="000000"/>
              </w:rPr>
              <w:t>(8.08 – 9.02)</w:t>
            </w:r>
          </w:p>
        </w:tc>
      </w:tr>
      <w:tr w:rsidR="00F04448" w:rsidRPr="00D0578E" w14:paraId="13FD1DA4" w14:textId="77777777" w:rsidTr="003D1615">
        <w:trPr>
          <w:trHeight w:val="20"/>
        </w:trPr>
        <w:tc>
          <w:tcPr>
            <w:tcW w:w="1324" w:type="dxa"/>
          </w:tcPr>
          <w:p w14:paraId="5A69CD87" w14:textId="77777777" w:rsidR="004D27AF" w:rsidRPr="00D0578E" w:rsidRDefault="004D27AF" w:rsidP="000452F7">
            <w:pPr>
              <w:pStyle w:val="TableText"/>
              <w:rPr>
                <w:lang w:eastAsia="en-GB"/>
              </w:rPr>
            </w:pPr>
            <w:r w:rsidRPr="00D0578E">
              <w:rPr>
                <w:lang w:eastAsia="en-GB"/>
              </w:rPr>
              <w:t>Group 10 (221)</w:t>
            </w:r>
          </w:p>
        </w:tc>
        <w:tc>
          <w:tcPr>
            <w:tcW w:w="650" w:type="dxa"/>
            <w:vAlign w:val="center"/>
          </w:tcPr>
          <w:p w14:paraId="27FE9022" w14:textId="77777777" w:rsidR="004D27AF" w:rsidRPr="00D0578E" w:rsidRDefault="004D27AF" w:rsidP="00CA24B2">
            <w:pPr>
              <w:pStyle w:val="TableText"/>
              <w:jc w:val="right"/>
              <w:rPr>
                <w:lang w:eastAsia="en-GB"/>
              </w:rPr>
            </w:pPr>
            <w:r w:rsidRPr="00D0578E">
              <w:rPr>
                <w:lang w:eastAsia="en-GB"/>
              </w:rPr>
              <w:t>8.20</w:t>
            </w:r>
          </w:p>
        </w:tc>
        <w:tc>
          <w:tcPr>
            <w:tcW w:w="1755" w:type="dxa"/>
            <w:vAlign w:val="center"/>
          </w:tcPr>
          <w:p w14:paraId="6BEC24E4" w14:textId="77777777" w:rsidR="004D27AF" w:rsidRPr="00D0578E" w:rsidRDefault="004D27AF" w:rsidP="00CA24B2">
            <w:pPr>
              <w:pStyle w:val="TableText"/>
              <w:jc w:val="right"/>
              <w:rPr>
                <w:color w:val="000000"/>
              </w:rPr>
            </w:pPr>
            <w:r w:rsidRPr="00D0578E">
              <w:rPr>
                <w:color w:val="000000"/>
              </w:rPr>
              <w:t>3.81</w:t>
            </w:r>
          </w:p>
        </w:tc>
        <w:tc>
          <w:tcPr>
            <w:tcW w:w="1397" w:type="dxa"/>
            <w:vAlign w:val="center"/>
          </w:tcPr>
          <w:p w14:paraId="5D50360A" w14:textId="77777777" w:rsidR="004D27AF" w:rsidRPr="00D0578E" w:rsidRDefault="004D27AF" w:rsidP="00CA24B2">
            <w:pPr>
              <w:pStyle w:val="TableText"/>
              <w:jc w:val="right"/>
              <w:rPr>
                <w:color w:val="000000"/>
              </w:rPr>
            </w:pPr>
            <w:r w:rsidRPr="00D0578E">
              <w:rPr>
                <w:color w:val="000000"/>
              </w:rPr>
              <w:t>8.37</w:t>
            </w:r>
          </w:p>
        </w:tc>
        <w:tc>
          <w:tcPr>
            <w:tcW w:w="1475" w:type="dxa"/>
            <w:vAlign w:val="center"/>
          </w:tcPr>
          <w:p w14:paraId="6935F72C" w14:textId="77777777" w:rsidR="004D27AF" w:rsidRPr="00D0578E" w:rsidRDefault="004D27AF" w:rsidP="00CA24B2">
            <w:pPr>
              <w:pStyle w:val="TableText"/>
              <w:jc w:val="right"/>
              <w:rPr>
                <w:color w:val="000000"/>
              </w:rPr>
            </w:pPr>
            <w:r w:rsidRPr="00D0578E">
              <w:rPr>
                <w:color w:val="000000"/>
              </w:rPr>
              <w:t>.239</w:t>
            </w:r>
          </w:p>
        </w:tc>
        <w:tc>
          <w:tcPr>
            <w:tcW w:w="1831" w:type="dxa"/>
            <w:vAlign w:val="center"/>
          </w:tcPr>
          <w:p w14:paraId="56582F25" w14:textId="77777777" w:rsidR="004D27AF" w:rsidRPr="00D0578E" w:rsidRDefault="004D27AF" w:rsidP="00CA24B2">
            <w:pPr>
              <w:pStyle w:val="TableText"/>
              <w:jc w:val="right"/>
              <w:rPr>
                <w:color w:val="000000"/>
              </w:rPr>
            </w:pPr>
            <w:r w:rsidRPr="00D0578E">
              <w:rPr>
                <w:color w:val="000000"/>
              </w:rPr>
              <w:t>(7.90 – 8.84)</w:t>
            </w:r>
          </w:p>
        </w:tc>
      </w:tr>
      <w:tr w:rsidR="00F04448" w:rsidRPr="00D0578E" w14:paraId="00A69320" w14:textId="77777777" w:rsidTr="003D1615">
        <w:trPr>
          <w:trHeight w:val="20"/>
        </w:trPr>
        <w:tc>
          <w:tcPr>
            <w:tcW w:w="1324" w:type="dxa"/>
          </w:tcPr>
          <w:p w14:paraId="7066E854" w14:textId="77777777" w:rsidR="004D27AF" w:rsidRPr="00D0578E" w:rsidRDefault="004D27AF" w:rsidP="000452F7">
            <w:pPr>
              <w:pStyle w:val="TableText"/>
              <w:rPr>
                <w:lang w:eastAsia="en-GB"/>
              </w:rPr>
            </w:pPr>
            <w:r w:rsidRPr="00D0578E">
              <w:rPr>
                <w:lang w:eastAsia="en-GB"/>
              </w:rPr>
              <w:t>Group 11 (229)</w:t>
            </w:r>
          </w:p>
        </w:tc>
        <w:tc>
          <w:tcPr>
            <w:tcW w:w="650" w:type="dxa"/>
            <w:vAlign w:val="center"/>
          </w:tcPr>
          <w:p w14:paraId="36EBD0DB" w14:textId="77777777" w:rsidR="004D27AF" w:rsidRPr="00D0578E" w:rsidRDefault="004D27AF" w:rsidP="00CA24B2">
            <w:pPr>
              <w:pStyle w:val="TableText"/>
              <w:jc w:val="right"/>
              <w:rPr>
                <w:lang w:eastAsia="en-GB"/>
              </w:rPr>
            </w:pPr>
            <w:r w:rsidRPr="00D0578E">
              <w:rPr>
                <w:lang w:eastAsia="en-GB"/>
              </w:rPr>
              <w:t>8.43</w:t>
            </w:r>
          </w:p>
        </w:tc>
        <w:tc>
          <w:tcPr>
            <w:tcW w:w="1755" w:type="dxa"/>
            <w:vAlign w:val="center"/>
          </w:tcPr>
          <w:p w14:paraId="0FB84298" w14:textId="77777777" w:rsidR="004D27AF" w:rsidRPr="00D0578E" w:rsidRDefault="004D27AF" w:rsidP="00CA24B2">
            <w:pPr>
              <w:pStyle w:val="TableText"/>
              <w:jc w:val="right"/>
              <w:rPr>
                <w:color w:val="000000"/>
              </w:rPr>
            </w:pPr>
            <w:r w:rsidRPr="00D0578E">
              <w:rPr>
                <w:color w:val="000000"/>
              </w:rPr>
              <w:t>3.81</w:t>
            </w:r>
          </w:p>
        </w:tc>
        <w:tc>
          <w:tcPr>
            <w:tcW w:w="1397" w:type="dxa"/>
            <w:vAlign w:val="center"/>
          </w:tcPr>
          <w:p w14:paraId="2ADF7D50" w14:textId="77777777" w:rsidR="004D27AF" w:rsidRPr="00D0578E" w:rsidRDefault="004D27AF" w:rsidP="00CA24B2">
            <w:pPr>
              <w:pStyle w:val="TableText"/>
              <w:jc w:val="right"/>
              <w:rPr>
                <w:color w:val="000000"/>
              </w:rPr>
            </w:pPr>
            <w:r w:rsidRPr="00D0578E">
              <w:rPr>
                <w:color w:val="000000"/>
              </w:rPr>
              <w:t>8.54</w:t>
            </w:r>
          </w:p>
        </w:tc>
        <w:tc>
          <w:tcPr>
            <w:tcW w:w="1475" w:type="dxa"/>
            <w:vAlign w:val="center"/>
          </w:tcPr>
          <w:p w14:paraId="5AD73376" w14:textId="77777777" w:rsidR="004D27AF" w:rsidRPr="00D0578E" w:rsidRDefault="004D27AF" w:rsidP="00CA24B2">
            <w:pPr>
              <w:pStyle w:val="TableText"/>
              <w:jc w:val="right"/>
              <w:rPr>
                <w:color w:val="000000"/>
              </w:rPr>
            </w:pPr>
            <w:r w:rsidRPr="00D0578E">
              <w:rPr>
                <w:color w:val="000000"/>
              </w:rPr>
              <w:t>.235</w:t>
            </w:r>
          </w:p>
        </w:tc>
        <w:tc>
          <w:tcPr>
            <w:tcW w:w="1831" w:type="dxa"/>
            <w:vAlign w:val="center"/>
          </w:tcPr>
          <w:p w14:paraId="0CDE2810" w14:textId="77777777" w:rsidR="004D27AF" w:rsidRPr="00D0578E" w:rsidRDefault="004D27AF" w:rsidP="00CA24B2">
            <w:pPr>
              <w:pStyle w:val="TableText"/>
              <w:jc w:val="right"/>
              <w:rPr>
                <w:color w:val="000000"/>
              </w:rPr>
            </w:pPr>
            <w:r w:rsidRPr="00D0578E">
              <w:rPr>
                <w:color w:val="000000"/>
              </w:rPr>
              <w:t>(8.08 – 9.00)</w:t>
            </w:r>
          </w:p>
        </w:tc>
      </w:tr>
      <w:tr w:rsidR="00F04448" w:rsidRPr="00D0578E" w14:paraId="3F362E09" w14:textId="77777777" w:rsidTr="003D1615">
        <w:trPr>
          <w:trHeight w:val="20"/>
        </w:trPr>
        <w:tc>
          <w:tcPr>
            <w:tcW w:w="1324" w:type="dxa"/>
          </w:tcPr>
          <w:p w14:paraId="1166DA44" w14:textId="77777777" w:rsidR="004D27AF" w:rsidRPr="00D0578E" w:rsidRDefault="004D27AF" w:rsidP="000452F7">
            <w:pPr>
              <w:pStyle w:val="TableText"/>
              <w:rPr>
                <w:lang w:eastAsia="en-GB"/>
              </w:rPr>
            </w:pPr>
            <w:r w:rsidRPr="00D0578E">
              <w:rPr>
                <w:lang w:eastAsia="en-GB"/>
              </w:rPr>
              <w:t>Group 12 (223)</w:t>
            </w:r>
          </w:p>
        </w:tc>
        <w:tc>
          <w:tcPr>
            <w:tcW w:w="650" w:type="dxa"/>
            <w:vAlign w:val="center"/>
          </w:tcPr>
          <w:p w14:paraId="31D0198E" w14:textId="77777777" w:rsidR="004D27AF" w:rsidRPr="00D0578E" w:rsidRDefault="004D27AF" w:rsidP="00CA24B2">
            <w:pPr>
              <w:pStyle w:val="TableText"/>
              <w:jc w:val="right"/>
              <w:rPr>
                <w:lang w:eastAsia="en-GB"/>
              </w:rPr>
            </w:pPr>
            <w:r w:rsidRPr="00D0578E">
              <w:rPr>
                <w:lang w:eastAsia="en-GB"/>
              </w:rPr>
              <w:t>8.47</w:t>
            </w:r>
          </w:p>
        </w:tc>
        <w:tc>
          <w:tcPr>
            <w:tcW w:w="1755" w:type="dxa"/>
            <w:vAlign w:val="center"/>
          </w:tcPr>
          <w:p w14:paraId="17711A11" w14:textId="77777777" w:rsidR="004D27AF" w:rsidRPr="00D0578E" w:rsidRDefault="004D27AF" w:rsidP="00CA24B2">
            <w:pPr>
              <w:pStyle w:val="TableText"/>
              <w:jc w:val="right"/>
              <w:rPr>
                <w:color w:val="000000"/>
              </w:rPr>
            </w:pPr>
            <w:r w:rsidRPr="00D0578E">
              <w:rPr>
                <w:color w:val="000000"/>
              </w:rPr>
              <w:t>3.91</w:t>
            </w:r>
          </w:p>
        </w:tc>
        <w:tc>
          <w:tcPr>
            <w:tcW w:w="1397" w:type="dxa"/>
            <w:vAlign w:val="center"/>
          </w:tcPr>
          <w:p w14:paraId="6901C638" w14:textId="77777777" w:rsidR="004D27AF" w:rsidRPr="00D0578E" w:rsidRDefault="004D27AF" w:rsidP="00CA24B2">
            <w:pPr>
              <w:pStyle w:val="TableText"/>
              <w:jc w:val="right"/>
              <w:rPr>
                <w:color w:val="000000"/>
              </w:rPr>
            </w:pPr>
            <w:r w:rsidRPr="00D0578E">
              <w:rPr>
                <w:color w:val="000000"/>
              </w:rPr>
              <w:t>8.37</w:t>
            </w:r>
          </w:p>
        </w:tc>
        <w:tc>
          <w:tcPr>
            <w:tcW w:w="1475" w:type="dxa"/>
            <w:vAlign w:val="center"/>
          </w:tcPr>
          <w:p w14:paraId="041E31D8" w14:textId="77777777" w:rsidR="004D27AF" w:rsidRPr="00D0578E" w:rsidRDefault="004D27AF" w:rsidP="00CA24B2">
            <w:pPr>
              <w:pStyle w:val="TableText"/>
              <w:jc w:val="right"/>
              <w:rPr>
                <w:color w:val="000000"/>
              </w:rPr>
            </w:pPr>
            <w:r w:rsidRPr="00D0578E">
              <w:rPr>
                <w:color w:val="000000"/>
              </w:rPr>
              <w:t>.238</w:t>
            </w:r>
          </w:p>
        </w:tc>
        <w:tc>
          <w:tcPr>
            <w:tcW w:w="1831" w:type="dxa"/>
            <w:vAlign w:val="center"/>
          </w:tcPr>
          <w:p w14:paraId="156ADF06" w14:textId="77777777" w:rsidR="004D27AF" w:rsidRPr="00D0578E" w:rsidRDefault="004D27AF" w:rsidP="00CA24B2">
            <w:pPr>
              <w:pStyle w:val="TableText"/>
              <w:jc w:val="right"/>
              <w:rPr>
                <w:color w:val="000000"/>
              </w:rPr>
            </w:pPr>
            <w:r w:rsidRPr="00D0578E">
              <w:rPr>
                <w:color w:val="000000"/>
              </w:rPr>
              <w:t>(7.90 – 8.83)</w:t>
            </w:r>
          </w:p>
        </w:tc>
      </w:tr>
    </w:tbl>
    <w:p w14:paraId="5CD3B035" w14:textId="05204266" w:rsidR="000452F7" w:rsidRPr="00D0578E" w:rsidRDefault="00650B9E" w:rsidP="00EE3859">
      <w:pPr>
        <w:pStyle w:val="FigureTableNoteSource"/>
        <w:rPr>
          <w:lang w:eastAsia="en-GB"/>
        </w:rPr>
      </w:pPr>
      <w:r w:rsidRPr="00D0578E">
        <w:rPr>
          <w:lang w:eastAsia="en-GB"/>
        </w:rPr>
        <w:t xml:space="preserve">Note: </w:t>
      </w:r>
      <w:r w:rsidR="006039C6" w:rsidRPr="00D0578E">
        <w:rPr>
          <w:lang w:eastAsia="en-GB"/>
        </w:rPr>
        <w:t>Descriptive statistics each label group x plant-based protein products, adjusted based on baseline measures.</w:t>
      </w:r>
      <w:r w:rsidRPr="00D0578E">
        <w:rPr>
          <w:lang w:eastAsia="en-GB"/>
        </w:rPr>
        <w:t xml:space="preserve"> </w:t>
      </w:r>
      <w:r w:rsidR="00F604D6" w:rsidRPr="00D0578E">
        <w:rPr>
          <w:lang w:eastAsia="en-GB"/>
        </w:rPr>
        <w:t xml:space="preserve">Significantly different compared to the plant-based control (Group 1; </w:t>
      </w:r>
      <w:r w:rsidR="00F604D6" w:rsidRPr="00D0578E">
        <w:rPr>
          <w:i/>
          <w:iCs/>
          <w:lang w:eastAsia="en-GB"/>
        </w:rPr>
        <w:t>p</w:t>
      </w:r>
      <w:r w:rsidR="00F604D6" w:rsidRPr="00D0578E">
        <w:rPr>
          <w:lang w:eastAsia="en-GB"/>
        </w:rPr>
        <w:t xml:space="preserve"> &lt; .001).</w:t>
      </w:r>
    </w:p>
    <w:p w14:paraId="48EB40EF" w14:textId="4DCD98C7" w:rsidR="00C4542F" w:rsidRPr="00D0578E" w:rsidRDefault="00DA7F7B" w:rsidP="00DA7F7B">
      <w:pPr>
        <w:pStyle w:val="Caption"/>
      </w:pPr>
      <w:bookmarkStart w:id="43" w:name="_Ref193873166"/>
      <w:bookmarkStart w:id="44" w:name="_Toc213322274"/>
      <w:bookmarkStart w:id="45" w:name="_Ref190703807"/>
      <w:r w:rsidRPr="00D0578E">
        <w:t xml:space="preserve">Table </w:t>
      </w:r>
      <w:r w:rsidRPr="00D0578E">
        <w:fldChar w:fldCharType="begin"/>
      </w:r>
      <w:r w:rsidRPr="00D0578E">
        <w:instrText xml:space="preserve"> SEQ Table \* ARABIC </w:instrText>
      </w:r>
      <w:r w:rsidRPr="00D0578E">
        <w:fldChar w:fldCharType="separate"/>
      </w:r>
      <w:r w:rsidR="000F5B2C">
        <w:rPr>
          <w:noProof/>
        </w:rPr>
        <w:t>7</w:t>
      </w:r>
      <w:r w:rsidRPr="00D0578E">
        <w:fldChar w:fldCharType="end"/>
      </w:r>
      <w:bookmarkEnd w:id="43"/>
      <w:r w:rsidRPr="00D0578E">
        <w:t xml:space="preserve"> Time taken (in seconds) for participants to identify product ingredient content</w:t>
      </w:r>
      <w:r w:rsidR="002669D2" w:rsidRPr="00D0578E">
        <w:t xml:space="preserve"> for plant-based dairy alternatives</w:t>
      </w:r>
      <w:r w:rsidRPr="00D0578E">
        <w:t>.</w:t>
      </w:r>
      <w:bookmarkEnd w:id="44"/>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24"/>
        <w:gridCol w:w="650"/>
        <w:gridCol w:w="1642"/>
        <w:gridCol w:w="1349"/>
        <w:gridCol w:w="1387"/>
        <w:gridCol w:w="1802"/>
      </w:tblGrid>
      <w:tr w:rsidR="008C23F1" w:rsidRPr="00D0578E" w14:paraId="35D47680" w14:textId="77777777" w:rsidTr="003D1615">
        <w:trPr>
          <w:trHeight w:val="20"/>
          <w:tblHeader/>
        </w:trPr>
        <w:tc>
          <w:tcPr>
            <w:tcW w:w="0" w:type="auto"/>
          </w:tcPr>
          <w:p w14:paraId="765F53B0" w14:textId="7EBD7D75" w:rsidR="008C23F1" w:rsidRPr="00D0578E" w:rsidRDefault="008C23F1" w:rsidP="009A46DA">
            <w:pPr>
              <w:pStyle w:val="TableHeading"/>
              <w:rPr>
                <w:lang w:eastAsia="en-GB"/>
              </w:rPr>
            </w:pPr>
            <w:bookmarkStart w:id="46" w:name="Title_7"/>
            <w:bookmarkEnd w:id="46"/>
            <w:r w:rsidRPr="00D0578E">
              <w:rPr>
                <w:lang w:eastAsia="en-GB"/>
              </w:rPr>
              <w:t>Group n</w:t>
            </w:r>
            <w:r w:rsidR="009A46DA" w:rsidRPr="00D0578E">
              <w:rPr>
                <w:lang w:eastAsia="en-GB"/>
              </w:rPr>
              <w:t>o.</w:t>
            </w:r>
          </w:p>
        </w:tc>
        <w:tc>
          <w:tcPr>
            <w:tcW w:w="0" w:type="auto"/>
          </w:tcPr>
          <w:p w14:paraId="3CFF9E39" w14:textId="4682E56B" w:rsidR="008C23F1" w:rsidRPr="00D0578E" w:rsidRDefault="008C23F1" w:rsidP="003D1615">
            <w:pPr>
              <w:pStyle w:val="TableHeading"/>
              <w:jc w:val="right"/>
              <w:rPr>
                <w:lang w:eastAsia="en-GB"/>
              </w:rPr>
            </w:pPr>
            <w:r w:rsidRPr="00D0578E">
              <w:rPr>
                <w:lang w:eastAsia="en-GB"/>
              </w:rPr>
              <w:t>Mean</w:t>
            </w:r>
          </w:p>
        </w:tc>
        <w:tc>
          <w:tcPr>
            <w:tcW w:w="0" w:type="auto"/>
          </w:tcPr>
          <w:p w14:paraId="3565CEF8" w14:textId="26A813B6" w:rsidR="008C23F1" w:rsidRPr="00D0578E" w:rsidRDefault="008C23F1" w:rsidP="003D1615">
            <w:pPr>
              <w:pStyle w:val="TableHeading"/>
              <w:jc w:val="right"/>
              <w:rPr>
                <w:lang w:eastAsia="en-GB"/>
              </w:rPr>
            </w:pPr>
            <w:r w:rsidRPr="00D0578E">
              <w:rPr>
                <w:lang w:eastAsia="en-GB"/>
              </w:rPr>
              <w:t>S</w:t>
            </w:r>
            <w:r w:rsidR="009A46DA" w:rsidRPr="00D0578E">
              <w:rPr>
                <w:lang w:eastAsia="en-GB"/>
              </w:rPr>
              <w:t>tandard deviation</w:t>
            </w:r>
          </w:p>
        </w:tc>
        <w:tc>
          <w:tcPr>
            <w:tcW w:w="0" w:type="auto"/>
          </w:tcPr>
          <w:p w14:paraId="1DC1C6E7" w14:textId="092364C7" w:rsidR="008C23F1" w:rsidRPr="00D0578E" w:rsidRDefault="008C23F1" w:rsidP="003D1615">
            <w:pPr>
              <w:pStyle w:val="TableHeading"/>
              <w:jc w:val="right"/>
              <w:rPr>
                <w:lang w:eastAsia="en-GB"/>
              </w:rPr>
            </w:pPr>
            <w:r w:rsidRPr="00D0578E">
              <w:rPr>
                <w:lang w:eastAsia="en-GB"/>
              </w:rPr>
              <w:t>Ad</w:t>
            </w:r>
            <w:r w:rsidR="009A46DA" w:rsidRPr="00D0578E">
              <w:rPr>
                <w:lang w:eastAsia="en-GB"/>
              </w:rPr>
              <w:t xml:space="preserve">justed </w:t>
            </w:r>
            <w:r w:rsidRPr="00D0578E">
              <w:rPr>
                <w:lang w:eastAsia="en-GB"/>
              </w:rPr>
              <w:t>mean</w:t>
            </w:r>
          </w:p>
        </w:tc>
        <w:tc>
          <w:tcPr>
            <w:tcW w:w="0" w:type="auto"/>
          </w:tcPr>
          <w:p w14:paraId="2DF85859" w14:textId="2DDDCE28" w:rsidR="008C23F1" w:rsidRPr="00D0578E" w:rsidRDefault="008C23F1" w:rsidP="003D1615">
            <w:pPr>
              <w:pStyle w:val="TableHeading"/>
              <w:jc w:val="right"/>
              <w:rPr>
                <w:lang w:eastAsia="en-GB"/>
              </w:rPr>
            </w:pPr>
            <w:r w:rsidRPr="00D0578E">
              <w:rPr>
                <w:lang w:eastAsia="en-GB"/>
              </w:rPr>
              <w:t>S</w:t>
            </w:r>
            <w:r w:rsidR="009A46DA" w:rsidRPr="00D0578E">
              <w:rPr>
                <w:lang w:eastAsia="en-GB"/>
              </w:rPr>
              <w:t>tandard errors</w:t>
            </w:r>
          </w:p>
        </w:tc>
        <w:tc>
          <w:tcPr>
            <w:tcW w:w="1802" w:type="dxa"/>
          </w:tcPr>
          <w:p w14:paraId="2B620C4D" w14:textId="313AA049" w:rsidR="008C23F1" w:rsidRPr="00D0578E" w:rsidRDefault="009A46DA" w:rsidP="003D1615">
            <w:pPr>
              <w:pStyle w:val="TableHeading"/>
              <w:jc w:val="right"/>
              <w:rPr>
                <w:lang w:eastAsia="en-GB"/>
              </w:rPr>
            </w:pPr>
            <w:r w:rsidRPr="00D0578E">
              <w:rPr>
                <w:lang w:eastAsia="en-GB"/>
              </w:rPr>
              <w:t>95% confidence intervals</w:t>
            </w:r>
          </w:p>
        </w:tc>
      </w:tr>
      <w:tr w:rsidR="00F04448" w:rsidRPr="00D0578E" w14:paraId="3884F0EF" w14:textId="77777777" w:rsidTr="000C3098">
        <w:trPr>
          <w:trHeight w:val="20"/>
        </w:trPr>
        <w:tc>
          <w:tcPr>
            <w:tcW w:w="0" w:type="auto"/>
          </w:tcPr>
          <w:p w14:paraId="7410B417" w14:textId="77777777" w:rsidR="008C23F1" w:rsidRPr="00D0578E" w:rsidRDefault="008C23F1">
            <w:pPr>
              <w:pStyle w:val="TableText"/>
              <w:rPr>
                <w:lang w:eastAsia="en-GB"/>
              </w:rPr>
            </w:pPr>
            <w:r w:rsidRPr="00D0578E">
              <w:rPr>
                <w:lang w:eastAsia="en-GB"/>
              </w:rPr>
              <w:t>Group 1 (226)</w:t>
            </w:r>
          </w:p>
        </w:tc>
        <w:tc>
          <w:tcPr>
            <w:tcW w:w="0" w:type="auto"/>
            <w:vAlign w:val="center"/>
          </w:tcPr>
          <w:p w14:paraId="3C005594" w14:textId="77777777" w:rsidR="008C23F1" w:rsidRPr="00D0578E" w:rsidRDefault="008C23F1" w:rsidP="004D1962">
            <w:pPr>
              <w:pStyle w:val="TableText"/>
              <w:jc w:val="right"/>
              <w:rPr>
                <w:color w:val="000000"/>
              </w:rPr>
            </w:pPr>
            <w:r w:rsidRPr="00D0578E">
              <w:rPr>
                <w:color w:val="000000"/>
              </w:rPr>
              <w:t>8.44</w:t>
            </w:r>
          </w:p>
        </w:tc>
        <w:tc>
          <w:tcPr>
            <w:tcW w:w="0" w:type="auto"/>
            <w:vAlign w:val="center"/>
          </w:tcPr>
          <w:p w14:paraId="73DFF45E" w14:textId="77777777" w:rsidR="008C23F1" w:rsidRPr="00D0578E" w:rsidRDefault="008C23F1" w:rsidP="004D1962">
            <w:pPr>
              <w:pStyle w:val="TableText"/>
              <w:jc w:val="right"/>
              <w:rPr>
                <w:color w:val="000000"/>
              </w:rPr>
            </w:pPr>
            <w:r w:rsidRPr="00D0578E">
              <w:rPr>
                <w:color w:val="000000"/>
              </w:rPr>
              <w:t>4.18</w:t>
            </w:r>
          </w:p>
        </w:tc>
        <w:tc>
          <w:tcPr>
            <w:tcW w:w="0" w:type="auto"/>
            <w:vAlign w:val="center"/>
          </w:tcPr>
          <w:p w14:paraId="71AE9FAC" w14:textId="77777777" w:rsidR="008C23F1" w:rsidRPr="00D0578E" w:rsidRDefault="008C23F1" w:rsidP="004D1962">
            <w:pPr>
              <w:pStyle w:val="TableText"/>
              <w:jc w:val="right"/>
              <w:rPr>
                <w:color w:val="000000"/>
              </w:rPr>
            </w:pPr>
            <w:r w:rsidRPr="00D0578E">
              <w:rPr>
                <w:color w:val="000000"/>
              </w:rPr>
              <w:t>8.45</w:t>
            </w:r>
          </w:p>
        </w:tc>
        <w:tc>
          <w:tcPr>
            <w:tcW w:w="0" w:type="auto"/>
            <w:vAlign w:val="center"/>
          </w:tcPr>
          <w:p w14:paraId="53308E7B" w14:textId="77777777" w:rsidR="008C23F1" w:rsidRPr="00D0578E" w:rsidRDefault="008C23F1" w:rsidP="004D1962">
            <w:pPr>
              <w:pStyle w:val="TableText"/>
              <w:jc w:val="right"/>
              <w:rPr>
                <w:color w:val="000000"/>
              </w:rPr>
            </w:pPr>
            <w:r w:rsidRPr="00D0578E">
              <w:rPr>
                <w:color w:val="000000"/>
              </w:rPr>
              <w:t>.253</w:t>
            </w:r>
          </w:p>
        </w:tc>
        <w:tc>
          <w:tcPr>
            <w:tcW w:w="1802" w:type="dxa"/>
            <w:vAlign w:val="center"/>
          </w:tcPr>
          <w:p w14:paraId="08D6EE69" w14:textId="77777777" w:rsidR="008C23F1" w:rsidRPr="00D0578E" w:rsidRDefault="008C23F1" w:rsidP="004D1962">
            <w:pPr>
              <w:pStyle w:val="TableText"/>
              <w:jc w:val="right"/>
              <w:rPr>
                <w:color w:val="000000"/>
              </w:rPr>
            </w:pPr>
            <w:r w:rsidRPr="00D0578E">
              <w:rPr>
                <w:color w:val="000000"/>
              </w:rPr>
              <w:t>(7.96 – 8.95)</w:t>
            </w:r>
          </w:p>
        </w:tc>
      </w:tr>
      <w:tr w:rsidR="00F04448" w:rsidRPr="00D0578E" w14:paraId="6665BC7A" w14:textId="77777777" w:rsidTr="000C3098">
        <w:trPr>
          <w:trHeight w:val="20"/>
        </w:trPr>
        <w:tc>
          <w:tcPr>
            <w:tcW w:w="0" w:type="auto"/>
          </w:tcPr>
          <w:p w14:paraId="5F1BE2E7" w14:textId="77777777" w:rsidR="008C23F1" w:rsidRPr="00D0578E" w:rsidRDefault="008C23F1">
            <w:pPr>
              <w:pStyle w:val="TableText"/>
              <w:rPr>
                <w:lang w:eastAsia="en-GB"/>
              </w:rPr>
            </w:pPr>
            <w:r w:rsidRPr="00D0578E">
              <w:rPr>
                <w:lang w:eastAsia="en-GB"/>
              </w:rPr>
              <w:t>Group 2 (229)</w:t>
            </w:r>
          </w:p>
        </w:tc>
        <w:tc>
          <w:tcPr>
            <w:tcW w:w="0" w:type="auto"/>
            <w:vAlign w:val="center"/>
          </w:tcPr>
          <w:p w14:paraId="68FEE7C4" w14:textId="77777777" w:rsidR="008C23F1" w:rsidRPr="00D0578E" w:rsidRDefault="008C23F1" w:rsidP="004D1962">
            <w:pPr>
              <w:pStyle w:val="TableText"/>
              <w:jc w:val="right"/>
              <w:rPr>
                <w:color w:val="000000"/>
              </w:rPr>
            </w:pPr>
            <w:r w:rsidRPr="00D0578E">
              <w:rPr>
                <w:color w:val="000000"/>
              </w:rPr>
              <w:t>8.35</w:t>
            </w:r>
          </w:p>
        </w:tc>
        <w:tc>
          <w:tcPr>
            <w:tcW w:w="0" w:type="auto"/>
            <w:vAlign w:val="center"/>
          </w:tcPr>
          <w:p w14:paraId="160E410B" w14:textId="77777777" w:rsidR="008C23F1" w:rsidRPr="00D0578E" w:rsidRDefault="008C23F1" w:rsidP="004D1962">
            <w:pPr>
              <w:pStyle w:val="TableText"/>
              <w:jc w:val="right"/>
              <w:rPr>
                <w:color w:val="000000"/>
              </w:rPr>
            </w:pPr>
            <w:r w:rsidRPr="00D0578E">
              <w:rPr>
                <w:color w:val="000000"/>
              </w:rPr>
              <w:t>4.22</w:t>
            </w:r>
          </w:p>
        </w:tc>
        <w:tc>
          <w:tcPr>
            <w:tcW w:w="0" w:type="auto"/>
            <w:vAlign w:val="center"/>
          </w:tcPr>
          <w:p w14:paraId="3BE1F99F" w14:textId="77777777" w:rsidR="008C23F1" w:rsidRPr="00D0578E" w:rsidRDefault="008C23F1" w:rsidP="004D1962">
            <w:pPr>
              <w:pStyle w:val="TableText"/>
              <w:jc w:val="right"/>
              <w:rPr>
                <w:color w:val="000000"/>
              </w:rPr>
            </w:pPr>
            <w:r w:rsidRPr="00D0578E">
              <w:rPr>
                <w:color w:val="000000"/>
              </w:rPr>
              <w:t>8.45</w:t>
            </w:r>
          </w:p>
        </w:tc>
        <w:tc>
          <w:tcPr>
            <w:tcW w:w="0" w:type="auto"/>
            <w:vAlign w:val="center"/>
          </w:tcPr>
          <w:p w14:paraId="67320C32" w14:textId="77777777" w:rsidR="008C23F1" w:rsidRPr="00D0578E" w:rsidRDefault="008C23F1" w:rsidP="004D1962">
            <w:pPr>
              <w:pStyle w:val="TableText"/>
              <w:jc w:val="right"/>
              <w:rPr>
                <w:color w:val="000000"/>
              </w:rPr>
            </w:pPr>
            <w:r w:rsidRPr="00D0578E">
              <w:rPr>
                <w:color w:val="000000"/>
              </w:rPr>
              <w:t>.252</w:t>
            </w:r>
          </w:p>
        </w:tc>
        <w:tc>
          <w:tcPr>
            <w:tcW w:w="1802" w:type="dxa"/>
            <w:vAlign w:val="center"/>
          </w:tcPr>
          <w:p w14:paraId="060AC64A" w14:textId="77777777" w:rsidR="008C23F1" w:rsidRPr="00D0578E" w:rsidRDefault="008C23F1" w:rsidP="004D1962">
            <w:pPr>
              <w:pStyle w:val="TableText"/>
              <w:jc w:val="right"/>
              <w:rPr>
                <w:color w:val="000000"/>
              </w:rPr>
            </w:pPr>
            <w:r w:rsidRPr="00D0578E">
              <w:rPr>
                <w:color w:val="000000"/>
              </w:rPr>
              <w:t>(7.95 – 8.94)</w:t>
            </w:r>
          </w:p>
        </w:tc>
      </w:tr>
      <w:tr w:rsidR="00F04448" w:rsidRPr="00D0578E" w14:paraId="4652C693" w14:textId="77777777" w:rsidTr="000C3098">
        <w:trPr>
          <w:trHeight w:val="20"/>
        </w:trPr>
        <w:tc>
          <w:tcPr>
            <w:tcW w:w="0" w:type="auto"/>
          </w:tcPr>
          <w:p w14:paraId="67FC8BFB" w14:textId="77777777" w:rsidR="008C23F1" w:rsidRPr="00D0578E" w:rsidRDefault="008C23F1">
            <w:pPr>
              <w:pStyle w:val="TableText"/>
              <w:rPr>
                <w:lang w:eastAsia="en-GB"/>
              </w:rPr>
            </w:pPr>
            <w:r w:rsidRPr="00D0578E">
              <w:rPr>
                <w:lang w:eastAsia="en-GB"/>
              </w:rPr>
              <w:t>Group 3 (225)</w:t>
            </w:r>
          </w:p>
        </w:tc>
        <w:tc>
          <w:tcPr>
            <w:tcW w:w="0" w:type="auto"/>
            <w:vAlign w:val="center"/>
          </w:tcPr>
          <w:p w14:paraId="2E8DB798" w14:textId="77777777" w:rsidR="008C23F1" w:rsidRPr="00D0578E" w:rsidRDefault="008C23F1" w:rsidP="004D1962">
            <w:pPr>
              <w:pStyle w:val="TableText"/>
              <w:jc w:val="right"/>
              <w:rPr>
                <w:color w:val="000000"/>
              </w:rPr>
            </w:pPr>
            <w:r w:rsidRPr="00D0578E">
              <w:rPr>
                <w:color w:val="000000"/>
              </w:rPr>
              <w:t>9.52</w:t>
            </w:r>
          </w:p>
        </w:tc>
        <w:tc>
          <w:tcPr>
            <w:tcW w:w="0" w:type="auto"/>
            <w:vAlign w:val="center"/>
          </w:tcPr>
          <w:p w14:paraId="0DC91F0F" w14:textId="77777777" w:rsidR="008C23F1" w:rsidRPr="00D0578E" w:rsidRDefault="008C23F1" w:rsidP="004D1962">
            <w:pPr>
              <w:pStyle w:val="TableText"/>
              <w:jc w:val="right"/>
              <w:rPr>
                <w:color w:val="000000"/>
              </w:rPr>
            </w:pPr>
            <w:r w:rsidRPr="00D0578E">
              <w:rPr>
                <w:color w:val="000000"/>
              </w:rPr>
              <w:t>4.34</w:t>
            </w:r>
          </w:p>
        </w:tc>
        <w:tc>
          <w:tcPr>
            <w:tcW w:w="0" w:type="auto"/>
            <w:vAlign w:val="center"/>
          </w:tcPr>
          <w:p w14:paraId="77B937F2" w14:textId="77777777" w:rsidR="008C23F1" w:rsidRPr="00D0578E" w:rsidRDefault="008C23F1" w:rsidP="004D1962">
            <w:pPr>
              <w:pStyle w:val="TableText"/>
              <w:jc w:val="right"/>
              <w:rPr>
                <w:color w:val="000000"/>
              </w:rPr>
            </w:pPr>
            <w:r w:rsidRPr="00D0578E">
              <w:rPr>
                <w:color w:val="000000"/>
              </w:rPr>
              <w:t>9.44</w:t>
            </w:r>
          </w:p>
        </w:tc>
        <w:tc>
          <w:tcPr>
            <w:tcW w:w="0" w:type="auto"/>
            <w:vAlign w:val="center"/>
          </w:tcPr>
          <w:p w14:paraId="17A43348" w14:textId="77777777" w:rsidR="008C23F1" w:rsidRPr="00D0578E" w:rsidRDefault="008C23F1" w:rsidP="004D1962">
            <w:pPr>
              <w:pStyle w:val="TableText"/>
              <w:jc w:val="right"/>
              <w:rPr>
                <w:color w:val="000000"/>
              </w:rPr>
            </w:pPr>
            <w:r w:rsidRPr="00D0578E">
              <w:rPr>
                <w:color w:val="000000"/>
              </w:rPr>
              <w:t>.254</w:t>
            </w:r>
          </w:p>
        </w:tc>
        <w:tc>
          <w:tcPr>
            <w:tcW w:w="1802" w:type="dxa"/>
            <w:vAlign w:val="center"/>
          </w:tcPr>
          <w:p w14:paraId="11500815" w14:textId="77777777" w:rsidR="008C23F1" w:rsidRPr="00D0578E" w:rsidRDefault="008C23F1" w:rsidP="004D1962">
            <w:pPr>
              <w:pStyle w:val="TableText"/>
              <w:jc w:val="right"/>
              <w:rPr>
                <w:color w:val="000000"/>
              </w:rPr>
            </w:pPr>
            <w:r w:rsidRPr="00D0578E">
              <w:rPr>
                <w:color w:val="000000"/>
              </w:rPr>
              <w:t>(8.95 – 9.94)</w:t>
            </w:r>
          </w:p>
        </w:tc>
      </w:tr>
      <w:tr w:rsidR="00F04448" w:rsidRPr="00D0578E" w14:paraId="57FE89FA" w14:textId="77777777" w:rsidTr="000C3098">
        <w:trPr>
          <w:trHeight w:val="20"/>
        </w:trPr>
        <w:tc>
          <w:tcPr>
            <w:tcW w:w="0" w:type="auto"/>
          </w:tcPr>
          <w:p w14:paraId="7098D109" w14:textId="77777777" w:rsidR="008C23F1" w:rsidRPr="00D0578E" w:rsidRDefault="008C23F1">
            <w:pPr>
              <w:pStyle w:val="TableText"/>
              <w:rPr>
                <w:lang w:eastAsia="en-GB"/>
              </w:rPr>
            </w:pPr>
            <w:r w:rsidRPr="00D0578E">
              <w:rPr>
                <w:lang w:eastAsia="en-GB"/>
              </w:rPr>
              <w:t>Group 4 (217)</w:t>
            </w:r>
          </w:p>
        </w:tc>
        <w:tc>
          <w:tcPr>
            <w:tcW w:w="0" w:type="auto"/>
            <w:vAlign w:val="center"/>
          </w:tcPr>
          <w:p w14:paraId="7D8E379D" w14:textId="77777777" w:rsidR="008C23F1" w:rsidRPr="00D0578E" w:rsidRDefault="008C23F1" w:rsidP="004D1962">
            <w:pPr>
              <w:pStyle w:val="TableText"/>
              <w:jc w:val="right"/>
              <w:rPr>
                <w:color w:val="000000"/>
              </w:rPr>
            </w:pPr>
            <w:r w:rsidRPr="00D0578E">
              <w:rPr>
                <w:color w:val="000000"/>
              </w:rPr>
              <w:t>9.19</w:t>
            </w:r>
          </w:p>
        </w:tc>
        <w:tc>
          <w:tcPr>
            <w:tcW w:w="0" w:type="auto"/>
            <w:vAlign w:val="center"/>
          </w:tcPr>
          <w:p w14:paraId="53F87559" w14:textId="77777777" w:rsidR="008C23F1" w:rsidRPr="00D0578E" w:rsidRDefault="008C23F1" w:rsidP="004D1962">
            <w:pPr>
              <w:pStyle w:val="TableText"/>
              <w:jc w:val="right"/>
              <w:rPr>
                <w:color w:val="000000"/>
              </w:rPr>
            </w:pPr>
            <w:r w:rsidRPr="00D0578E">
              <w:rPr>
                <w:color w:val="000000"/>
              </w:rPr>
              <w:t>4.25</w:t>
            </w:r>
          </w:p>
        </w:tc>
        <w:tc>
          <w:tcPr>
            <w:tcW w:w="0" w:type="auto"/>
            <w:vAlign w:val="center"/>
          </w:tcPr>
          <w:p w14:paraId="7DBAC626" w14:textId="77777777" w:rsidR="008C23F1" w:rsidRPr="00D0578E" w:rsidRDefault="008C23F1" w:rsidP="004D1962">
            <w:pPr>
              <w:pStyle w:val="TableText"/>
              <w:jc w:val="right"/>
              <w:rPr>
                <w:color w:val="000000"/>
              </w:rPr>
            </w:pPr>
            <w:r w:rsidRPr="00D0578E">
              <w:rPr>
                <w:color w:val="000000"/>
              </w:rPr>
              <w:t>8.99</w:t>
            </w:r>
          </w:p>
        </w:tc>
        <w:tc>
          <w:tcPr>
            <w:tcW w:w="0" w:type="auto"/>
            <w:vAlign w:val="center"/>
          </w:tcPr>
          <w:p w14:paraId="01509273" w14:textId="77777777" w:rsidR="008C23F1" w:rsidRPr="00D0578E" w:rsidRDefault="008C23F1" w:rsidP="004D1962">
            <w:pPr>
              <w:pStyle w:val="TableText"/>
              <w:jc w:val="right"/>
              <w:rPr>
                <w:color w:val="000000"/>
              </w:rPr>
            </w:pPr>
            <w:r w:rsidRPr="00D0578E">
              <w:rPr>
                <w:color w:val="000000"/>
              </w:rPr>
              <w:t>.259</w:t>
            </w:r>
          </w:p>
        </w:tc>
        <w:tc>
          <w:tcPr>
            <w:tcW w:w="1802" w:type="dxa"/>
            <w:vAlign w:val="center"/>
          </w:tcPr>
          <w:p w14:paraId="0B0EF5F6" w14:textId="77777777" w:rsidR="008C23F1" w:rsidRPr="00D0578E" w:rsidRDefault="008C23F1" w:rsidP="004D1962">
            <w:pPr>
              <w:pStyle w:val="TableText"/>
              <w:jc w:val="right"/>
              <w:rPr>
                <w:color w:val="000000"/>
              </w:rPr>
            </w:pPr>
            <w:r w:rsidRPr="00D0578E">
              <w:rPr>
                <w:color w:val="000000"/>
              </w:rPr>
              <w:t>(8.49 – 9.50)</w:t>
            </w:r>
          </w:p>
        </w:tc>
      </w:tr>
      <w:tr w:rsidR="00F04448" w:rsidRPr="00D0578E" w14:paraId="7B86094E" w14:textId="77777777" w:rsidTr="000C3098">
        <w:trPr>
          <w:trHeight w:val="20"/>
        </w:trPr>
        <w:tc>
          <w:tcPr>
            <w:tcW w:w="0" w:type="auto"/>
          </w:tcPr>
          <w:p w14:paraId="5B001638" w14:textId="77777777" w:rsidR="008C23F1" w:rsidRPr="00D0578E" w:rsidRDefault="008C23F1">
            <w:pPr>
              <w:pStyle w:val="TableText"/>
              <w:rPr>
                <w:lang w:eastAsia="en-GB"/>
              </w:rPr>
            </w:pPr>
            <w:r w:rsidRPr="00D0578E">
              <w:rPr>
                <w:lang w:eastAsia="en-GB"/>
              </w:rPr>
              <w:t>Group 5 (215)</w:t>
            </w:r>
          </w:p>
        </w:tc>
        <w:tc>
          <w:tcPr>
            <w:tcW w:w="0" w:type="auto"/>
            <w:vAlign w:val="center"/>
          </w:tcPr>
          <w:p w14:paraId="4C8A385C" w14:textId="77777777" w:rsidR="008C23F1" w:rsidRPr="00D0578E" w:rsidRDefault="008C23F1" w:rsidP="004D1962">
            <w:pPr>
              <w:pStyle w:val="TableText"/>
              <w:jc w:val="right"/>
              <w:rPr>
                <w:color w:val="000000"/>
              </w:rPr>
            </w:pPr>
            <w:r w:rsidRPr="00D0578E">
              <w:rPr>
                <w:color w:val="000000"/>
              </w:rPr>
              <w:t>8.70</w:t>
            </w:r>
          </w:p>
        </w:tc>
        <w:tc>
          <w:tcPr>
            <w:tcW w:w="0" w:type="auto"/>
            <w:vAlign w:val="center"/>
          </w:tcPr>
          <w:p w14:paraId="6DA10C58" w14:textId="77777777" w:rsidR="008C23F1" w:rsidRPr="00D0578E" w:rsidRDefault="008C23F1" w:rsidP="004D1962">
            <w:pPr>
              <w:pStyle w:val="TableText"/>
              <w:jc w:val="right"/>
              <w:rPr>
                <w:color w:val="000000"/>
              </w:rPr>
            </w:pPr>
            <w:r w:rsidRPr="00D0578E">
              <w:rPr>
                <w:color w:val="000000"/>
              </w:rPr>
              <w:t>4.10</w:t>
            </w:r>
          </w:p>
        </w:tc>
        <w:tc>
          <w:tcPr>
            <w:tcW w:w="0" w:type="auto"/>
            <w:vAlign w:val="center"/>
          </w:tcPr>
          <w:p w14:paraId="56636D86" w14:textId="77777777" w:rsidR="008C23F1" w:rsidRPr="00D0578E" w:rsidRDefault="008C23F1" w:rsidP="004D1962">
            <w:pPr>
              <w:pStyle w:val="TableText"/>
              <w:jc w:val="right"/>
              <w:rPr>
                <w:color w:val="000000"/>
              </w:rPr>
            </w:pPr>
            <w:r w:rsidRPr="00D0578E">
              <w:rPr>
                <w:color w:val="000000"/>
              </w:rPr>
              <w:t>8.92</w:t>
            </w:r>
          </w:p>
        </w:tc>
        <w:tc>
          <w:tcPr>
            <w:tcW w:w="0" w:type="auto"/>
            <w:vAlign w:val="center"/>
          </w:tcPr>
          <w:p w14:paraId="3F6D9AB3" w14:textId="77777777" w:rsidR="008C23F1" w:rsidRPr="00D0578E" w:rsidRDefault="008C23F1" w:rsidP="004D1962">
            <w:pPr>
              <w:pStyle w:val="TableText"/>
              <w:jc w:val="right"/>
              <w:rPr>
                <w:color w:val="000000"/>
              </w:rPr>
            </w:pPr>
            <w:r w:rsidRPr="00D0578E">
              <w:rPr>
                <w:color w:val="000000"/>
              </w:rPr>
              <w:t>.260</w:t>
            </w:r>
          </w:p>
        </w:tc>
        <w:tc>
          <w:tcPr>
            <w:tcW w:w="1802" w:type="dxa"/>
            <w:vAlign w:val="center"/>
          </w:tcPr>
          <w:p w14:paraId="6AD4A9E1" w14:textId="77777777" w:rsidR="008C23F1" w:rsidRPr="00D0578E" w:rsidRDefault="008C23F1" w:rsidP="004D1962">
            <w:pPr>
              <w:pStyle w:val="TableText"/>
              <w:jc w:val="right"/>
              <w:rPr>
                <w:color w:val="000000"/>
              </w:rPr>
            </w:pPr>
            <w:r w:rsidRPr="00D0578E">
              <w:rPr>
                <w:color w:val="000000"/>
              </w:rPr>
              <w:t>(8.41 – 9.43)</w:t>
            </w:r>
          </w:p>
        </w:tc>
      </w:tr>
      <w:tr w:rsidR="00F04448" w:rsidRPr="00D0578E" w14:paraId="216C0D89" w14:textId="77777777" w:rsidTr="000C3098">
        <w:trPr>
          <w:trHeight w:val="20"/>
        </w:trPr>
        <w:tc>
          <w:tcPr>
            <w:tcW w:w="0" w:type="auto"/>
          </w:tcPr>
          <w:p w14:paraId="601FFD2E" w14:textId="77777777" w:rsidR="008C23F1" w:rsidRPr="00D0578E" w:rsidRDefault="008C23F1">
            <w:pPr>
              <w:pStyle w:val="TableText"/>
              <w:rPr>
                <w:lang w:eastAsia="en-GB"/>
              </w:rPr>
            </w:pPr>
            <w:r w:rsidRPr="00D0578E">
              <w:rPr>
                <w:lang w:eastAsia="en-GB"/>
              </w:rPr>
              <w:t>Group 6 (217)</w:t>
            </w:r>
          </w:p>
        </w:tc>
        <w:tc>
          <w:tcPr>
            <w:tcW w:w="0" w:type="auto"/>
            <w:vAlign w:val="center"/>
          </w:tcPr>
          <w:p w14:paraId="61CEF562" w14:textId="77777777" w:rsidR="008C23F1" w:rsidRPr="00D0578E" w:rsidRDefault="008C23F1" w:rsidP="004D1962">
            <w:pPr>
              <w:pStyle w:val="TableText"/>
              <w:jc w:val="right"/>
              <w:rPr>
                <w:color w:val="000000"/>
              </w:rPr>
            </w:pPr>
            <w:r w:rsidRPr="00D0578E">
              <w:rPr>
                <w:color w:val="000000"/>
              </w:rPr>
              <w:t>8.58</w:t>
            </w:r>
          </w:p>
        </w:tc>
        <w:tc>
          <w:tcPr>
            <w:tcW w:w="0" w:type="auto"/>
            <w:vAlign w:val="center"/>
          </w:tcPr>
          <w:p w14:paraId="5BA88E09" w14:textId="77777777" w:rsidR="008C23F1" w:rsidRPr="00D0578E" w:rsidRDefault="008C23F1" w:rsidP="004D1962">
            <w:pPr>
              <w:pStyle w:val="TableText"/>
              <w:jc w:val="right"/>
              <w:rPr>
                <w:color w:val="000000"/>
              </w:rPr>
            </w:pPr>
            <w:r w:rsidRPr="00D0578E">
              <w:rPr>
                <w:color w:val="000000"/>
              </w:rPr>
              <w:t>4.14</w:t>
            </w:r>
          </w:p>
        </w:tc>
        <w:tc>
          <w:tcPr>
            <w:tcW w:w="0" w:type="auto"/>
            <w:vAlign w:val="center"/>
          </w:tcPr>
          <w:p w14:paraId="6C5DDC83" w14:textId="77777777" w:rsidR="008C23F1" w:rsidRPr="00D0578E" w:rsidRDefault="008C23F1" w:rsidP="004D1962">
            <w:pPr>
              <w:pStyle w:val="TableText"/>
              <w:jc w:val="right"/>
              <w:rPr>
                <w:color w:val="000000"/>
              </w:rPr>
            </w:pPr>
            <w:r w:rsidRPr="00D0578E">
              <w:rPr>
                <w:color w:val="000000"/>
              </w:rPr>
              <w:t>8.53</w:t>
            </w:r>
          </w:p>
        </w:tc>
        <w:tc>
          <w:tcPr>
            <w:tcW w:w="0" w:type="auto"/>
            <w:vAlign w:val="center"/>
          </w:tcPr>
          <w:p w14:paraId="67E18759" w14:textId="77777777" w:rsidR="008C23F1" w:rsidRPr="00D0578E" w:rsidRDefault="008C23F1" w:rsidP="004D1962">
            <w:pPr>
              <w:pStyle w:val="TableText"/>
              <w:jc w:val="right"/>
              <w:rPr>
                <w:color w:val="000000"/>
              </w:rPr>
            </w:pPr>
            <w:r w:rsidRPr="00D0578E">
              <w:rPr>
                <w:color w:val="000000"/>
              </w:rPr>
              <w:t>.259</w:t>
            </w:r>
          </w:p>
        </w:tc>
        <w:tc>
          <w:tcPr>
            <w:tcW w:w="1802" w:type="dxa"/>
            <w:vAlign w:val="center"/>
          </w:tcPr>
          <w:p w14:paraId="5212419D" w14:textId="77777777" w:rsidR="008C23F1" w:rsidRPr="00D0578E" w:rsidRDefault="008C23F1" w:rsidP="004D1962">
            <w:pPr>
              <w:pStyle w:val="TableText"/>
              <w:jc w:val="right"/>
              <w:rPr>
                <w:color w:val="000000"/>
              </w:rPr>
            </w:pPr>
            <w:r w:rsidRPr="00D0578E">
              <w:rPr>
                <w:color w:val="000000"/>
              </w:rPr>
              <w:t>(8.02 – 9.04)</w:t>
            </w:r>
          </w:p>
        </w:tc>
      </w:tr>
      <w:tr w:rsidR="00F04448" w:rsidRPr="00D0578E" w14:paraId="7B9393F2" w14:textId="77777777" w:rsidTr="000C3098">
        <w:trPr>
          <w:trHeight w:val="20"/>
        </w:trPr>
        <w:tc>
          <w:tcPr>
            <w:tcW w:w="0" w:type="auto"/>
          </w:tcPr>
          <w:p w14:paraId="49501104" w14:textId="77777777" w:rsidR="008C23F1" w:rsidRPr="00D0578E" w:rsidRDefault="008C23F1">
            <w:pPr>
              <w:pStyle w:val="TableText"/>
              <w:rPr>
                <w:lang w:eastAsia="en-GB"/>
              </w:rPr>
            </w:pPr>
            <w:r w:rsidRPr="00D0578E">
              <w:rPr>
                <w:lang w:eastAsia="en-GB"/>
              </w:rPr>
              <w:t>Group 7 (213)</w:t>
            </w:r>
          </w:p>
        </w:tc>
        <w:tc>
          <w:tcPr>
            <w:tcW w:w="0" w:type="auto"/>
            <w:vAlign w:val="center"/>
          </w:tcPr>
          <w:p w14:paraId="02F32D96" w14:textId="77777777" w:rsidR="008C23F1" w:rsidRPr="00D0578E" w:rsidRDefault="008C23F1" w:rsidP="004D1962">
            <w:pPr>
              <w:pStyle w:val="TableText"/>
              <w:jc w:val="right"/>
              <w:rPr>
                <w:color w:val="000000"/>
              </w:rPr>
            </w:pPr>
            <w:r w:rsidRPr="00D0578E">
              <w:rPr>
                <w:color w:val="000000"/>
              </w:rPr>
              <w:t>8.64</w:t>
            </w:r>
          </w:p>
        </w:tc>
        <w:tc>
          <w:tcPr>
            <w:tcW w:w="0" w:type="auto"/>
            <w:vAlign w:val="center"/>
          </w:tcPr>
          <w:p w14:paraId="462873F0" w14:textId="77777777" w:rsidR="008C23F1" w:rsidRPr="00D0578E" w:rsidRDefault="008C23F1" w:rsidP="004D1962">
            <w:pPr>
              <w:pStyle w:val="TableText"/>
              <w:jc w:val="right"/>
              <w:rPr>
                <w:color w:val="000000"/>
              </w:rPr>
            </w:pPr>
            <w:r w:rsidRPr="00D0578E">
              <w:rPr>
                <w:color w:val="000000"/>
              </w:rPr>
              <w:t>4.13</w:t>
            </w:r>
          </w:p>
        </w:tc>
        <w:tc>
          <w:tcPr>
            <w:tcW w:w="0" w:type="auto"/>
            <w:vAlign w:val="center"/>
          </w:tcPr>
          <w:p w14:paraId="18F48A9F" w14:textId="77777777" w:rsidR="008C23F1" w:rsidRPr="00D0578E" w:rsidRDefault="008C23F1" w:rsidP="004D1962">
            <w:pPr>
              <w:pStyle w:val="TableText"/>
              <w:jc w:val="right"/>
              <w:rPr>
                <w:color w:val="000000"/>
              </w:rPr>
            </w:pPr>
            <w:r w:rsidRPr="00D0578E">
              <w:rPr>
                <w:color w:val="000000"/>
              </w:rPr>
              <w:t>8.72</w:t>
            </w:r>
          </w:p>
        </w:tc>
        <w:tc>
          <w:tcPr>
            <w:tcW w:w="0" w:type="auto"/>
            <w:vAlign w:val="center"/>
          </w:tcPr>
          <w:p w14:paraId="7876A45D" w14:textId="77777777" w:rsidR="008C23F1" w:rsidRPr="00D0578E" w:rsidRDefault="008C23F1" w:rsidP="004D1962">
            <w:pPr>
              <w:pStyle w:val="TableText"/>
              <w:jc w:val="right"/>
              <w:rPr>
                <w:color w:val="000000"/>
              </w:rPr>
            </w:pPr>
            <w:r w:rsidRPr="00D0578E">
              <w:rPr>
                <w:color w:val="000000"/>
              </w:rPr>
              <w:t>.261</w:t>
            </w:r>
          </w:p>
        </w:tc>
        <w:tc>
          <w:tcPr>
            <w:tcW w:w="1802" w:type="dxa"/>
            <w:vAlign w:val="center"/>
          </w:tcPr>
          <w:p w14:paraId="7A8C833C" w14:textId="77777777" w:rsidR="008C23F1" w:rsidRPr="00D0578E" w:rsidRDefault="008C23F1" w:rsidP="004D1962">
            <w:pPr>
              <w:pStyle w:val="TableText"/>
              <w:jc w:val="right"/>
              <w:rPr>
                <w:color w:val="000000"/>
              </w:rPr>
            </w:pPr>
            <w:r w:rsidRPr="00D0578E">
              <w:rPr>
                <w:color w:val="000000"/>
              </w:rPr>
              <w:t>(8.21 – 9.23)</w:t>
            </w:r>
          </w:p>
        </w:tc>
      </w:tr>
      <w:tr w:rsidR="00F04448" w:rsidRPr="00D0578E" w14:paraId="65FAB5DD" w14:textId="77777777" w:rsidTr="000C3098">
        <w:trPr>
          <w:trHeight w:val="20"/>
        </w:trPr>
        <w:tc>
          <w:tcPr>
            <w:tcW w:w="0" w:type="auto"/>
          </w:tcPr>
          <w:p w14:paraId="679FB48E" w14:textId="77777777" w:rsidR="008C23F1" w:rsidRPr="00D0578E" w:rsidRDefault="008C23F1">
            <w:pPr>
              <w:pStyle w:val="TableText"/>
              <w:rPr>
                <w:lang w:eastAsia="en-GB"/>
              </w:rPr>
            </w:pPr>
            <w:r w:rsidRPr="00D0578E">
              <w:rPr>
                <w:lang w:eastAsia="en-GB"/>
              </w:rPr>
              <w:t>Group 8 (226)</w:t>
            </w:r>
          </w:p>
        </w:tc>
        <w:tc>
          <w:tcPr>
            <w:tcW w:w="0" w:type="auto"/>
            <w:vAlign w:val="center"/>
          </w:tcPr>
          <w:p w14:paraId="30A5F48C" w14:textId="77777777" w:rsidR="008C23F1" w:rsidRPr="00D0578E" w:rsidRDefault="008C23F1" w:rsidP="004D1962">
            <w:pPr>
              <w:pStyle w:val="TableText"/>
              <w:jc w:val="right"/>
              <w:rPr>
                <w:color w:val="000000"/>
              </w:rPr>
            </w:pPr>
            <w:r w:rsidRPr="00D0578E">
              <w:rPr>
                <w:color w:val="000000"/>
              </w:rPr>
              <w:t>8.53</w:t>
            </w:r>
          </w:p>
        </w:tc>
        <w:tc>
          <w:tcPr>
            <w:tcW w:w="0" w:type="auto"/>
            <w:vAlign w:val="center"/>
          </w:tcPr>
          <w:p w14:paraId="69A360D5" w14:textId="77777777" w:rsidR="008C23F1" w:rsidRPr="00D0578E" w:rsidRDefault="008C23F1" w:rsidP="004D1962">
            <w:pPr>
              <w:pStyle w:val="TableText"/>
              <w:jc w:val="right"/>
              <w:rPr>
                <w:color w:val="000000"/>
              </w:rPr>
            </w:pPr>
            <w:r w:rsidRPr="00D0578E">
              <w:rPr>
                <w:color w:val="000000"/>
              </w:rPr>
              <w:t>3.94</w:t>
            </w:r>
          </w:p>
        </w:tc>
        <w:tc>
          <w:tcPr>
            <w:tcW w:w="0" w:type="auto"/>
            <w:vAlign w:val="center"/>
          </w:tcPr>
          <w:p w14:paraId="3BC6B5E4" w14:textId="77777777" w:rsidR="008C23F1" w:rsidRPr="00D0578E" w:rsidRDefault="008C23F1" w:rsidP="004D1962">
            <w:pPr>
              <w:pStyle w:val="TableText"/>
              <w:jc w:val="right"/>
              <w:rPr>
                <w:color w:val="000000"/>
              </w:rPr>
            </w:pPr>
            <w:r w:rsidRPr="00D0578E">
              <w:rPr>
                <w:color w:val="000000"/>
              </w:rPr>
              <w:t>8.33</w:t>
            </w:r>
          </w:p>
        </w:tc>
        <w:tc>
          <w:tcPr>
            <w:tcW w:w="0" w:type="auto"/>
            <w:vAlign w:val="center"/>
          </w:tcPr>
          <w:p w14:paraId="513CBA34" w14:textId="77777777" w:rsidR="008C23F1" w:rsidRPr="00D0578E" w:rsidRDefault="008C23F1" w:rsidP="004D1962">
            <w:pPr>
              <w:pStyle w:val="TableText"/>
              <w:jc w:val="right"/>
              <w:rPr>
                <w:color w:val="000000"/>
              </w:rPr>
            </w:pPr>
            <w:r w:rsidRPr="00D0578E">
              <w:rPr>
                <w:color w:val="000000"/>
              </w:rPr>
              <w:t>.254</w:t>
            </w:r>
          </w:p>
        </w:tc>
        <w:tc>
          <w:tcPr>
            <w:tcW w:w="1802" w:type="dxa"/>
            <w:vAlign w:val="center"/>
          </w:tcPr>
          <w:p w14:paraId="21C03695" w14:textId="77777777" w:rsidR="008C23F1" w:rsidRPr="00D0578E" w:rsidRDefault="008C23F1" w:rsidP="004D1962">
            <w:pPr>
              <w:pStyle w:val="TableText"/>
              <w:jc w:val="right"/>
              <w:rPr>
                <w:color w:val="000000"/>
              </w:rPr>
            </w:pPr>
            <w:r w:rsidRPr="00D0578E">
              <w:rPr>
                <w:color w:val="000000"/>
              </w:rPr>
              <w:t>(7.83 – 8.82)</w:t>
            </w:r>
          </w:p>
        </w:tc>
      </w:tr>
      <w:tr w:rsidR="00F04448" w:rsidRPr="00D0578E" w14:paraId="0BDB1105" w14:textId="77777777" w:rsidTr="000C3098">
        <w:trPr>
          <w:trHeight w:val="20"/>
        </w:trPr>
        <w:tc>
          <w:tcPr>
            <w:tcW w:w="0" w:type="auto"/>
          </w:tcPr>
          <w:p w14:paraId="5E1FC0EA" w14:textId="77777777" w:rsidR="008C23F1" w:rsidRPr="00D0578E" w:rsidRDefault="008C23F1">
            <w:pPr>
              <w:pStyle w:val="TableText"/>
              <w:rPr>
                <w:lang w:eastAsia="en-GB"/>
              </w:rPr>
            </w:pPr>
            <w:r w:rsidRPr="00D0578E">
              <w:rPr>
                <w:lang w:eastAsia="en-GB"/>
              </w:rPr>
              <w:t>Group 9 (219)</w:t>
            </w:r>
          </w:p>
        </w:tc>
        <w:tc>
          <w:tcPr>
            <w:tcW w:w="0" w:type="auto"/>
            <w:shd w:val="clear" w:color="auto" w:fill="FFFFFF" w:themeFill="background1"/>
            <w:vAlign w:val="center"/>
          </w:tcPr>
          <w:p w14:paraId="0FD528DF" w14:textId="77777777" w:rsidR="008C23F1" w:rsidRPr="00D0578E" w:rsidRDefault="008C23F1" w:rsidP="004D1962">
            <w:pPr>
              <w:pStyle w:val="TableText"/>
              <w:jc w:val="right"/>
              <w:rPr>
                <w:color w:val="000000"/>
              </w:rPr>
            </w:pPr>
            <w:r w:rsidRPr="00D0578E">
              <w:rPr>
                <w:color w:val="000000"/>
              </w:rPr>
              <w:t>9.51</w:t>
            </w:r>
          </w:p>
        </w:tc>
        <w:tc>
          <w:tcPr>
            <w:tcW w:w="0" w:type="auto"/>
            <w:shd w:val="clear" w:color="auto" w:fill="FFFFFF" w:themeFill="background1"/>
            <w:vAlign w:val="center"/>
          </w:tcPr>
          <w:p w14:paraId="7F8DAB48" w14:textId="77777777" w:rsidR="008C23F1" w:rsidRPr="00D0578E" w:rsidRDefault="008C23F1" w:rsidP="004D1962">
            <w:pPr>
              <w:pStyle w:val="TableText"/>
              <w:jc w:val="right"/>
              <w:rPr>
                <w:color w:val="000000"/>
              </w:rPr>
            </w:pPr>
            <w:r w:rsidRPr="00D0578E">
              <w:rPr>
                <w:color w:val="000000"/>
              </w:rPr>
              <w:t>4.69</w:t>
            </w:r>
          </w:p>
        </w:tc>
        <w:tc>
          <w:tcPr>
            <w:tcW w:w="0" w:type="auto"/>
            <w:shd w:val="clear" w:color="auto" w:fill="FFFFFF" w:themeFill="background1"/>
            <w:vAlign w:val="center"/>
          </w:tcPr>
          <w:p w14:paraId="78F0D2CD" w14:textId="5DC25316" w:rsidR="008C23F1" w:rsidRPr="00D0578E" w:rsidRDefault="008C23F1" w:rsidP="004D1962">
            <w:pPr>
              <w:pStyle w:val="TableText"/>
              <w:jc w:val="right"/>
              <w:rPr>
                <w:color w:val="000000"/>
              </w:rPr>
            </w:pPr>
            <w:r w:rsidRPr="00D0578E">
              <w:rPr>
                <w:color w:val="000000"/>
              </w:rPr>
              <w:t>9.63</w:t>
            </w:r>
            <w:r w:rsidR="00B627B6" w:rsidRPr="00D0578E">
              <w:rPr>
                <w:vertAlign w:val="superscript"/>
                <w:lang w:eastAsia="en-GB"/>
              </w:rPr>
              <w:t xml:space="preserve"> </w:t>
            </w:r>
            <w:r w:rsidR="00B627B6" w:rsidRPr="00D0578E">
              <w:rPr>
                <w:rStyle w:val="Strong"/>
              </w:rPr>
              <w:t>a</w:t>
            </w:r>
          </w:p>
        </w:tc>
        <w:tc>
          <w:tcPr>
            <w:tcW w:w="0" w:type="auto"/>
            <w:shd w:val="clear" w:color="auto" w:fill="FFFFFF" w:themeFill="background1"/>
            <w:vAlign w:val="center"/>
          </w:tcPr>
          <w:p w14:paraId="49D4072C" w14:textId="77777777" w:rsidR="008C23F1" w:rsidRPr="00D0578E" w:rsidRDefault="008C23F1" w:rsidP="004D1962">
            <w:pPr>
              <w:pStyle w:val="TableText"/>
              <w:jc w:val="right"/>
              <w:rPr>
                <w:color w:val="000000"/>
              </w:rPr>
            </w:pPr>
            <w:r w:rsidRPr="00D0578E">
              <w:rPr>
                <w:color w:val="000000"/>
              </w:rPr>
              <w:t>.257</w:t>
            </w:r>
          </w:p>
        </w:tc>
        <w:tc>
          <w:tcPr>
            <w:tcW w:w="1802" w:type="dxa"/>
            <w:shd w:val="clear" w:color="auto" w:fill="FFFFFF" w:themeFill="background1"/>
            <w:vAlign w:val="center"/>
          </w:tcPr>
          <w:p w14:paraId="6623F0D5" w14:textId="77777777" w:rsidR="008C23F1" w:rsidRPr="00D0578E" w:rsidRDefault="008C23F1" w:rsidP="004D1962">
            <w:pPr>
              <w:pStyle w:val="TableText"/>
              <w:jc w:val="right"/>
              <w:rPr>
                <w:color w:val="000000"/>
              </w:rPr>
            </w:pPr>
            <w:r w:rsidRPr="00D0578E">
              <w:rPr>
                <w:color w:val="000000"/>
              </w:rPr>
              <w:t>(9.12 – 10.13)</w:t>
            </w:r>
          </w:p>
        </w:tc>
      </w:tr>
      <w:tr w:rsidR="00F04448" w:rsidRPr="00D0578E" w14:paraId="4F8C5FA3" w14:textId="77777777" w:rsidTr="000C3098">
        <w:trPr>
          <w:trHeight w:val="20"/>
        </w:trPr>
        <w:tc>
          <w:tcPr>
            <w:tcW w:w="0" w:type="auto"/>
          </w:tcPr>
          <w:p w14:paraId="6E28A708" w14:textId="77777777" w:rsidR="008C23F1" w:rsidRPr="00D0578E" w:rsidRDefault="008C23F1">
            <w:pPr>
              <w:pStyle w:val="TableText"/>
              <w:rPr>
                <w:lang w:eastAsia="en-GB"/>
              </w:rPr>
            </w:pPr>
            <w:r w:rsidRPr="00D0578E">
              <w:rPr>
                <w:lang w:eastAsia="en-GB"/>
              </w:rPr>
              <w:t>Group 10 (221)</w:t>
            </w:r>
          </w:p>
        </w:tc>
        <w:tc>
          <w:tcPr>
            <w:tcW w:w="0" w:type="auto"/>
            <w:vAlign w:val="center"/>
          </w:tcPr>
          <w:p w14:paraId="404A2D79" w14:textId="77777777" w:rsidR="008C23F1" w:rsidRPr="00D0578E" w:rsidRDefault="008C23F1" w:rsidP="004D1962">
            <w:pPr>
              <w:pStyle w:val="TableText"/>
              <w:jc w:val="right"/>
              <w:rPr>
                <w:color w:val="000000"/>
              </w:rPr>
            </w:pPr>
            <w:r w:rsidRPr="00D0578E">
              <w:rPr>
                <w:color w:val="000000"/>
              </w:rPr>
              <w:t>9.02</w:t>
            </w:r>
          </w:p>
        </w:tc>
        <w:tc>
          <w:tcPr>
            <w:tcW w:w="0" w:type="auto"/>
            <w:vAlign w:val="center"/>
          </w:tcPr>
          <w:p w14:paraId="78BF43A2" w14:textId="77777777" w:rsidR="008C23F1" w:rsidRPr="00D0578E" w:rsidRDefault="008C23F1" w:rsidP="004D1962">
            <w:pPr>
              <w:pStyle w:val="TableText"/>
              <w:jc w:val="right"/>
              <w:rPr>
                <w:color w:val="000000"/>
              </w:rPr>
            </w:pPr>
            <w:r w:rsidRPr="00D0578E">
              <w:rPr>
                <w:color w:val="000000"/>
              </w:rPr>
              <w:t>4.32</w:t>
            </w:r>
          </w:p>
        </w:tc>
        <w:tc>
          <w:tcPr>
            <w:tcW w:w="0" w:type="auto"/>
            <w:vAlign w:val="center"/>
          </w:tcPr>
          <w:p w14:paraId="5C92A565" w14:textId="77777777" w:rsidR="008C23F1" w:rsidRPr="00D0578E" w:rsidRDefault="008C23F1" w:rsidP="004D1962">
            <w:pPr>
              <w:pStyle w:val="TableText"/>
              <w:jc w:val="right"/>
              <w:rPr>
                <w:color w:val="000000"/>
              </w:rPr>
            </w:pPr>
            <w:r w:rsidRPr="00D0578E">
              <w:rPr>
                <w:color w:val="000000"/>
              </w:rPr>
              <w:t>9.25</w:t>
            </w:r>
          </w:p>
        </w:tc>
        <w:tc>
          <w:tcPr>
            <w:tcW w:w="0" w:type="auto"/>
            <w:vAlign w:val="center"/>
          </w:tcPr>
          <w:p w14:paraId="00E0042A" w14:textId="77777777" w:rsidR="008C23F1" w:rsidRPr="00D0578E" w:rsidRDefault="008C23F1" w:rsidP="004D1962">
            <w:pPr>
              <w:pStyle w:val="TableText"/>
              <w:jc w:val="right"/>
              <w:rPr>
                <w:color w:val="000000"/>
              </w:rPr>
            </w:pPr>
            <w:r w:rsidRPr="00D0578E">
              <w:rPr>
                <w:color w:val="000000"/>
              </w:rPr>
              <w:t>.256</w:t>
            </w:r>
          </w:p>
        </w:tc>
        <w:tc>
          <w:tcPr>
            <w:tcW w:w="1802" w:type="dxa"/>
            <w:vAlign w:val="center"/>
          </w:tcPr>
          <w:p w14:paraId="2D0C6506" w14:textId="77777777" w:rsidR="008C23F1" w:rsidRPr="00D0578E" w:rsidRDefault="008C23F1" w:rsidP="004D1962">
            <w:pPr>
              <w:pStyle w:val="TableText"/>
              <w:jc w:val="right"/>
              <w:rPr>
                <w:color w:val="000000"/>
              </w:rPr>
            </w:pPr>
            <w:r w:rsidRPr="00D0578E">
              <w:rPr>
                <w:color w:val="000000"/>
              </w:rPr>
              <w:t>(8.75 – 9.75)</w:t>
            </w:r>
          </w:p>
        </w:tc>
      </w:tr>
      <w:tr w:rsidR="00F04448" w:rsidRPr="00D0578E" w14:paraId="31794E72" w14:textId="77777777" w:rsidTr="000C3098">
        <w:trPr>
          <w:trHeight w:val="20"/>
        </w:trPr>
        <w:tc>
          <w:tcPr>
            <w:tcW w:w="0" w:type="auto"/>
          </w:tcPr>
          <w:p w14:paraId="573DC7FE" w14:textId="77777777" w:rsidR="008C23F1" w:rsidRPr="00D0578E" w:rsidRDefault="008C23F1">
            <w:pPr>
              <w:pStyle w:val="TableText"/>
              <w:rPr>
                <w:lang w:eastAsia="en-GB"/>
              </w:rPr>
            </w:pPr>
            <w:r w:rsidRPr="00D0578E">
              <w:rPr>
                <w:lang w:eastAsia="en-GB"/>
              </w:rPr>
              <w:t>Group 11 (229)</w:t>
            </w:r>
          </w:p>
        </w:tc>
        <w:tc>
          <w:tcPr>
            <w:tcW w:w="0" w:type="auto"/>
            <w:vAlign w:val="center"/>
          </w:tcPr>
          <w:p w14:paraId="2CABAE1E" w14:textId="77777777" w:rsidR="008C23F1" w:rsidRPr="00D0578E" w:rsidRDefault="008C23F1" w:rsidP="004D1962">
            <w:pPr>
              <w:pStyle w:val="TableText"/>
              <w:jc w:val="right"/>
              <w:rPr>
                <w:color w:val="000000"/>
              </w:rPr>
            </w:pPr>
            <w:r w:rsidRPr="00D0578E">
              <w:rPr>
                <w:color w:val="000000"/>
              </w:rPr>
              <w:t>9.03</w:t>
            </w:r>
          </w:p>
        </w:tc>
        <w:tc>
          <w:tcPr>
            <w:tcW w:w="0" w:type="auto"/>
            <w:vAlign w:val="center"/>
          </w:tcPr>
          <w:p w14:paraId="51437676" w14:textId="77777777" w:rsidR="008C23F1" w:rsidRPr="00D0578E" w:rsidRDefault="008C23F1" w:rsidP="004D1962">
            <w:pPr>
              <w:pStyle w:val="TableText"/>
              <w:jc w:val="right"/>
              <w:rPr>
                <w:color w:val="000000"/>
              </w:rPr>
            </w:pPr>
            <w:r w:rsidRPr="00D0578E">
              <w:rPr>
                <w:color w:val="000000"/>
              </w:rPr>
              <w:t>4.10</w:t>
            </w:r>
          </w:p>
        </w:tc>
        <w:tc>
          <w:tcPr>
            <w:tcW w:w="0" w:type="auto"/>
            <w:vAlign w:val="center"/>
          </w:tcPr>
          <w:p w14:paraId="2424643C" w14:textId="77777777" w:rsidR="008C23F1" w:rsidRPr="00D0578E" w:rsidRDefault="008C23F1" w:rsidP="004D1962">
            <w:pPr>
              <w:pStyle w:val="TableText"/>
              <w:jc w:val="right"/>
              <w:rPr>
                <w:color w:val="000000"/>
              </w:rPr>
            </w:pPr>
            <w:r w:rsidRPr="00D0578E">
              <w:rPr>
                <w:color w:val="000000"/>
              </w:rPr>
              <w:t>9.17</w:t>
            </w:r>
          </w:p>
        </w:tc>
        <w:tc>
          <w:tcPr>
            <w:tcW w:w="0" w:type="auto"/>
            <w:vAlign w:val="center"/>
          </w:tcPr>
          <w:p w14:paraId="232623B2" w14:textId="77777777" w:rsidR="008C23F1" w:rsidRPr="00D0578E" w:rsidRDefault="008C23F1" w:rsidP="004D1962">
            <w:pPr>
              <w:pStyle w:val="TableText"/>
              <w:jc w:val="right"/>
              <w:rPr>
                <w:color w:val="000000"/>
              </w:rPr>
            </w:pPr>
            <w:r w:rsidRPr="00D0578E">
              <w:rPr>
                <w:color w:val="000000"/>
              </w:rPr>
              <w:t>.252</w:t>
            </w:r>
          </w:p>
        </w:tc>
        <w:tc>
          <w:tcPr>
            <w:tcW w:w="1802" w:type="dxa"/>
            <w:vAlign w:val="center"/>
          </w:tcPr>
          <w:p w14:paraId="09342B99" w14:textId="77777777" w:rsidR="008C23F1" w:rsidRPr="00D0578E" w:rsidRDefault="008C23F1" w:rsidP="004D1962">
            <w:pPr>
              <w:pStyle w:val="TableText"/>
              <w:jc w:val="right"/>
              <w:rPr>
                <w:color w:val="000000"/>
              </w:rPr>
            </w:pPr>
            <w:r w:rsidRPr="00D0578E">
              <w:rPr>
                <w:color w:val="000000"/>
              </w:rPr>
              <w:t>(8.68 – 9.67)</w:t>
            </w:r>
          </w:p>
        </w:tc>
      </w:tr>
      <w:tr w:rsidR="00F04448" w:rsidRPr="00D0578E" w14:paraId="49613C7D" w14:textId="77777777" w:rsidTr="000C3098">
        <w:trPr>
          <w:trHeight w:val="20"/>
        </w:trPr>
        <w:tc>
          <w:tcPr>
            <w:tcW w:w="0" w:type="auto"/>
          </w:tcPr>
          <w:p w14:paraId="15C3384B" w14:textId="77777777" w:rsidR="008C23F1" w:rsidRPr="00D0578E" w:rsidRDefault="008C23F1">
            <w:pPr>
              <w:pStyle w:val="TableText"/>
              <w:rPr>
                <w:lang w:eastAsia="en-GB"/>
              </w:rPr>
            </w:pPr>
            <w:r w:rsidRPr="00D0578E">
              <w:rPr>
                <w:lang w:eastAsia="en-GB"/>
              </w:rPr>
              <w:t>Group 12 (223)</w:t>
            </w:r>
          </w:p>
        </w:tc>
        <w:tc>
          <w:tcPr>
            <w:tcW w:w="0" w:type="auto"/>
            <w:vAlign w:val="center"/>
          </w:tcPr>
          <w:p w14:paraId="0FA08D17" w14:textId="77777777" w:rsidR="008C23F1" w:rsidRPr="00D0578E" w:rsidRDefault="008C23F1" w:rsidP="004D1962">
            <w:pPr>
              <w:pStyle w:val="TableText"/>
              <w:jc w:val="right"/>
              <w:rPr>
                <w:color w:val="000000"/>
              </w:rPr>
            </w:pPr>
            <w:r w:rsidRPr="00D0578E">
              <w:rPr>
                <w:color w:val="000000"/>
              </w:rPr>
              <w:t>8.53</w:t>
            </w:r>
          </w:p>
        </w:tc>
        <w:tc>
          <w:tcPr>
            <w:tcW w:w="0" w:type="auto"/>
            <w:vAlign w:val="center"/>
          </w:tcPr>
          <w:p w14:paraId="1D515851" w14:textId="77777777" w:rsidR="008C23F1" w:rsidRPr="00D0578E" w:rsidRDefault="008C23F1" w:rsidP="004D1962">
            <w:pPr>
              <w:pStyle w:val="TableText"/>
              <w:jc w:val="right"/>
              <w:rPr>
                <w:color w:val="000000"/>
              </w:rPr>
            </w:pPr>
            <w:r w:rsidRPr="00D0578E">
              <w:rPr>
                <w:color w:val="000000"/>
              </w:rPr>
              <w:t>3.76</w:t>
            </w:r>
          </w:p>
        </w:tc>
        <w:tc>
          <w:tcPr>
            <w:tcW w:w="0" w:type="auto"/>
            <w:vAlign w:val="center"/>
          </w:tcPr>
          <w:p w14:paraId="54B5CE4D" w14:textId="77777777" w:rsidR="008C23F1" w:rsidRPr="00D0578E" w:rsidRDefault="008C23F1" w:rsidP="004D1962">
            <w:pPr>
              <w:pStyle w:val="TableText"/>
              <w:jc w:val="right"/>
              <w:rPr>
                <w:color w:val="000000"/>
              </w:rPr>
            </w:pPr>
            <w:r w:rsidRPr="00D0578E">
              <w:rPr>
                <w:color w:val="000000"/>
              </w:rPr>
              <w:t>8.40</w:t>
            </w:r>
          </w:p>
        </w:tc>
        <w:tc>
          <w:tcPr>
            <w:tcW w:w="0" w:type="auto"/>
            <w:vAlign w:val="center"/>
          </w:tcPr>
          <w:p w14:paraId="5DB8469F" w14:textId="77777777" w:rsidR="008C23F1" w:rsidRPr="00D0578E" w:rsidRDefault="008C23F1" w:rsidP="004D1962">
            <w:pPr>
              <w:pStyle w:val="TableText"/>
              <w:jc w:val="right"/>
              <w:rPr>
                <w:color w:val="000000"/>
              </w:rPr>
            </w:pPr>
            <w:r w:rsidRPr="00D0578E">
              <w:rPr>
                <w:color w:val="000000"/>
              </w:rPr>
              <w:t>.256</w:t>
            </w:r>
          </w:p>
        </w:tc>
        <w:tc>
          <w:tcPr>
            <w:tcW w:w="1802" w:type="dxa"/>
            <w:vAlign w:val="center"/>
          </w:tcPr>
          <w:p w14:paraId="017A3C20" w14:textId="77777777" w:rsidR="008C23F1" w:rsidRPr="00D0578E" w:rsidRDefault="008C23F1" w:rsidP="004D1962">
            <w:pPr>
              <w:pStyle w:val="TableText"/>
              <w:jc w:val="right"/>
              <w:rPr>
                <w:color w:val="000000"/>
              </w:rPr>
            </w:pPr>
            <w:r w:rsidRPr="00D0578E">
              <w:rPr>
                <w:color w:val="000000"/>
              </w:rPr>
              <w:t>(7.90 – 8.90)</w:t>
            </w:r>
          </w:p>
        </w:tc>
      </w:tr>
    </w:tbl>
    <w:p w14:paraId="3B626202" w14:textId="01E2BB93" w:rsidR="00A62704" w:rsidRPr="00D0578E" w:rsidRDefault="005B688F" w:rsidP="004D27AF">
      <w:pPr>
        <w:pStyle w:val="FigureTableNoteSource"/>
        <w:rPr>
          <w:lang w:eastAsia="en-GB"/>
        </w:rPr>
      </w:pPr>
      <w:r w:rsidRPr="00D0578E">
        <w:rPr>
          <w:lang w:eastAsia="en-GB"/>
        </w:rPr>
        <w:t xml:space="preserve">Note: </w:t>
      </w:r>
      <w:r w:rsidR="00A62704" w:rsidRPr="00D0578E">
        <w:rPr>
          <w:lang w:eastAsia="en-GB"/>
        </w:rPr>
        <w:t>Descriptive statistics for each label group x plant-based dairy alternatives, adjusted based on baseline measures.</w:t>
      </w:r>
    </w:p>
    <w:p w14:paraId="12D237C1" w14:textId="4FC8EA74" w:rsidR="009F40A8" w:rsidRPr="00D0578E" w:rsidRDefault="00B627B6" w:rsidP="009F40A8">
      <w:pPr>
        <w:pStyle w:val="FigureTableNoteSource"/>
        <w:rPr>
          <w:lang w:eastAsia="en-GB"/>
        </w:rPr>
      </w:pPr>
      <w:r w:rsidRPr="00D0578E">
        <w:rPr>
          <w:rStyle w:val="Strong"/>
        </w:rPr>
        <w:t>a</w:t>
      </w:r>
      <w:r w:rsidRPr="00D0578E">
        <w:rPr>
          <w:vertAlign w:val="superscript"/>
          <w:lang w:eastAsia="en-GB"/>
        </w:rPr>
        <w:t xml:space="preserve"> </w:t>
      </w:r>
      <w:r w:rsidR="004D27AF" w:rsidRPr="00D0578E">
        <w:rPr>
          <w:lang w:eastAsia="en-GB"/>
        </w:rPr>
        <w:t xml:space="preserve">Significantly different compared to the plant-based control (Group 1; </w:t>
      </w:r>
      <w:r w:rsidR="004D27AF" w:rsidRPr="00D0578E">
        <w:rPr>
          <w:i/>
          <w:iCs/>
          <w:lang w:eastAsia="en-GB"/>
        </w:rPr>
        <w:t>p</w:t>
      </w:r>
      <w:r w:rsidR="004D27AF" w:rsidRPr="00D0578E">
        <w:rPr>
          <w:lang w:eastAsia="en-GB"/>
        </w:rPr>
        <w:t xml:space="preserve"> &lt; .001).</w:t>
      </w:r>
    </w:p>
    <w:p w14:paraId="2BBAE602" w14:textId="08FBF276" w:rsidR="006F241F" w:rsidRPr="00D0578E" w:rsidRDefault="006F241F" w:rsidP="006F241F">
      <w:pPr>
        <w:pStyle w:val="Caption"/>
      </w:pPr>
      <w:bookmarkStart w:id="47" w:name="_Toc213322332"/>
      <w:r w:rsidRPr="00D0578E">
        <w:t xml:space="preserve">Figure </w:t>
      </w:r>
      <w:r w:rsidRPr="00D0578E">
        <w:fldChar w:fldCharType="begin"/>
      </w:r>
      <w:r w:rsidRPr="00D0578E">
        <w:instrText xml:space="preserve"> SEQ Figure \* ARABIC </w:instrText>
      </w:r>
      <w:r w:rsidRPr="00D0578E">
        <w:fldChar w:fldCharType="separate"/>
      </w:r>
      <w:r w:rsidR="000F5B2C">
        <w:rPr>
          <w:noProof/>
        </w:rPr>
        <w:t>3</w:t>
      </w:r>
      <w:r w:rsidRPr="00D0578E">
        <w:fldChar w:fldCharType="end"/>
      </w:r>
      <w:bookmarkEnd w:id="45"/>
      <w:r w:rsidRPr="00D0578E">
        <w:t xml:space="preserve"> Mean time (seconds) taken to identify ingredient content of protein products.</w:t>
      </w:r>
      <w:bookmarkEnd w:id="47"/>
    </w:p>
    <w:p w14:paraId="1480A2E5" w14:textId="0634143B" w:rsidR="00F604D6" w:rsidRPr="00D0578E" w:rsidRDefault="002450C2" w:rsidP="00F604D6">
      <w:r w:rsidRPr="00D0578E">
        <w:rPr>
          <w:noProof/>
        </w:rPr>
        <w:drawing>
          <wp:inline distT="0" distB="0" distL="0" distR="0" wp14:anchorId="1076A33F" wp14:editId="5DDA5F3F">
            <wp:extent cx="5639435" cy="3380105"/>
            <wp:effectExtent l="0" t="0" r="0" b="0"/>
            <wp:docPr id="99940265" name="Picture 1" descr="Box and whisker plot detailing data represented in ta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40265" name="Picture 1" descr="Box and whisker plot detailing data represented in table 4"/>
                    <pic:cNvPicPr>
                      <a:picLocks noChangeAspect="1" noChangeArrowheads="1"/>
                    </pic:cNvPicPr>
                  </pic:nvPicPr>
                  <pic:blipFill rotWithShape="1">
                    <a:blip r:embed="rId23">
                      <a:extLst>
                        <a:ext uri="{28A0092B-C50C-407E-A947-70E740481C1C}">
                          <a14:useLocalDpi xmlns:a14="http://schemas.microsoft.com/office/drawing/2010/main" val="0"/>
                        </a:ext>
                      </a:extLst>
                    </a:blip>
                    <a:srcRect t="12133"/>
                    <a:stretch>
                      <a:fillRect/>
                    </a:stretch>
                  </pic:blipFill>
                  <pic:spPr bwMode="auto">
                    <a:xfrm>
                      <a:off x="0" y="0"/>
                      <a:ext cx="5639435" cy="3380105"/>
                    </a:xfrm>
                    <a:prstGeom prst="rect">
                      <a:avLst/>
                    </a:prstGeom>
                    <a:noFill/>
                    <a:ln>
                      <a:noFill/>
                    </a:ln>
                    <a:extLst>
                      <a:ext uri="{53640926-AAD7-44D8-BBD7-CCE9431645EC}">
                        <a14:shadowObscured xmlns:a14="http://schemas.microsoft.com/office/drawing/2010/main"/>
                      </a:ext>
                    </a:extLst>
                  </pic:spPr>
                </pic:pic>
              </a:graphicData>
            </a:graphic>
          </wp:inline>
        </w:drawing>
      </w:r>
    </w:p>
    <w:p w14:paraId="0A285D75" w14:textId="0BE4AEF7" w:rsidR="00531F33" w:rsidRPr="00D0578E" w:rsidRDefault="00531F33" w:rsidP="003D1615">
      <w:pPr>
        <w:pStyle w:val="FigureTableNoteSource"/>
      </w:pPr>
      <w:r w:rsidRPr="00D0578E">
        <w:t>Note: Error bars represent standard deviation.</w:t>
      </w:r>
    </w:p>
    <w:p w14:paraId="03180405" w14:textId="66961E80" w:rsidR="0005143D" w:rsidRPr="00D0578E" w:rsidRDefault="0005143D" w:rsidP="0005143D">
      <w:pPr>
        <w:pStyle w:val="Caption"/>
      </w:pPr>
      <w:bookmarkStart w:id="48" w:name="_Ref190703813"/>
      <w:bookmarkStart w:id="49" w:name="_Toc213322333"/>
      <w:r w:rsidRPr="00D0578E">
        <w:t xml:space="preserve">Figure </w:t>
      </w:r>
      <w:r w:rsidRPr="00D0578E">
        <w:fldChar w:fldCharType="begin"/>
      </w:r>
      <w:r w:rsidRPr="00D0578E">
        <w:instrText xml:space="preserve"> SEQ Figure \* ARABIC </w:instrText>
      </w:r>
      <w:r w:rsidRPr="00D0578E">
        <w:fldChar w:fldCharType="separate"/>
      </w:r>
      <w:r w:rsidR="000F5B2C">
        <w:rPr>
          <w:noProof/>
        </w:rPr>
        <w:t>4</w:t>
      </w:r>
      <w:r w:rsidRPr="00D0578E">
        <w:fldChar w:fldCharType="end"/>
      </w:r>
      <w:bookmarkEnd w:id="48"/>
      <w:r w:rsidRPr="00D0578E">
        <w:t xml:space="preserve"> Mean time (seconds) taken to identify ingredient content of dairy alternatives</w:t>
      </w:r>
      <w:bookmarkEnd w:id="49"/>
    </w:p>
    <w:p w14:paraId="51DB2FC7" w14:textId="717B8D95" w:rsidR="00FF4804" w:rsidRPr="00D0578E" w:rsidRDefault="002450C2" w:rsidP="00FF4804">
      <w:r w:rsidRPr="00D0578E">
        <w:rPr>
          <w:noProof/>
        </w:rPr>
        <w:drawing>
          <wp:inline distT="0" distB="0" distL="0" distR="0" wp14:anchorId="78BE4FCA" wp14:editId="0811A7E1">
            <wp:extent cx="5639435" cy="3446780"/>
            <wp:effectExtent l="0" t="0" r="0" b="1270"/>
            <wp:docPr id="956944027" name="Picture 2" descr="Box and whisker plot detailing data represented in tabl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944027" name="Picture 2" descr="Box and whisker plot detailing data represented in table 6"/>
                    <pic:cNvPicPr>
                      <a:picLocks noChangeAspect="1" noChangeArrowheads="1"/>
                    </pic:cNvPicPr>
                  </pic:nvPicPr>
                  <pic:blipFill rotWithShape="1">
                    <a:blip r:embed="rId24">
                      <a:extLst>
                        <a:ext uri="{28A0092B-C50C-407E-A947-70E740481C1C}">
                          <a14:useLocalDpi xmlns:a14="http://schemas.microsoft.com/office/drawing/2010/main" val="0"/>
                        </a:ext>
                      </a:extLst>
                    </a:blip>
                    <a:srcRect t="10399"/>
                    <a:stretch>
                      <a:fillRect/>
                    </a:stretch>
                  </pic:blipFill>
                  <pic:spPr bwMode="auto">
                    <a:xfrm>
                      <a:off x="0" y="0"/>
                      <a:ext cx="5639435" cy="3446780"/>
                    </a:xfrm>
                    <a:prstGeom prst="rect">
                      <a:avLst/>
                    </a:prstGeom>
                    <a:noFill/>
                    <a:ln>
                      <a:noFill/>
                    </a:ln>
                    <a:extLst>
                      <a:ext uri="{53640926-AAD7-44D8-BBD7-CCE9431645EC}">
                        <a14:shadowObscured xmlns:a14="http://schemas.microsoft.com/office/drawing/2010/main"/>
                      </a:ext>
                    </a:extLst>
                  </pic:spPr>
                </pic:pic>
              </a:graphicData>
            </a:graphic>
          </wp:inline>
        </w:drawing>
      </w:r>
    </w:p>
    <w:p w14:paraId="084B093F" w14:textId="1E800235" w:rsidR="00531F33" w:rsidRPr="00D0578E" w:rsidRDefault="00531F33" w:rsidP="00CF0A60">
      <w:pPr>
        <w:pStyle w:val="FigureTableNoteSource"/>
      </w:pPr>
      <w:r w:rsidRPr="00D0578E">
        <w:t>Note: Error bars represent standard deviation.</w:t>
      </w:r>
    </w:p>
    <w:p w14:paraId="6F935C26" w14:textId="6AEA294F" w:rsidR="000452F7" w:rsidRPr="00D0578E" w:rsidRDefault="00997C21" w:rsidP="0091469A">
      <w:pPr>
        <w:pStyle w:val="Heading3"/>
        <w:numPr>
          <w:ilvl w:val="0"/>
          <w:numId w:val="0"/>
        </w:numPr>
        <w:ind w:left="964" w:hanging="964"/>
      </w:pPr>
      <w:bookmarkStart w:id="50" w:name="_Toc213322307"/>
      <w:r w:rsidRPr="00D0578E">
        <w:t>Ease of identification of product ingredient content</w:t>
      </w:r>
      <w:bookmarkEnd w:id="50"/>
    </w:p>
    <w:p w14:paraId="5CD6C57E" w14:textId="5746A242" w:rsidR="000E2E28" w:rsidRPr="00D0578E" w:rsidRDefault="000E2E28" w:rsidP="000E2E28">
      <w:r w:rsidRPr="00D0578E">
        <w:t xml:space="preserve">Participants were asked </w:t>
      </w:r>
      <w:r w:rsidR="00CF556D" w:rsidRPr="00D0578E">
        <w:t>‘</w:t>
      </w:r>
      <w:r w:rsidRPr="00D0578E">
        <w:t>How easy or hard was it to answer the previous question (what the product is made from)?</w:t>
      </w:r>
      <w:r w:rsidR="00CF556D" w:rsidRPr="00D0578E">
        <w:t>’</w:t>
      </w:r>
      <w:r w:rsidRPr="00D0578E">
        <w:t xml:space="preserve"> Response options were: 1 – Very hard, 2 – Somewhat hard, 3 – Neither hard nor easy, 4 – Somewhat easy, 5 – Very easy.</w:t>
      </w:r>
    </w:p>
    <w:p w14:paraId="5701F76C" w14:textId="77777777" w:rsidR="000F5B2C" w:rsidRPr="00D0578E" w:rsidRDefault="000E2E28" w:rsidP="000F5B2C">
      <w:r w:rsidRPr="00D0578E">
        <w:t>Overall, participants generally found the question reasonably easy, with the mean for all groups above 4 (</w:t>
      </w:r>
      <w:r w:rsidR="00CF556D" w:rsidRPr="00D0578E">
        <w:t>‘</w:t>
      </w:r>
      <w:r w:rsidR="00710199" w:rsidRPr="00D0578E">
        <w:t>s</w:t>
      </w:r>
      <w:r w:rsidRPr="00D0578E">
        <w:t>omewhat easy</w:t>
      </w:r>
      <w:r w:rsidR="00CF556D" w:rsidRPr="00D0578E">
        <w:t>’</w:t>
      </w:r>
      <w:r w:rsidRPr="00D0578E">
        <w:t xml:space="preserve">), except for Group 9 (animal imagery + ingredient qualifier not co-located with the name of the food) for plant-based dairy alternatives. Group 9 was the only group to rate the question as being on average below 4 (i.e. below </w:t>
      </w:r>
      <w:r w:rsidR="00CF556D" w:rsidRPr="00D0578E">
        <w:t>‘</w:t>
      </w:r>
      <w:r w:rsidR="00710199" w:rsidRPr="00D0578E">
        <w:t>s</w:t>
      </w:r>
      <w:r w:rsidRPr="00D0578E">
        <w:t>omewhat easy</w:t>
      </w:r>
      <w:r w:rsidR="00CF556D" w:rsidRPr="00D0578E">
        <w:t>’</w:t>
      </w:r>
      <w:r w:rsidRPr="00D0578E">
        <w:t xml:space="preserve">) on the Likert scale. The means, standard deviations, adjusted means, standard errors and 95% confidence intervals for participants ratings of ingredient content for each product category are presented in </w:t>
      </w:r>
      <w:r w:rsidR="00392229" w:rsidRPr="00D0578E">
        <w:fldChar w:fldCharType="begin"/>
      </w:r>
      <w:r w:rsidR="00392229" w:rsidRPr="00D0578E">
        <w:instrText xml:space="preserve"> REF _Ref193873234 \h </w:instrText>
      </w:r>
      <w:r w:rsidR="009A46DA" w:rsidRPr="00D0578E">
        <w:instrText xml:space="preserve"> \* MERGEFORMAT </w:instrText>
      </w:r>
      <w:r w:rsidR="00392229" w:rsidRPr="00D0578E">
        <w:fldChar w:fldCharType="separate"/>
      </w:r>
      <w:r w:rsidR="000F5B2C" w:rsidRPr="00D0578E">
        <w:t xml:space="preserve">Table </w:t>
      </w:r>
      <w:r w:rsidR="000F5B2C">
        <w:rPr>
          <w:noProof/>
        </w:rPr>
        <w:t>8</w:t>
      </w:r>
      <w:r w:rsidR="00392229" w:rsidRPr="00D0578E">
        <w:fldChar w:fldCharType="end"/>
      </w:r>
      <w:r w:rsidRPr="00D0578E">
        <w:t>,</w:t>
      </w:r>
      <w:r w:rsidR="00392229" w:rsidRPr="00D0578E">
        <w:t xml:space="preserve"> </w:t>
      </w:r>
      <w:r w:rsidR="00392229" w:rsidRPr="00D0578E">
        <w:fldChar w:fldCharType="begin"/>
      </w:r>
      <w:r w:rsidR="00392229" w:rsidRPr="00D0578E">
        <w:instrText xml:space="preserve"> REF _Ref193873226 \h </w:instrText>
      </w:r>
      <w:r w:rsidR="009A46DA" w:rsidRPr="00D0578E">
        <w:instrText xml:space="preserve"> \* MERGEFORMAT </w:instrText>
      </w:r>
      <w:r w:rsidR="00392229" w:rsidRPr="00D0578E">
        <w:fldChar w:fldCharType="separate"/>
      </w:r>
      <w:r w:rsidR="000F5B2C" w:rsidRPr="00D0578E">
        <w:t xml:space="preserve">Table </w:t>
      </w:r>
      <w:r w:rsidR="000F5B2C">
        <w:rPr>
          <w:noProof/>
        </w:rPr>
        <w:t>9</w:t>
      </w:r>
      <w:r w:rsidR="00392229" w:rsidRPr="00D0578E">
        <w:fldChar w:fldCharType="end"/>
      </w:r>
      <w:r w:rsidR="00392229" w:rsidRPr="00D0578E">
        <w:t>,</w:t>
      </w:r>
      <w:r w:rsidRPr="00D0578E">
        <w:t xml:space="preserve"> </w:t>
      </w:r>
      <w:r w:rsidR="00392229" w:rsidRPr="00D0578E">
        <w:fldChar w:fldCharType="begin"/>
      </w:r>
      <w:r w:rsidR="00392229" w:rsidRPr="00D0578E">
        <w:instrText xml:space="preserve"> REF _Ref193873281 \h </w:instrText>
      </w:r>
      <w:r w:rsidR="009A46DA" w:rsidRPr="00D0578E">
        <w:instrText xml:space="preserve"> \* MERGEFORMAT </w:instrText>
      </w:r>
      <w:r w:rsidR="00392229" w:rsidRPr="00D0578E">
        <w:fldChar w:fldCharType="separate"/>
      </w:r>
      <w:r w:rsidR="000F5B2C" w:rsidRPr="00D0578E">
        <w:t xml:space="preserve">Figure </w:t>
      </w:r>
      <w:r w:rsidR="000F5B2C">
        <w:rPr>
          <w:noProof/>
        </w:rPr>
        <w:t>5</w:t>
      </w:r>
      <w:r w:rsidR="00392229" w:rsidRPr="00D0578E">
        <w:fldChar w:fldCharType="end"/>
      </w:r>
      <w:r w:rsidR="00392229" w:rsidRPr="00D0578E">
        <w:t xml:space="preserve"> </w:t>
      </w:r>
      <w:r w:rsidRPr="00D0578E">
        <w:t xml:space="preserve">and </w:t>
      </w:r>
      <w:r w:rsidR="00392229" w:rsidRPr="00D0578E">
        <w:fldChar w:fldCharType="begin"/>
      </w:r>
      <w:r w:rsidR="00392229" w:rsidRPr="00D0578E">
        <w:instrText xml:space="preserve"> REF _Ref193873288 \h </w:instrText>
      </w:r>
      <w:r w:rsidR="009A46DA" w:rsidRPr="00D0578E">
        <w:instrText xml:space="preserve"> \* MERGEFORMAT </w:instrText>
      </w:r>
      <w:r w:rsidR="00392229" w:rsidRPr="00D0578E">
        <w:fldChar w:fldCharType="separate"/>
      </w:r>
    </w:p>
    <w:p w14:paraId="36634B0A" w14:textId="52B5091B" w:rsidR="000E2E28" w:rsidRPr="00D0578E" w:rsidRDefault="000F5B2C" w:rsidP="000E2E28">
      <w:r w:rsidRPr="00D0578E">
        <w:t>Figure</w:t>
      </w:r>
      <w:r w:rsidRPr="00D0578E">
        <w:rPr>
          <w:noProof/>
        </w:rPr>
        <w:t xml:space="preserve"> </w:t>
      </w:r>
      <w:r>
        <w:rPr>
          <w:noProof/>
        </w:rPr>
        <w:t>6</w:t>
      </w:r>
      <w:r w:rsidR="00392229" w:rsidRPr="00D0578E">
        <w:fldChar w:fldCharType="end"/>
      </w:r>
      <w:r w:rsidR="000E2E28" w:rsidRPr="00D0578E">
        <w:t>.</w:t>
      </w:r>
    </w:p>
    <w:p w14:paraId="1A42976D" w14:textId="48AC5FCA" w:rsidR="000E2E28" w:rsidRPr="00D0578E" w:rsidRDefault="000E2E28" w:rsidP="000E2E28">
      <w:r w:rsidRPr="00D0578E">
        <w:t xml:space="preserve">A two-way mixed ANOVA (label group x product category) showed a statistically significant main effect of label group (F(11, 2934) = 4.84, p = &lt;.001, ƞ2 = .018), and a statistically significant interaction between group and product category (F(11, 2934) = 7.97, p &lt;.001, ƞ2 = .029). This indicates that the group effects were different for the different food categories. </w:t>
      </w:r>
    </w:p>
    <w:p w14:paraId="07B7ED71" w14:textId="23149225" w:rsidR="000E2E28" w:rsidRPr="00D0578E" w:rsidRDefault="000E2E28" w:rsidP="000E2E28">
      <w:r w:rsidRPr="00D0578E">
        <w:t xml:space="preserve">A two-way mixed ANCOVA controlling for baseline measures (age, gender, region, and overall plant-based consumption) produced results consistent with the initial ANOVA test. That is, there was a statistically significant main effect of label group (F(11, 2919) = 4.52, p = &lt;.001, ƞ2 = .017), and a statistically significant interaction between group and product category (F(11, 2919) = 8.00, p &lt;.001, ƞ2 = .029). As such, for simplicity, the original ANOVA results are presented. The finding that the results were consistent when controlling for baseline demographics indicates that the baseline measures did not influence </w:t>
      </w:r>
      <w:r w:rsidR="00A074CB" w:rsidRPr="00D0578E">
        <w:t>participants</w:t>
      </w:r>
      <w:r w:rsidRPr="00D0578E">
        <w:t xml:space="preserve"> perceived ease in identifying ingredient content. See </w:t>
      </w:r>
      <w:hyperlink w:anchor="_Appendix_D:_Full" w:history="1">
        <w:r w:rsidR="00710199" w:rsidRPr="00D0578E">
          <w:rPr>
            <w:rStyle w:val="Hyperlink"/>
          </w:rPr>
          <w:t>Appendix D</w:t>
        </w:r>
      </w:hyperlink>
      <w:r w:rsidR="00710199" w:rsidRPr="00D0578E">
        <w:t xml:space="preserve"> </w:t>
      </w:r>
      <w:r w:rsidRPr="00D0578E">
        <w:t>for the full ANCOVA results.</w:t>
      </w:r>
    </w:p>
    <w:p w14:paraId="361CCE69" w14:textId="77777777" w:rsidR="000E2E28" w:rsidRPr="00D0578E" w:rsidRDefault="000E2E28" w:rsidP="000E2E28">
      <w:r w:rsidRPr="00D0578E">
        <w:t>All possible analyses run with a bootstrapping procedure were also consistent with the ANOVA results.</w:t>
      </w:r>
    </w:p>
    <w:p w14:paraId="0A275B21" w14:textId="44837835" w:rsidR="000E2E28" w:rsidRPr="00D0578E" w:rsidRDefault="000E2E28" w:rsidP="000E2E28">
      <w:r w:rsidRPr="00D0578E">
        <w:t xml:space="preserve">For plant-based proteins products, follow up comparisons for the ANOVA showed that participants in Group 9 (animal imagery + ingredient qualifier not co-located with the name of the food) found the identification of product content somewhat more difficult (mean = 4.12) than those who saw the plant-based control (Group 1) (mean = 4.37) (p &lt; .001; Cohen’s d </w:t>
      </w:r>
      <w:r w:rsidR="00CB6465" w:rsidRPr="00D0578E">
        <w:t xml:space="preserve">= </w:t>
      </w:r>
      <w:r w:rsidR="00165A84" w:rsidRPr="00D0578E">
        <w:t>-</w:t>
      </w:r>
      <w:r w:rsidR="00CB6465" w:rsidRPr="00D0578E">
        <w:t>0.33</w:t>
      </w:r>
      <w:r w:rsidRPr="00D0578E">
        <w:t>). This effect was small.</w:t>
      </w:r>
    </w:p>
    <w:p w14:paraId="0B71A62B" w14:textId="53960E30" w:rsidR="00997C21" w:rsidRPr="00D0578E" w:rsidRDefault="000E2E28" w:rsidP="000E2E28">
      <w:r w:rsidRPr="00D0578E">
        <w:t xml:space="preserve">For plant-based dairy alternatives participants in Group 9 (animal imagery + ingredient qualifier not co-located with the name of the food; mean = 3.90; p &lt; .001) and Group 10 (animal imagery + ingredient qualifier smaller than the name of the food; mean = 4.04; p &lt; .001) perceived the identification of product content harder compared to Group 1 participants (plant-based control; mean = 4.29). These effects were medium and small (Cohen’s d = -0.48 and -0.32 respectively). Participants in Group 9 (mean = 3.90) also perceived the identification of product content as harder than participants in Group 12 (animal-based control; mean = 4.15; p &lt; .001). This effect was small (Cohen’s d </w:t>
      </w:r>
      <w:r w:rsidR="00CB6465" w:rsidRPr="00D0578E">
        <w:t xml:space="preserve">= </w:t>
      </w:r>
      <w:r w:rsidR="00AA1B8E" w:rsidRPr="00D0578E">
        <w:t>-</w:t>
      </w:r>
      <w:r w:rsidR="00CB6465" w:rsidRPr="00D0578E">
        <w:t>0.30</w:t>
      </w:r>
      <w:r w:rsidRPr="00D0578E">
        <w:t>).</w:t>
      </w:r>
    </w:p>
    <w:p w14:paraId="418008F5" w14:textId="3923844D" w:rsidR="009349C1" w:rsidRPr="00D0578E" w:rsidRDefault="009349C1" w:rsidP="009349C1">
      <w:pPr>
        <w:pStyle w:val="Caption"/>
      </w:pPr>
      <w:bookmarkStart w:id="51" w:name="_Ref193873234"/>
      <w:bookmarkStart w:id="52" w:name="_Toc213322275"/>
      <w:r w:rsidRPr="00D0578E">
        <w:t xml:space="preserve">Table </w:t>
      </w:r>
      <w:r w:rsidRPr="00D0578E">
        <w:fldChar w:fldCharType="begin"/>
      </w:r>
      <w:r w:rsidRPr="00D0578E">
        <w:instrText xml:space="preserve"> SEQ Table \* ARABIC </w:instrText>
      </w:r>
      <w:r w:rsidRPr="00D0578E">
        <w:fldChar w:fldCharType="separate"/>
      </w:r>
      <w:r w:rsidR="000F5B2C">
        <w:rPr>
          <w:noProof/>
        </w:rPr>
        <w:t>8</w:t>
      </w:r>
      <w:r w:rsidRPr="00D0578E">
        <w:fldChar w:fldCharType="end"/>
      </w:r>
      <w:bookmarkEnd w:id="51"/>
      <w:r w:rsidRPr="00D0578E">
        <w:t xml:space="preserve"> Ease of product content identification: </w:t>
      </w:r>
      <w:r w:rsidR="00D80929" w:rsidRPr="00D0578E">
        <w:t>d</w:t>
      </w:r>
      <w:r w:rsidRPr="00D0578E">
        <w:t xml:space="preserve">escriptive statistics for each label group </w:t>
      </w:r>
      <w:r w:rsidR="00217447" w:rsidRPr="00D0578E">
        <w:t>for plant-based protein products</w:t>
      </w:r>
      <w:bookmarkEnd w:id="52"/>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5244"/>
        <w:gridCol w:w="1912"/>
        <w:gridCol w:w="1914"/>
      </w:tblGrid>
      <w:tr w:rsidR="00217447" w:rsidRPr="00D0578E" w14:paraId="14F2A311" w14:textId="77777777" w:rsidTr="003D1615">
        <w:tc>
          <w:tcPr>
            <w:tcW w:w="2891" w:type="pct"/>
          </w:tcPr>
          <w:p w14:paraId="57B5F65B" w14:textId="7321C7A8" w:rsidR="00217447" w:rsidRPr="00D0578E" w:rsidRDefault="00217447" w:rsidP="008F2461">
            <w:pPr>
              <w:pStyle w:val="TableHeading"/>
            </w:pPr>
            <w:r w:rsidRPr="00D0578E">
              <w:t>Groups n</w:t>
            </w:r>
            <w:r w:rsidR="009A46DA" w:rsidRPr="00D0578E">
              <w:t>o.</w:t>
            </w:r>
          </w:p>
        </w:tc>
        <w:tc>
          <w:tcPr>
            <w:tcW w:w="1054" w:type="pct"/>
          </w:tcPr>
          <w:p w14:paraId="7AB8D700" w14:textId="77777777" w:rsidR="00217447" w:rsidRPr="00D0578E" w:rsidRDefault="00217447" w:rsidP="003D1615">
            <w:pPr>
              <w:pStyle w:val="TableHeading"/>
              <w:jc w:val="right"/>
            </w:pPr>
            <w:r w:rsidRPr="00D0578E">
              <w:t>Mean</w:t>
            </w:r>
          </w:p>
        </w:tc>
        <w:tc>
          <w:tcPr>
            <w:tcW w:w="1055" w:type="pct"/>
          </w:tcPr>
          <w:p w14:paraId="201D01F4" w14:textId="71F56EDD" w:rsidR="00217447" w:rsidRPr="00D0578E" w:rsidRDefault="00217447" w:rsidP="003D1615">
            <w:pPr>
              <w:pStyle w:val="TableHeading"/>
              <w:jc w:val="right"/>
            </w:pPr>
            <w:r w:rsidRPr="00D0578E">
              <w:t>S</w:t>
            </w:r>
            <w:r w:rsidR="009A46DA" w:rsidRPr="00D0578E">
              <w:t>tandard deviation</w:t>
            </w:r>
          </w:p>
        </w:tc>
      </w:tr>
      <w:tr w:rsidR="00217447" w:rsidRPr="00D0578E" w14:paraId="47191C73" w14:textId="77777777" w:rsidTr="00325CC7">
        <w:tc>
          <w:tcPr>
            <w:tcW w:w="2891" w:type="pct"/>
          </w:tcPr>
          <w:p w14:paraId="3B668D35" w14:textId="77777777" w:rsidR="00217447" w:rsidRPr="00D0578E" w:rsidRDefault="00217447" w:rsidP="008F2461">
            <w:pPr>
              <w:pStyle w:val="TableText"/>
            </w:pPr>
            <w:r w:rsidRPr="00D0578E">
              <w:t>Group 1 (245)</w:t>
            </w:r>
          </w:p>
        </w:tc>
        <w:tc>
          <w:tcPr>
            <w:tcW w:w="1054" w:type="pct"/>
          </w:tcPr>
          <w:p w14:paraId="6843EF69" w14:textId="77777777" w:rsidR="00217447" w:rsidRPr="00D0578E" w:rsidRDefault="00217447" w:rsidP="004D1962">
            <w:pPr>
              <w:pStyle w:val="TableText"/>
              <w:jc w:val="right"/>
            </w:pPr>
            <w:r w:rsidRPr="00D0578E">
              <w:t>4.37</w:t>
            </w:r>
          </w:p>
        </w:tc>
        <w:tc>
          <w:tcPr>
            <w:tcW w:w="1055" w:type="pct"/>
          </w:tcPr>
          <w:p w14:paraId="11448216" w14:textId="77777777" w:rsidR="00217447" w:rsidRPr="00D0578E" w:rsidRDefault="00217447" w:rsidP="004D1962">
            <w:pPr>
              <w:pStyle w:val="TableText"/>
              <w:jc w:val="right"/>
            </w:pPr>
            <w:r w:rsidRPr="00D0578E">
              <w:t>0.71</w:t>
            </w:r>
          </w:p>
        </w:tc>
      </w:tr>
      <w:tr w:rsidR="00217447" w:rsidRPr="00D0578E" w14:paraId="4BB60DF7" w14:textId="77777777" w:rsidTr="00325CC7">
        <w:tc>
          <w:tcPr>
            <w:tcW w:w="2891" w:type="pct"/>
          </w:tcPr>
          <w:p w14:paraId="29653D1F" w14:textId="77777777" w:rsidR="00217447" w:rsidRPr="00D0578E" w:rsidRDefault="00217447" w:rsidP="008F2461">
            <w:pPr>
              <w:pStyle w:val="TableText"/>
            </w:pPr>
            <w:r w:rsidRPr="00D0578E">
              <w:t>Group 2 (247)</w:t>
            </w:r>
          </w:p>
        </w:tc>
        <w:tc>
          <w:tcPr>
            <w:tcW w:w="1054" w:type="pct"/>
          </w:tcPr>
          <w:p w14:paraId="2BE6A3D5" w14:textId="77777777" w:rsidR="00217447" w:rsidRPr="00D0578E" w:rsidRDefault="00217447" w:rsidP="004D1962">
            <w:pPr>
              <w:pStyle w:val="TableText"/>
              <w:jc w:val="right"/>
            </w:pPr>
            <w:r w:rsidRPr="00D0578E">
              <w:t>4.28</w:t>
            </w:r>
          </w:p>
        </w:tc>
        <w:tc>
          <w:tcPr>
            <w:tcW w:w="1055" w:type="pct"/>
          </w:tcPr>
          <w:p w14:paraId="4A27E67D" w14:textId="77777777" w:rsidR="00217447" w:rsidRPr="00D0578E" w:rsidRDefault="00217447" w:rsidP="004D1962">
            <w:pPr>
              <w:pStyle w:val="TableText"/>
              <w:jc w:val="right"/>
            </w:pPr>
            <w:r w:rsidRPr="00D0578E">
              <w:t>0.81</w:t>
            </w:r>
          </w:p>
        </w:tc>
      </w:tr>
      <w:tr w:rsidR="00217447" w:rsidRPr="00D0578E" w14:paraId="2C91871B" w14:textId="77777777" w:rsidTr="00325CC7">
        <w:tc>
          <w:tcPr>
            <w:tcW w:w="2891" w:type="pct"/>
          </w:tcPr>
          <w:p w14:paraId="2242A75B" w14:textId="77777777" w:rsidR="00217447" w:rsidRPr="00D0578E" w:rsidRDefault="00217447" w:rsidP="008F2461">
            <w:pPr>
              <w:pStyle w:val="TableText"/>
            </w:pPr>
            <w:r w:rsidRPr="00D0578E">
              <w:t>Group 3 (246)</w:t>
            </w:r>
          </w:p>
        </w:tc>
        <w:tc>
          <w:tcPr>
            <w:tcW w:w="1054" w:type="pct"/>
          </w:tcPr>
          <w:p w14:paraId="721B13BD" w14:textId="77777777" w:rsidR="00217447" w:rsidRPr="00D0578E" w:rsidRDefault="00217447" w:rsidP="004D1962">
            <w:pPr>
              <w:pStyle w:val="TableText"/>
              <w:jc w:val="right"/>
            </w:pPr>
            <w:r w:rsidRPr="00D0578E">
              <w:t>4.20</w:t>
            </w:r>
          </w:p>
        </w:tc>
        <w:tc>
          <w:tcPr>
            <w:tcW w:w="1055" w:type="pct"/>
          </w:tcPr>
          <w:p w14:paraId="13D13705" w14:textId="77777777" w:rsidR="00217447" w:rsidRPr="00D0578E" w:rsidRDefault="00217447" w:rsidP="004D1962">
            <w:pPr>
              <w:pStyle w:val="TableText"/>
              <w:jc w:val="right"/>
            </w:pPr>
            <w:r w:rsidRPr="00D0578E">
              <w:t>0.90</w:t>
            </w:r>
          </w:p>
        </w:tc>
      </w:tr>
      <w:tr w:rsidR="00217447" w:rsidRPr="00D0578E" w14:paraId="3B049C3A" w14:textId="77777777" w:rsidTr="00325CC7">
        <w:tc>
          <w:tcPr>
            <w:tcW w:w="2891" w:type="pct"/>
          </w:tcPr>
          <w:p w14:paraId="65F8CF61" w14:textId="77777777" w:rsidR="00217447" w:rsidRPr="00D0578E" w:rsidRDefault="00217447" w:rsidP="008F2461">
            <w:pPr>
              <w:pStyle w:val="TableText"/>
            </w:pPr>
            <w:r w:rsidRPr="00D0578E">
              <w:t>Group 4 (246)</w:t>
            </w:r>
          </w:p>
        </w:tc>
        <w:tc>
          <w:tcPr>
            <w:tcW w:w="1054" w:type="pct"/>
          </w:tcPr>
          <w:p w14:paraId="15389B66" w14:textId="77777777" w:rsidR="00217447" w:rsidRPr="00D0578E" w:rsidRDefault="00217447" w:rsidP="004D1962">
            <w:pPr>
              <w:pStyle w:val="TableText"/>
              <w:jc w:val="right"/>
            </w:pPr>
            <w:r w:rsidRPr="00D0578E">
              <w:t>4.40</w:t>
            </w:r>
          </w:p>
        </w:tc>
        <w:tc>
          <w:tcPr>
            <w:tcW w:w="1055" w:type="pct"/>
          </w:tcPr>
          <w:p w14:paraId="37AE65C2" w14:textId="77777777" w:rsidR="00217447" w:rsidRPr="00D0578E" w:rsidRDefault="00217447" w:rsidP="004D1962">
            <w:pPr>
              <w:pStyle w:val="TableText"/>
              <w:jc w:val="right"/>
            </w:pPr>
            <w:r w:rsidRPr="00D0578E">
              <w:t>0.66</w:t>
            </w:r>
          </w:p>
        </w:tc>
      </w:tr>
      <w:tr w:rsidR="00217447" w:rsidRPr="00D0578E" w14:paraId="014DCAC3" w14:textId="77777777" w:rsidTr="00325CC7">
        <w:tc>
          <w:tcPr>
            <w:tcW w:w="2891" w:type="pct"/>
          </w:tcPr>
          <w:p w14:paraId="3AEA23E1" w14:textId="77777777" w:rsidR="00217447" w:rsidRPr="00D0578E" w:rsidRDefault="00217447" w:rsidP="008F2461">
            <w:pPr>
              <w:pStyle w:val="TableText"/>
            </w:pPr>
            <w:r w:rsidRPr="00D0578E">
              <w:t>Group 5 (244)</w:t>
            </w:r>
          </w:p>
        </w:tc>
        <w:tc>
          <w:tcPr>
            <w:tcW w:w="1054" w:type="pct"/>
          </w:tcPr>
          <w:p w14:paraId="436F522B" w14:textId="77777777" w:rsidR="00217447" w:rsidRPr="00D0578E" w:rsidRDefault="00217447" w:rsidP="004D1962">
            <w:pPr>
              <w:pStyle w:val="TableText"/>
              <w:jc w:val="right"/>
            </w:pPr>
            <w:r w:rsidRPr="00D0578E">
              <w:t>4.38</w:t>
            </w:r>
          </w:p>
        </w:tc>
        <w:tc>
          <w:tcPr>
            <w:tcW w:w="1055" w:type="pct"/>
          </w:tcPr>
          <w:p w14:paraId="20B016E3" w14:textId="77777777" w:rsidR="00217447" w:rsidRPr="00D0578E" w:rsidRDefault="00217447" w:rsidP="004D1962">
            <w:pPr>
              <w:pStyle w:val="TableText"/>
              <w:jc w:val="right"/>
            </w:pPr>
            <w:r w:rsidRPr="00D0578E">
              <w:t>0.74</w:t>
            </w:r>
          </w:p>
        </w:tc>
      </w:tr>
      <w:tr w:rsidR="00217447" w:rsidRPr="00D0578E" w14:paraId="5E29BCE7" w14:textId="77777777" w:rsidTr="00325CC7">
        <w:tc>
          <w:tcPr>
            <w:tcW w:w="2891" w:type="pct"/>
          </w:tcPr>
          <w:p w14:paraId="20684A0C" w14:textId="77777777" w:rsidR="00217447" w:rsidRPr="00D0578E" w:rsidRDefault="00217447" w:rsidP="008F2461">
            <w:pPr>
              <w:pStyle w:val="TableText"/>
            </w:pPr>
            <w:r w:rsidRPr="00D0578E">
              <w:t>Group 6 (246)</w:t>
            </w:r>
          </w:p>
        </w:tc>
        <w:tc>
          <w:tcPr>
            <w:tcW w:w="1054" w:type="pct"/>
          </w:tcPr>
          <w:p w14:paraId="5BED80D7" w14:textId="77777777" w:rsidR="00217447" w:rsidRPr="00D0578E" w:rsidRDefault="00217447" w:rsidP="004D1962">
            <w:pPr>
              <w:pStyle w:val="TableText"/>
              <w:jc w:val="right"/>
            </w:pPr>
            <w:r w:rsidRPr="00D0578E">
              <w:t>4.16</w:t>
            </w:r>
          </w:p>
        </w:tc>
        <w:tc>
          <w:tcPr>
            <w:tcW w:w="1055" w:type="pct"/>
          </w:tcPr>
          <w:p w14:paraId="4174AC65" w14:textId="77777777" w:rsidR="00217447" w:rsidRPr="00D0578E" w:rsidRDefault="00217447" w:rsidP="004D1962">
            <w:pPr>
              <w:pStyle w:val="TableText"/>
              <w:jc w:val="right"/>
            </w:pPr>
            <w:r w:rsidRPr="00D0578E">
              <w:t>0.85</w:t>
            </w:r>
          </w:p>
        </w:tc>
      </w:tr>
      <w:tr w:rsidR="00217447" w:rsidRPr="00D0578E" w14:paraId="62BB09DC" w14:textId="77777777" w:rsidTr="00325CC7">
        <w:tc>
          <w:tcPr>
            <w:tcW w:w="2891" w:type="pct"/>
          </w:tcPr>
          <w:p w14:paraId="0240CC9A" w14:textId="77777777" w:rsidR="00217447" w:rsidRPr="00D0578E" w:rsidRDefault="00217447" w:rsidP="008F2461">
            <w:pPr>
              <w:pStyle w:val="TableText"/>
            </w:pPr>
            <w:r w:rsidRPr="00D0578E">
              <w:t>Group 7 (244)</w:t>
            </w:r>
          </w:p>
        </w:tc>
        <w:tc>
          <w:tcPr>
            <w:tcW w:w="1054" w:type="pct"/>
          </w:tcPr>
          <w:p w14:paraId="0AF5EBE4" w14:textId="77777777" w:rsidR="00217447" w:rsidRPr="00D0578E" w:rsidRDefault="00217447" w:rsidP="004D1962">
            <w:pPr>
              <w:pStyle w:val="TableText"/>
              <w:jc w:val="right"/>
            </w:pPr>
            <w:r w:rsidRPr="00D0578E">
              <w:t>4.16</w:t>
            </w:r>
          </w:p>
        </w:tc>
        <w:tc>
          <w:tcPr>
            <w:tcW w:w="1055" w:type="pct"/>
          </w:tcPr>
          <w:p w14:paraId="1767494C" w14:textId="77777777" w:rsidR="00217447" w:rsidRPr="00D0578E" w:rsidRDefault="00217447" w:rsidP="004D1962">
            <w:pPr>
              <w:pStyle w:val="TableText"/>
              <w:jc w:val="right"/>
            </w:pPr>
            <w:r w:rsidRPr="00D0578E">
              <w:t>0.82</w:t>
            </w:r>
          </w:p>
        </w:tc>
      </w:tr>
      <w:tr w:rsidR="00217447" w:rsidRPr="00D0578E" w14:paraId="12846CE3" w14:textId="77777777" w:rsidTr="00325CC7">
        <w:tc>
          <w:tcPr>
            <w:tcW w:w="2891" w:type="pct"/>
          </w:tcPr>
          <w:p w14:paraId="3C7619AF" w14:textId="77777777" w:rsidR="00217447" w:rsidRPr="00D0578E" w:rsidRDefault="00217447" w:rsidP="008F2461">
            <w:pPr>
              <w:pStyle w:val="TableText"/>
            </w:pPr>
            <w:r w:rsidRPr="00D0578E">
              <w:t>Group 8 (246)</w:t>
            </w:r>
          </w:p>
        </w:tc>
        <w:tc>
          <w:tcPr>
            <w:tcW w:w="1054" w:type="pct"/>
          </w:tcPr>
          <w:p w14:paraId="19C42378" w14:textId="77777777" w:rsidR="00217447" w:rsidRPr="00D0578E" w:rsidRDefault="00217447" w:rsidP="004D1962">
            <w:pPr>
              <w:pStyle w:val="TableText"/>
              <w:jc w:val="right"/>
            </w:pPr>
            <w:r w:rsidRPr="00D0578E">
              <w:t>4.24</w:t>
            </w:r>
          </w:p>
        </w:tc>
        <w:tc>
          <w:tcPr>
            <w:tcW w:w="1055" w:type="pct"/>
          </w:tcPr>
          <w:p w14:paraId="149184B8" w14:textId="77777777" w:rsidR="00217447" w:rsidRPr="00D0578E" w:rsidRDefault="00217447" w:rsidP="004D1962">
            <w:pPr>
              <w:pStyle w:val="TableText"/>
              <w:jc w:val="right"/>
            </w:pPr>
            <w:r w:rsidRPr="00D0578E">
              <w:t>0.83</w:t>
            </w:r>
          </w:p>
        </w:tc>
      </w:tr>
      <w:tr w:rsidR="00217447" w:rsidRPr="00D0578E" w14:paraId="4D73DA1C" w14:textId="77777777" w:rsidTr="00325CC7">
        <w:tc>
          <w:tcPr>
            <w:tcW w:w="2891" w:type="pct"/>
          </w:tcPr>
          <w:p w14:paraId="7D51F74F" w14:textId="77777777" w:rsidR="00217447" w:rsidRPr="00D0578E" w:rsidRDefault="00217447" w:rsidP="008F2461">
            <w:pPr>
              <w:pStyle w:val="TableText"/>
            </w:pPr>
            <w:r w:rsidRPr="00D0578E">
              <w:t>Group 9 (245)</w:t>
            </w:r>
          </w:p>
        </w:tc>
        <w:tc>
          <w:tcPr>
            <w:tcW w:w="1054" w:type="pct"/>
          </w:tcPr>
          <w:p w14:paraId="4C899067" w14:textId="108632EF" w:rsidR="00217447" w:rsidRPr="00D0578E" w:rsidRDefault="00217447" w:rsidP="004D1962">
            <w:pPr>
              <w:pStyle w:val="TableText"/>
              <w:jc w:val="right"/>
            </w:pPr>
            <w:r w:rsidRPr="00D0578E">
              <w:t>4.12</w:t>
            </w:r>
            <w:r w:rsidR="00D544CB" w:rsidRPr="00D0578E">
              <w:rPr>
                <w:vertAlign w:val="superscript"/>
              </w:rPr>
              <w:t>a</w:t>
            </w:r>
          </w:p>
        </w:tc>
        <w:tc>
          <w:tcPr>
            <w:tcW w:w="1055" w:type="pct"/>
          </w:tcPr>
          <w:p w14:paraId="54759F40" w14:textId="77777777" w:rsidR="00217447" w:rsidRPr="00D0578E" w:rsidRDefault="00217447" w:rsidP="004D1962">
            <w:pPr>
              <w:pStyle w:val="TableText"/>
              <w:jc w:val="right"/>
            </w:pPr>
            <w:r w:rsidRPr="00D0578E">
              <w:t>0.80</w:t>
            </w:r>
          </w:p>
        </w:tc>
      </w:tr>
      <w:tr w:rsidR="00217447" w:rsidRPr="00D0578E" w14:paraId="216E4A3C" w14:textId="77777777" w:rsidTr="00325CC7">
        <w:tc>
          <w:tcPr>
            <w:tcW w:w="2891" w:type="pct"/>
          </w:tcPr>
          <w:p w14:paraId="70834919" w14:textId="77777777" w:rsidR="00217447" w:rsidRPr="00D0578E" w:rsidRDefault="00217447" w:rsidP="008F2461">
            <w:pPr>
              <w:pStyle w:val="TableText"/>
            </w:pPr>
            <w:r w:rsidRPr="00D0578E">
              <w:t>Group 10 (245)</w:t>
            </w:r>
          </w:p>
        </w:tc>
        <w:tc>
          <w:tcPr>
            <w:tcW w:w="1054" w:type="pct"/>
          </w:tcPr>
          <w:p w14:paraId="7798379E" w14:textId="77777777" w:rsidR="00217447" w:rsidRPr="00D0578E" w:rsidRDefault="00217447" w:rsidP="004D1962">
            <w:pPr>
              <w:pStyle w:val="TableText"/>
              <w:jc w:val="right"/>
            </w:pPr>
            <w:r w:rsidRPr="00D0578E">
              <w:t>4.28</w:t>
            </w:r>
          </w:p>
        </w:tc>
        <w:tc>
          <w:tcPr>
            <w:tcW w:w="1055" w:type="pct"/>
          </w:tcPr>
          <w:p w14:paraId="259AAC33" w14:textId="77777777" w:rsidR="00217447" w:rsidRPr="00D0578E" w:rsidRDefault="00217447" w:rsidP="004D1962">
            <w:pPr>
              <w:pStyle w:val="TableText"/>
              <w:jc w:val="right"/>
            </w:pPr>
            <w:r w:rsidRPr="00D0578E">
              <w:t>0.76</w:t>
            </w:r>
          </w:p>
        </w:tc>
      </w:tr>
      <w:tr w:rsidR="00217447" w:rsidRPr="00D0578E" w14:paraId="2C6F547D" w14:textId="77777777" w:rsidTr="00325CC7">
        <w:tc>
          <w:tcPr>
            <w:tcW w:w="2891" w:type="pct"/>
          </w:tcPr>
          <w:p w14:paraId="1F229C57" w14:textId="77777777" w:rsidR="00217447" w:rsidRPr="00D0578E" w:rsidRDefault="00217447" w:rsidP="008F2461">
            <w:pPr>
              <w:pStyle w:val="TableText"/>
            </w:pPr>
            <w:r w:rsidRPr="00D0578E">
              <w:t>Group 11 (245)</w:t>
            </w:r>
          </w:p>
        </w:tc>
        <w:tc>
          <w:tcPr>
            <w:tcW w:w="1054" w:type="pct"/>
          </w:tcPr>
          <w:p w14:paraId="0DD48675" w14:textId="77777777" w:rsidR="00217447" w:rsidRPr="00D0578E" w:rsidRDefault="00217447" w:rsidP="004D1962">
            <w:pPr>
              <w:pStyle w:val="TableText"/>
              <w:jc w:val="right"/>
            </w:pPr>
            <w:r w:rsidRPr="00D0578E">
              <w:t>4.25</w:t>
            </w:r>
          </w:p>
        </w:tc>
        <w:tc>
          <w:tcPr>
            <w:tcW w:w="1055" w:type="pct"/>
          </w:tcPr>
          <w:p w14:paraId="2D36E99B" w14:textId="77777777" w:rsidR="00217447" w:rsidRPr="00D0578E" w:rsidRDefault="00217447" w:rsidP="004D1962">
            <w:pPr>
              <w:pStyle w:val="TableText"/>
              <w:jc w:val="right"/>
            </w:pPr>
            <w:r w:rsidRPr="00D0578E">
              <w:t>0.76</w:t>
            </w:r>
          </w:p>
        </w:tc>
      </w:tr>
      <w:tr w:rsidR="00217447" w:rsidRPr="00D0578E" w14:paraId="16999DDC" w14:textId="77777777" w:rsidTr="00325CC7">
        <w:tc>
          <w:tcPr>
            <w:tcW w:w="2891" w:type="pct"/>
          </w:tcPr>
          <w:p w14:paraId="46091CC5" w14:textId="77777777" w:rsidR="00217447" w:rsidRPr="00D0578E" w:rsidRDefault="00217447" w:rsidP="008F2461">
            <w:pPr>
              <w:pStyle w:val="TableText"/>
            </w:pPr>
            <w:r w:rsidRPr="00D0578E">
              <w:t>Group 12 (247)</w:t>
            </w:r>
          </w:p>
        </w:tc>
        <w:tc>
          <w:tcPr>
            <w:tcW w:w="1054" w:type="pct"/>
          </w:tcPr>
          <w:p w14:paraId="66A197D7" w14:textId="77777777" w:rsidR="00217447" w:rsidRPr="00D0578E" w:rsidRDefault="00217447" w:rsidP="004D1962">
            <w:pPr>
              <w:pStyle w:val="TableText"/>
              <w:jc w:val="right"/>
            </w:pPr>
            <w:r w:rsidRPr="00D0578E">
              <w:t>4.18</w:t>
            </w:r>
          </w:p>
        </w:tc>
        <w:tc>
          <w:tcPr>
            <w:tcW w:w="1055" w:type="pct"/>
          </w:tcPr>
          <w:p w14:paraId="604B10FC" w14:textId="77777777" w:rsidR="00217447" w:rsidRPr="00D0578E" w:rsidRDefault="00217447" w:rsidP="004D1962">
            <w:pPr>
              <w:pStyle w:val="TableText"/>
              <w:jc w:val="right"/>
            </w:pPr>
            <w:r w:rsidRPr="00D0578E">
              <w:t>0.79</w:t>
            </w:r>
          </w:p>
        </w:tc>
      </w:tr>
    </w:tbl>
    <w:p w14:paraId="2E4ADB01" w14:textId="6FAB17C8" w:rsidR="00700583" w:rsidRPr="00D0578E" w:rsidRDefault="00B627B6" w:rsidP="00531F33">
      <w:pPr>
        <w:pStyle w:val="FigureTableNoteSource"/>
      </w:pPr>
      <w:r w:rsidRPr="00D0578E">
        <w:rPr>
          <w:rStyle w:val="Strong"/>
        </w:rPr>
        <w:t>a</w:t>
      </w:r>
      <w:r w:rsidR="00700583" w:rsidRPr="00D0578E">
        <w:t xml:space="preserve"> Significantly different compared to the plant-based control (Group 1; p &lt; .001).</w:t>
      </w:r>
      <w:r w:rsidR="00531F33" w:rsidRPr="00D0578E">
        <w:t xml:space="preserve"> </w:t>
      </w:r>
      <w:r w:rsidR="002451EC" w:rsidRPr="00D0578E">
        <w:rPr>
          <w:rStyle w:val="Strong"/>
        </w:rPr>
        <w:t>b</w:t>
      </w:r>
      <w:r w:rsidR="00700583" w:rsidRPr="00D0578E">
        <w:t xml:space="preserve"> Significantly different compared to the animal-based control (Group 12; p &lt; .001).</w:t>
      </w:r>
    </w:p>
    <w:p w14:paraId="530F9010" w14:textId="7122A607" w:rsidR="00217447" w:rsidRPr="00D0578E" w:rsidRDefault="00217447" w:rsidP="00217447">
      <w:pPr>
        <w:pStyle w:val="Caption"/>
      </w:pPr>
      <w:bookmarkStart w:id="53" w:name="_Ref193873226"/>
      <w:bookmarkStart w:id="54" w:name="_Toc213322276"/>
      <w:r w:rsidRPr="00D0578E">
        <w:t xml:space="preserve">Table </w:t>
      </w:r>
      <w:r w:rsidRPr="00D0578E">
        <w:fldChar w:fldCharType="begin"/>
      </w:r>
      <w:r w:rsidRPr="00D0578E">
        <w:instrText xml:space="preserve"> SEQ Table \* ARABIC </w:instrText>
      </w:r>
      <w:r w:rsidRPr="00D0578E">
        <w:fldChar w:fldCharType="separate"/>
      </w:r>
      <w:r w:rsidR="000F5B2C">
        <w:rPr>
          <w:noProof/>
        </w:rPr>
        <w:t>9</w:t>
      </w:r>
      <w:r w:rsidRPr="00D0578E">
        <w:fldChar w:fldCharType="end"/>
      </w:r>
      <w:bookmarkEnd w:id="53"/>
      <w:r w:rsidRPr="00D0578E">
        <w:t xml:space="preserve"> Ease of product content identification: </w:t>
      </w:r>
      <w:r w:rsidR="00D80929" w:rsidRPr="00D0578E">
        <w:t>d</w:t>
      </w:r>
      <w:r w:rsidRPr="00D0578E">
        <w:t>escriptive statistics for each label group for plant-based dairy alternatives</w:t>
      </w:r>
      <w:bookmarkEnd w:id="54"/>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5244"/>
        <w:gridCol w:w="1912"/>
        <w:gridCol w:w="1914"/>
      </w:tblGrid>
      <w:tr w:rsidR="001A7A88" w:rsidRPr="00D0578E" w14:paraId="71668947" w14:textId="77777777" w:rsidTr="003D1615">
        <w:tc>
          <w:tcPr>
            <w:tcW w:w="2891" w:type="pct"/>
          </w:tcPr>
          <w:p w14:paraId="5836BED0" w14:textId="164C8C47" w:rsidR="001A7A88" w:rsidRPr="00D0578E" w:rsidRDefault="001A7A88">
            <w:pPr>
              <w:pStyle w:val="TableHeading"/>
            </w:pPr>
            <w:r w:rsidRPr="00D0578E">
              <w:t>Groups n</w:t>
            </w:r>
            <w:r w:rsidR="009A46DA" w:rsidRPr="00D0578E">
              <w:t>o.</w:t>
            </w:r>
          </w:p>
        </w:tc>
        <w:tc>
          <w:tcPr>
            <w:tcW w:w="1054" w:type="pct"/>
          </w:tcPr>
          <w:p w14:paraId="73169C06" w14:textId="77777777" w:rsidR="001A7A88" w:rsidRPr="00D0578E" w:rsidRDefault="001A7A88" w:rsidP="003D1615">
            <w:pPr>
              <w:pStyle w:val="TableHeading"/>
              <w:jc w:val="right"/>
            </w:pPr>
            <w:r w:rsidRPr="00D0578E">
              <w:t>Mean</w:t>
            </w:r>
          </w:p>
        </w:tc>
        <w:tc>
          <w:tcPr>
            <w:tcW w:w="1055" w:type="pct"/>
          </w:tcPr>
          <w:p w14:paraId="456C9395" w14:textId="11AE3A64" w:rsidR="001A7A88" w:rsidRPr="00D0578E" w:rsidRDefault="001A7A88" w:rsidP="003D1615">
            <w:pPr>
              <w:pStyle w:val="TableHeading"/>
              <w:jc w:val="right"/>
            </w:pPr>
            <w:r w:rsidRPr="00D0578E">
              <w:t>S</w:t>
            </w:r>
            <w:r w:rsidR="009A46DA" w:rsidRPr="00D0578E">
              <w:t>tandard deviation</w:t>
            </w:r>
          </w:p>
        </w:tc>
      </w:tr>
      <w:tr w:rsidR="001A7A88" w:rsidRPr="00D0578E" w14:paraId="2955AB1C" w14:textId="77777777" w:rsidTr="00325CC7">
        <w:tc>
          <w:tcPr>
            <w:tcW w:w="2891" w:type="pct"/>
          </w:tcPr>
          <w:p w14:paraId="05AD53F2" w14:textId="77777777" w:rsidR="001A7A88" w:rsidRPr="00D0578E" w:rsidRDefault="001A7A88">
            <w:pPr>
              <w:pStyle w:val="TableText"/>
            </w:pPr>
            <w:r w:rsidRPr="00D0578E">
              <w:t>Group 1 (245)</w:t>
            </w:r>
          </w:p>
        </w:tc>
        <w:tc>
          <w:tcPr>
            <w:tcW w:w="1054" w:type="pct"/>
          </w:tcPr>
          <w:p w14:paraId="288D4B63" w14:textId="77777777" w:rsidR="001A7A88" w:rsidRPr="00D0578E" w:rsidRDefault="001A7A88" w:rsidP="004D1962">
            <w:pPr>
              <w:pStyle w:val="TableText"/>
              <w:jc w:val="right"/>
            </w:pPr>
            <w:r w:rsidRPr="00D0578E">
              <w:t>4.29</w:t>
            </w:r>
          </w:p>
        </w:tc>
        <w:tc>
          <w:tcPr>
            <w:tcW w:w="1055" w:type="pct"/>
          </w:tcPr>
          <w:p w14:paraId="4F91D999" w14:textId="77777777" w:rsidR="001A7A88" w:rsidRPr="00D0578E" w:rsidRDefault="001A7A88" w:rsidP="004D1962">
            <w:pPr>
              <w:pStyle w:val="TableText"/>
              <w:jc w:val="right"/>
            </w:pPr>
            <w:r w:rsidRPr="00D0578E">
              <w:t>0.76</w:t>
            </w:r>
          </w:p>
        </w:tc>
      </w:tr>
      <w:tr w:rsidR="001A7A88" w:rsidRPr="00D0578E" w14:paraId="54462D11" w14:textId="77777777" w:rsidTr="00325CC7">
        <w:tc>
          <w:tcPr>
            <w:tcW w:w="2891" w:type="pct"/>
          </w:tcPr>
          <w:p w14:paraId="5692138F" w14:textId="77777777" w:rsidR="001A7A88" w:rsidRPr="00D0578E" w:rsidRDefault="001A7A88">
            <w:pPr>
              <w:pStyle w:val="TableText"/>
            </w:pPr>
            <w:r w:rsidRPr="00D0578E">
              <w:t>Group 2 (247)</w:t>
            </w:r>
          </w:p>
        </w:tc>
        <w:tc>
          <w:tcPr>
            <w:tcW w:w="1054" w:type="pct"/>
          </w:tcPr>
          <w:p w14:paraId="47CD5B31" w14:textId="77777777" w:rsidR="001A7A88" w:rsidRPr="00D0578E" w:rsidRDefault="001A7A88" w:rsidP="004D1962">
            <w:pPr>
              <w:pStyle w:val="TableText"/>
              <w:jc w:val="right"/>
            </w:pPr>
            <w:r w:rsidRPr="00D0578E">
              <w:t>4.35</w:t>
            </w:r>
          </w:p>
        </w:tc>
        <w:tc>
          <w:tcPr>
            <w:tcW w:w="1055" w:type="pct"/>
          </w:tcPr>
          <w:p w14:paraId="2C304EA7" w14:textId="77777777" w:rsidR="001A7A88" w:rsidRPr="00D0578E" w:rsidRDefault="001A7A88" w:rsidP="004D1962">
            <w:pPr>
              <w:pStyle w:val="TableText"/>
              <w:jc w:val="right"/>
            </w:pPr>
            <w:r w:rsidRPr="00D0578E">
              <w:t>0.69</w:t>
            </w:r>
          </w:p>
        </w:tc>
      </w:tr>
      <w:tr w:rsidR="001A7A88" w:rsidRPr="00D0578E" w14:paraId="484B677B" w14:textId="77777777" w:rsidTr="00325CC7">
        <w:tc>
          <w:tcPr>
            <w:tcW w:w="2891" w:type="pct"/>
          </w:tcPr>
          <w:p w14:paraId="233BBB32" w14:textId="77777777" w:rsidR="001A7A88" w:rsidRPr="00D0578E" w:rsidRDefault="001A7A88">
            <w:pPr>
              <w:pStyle w:val="TableText"/>
            </w:pPr>
            <w:r w:rsidRPr="00D0578E">
              <w:t>Group 3 (246)</w:t>
            </w:r>
          </w:p>
        </w:tc>
        <w:tc>
          <w:tcPr>
            <w:tcW w:w="1054" w:type="pct"/>
          </w:tcPr>
          <w:p w14:paraId="2BAB1C57" w14:textId="77777777" w:rsidR="001A7A88" w:rsidRPr="00D0578E" w:rsidRDefault="001A7A88" w:rsidP="004D1962">
            <w:pPr>
              <w:pStyle w:val="TableText"/>
              <w:jc w:val="right"/>
            </w:pPr>
            <w:r w:rsidRPr="00D0578E">
              <w:t>4.06</w:t>
            </w:r>
          </w:p>
        </w:tc>
        <w:tc>
          <w:tcPr>
            <w:tcW w:w="1055" w:type="pct"/>
          </w:tcPr>
          <w:p w14:paraId="5E6AF525" w14:textId="77777777" w:rsidR="001A7A88" w:rsidRPr="00D0578E" w:rsidRDefault="001A7A88" w:rsidP="004D1962">
            <w:pPr>
              <w:pStyle w:val="TableText"/>
              <w:jc w:val="right"/>
            </w:pPr>
            <w:r w:rsidRPr="00D0578E">
              <w:t>0.90</w:t>
            </w:r>
          </w:p>
        </w:tc>
      </w:tr>
      <w:tr w:rsidR="001A7A88" w:rsidRPr="00D0578E" w14:paraId="32FE87C0" w14:textId="77777777" w:rsidTr="00325CC7">
        <w:tc>
          <w:tcPr>
            <w:tcW w:w="2891" w:type="pct"/>
          </w:tcPr>
          <w:p w14:paraId="0FCDA7C3" w14:textId="77777777" w:rsidR="001A7A88" w:rsidRPr="00D0578E" w:rsidRDefault="001A7A88">
            <w:pPr>
              <w:pStyle w:val="TableText"/>
            </w:pPr>
            <w:r w:rsidRPr="00D0578E">
              <w:t>Group 4 (246)</w:t>
            </w:r>
          </w:p>
        </w:tc>
        <w:tc>
          <w:tcPr>
            <w:tcW w:w="1054" w:type="pct"/>
          </w:tcPr>
          <w:p w14:paraId="13173D63" w14:textId="77777777" w:rsidR="001A7A88" w:rsidRPr="00D0578E" w:rsidRDefault="001A7A88" w:rsidP="004D1962">
            <w:pPr>
              <w:pStyle w:val="TableText"/>
              <w:jc w:val="right"/>
            </w:pPr>
            <w:r w:rsidRPr="00D0578E">
              <w:t>4.30</w:t>
            </w:r>
          </w:p>
        </w:tc>
        <w:tc>
          <w:tcPr>
            <w:tcW w:w="1055" w:type="pct"/>
          </w:tcPr>
          <w:p w14:paraId="7D9AB429" w14:textId="77777777" w:rsidR="001A7A88" w:rsidRPr="00D0578E" w:rsidRDefault="001A7A88" w:rsidP="004D1962">
            <w:pPr>
              <w:pStyle w:val="TableText"/>
              <w:jc w:val="right"/>
            </w:pPr>
            <w:r w:rsidRPr="00D0578E">
              <w:t>0.71</w:t>
            </w:r>
          </w:p>
        </w:tc>
      </w:tr>
      <w:tr w:rsidR="001A7A88" w:rsidRPr="00D0578E" w14:paraId="3D007BD0" w14:textId="77777777" w:rsidTr="00325CC7">
        <w:tc>
          <w:tcPr>
            <w:tcW w:w="2891" w:type="pct"/>
          </w:tcPr>
          <w:p w14:paraId="69AA9828" w14:textId="77777777" w:rsidR="001A7A88" w:rsidRPr="00D0578E" w:rsidRDefault="001A7A88">
            <w:pPr>
              <w:pStyle w:val="TableText"/>
            </w:pPr>
            <w:r w:rsidRPr="00D0578E">
              <w:t>Group 5 (244)</w:t>
            </w:r>
          </w:p>
        </w:tc>
        <w:tc>
          <w:tcPr>
            <w:tcW w:w="1054" w:type="pct"/>
          </w:tcPr>
          <w:p w14:paraId="3EE876AB" w14:textId="77777777" w:rsidR="001A7A88" w:rsidRPr="00D0578E" w:rsidRDefault="001A7A88" w:rsidP="004D1962">
            <w:pPr>
              <w:pStyle w:val="TableText"/>
              <w:jc w:val="right"/>
            </w:pPr>
            <w:r w:rsidRPr="00D0578E">
              <w:t>4.30</w:t>
            </w:r>
          </w:p>
        </w:tc>
        <w:tc>
          <w:tcPr>
            <w:tcW w:w="1055" w:type="pct"/>
          </w:tcPr>
          <w:p w14:paraId="771D6033" w14:textId="77777777" w:rsidR="001A7A88" w:rsidRPr="00D0578E" w:rsidRDefault="001A7A88" w:rsidP="004D1962">
            <w:pPr>
              <w:pStyle w:val="TableText"/>
              <w:jc w:val="right"/>
            </w:pPr>
            <w:r w:rsidRPr="00D0578E">
              <w:t>0.73</w:t>
            </w:r>
          </w:p>
        </w:tc>
      </w:tr>
      <w:tr w:rsidR="001A7A88" w:rsidRPr="00D0578E" w14:paraId="4F399C20" w14:textId="77777777" w:rsidTr="00325CC7">
        <w:tc>
          <w:tcPr>
            <w:tcW w:w="2891" w:type="pct"/>
          </w:tcPr>
          <w:p w14:paraId="569ABAFF" w14:textId="77777777" w:rsidR="001A7A88" w:rsidRPr="00D0578E" w:rsidRDefault="001A7A88">
            <w:pPr>
              <w:pStyle w:val="TableText"/>
            </w:pPr>
            <w:r w:rsidRPr="00D0578E">
              <w:t>Group 6 (246)</w:t>
            </w:r>
          </w:p>
        </w:tc>
        <w:tc>
          <w:tcPr>
            <w:tcW w:w="1054" w:type="pct"/>
          </w:tcPr>
          <w:p w14:paraId="0B43CB75" w14:textId="77777777" w:rsidR="001A7A88" w:rsidRPr="00D0578E" w:rsidRDefault="001A7A88" w:rsidP="004D1962">
            <w:pPr>
              <w:pStyle w:val="TableText"/>
              <w:jc w:val="right"/>
            </w:pPr>
            <w:r w:rsidRPr="00D0578E">
              <w:t>4.16</w:t>
            </w:r>
          </w:p>
        </w:tc>
        <w:tc>
          <w:tcPr>
            <w:tcW w:w="1055" w:type="pct"/>
          </w:tcPr>
          <w:p w14:paraId="42E11042" w14:textId="77777777" w:rsidR="001A7A88" w:rsidRPr="00D0578E" w:rsidRDefault="001A7A88" w:rsidP="004D1962">
            <w:pPr>
              <w:pStyle w:val="TableText"/>
              <w:jc w:val="right"/>
            </w:pPr>
            <w:r w:rsidRPr="00D0578E">
              <w:t>0.83</w:t>
            </w:r>
          </w:p>
        </w:tc>
      </w:tr>
      <w:tr w:rsidR="001A7A88" w:rsidRPr="00D0578E" w14:paraId="39C1CEE6" w14:textId="77777777" w:rsidTr="00325CC7">
        <w:tc>
          <w:tcPr>
            <w:tcW w:w="2891" w:type="pct"/>
          </w:tcPr>
          <w:p w14:paraId="702763E5" w14:textId="77777777" w:rsidR="001A7A88" w:rsidRPr="00D0578E" w:rsidRDefault="001A7A88">
            <w:pPr>
              <w:pStyle w:val="TableText"/>
            </w:pPr>
            <w:r w:rsidRPr="00D0578E">
              <w:t>Group 7 (244)</w:t>
            </w:r>
          </w:p>
        </w:tc>
        <w:tc>
          <w:tcPr>
            <w:tcW w:w="1054" w:type="pct"/>
          </w:tcPr>
          <w:p w14:paraId="2300DCCF" w14:textId="77777777" w:rsidR="001A7A88" w:rsidRPr="00D0578E" w:rsidRDefault="001A7A88" w:rsidP="004D1962">
            <w:pPr>
              <w:pStyle w:val="TableText"/>
              <w:jc w:val="right"/>
            </w:pPr>
            <w:r w:rsidRPr="00D0578E">
              <w:t>4.22</w:t>
            </w:r>
          </w:p>
        </w:tc>
        <w:tc>
          <w:tcPr>
            <w:tcW w:w="1055" w:type="pct"/>
          </w:tcPr>
          <w:p w14:paraId="7323A6C5" w14:textId="77777777" w:rsidR="001A7A88" w:rsidRPr="00D0578E" w:rsidRDefault="001A7A88" w:rsidP="004D1962">
            <w:pPr>
              <w:pStyle w:val="TableText"/>
              <w:jc w:val="right"/>
            </w:pPr>
            <w:r w:rsidRPr="00D0578E">
              <w:t>0.79</w:t>
            </w:r>
          </w:p>
        </w:tc>
      </w:tr>
      <w:tr w:rsidR="001A7A88" w:rsidRPr="00D0578E" w14:paraId="1DB18256" w14:textId="77777777" w:rsidTr="00325CC7">
        <w:tc>
          <w:tcPr>
            <w:tcW w:w="2891" w:type="pct"/>
          </w:tcPr>
          <w:p w14:paraId="5B2B26CB" w14:textId="77777777" w:rsidR="001A7A88" w:rsidRPr="00D0578E" w:rsidRDefault="001A7A88">
            <w:pPr>
              <w:pStyle w:val="TableText"/>
            </w:pPr>
            <w:r w:rsidRPr="00D0578E">
              <w:t>Group 8 (246)</w:t>
            </w:r>
          </w:p>
        </w:tc>
        <w:tc>
          <w:tcPr>
            <w:tcW w:w="1054" w:type="pct"/>
          </w:tcPr>
          <w:p w14:paraId="6EA866F3" w14:textId="77777777" w:rsidR="001A7A88" w:rsidRPr="00D0578E" w:rsidRDefault="001A7A88" w:rsidP="004D1962">
            <w:pPr>
              <w:pStyle w:val="TableText"/>
              <w:jc w:val="right"/>
            </w:pPr>
            <w:r w:rsidRPr="00D0578E">
              <w:t>4.29</w:t>
            </w:r>
          </w:p>
        </w:tc>
        <w:tc>
          <w:tcPr>
            <w:tcW w:w="1055" w:type="pct"/>
          </w:tcPr>
          <w:p w14:paraId="4D826034" w14:textId="77777777" w:rsidR="001A7A88" w:rsidRPr="00D0578E" w:rsidRDefault="001A7A88" w:rsidP="004D1962">
            <w:pPr>
              <w:pStyle w:val="TableText"/>
              <w:jc w:val="right"/>
            </w:pPr>
            <w:r w:rsidRPr="00D0578E">
              <w:t>0.79</w:t>
            </w:r>
          </w:p>
        </w:tc>
      </w:tr>
      <w:tr w:rsidR="001A7A88" w:rsidRPr="00D0578E" w14:paraId="648FE9B6" w14:textId="77777777" w:rsidTr="00325CC7">
        <w:tc>
          <w:tcPr>
            <w:tcW w:w="2891" w:type="pct"/>
          </w:tcPr>
          <w:p w14:paraId="3DE1CFBF" w14:textId="77777777" w:rsidR="001A7A88" w:rsidRPr="00D0578E" w:rsidRDefault="001A7A88">
            <w:pPr>
              <w:pStyle w:val="TableText"/>
            </w:pPr>
            <w:r w:rsidRPr="00D0578E">
              <w:t>Group 9 (245)</w:t>
            </w:r>
          </w:p>
        </w:tc>
        <w:tc>
          <w:tcPr>
            <w:tcW w:w="1054" w:type="pct"/>
          </w:tcPr>
          <w:p w14:paraId="736DFC8E" w14:textId="4AA520B7" w:rsidR="001A7A88" w:rsidRPr="00D0578E" w:rsidRDefault="001A7A88" w:rsidP="004D1962">
            <w:pPr>
              <w:pStyle w:val="TableText"/>
              <w:jc w:val="right"/>
            </w:pPr>
            <w:r w:rsidRPr="00D0578E">
              <w:t>3.90</w:t>
            </w:r>
            <w:r w:rsidR="009A46DA" w:rsidRPr="00D0578E">
              <w:t xml:space="preserve"> </w:t>
            </w:r>
            <w:r w:rsidR="00B627B6" w:rsidRPr="00D0578E">
              <w:rPr>
                <w:rStyle w:val="Strong"/>
              </w:rPr>
              <w:t>a</w:t>
            </w:r>
            <w:r w:rsidR="002451EC" w:rsidRPr="00D0578E">
              <w:rPr>
                <w:vertAlign w:val="subscript"/>
              </w:rPr>
              <w:t>b</w:t>
            </w:r>
          </w:p>
        </w:tc>
        <w:tc>
          <w:tcPr>
            <w:tcW w:w="1055" w:type="pct"/>
          </w:tcPr>
          <w:p w14:paraId="5D7ECD1E" w14:textId="77777777" w:rsidR="001A7A88" w:rsidRPr="00D0578E" w:rsidRDefault="001A7A88" w:rsidP="004D1962">
            <w:pPr>
              <w:pStyle w:val="TableText"/>
              <w:jc w:val="right"/>
            </w:pPr>
            <w:r w:rsidRPr="00D0578E">
              <w:t>0.85</w:t>
            </w:r>
          </w:p>
        </w:tc>
      </w:tr>
      <w:tr w:rsidR="001A7A88" w:rsidRPr="00D0578E" w14:paraId="64924BCB" w14:textId="77777777" w:rsidTr="00325CC7">
        <w:tc>
          <w:tcPr>
            <w:tcW w:w="2891" w:type="pct"/>
          </w:tcPr>
          <w:p w14:paraId="0005E7F4" w14:textId="77777777" w:rsidR="001A7A88" w:rsidRPr="00D0578E" w:rsidRDefault="001A7A88">
            <w:pPr>
              <w:pStyle w:val="TableText"/>
            </w:pPr>
            <w:r w:rsidRPr="00D0578E">
              <w:t>Group 10 (245)</w:t>
            </w:r>
          </w:p>
        </w:tc>
        <w:tc>
          <w:tcPr>
            <w:tcW w:w="1054" w:type="pct"/>
          </w:tcPr>
          <w:p w14:paraId="2E4ED904" w14:textId="4C097F1F" w:rsidR="001A7A88" w:rsidRPr="00D0578E" w:rsidRDefault="001A7A88" w:rsidP="004D1962">
            <w:pPr>
              <w:pStyle w:val="TableText"/>
              <w:jc w:val="right"/>
            </w:pPr>
            <w:r w:rsidRPr="00D0578E">
              <w:t>4.04</w:t>
            </w:r>
            <w:r w:rsidR="002451EC" w:rsidRPr="00D0578E">
              <w:rPr>
                <w:vertAlign w:val="subscript"/>
              </w:rPr>
              <w:t>b</w:t>
            </w:r>
          </w:p>
        </w:tc>
        <w:tc>
          <w:tcPr>
            <w:tcW w:w="1055" w:type="pct"/>
          </w:tcPr>
          <w:p w14:paraId="21E836FD" w14:textId="77777777" w:rsidR="001A7A88" w:rsidRPr="00D0578E" w:rsidRDefault="001A7A88" w:rsidP="004D1962">
            <w:pPr>
              <w:pStyle w:val="TableText"/>
              <w:jc w:val="right"/>
            </w:pPr>
            <w:r w:rsidRPr="00D0578E">
              <w:t>0.80</w:t>
            </w:r>
          </w:p>
        </w:tc>
      </w:tr>
      <w:tr w:rsidR="001A7A88" w:rsidRPr="00D0578E" w14:paraId="5790667B" w14:textId="77777777" w:rsidTr="00325CC7">
        <w:tc>
          <w:tcPr>
            <w:tcW w:w="2891" w:type="pct"/>
          </w:tcPr>
          <w:p w14:paraId="5B729A50" w14:textId="77777777" w:rsidR="001A7A88" w:rsidRPr="00D0578E" w:rsidRDefault="001A7A88">
            <w:pPr>
              <w:pStyle w:val="TableText"/>
            </w:pPr>
            <w:r w:rsidRPr="00D0578E">
              <w:t>Group 11 (245)</w:t>
            </w:r>
          </w:p>
        </w:tc>
        <w:tc>
          <w:tcPr>
            <w:tcW w:w="1054" w:type="pct"/>
          </w:tcPr>
          <w:p w14:paraId="2313DD56" w14:textId="77777777" w:rsidR="001A7A88" w:rsidRPr="00D0578E" w:rsidRDefault="001A7A88" w:rsidP="004D1962">
            <w:pPr>
              <w:pStyle w:val="TableText"/>
              <w:jc w:val="right"/>
            </w:pPr>
            <w:r w:rsidRPr="00D0578E">
              <w:t>4.20</w:t>
            </w:r>
          </w:p>
        </w:tc>
        <w:tc>
          <w:tcPr>
            <w:tcW w:w="1055" w:type="pct"/>
          </w:tcPr>
          <w:p w14:paraId="4C1EE051" w14:textId="77777777" w:rsidR="001A7A88" w:rsidRPr="00D0578E" w:rsidRDefault="001A7A88" w:rsidP="004D1962">
            <w:pPr>
              <w:pStyle w:val="TableText"/>
              <w:jc w:val="right"/>
            </w:pPr>
            <w:r w:rsidRPr="00D0578E">
              <w:t>0.79</w:t>
            </w:r>
          </w:p>
        </w:tc>
      </w:tr>
      <w:tr w:rsidR="001A7A88" w:rsidRPr="00D0578E" w14:paraId="4C0576A0" w14:textId="77777777" w:rsidTr="00325CC7">
        <w:tc>
          <w:tcPr>
            <w:tcW w:w="2891" w:type="pct"/>
          </w:tcPr>
          <w:p w14:paraId="59B85B77" w14:textId="77777777" w:rsidR="001A7A88" w:rsidRPr="00D0578E" w:rsidRDefault="001A7A88">
            <w:pPr>
              <w:pStyle w:val="TableText"/>
            </w:pPr>
            <w:r w:rsidRPr="00D0578E">
              <w:t>Group 12 (247)</w:t>
            </w:r>
          </w:p>
        </w:tc>
        <w:tc>
          <w:tcPr>
            <w:tcW w:w="1054" w:type="pct"/>
          </w:tcPr>
          <w:p w14:paraId="0C7E499A" w14:textId="77777777" w:rsidR="001A7A88" w:rsidRPr="00D0578E" w:rsidRDefault="001A7A88" w:rsidP="004D1962">
            <w:pPr>
              <w:pStyle w:val="TableText"/>
              <w:jc w:val="right"/>
            </w:pPr>
            <w:r w:rsidRPr="00D0578E">
              <w:t>4.15</w:t>
            </w:r>
          </w:p>
        </w:tc>
        <w:tc>
          <w:tcPr>
            <w:tcW w:w="1055" w:type="pct"/>
          </w:tcPr>
          <w:p w14:paraId="63DA6299" w14:textId="77777777" w:rsidR="001A7A88" w:rsidRPr="00D0578E" w:rsidRDefault="001A7A88" w:rsidP="004D1962">
            <w:pPr>
              <w:pStyle w:val="TableText"/>
              <w:jc w:val="right"/>
            </w:pPr>
            <w:r w:rsidRPr="00D0578E">
              <w:t>0.84</w:t>
            </w:r>
          </w:p>
        </w:tc>
      </w:tr>
    </w:tbl>
    <w:p w14:paraId="68C7CA56" w14:textId="41AE7381" w:rsidR="00217447" w:rsidRPr="00D0578E" w:rsidRDefault="00B627B6" w:rsidP="009A46DA">
      <w:pPr>
        <w:pStyle w:val="FigureTableNoteSource"/>
      </w:pPr>
      <w:r w:rsidRPr="00D0578E">
        <w:rPr>
          <w:rStyle w:val="Strong"/>
        </w:rPr>
        <w:t>a</w:t>
      </w:r>
      <w:r w:rsidR="00217447" w:rsidRPr="00D0578E">
        <w:t xml:space="preserve"> Significantly different compared to the plant-based control (Group 1; p &lt; .001).</w:t>
      </w:r>
      <w:r w:rsidR="009A46DA" w:rsidRPr="00D0578E">
        <w:t xml:space="preserve"> </w:t>
      </w:r>
      <w:r w:rsidR="002451EC" w:rsidRPr="00D0578E">
        <w:rPr>
          <w:rStyle w:val="Strong"/>
        </w:rPr>
        <w:t>b</w:t>
      </w:r>
      <w:r w:rsidR="00217447" w:rsidRPr="00D0578E">
        <w:t xml:space="preserve"> Significantly different compared to the animal-based control (Group 12; p &lt; .001).</w:t>
      </w:r>
    </w:p>
    <w:p w14:paraId="2F6D98BE" w14:textId="56250ED5" w:rsidR="00E90678" w:rsidRPr="00D0578E" w:rsidRDefault="00E90678" w:rsidP="00E90678">
      <w:pPr>
        <w:pStyle w:val="Caption"/>
      </w:pPr>
      <w:bookmarkStart w:id="55" w:name="_Ref193873281"/>
      <w:bookmarkStart w:id="56" w:name="_Toc213322334"/>
      <w:r w:rsidRPr="00D0578E">
        <w:t xml:space="preserve">Figure </w:t>
      </w:r>
      <w:r w:rsidRPr="00D0578E">
        <w:fldChar w:fldCharType="begin"/>
      </w:r>
      <w:r w:rsidRPr="00D0578E">
        <w:instrText xml:space="preserve"> SEQ Figure \* ARABIC </w:instrText>
      </w:r>
      <w:r w:rsidRPr="00D0578E">
        <w:fldChar w:fldCharType="separate"/>
      </w:r>
      <w:r w:rsidR="000F5B2C">
        <w:rPr>
          <w:noProof/>
        </w:rPr>
        <w:t>5</w:t>
      </w:r>
      <w:r w:rsidRPr="00D0578E">
        <w:fldChar w:fldCharType="end"/>
      </w:r>
      <w:bookmarkEnd w:id="55"/>
      <w:r w:rsidRPr="00D0578E">
        <w:t xml:space="preserve"> Mean ratings for ease of identifying ingredient content for protein products</w:t>
      </w:r>
      <w:bookmarkEnd w:id="56"/>
    </w:p>
    <w:p w14:paraId="7D624376" w14:textId="77777777" w:rsidR="00BC7AC5" w:rsidRPr="00D0578E" w:rsidRDefault="00BC7AC5" w:rsidP="00700583">
      <w:pPr>
        <w:rPr>
          <w:noProof/>
        </w:rPr>
      </w:pPr>
    </w:p>
    <w:p w14:paraId="4E9E0B6F" w14:textId="65F4DA29" w:rsidR="00700583" w:rsidRPr="00D0578E" w:rsidRDefault="0029382A" w:rsidP="00700583">
      <w:pPr>
        <w:rPr>
          <w:noProof/>
        </w:rPr>
      </w:pPr>
      <w:r w:rsidRPr="00D0578E">
        <w:rPr>
          <w:noProof/>
        </w:rPr>
        <w:drawing>
          <wp:inline distT="0" distB="0" distL="0" distR="0" wp14:anchorId="1679313C" wp14:editId="5B7EC0F3">
            <wp:extent cx="5645150" cy="3427730"/>
            <wp:effectExtent l="0" t="0" r="0" b="1270"/>
            <wp:docPr id="75685006" name="Picture 1" descr="Box and whisker plot detailing data represented in tabl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85006" name="Picture 1" descr="Box and whisker plot detailing data represented in table 6"/>
                    <pic:cNvPicPr>
                      <a:picLocks noChangeAspect="1" noChangeArrowheads="1"/>
                    </pic:cNvPicPr>
                  </pic:nvPicPr>
                  <pic:blipFill rotWithShape="1">
                    <a:blip r:embed="rId25">
                      <a:extLst>
                        <a:ext uri="{28A0092B-C50C-407E-A947-70E740481C1C}">
                          <a14:useLocalDpi xmlns:a14="http://schemas.microsoft.com/office/drawing/2010/main" val="0"/>
                        </a:ext>
                      </a:extLst>
                    </a:blip>
                    <a:srcRect t="10894"/>
                    <a:stretch>
                      <a:fillRect/>
                    </a:stretch>
                  </pic:blipFill>
                  <pic:spPr bwMode="auto">
                    <a:xfrm>
                      <a:off x="0" y="0"/>
                      <a:ext cx="5645150" cy="3427730"/>
                    </a:xfrm>
                    <a:prstGeom prst="rect">
                      <a:avLst/>
                    </a:prstGeom>
                    <a:noFill/>
                    <a:ln>
                      <a:noFill/>
                    </a:ln>
                    <a:extLst>
                      <a:ext uri="{53640926-AAD7-44D8-BBD7-CCE9431645EC}">
                        <a14:shadowObscured xmlns:a14="http://schemas.microsoft.com/office/drawing/2010/main"/>
                      </a:ext>
                    </a:extLst>
                  </pic:spPr>
                </pic:pic>
              </a:graphicData>
            </a:graphic>
          </wp:inline>
        </w:drawing>
      </w:r>
    </w:p>
    <w:p w14:paraId="78FD9E0D" w14:textId="2CE732DC" w:rsidR="005461EA" w:rsidRPr="00D0578E" w:rsidRDefault="00990330" w:rsidP="00CF0A60">
      <w:pPr>
        <w:pStyle w:val="FigureTableNoteSource"/>
        <w:spacing w:before="0" w:after="120"/>
      </w:pPr>
      <w:r w:rsidRPr="00D0578E">
        <w:t xml:space="preserve">Note: </w:t>
      </w:r>
      <w:r w:rsidR="005461EA" w:rsidRPr="00D0578E">
        <w:t>Error bars represent standard deviation.</w:t>
      </w:r>
      <w:bookmarkStart w:id="57" w:name="_Ref193873288"/>
    </w:p>
    <w:p w14:paraId="54CFD3AF" w14:textId="4958F356" w:rsidR="005461EA" w:rsidRPr="00D0578E" w:rsidRDefault="006F00BE" w:rsidP="00325CC7">
      <w:pPr>
        <w:pStyle w:val="Caption"/>
      </w:pPr>
      <w:bookmarkStart w:id="58" w:name="_Toc213322335"/>
      <w:r w:rsidRPr="00D0578E">
        <w:t xml:space="preserve">Figure </w:t>
      </w:r>
      <w:r w:rsidRPr="00D0578E">
        <w:fldChar w:fldCharType="begin"/>
      </w:r>
      <w:r w:rsidRPr="00D0578E">
        <w:instrText xml:space="preserve"> SEQ Figure \* ARABIC </w:instrText>
      </w:r>
      <w:r w:rsidRPr="00D0578E">
        <w:fldChar w:fldCharType="separate"/>
      </w:r>
      <w:r w:rsidR="000F5B2C">
        <w:rPr>
          <w:noProof/>
        </w:rPr>
        <w:t>6</w:t>
      </w:r>
      <w:r w:rsidRPr="00D0578E">
        <w:fldChar w:fldCharType="end"/>
      </w:r>
      <w:bookmarkEnd w:id="57"/>
      <w:r w:rsidRPr="00D0578E">
        <w:t xml:space="preserve"> Mean ratings for ease of identifying ingredient content for dairy alternatives</w:t>
      </w:r>
      <w:bookmarkEnd w:id="58"/>
    </w:p>
    <w:p w14:paraId="26DCA62C" w14:textId="2573B8EC" w:rsidR="005461EA" w:rsidRPr="00D0578E" w:rsidRDefault="006159C7" w:rsidP="002E551A">
      <w:r w:rsidRPr="00D0578E">
        <w:rPr>
          <w:noProof/>
        </w:rPr>
        <w:drawing>
          <wp:inline distT="0" distB="0" distL="0" distR="0" wp14:anchorId="77B6A74F" wp14:editId="4A3E0D81">
            <wp:extent cx="5645150" cy="3846830"/>
            <wp:effectExtent l="0" t="0" r="0" b="1270"/>
            <wp:docPr id="998521674" name="Picture 2" descr="Box and whisker plot detailing data represented in tabl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521674" name="Picture 2" descr="Box and whisker plot detailing data represented in tabl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5150" cy="3846830"/>
                    </a:xfrm>
                    <a:prstGeom prst="rect">
                      <a:avLst/>
                    </a:prstGeom>
                    <a:noFill/>
                  </pic:spPr>
                </pic:pic>
              </a:graphicData>
            </a:graphic>
          </wp:inline>
        </w:drawing>
      </w:r>
    </w:p>
    <w:p w14:paraId="447D6F45" w14:textId="242A7FA2" w:rsidR="005461EA" w:rsidRPr="00D0578E" w:rsidRDefault="00990330" w:rsidP="00CF0A60">
      <w:pPr>
        <w:pStyle w:val="FigureTableNoteSource"/>
        <w:spacing w:before="0"/>
      </w:pPr>
      <w:r w:rsidRPr="00D0578E">
        <w:t xml:space="preserve">Note: </w:t>
      </w:r>
      <w:r w:rsidR="005461EA" w:rsidRPr="00D0578E">
        <w:t>Error bars represent standard deviation.</w:t>
      </w:r>
    </w:p>
    <w:p w14:paraId="21E933BA" w14:textId="49C9242B" w:rsidR="00700583" w:rsidRPr="00D0578E" w:rsidRDefault="006A22D2" w:rsidP="0091469A">
      <w:pPr>
        <w:pStyle w:val="Heading3"/>
        <w:numPr>
          <w:ilvl w:val="0"/>
          <w:numId w:val="0"/>
        </w:numPr>
      </w:pPr>
      <w:bookmarkStart w:id="59" w:name="_Toc213322308"/>
      <w:r w:rsidRPr="00D0578E">
        <w:t>Confidence in understanding of product’s intended use</w:t>
      </w:r>
      <w:bookmarkEnd w:id="59"/>
    </w:p>
    <w:p w14:paraId="0F077D16" w14:textId="77777777" w:rsidR="003632F2" w:rsidRPr="00D0578E" w:rsidRDefault="00B11321" w:rsidP="00B11321">
      <w:r w:rsidRPr="00D0578E">
        <w:t xml:space="preserve">Participants were asked </w:t>
      </w:r>
      <w:r w:rsidR="00CF556D" w:rsidRPr="00D0578E">
        <w:t>‘</w:t>
      </w:r>
      <w:r w:rsidRPr="00D0578E">
        <w:t>How confident are you that you understand how this product is intended to be used or consumed?</w:t>
      </w:r>
      <w:r w:rsidR="00CF556D" w:rsidRPr="00D0578E">
        <w:t>’</w:t>
      </w:r>
      <w:r w:rsidRPr="00D0578E">
        <w:t xml:space="preserve"> Response options were:</w:t>
      </w:r>
    </w:p>
    <w:p w14:paraId="582CC252" w14:textId="3FD5FC93" w:rsidR="00B11321" w:rsidRPr="00D0578E" w:rsidRDefault="00B11321" w:rsidP="00AF41BF">
      <w:r w:rsidRPr="00D0578E">
        <w:t>1 – Very unconfident, 2 – Somewhat unconfident, 3 – Neither confident nor unconfident, 4 – Somewhat confident, 5 – Very confident.</w:t>
      </w:r>
    </w:p>
    <w:p w14:paraId="48279F93" w14:textId="053ACD09" w:rsidR="00B11321" w:rsidRPr="00D0578E" w:rsidRDefault="00B11321" w:rsidP="00B11321">
      <w:r w:rsidRPr="00D0578E">
        <w:t>Overall, participants were generally confident in the products’ intended use, with the mean for all groups above 4 (</w:t>
      </w:r>
      <w:r w:rsidR="00CF556D" w:rsidRPr="00D0578E">
        <w:t>‘</w:t>
      </w:r>
      <w:r w:rsidRPr="00D0578E">
        <w:t>Somewhat confident</w:t>
      </w:r>
      <w:r w:rsidR="00CF556D" w:rsidRPr="00D0578E">
        <w:t>’</w:t>
      </w:r>
      <w:r w:rsidRPr="00D0578E">
        <w:t xml:space="preserve">), except for Group 9 in respect of plant-based dairy alternatives. The means, standard deviations, adjusted means, standard errors and 95% confidence intervals for participants ratings of ingredient content for each product category are presented in </w:t>
      </w:r>
      <w:r w:rsidR="00217B5E" w:rsidRPr="00D0578E">
        <w:fldChar w:fldCharType="begin"/>
      </w:r>
      <w:r w:rsidR="00217B5E" w:rsidRPr="00D0578E">
        <w:instrText xml:space="preserve"> REF _Ref193874282 \h </w:instrText>
      </w:r>
      <w:r w:rsidR="00D0578E">
        <w:instrText xml:space="preserve"> \* MERGEFORMAT </w:instrText>
      </w:r>
      <w:r w:rsidR="00217B5E" w:rsidRPr="00D0578E">
        <w:fldChar w:fldCharType="separate"/>
      </w:r>
      <w:r w:rsidR="000F5B2C" w:rsidRPr="00D0578E">
        <w:t xml:space="preserve">Table </w:t>
      </w:r>
      <w:r w:rsidR="000F5B2C">
        <w:rPr>
          <w:noProof/>
        </w:rPr>
        <w:t>10</w:t>
      </w:r>
      <w:r w:rsidR="00217B5E" w:rsidRPr="00D0578E">
        <w:fldChar w:fldCharType="end"/>
      </w:r>
      <w:r w:rsidRPr="00D0578E">
        <w:t>,</w:t>
      </w:r>
      <w:r w:rsidR="00217B5E" w:rsidRPr="00D0578E">
        <w:t xml:space="preserve"> </w:t>
      </w:r>
      <w:r w:rsidR="00217B5E" w:rsidRPr="00D0578E">
        <w:fldChar w:fldCharType="begin"/>
      </w:r>
      <w:r w:rsidR="00217B5E" w:rsidRPr="00D0578E">
        <w:instrText xml:space="preserve"> REF _Ref193874289 \h </w:instrText>
      </w:r>
      <w:r w:rsidR="00D0578E">
        <w:instrText xml:space="preserve"> \* MERGEFORMAT </w:instrText>
      </w:r>
      <w:r w:rsidR="00217B5E" w:rsidRPr="00D0578E">
        <w:fldChar w:fldCharType="separate"/>
      </w:r>
      <w:r w:rsidR="000F5B2C" w:rsidRPr="00D0578E">
        <w:t xml:space="preserve">Table </w:t>
      </w:r>
      <w:r w:rsidR="000F5B2C">
        <w:rPr>
          <w:noProof/>
        </w:rPr>
        <w:t>11</w:t>
      </w:r>
      <w:r w:rsidR="00217B5E" w:rsidRPr="00D0578E">
        <w:fldChar w:fldCharType="end"/>
      </w:r>
      <w:r w:rsidR="00217B5E" w:rsidRPr="00D0578E">
        <w:t>,</w:t>
      </w:r>
      <w:r w:rsidRPr="00D0578E">
        <w:t xml:space="preserve"> </w:t>
      </w:r>
      <w:r w:rsidR="00217B5E" w:rsidRPr="00D0578E">
        <w:fldChar w:fldCharType="begin"/>
      </w:r>
      <w:r w:rsidR="00217B5E" w:rsidRPr="00D0578E">
        <w:instrText xml:space="preserve"> REF _Ref193874246 \h </w:instrText>
      </w:r>
      <w:r w:rsidR="00D0578E">
        <w:instrText xml:space="preserve"> \* MERGEFORMAT </w:instrText>
      </w:r>
      <w:r w:rsidR="00217B5E" w:rsidRPr="00D0578E">
        <w:fldChar w:fldCharType="separate"/>
      </w:r>
      <w:r w:rsidR="000F5B2C" w:rsidRPr="00D0578E">
        <w:t xml:space="preserve">Figure </w:t>
      </w:r>
      <w:r w:rsidR="000F5B2C">
        <w:rPr>
          <w:noProof/>
        </w:rPr>
        <w:t>7</w:t>
      </w:r>
      <w:r w:rsidR="00217B5E" w:rsidRPr="00D0578E">
        <w:fldChar w:fldCharType="end"/>
      </w:r>
      <w:r w:rsidR="00217B5E" w:rsidRPr="00D0578E">
        <w:t xml:space="preserve"> </w:t>
      </w:r>
      <w:r w:rsidRPr="00D0578E">
        <w:t xml:space="preserve">and </w:t>
      </w:r>
      <w:r w:rsidR="00217B5E" w:rsidRPr="00D0578E">
        <w:fldChar w:fldCharType="begin"/>
      </w:r>
      <w:r w:rsidR="00217B5E" w:rsidRPr="00D0578E">
        <w:instrText xml:space="preserve"> REF _Ref193874253 \h </w:instrText>
      </w:r>
      <w:r w:rsidR="00D0578E">
        <w:instrText xml:space="preserve"> \* MERGEFORMAT </w:instrText>
      </w:r>
      <w:r w:rsidR="00217B5E" w:rsidRPr="00D0578E">
        <w:fldChar w:fldCharType="separate"/>
      </w:r>
      <w:r w:rsidR="000F5B2C" w:rsidRPr="00D0578E">
        <w:t xml:space="preserve">Figure </w:t>
      </w:r>
      <w:r w:rsidR="000F5B2C">
        <w:rPr>
          <w:noProof/>
        </w:rPr>
        <w:t>8</w:t>
      </w:r>
      <w:r w:rsidR="00217B5E" w:rsidRPr="00D0578E">
        <w:fldChar w:fldCharType="end"/>
      </w:r>
      <w:r w:rsidRPr="00D0578E">
        <w:t>.</w:t>
      </w:r>
    </w:p>
    <w:p w14:paraId="3321B7CC" w14:textId="3B2D9A7E" w:rsidR="00B11321" w:rsidRPr="00D0578E" w:rsidRDefault="00B11321" w:rsidP="00B11321">
      <w:r w:rsidRPr="00D0578E">
        <w:t>A two-way mixed ANOVA (label group x product category) showed a statistically significant main effect of label group (F(11, 2934) = 3.42, p = &lt;.001, ƞ2 = .013), and a statistically significant interaction between group and product category (F(11, 2934) = 12.04, p &lt;.001, ƞ2 = .043). This indicates that the group effects were different for the different food categories.</w:t>
      </w:r>
    </w:p>
    <w:p w14:paraId="2F94EE71" w14:textId="5F8C95EF" w:rsidR="00B11321" w:rsidRPr="00D0578E" w:rsidRDefault="00B11321" w:rsidP="00B11321">
      <w:r w:rsidRPr="00D0578E">
        <w:t>A two-way mixed ANCOVA controlling for baseline measures (age, cultural background, region, education, language spoken at home, dietary pattern, overall plant-based consumption and household income) produced results consistent with the initial ANOVA test. That is, there was a statistically significant main effect of label group (F(11, 2885) = 2.99, p = &lt;.001, ƞ2 = .011), and a statistically significant interaction between group and product category (F(11, 2885) = 12.28, p &lt;.001, ƞ2 = .045). However, follow up pairwise comparisons were slightly different to the original ANOVA results and, as such, the more robust ANCOVA results are presented.</w:t>
      </w:r>
    </w:p>
    <w:p w14:paraId="7F8C3D03" w14:textId="77777777" w:rsidR="00B11321" w:rsidRPr="00D0578E" w:rsidRDefault="00B11321" w:rsidP="00B11321">
      <w:r w:rsidRPr="00D0578E">
        <w:t>For plant-based protein products, follow up t-tests showed no statistically significant differences between any group and Group 1 (plant-based control) or Group 12 (animal-based control) (p &lt; .001). This was consistent with the original ANOVA and indicates that there are no differences in participants’ confidence in the understanding of the use of plant-based protein products compared to either the plant-based or animal-based controls (Groups 1 and 12 respectively).</w:t>
      </w:r>
    </w:p>
    <w:p w14:paraId="420DA5BC" w14:textId="73A7A890" w:rsidR="00B11321" w:rsidRPr="00D0578E" w:rsidRDefault="00B11321" w:rsidP="00B11321">
      <w:r w:rsidRPr="00D0578E">
        <w:t>For plant-based dairy alternatives, there were no significant differences between Group 1 (plant-based control) and any plant-based group. This indicates that there are no differences in participants’ confidence in the understanding of the use of plant-based dairy alternatives compared to the plant-based control (Group 1).</w:t>
      </w:r>
    </w:p>
    <w:p w14:paraId="209BEAB3" w14:textId="5D700B41" w:rsidR="00B11321" w:rsidRPr="00D0578E" w:rsidRDefault="00B11321" w:rsidP="00B11321">
      <w:r w:rsidRPr="00D0578E">
        <w:t xml:space="preserve">However, there were statistically significant differences between Group 12 (animal-based control; adjusted mean = 4.38) and </w:t>
      </w:r>
      <w:r w:rsidR="009C42C8" w:rsidRPr="00D0578E">
        <w:t xml:space="preserve">4 </w:t>
      </w:r>
      <w:r w:rsidRPr="00D0578E">
        <w:t>different groups (all p values &lt;.001):</w:t>
      </w:r>
    </w:p>
    <w:p w14:paraId="1887A0DC" w14:textId="702489D8" w:rsidR="00B11321" w:rsidRPr="00D0578E" w:rsidRDefault="00B11321" w:rsidP="00B6642A">
      <w:pPr>
        <w:pStyle w:val="ListBullet"/>
      </w:pPr>
      <w:r w:rsidRPr="00D0578E">
        <w:t>Group 3 (animal image; adjusted mean = 4.06)</w:t>
      </w:r>
      <w:r w:rsidR="003632F2" w:rsidRPr="00D0578E">
        <w:t>.</w:t>
      </w:r>
    </w:p>
    <w:p w14:paraId="2632C482" w14:textId="44C91057" w:rsidR="00B11321" w:rsidRPr="00D0578E" w:rsidRDefault="00B11321" w:rsidP="00B6642A">
      <w:pPr>
        <w:pStyle w:val="ListBullet"/>
      </w:pPr>
      <w:r w:rsidRPr="00D0578E">
        <w:t>Group 9 (animal image with qualifier separate; adjusted mean = 3.97)</w:t>
      </w:r>
      <w:r w:rsidR="003632F2" w:rsidRPr="00D0578E">
        <w:t>.</w:t>
      </w:r>
    </w:p>
    <w:p w14:paraId="04A965A1" w14:textId="7084B098" w:rsidR="00B11321" w:rsidRPr="00D0578E" w:rsidRDefault="00B11321" w:rsidP="00B6642A">
      <w:pPr>
        <w:pStyle w:val="ListBullet"/>
      </w:pPr>
      <w:r w:rsidRPr="00D0578E">
        <w:t>Group 10 (animal image with qualifier smaller; adjusted mean = 4.08)</w:t>
      </w:r>
      <w:r w:rsidR="003632F2" w:rsidRPr="00D0578E">
        <w:t>.</w:t>
      </w:r>
    </w:p>
    <w:p w14:paraId="71AC8004" w14:textId="30139DE2" w:rsidR="00B11321" w:rsidRPr="00D0578E" w:rsidRDefault="00B11321" w:rsidP="00B6642A">
      <w:pPr>
        <w:pStyle w:val="ListBullet"/>
      </w:pPr>
      <w:r w:rsidRPr="00D0578E">
        <w:t>Group 11 (qualifier separate and smaller; adjusted mean = 4.12).</w:t>
      </w:r>
    </w:p>
    <w:p w14:paraId="01B811F1" w14:textId="0F476AFF" w:rsidR="00B11321" w:rsidRPr="00D0578E" w:rsidRDefault="00B11321" w:rsidP="00B11321">
      <w:r w:rsidRPr="00D0578E">
        <w:t>This indicates that participants in these groups were less confident in the understanding of the use of the plant-based dairy products compared to the animal control. This effect was medium (Cohen’s d = -0.42, -0.54, -0.54 and -0.54 respectively).</w:t>
      </w:r>
    </w:p>
    <w:p w14:paraId="242AF0FA" w14:textId="0D950107" w:rsidR="00B11321" w:rsidRPr="00D0578E" w:rsidRDefault="00B11321" w:rsidP="00B11321">
      <w:r w:rsidRPr="00D0578E">
        <w:t>Given that participants who did not provide their cultural background were excluded from this analysis (n = 39), we re-ran the ANOVA test with these participants excluded. Results remained consistent with the initial ANOVA test with all participants included. This indicates that the change in results based on the ANCOVA can be attributed to controlling for baseline measures, rather than exclusion of those participants. The ANCOVA was also rerun using a bootstrapping procedure, and results remained unchanged.</w:t>
      </w:r>
    </w:p>
    <w:p w14:paraId="53DB1B78" w14:textId="0F65008F" w:rsidR="00DB5538" w:rsidRPr="00D0578E" w:rsidRDefault="00DB5538" w:rsidP="00DB5538">
      <w:pPr>
        <w:pStyle w:val="Caption"/>
      </w:pPr>
      <w:bookmarkStart w:id="60" w:name="_Ref193874282"/>
      <w:bookmarkStart w:id="61" w:name="_Toc213322277"/>
      <w:r w:rsidRPr="00D0578E">
        <w:t xml:space="preserve">Table </w:t>
      </w:r>
      <w:r w:rsidRPr="00D0578E">
        <w:fldChar w:fldCharType="begin"/>
      </w:r>
      <w:r w:rsidRPr="00D0578E">
        <w:instrText xml:space="preserve"> SEQ Table \* ARABIC </w:instrText>
      </w:r>
      <w:r w:rsidRPr="00D0578E">
        <w:fldChar w:fldCharType="separate"/>
      </w:r>
      <w:r w:rsidR="000F5B2C">
        <w:rPr>
          <w:noProof/>
        </w:rPr>
        <w:t>10</w:t>
      </w:r>
      <w:r w:rsidRPr="00D0578E">
        <w:fldChar w:fldCharType="end"/>
      </w:r>
      <w:bookmarkEnd w:id="60"/>
      <w:r w:rsidRPr="00D0578E">
        <w:t xml:space="preserve"> Confidence in products’ intended use</w:t>
      </w:r>
      <w:r w:rsidR="00217B5E" w:rsidRPr="00D0578E">
        <w:t xml:space="preserve"> for </w:t>
      </w:r>
      <w:r w:rsidR="00217B5E" w:rsidRPr="00D0578E">
        <w:rPr>
          <w:lang w:eastAsia="en-GB"/>
        </w:rPr>
        <w:t>plant-based protein products</w:t>
      </w:r>
      <w:bookmarkEnd w:id="61"/>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24"/>
        <w:gridCol w:w="661"/>
        <w:gridCol w:w="1701"/>
        <w:gridCol w:w="1417"/>
        <w:gridCol w:w="1418"/>
        <w:gridCol w:w="1559"/>
      </w:tblGrid>
      <w:tr w:rsidR="009A46DA" w:rsidRPr="00D0578E" w14:paraId="2C499E55" w14:textId="77777777" w:rsidTr="009A46DA">
        <w:trPr>
          <w:cantSplit/>
          <w:tblHeader/>
        </w:trPr>
        <w:tc>
          <w:tcPr>
            <w:tcW w:w="0" w:type="auto"/>
          </w:tcPr>
          <w:p w14:paraId="4CA5D2B1" w14:textId="78ADE811" w:rsidR="00A40F46" w:rsidRPr="00D0578E" w:rsidRDefault="00BB777B" w:rsidP="00B82E35">
            <w:pPr>
              <w:pStyle w:val="TableHeading"/>
              <w:rPr>
                <w:lang w:eastAsia="en-GB"/>
              </w:rPr>
            </w:pPr>
            <w:bookmarkStart w:id="62" w:name="Title_10"/>
            <w:bookmarkStart w:id="63" w:name="_Hlk179882833"/>
            <w:bookmarkEnd w:id="62"/>
            <w:r w:rsidRPr="00D0578E">
              <w:rPr>
                <w:lang w:eastAsia="en-GB"/>
              </w:rPr>
              <w:t>Group n</w:t>
            </w:r>
            <w:r w:rsidR="009A46DA" w:rsidRPr="00D0578E">
              <w:rPr>
                <w:lang w:eastAsia="en-GB"/>
              </w:rPr>
              <w:t>o.</w:t>
            </w:r>
          </w:p>
        </w:tc>
        <w:tc>
          <w:tcPr>
            <w:tcW w:w="661" w:type="dxa"/>
          </w:tcPr>
          <w:p w14:paraId="1090B5AF" w14:textId="77777777" w:rsidR="00A40F46" w:rsidRPr="00D0578E" w:rsidRDefault="00A40F46" w:rsidP="001D659C">
            <w:pPr>
              <w:pStyle w:val="TableHeading"/>
              <w:jc w:val="right"/>
              <w:rPr>
                <w:lang w:eastAsia="en-GB"/>
              </w:rPr>
            </w:pPr>
            <w:r w:rsidRPr="00D0578E">
              <w:rPr>
                <w:lang w:eastAsia="en-GB"/>
              </w:rPr>
              <w:t>Mean</w:t>
            </w:r>
          </w:p>
        </w:tc>
        <w:tc>
          <w:tcPr>
            <w:tcW w:w="1701" w:type="dxa"/>
          </w:tcPr>
          <w:p w14:paraId="1A96A4D6" w14:textId="42ACBB0D" w:rsidR="00A40F46" w:rsidRPr="00D0578E" w:rsidRDefault="00A40F46" w:rsidP="001D659C">
            <w:pPr>
              <w:pStyle w:val="TableHeading"/>
              <w:jc w:val="right"/>
              <w:rPr>
                <w:lang w:eastAsia="en-GB"/>
              </w:rPr>
            </w:pPr>
            <w:r w:rsidRPr="00D0578E">
              <w:rPr>
                <w:lang w:eastAsia="en-GB"/>
              </w:rPr>
              <w:t>S</w:t>
            </w:r>
            <w:r w:rsidR="009A46DA" w:rsidRPr="00D0578E">
              <w:rPr>
                <w:lang w:eastAsia="en-GB"/>
              </w:rPr>
              <w:t>tandard deviation</w:t>
            </w:r>
          </w:p>
        </w:tc>
        <w:tc>
          <w:tcPr>
            <w:tcW w:w="1417" w:type="dxa"/>
          </w:tcPr>
          <w:p w14:paraId="203E6A4E" w14:textId="08BCFADD" w:rsidR="00A40F46" w:rsidRPr="00D0578E" w:rsidRDefault="00A40F46" w:rsidP="001D659C">
            <w:pPr>
              <w:pStyle w:val="TableHeading"/>
              <w:jc w:val="right"/>
              <w:rPr>
                <w:lang w:eastAsia="en-GB"/>
              </w:rPr>
            </w:pPr>
            <w:r w:rsidRPr="00D0578E">
              <w:rPr>
                <w:lang w:eastAsia="en-GB"/>
              </w:rPr>
              <w:t>Adj</w:t>
            </w:r>
            <w:r w:rsidR="009A46DA" w:rsidRPr="00D0578E">
              <w:rPr>
                <w:lang w:eastAsia="en-GB"/>
              </w:rPr>
              <w:t>usted</w:t>
            </w:r>
            <w:r w:rsidR="00555CD4" w:rsidRPr="00D0578E">
              <w:rPr>
                <w:lang w:eastAsia="en-GB"/>
              </w:rPr>
              <w:t xml:space="preserve"> </w:t>
            </w:r>
            <w:r w:rsidRPr="00D0578E">
              <w:rPr>
                <w:lang w:eastAsia="en-GB"/>
              </w:rPr>
              <w:t>mean</w:t>
            </w:r>
          </w:p>
        </w:tc>
        <w:tc>
          <w:tcPr>
            <w:tcW w:w="1418" w:type="dxa"/>
          </w:tcPr>
          <w:p w14:paraId="1580ED88" w14:textId="54F0AED9" w:rsidR="00A40F46" w:rsidRPr="00D0578E" w:rsidRDefault="00A40F46" w:rsidP="001D659C">
            <w:pPr>
              <w:pStyle w:val="TableHeading"/>
              <w:jc w:val="right"/>
              <w:rPr>
                <w:lang w:eastAsia="en-GB"/>
              </w:rPr>
            </w:pPr>
            <w:r w:rsidRPr="00D0578E">
              <w:rPr>
                <w:lang w:eastAsia="en-GB"/>
              </w:rPr>
              <w:t>S</w:t>
            </w:r>
            <w:r w:rsidR="009A46DA" w:rsidRPr="00D0578E">
              <w:rPr>
                <w:lang w:eastAsia="en-GB"/>
              </w:rPr>
              <w:t>tandard errors</w:t>
            </w:r>
          </w:p>
        </w:tc>
        <w:tc>
          <w:tcPr>
            <w:tcW w:w="1559" w:type="dxa"/>
          </w:tcPr>
          <w:p w14:paraId="0E2540EB" w14:textId="3070AE5F" w:rsidR="00A40F46" w:rsidRPr="00D0578E" w:rsidRDefault="009A46DA" w:rsidP="001D659C">
            <w:pPr>
              <w:pStyle w:val="TableHeading"/>
              <w:jc w:val="right"/>
              <w:rPr>
                <w:lang w:eastAsia="en-GB"/>
              </w:rPr>
            </w:pPr>
            <w:r w:rsidRPr="00D0578E">
              <w:rPr>
                <w:lang w:eastAsia="en-GB"/>
              </w:rPr>
              <w:t>95% confidence intervals</w:t>
            </w:r>
          </w:p>
        </w:tc>
      </w:tr>
      <w:tr w:rsidR="009A46DA" w:rsidRPr="00D0578E" w14:paraId="50882876" w14:textId="77777777" w:rsidTr="001D659C">
        <w:tc>
          <w:tcPr>
            <w:tcW w:w="0" w:type="auto"/>
          </w:tcPr>
          <w:p w14:paraId="1F4BE1D2" w14:textId="77777777" w:rsidR="00A40F46" w:rsidRPr="00D0578E" w:rsidRDefault="00A40F46" w:rsidP="00B82E35">
            <w:pPr>
              <w:pStyle w:val="TableText"/>
              <w:rPr>
                <w:lang w:eastAsia="en-GB"/>
              </w:rPr>
            </w:pPr>
            <w:r w:rsidRPr="00D0578E">
              <w:rPr>
                <w:lang w:eastAsia="en-GB"/>
              </w:rPr>
              <w:t>Group 1 (243)</w:t>
            </w:r>
          </w:p>
        </w:tc>
        <w:tc>
          <w:tcPr>
            <w:tcW w:w="661" w:type="dxa"/>
          </w:tcPr>
          <w:p w14:paraId="3D22FEF2" w14:textId="77777777" w:rsidR="00A40F46" w:rsidRPr="00D0578E" w:rsidRDefault="00A40F46" w:rsidP="004D1962">
            <w:pPr>
              <w:pStyle w:val="TableText"/>
              <w:jc w:val="right"/>
              <w:rPr>
                <w:lang w:eastAsia="en-GB"/>
              </w:rPr>
            </w:pPr>
            <w:r w:rsidRPr="00D0578E">
              <w:rPr>
                <w:color w:val="000000"/>
              </w:rPr>
              <w:t>4.34</w:t>
            </w:r>
          </w:p>
        </w:tc>
        <w:tc>
          <w:tcPr>
            <w:tcW w:w="1701" w:type="dxa"/>
          </w:tcPr>
          <w:p w14:paraId="029B5299" w14:textId="77777777" w:rsidR="00A40F46" w:rsidRPr="00D0578E" w:rsidRDefault="00A40F46" w:rsidP="004D1962">
            <w:pPr>
              <w:pStyle w:val="TableText"/>
              <w:jc w:val="right"/>
              <w:rPr>
                <w:color w:val="000000"/>
              </w:rPr>
            </w:pPr>
            <w:r w:rsidRPr="00D0578E">
              <w:rPr>
                <w:color w:val="000000"/>
              </w:rPr>
              <w:t>0.73</w:t>
            </w:r>
          </w:p>
        </w:tc>
        <w:tc>
          <w:tcPr>
            <w:tcW w:w="1417" w:type="dxa"/>
          </w:tcPr>
          <w:p w14:paraId="1BBC7267" w14:textId="77777777" w:rsidR="00A40F46" w:rsidRPr="00D0578E" w:rsidRDefault="00A40F46" w:rsidP="004D1962">
            <w:pPr>
              <w:pStyle w:val="TableText"/>
              <w:jc w:val="right"/>
              <w:rPr>
                <w:color w:val="000000"/>
              </w:rPr>
            </w:pPr>
            <w:r w:rsidRPr="00D0578E">
              <w:rPr>
                <w:color w:val="000000"/>
              </w:rPr>
              <w:t>4.33</w:t>
            </w:r>
          </w:p>
        </w:tc>
        <w:tc>
          <w:tcPr>
            <w:tcW w:w="1418" w:type="dxa"/>
          </w:tcPr>
          <w:p w14:paraId="277DA374" w14:textId="77777777" w:rsidR="00A40F46" w:rsidRPr="00D0578E" w:rsidRDefault="00A40F46" w:rsidP="004D1962">
            <w:pPr>
              <w:pStyle w:val="TableText"/>
              <w:jc w:val="right"/>
              <w:rPr>
                <w:color w:val="000000"/>
              </w:rPr>
            </w:pPr>
            <w:r w:rsidRPr="00D0578E">
              <w:rPr>
                <w:color w:val="000000"/>
              </w:rPr>
              <w:t>0.049</w:t>
            </w:r>
          </w:p>
        </w:tc>
        <w:tc>
          <w:tcPr>
            <w:tcW w:w="1559" w:type="dxa"/>
          </w:tcPr>
          <w:p w14:paraId="19F44EF1" w14:textId="77777777" w:rsidR="00A40F46" w:rsidRPr="00D0578E" w:rsidRDefault="00A40F46" w:rsidP="004D1962">
            <w:pPr>
              <w:pStyle w:val="TableText"/>
              <w:jc w:val="right"/>
              <w:rPr>
                <w:color w:val="000000"/>
              </w:rPr>
            </w:pPr>
            <w:r w:rsidRPr="00D0578E">
              <w:rPr>
                <w:color w:val="000000"/>
              </w:rPr>
              <w:t>4.23 – 4.42</w:t>
            </w:r>
          </w:p>
        </w:tc>
      </w:tr>
      <w:tr w:rsidR="009A46DA" w:rsidRPr="00D0578E" w14:paraId="002E474F" w14:textId="77777777" w:rsidTr="00FD1D06">
        <w:tc>
          <w:tcPr>
            <w:tcW w:w="0" w:type="auto"/>
          </w:tcPr>
          <w:p w14:paraId="128528FC" w14:textId="77777777" w:rsidR="00A40F46" w:rsidRPr="00D0578E" w:rsidRDefault="00A40F46" w:rsidP="00B82E35">
            <w:pPr>
              <w:pStyle w:val="TableText"/>
              <w:rPr>
                <w:lang w:eastAsia="en-GB"/>
              </w:rPr>
            </w:pPr>
            <w:r w:rsidRPr="00D0578E">
              <w:rPr>
                <w:lang w:eastAsia="en-GB"/>
              </w:rPr>
              <w:t>Group 2 (246)</w:t>
            </w:r>
          </w:p>
        </w:tc>
        <w:tc>
          <w:tcPr>
            <w:tcW w:w="661" w:type="dxa"/>
          </w:tcPr>
          <w:p w14:paraId="19821787" w14:textId="77777777" w:rsidR="00A40F46" w:rsidRPr="00D0578E" w:rsidRDefault="00A40F46" w:rsidP="004D1962">
            <w:pPr>
              <w:pStyle w:val="TableText"/>
              <w:jc w:val="right"/>
              <w:rPr>
                <w:lang w:eastAsia="en-GB"/>
              </w:rPr>
            </w:pPr>
            <w:r w:rsidRPr="00D0578E">
              <w:rPr>
                <w:color w:val="000000"/>
              </w:rPr>
              <w:t>4.32</w:t>
            </w:r>
          </w:p>
        </w:tc>
        <w:tc>
          <w:tcPr>
            <w:tcW w:w="1701" w:type="dxa"/>
          </w:tcPr>
          <w:p w14:paraId="2ECD5090" w14:textId="77777777" w:rsidR="00A40F46" w:rsidRPr="00D0578E" w:rsidRDefault="00A40F46" w:rsidP="004D1962">
            <w:pPr>
              <w:pStyle w:val="TableText"/>
              <w:jc w:val="right"/>
              <w:rPr>
                <w:color w:val="000000"/>
              </w:rPr>
            </w:pPr>
            <w:r w:rsidRPr="00D0578E">
              <w:rPr>
                <w:color w:val="000000"/>
              </w:rPr>
              <w:t>0.78</w:t>
            </w:r>
          </w:p>
        </w:tc>
        <w:tc>
          <w:tcPr>
            <w:tcW w:w="1417" w:type="dxa"/>
          </w:tcPr>
          <w:p w14:paraId="159878D6" w14:textId="77777777" w:rsidR="00A40F46" w:rsidRPr="00D0578E" w:rsidRDefault="00A40F46" w:rsidP="004D1962">
            <w:pPr>
              <w:pStyle w:val="TableText"/>
              <w:jc w:val="right"/>
              <w:rPr>
                <w:color w:val="000000"/>
              </w:rPr>
            </w:pPr>
            <w:r w:rsidRPr="00D0578E">
              <w:rPr>
                <w:color w:val="000000"/>
              </w:rPr>
              <w:t>4.30</w:t>
            </w:r>
          </w:p>
        </w:tc>
        <w:tc>
          <w:tcPr>
            <w:tcW w:w="1418" w:type="dxa"/>
          </w:tcPr>
          <w:p w14:paraId="15605906" w14:textId="77777777" w:rsidR="00A40F46" w:rsidRPr="00D0578E" w:rsidRDefault="00A40F46" w:rsidP="004D1962">
            <w:pPr>
              <w:pStyle w:val="TableText"/>
              <w:jc w:val="right"/>
              <w:rPr>
                <w:color w:val="000000"/>
              </w:rPr>
            </w:pPr>
            <w:r w:rsidRPr="00D0578E">
              <w:rPr>
                <w:color w:val="000000"/>
              </w:rPr>
              <w:t>0.049</w:t>
            </w:r>
          </w:p>
        </w:tc>
        <w:tc>
          <w:tcPr>
            <w:tcW w:w="1559" w:type="dxa"/>
          </w:tcPr>
          <w:p w14:paraId="2C440642" w14:textId="77777777" w:rsidR="00A40F46" w:rsidRPr="00D0578E" w:rsidRDefault="00A40F46" w:rsidP="004D1962">
            <w:pPr>
              <w:pStyle w:val="TableText"/>
              <w:jc w:val="right"/>
              <w:rPr>
                <w:color w:val="000000"/>
              </w:rPr>
            </w:pPr>
            <w:r w:rsidRPr="00D0578E">
              <w:rPr>
                <w:color w:val="000000"/>
              </w:rPr>
              <w:t>4.21 – 4.40</w:t>
            </w:r>
          </w:p>
        </w:tc>
      </w:tr>
      <w:tr w:rsidR="009A46DA" w:rsidRPr="00D0578E" w14:paraId="58667132" w14:textId="77777777" w:rsidTr="00FD1D06">
        <w:tc>
          <w:tcPr>
            <w:tcW w:w="0" w:type="auto"/>
          </w:tcPr>
          <w:p w14:paraId="0A725FF8" w14:textId="77777777" w:rsidR="00A40F46" w:rsidRPr="00D0578E" w:rsidRDefault="00A40F46" w:rsidP="00B82E35">
            <w:pPr>
              <w:pStyle w:val="TableText"/>
              <w:rPr>
                <w:lang w:eastAsia="en-GB"/>
              </w:rPr>
            </w:pPr>
            <w:r w:rsidRPr="00D0578E">
              <w:rPr>
                <w:lang w:eastAsia="en-GB"/>
              </w:rPr>
              <w:t>Group 3 (242)</w:t>
            </w:r>
          </w:p>
        </w:tc>
        <w:tc>
          <w:tcPr>
            <w:tcW w:w="661" w:type="dxa"/>
          </w:tcPr>
          <w:p w14:paraId="60D85E65" w14:textId="77777777" w:rsidR="00A40F46" w:rsidRPr="00D0578E" w:rsidRDefault="00A40F46" w:rsidP="004D1962">
            <w:pPr>
              <w:pStyle w:val="TableText"/>
              <w:jc w:val="right"/>
              <w:rPr>
                <w:lang w:eastAsia="en-GB"/>
              </w:rPr>
            </w:pPr>
            <w:r w:rsidRPr="00D0578E">
              <w:rPr>
                <w:color w:val="000000"/>
              </w:rPr>
              <w:t>4.27</w:t>
            </w:r>
          </w:p>
        </w:tc>
        <w:tc>
          <w:tcPr>
            <w:tcW w:w="1701" w:type="dxa"/>
          </w:tcPr>
          <w:p w14:paraId="67AA44D6" w14:textId="77777777" w:rsidR="00A40F46" w:rsidRPr="00D0578E" w:rsidRDefault="00A40F46" w:rsidP="004D1962">
            <w:pPr>
              <w:pStyle w:val="TableText"/>
              <w:jc w:val="right"/>
              <w:rPr>
                <w:color w:val="000000"/>
              </w:rPr>
            </w:pPr>
            <w:r w:rsidRPr="00D0578E">
              <w:rPr>
                <w:color w:val="000000"/>
              </w:rPr>
              <w:t>0.80</w:t>
            </w:r>
          </w:p>
        </w:tc>
        <w:tc>
          <w:tcPr>
            <w:tcW w:w="1417" w:type="dxa"/>
          </w:tcPr>
          <w:p w14:paraId="0A1FB5D7" w14:textId="77777777" w:rsidR="00A40F46" w:rsidRPr="00D0578E" w:rsidRDefault="00A40F46" w:rsidP="004D1962">
            <w:pPr>
              <w:pStyle w:val="TableText"/>
              <w:jc w:val="right"/>
              <w:rPr>
                <w:color w:val="000000"/>
              </w:rPr>
            </w:pPr>
            <w:r w:rsidRPr="00D0578E">
              <w:rPr>
                <w:color w:val="000000"/>
              </w:rPr>
              <w:t>4.28</w:t>
            </w:r>
          </w:p>
        </w:tc>
        <w:tc>
          <w:tcPr>
            <w:tcW w:w="1418" w:type="dxa"/>
          </w:tcPr>
          <w:p w14:paraId="7D8FA263" w14:textId="77777777" w:rsidR="00A40F46" w:rsidRPr="00D0578E" w:rsidRDefault="00A40F46" w:rsidP="004D1962">
            <w:pPr>
              <w:pStyle w:val="TableText"/>
              <w:jc w:val="right"/>
              <w:rPr>
                <w:color w:val="000000"/>
              </w:rPr>
            </w:pPr>
            <w:r w:rsidRPr="00D0578E">
              <w:rPr>
                <w:color w:val="000000"/>
              </w:rPr>
              <w:t>0.049</w:t>
            </w:r>
          </w:p>
        </w:tc>
        <w:tc>
          <w:tcPr>
            <w:tcW w:w="1559" w:type="dxa"/>
          </w:tcPr>
          <w:p w14:paraId="0A55B365" w14:textId="77777777" w:rsidR="00A40F46" w:rsidRPr="00D0578E" w:rsidRDefault="00A40F46" w:rsidP="004D1962">
            <w:pPr>
              <w:pStyle w:val="TableText"/>
              <w:jc w:val="right"/>
              <w:rPr>
                <w:color w:val="000000"/>
              </w:rPr>
            </w:pPr>
            <w:r w:rsidRPr="00D0578E">
              <w:rPr>
                <w:color w:val="000000"/>
              </w:rPr>
              <w:t>4.19 – 4.38</w:t>
            </w:r>
          </w:p>
        </w:tc>
      </w:tr>
      <w:tr w:rsidR="009A46DA" w:rsidRPr="00D0578E" w14:paraId="0EFFF0C9" w14:textId="77777777" w:rsidTr="00FD1D06">
        <w:tc>
          <w:tcPr>
            <w:tcW w:w="0" w:type="auto"/>
          </w:tcPr>
          <w:p w14:paraId="6D116E5E" w14:textId="77777777" w:rsidR="00A40F46" w:rsidRPr="00D0578E" w:rsidRDefault="00A40F46" w:rsidP="00B82E35">
            <w:pPr>
              <w:pStyle w:val="TableText"/>
              <w:rPr>
                <w:lang w:eastAsia="en-GB"/>
              </w:rPr>
            </w:pPr>
            <w:r w:rsidRPr="00D0578E">
              <w:rPr>
                <w:lang w:eastAsia="en-GB"/>
              </w:rPr>
              <w:t>Group 4 (241)</w:t>
            </w:r>
          </w:p>
        </w:tc>
        <w:tc>
          <w:tcPr>
            <w:tcW w:w="661" w:type="dxa"/>
          </w:tcPr>
          <w:p w14:paraId="50C3F8DE" w14:textId="77777777" w:rsidR="00A40F46" w:rsidRPr="00D0578E" w:rsidRDefault="00A40F46" w:rsidP="004D1962">
            <w:pPr>
              <w:pStyle w:val="TableText"/>
              <w:jc w:val="right"/>
              <w:rPr>
                <w:lang w:eastAsia="en-GB"/>
              </w:rPr>
            </w:pPr>
            <w:r w:rsidRPr="00D0578E">
              <w:rPr>
                <w:color w:val="000000"/>
              </w:rPr>
              <w:t>4.36</w:t>
            </w:r>
          </w:p>
        </w:tc>
        <w:tc>
          <w:tcPr>
            <w:tcW w:w="1701" w:type="dxa"/>
          </w:tcPr>
          <w:p w14:paraId="092F4C12" w14:textId="77777777" w:rsidR="00A40F46" w:rsidRPr="00D0578E" w:rsidRDefault="00A40F46" w:rsidP="004D1962">
            <w:pPr>
              <w:pStyle w:val="TableText"/>
              <w:jc w:val="right"/>
              <w:rPr>
                <w:color w:val="000000"/>
              </w:rPr>
            </w:pPr>
            <w:r w:rsidRPr="00D0578E">
              <w:rPr>
                <w:color w:val="000000"/>
              </w:rPr>
              <w:t>0.72</w:t>
            </w:r>
          </w:p>
        </w:tc>
        <w:tc>
          <w:tcPr>
            <w:tcW w:w="1417" w:type="dxa"/>
          </w:tcPr>
          <w:p w14:paraId="768605D5" w14:textId="77777777" w:rsidR="00A40F46" w:rsidRPr="00D0578E" w:rsidRDefault="00A40F46" w:rsidP="004D1962">
            <w:pPr>
              <w:pStyle w:val="TableText"/>
              <w:jc w:val="right"/>
              <w:rPr>
                <w:color w:val="000000"/>
              </w:rPr>
            </w:pPr>
            <w:r w:rsidRPr="00D0578E">
              <w:rPr>
                <w:color w:val="000000"/>
              </w:rPr>
              <w:t>4.38</w:t>
            </w:r>
          </w:p>
        </w:tc>
        <w:tc>
          <w:tcPr>
            <w:tcW w:w="1418" w:type="dxa"/>
          </w:tcPr>
          <w:p w14:paraId="0E9ABE88" w14:textId="77777777" w:rsidR="00A40F46" w:rsidRPr="00D0578E" w:rsidRDefault="00A40F46" w:rsidP="004D1962">
            <w:pPr>
              <w:pStyle w:val="TableText"/>
              <w:jc w:val="right"/>
              <w:rPr>
                <w:color w:val="000000"/>
              </w:rPr>
            </w:pPr>
            <w:r w:rsidRPr="00D0578E">
              <w:rPr>
                <w:color w:val="000000"/>
              </w:rPr>
              <w:t>0.049</w:t>
            </w:r>
          </w:p>
        </w:tc>
        <w:tc>
          <w:tcPr>
            <w:tcW w:w="1559" w:type="dxa"/>
          </w:tcPr>
          <w:p w14:paraId="618C2E83" w14:textId="77777777" w:rsidR="00A40F46" w:rsidRPr="00D0578E" w:rsidRDefault="00A40F46" w:rsidP="004D1962">
            <w:pPr>
              <w:pStyle w:val="TableText"/>
              <w:jc w:val="right"/>
              <w:rPr>
                <w:color w:val="000000"/>
              </w:rPr>
            </w:pPr>
            <w:r w:rsidRPr="00D0578E">
              <w:rPr>
                <w:color w:val="000000"/>
              </w:rPr>
              <w:t>4.28 – 4.48</w:t>
            </w:r>
          </w:p>
        </w:tc>
      </w:tr>
      <w:tr w:rsidR="009A46DA" w:rsidRPr="00D0578E" w14:paraId="1FA1968F" w14:textId="77777777" w:rsidTr="00FD1D06">
        <w:tc>
          <w:tcPr>
            <w:tcW w:w="0" w:type="auto"/>
          </w:tcPr>
          <w:p w14:paraId="0BC519CD" w14:textId="77777777" w:rsidR="00A40F46" w:rsidRPr="00D0578E" w:rsidRDefault="00A40F46" w:rsidP="00B82E35">
            <w:pPr>
              <w:pStyle w:val="TableText"/>
              <w:rPr>
                <w:lang w:eastAsia="en-GB"/>
              </w:rPr>
            </w:pPr>
            <w:r w:rsidRPr="00D0578E">
              <w:rPr>
                <w:lang w:eastAsia="en-GB"/>
              </w:rPr>
              <w:t>Group 5 (240)</w:t>
            </w:r>
          </w:p>
        </w:tc>
        <w:tc>
          <w:tcPr>
            <w:tcW w:w="661" w:type="dxa"/>
          </w:tcPr>
          <w:p w14:paraId="237B8B97" w14:textId="77777777" w:rsidR="00A40F46" w:rsidRPr="00D0578E" w:rsidRDefault="00A40F46" w:rsidP="004D1962">
            <w:pPr>
              <w:pStyle w:val="TableText"/>
              <w:jc w:val="right"/>
              <w:rPr>
                <w:lang w:eastAsia="en-GB"/>
              </w:rPr>
            </w:pPr>
            <w:r w:rsidRPr="00D0578E">
              <w:rPr>
                <w:color w:val="000000"/>
              </w:rPr>
              <w:t>4.37</w:t>
            </w:r>
          </w:p>
        </w:tc>
        <w:tc>
          <w:tcPr>
            <w:tcW w:w="1701" w:type="dxa"/>
          </w:tcPr>
          <w:p w14:paraId="55A6E995" w14:textId="77777777" w:rsidR="00A40F46" w:rsidRPr="00D0578E" w:rsidRDefault="00A40F46" w:rsidP="004D1962">
            <w:pPr>
              <w:pStyle w:val="TableText"/>
              <w:jc w:val="right"/>
              <w:rPr>
                <w:color w:val="000000"/>
              </w:rPr>
            </w:pPr>
            <w:r w:rsidRPr="00D0578E">
              <w:rPr>
                <w:color w:val="000000"/>
              </w:rPr>
              <w:t>0.77</w:t>
            </w:r>
          </w:p>
        </w:tc>
        <w:tc>
          <w:tcPr>
            <w:tcW w:w="1417" w:type="dxa"/>
          </w:tcPr>
          <w:p w14:paraId="7F5BEF23" w14:textId="77777777" w:rsidR="00A40F46" w:rsidRPr="00D0578E" w:rsidRDefault="00A40F46" w:rsidP="004D1962">
            <w:pPr>
              <w:pStyle w:val="TableText"/>
              <w:jc w:val="right"/>
              <w:rPr>
                <w:color w:val="000000"/>
              </w:rPr>
            </w:pPr>
            <w:r w:rsidRPr="00D0578E">
              <w:rPr>
                <w:color w:val="000000"/>
              </w:rPr>
              <w:t>4.37</w:t>
            </w:r>
          </w:p>
        </w:tc>
        <w:tc>
          <w:tcPr>
            <w:tcW w:w="1418" w:type="dxa"/>
          </w:tcPr>
          <w:p w14:paraId="04F21525" w14:textId="77777777" w:rsidR="00A40F46" w:rsidRPr="00D0578E" w:rsidRDefault="00A40F46" w:rsidP="004D1962">
            <w:pPr>
              <w:pStyle w:val="TableText"/>
              <w:jc w:val="right"/>
              <w:rPr>
                <w:color w:val="000000"/>
              </w:rPr>
            </w:pPr>
            <w:r w:rsidRPr="00D0578E">
              <w:rPr>
                <w:color w:val="000000"/>
              </w:rPr>
              <w:t>0.049</w:t>
            </w:r>
          </w:p>
        </w:tc>
        <w:tc>
          <w:tcPr>
            <w:tcW w:w="1559" w:type="dxa"/>
          </w:tcPr>
          <w:p w14:paraId="5621D0A1" w14:textId="77777777" w:rsidR="00A40F46" w:rsidRPr="00D0578E" w:rsidRDefault="00A40F46" w:rsidP="004D1962">
            <w:pPr>
              <w:pStyle w:val="TableText"/>
              <w:jc w:val="right"/>
              <w:rPr>
                <w:color w:val="000000"/>
              </w:rPr>
            </w:pPr>
            <w:r w:rsidRPr="00D0578E">
              <w:rPr>
                <w:color w:val="000000"/>
              </w:rPr>
              <w:t>4.27 – 4.46</w:t>
            </w:r>
          </w:p>
        </w:tc>
      </w:tr>
      <w:tr w:rsidR="009A46DA" w:rsidRPr="00D0578E" w14:paraId="7ACE2A53" w14:textId="77777777" w:rsidTr="00FD1D06">
        <w:tc>
          <w:tcPr>
            <w:tcW w:w="0" w:type="auto"/>
          </w:tcPr>
          <w:p w14:paraId="1519AE44" w14:textId="77777777" w:rsidR="00A40F46" w:rsidRPr="00D0578E" w:rsidRDefault="00A40F46" w:rsidP="00B82E35">
            <w:pPr>
              <w:pStyle w:val="TableText"/>
              <w:rPr>
                <w:lang w:eastAsia="en-GB"/>
              </w:rPr>
            </w:pPr>
            <w:r w:rsidRPr="00D0578E">
              <w:rPr>
                <w:lang w:eastAsia="en-GB"/>
              </w:rPr>
              <w:t>Group 6 (240)</w:t>
            </w:r>
          </w:p>
        </w:tc>
        <w:tc>
          <w:tcPr>
            <w:tcW w:w="661" w:type="dxa"/>
          </w:tcPr>
          <w:p w14:paraId="153F10AA" w14:textId="77777777" w:rsidR="00A40F46" w:rsidRPr="00D0578E" w:rsidRDefault="00A40F46" w:rsidP="004D1962">
            <w:pPr>
              <w:pStyle w:val="TableText"/>
              <w:jc w:val="right"/>
              <w:rPr>
                <w:lang w:eastAsia="en-GB"/>
              </w:rPr>
            </w:pPr>
            <w:r w:rsidRPr="00D0578E">
              <w:rPr>
                <w:color w:val="000000"/>
              </w:rPr>
              <w:t>4.19</w:t>
            </w:r>
          </w:p>
        </w:tc>
        <w:tc>
          <w:tcPr>
            <w:tcW w:w="1701" w:type="dxa"/>
          </w:tcPr>
          <w:p w14:paraId="2F6F18CF" w14:textId="77777777" w:rsidR="00A40F46" w:rsidRPr="00D0578E" w:rsidRDefault="00A40F46" w:rsidP="004D1962">
            <w:pPr>
              <w:pStyle w:val="TableText"/>
              <w:jc w:val="right"/>
              <w:rPr>
                <w:color w:val="000000"/>
              </w:rPr>
            </w:pPr>
            <w:r w:rsidRPr="00D0578E">
              <w:rPr>
                <w:color w:val="000000"/>
              </w:rPr>
              <w:t>0.88</w:t>
            </w:r>
          </w:p>
        </w:tc>
        <w:tc>
          <w:tcPr>
            <w:tcW w:w="1417" w:type="dxa"/>
          </w:tcPr>
          <w:p w14:paraId="541788E0" w14:textId="77777777" w:rsidR="00A40F46" w:rsidRPr="00D0578E" w:rsidRDefault="00A40F46" w:rsidP="004D1962">
            <w:pPr>
              <w:pStyle w:val="TableText"/>
              <w:jc w:val="right"/>
              <w:rPr>
                <w:color w:val="000000"/>
              </w:rPr>
            </w:pPr>
            <w:r w:rsidRPr="00D0578E">
              <w:rPr>
                <w:color w:val="000000"/>
              </w:rPr>
              <w:t>4.20</w:t>
            </w:r>
          </w:p>
        </w:tc>
        <w:tc>
          <w:tcPr>
            <w:tcW w:w="1418" w:type="dxa"/>
          </w:tcPr>
          <w:p w14:paraId="25EAE4C0" w14:textId="77777777" w:rsidR="00A40F46" w:rsidRPr="00D0578E" w:rsidRDefault="00A40F46" w:rsidP="004D1962">
            <w:pPr>
              <w:pStyle w:val="TableText"/>
              <w:jc w:val="right"/>
              <w:rPr>
                <w:color w:val="000000"/>
              </w:rPr>
            </w:pPr>
            <w:r w:rsidRPr="00D0578E">
              <w:rPr>
                <w:color w:val="000000"/>
              </w:rPr>
              <w:t>0.049</w:t>
            </w:r>
          </w:p>
        </w:tc>
        <w:tc>
          <w:tcPr>
            <w:tcW w:w="1559" w:type="dxa"/>
          </w:tcPr>
          <w:p w14:paraId="3F565864" w14:textId="77777777" w:rsidR="00A40F46" w:rsidRPr="00D0578E" w:rsidRDefault="00A40F46" w:rsidP="004D1962">
            <w:pPr>
              <w:pStyle w:val="TableText"/>
              <w:jc w:val="right"/>
              <w:rPr>
                <w:color w:val="000000"/>
              </w:rPr>
            </w:pPr>
            <w:r w:rsidRPr="00D0578E">
              <w:rPr>
                <w:color w:val="000000"/>
              </w:rPr>
              <w:t>4.11 – 4.30</w:t>
            </w:r>
          </w:p>
        </w:tc>
      </w:tr>
      <w:tr w:rsidR="009A46DA" w:rsidRPr="00D0578E" w14:paraId="6D1003E5" w14:textId="77777777" w:rsidTr="00FD1D06">
        <w:tc>
          <w:tcPr>
            <w:tcW w:w="0" w:type="auto"/>
          </w:tcPr>
          <w:p w14:paraId="523ABD71" w14:textId="77777777" w:rsidR="00A40F46" w:rsidRPr="00D0578E" w:rsidRDefault="00A40F46" w:rsidP="00B82E35">
            <w:pPr>
              <w:pStyle w:val="TableText"/>
              <w:rPr>
                <w:lang w:eastAsia="en-GB"/>
              </w:rPr>
            </w:pPr>
            <w:r w:rsidRPr="00D0578E">
              <w:rPr>
                <w:lang w:eastAsia="en-GB"/>
              </w:rPr>
              <w:t>Group 7 (241)</w:t>
            </w:r>
          </w:p>
        </w:tc>
        <w:tc>
          <w:tcPr>
            <w:tcW w:w="661" w:type="dxa"/>
          </w:tcPr>
          <w:p w14:paraId="32828BAB" w14:textId="77777777" w:rsidR="00A40F46" w:rsidRPr="00D0578E" w:rsidRDefault="00A40F46" w:rsidP="004D1962">
            <w:pPr>
              <w:pStyle w:val="TableText"/>
              <w:jc w:val="right"/>
              <w:rPr>
                <w:lang w:eastAsia="en-GB"/>
              </w:rPr>
            </w:pPr>
            <w:r w:rsidRPr="00D0578E">
              <w:rPr>
                <w:color w:val="000000"/>
              </w:rPr>
              <w:t>4.21</w:t>
            </w:r>
          </w:p>
        </w:tc>
        <w:tc>
          <w:tcPr>
            <w:tcW w:w="1701" w:type="dxa"/>
          </w:tcPr>
          <w:p w14:paraId="5534DD03" w14:textId="77777777" w:rsidR="00A40F46" w:rsidRPr="00D0578E" w:rsidRDefault="00A40F46" w:rsidP="004D1962">
            <w:pPr>
              <w:pStyle w:val="TableText"/>
              <w:jc w:val="right"/>
              <w:rPr>
                <w:color w:val="000000"/>
              </w:rPr>
            </w:pPr>
            <w:r w:rsidRPr="00D0578E">
              <w:rPr>
                <w:color w:val="000000"/>
              </w:rPr>
              <w:t>0.85</w:t>
            </w:r>
          </w:p>
        </w:tc>
        <w:tc>
          <w:tcPr>
            <w:tcW w:w="1417" w:type="dxa"/>
          </w:tcPr>
          <w:p w14:paraId="680F9747" w14:textId="77777777" w:rsidR="00A40F46" w:rsidRPr="00D0578E" w:rsidRDefault="00A40F46" w:rsidP="004D1962">
            <w:pPr>
              <w:pStyle w:val="TableText"/>
              <w:jc w:val="right"/>
              <w:rPr>
                <w:color w:val="000000"/>
              </w:rPr>
            </w:pPr>
            <w:r w:rsidRPr="00D0578E">
              <w:rPr>
                <w:color w:val="000000"/>
              </w:rPr>
              <w:t>4.21</w:t>
            </w:r>
          </w:p>
        </w:tc>
        <w:tc>
          <w:tcPr>
            <w:tcW w:w="1418" w:type="dxa"/>
          </w:tcPr>
          <w:p w14:paraId="392B5ACE" w14:textId="77777777" w:rsidR="00A40F46" w:rsidRPr="00D0578E" w:rsidRDefault="00A40F46" w:rsidP="004D1962">
            <w:pPr>
              <w:pStyle w:val="TableText"/>
              <w:jc w:val="right"/>
              <w:rPr>
                <w:color w:val="000000"/>
              </w:rPr>
            </w:pPr>
            <w:r w:rsidRPr="00D0578E">
              <w:rPr>
                <w:color w:val="000000"/>
              </w:rPr>
              <w:t>0.049</w:t>
            </w:r>
          </w:p>
        </w:tc>
        <w:tc>
          <w:tcPr>
            <w:tcW w:w="1559" w:type="dxa"/>
          </w:tcPr>
          <w:p w14:paraId="4F476CC6" w14:textId="77777777" w:rsidR="00A40F46" w:rsidRPr="00D0578E" w:rsidRDefault="00A40F46" w:rsidP="004D1962">
            <w:pPr>
              <w:pStyle w:val="TableText"/>
              <w:jc w:val="right"/>
              <w:rPr>
                <w:color w:val="000000"/>
              </w:rPr>
            </w:pPr>
            <w:r w:rsidRPr="00D0578E">
              <w:rPr>
                <w:color w:val="000000"/>
              </w:rPr>
              <w:t>4.11 – 4.31</w:t>
            </w:r>
          </w:p>
        </w:tc>
      </w:tr>
      <w:tr w:rsidR="009A46DA" w:rsidRPr="00D0578E" w14:paraId="1820B760" w14:textId="77777777" w:rsidTr="00FD1D06">
        <w:tc>
          <w:tcPr>
            <w:tcW w:w="0" w:type="auto"/>
          </w:tcPr>
          <w:p w14:paraId="1A7268B2" w14:textId="77777777" w:rsidR="00A40F46" w:rsidRPr="00D0578E" w:rsidRDefault="00A40F46" w:rsidP="00B82E35">
            <w:pPr>
              <w:pStyle w:val="TableText"/>
              <w:rPr>
                <w:lang w:eastAsia="en-GB"/>
              </w:rPr>
            </w:pPr>
            <w:r w:rsidRPr="00D0578E">
              <w:rPr>
                <w:lang w:eastAsia="en-GB"/>
              </w:rPr>
              <w:t>Group 8 (244)</w:t>
            </w:r>
          </w:p>
        </w:tc>
        <w:tc>
          <w:tcPr>
            <w:tcW w:w="661" w:type="dxa"/>
          </w:tcPr>
          <w:p w14:paraId="32273BEC" w14:textId="77777777" w:rsidR="00A40F46" w:rsidRPr="00D0578E" w:rsidRDefault="00A40F46" w:rsidP="004D1962">
            <w:pPr>
              <w:pStyle w:val="TableText"/>
              <w:jc w:val="right"/>
              <w:rPr>
                <w:lang w:eastAsia="en-GB"/>
              </w:rPr>
            </w:pPr>
            <w:r w:rsidRPr="00D0578E">
              <w:rPr>
                <w:color w:val="000000"/>
              </w:rPr>
              <w:t>4.27</w:t>
            </w:r>
          </w:p>
        </w:tc>
        <w:tc>
          <w:tcPr>
            <w:tcW w:w="1701" w:type="dxa"/>
          </w:tcPr>
          <w:p w14:paraId="26329C9C" w14:textId="77777777" w:rsidR="00A40F46" w:rsidRPr="00D0578E" w:rsidRDefault="00A40F46" w:rsidP="004D1962">
            <w:pPr>
              <w:pStyle w:val="TableText"/>
              <w:jc w:val="right"/>
              <w:rPr>
                <w:color w:val="000000"/>
              </w:rPr>
            </w:pPr>
            <w:r w:rsidRPr="00D0578E">
              <w:rPr>
                <w:color w:val="000000"/>
              </w:rPr>
              <w:t>0.85</w:t>
            </w:r>
          </w:p>
        </w:tc>
        <w:tc>
          <w:tcPr>
            <w:tcW w:w="1417" w:type="dxa"/>
          </w:tcPr>
          <w:p w14:paraId="7EAED845" w14:textId="77777777" w:rsidR="00A40F46" w:rsidRPr="00D0578E" w:rsidRDefault="00A40F46" w:rsidP="004D1962">
            <w:pPr>
              <w:pStyle w:val="TableText"/>
              <w:jc w:val="right"/>
              <w:rPr>
                <w:color w:val="000000"/>
              </w:rPr>
            </w:pPr>
            <w:r w:rsidRPr="00D0578E">
              <w:rPr>
                <w:color w:val="000000"/>
              </w:rPr>
              <w:t>4.26</w:t>
            </w:r>
          </w:p>
        </w:tc>
        <w:tc>
          <w:tcPr>
            <w:tcW w:w="1418" w:type="dxa"/>
          </w:tcPr>
          <w:p w14:paraId="14ABD9D6" w14:textId="77777777" w:rsidR="00A40F46" w:rsidRPr="00D0578E" w:rsidRDefault="00A40F46" w:rsidP="004D1962">
            <w:pPr>
              <w:pStyle w:val="TableText"/>
              <w:jc w:val="right"/>
              <w:rPr>
                <w:color w:val="000000"/>
              </w:rPr>
            </w:pPr>
            <w:r w:rsidRPr="00D0578E">
              <w:rPr>
                <w:color w:val="000000"/>
              </w:rPr>
              <w:t>0.049</w:t>
            </w:r>
          </w:p>
        </w:tc>
        <w:tc>
          <w:tcPr>
            <w:tcW w:w="1559" w:type="dxa"/>
          </w:tcPr>
          <w:p w14:paraId="1FD0A981" w14:textId="77777777" w:rsidR="00A40F46" w:rsidRPr="00D0578E" w:rsidRDefault="00A40F46" w:rsidP="004D1962">
            <w:pPr>
              <w:pStyle w:val="TableText"/>
              <w:jc w:val="right"/>
              <w:rPr>
                <w:color w:val="000000"/>
              </w:rPr>
            </w:pPr>
            <w:r w:rsidRPr="00D0578E">
              <w:rPr>
                <w:color w:val="000000"/>
              </w:rPr>
              <w:t>4.16 – 4.35</w:t>
            </w:r>
          </w:p>
        </w:tc>
      </w:tr>
      <w:tr w:rsidR="009A46DA" w:rsidRPr="00D0578E" w14:paraId="7FC98F69" w14:textId="77777777" w:rsidTr="00FD1D06">
        <w:tc>
          <w:tcPr>
            <w:tcW w:w="0" w:type="auto"/>
          </w:tcPr>
          <w:p w14:paraId="3A27A80E" w14:textId="77777777" w:rsidR="00A40F46" w:rsidRPr="00D0578E" w:rsidRDefault="00A40F46" w:rsidP="00B82E35">
            <w:pPr>
              <w:pStyle w:val="TableText"/>
              <w:rPr>
                <w:lang w:eastAsia="en-GB"/>
              </w:rPr>
            </w:pPr>
            <w:r w:rsidRPr="00D0578E">
              <w:rPr>
                <w:lang w:eastAsia="en-GB"/>
              </w:rPr>
              <w:t>Group 9 (239)</w:t>
            </w:r>
          </w:p>
        </w:tc>
        <w:tc>
          <w:tcPr>
            <w:tcW w:w="661" w:type="dxa"/>
          </w:tcPr>
          <w:p w14:paraId="1E66F42F" w14:textId="77777777" w:rsidR="00A40F46" w:rsidRPr="00D0578E" w:rsidRDefault="00A40F46" w:rsidP="004D1962">
            <w:pPr>
              <w:pStyle w:val="TableText"/>
              <w:jc w:val="right"/>
              <w:rPr>
                <w:lang w:eastAsia="en-GB"/>
              </w:rPr>
            </w:pPr>
            <w:r w:rsidRPr="00D0578E">
              <w:rPr>
                <w:color w:val="000000"/>
              </w:rPr>
              <w:t>4.16</w:t>
            </w:r>
          </w:p>
        </w:tc>
        <w:tc>
          <w:tcPr>
            <w:tcW w:w="1701" w:type="dxa"/>
          </w:tcPr>
          <w:p w14:paraId="6EB27368" w14:textId="77777777" w:rsidR="00A40F46" w:rsidRPr="00D0578E" w:rsidRDefault="00A40F46" w:rsidP="004D1962">
            <w:pPr>
              <w:pStyle w:val="TableText"/>
              <w:jc w:val="right"/>
              <w:rPr>
                <w:color w:val="000000"/>
              </w:rPr>
            </w:pPr>
            <w:r w:rsidRPr="00D0578E">
              <w:rPr>
                <w:color w:val="000000"/>
              </w:rPr>
              <w:t>0.81</w:t>
            </w:r>
          </w:p>
        </w:tc>
        <w:tc>
          <w:tcPr>
            <w:tcW w:w="1417" w:type="dxa"/>
          </w:tcPr>
          <w:p w14:paraId="4F024FCC" w14:textId="77777777" w:rsidR="00A40F46" w:rsidRPr="00D0578E" w:rsidRDefault="00A40F46" w:rsidP="004D1962">
            <w:pPr>
              <w:pStyle w:val="TableText"/>
              <w:jc w:val="right"/>
              <w:rPr>
                <w:color w:val="000000"/>
              </w:rPr>
            </w:pPr>
            <w:r w:rsidRPr="00D0578E">
              <w:rPr>
                <w:color w:val="000000"/>
              </w:rPr>
              <w:t>4.18</w:t>
            </w:r>
          </w:p>
        </w:tc>
        <w:tc>
          <w:tcPr>
            <w:tcW w:w="1418" w:type="dxa"/>
          </w:tcPr>
          <w:p w14:paraId="26BC180F" w14:textId="77777777" w:rsidR="00A40F46" w:rsidRPr="00D0578E" w:rsidRDefault="00A40F46" w:rsidP="004D1962">
            <w:pPr>
              <w:pStyle w:val="TableText"/>
              <w:jc w:val="right"/>
              <w:rPr>
                <w:color w:val="000000"/>
              </w:rPr>
            </w:pPr>
            <w:r w:rsidRPr="00D0578E">
              <w:rPr>
                <w:color w:val="000000"/>
              </w:rPr>
              <w:t>0.050</w:t>
            </w:r>
          </w:p>
        </w:tc>
        <w:tc>
          <w:tcPr>
            <w:tcW w:w="1559" w:type="dxa"/>
          </w:tcPr>
          <w:p w14:paraId="18F3ADDA" w14:textId="77777777" w:rsidR="00A40F46" w:rsidRPr="00D0578E" w:rsidRDefault="00A40F46" w:rsidP="004D1962">
            <w:pPr>
              <w:pStyle w:val="TableText"/>
              <w:jc w:val="right"/>
              <w:rPr>
                <w:color w:val="000000"/>
              </w:rPr>
            </w:pPr>
            <w:r w:rsidRPr="00D0578E">
              <w:rPr>
                <w:color w:val="000000"/>
              </w:rPr>
              <w:t>4.09 – 4.23</w:t>
            </w:r>
          </w:p>
        </w:tc>
      </w:tr>
      <w:tr w:rsidR="009A46DA" w:rsidRPr="00D0578E" w14:paraId="28EF015A" w14:textId="77777777" w:rsidTr="00FD1D06">
        <w:tc>
          <w:tcPr>
            <w:tcW w:w="0" w:type="auto"/>
          </w:tcPr>
          <w:p w14:paraId="728FADD8" w14:textId="77777777" w:rsidR="00A40F46" w:rsidRPr="00D0578E" w:rsidRDefault="00A40F46" w:rsidP="00B82E35">
            <w:pPr>
              <w:pStyle w:val="TableText"/>
              <w:rPr>
                <w:lang w:eastAsia="en-GB"/>
              </w:rPr>
            </w:pPr>
            <w:r w:rsidRPr="00D0578E">
              <w:rPr>
                <w:lang w:eastAsia="en-GB"/>
              </w:rPr>
              <w:t>Group 10 (243)</w:t>
            </w:r>
          </w:p>
        </w:tc>
        <w:tc>
          <w:tcPr>
            <w:tcW w:w="661" w:type="dxa"/>
          </w:tcPr>
          <w:p w14:paraId="0D0D3DAB" w14:textId="77777777" w:rsidR="00A40F46" w:rsidRPr="00D0578E" w:rsidRDefault="00A40F46" w:rsidP="004D1962">
            <w:pPr>
              <w:pStyle w:val="TableText"/>
              <w:jc w:val="right"/>
              <w:rPr>
                <w:lang w:eastAsia="en-GB"/>
              </w:rPr>
            </w:pPr>
            <w:r w:rsidRPr="00D0578E">
              <w:rPr>
                <w:color w:val="000000"/>
              </w:rPr>
              <w:t>4.31</w:t>
            </w:r>
          </w:p>
        </w:tc>
        <w:tc>
          <w:tcPr>
            <w:tcW w:w="1701" w:type="dxa"/>
          </w:tcPr>
          <w:p w14:paraId="500388E2" w14:textId="77777777" w:rsidR="00A40F46" w:rsidRPr="00D0578E" w:rsidRDefault="00A40F46" w:rsidP="004D1962">
            <w:pPr>
              <w:pStyle w:val="TableText"/>
              <w:jc w:val="right"/>
              <w:rPr>
                <w:color w:val="000000"/>
              </w:rPr>
            </w:pPr>
            <w:r w:rsidRPr="00D0578E">
              <w:rPr>
                <w:color w:val="000000"/>
              </w:rPr>
              <w:t>0.75</w:t>
            </w:r>
          </w:p>
        </w:tc>
        <w:tc>
          <w:tcPr>
            <w:tcW w:w="1417" w:type="dxa"/>
          </w:tcPr>
          <w:p w14:paraId="32A7360C" w14:textId="77777777" w:rsidR="00A40F46" w:rsidRPr="00D0578E" w:rsidRDefault="00A40F46" w:rsidP="004D1962">
            <w:pPr>
              <w:pStyle w:val="TableText"/>
              <w:jc w:val="right"/>
              <w:rPr>
                <w:color w:val="000000"/>
              </w:rPr>
            </w:pPr>
            <w:r w:rsidRPr="00D0578E">
              <w:rPr>
                <w:color w:val="000000"/>
              </w:rPr>
              <w:t>4.32</w:t>
            </w:r>
          </w:p>
        </w:tc>
        <w:tc>
          <w:tcPr>
            <w:tcW w:w="1418" w:type="dxa"/>
          </w:tcPr>
          <w:p w14:paraId="53D12C12" w14:textId="77777777" w:rsidR="00A40F46" w:rsidRPr="00D0578E" w:rsidRDefault="00A40F46" w:rsidP="004D1962">
            <w:pPr>
              <w:pStyle w:val="TableText"/>
              <w:jc w:val="right"/>
              <w:rPr>
                <w:color w:val="000000"/>
              </w:rPr>
            </w:pPr>
            <w:r w:rsidRPr="00D0578E">
              <w:rPr>
                <w:color w:val="000000"/>
              </w:rPr>
              <w:t>0.049</w:t>
            </w:r>
          </w:p>
        </w:tc>
        <w:tc>
          <w:tcPr>
            <w:tcW w:w="1559" w:type="dxa"/>
          </w:tcPr>
          <w:p w14:paraId="1A9493D8" w14:textId="77777777" w:rsidR="00A40F46" w:rsidRPr="00D0578E" w:rsidRDefault="00A40F46" w:rsidP="004D1962">
            <w:pPr>
              <w:pStyle w:val="TableText"/>
              <w:jc w:val="right"/>
              <w:rPr>
                <w:color w:val="000000"/>
              </w:rPr>
            </w:pPr>
            <w:r w:rsidRPr="00D0578E">
              <w:rPr>
                <w:color w:val="000000"/>
              </w:rPr>
              <w:t>4.22 – 4.42</w:t>
            </w:r>
          </w:p>
        </w:tc>
      </w:tr>
      <w:tr w:rsidR="009A46DA" w:rsidRPr="00D0578E" w14:paraId="290D135B" w14:textId="77777777" w:rsidTr="00FD1D06">
        <w:tc>
          <w:tcPr>
            <w:tcW w:w="0" w:type="auto"/>
          </w:tcPr>
          <w:p w14:paraId="7413A598" w14:textId="77777777" w:rsidR="00A40F46" w:rsidRPr="00D0578E" w:rsidRDefault="00A40F46" w:rsidP="00B82E35">
            <w:pPr>
              <w:pStyle w:val="TableText"/>
              <w:rPr>
                <w:lang w:eastAsia="en-GB"/>
              </w:rPr>
            </w:pPr>
            <w:r w:rsidRPr="00D0578E">
              <w:rPr>
                <w:lang w:eastAsia="en-GB"/>
              </w:rPr>
              <w:t>Group 11 (244)</w:t>
            </w:r>
          </w:p>
        </w:tc>
        <w:tc>
          <w:tcPr>
            <w:tcW w:w="661" w:type="dxa"/>
          </w:tcPr>
          <w:p w14:paraId="30C4B87F" w14:textId="77777777" w:rsidR="00A40F46" w:rsidRPr="00D0578E" w:rsidRDefault="00A40F46" w:rsidP="004D1962">
            <w:pPr>
              <w:pStyle w:val="TableText"/>
              <w:jc w:val="right"/>
              <w:rPr>
                <w:lang w:eastAsia="en-GB"/>
              </w:rPr>
            </w:pPr>
            <w:r w:rsidRPr="00D0578E">
              <w:rPr>
                <w:color w:val="000000"/>
              </w:rPr>
              <w:t>4.24</w:t>
            </w:r>
          </w:p>
        </w:tc>
        <w:tc>
          <w:tcPr>
            <w:tcW w:w="1701" w:type="dxa"/>
          </w:tcPr>
          <w:p w14:paraId="05E6B8C8" w14:textId="77777777" w:rsidR="00A40F46" w:rsidRPr="00D0578E" w:rsidRDefault="00A40F46" w:rsidP="004D1962">
            <w:pPr>
              <w:pStyle w:val="TableText"/>
              <w:jc w:val="right"/>
              <w:rPr>
                <w:color w:val="000000"/>
              </w:rPr>
            </w:pPr>
            <w:r w:rsidRPr="00D0578E">
              <w:rPr>
                <w:color w:val="000000"/>
              </w:rPr>
              <w:t>0.82</w:t>
            </w:r>
          </w:p>
        </w:tc>
        <w:tc>
          <w:tcPr>
            <w:tcW w:w="1417" w:type="dxa"/>
          </w:tcPr>
          <w:p w14:paraId="7F4B7F8F" w14:textId="77777777" w:rsidR="00A40F46" w:rsidRPr="00D0578E" w:rsidRDefault="00A40F46" w:rsidP="004D1962">
            <w:pPr>
              <w:pStyle w:val="TableText"/>
              <w:jc w:val="right"/>
              <w:rPr>
                <w:color w:val="000000"/>
              </w:rPr>
            </w:pPr>
            <w:r w:rsidRPr="00D0578E">
              <w:rPr>
                <w:color w:val="000000"/>
              </w:rPr>
              <w:t>4.26</w:t>
            </w:r>
          </w:p>
        </w:tc>
        <w:tc>
          <w:tcPr>
            <w:tcW w:w="1418" w:type="dxa"/>
          </w:tcPr>
          <w:p w14:paraId="0E6985EA" w14:textId="77777777" w:rsidR="00A40F46" w:rsidRPr="00D0578E" w:rsidRDefault="00A40F46" w:rsidP="004D1962">
            <w:pPr>
              <w:pStyle w:val="TableText"/>
              <w:jc w:val="right"/>
              <w:rPr>
                <w:color w:val="000000"/>
              </w:rPr>
            </w:pPr>
            <w:r w:rsidRPr="00D0578E">
              <w:rPr>
                <w:color w:val="000000"/>
              </w:rPr>
              <w:t>0.049</w:t>
            </w:r>
          </w:p>
        </w:tc>
        <w:tc>
          <w:tcPr>
            <w:tcW w:w="1559" w:type="dxa"/>
          </w:tcPr>
          <w:p w14:paraId="01432A51" w14:textId="77777777" w:rsidR="00A40F46" w:rsidRPr="00D0578E" w:rsidRDefault="00A40F46" w:rsidP="004D1962">
            <w:pPr>
              <w:pStyle w:val="TableText"/>
              <w:jc w:val="right"/>
              <w:rPr>
                <w:color w:val="000000"/>
              </w:rPr>
            </w:pPr>
            <w:r w:rsidRPr="00D0578E">
              <w:rPr>
                <w:color w:val="000000"/>
              </w:rPr>
              <w:t>4.16 – 4.35</w:t>
            </w:r>
          </w:p>
        </w:tc>
      </w:tr>
      <w:tr w:rsidR="009A46DA" w:rsidRPr="00D0578E" w14:paraId="41AD655D" w14:textId="77777777" w:rsidTr="00FD1D06">
        <w:tc>
          <w:tcPr>
            <w:tcW w:w="0" w:type="auto"/>
          </w:tcPr>
          <w:p w14:paraId="75AC5549" w14:textId="77777777" w:rsidR="00A40F46" w:rsidRPr="00D0578E" w:rsidRDefault="00A40F46" w:rsidP="00B82E35">
            <w:pPr>
              <w:pStyle w:val="TableText"/>
              <w:rPr>
                <w:lang w:eastAsia="en-GB"/>
              </w:rPr>
            </w:pPr>
            <w:r w:rsidRPr="00D0578E">
              <w:rPr>
                <w:lang w:eastAsia="en-GB"/>
              </w:rPr>
              <w:t>Group 12 (244)</w:t>
            </w:r>
          </w:p>
        </w:tc>
        <w:tc>
          <w:tcPr>
            <w:tcW w:w="661" w:type="dxa"/>
          </w:tcPr>
          <w:p w14:paraId="6F50B971" w14:textId="77777777" w:rsidR="00A40F46" w:rsidRPr="00D0578E" w:rsidRDefault="00A40F46" w:rsidP="004D1962">
            <w:pPr>
              <w:pStyle w:val="TableText"/>
              <w:jc w:val="right"/>
              <w:rPr>
                <w:lang w:eastAsia="en-GB"/>
              </w:rPr>
            </w:pPr>
            <w:r w:rsidRPr="00D0578E">
              <w:rPr>
                <w:color w:val="000000"/>
              </w:rPr>
              <w:t>4.37</w:t>
            </w:r>
          </w:p>
        </w:tc>
        <w:tc>
          <w:tcPr>
            <w:tcW w:w="1701" w:type="dxa"/>
          </w:tcPr>
          <w:p w14:paraId="06E721DC" w14:textId="77777777" w:rsidR="00A40F46" w:rsidRPr="00D0578E" w:rsidRDefault="00A40F46" w:rsidP="004D1962">
            <w:pPr>
              <w:pStyle w:val="TableText"/>
              <w:jc w:val="right"/>
              <w:rPr>
                <w:color w:val="000000"/>
              </w:rPr>
            </w:pPr>
            <w:r w:rsidRPr="00D0578E">
              <w:rPr>
                <w:color w:val="000000"/>
              </w:rPr>
              <w:t>0.66</w:t>
            </w:r>
          </w:p>
        </w:tc>
        <w:tc>
          <w:tcPr>
            <w:tcW w:w="1417" w:type="dxa"/>
          </w:tcPr>
          <w:p w14:paraId="6C0AA77F" w14:textId="77777777" w:rsidR="00A40F46" w:rsidRPr="00D0578E" w:rsidRDefault="00A40F46" w:rsidP="004D1962">
            <w:pPr>
              <w:pStyle w:val="TableText"/>
              <w:jc w:val="right"/>
              <w:rPr>
                <w:color w:val="000000"/>
              </w:rPr>
            </w:pPr>
            <w:r w:rsidRPr="00D0578E">
              <w:rPr>
                <w:color w:val="000000"/>
              </w:rPr>
              <w:t>4.38</w:t>
            </w:r>
          </w:p>
        </w:tc>
        <w:tc>
          <w:tcPr>
            <w:tcW w:w="1418" w:type="dxa"/>
          </w:tcPr>
          <w:p w14:paraId="6FC8A447" w14:textId="77777777" w:rsidR="00A40F46" w:rsidRPr="00D0578E" w:rsidRDefault="00A40F46" w:rsidP="004D1962">
            <w:pPr>
              <w:pStyle w:val="TableText"/>
              <w:jc w:val="right"/>
              <w:rPr>
                <w:color w:val="000000"/>
              </w:rPr>
            </w:pPr>
            <w:r w:rsidRPr="00D0578E">
              <w:rPr>
                <w:color w:val="000000"/>
              </w:rPr>
              <w:t>0.049</w:t>
            </w:r>
          </w:p>
        </w:tc>
        <w:tc>
          <w:tcPr>
            <w:tcW w:w="1559" w:type="dxa"/>
          </w:tcPr>
          <w:p w14:paraId="7F531C6B" w14:textId="77777777" w:rsidR="00A40F46" w:rsidRPr="00D0578E" w:rsidRDefault="00A40F46" w:rsidP="004D1962">
            <w:pPr>
              <w:pStyle w:val="TableText"/>
              <w:jc w:val="right"/>
              <w:rPr>
                <w:color w:val="000000"/>
              </w:rPr>
            </w:pPr>
            <w:r w:rsidRPr="00D0578E">
              <w:rPr>
                <w:color w:val="000000"/>
              </w:rPr>
              <w:t>4.28 – 4.47</w:t>
            </w:r>
          </w:p>
        </w:tc>
      </w:tr>
    </w:tbl>
    <w:bookmarkEnd w:id="63"/>
    <w:p w14:paraId="1BC55253" w14:textId="0FF15668" w:rsidR="002558DE" w:rsidRPr="00D0578E" w:rsidRDefault="00555CD4" w:rsidP="00EE3859">
      <w:pPr>
        <w:pStyle w:val="FigureTableNoteSource"/>
      </w:pPr>
      <w:r w:rsidRPr="00D0578E">
        <w:t xml:space="preserve">Note: </w:t>
      </w:r>
      <w:r w:rsidR="002558DE" w:rsidRPr="00D0578E">
        <w:t>Descriptive statistics for each label group x plant-based protein products, adjusted based on baseline measures.</w:t>
      </w:r>
    </w:p>
    <w:p w14:paraId="53A06FB8" w14:textId="04D0D685" w:rsidR="00612B2A" w:rsidRPr="00D0578E" w:rsidRDefault="00612B2A" w:rsidP="00612B2A">
      <w:pPr>
        <w:pStyle w:val="Caption"/>
      </w:pPr>
      <w:bookmarkStart w:id="64" w:name="_Ref193874289"/>
      <w:bookmarkStart w:id="65" w:name="_Toc213322278"/>
      <w:r w:rsidRPr="00D0578E">
        <w:t xml:space="preserve">Table </w:t>
      </w:r>
      <w:r w:rsidRPr="00D0578E">
        <w:fldChar w:fldCharType="begin"/>
      </w:r>
      <w:r w:rsidRPr="00D0578E">
        <w:instrText xml:space="preserve"> SEQ Table \* ARABIC </w:instrText>
      </w:r>
      <w:r w:rsidRPr="00D0578E">
        <w:fldChar w:fldCharType="separate"/>
      </w:r>
      <w:r w:rsidR="000F5B2C">
        <w:rPr>
          <w:noProof/>
        </w:rPr>
        <w:t>11</w:t>
      </w:r>
      <w:r w:rsidRPr="00D0578E">
        <w:fldChar w:fldCharType="end"/>
      </w:r>
      <w:bookmarkEnd w:id="64"/>
      <w:r w:rsidRPr="00D0578E">
        <w:t xml:space="preserve"> Confidence in products’ intended use</w:t>
      </w:r>
      <w:r w:rsidR="00217B5E" w:rsidRPr="00D0578E">
        <w:t xml:space="preserve"> for </w:t>
      </w:r>
      <w:r w:rsidR="00217B5E" w:rsidRPr="00D0578E">
        <w:rPr>
          <w:lang w:eastAsia="en-GB"/>
        </w:rPr>
        <w:t>plant-based dairy alternatives</w:t>
      </w:r>
      <w:bookmarkEnd w:id="65"/>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24"/>
        <w:gridCol w:w="650"/>
        <w:gridCol w:w="1642"/>
        <w:gridCol w:w="1374"/>
        <w:gridCol w:w="1418"/>
        <w:gridCol w:w="1559"/>
      </w:tblGrid>
      <w:tr w:rsidR="003B4DE0" w:rsidRPr="00D0578E" w14:paraId="5DAB1BA2" w14:textId="77777777" w:rsidTr="00551807">
        <w:trPr>
          <w:trHeight w:val="425"/>
        </w:trPr>
        <w:tc>
          <w:tcPr>
            <w:tcW w:w="0" w:type="auto"/>
          </w:tcPr>
          <w:p w14:paraId="40833EC8" w14:textId="5B2932B0" w:rsidR="00463203" w:rsidRPr="00D0578E" w:rsidRDefault="003B4DE0">
            <w:pPr>
              <w:pStyle w:val="TableHeading"/>
              <w:rPr>
                <w:lang w:eastAsia="en-GB"/>
              </w:rPr>
            </w:pPr>
            <w:r w:rsidRPr="00D0578E">
              <w:rPr>
                <w:lang w:eastAsia="en-GB"/>
              </w:rPr>
              <w:t>Group n</w:t>
            </w:r>
            <w:r w:rsidR="009A46DA" w:rsidRPr="00D0578E">
              <w:rPr>
                <w:lang w:eastAsia="en-GB"/>
              </w:rPr>
              <w:t>o.</w:t>
            </w:r>
          </w:p>
        </w:tc>
        <w:tc>
          <w:tcPr>
            <w:tcW w:w="0" w:type="auto"/>
          </w:tcPr>
          <w:p w14:paraId="10565551" w14:textId="77777777" w:rsidR="00463203" w:rsidRPr="00D0578E" w:rsidRDefault="00463203" w:rsidP="00551807">
            <w:pPr>
              <w:pStyle w:val="TableHeading"/>
              <w:jc w:val="right"/>
              <w:rPr>
                <w:lang w:eastAsia="en-GB"/>
              </w:rPr>
            </w:pPr>
            <w:r w:rsidRPr="00D0578E">
              <w:rPr>
                <w:lang w:eastAsia="en-GB"/>
              </w:rPr>
              <w:t>Mean</w:t>
            </w:r>
          </w:p>
        </w:tc>
        <w:tc>
          <w:tcPr>
            <w:tcW w:w="0" w:type="auto"/>
          </w:tcPr>
          <w:p w14:paraId="5B13D187" w14:textId="568A7E60" w:rsidR="00463203" w:rsidRPr="00D0578E" w:rsidRDefault="00463203" w:rsidP="00551807">
            <w:pPr>
              <w:pStyle w:val="TableHeading"/>
              <w:jc w:val="right"/>
              <w:rPr>
                <w:lang w:eastAsia="en-GB"/>
              </w:rPr>
            </w:pPr>
            <w:r w:rsidRPr="00D0578E">
              <w:rPr>
                <w:lang w:eastAsia="en-GB"/>
              </w:rPr>
              <w:t>S</w:t>
            </w:r>
            <w:r w:rsidR="009A46DA" w:rsidRPr="00D0578E">
              <w:rPr>
                <w:lang w:eastAsia="en-GB"/>
              </w:rPr>
              <w:t>tandard deviation</w:t>
            </w:r>
          </w:p>
        </w:tc>
        <w:tc>
          <w:tcPr>
            <w:tcW w:w="1374" w:type="dxa"/>
          </w:tcPr>
          <w:p w14:paraId="2259FE5D" w14:textId="0BF3270C" w:rsidR="00463203" w:rsidRPr="00D0578E" w:rsidRDefault="00463203" w:rsidP="00551807">
            <w:pPr>
              <w:pStyle w:val="TableHeading"/>
              <w:jc w:val="right"/>
              <w:rPr>
                <w:lang w:eastAsia="en-GB"/>
              </w:rPr>
            </w:pPr>
            <w:r w:rsidRPr="00D0578E">
              <w:rPr>
                <w:lang w:eastAsia="en-GB"/>
              </w:rPr>
              <w:t>Adj</w:t>
            </w:r>
            <w:r w:rsidR="009A46DA" w:rsidRPr="00D0578E">
              <w:rPr>
                <w:lang w:eastAsia="en-GB"/>
              </w:rPr>
              <w:t>usted</w:t>
            </w:r>
            <w:r w:rsidR="00555CD4" w:rsidRPr="00D0578E">
              <w:rPr>
                <w:lang w:eastAsia="en-GB"/>
              </w:rPr>
              <w:t xml:space="preserve"> </w:t>
            </w:r>
            <w:r w:rsidRPr="00D0578E">
              <w:rPr>
                <w:lang w:eastAsia="en-GB"/>
              </w:rPr>
              <w:t>mean</w:t>
            </w:r>
          </w:p>
        </w:tc>
        <w:tc>
          <w:tcPr>
            <w:tcW w:w="1418" w:type="dxa"/>
          </w:tcPr>
          <w:p w14:paraId="717FF2D9" w14:textId="1A1F1885" w:rsidR="00463203" w:rsidRPr="00D0578E" w:rsidRDefault="00463203" w:rsidP="00551807">
            <w:pPr>
              <w:pStyle w:val="TableHeading"/>
              <w:jc w:val="right"/>
              <w:rPr>
                <w:lang w:eastAsia="en-GB"/>
              </w:rPr>
            </w:pPr>
            <w:r w:rsidRPr="00D0578E">
              <w:rPr>
                <w:lang w:eastAsia="en-GB"/>
              </w:rPr>
              <w:t>S</w:t>
            </w:r>
            <w:r w:rsidR="009A46DA" w:rsidRPr="00D0578E">
              <w:rPr>
                <w:lang w:eastAsia="en-GB"/>
              </w:rPr>
              <w:t>tandard errors</w:t>
            </w:r>
          </w:p>
        </w:tc>
        <w:tc>
          <w:tcPr>
            <w:tcW w:w="1559" w:type="dxa"/>
          </w:tcPr>
          <w:p w14:paraId="54947075" w14:textId="35FC7285" w:rsidR="00463203" w:rsidRPr="00D0578E" w:rsidRDefault="009A46DA" w:rsidP="00551807">
            <w:pPr>
              <w:pStyle w:val="TableHeading"/>
              <w:jc w:val="right"/>
              <w:rPr>
                <w:lang w:eastAsia="en-GB"/>
              </w:rPr>
            </w:pPr>
            <w:r w:rsidRPr="00D0578E">
              <w:rPr>
                <w:lang w:eastAsia="en-GB"/>
              </w:rPr>
              <w:t>95% confidence intervals</w:t>
            </w:r>
          </w:p>
        </w:tc>
      </w:tr>
      <w:tr w:rsidR="003B4DE0" w:rsidRPr="00D0578E" w14:paraId="02D8DC67" w14:textId="77777777" w:rsidTr="00551807">
        <w:tc>
          <w:tcPr>
            <w:tcW w:w="0" w:type="auto"/>
          </w:tcPr>
          <w:p w14:paraId="084FFB9C" w14:textId="77777777" w:rsidR="00463203" w:rsidRPr="00D0578E" w:rsidRDefault="00463203">
            <w:pPr>
              <w:pStyle w:val="TableText"/>
              <w:rPr>
                <w:lang w:eastAsia="en-GB"/>
              </w:rPr>
            </w:pPr>
            <w:r w:rsidRPr="00D0578E">
              <w:rPr>
                <w:lang w:eastAsia="en-GB"/>
              </w:rPr>
              <w:t>Group 1 (243)</w:t>
            </w:r>
          </w:p>
        </w:tc>
        <w:tc>
          <w:tcPr>
            <w:tcW w:w="0" w:type="auto"/>
          </w:tcPr>
          <w:p w14:paraId="73399916" w14:textId="77777777" w:rsidR="00463203" w:rsidRPr="00D0578E" w:rsidRDefault="00463203" w:rsidP="004D1962">
            <w:pPr>
              <w:pStyle w:val="TableText"/>
              <w:jc w:val="right"/>
              <w:rPr>
                <w:color w:val="000000"/>
              </w:rPr>
            </w:pPr>
            <w:r w:rsidRPr="00D0578E">
              <w:rPr>
                <w:color w:val="000000"/>
              </w:rPr>
              <w:t>4.19</w:t>
            </w:r>
          </w:p>
        </w:tc>
        <w:tc>
          <w:tcPr>
            <w:tcW w:w="0" w:type="auto"/>
          </w:tcPr>
          <w:p w14:paraId="03B2DCB4" w14:textId="77777777" w:rsidR="00463203" w:rsidRPr="00D0578E" w:rsidRDefault="00463203" w:rsidP="004D1962">
            <w:pPr>
              <w:pStyle w:val="TableText"/>
              <w:jc w:val="right"/>
              <w:rPr>
                <w:color w:val="000000"/>
              </w:rPr>
            </w:pPr>
            <w:r w:rsidRPr="00D0578E">
              <w:rPr>
                <w:color w:val="000000"/>
              </w:rPr>
              <w:t>0.80</w:t>
            </w:r>
          </w:p>
        </w:tc>
        <w:tc>
          <w:tcPr>
            <w:tcW w:w="1374" w:type="dxa"/>
          </w:tcPr>
          <w:p w14:paraId="7FC994AB" w14:textId="77777777" w:rsidR="00463203" w:rsidRPr="00D0578E" w:rsidRDefault="00463203" w:rsidP="004D1962">
            <w:pPr>
              <w:pStyle w:val="TableText"/>
              <w:jc w:val="right"/>
              <w:rPr>
                <w:color w:val="000000"/>
              </w:rPr>
            </w:pPr>
            <w:r w:rsidRPr="00D0578E">
              <w:rPr>
                <w:color w:val="000000"/>
              </w:rPr>
              <w:t>4.17</w:t>
            </w:r>
          </w:p>
        </w:tc>
        <w:tc>
          <w:tcPr>
            <w:tcW w:w="1418" w:type="dxa"/>
          </w:tcPr>
          <w:p w14:paraId="7359558F" w14:textId="77777777" w:rsidR="00463203" w:rsidRPr="00D0578E" w:rsidRDefault="00463203" w:rsidP="004D1962">
            <w:pPr>
              <w:pStyle w:val="TableText"/>
              <w:jc w:val="right"/>
              <w:rPr>
                <w:color w:val="000000"/>
              </w:rPr>
            </w:pPr>
            <w:r w:rsidRPr="00D0578E">
              <w:rPr>
                <w:color w:val="000000"/>
              </w:rPr>
              <w:t>0.049</w:t>
            </w:r>
          </w:p>
        </w:tc>
        <w:tc>
          <w:tcPr>
            <w:tcW w:w="1559" w:type="dxa"/>
          </w:tcPr>
          <w:p w14:paraId="45344F74" w14:textId="77777777" w:rsidR="00463203" w:rsidRPr="00D0578E" w:rsidRDefault="00463203" w:rsidP="004D1962">
            <w:pPr>
              <w:pStyle w:val="TableText"/>
              <w:jc w:val="right"/>
              <w:rPr>
                <w:color w:val="000000"/>
              </w:rPr>
            </w:pPr>
            <w:r w:rsidRPr="00D0578E">
              <w:rPr>
                <w:color w:val="000000"/>
              </w:rPr>
              <w:t>4.08 – 4.27</w:t>
            </w:r>
          </w:p>
        </w:tc>
      </w:tr>
      <w:tr w:rsidR="003B4DE0" w:rsidRPr="00D0578E" w14:paraId="2B786A80" w14:textId="77777777" w:rsidTr="00551807">
        <w:tc>
          <w:tcPr>
            <w:tcW w:w="0" w:type="auto"/>
          </w:tcPr>
          <w:p w14:paraId="548C04ED" w14:textId="77777777" w:rsidR="00463203" w:rsidRPr="00D0578E" w:rsidRDefault="00463203">
            <w:pPr>
              <w:pStyle w:val="TableText"/>
              <w:rPr>
                <w:lang w:eastAsia="en-GB"/>
              </w:rPr>
            </w:pPr>
            <w:r w:rsidRPr="00D0578E">
              <w:rPr>
                <w:lang w:eastAsia="en-GB"/>
              </w:rPr>
              <w:t>Group 2 (246)</w:t>
            </w:r>
          </w:p>
        </w:tc>
        <w:tc>
          <w:tcPr>
            <w:tcW w:w="0" w:type="auto"/>
          </w:tcPr>
          <w:p w14:paraId="73ADFE58" w14:textId="77777777" w:rsidR="00463203" w:rsidRPr="00D0578E" w:rsidRDefault="00463203" w:rsidP="004D1962">
            <w:pPr>
              <w:pStyle w:val="TableText"/>
              <w:jc w:val="right"/>
              <w:rPr>
                <w:color w:val="000000"/>
              </w:rPr>
            </w:pPr>
            <w:r w:rsidRPr="00D0578E">
              <w:rPr>
                <w:color w:val="000000"/>
              </w:rPr>
              <w:t>4.39</w:t>
            </w:r>
          </w:p>
        </w:tc>
        <w:tc>
          <w:tcPr>
            <w:tcW w:w="0" w:type="auto"/>
          </w:tcPr>
          <w:p w14:paraId="750376B1" w14:textId="77777777" w:rsidR="00463203" w:rsidRPr="00D0578E" w:rsidRDefault="00463203" w:rsidP="004D1962">
            <w:pPr>
              <w:pStyle w:val="TableText"/>
              <w:jc w:val="right"/>
              <w:rPr>
                <w:color w:val="000000"/>
              </w:rPr>
            </w:pPr>
            <w:r w:rsidRPr="00D0578E">
              <w:rPr>
                <w:color w:val="000000"/>
              </w:rPr>
              <w:t>0.68</w:t>
            </w:r>
          </w:p>
        </w:tc>
        <w:tc>
          <w:tcPr>
            <w:tcW w:w="1374" w:type="dxa"/>
          </w:tcPr>
          <w:p w14:paraId="20ED66E7" w14:textId="77777777" w:rsidR="00463203" w:rsidRPr="00D0578E" w:rsidRDefault="00463203" w:rsidP="004D1962">
            <w:pPr>
              <w:pStyle w:val="TableText"/>
              <w:jc w:val="right"/>
              <w:rPr>
                <w:color w:val="000000"/>
              </w:rPr>
            </w:pPr>
            <w:r w:rsidRPr="00D0578E">
              <w:rPr>
                <w:color w:val="000000"/>
              </w:rPr>
              <w:t>4.37</w:t>
            </w:r>
          </w:p>
        </w:tc>
        <w:tc>
          <w:tcPr>
            <w:tcW w:w="1418" w:type="dxa"/>
          </w:tcPr>
          <w:p w14:paraId="4E917679" w14:textId="77777777" w:rsidR="00463203" w:rsidRPr="00D0578E" w:rsidRDefault="00463203" w:rsidP="004D1962">
            <w:pPr>
              <w:pStyle w:val="TableText"/>
              <w:jc w:val="right"/>
              <w:rPr>
                <w:color w:val="000000"/>
              </w:rPr>
            </w:pPr>
            <w:r w:rsidRPr="00D0578E">
              <w:rPr>
                <w:color w:val="000000"/>
              </w:rPr>
              <w:t>0.049</w:t>
            </w:r>
          </w:p>
        </w:tc>
        <w:tc>
          <w:tcPr>
            <w:tcW w:w="1559" w:type="dxa"/>
          </w:tcPr>
          <w:p w14:paraId="3D7ACF88" w14:textId="77777777" w:rsidR="00463203" w:rsidRPr="00D0578E" w:rsidRDefault="00463203" w:rsidP="004D1962">
            <w:pPr>
              <w:pStyle w:val="TableText"/>
              <w:jc w:val="right"/>
              <w:rPr>
                <w:color w:val="000000"/>
              </w:rPr>
            </w:pPr>
            <w:r w:rsidRPr="00D0578E">
              <w:rPr>
                <w:color w:val="000000"/>
              </w:rPr>
              <w:t>4.27 – 4.46</w:t>
            </w:r>
          </w:p>
        </w:tc>
      </w:tr>
      <w:tr w:rsidR="003B4DE0" w:rsidRPr="00D0578E" w14:paraId="3D4CCCF1" w14:textId="77777777" w:rsidTr="00551807">
        <w:tc>
          <w:tcPr>
            <w:tcW w:w="0" w:type="auto"/>
          </w:tcPr>
          <w:p w14:paraId="459A7F06" w14:textId="77777777" w:rsidR="00463203" w:rsidRPr="00D0578E" w:rsidRDefault="00463203">
            <w:pPr>
              <w:pStyle w:val="TableText"/>
              <w:rPr>
                <w:lang w:eastAsia="en-GB"/>
              </w:rPr>
            </w:pPr>
            <w:r w:rsidRPr="00D0578E">
              <w:rPr>
                <w:lang w:eastAsia="en-GB"/>
              </w:rPr>
              <w:t>Group 3 (242)</w:t>
            </w:r>
          </w:p>
        </w:tc>
        <w:tc>
          <w:tcPr>
            <w:tcW w:w="0" w:type="auto"/>
          </w:tcPr>
          <w:p w14:paraId="108D4D50" w14:textId="13348813" w:rsidR="00463203" w:rsidRPr="00D0578E" w:rsidRDefault="00463203" w:rsidP="004D1962">
            <w:pPr>
              <w:pStyle w:val="TableText"/>
              <w:jc w:val="right"/>
              <w:rPr>
                <w:color w:val="000000"/>
              </w:rPr>
            </w:pPr>
            <w:r w:rsidRPr="00D0578E">
              <w:rPr>
                <w:color w:val="000000"/>
              </w:rPr>
              <w:t>4.05</w:t>
            </w:r>
            <w:r w:rsidR="002451EC" w:rsidRPr="00D0578E">
              <w:rPr>
                <w:color w:val="000000"/>
                <w:vertAlign w:val="subscript"/>
              </w:rPr>
              <w:t>b</w:t>
            </w:r>
          </w:p>
        </w:tc>
        <w:tc>
          <w:tcPr>
            <w:tcW w:w="0" w:type="auto"/>
          </w:tcPr>
          <w:p w14:paraId="17DBB05C" w14:textId="77777777" w:rsidR="00463203" w:rsidRPr="00D0578E" w:rsidRDefault="00463203" w:rsidP="004D1962">
            <w:pPr>
              <w:pStyle w:val="TableText"/>
              <w:jc w:val="right"/>
              <w:rPr>
                <w:color w:val="000000"/>
              </w:rPr>
            </w:pPr>
            <w:r w:rsidRPr="00D0578E">
              <w:rPr>
                <w:color w:val="000000"/>
              </w:rPr>
              <w:t>0.84</w:t>
            </w:r>
          </w:p>
        </w:tc>
        <w:tc>
          <w:tcPr>
            <w:tcW w:w="1374" w:type="dxa"/>
          </w:tcPr>
          <w:p w14:paraId="62097909" w14:textId="56017A5E" w:rsidR="00463203" w:rsidRPr="00D0578E" w:rsidRDefault="00463203" w:rsidP="004D1962">
            <w:pPr>
              <w:pStyle w:val="TableText"/>
              <w:jc w:val="right"/>
              <w:rPr>
                <w:color w:val="000000"/>
              </w:rPr>
            </w:pPr>
            <w:r w:rsidRPr="00D0578E">
              <w:rPr>
                <w:color w:val="000000"/>
              </w:rPr>
              <w:t>4.06</w:t>
            </w:r>
            <w:r w:rsidR="009A46DA" w:rsidRPr="00D0578E">
              <w:rPr>
                <w:color w:val="000000"/>
              </w:rPr>
              <w:t xml:space="preserve"> </w:t>
            </w:r>
            <w:r w:rsidR="002451EC" w:rsidRPr="00D0578E">
              <w:rPr>
                <w:rStyle w:val="Strong"/>
                <w:vertAlign w:val="superscript"/>
              </w:rPr>
              <w:t>b</w:t>
            </w:r>
          </w:p>
        </w:tc>
        <w:tc>
          <w:tcPr>
            <w:tcW w:w="1418" w:type="dxa"/>
          </w:tcPr>
          <w:p w14:paraId="20753047" w14:textId="77777777" w:rsidR="00463203" w:rsidRPr="00D0578E" w:rsidRDefault="00463203" w:rsidP="004D1962">
            <w:pPr>
              <w:pStyle w:val="TableText"/>
              <w:jc w:val="right"/>
              <w:rPr>
                <w:color w:val="000000"/>
              </w:rPr>
            </w:pPr>
            <w:r w:rsidRPr="00D0578E">
              <w:rPr>
                <w:color w:val="000000"/>
              </w:rPr>
              <w:t>0.049</w:t>
            </w:r>
          </w:p>
        </w:tc>
        <w:tc>
          <w:tcPr>
            <w:tcW w:w="1559" w:type="dxa"/>
          </w:tcPr>
          <w:p w14:paraId="4AC9DDBF" w14:textId="77777777" w:rsidR="00463203" w:rsidRPr="00D0578E" w:rsidRDefault="00463203" w:rsidP="004D1962">
            <w:pPr>
              <w:pStyle w:val="TableText"/>
              <w:jc w:val="right"/>
              <w:rPr>
                <w:color w:val="000000"/>
              </w:rPr>
            </w:pPr>
            <w:r w:rsidRPr="00D0578E">
              <w:rPr>
                <w:color w:val="000000"/>
              </w:rPr>
              <w:t>3.97 – 4.16</w:t>
            </w:r>
          </w:p>
        </w:tc>
      </w:tr>
      <w:tr w:rsidR="003B4DE0" w:rsidRPr="00D0578E" w14:paraId="5A638C19" w14:textId="77777777" w:rsidTr="00551807">
        <w:tc>
          <w:tcPr>
            <w:tcW w:w="0" w:type="auto"/>
          </w:tcPr>
          <w:p w14:paraId="465F0A40" w14:textId="77777777" w:rsidR="00463203" w:rsidRPr="00D0578E" w:rsidRDefault="00463203">
            <w:pPr>
              <w:pStyle w:val="TableText"/>
              <w:rPr>
                <w:lang w:eastAsia="en-GB"/>
              </w:rPr>
            </w:pPr>
            <w:r w:rsidRPr="00D0578E">
              <w:rPr>
                <w:lang w:eastAsia="en-GB"/>
              </w:rPr>
              <w:t>Group 4 (241)</w:t>
            </w:r>
          </w:p>
        </w:tc>
        <w:tc>
          <w:tcPr>
            <w:tcW w:w="0" w:type="auto"/>
          </w:tcPr>
          <w:p w14:paraId="65ED9A2A" w14:textId="77777777" w:rsidR="00463203" w:rsidRPr="00D0578E" w:rsidRDefault="00463203" w:rsidP="004D1962">
            <w:pPr>
              <w:pStyle w:val="TableText"/>
              <w:jc w:val="right"/>
              <w:rPr>
                <w:color w:val="000000"/>
              </w:rPr>
            </w:pPr>
            <w:r w:rsidRPr="00D0578E">
              <w:rPr>
                <w:color w:val="000000"/>
              </w:rPr>
              <w:t>4.21</w:t>
            </w:r>
          </w:p>
        </w:tc>
        <w:tc>
          <w:tcPr>
            <w:tcW w:w="0" w:type="auto"/>
          </w:tcPr>
          <w:p w14:paraId="674037FD" w14:textId="77777777" w:rsidR="00463203" w:rsidRPr="00D0578E" w:rsidRDefault="00463203" w:rsidP="004D1962">
            <w:pPr>
              <w:pStyle w:val="TableText"/>
              <w:jc w:val="right"/>
              <w:rPr>
                <w:color w:val="000000"/>
              </w:rPr>
            </w:pPr>
            <w:r w:rsidRPr="00D0578E">
              <w:rPr>
                <w:color w:val="000000"/>
              </w:rPr>
              <w:t>0.74</w:t>
            </w:r>
          </w:p>
        </w:tc>
        <w:tc>
          <w:tcPr>
            <w:tcW w:w="1374" w:type="dxa"/>
          </w:tcPr>
          <w:p w14:paraId="25B0D2FB" w14:textId="77777777" w:rsidR="00463203" w:rsidRPr="00D0578E" w:rsidRDefault="00463203" w:rsidP="004D1962">
            <w:pPr>
              <w:pStyle w:val="TableText"/>
              <w:jc w:val="right"/>
              <w:rPr>
                <w:color w:val="000000"/>
              </w:rPr>
            </w:pPr>
            <w:r w:rsidRPr="00D0578E">
              <w:rPr>
                <w:color w:val="000000"/>
              </w:rPr>
              <w:t>4.22</w:t>
            </w:r>
          </w:p>
        </w:tc>
        <w:tc>
          <w:tcPr>
            <w:tcW w:w="1418" w:type="dxa"/>
          </w:tcPr>
          <w:p w14:paraId="0B9ABA82" w14:textId="77777777" w:rsidR="00463203" w:rsidRPr="00D0578E" w:rsidRDefault="00463203" w:rsidP="004D1962">
            <w:pPr>
              <w:pStyle w:val="TableText"/>
              <w:jc w:val="right"/>
              <w:rPr>
                <w:color w:val="000000"/>
              </w:rPr>
            </w:pPr>
            <w:r w:rsidRPr="00D0578E">
              <w:rPr>
                <w:color w:val="000000"/>
              </w:rPr>
              <w:t>0.049</w:t>
            </w:r>
          </w:p>
        </w:tc>
        <w:tc>
          <w:tcPr>
            <w:tcW w:w="1559" w:type="dxa"/>
          </w:tcPr>
          <w:p w14:paraId="49F1C01A" w14:textId="77777777" w:rsidR="00463203" w:rsidRPr="00D0578E" w:rsidRDefault="00463203" w:rsidP="004D1962">
            <w:pPr>
              <w:pStyle w:val="TableText"/>
              <w:jc w:val="right"/>
              <w:rPr>
                <w:color w:val="000000"/>
              </w:rPr>
            </w:pPr>
            <w:r w:rsidRPr="00D0578E">
              <w:rPr>
                <w:color w:val="000000"/>
              </w:rPr>
              <w:t>4.12 – 4.32</w:t>
            </w:r>
          </w:p>
        </w:tc>
      </w:tr>
      <w:tr w:rsidR="003B4DE0" w:rsidRPr="00D0578E" w14:paraId="2E62D71F" w14:textId="77777777" w:rsidTr="00551807">
        <w:tc>
          <w:tcPr>
            <w:tcW w:w="0" w:type="auto"/>
          </w:tcPr>
          <w:p w14:paraId="38026F14" w14:textId="77777777" w:rsidR="00463203" w:rsidRPr="00D0578E" w:rsidRDefault="00463203">
            <w:pPr>
              <w:pStyle w:val="TableText"/>
              <w:rPr>
                <w:lang w:eastAsia="en-GB"/>
              </w:rPr>
            </w:pPr>
            <w:r w:rsidRPr="00D0578E">
              <w:rPr>
                <w:lang w:eastAsia="en-GB"/>
              </w:rPr>
              <w:t>Group 5 (240)</w:t>
            </w:r>
          </w:p>
        </w:tc>
        <w:tc>
          <w:tcPr>
            <w:tcW w:w="0" w:type="auto"/>
          </w:tcPr>
          <w:p w14:paraId="7159A73E" w14:textId="77777777" w:rsidR="00463203" w:rsidRPr="00D0578E" w:rsidRDefault="00463203" w:rsidP="004D1962">
            <w:pPr>
              <w:pStyle w:val="TableText"/>
              <w:jc w:val="right"/>
              <w:rPr>
                <w:color w:val="000000"/>
              </w:rPr>
            </w:pPr>
            <w:r w:rsidRPr="00D0578E">
              <w:rPr>
                <w:color w:val="000000"/>
              </w:rPr>
              <w:t>4.18</w:t>
            </w:r>
          </w:p>
        </w:tc>
        <w:tc>
          <w:tcPr>
            <w:tcW w:w="0" w:type="auto"/>
          </w:tcPr>
          <w:p w14:paraId="1771E8C4" w14:textId="77777777" w:rsidR="00463203" w:rsidRPr="00D0578E" w:rsidRDefault="00463203" w:rsidP="004D1962">
            <w:pPr>
              <w:pStyle w:val="TableText"/>
              <w:jc w:val="right"/>
              <w:rPr>
                <w:color w:val="000000"/>
              </w:rPr>
            </w:pPr>
            <w:r w:rsidRPr="00D0578E">
              <w:rPr>
                <w:color w:val="000000"/>
              </w:rPr>
              <w:t>0.78</w:t>
            </w:r>
          </w:p>
        </w:tc>
        <w:tc>
          <w:tcPr>
            <w:tcW w:w="1374" w:type="dxa"/>
          </w:tcPr>
          <w:p w14:paraId="07FB68C5" w14:textId="77777777" w:rsidR="00463203" w:rsidRPr="00D0578E" w:rsidRDefault="00463203" w:rsidP="004D1962">
            <w:pPr>
              <w:pStyle w:val="TableText"/>
              <w:jc w:val="right"/>
              <w:rPr>
                <w:color w:val="000000"/>
              </w:rPr>
            </w:pPr>
            <w:r w:rsidRPr="00D0578E">
              <w:rPr>
                <w:color w:val="000000"/>
              </w:rPr>
              <w:t>4.17</w:t>
            </w:r>
          </w:p>
        </w:tc>
        <w:tc>
          <w:tcPr>
            <w:tcW w:w="1418" w:type="dxa"/>
          </w:tcPr>
          <w:p w14:paraId="52EEFE92" w14:textId="77777777" w:rsidR="00463203" w:rsidRPr="00D0578E" w:rsidRDefault="00463203" w:rsidP="004D1962">
            <w:pPr>
              <w:pStyle w:val="TableText"/>
              <w:jc w:val="right"/>
              <w:rPr>
                <w:color w:val="000000"/>
              </w:rPr>
            </w:pPr>
            <w:r w:rsidRPr="00D0578E">
              <w:rPr>
                <w:color w:val="000000"/>
              </w:rPr>
              <w:t>0.049</w:t>
            </w:r>
          </w:p>
        </w:tc>
        <w:tc>
          <w:tcPr>
            <w:tcW w:w="1559" w:type="dxa"/>
          </w:tcPr>
          <w:p w14:paraId="35A8F8F0" w14:textId="77777777" w:rsidR="00463203" w:rsidRPr="00D0578E" w:rsidRDefault="00463203" w:rsidP="004D1962">
            <w:pPr>
              <w:pStyle w:val="TableText"/>
              <w:jc w:val="right"/>
              <w:rPr>
                <w:color w:val="000000"/>
              </w:rPr>
            </w:pPr>
            <w:r w:rsidRPr="00D0578E">
              <w:rPr>
                <w:color w:val="000000"/>
              </w:rPr>
              <w:t>4.07 – 4.26</w:t>
            </w:r>
          </w:p>
        </w:tc>
      </w:tr>
      <w:tr w:rsidR="003B4DE0" w:rsidRPr="00D0578E" w14:paraId="58528153" w14:textId="77777777" w:rsidTr="00551807">
        <w:tc>
          <w:tcPr>
            <w:tcW w:w="0" w:type="auto"/>
          </w:tcPr>
          <w:p w14:paraId="20E38220" w14:textId="77777777" w:rsidR="00463203" w:rsidRPr="00D0578E" w:rsidRDefault="00463203">
            <w:pPr>
              <w:pStyle w:val="TableText"/>
              <w:rPr>
                <w:lang w:eastAsia="en-GB"/>
              </w:rPr>
            </w:pPr>
            <w:r w:rsidRPr="00D0578E">
              <w:rPr>
                <w:lang w:eastAsia="en-GB"/>
              </w:rPr>
              <w:t>Group 6 (240)</w:t>
            </w:r>
          </w:p>
        </w:tc>
        <w:tc>
          <w:tcPr>
            <w:tcW w:w="0" w:type="auto"/>
          </w:tcPr>
          <w:p w14:paraId="3CD4035C" w14:textId="77777777" w:rsidR="00463203" w:rsidRPr="00D0578E" w:rsidRDefault="00463203" w:rsidP="004D1962">
            <w:pPr>
              <w:pStyle w:val="TableText"/>
              <w:jc w:val="right"/>
              <w:rPr>
                <w:color w:val="000000"/>
              </w:rPr>
            </w:pPr>
            <w:r w:rsidRPr="00D0578E">
              <w:rPr>
                <w:color w:val="000000"/>
              </w:rPr>
              <w:t>4.20</w:t>
            </w:r>
          </w:p>
        </w:tc>
        <w:tc>
          <w:tcPr>
            <w:tcW w:w="0" w:type="auto"/>
          </w:tcPr>
          <w:p w14:paraId="2C91B026" w14:textId="77777777" w:rsidR="00463203" w:rsidRPr="00D0578E" w:rsidRDefault="00463203" w:rsidP="004D1962">
            <w:pPr>
              <w:pStyle w:val="TableText"/>
              <w:jc w:val="right"/>
              <w:rPr>
                <w:color w:val="000000"/>
              </w:rPr>
            </w:pPr>
            <w:r w:rsidRPr="00D0578E">
              <w:rPr>
                <w:color w:val="000000"/>
              </w:rPr>
              <w:t>0.86</w:t>
            </w:r>
          </w:p>
        </w:tc>
        <w:tc>
          <w:tcPr>
            <w:tcW w:w="1374" w:type="dxa"/>
          </w:tcPr>
          <w:p w14:paraId="6C1F5F78" w14:textId="77777777" w:rsidR="00463203" w:rsidRPr="00D0578E" w:rsidRDefault="00463203" w:rsidP="004D1962">
            <w:pPr>
              <w:pStyle w:val="TableText"/>
              <w:jc w:val="right"/>
              <w:rPr>
                <w:color w:val="000000"/>
              </w:rPr>
            </w:pPr>
            <w:r w:rsidRPr="00D0578E">
              <w:rPr>
                <w:color w:val="000000"/>
              </w:rPr>
              <w:t>4.22</w:t>
            </w:r>
          </w:p>
        </w:tc>
        <w:tc>
          <w:tcPr>
            <w:tcW w:w="1418" w:type="dxa"/>
          </w:tcPr>
          <w:p w14:paraId="0A9E6B3E" w14:textId="77777777" w:rsidR="00463203" w:rsidRPr="00D0578E" w:rsidRDefault="00463203" w:rsidP="004D1962">
            <w:pPr>
              <w:pStyle w:val="TableText"/>
              <w:jc w:val="right"/>
              <w:rPr>
                <w:color w:val="000000"/>
              </w:rPr>
            </w:pPr>
            <w:r w:rsidRPr="00D0578E">
              <w:rPr>
                <w:color w:val="000000"/>
              </w:rPr>
              <w:t>0.049</w:t>
            </w:r>
          </w:p>
        </w:tc>
        <w:tc>
          <w:tcPr>
            <w:tcW w:w="1559" w:type="dxa"/>
          </w:tcPr>
          <w:p w14:paraId="7A84EBAF" w14:textId="77777777" w:rsidR="00463203" w:rsidRPr="00D0578E" w:rsidRDefault="00463203" w:rsidP="004D1962">
            <w:pPr>
              <w:pStyle w:val="TableText"/>
              <w:jc w:val="right"/>
              <w:rPr>
                <w:color w:val="000000"/>
              </w:rPr>
            </w:pPr>
            <w:r w:rsidRPr="00D0578E">
              <w:rPr>
                <w:color w:val="000000"/>
              </w:rPr>
              <w:t>4.12 – 4.31</w:t>
            </w:r>
          </w:p>
        </w:tc>
      </w:tr>
      <w:tr w:rsidR="003B4DE0" w:rsidRPr="00D0578E" w14:paraId="634FB63A" w14:textId="77777777" w:rsidTr="00551807">
        <w:tc>
          <w:tcPr>
            <w:tcW w:w="0" w:type="auto"/>
          </w:tcPr>
          <w:p w14:paraId="70382497" w14:textId="77777777" w:rsidR="00463203" w:rsidRPr="00D0578E" w:rsidRDefault="00463203">
            <w:pPr>
              <w:pStyle w:val="TableText"/>
              <w:rPr>
                <w:lang w:eastAsia="en-GB"/>
              </w:rPr>
            </w:pPr>
            <w:r w:rsidRPr="00D0578E">
              <w:rPr>
                <w:lang w:eastAsia="en-GB"/>
              </w:rPr>
              <w:t>Group 7 (241)</w:t>
            </w:r>
          </w:p>
        </w:tc>
        <w:tc>
          <w:tcPr>
            <w:tcW w:w="0" w:type="auto"/>
          </w:tcPr>
          <w:p w14:paraId="159CE0D9" w14:textId="77777777" w:rsidR="00463203" w:rsidRPr="00D0578E" w:rsidRDefault="00463203" w:rsidP="004D1962">
            <w:pPr>
              <w:pStyle w:val="TableText"/>
              <w:jc w:val="right"/>
              <w:rPr>
                <w:color w:val="000000"/>
              </w:rPr>
            </w:pPr>
            <w:r w:rsidRPr="00D0578E">
              <w:rPr>
                <w:color w:val="000000"/>
              </w:rPr>
              <w:t>4.29</w:t>
            </w:r>
          </w:p>
        </w:tc>
        <w:tc>
          <w:tcPr>
            <w:tcW w:w="0" w:type="auto"/>
          </w:tcPr>
          <w:p w14:paraId="3E6AAA97" w14:textId="77777777" w:rsidR="00463203" w:rsidRPr="00D0578E" w:rsidRDefault="00463203" w:rsidP="004D1962">
            <w:pPr>
              <w:pStyle w:val="TableText"/>
              <w:jc w:val="right"/>
              <w:rPr>
                <w:color w:val="000000"/>
              </w:rPr>
            </w:pPr>
            <w:r w:rsidRPr="00D0578E">
              <w:rPr>
                <w:color w:val="000000"/>
              </w:rPr>
              <w:t>0.74</w:t>
            </w:r>
          </w:p>
        </w:tc>
        <w:tc>
          <w:tcPr>
            <w:tcW w:w="1374" w:type="dxa"/>
          </w:tcPr>
          <w:p w14:paraId="1D1F40D1" w14:textId="77777777" w:rsidR="00463203" w:rsidRPr="00D0578E" w:rsidRDefault="00463203" w:rsidP="004D1962">
            <w:pPr>
              <w:pStyle w:val="TableText"/>
              <w:jc w:val="right"/>
              <w:rPr>
                <w:color w:val="000000"/>
              </w:rPr>
            </w:pPr>
            <w:r w:rsidRPr="00D0578E">
              <w:rPr>
                <w:color w:val="000000"/>
              </w:rPr>
              <w:t>4.29</w:t>
            </w:r>
          </w:p>
        </w:tc>
        <w:tc>
          <w:tcPr>
            <w:tcW w:w="1418" w:type="dxa"/>
          </w:tcPr>
          <w:p w14:paraId="53066339" w14:textId="77777777" w:rsidR="00463203" w:rsidRPr="00D0578E" w:rsidRDefault="00463203" w:rsidP="004D1962">
            <w:pPr>
              <w:pStyle w:val="TableText"/>
              <w:jc w:val="right"/>
              <w:rPr>
                <w:color w:val="000000"/>
              </w:rPr>
            </w:pPr>
            <w:r w:rsidRPr="00D0578E">
              <w:rPr>
                <w:color w:val="000000"/>
              </w:rPr>
              <w:t>0.049</w:t>
            </w:r>
          </w:p>
        </w:tc>
        <w:tc>
          <w:tcPr>
            <w:tcW w:w="1559" w:type="dxa"/>
          </w:tcPr>
          <w:p w14:paraId="37195E9E" w14:textId="77777777" w:rsidR="00463203" w:rsidRPr="00D0578E" w:rsidRDefault="00463203" w:rsidP="004D1962">
            <w:pPr>
              <w:pStyle w:val="TableText"/>
              <w:jc w:val="right"/>
              <w:rPr>
                <w:color w:val="000000"/>
              </w:rPr>
            </w:pPr>
            <w:r w:rsidRPr="00D0578E">
              <w:rPr>
                <w:color w:val="000000"/>
              </w:rPr>
              <w:t>4.20 – 4.39</w:t>
            </w:r>
          </w:p>
        </w:tc>
      </w:tr>
      <w:tr w:rsidR="003B4DE0" w:rsidRPr="00D0578E" w14:paraId="48C4F4CC" w14:textId="77777777" w:rsidTr="00551807">
        <w:tc>
          <w:tcPr>
            <w:tcW w:w="0" w:type="auto"/>
          </w:tcPr>
          <w:p w14:paraId="040EBF51" w14:textId="77777777" w:rsidR="00463203" w:rsidRPr="00D0578E" w:rsidRDefault="00463203">
            <w:pPr>
              <w:pStyle w:val="TableText"/>
              <w:rPr>
                <w:lang w:eastAsia="en-GB"/>
              </w:rPr>
            </w:pPr>
            <w:r w:rsidRPr="00D0578E">
              <w:rPr>
                <w:lang w:eastAsia="en-GB"/>
              </w:rPr>
              <w:t>Group 8 (244)</w:t>
            </w:r>
          </w:p>
        </w:tc>
        <w:tc>
          <w:tcPr>
            <w:tcW w:w="0" w:type="auto"/>
          </w:tcPr>
          <w:p w14:paraId="28C84542" w14:textId="77777777" w:rsidR="00463203" w:rsidRPr="00D0578E" w:rsidRDefault="00463203" w:rsidP="004D1962">
            <w:pPr>
              <w:pStyle w:val="TableText"/>
              <w:jc w:val="right"/>
              <w:rPr>
                <w:color w:val="000000"/>
              </w:rPr>
            </w:pPr>
            <w:r w:rsidRPr="00D0578E">
              <w:rPr>
                <w:color w:val="000000"/>
              </w:rPr>
              <w:t>4.26</w:t>
            </w:r>
          </w:p>
        </w:tc>
        <w:tc>
          <w:tcPr>
            <w:tcW w:w="0" w:type="auto"/>
          </w:tcPr>
          <w:p w14:paraId="2615C766" w14:textId="77777777" w:rsidR="00463203" w:rsidRPr="00D0578E" w:rsidRDefault="00463203" w:rsidP="004D1962">
            <w:pPr>
              <w:pStyle w:val="TableText"/>
              <w:jc w:val="right"/>
              <w:rPr>
                <w:color w:val="000000"/>
              </w:rPr>
            </w:pPr>
            <w:r w:rsidRPr="00D0578E">
              <w:rPr>
                <w:color w:val="000000"/>
              </w:rPr>
              <w:t>0.83</w:t>
            </w:r>
          </w:p>
        </w:tc>
        <w:tc>
          <w:tcPr>
            <w:tcW w:w="1374" w:type="dxa"/>
          </w:tcPr>
          <w:p w14:paraId="2C8F6667" w14:textId="77777777" w:rsidR="00463203" w:rsidRPr="00D0578E" w:rsidRDefault="00463203" w:rsidP="004D1962">
            <w:pPr>
              <w:pStyle w:val="TableText"/>
              <w:jc w:val="right"/>
              <w:rPr>
                <w:color w:val="000000"/>
              </w:rPr>
            </w:pPr>
            <w:r w:rsidRPr="00D0578E">
              <w:rPr>
                <w:color w:val="000000"/>
              </w:rPr>
              <w:t>4.25</w:t>
            </w:r>
          </w:p>
        </w:tc>
        <w:tc>
          <w:tcPr>
            <w:tcW w:w="1418" w:type="dxa"/>
          </w:tcPr>
          <w:p w14:paraId="145848CC" w14:textId="77777777" w:rsidR="00463203" w:rsidRPr="00D0578E" w:rsidRDefault="00463203" w:rsidP="004D1962">
            <w:pPr>
              <w:pStyle w:val="TableText"/>
              <w:jc w:val="right"/>
              <w:rPr>
                <w:color w:val="000000"/>
              </w:rPr>
            </w:pPr>
            <w:r w:rsidRPr="00D0578E">
              <w:rPr>
                <w:color w:val="000000"/>
              </w:rPr>
              <w:t>0.049</w:t>
            </w:r>
          </w:p>
        </w:tc>
        <w:tc>
          <w:tcPr>
            <w:tcW w:w="1559" w:type="dxa"/>
          </w:tcPr>
          <w:p w14:paraId="19ED899C" w14:textId="77777777" w:rsidR="00463203" w:rsidRPr="00D0578E" w:rsidRDefault="00463203" w:rsidP="004D1962">
            <w:pPr>
              <w:pStyle w:val="TableText"/>
              <w:jc w:val="right"/>
              <w:rPr>
                <w:color w:val="000000"/>
              </w:rPr>
            </w:pPr>
            <w:r w:rsidRPr="00D0578E">
              <w:rPr>
                <w:color w:val="000000"/>
              </w:rPr>
              <w:t>4.16 – 4.35</w:t>
            </w:r>
          </w:p>
        </w:tc>
      </w:tr>
      <w:tr w:rsidR="003B4DE0" w:rsidRPr="00D0578E" w14:paraId="43EF8A42" w14:textId="77777777" w:rsidTr="00551807">
        <w:tc>
          <w:tcPr>
            <w:tcW w:w="0" w:type="auto"/>
          </w:tcPr>
          <w:p w14:paraId="46F008C1" w14:textId="77777777" w:rsidR="00463203" w:rsidRPr="00D0578E" w:rsidRDefault="00463203">
            <w:pPr>
              <w:pStyle w:val="TableText"/>
              <w:rPr>
                <w:lang w:eastAsia="en-GB"/>
              </w:rPr>
            </w:pPr>
            <w:r w:rsidRPr="00D0578E">
              <w:rPr>
                <w:lang w:eastAsia="en-GB"/>
              </w:rPr>
              <w:t>Group 9 (239)</w:t>
            </w:r>
          </w:p>
        </w:tc>
        <w:tc>
          <w:tcPr>
            <w:tcW w:w="0" w:type="auto"/>
          </w:tcPr>
          <w:p w14:paraId="0AE97655" w14:textId="13A019DF" w:rsidR="00463203" w:rsidRPr="00D0578E" w:rsidRDefault="00463203" w:rsidP="004D1962">
            <w:pPr>
              <w:pStyle w:val="TableText"/>
              <w:jc w:val="right"/>
              <w:rPr>
                <w:color w:val="000000"/>
              </w:rPr>
            </w:pPr>
            <w:r w:rsidRPr="00D0578E">
              <w:rPr>
                <w:color w:val="000000"/>
              </w:rPr>
              <w:t>3.96</w:t>
            </w:r>
            <w:r w:rsidR="002451EC" w:rsidRPr="00D0578E">
              <w:rPr>
                <w:color w:val="000000"/>
                <w:vertAlign w:val="subscript"/>
              </w:rPr>
              <w:t>b</w:t>
            </w:r>
          </w:p>
        </w:tc>
        <w:tc>
          <w:tcPr>
            <w:tcW w:w="0" w:type="auto"/>
          </w:tcPr>
          <w:p w14:paraId="396D47E9" w14:textId="77777777" w:rsidR="00463203" w:rsidRPr="00D0578E" w:rsidRDefault="00463203" w:rsidP="004D1962">
            <w:pPr>
              <w:pStyle w:val="TableText"/>
              <w:jc w:val="right"/>
              <w:rPr>
                <w:color w:val="000000"/>
              </w:rPr>
            </w:pPr>
            <w:r w:rsidRPr="00D0578E">
              <w:rPr>
                <w:color w:val="000000"/>
              </w:rPr>
              <w:t>0.84</w:t>
            </w:r>
          </w:p>
        </w:tc>
        <w:tc>
          <w:tcPr>
            <w:tcW w:w="1374" w:type="dxa"/>
          </w:tcPr>
          <w:p w14:paraId="306C95DB" w14:textId="000D2BC6" w:rsidR="00463203" w:rsidRPr="00D0578E" w:rsidRDefault="00463203" w:rsidP="004D1962">
            <w:pPr>
              <w:pStyle w:val="TableText"/>
              <w:jc w:val="right"/>
              <w:rPr>
                <w:color w:val="000000"/>
              </w:rPr>
            </w:pPr>
            <w:r w:rsidRPr="00D0578E">
              <w:rPr>
                <w:color w:val="000000"/>
              </w:rPr>
              <w:t>3.97</w:t>
            </w:r>
            <w:r w:rsidR="002451EC" w:rsidRPr="00D0578E">
              <w:rPr>
                <w:color w:val="000000"/>
                <w:vertAlign w:val="subscript"/>
              </w:rPr>
              <w:t>b</w:t>
            </w:r>
          </w:p>
        </w:tc>
        <w:tc>
          <w:tcPr>
            <w:tcW w:w="1418" w:type="dxa"/>
          </w:tcPr>
          <w:p w14:paraId="50BDAEBA" w14:textId="77777777" w:rsidR="00463203" w:rsidRPr="00D0578E" w:rsidRDefault="00463203" w:rsidP="004D1962">
            <w:pPr>
              <w:pStyle w:val="TableText"/>
              <w:jc w:val="right"/>
              <w:rPr>
                <w:color w:val="000000"/>
              </w:rPr>
            </w:pPr>
            <w:r w:rsidRPr="00D0578E">
              <w:rPr>
                <w:color w:val="000000"/>
              </w:rPr>
              <w:t>0.049</w:t>
            </w:r>
          </w:p>
        </w:tc>
        <w:tc>
          <w:tcPr>
            <w:tcW w:w="1559" w:type="dxa"/>
          </w:tcPr>
          <w:p w14:paraId="17E4E9F1" w14:textId="77777777" w:rsidR="00463203" w:rsidRPr="00D0578E" w:rsidRDefault="00463203" w:rsidP="004D1962">
            <w:pPr>
              <w:pStyle w:val="TableText"/>
              <w:jc w:val="right"/>
              <w:rPr>
                <w:color w:val="000000"/>
              </w:rPr>
            </w:pPr>
            <w:r w:rsidRPr="00D0578E">
              <w:rPr>
                <w:color w:val="000000"/>
              </w:rPr>
              <w:t>3.87 – 4.06</w:t>
            </w:r>
          </w:p>
        </w:tc>
      </w:tr>
      <w:tr w:rsidR="00400D80" w:rsidRPr="00D0578E" w14:paraId="71BC4C91" w14:textId="77777777" w:rsidTr="00551807">
        <w:tc>
          <w:tcPr>
            <w:tcW w:w="0" w:type="auto"/>
          </w:tcPr>
          <w:p w14:paraId="744B8FE1" w14:textId="5849AA2B" w:rsidR="00400D80" w:rsidRPr="00D0578E" w:rsidRDefault="00400D80" w:rsidP="00400D80">
            <w:pPr>
              <w:pStyle w:val="TableText"/>
              <w:rPr>
                <w:lang w:eastAsia="en-GB"/>
              </w:rPr>
            </w:pPr>
            <w:r w:rsidRPr="00D0578E">
              <w:rPr>
                <w:lang w:eastAsia="en-GB"/>
              </w:rPr>
              <w:t>Group 10 (243)</w:t>
            </w:r>
          </w:p>
        </w:tc>
        <w:tc>
          <w:tcPr>
            <w:tcW w:w="0" w:type="auto"/>
          </w:tcPr>
          <w:p w14:paraId="11DBA8C5" w14:textId="14550168" w:rsidR="00400D80" w:rsidRPr="00D0578E" w:rsidRDefault="00400D80" w:rsidP="004D1962">
            <w:pPr>
              <w:pStyle w:val="TableText"/>
              <w:jc w:val="right"/>
              <w:rPr>
                <w:color w:val="000000"/>
              </w:rPr>
            </w:pPr>
            <w:r w:rsidRPr="00D0578E">
              <w:rPr>
                <w:color w:val="000000"/>
              </w:rPr>
              <w:t>4.06</w:t>
            </w:r>
            <w:r w:rsidR="002451EC" w:rsidRPr="00D0578E">
              <w:rPr>
                <w:color w:val="000000"/>
                <w:vertAlign w:val="subscript"/>
              </w:rPr>
              <w:t>b</w:t>
            </w:r>
          </w:p>
        </w:tc>
        <w:tc>
          <w:tcPr>
            <w:tcW w:w="0" w:type="auto"/>
          </w:tcPr>
          <w:p w14:paraId="32E65520" w14:textId="496CA380" w:rsidR="00400D80" w:rsidRPr="00D0578E" w:rsidRDefault="00400D80" w:rsidP="004D1962">
            <w:pPr>
              <w:pStyle w:val="TableText"/>
              <w:jc w:val="right"/>
              <w:rPr>
                <w:color w:val="000000"/>
              </w:rPr>
            </w:pPr>
            <w:r w:rsidRPr="00D0578E">
              <w:rPr>
                <w:color w:val="000000"/>
              </w:rPr>
              <w:t>0.80</w:t>
            </w:r>
          </w:p>
        </w:tc>
        <w:tc>
          <w:tcPr>
            <w:tcW w:w="1374" w:type="dxa"/>
          </w:tcPr>
          <w:p w14:paraId="495C7202" w14:textId="1C23A849" w:rsidR="00400D80" w:rsidRPr="00D0578E" w:rsidRDefault="00400D80" w:rsidP="004D1962">
            <w:pPr>
              <w:pStyle w:val="TableText"/>
              <w:jc w:val="right"/>
              <w:rPr>
                <w:color w:val="000000"/>
              </w:rPr>
            </w:pPr>
            <w:r w:rsidRPr="00D0578E">
              <w:rPr>
                <w:color w:val="000000"/>
              </w:rPr>
              <w:t>4.08</w:t>
            </w:r>
            <w:r w:rsidR="002451EC" w:rsidRPr="00D0578E">
              <w:rPr>
                <w:color w:val="000000"/>
                <w:vertAlign w:val="subscript"/>
              </w:rPr>
              <w:t>b</w:t>
            </w:r>
          </w:p>
        </w:tc>
        <w:tc>
          <w:tcPr>
            <w:tcW w:w="1418" w:type="dxa"/>
          </w:tcPr>
          <w:p w14:paraId="7A8E9834" w14:textId="2F8B5979" w:rsidR="00400D80" w:rsidRPr="00D0578E" w:rsidRDefault="00400D80" w:rsidP="004D1962">
            <w:pPr>
              <w:pStyle w:val="TableText"/>
              <w:jc w:val="right"/>
              <w:rPr>
                <w:color w:val="000000"/>
              </w:rPr>
            </w:pPr>
            <w:r w:rsidRPr="00D0578E">
              <w:rPr>
                <w:color w:val="000000"/>
              </w:rPr>
              <w:t>0.049</w:t>
            </w:r>
          </w:p>
        </w:tc>
        <w:tc>
          <w:tcPr>
            <w:tcW w:w="1559" w:type="dxa"/>
          </w:tcPr>
          <w:p w14:paraId="4B720F28" w14:textId="1B712BB2" w:rsidR="00400D80" w:rsidRPr="00D0578E" w:rsidRDefault="00400D80" w:rsidP="004D1962">
            <w:pPr>
              <w:pStyle w:val="TableText"/>
              <w:jc w:val="right"/>
              <w:rPr>
                <w:color w:val="000000"/>
              </w:rPr>
            </w:pPr>
            <w:r w:rsidRPr="00D0578E">
              <w:rPr>
                <w:color w:val="000000"/>
              </w:rPr>
              <w:t>3.99 – 4.18</w:t>
            </w:r>
          </w:p>
        </w:tc>
      </w:tr>
      <w:tr w:rsidR="00400D80" w:rsidRPr="00D0578E" w14:paraId="1A1FB498" w14:textId="77777777" w:rsidTr="00551807">
        <w:tc>
          <w:tcPr>
            <w:tcW w:w="0" w:type="auto"/>
          </w:tcPr>
          <w:p w14:paraId="60326BAC" w14:textId="1D122BCF" w:rsidR="00400D80" w:rsidRPr="00D0578E" w:rsidRDefault="00400D80" w:rsidP="00400D80">
            <w:pPr>
              <w:pStyle w:val="TableText"/>
              <w:rPr>
                <w:lang w:eastAsia="en-GB"/>
              </w:rPr>
            </w:pPr>
            <w:r w:rsidRPr="00D0578E">
              <w:rPr>
                <w:lang w:eastAsia="en-GB"/>
              </w:rPr>
              <w:t>Group 11 (244)</w:t>
            </w:r>
          </w:p>
        </w:tc>
        <w:tc>
          <w:tcPr>
            <w:tcW w:w="0" w:type="auto"/>
          </w:tcPr>
          <w:p w14:paraId="09598073" w14:textId="1EFBADD1" w:rsidR="00400D80" w:rsidRPr="00D0578E" w:rsidRDefault="00400D80" w:rsidP="004D1962">
            <w:pPr>
              <w:pStyle w:val="TableText"/>
              <w:jc w:val="right"/>
              <w:rPr>
                <w:color w:val="000000"/>
              </w:rPr>
            </w:pPr>
            <w:r w:rsidRPr="00D0578E">
              <w:rPr>
                <w:color w:val="000000"/>
              </w:rPr>
              <w:t>4.11</w:t>
            </w:r>
            <w:r w:rsidR="002451EC" w:rsidRPr="00D0578E">
              <w:rPr>
                <w:color w:val="000000"/>
                <w:vertAlign w:val="subscript"/>
              </w:rPr>
              <w:t>b</w:t>
            </w:r>
          </w:p>
        </w:tc>
        <w:tc>
          <w:tcPr>
            <w:tcW w:w="0" w:type="auto"/>
          </w:tcPr>
          <w:p w14:paraId="49A182E2" w14:textId="67C94076" w:rsidR="00400D80" w:rsidRPr="00D0578E" w:rsidRDefault="00400D80" w:rsidP="004D1962">
            <w:pPr>
              <w:pStyle w:val="TableText"/>
              <w:jc w:val="right"/>
              <w:rPr>
                <w:color w:val="000000"/>
              </w:rPr>
            </w:pPr>
            <w:r w:rsidRPr="00D0578E">
              <w:rPr>
                <w:color w:val="000000"/>
              </w:rPr>
              <w:t>0.79</w:t>
            </w:r>
          </w:p>
        </w:tc>
        <w:tc>
          <w:tcPr>
            <w:tcW w:w="1374" w:type="dxa"/>
          </w:tcPr>
          <w:p w14:paraId="54270067" w14:textId="3847DC28" w:rsidR="00400D80" w:rsidRPr="00D0578E" w:rsidRDefault="00400D80" w:rsidP="004D1962">
            <w:pPr>
              <w:pStyle w:val="TableText"/>
              <w:jc w:val="right"/>
              <w:rPr>
                <w:color w:val="000000"/>
              </w:rPr>
            </w:pPr>
            <w:r w:rsidRPr="00D0578E">
              <w:rPr>
                <w:color w:val="000000"/>
              </w:rPr>
              <w:t>4.12</w:t>
            </w:r>
            <w:r w:rsidR="002451EC" w:rsidRPr="00D0578E">
              <w:rPr>
                <w:color w:val="000000"/>
                <w:vertAlign w:val="subscript"/>
              </w:rPr>
              <w:t>b</w:t>
            </w:r>
          </w:p>
        </w:tc>
        <w:tc>
          <w:tcPr>
            <w:tcW w:w="1418" w:type="dxa"/>
          </w:tcPr>
          <w:p w14:paraId="77474342" w14:textId="0FF43BF8" w:rsidR="00400D80" w:rsidRPr="00D0578E" w:rsidRDefault="00400D80" w:rsidP="004D1962">
            <w:pPr>
              <w:pStyle w:val="TableText"/>
              <w:jc w:val="right"/>
              <w:rPr>
                <w:color w:val="000000"/>
              </w:rPr>
            </w:pPr>
            <w:r w:rsidRPr="00D0578E">
              <w:rPr>
                <w:color w:val="000000"/>
              </w:rPr>
              <w:t>0.049</w:t>
            </w:r>
          </w:p>
        </w:tc>
        <w:tc>
          <w:tcPr>
            <w:tcW w:w="1559" w:type="dxa"/>
          </w:tcPr>
          <w:p w14:paraId="03EC4500" w14:textId="5FA61AB6" w:rsidR="00400D80" w:rsidRPr="00D0578E" w:rsidRDefault="00400D80" w:rsidP="004D1962">
            <w:pPr>
              <w:pStyle w:val="TableText"/>
              <w:jc w:val="right"/>
              <w:rPr>
                <w:color w:val="000000"/>
              </w:rPr>
            </w:pPr>
            <w:r w:rsidRPr="00D0578E">
              <w:rPr>
                <w:color w:val="000000"/>
              </w:rPr>
              <w:t>4.02 – 4.21</w:t>
            </w:r>
          </w:p>
        </w:tc>
      </w:tr>
      <w:tr w:rsidR="00400D80" w:rsidRPr="00D0578E" w14:paraId="0F477746" w14:textId="77777777" w:rsidTr="00551807">
        <w:tc>
          <w:tcPr>
            <w:tcW w:w="0" w:type="auto"/>
          </w:tcPr>
          <w:p w14:paraId="6A377D88" w14:textId="5D276529" w:rsidR="00400D80" w:rsidRPr="00D0578E" w:rsidRDefault="00400D80" w:rsidP="00400D80">
            <w:pPr>
              <w:pStyle w:val="TableText"/>
              <w:rPr>
                <w:lang w:eastAsia="en-GB"/>
              </w:rPr>
            </w:pPr>
            <w:r w:rsidRPr="00D0578E">
              <w:rPr>
                <w:lang w:eastAsia="en-GB"/>
              </w:rPr>
              <w:t>Group 12 (244)</w:t>
            </w:r>
          </w:p>
        </w:tc>
        <w:tc>
          <w:tcPr>
            <w:tcW w:w="0" w:type="auto"/>
          </w:tcPr>
          <w:p w14:paraId="6DD7ABA9" w14:textId="36D5FD79" w:rsidR="00400D80" w:rsidRPr="00D0578E" w:rsidRDefault="00400D80" w:rsidP="004D1962">
            <w:pPr>
              <w:pStyle w:val="TableText"/>
              <w:jc w:val="right"/>
              <w:rPr>
                <w:color w:val="000000"/>
              </w:rPr>
            </w:pPr>
            <w:r w:rsidRPr="00D0578E">
              <w:rPr>
                <w:color w:val="000000"/>
              </w:rPr>
              <w:t>4.37</w:t>
            </w:r>
          </w:p>
        </w:tc>
        <w:tc>
          <w:tcPr>
            <w:tcW w:w="0" w:type="auto"/>
          </w:tcPr>
          <w:p w14:paraId="05E169C2" w14:textId="2EBADC57" w:rsidR="00400D80" w:rsidRPr="00D0578E" w:rsidRDefault="00400D80" w:rsidP="004D1962">
            <w:pPr>
              <w:pStyle w:val="TableText"/>
              <w:jc w:val="right"/>
              <w:rPr>
                <w:color w:val="000000"/>
              </w:rPr>
            </w:pPr>
            <w:r w:rsidRPr="00D0578E">
              <w:rPr>
                <w:color w:val="000000"/>
              </w:rPr>
              <w:t>0.69</w:t>
            </w:r>
          </w:p>
        </w:tc>
        <w:tc>
          <w:tcPr>
            <w:tcW w:w="1374" w:type="dxa"/>
          </w:tcPr>
          <w:p w14:paraId="33A2F897" w14:textId="76828A16" w:rsidR="00400D80" w:rsidRPr="00D0578E" w:rsidRDefault="00400D80" w:rsidP="004D1962">
            <w:pPr>
              <w:pStyle w:val="TableText"/>
              <w:jc w:val="right"/>
              <w:rPr>
                <w:color w:val="000000"/>
              </w:rPr>
            </w:pPr>
            <w:r w:rsidRPr="00D0578E">
              <w:rPr>
                <w:color w:val="000000"/>
              </w:rPr>
              <w:t>4.38</w:t>
            </w:r>
          </w:p>
        </w:tc>
        <w:tc>
          <w:tcPr>
            <w:tcW w:w="1418" w:type="dxa"/>
          </w:tcPr>
          <w:p w14:paraId="0E278CC7" w14:textId="27AD57BC" w:rsidR="00400D80" w:rsidRPr="00D0578E" w:rsidRDefault="00400D80" w:rsidP="004D1962">
            <w:pPr>
              <w:pStyle w:val="TableText"/>
              <w:jc w:val="right"/>
              <w:rPr>
                <w:color w:val="000000"/>
              </w:rPr>
            </w:pPr>
            <w:r w:rsidRPr="00D0578E">
              <w:rPr>
                <w:color w:val="000000"/>
              </w:rPr>
              <w:t>0.049</w:t>
            </w:r>
          </w:p>
        </w:tc>
        <w:tc>
          <w:tcPr>
            <w:tcW w:w="1559" w:type="dxa"/>
          </w:tcPr>
          <w:p w14:paraId="1E50728E" w14:textId="025BAA2A" w:rsidR="00400D80" w:rsidRPr="00D0578E" w:rsidRDefault="00400D80" w:rsidP="004D1962">
            <w:pPr>
              <w:pStyle w:val="TableText"/>
              <w:jc w:val="right"/>
              <w:rPr>
                <w:color w:val="000000"/>
              </w:rPr>
            </w:pPr>
            <w:r w:rsidRPr="00D0578E">
              <w:rPr>
                <w:color w:val="000000"/>
              </w:rPr>
              <w:t>4.28 – 4.47</w:t>
            </w:r>
          </w:p>
        </w:tc>
      </w:tr>
    </w:tbl>
    <w:p w14:paraId="01FB62BC" w14:textId="1FDFD5AE" w:rsidR="00612B2A" w:rsidRPr="00D0578E" w:rsidRDefault="00555CD4" w:rsidP="00555CD4">
      <w:pPr>
        <w:pStyle w:val="FigureTableNoteSource"/>
      </w:pPr>
      <w:r w:rsidRPr="00D0578E">
        <w:t xml:space="preserve">Note: Descriptive statistics for each label group x plant-based dairy alternatives, adjusted based on baseline measures. </w:t>
      </w:r>
      <w:r w:rsidR="009A46DA" w:rsidRPr="00D0578E">
        <w:rPr>
          <w:vertAlign w:val="superscript"/>
        </w:rPr>
        <w:t xml:space="preserve"> </w:t>
      </w:r>
      <w:r w:rsidR="009A46DA" w:rsidRPr="00D0578E">
        <w:rPr>
          <w:rStyle w:val="Strong"/>
        </w:rPr>
        <w:t>a</w:t>
      </w:r>
      <w:r w:rsidR="009A46DA" w:rsidRPr="00D0578E">
        <w:t> </w:t>
      </w:r>
      <w:r w:rsidR="00612B2A" w:rsidRPr="00D0578E">
        <w:t>Significantly different compared to the plant-based control (Group 1; p &lt; .001).</w:t>
      </w:r>
      <w:r w:rsidR="009A46DA" w:rsidRPr="00D0578E">
        <w:t xml:space="preserve"> </w:t>
      </w:r>
      <w:r w:rsidR="002451EC" w:rsidRPr="00D0578E">
        <w:rPr>
          <w:rStyle w:val="Strong"/>
        </w:rPr>
        <w:t>b</w:t>
      </w:r>
      <w:r w:rsidR="00612B2A" w:rsidRPr="00D0578E">
        <w:t xml:space="preserve"> Significantly different compared to the animal-based control (Group 12; p &lt; .001).</w:t>
      </w:r>
    </w:p>
    <w:p w14:paraId="62401950" w14:textId="35859B06" w:rsidR="00DD637C" w:rsidRPr="00D0578E" w:rsidRDefault="00DD637C" w:rsidP="00DD637C">
      <w:pPr>
        <w:pStyle w:val="Caption"/>
      </w:pPr>
      <w:bookmarkStart w:id="66" w:name="_Ref193874246"/>
      <w:bookmarkStart w:id="67" w:name="_Toc213322336"/>
      <w:r w:rsidRPr="00D0578E">
        <w:t xml:space="preserve">Figure </w:t>
      </w:r>
      <w:r w:rsidRPr="00D0578E">
        <w:fldChar w:fldCharType="begin"/>
      </w:r>
      <w:r w:rsidRPr="00D0578E">
        <w:instrText xml:space="preserve"> SEQ Figure \* ARABIC </w:instrText>
      </w:r>
      <w:r w:rsidRPr="00D0578E">
        <w:fldChar w:fldCharType="separate"/>
      </w:r>
      <w:r w:rsidR="000F5B2C">
        <w:rPr>
          <w:noProof/>
        </w:rPr>
        <w:t>7</w:t>
      </w:r>
      <w:r w:rsidRPr="00D0578E">
        <w:fldChar w:fldCharType="end"/>
      </w:r>
      <w:bookmarkEnd w:id="66"/>
      <w:r w:rsidRPr="00D0578E">
        <w:t xml:space="preserve"> Mean ratings for confidence in intended use of protein products</w:t>
      </w:r>
      <w:bookmarkEnd w:id="67"/>
    </w:p>
    <w:p w14:paraId="191A06F1" w14:textId="096B57BC" w:rsidR="00580D46" w:rsidRPr="00D0578E" w:rsidRDefault="00026E82" w:rsidP="00B11321">
      <w:r w:rsidRPr="00D0578E">
        <w:rPr>
          <w:noProof/>
        </w:rPr>
        <w:drawing>
          <wp:inline distT="0" distB="0" distL="0" distR="0" wp14:anchorId="62B7344B" wp14:editId="0146684B">
            <wp:extent cx="5645150" cy="3846830"/>
            <wp:effectExtent l="0" t="0" r="0" b="1270"/>
            <wp:docPr id="487736625" name="Picture 3" descr="Box and whisker plot detailing data represented in tab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36625" name="Picture 3" descr="Box and whisker plot detailing data represented in tabl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45150" cy="3846830"/>
                    </a:xfrm>
                    <a:prstGeom prst="rect">
                      <a:avLst/>
                    </a:prstGeom>
                    <a:noFill/>
                  </pic:spPr>
                </pic:pic>
              </a:graphicData>
            </a:graphic>
          </wp:inline>
        </w:drawing>
      </w:r>
    </w:p>
    <w:p w14:paraId="5104EE78" w14:textId="67BA0FD0" w:rsidR="005461EA" w:rsidRPr="00D0578E" w:rsidRDefault="00555CD4" w:rsidP="00DD1C41">
      <w:pPr>
        <w:pStyle w:val="FigureTableNoteSource"/>
      </w:pPr>
      <w:r w:rsidRPr="00D0578E">
        <w:t xml:space="preserve">Note: </w:t>
      </w:r>
      <w:r w:rsidR="005461EA" w:rsidRPr="00D0578E">
        <w:t>Error bars represent standard deviation.</w:t>
      </w:r>
    </w:p>
    <w:p w14:paraId="43B215AD" w14:textId="62374BBB" w:rsidR="00384003" w:rsidRPr="00D0578E" w:rsidRDefault="00384003" w:rsidP="00384003">
      <w:pPr>
        <w:pStyle w:val="Caption"/>
      </w:pPr>
      <w:bookmarkStart w:id="68" w:name="_Ref193874253"/>
      <w:bookmarkStart w:id="69" w:name="_Toc213322337"/>
      <w:r w:rsidRPr="00D0578E">
        <w:t xml:space="preserve">Figure </w:t>
      </w:r>
      <w:r w:rsidRPr="00D0578E">
        <w:fldChar w:fldCharType="begin"/>
      </w:r>
      <w:r w:rsidRPr="00D0578E">
        <w:instrText xml:space="preserve"> SEQ Figure \* ARABIC </w:instrText>
      </w:r>
      <w:r w:rsidRPr="00D0578E">
        <w:fldChar w:fldCharType="separate"/>
      </w:r>
      <w:r w:rsidR="000F5B2C">
        <w:rPr>
          <w:noProof/>
        </w:rPr>
        <w:t>8</w:t>
      </w:r>
      <w:r w:rsidRPr="00D0578E">
        <w:fldChar w:fldCharType="end"/>
      </w:r>
      <w:bookmarkEnd w:id="68"/>
      <w:r w:rsidRPr="00D0578E">
        <w:t xml:space="preserve"> Mean ratings for confidence in intended use of dairy alternatives</w:t>
      </w:r>
      <w:bookmarkEnd w:id="69"/>
    </w:p>
    <w:p w14:paraId="22502E56" w14:textId="42D138E3" w:rsidR="00580D46" w:rsidRPr="00D0578E" w:rsidRDefault="004E43FF" w:rsidP="00B11321">
      <w:r w:rsidRPr="00D0578E">
        <w:rPr>
          <w:noProof/>
        </w:rPr>
        <w:drawing>
          <wp:inline distT="0" distB="0" distL="0" distR="0" wp14:anchorId="6FBF1D5C" wp14:editId="1BB71F41">
            <wp:extent cx="5645150" cy="3846830"/>
            <wp:effectExtent l="0" t="0" r="0" b="1270"/>
            <wp:docPr id="1476397241" name="Picture 4" descr="Box and whisker plot detailing data represented in tab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397241" name="Picture 4" descr="Box and whisker plot detailing data represented in tabl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5150" cy="3846830"/>
                    </a:xfrm>
                    <a:prstGeom prst="rect">
                      <a:avLst/>
                    </a:prstGeom>
                    <a:noFill/>
                  </pic:spPr>
                </pic:pic>
              </a:graphicData>
            </a:graphic>
          </wp:inline>
        </w:drawing>
      </w:r>
    </w:p>
    <w:p w14:paraId="3AAC72D4" w14:textId="6C91F6B2" w:rsidR="00555CD4" w:rsidRPr="00D0578E" w:rsidRDefault="00555CD4" w:rsidP="00DD1C41">
      <w:pPr>
        <w:pStyle w:val="FigureTableNoteSource"/>
      </w:pPr>
      <w:r w:rsidRPr="00D0578E">
        <w:t>Note: Error bars represent standard deviation.</w:t>
      </w:r>
    </w:p>
    <w:p w14:paraId="36626C57" w14:textId="5FC72BE7" w:rsidR="00580D46" w:rsidRPr="00D0578E" w:rsidRDefault="00384003" w:rsidP="0091469A">
      <w:pPr>
        <w:pStyle w:val="Heading3"/>
        <w:numPr>
          <w:ilvl w:val="0"/>
          <w:numId w:val="0"/>
        </w:numPr>
        <w:ind w:left="964" w:hanging="964"/>
      </w:pPr>
      <w:bookmarkStart w:id="70" w:name="_Toc213322309"/>
      <w:r w:rsidRPr="00D0578E">
        <w:t>Perceptions of nutritional similarity</w:t>
      </w:r>
      <w:bookmarkEnd w:id="70"/>
    </w:p>
    <w:p w14:paraId="4A27784E" w14:textId="3378A35E" w:rsidR="009A0438" w:rsidRPr="00D0578E" w:rsidRDefault="009A0438" w:rsidP="009A0438">
      <w:r w:rsidRPr="00D0578E">
        <w:t xml:space="preserve">For this question, participants were shown </w:t>
      </w:r>
      <w:r w:rsidR="009C42C8" w:rsidRPr="00D0578E">
        <w:t>2</w:t>
      </w:r>
      <w:r w:rsidRPr="00D0578E">
        <w:t xml:space="preserve">products: </w:t>
      </w:r>
      <w:r w:rsidR="009C42C8" w:rsidRPr="00D0578E">
        <w:t xml:space="preserve">1 </w:t>
      </w:r>
      <w:r w:rsidRPr="00D0578E">
        <w:t xml:space="preserve">was the product with their allocated label about which they had answered the previous </w:t>
      </w:r>
      <w:r w:rsidR="009C42C8" w:rsidRPr="00D0578E">
        <w:t xml:space="preserve">3 </w:t>
      </w:r>
      <w:r w:rsidRPr="00D0578E">
        <w:t xml:space="preserve">questions, and the other was an animal-based product of the same type. Participants were then asked: </w:t>
      </w:r>
      <w:r w:rsidR="00CF556D" w:rsidRPr="00D0578E">
        <w:t>‘</w:t>
      </w:r>
      <w:r w:rsidRPr="00D0578E">
        <w:t>Based on the product images above, how similar or different do you think their nutritional content would be?</w:t>
      </w:r>
      <w:r w:rsidR="00CF556D" w:rsidRPr="00D0578E">
        <w:t>’</w:t>
      </w:r>
      <w:r w:rsidRPr="00D0578E">
        <w:t xml:space="preserve"> Response options were: 1 – Very different, 2 – Somewhat different, 3 – Somewhat similar, and 4 – Very similar.</w:t>
      </w:r>
    </w:p>
    <w:p w14:paraId="673F1895" w14:textId="01B51EFA" w:rsidR="009A0438" w:rsidRPr="00D0578E" w:rsidRDefault="009A0438" w:rsidP="009A0438">
      <w:r w:rsidRPr="00D0578E">
        <w:t xml:space="preserve">Overall, participants generally perceived the plant-based products (Groups 1 through 11) as being </w:t>
      </w:r>
      <w:r w:rsidR="00CF556D" w:rsidRPr="00D0578E">
        <w:t>‘</w:t>
      </w:r>
      <w:r w:rsidRPr="00D0578E">
        <w:t>Somewhat different</w:t>
      </w:r>
      <w:r w:rsidR="00CF556D" w:rsidRPr="00D0578E">
        <w:t>’</w:t>
      </w:r>
      <w:r w:rsidRPr="00D0578E">
        <w:t xml:space="preserve">, while the animal-based products (Group 12) were seen as being </w:t>
      </w:r>
      <w:r w:rsidR="00CF556D" w:rsidRPr="00D0578E">
        <w:t>‘</w:t>
      </w:r>
      <w:r w:rsidRPr="00D0578E">
        <w:t>Somewhat similar</w:t>
      </w:r>
      <w:r w:rsidR="00CF556D" w:rsidRPr="00D0578E">
        <w:t>’</w:t>
      </w:r>
      <w:r w:rsidRPr="00D0578E">
        <w:t xml:space="preserve">. The means, standard deviations, adjusted means, standard errors and 95% confidence intervals for participants ratings of ingredient content for each group are presented in </w:t>
      </w:r>
      <w:r w:rsidR="00217B5E" w:rsidRPr="00D0578E">
        <w:fldChar w:fldCharType="begin"/>
      </w:r>
      <w:r w:rsidR="00217B5E" w:rsidRPr="00D0578E">
        <w:instrText xml:space="preserve"> REF _Ref193874332 \h </w:instrText>
      </w:r>
      <w:r w:rsidR="00D0578E">
        <w:instrText xml:space="preserve"> \* MERGEFORMAT </w:instrText>
      </w:r>
      <w:r w:rsidR="00217B5E" w:rsidRPr="00D0578E">
        <w:fldChar w:fldCharType="separate"/>
      </w:r>
      <w:r w:rsidR="000F5B2C" w:rsidRPr="00D0578E">
        <w:t xml:space="preserve">Table </w:t>
      </w:r>
      <w:r w:rsidR="000F5B2C">
        <w:rPr>
          <w:noProof/>
        </w:rPr>
        <w:t>12</w:t>
      </w:r>
      <w:r w:rsidR="00217B5E" w:rsidRPr="00D0578E">
        <w:fldChar w:fldCharType="end"/>
      </w:r>
      <w:r w:rsidR="00217B5E" w:rsidRPr="00D0578E">
        <w:t xml:space="preserve"> </w:t>
      </w:r>
      <w:r w:rsidRPr="00D0578E">
        <w:t xml:space="preserve">and </w:t>
      </w:r>
      <w:r w:rsidR="001F0D1A" w:rsidRPr="00D0578E">
        <w:fldChar w:fldCharType="begin"/>
      </w:r>
      <w:r w:rsidR="001F0D1A" w:rsidRPr="00D0578E">
        <w:instrText xml:space="preserve"> REF _Ref193874404 \h </w:instrText>
      </w:r>
      <w:r w:rsidR="00D0578E">
        <w:instrText xml:space="preserve"> \* MERGEFORMAT </w:instrText>
      </w:r>
      <w:r w:rsidR="001F0D1A" w:rsidRPr="00D0578E">
        <w:fldChar w:fldCharType="separate"/>
      </w:r>
      <w:r w:rsidR="000F5B2C" w:rsidRPr="00D0578E">
        <w:t xml:space="preserve">Figure </w:t>
      </w:r>
      <w:r w:rsidR="000F5B2C">
        <w:rPr>
          <w:noProof/>
        </w:rPr>
        <w:t>9</w:t>
      </w:r>
      <w:r w:rsidR="001F0D1A" w:rsidRPr="00D0578E">
        <w:fldChar w:fldCharType="end"/>
      </w:r>
      <w:r w:rsidRPr="00D0578E">
        <w:t>.</w:t>
      </w:r>
    </w:p>
    <w:p w14:paraId="7A9EFA92" w14:textId="2D077280" w:rsidR="009A0438" w:rsidRPr="00D0578E" w:rsidRDefault="009A0438" w:rsidP="009A0438">
      <w:r w:rsidRPr="00D0578E">
        <w:t>A two-way mixed ANOVA (label group x product category) showed a statistically significant main effect of label group (F(</w:t>
      </w:r>
      <w:r w:rsidR="00AE7EE9" w:rsidRPr="00D0578E">
        <w:t>1</w:t>
      </w:r>
      <w:r w:rsidR="006B5458" w:rsidRPr="00D0578E">
        <w:t>1</w:t>
      </w:r>
      <w:r w:rsidRPr="00D0578E">
        <w:t>, 2934) = 54.77, p = &lt;.001, ƞ2 = .170), and no statistically significant interaction between group and product category (F(11, 2934) = 1.08, p = .370, ƞ2 = .004). This indicates that the label group effects did not differ by product category.</w:t>
      </w:r>
    </w:p>
    <w:p w14:paraId="3FFFA934" w14:textId="020C71ED" w:rsidR="009A0438" w:rsidRPr="00D0578E" w:rsidRDefault="009A0438" w:rsidP="009A0438">
      <w:r w:rsidRPr="00D0578E">
        <w:t>A two-way mixed ANCOVA controlling for baseline measures (</w:t>
      </w:r>
      <w:r w:rsidR="00285536" w:rsidRPr="00D0578E">
        <w:t>s</w:t>
      </w:r>
      <w:r w:rsidRPr="00D0578E">
        <w:t>tate/</w:t>
      </w:r>
      <w:r w:rsidR="00285536" w:rsidRPr="00D0578E">
        <w:t>t</w:t>
      </w:r>
      <w:r w:rsidRPr="00D0578E">
        <w:t>erritory, gender, region, language spoken at home, household income and dietary pattern) produced results consistent with the initial ANOVA test. That is, there was a statistically significant main effect of label group (F(11, 2910) = 53.95, p = &lt;.001, ƞ2 = .169), and no statistically significant interaction between group and product category (F(11, 2910) = 1.02, p = .423, ƞ2 = .004). As such, the original ANOVA results are presented for simplicity. The finding that the results were consistent when controlling for baseline demographics indicates that the baseline measures did not influence participants’ perceptions of nutritional similarity. Full results on the ANCOVA are presented in</w:t>
      </w:r>
      <w:r w:rsidR="000E065F" w:rsidRPr="00D0578E">
        <w:t xml:space="preserve"> </w:t>
      </w:r>
      <w:hyperlink w:anchor="_Appendix_D:_Full" w:history="1">
        <w:r w:rsidR="000E065F" w:rsidRPr="00D0578E">
          <w:rPr>
            <w:rStyle w:val="Hyperlink"/>
          </w:rPr>
          <w:t>Appendix D</w:t>
        </w:r>
      </w:hyperlink>
      <w:r w:rsidRPr="00D0578E">
        <w:t>.</w:t>
      </w:r>
    </w:p>
    <w:p w14:paraId="22E057A1" w14:textId="4E0AF499" w:rsidR="00384003" w:rsidRPr="00D0578E" w:rsidRDefault="009A0438" w:rsidP="009A0438">
      <w:r w:rsidRPr="00D0578E">
        <w:t>All analyses were rerun using a bootstrapping procedure, and results remained unchanged.</w:t>
      </w:r>
    </w:p>
    <w:p w14:paraId="7C329C56" w14:textId="12E9F8EC" w:rsidR="00D13A8C" w:rsidRPr="00D0578E" w:rsidRDefault="00D13A8C" w:rsidP="00D13A8C">
      <w:pPr>
        <w:pStyle w:val="Caption"/>
      </w:pPr>
      <w:bookmarkStart w:id="71" w:name="_Ref193874332"/>
      <w:bookmarkStart w:id="72" w:name="_Toc213322279"/>
      <w:r w:rsidRPr="00D0578E">
        <w:t xml:space="preserve">Table </w:t>
      </w:r>
      <w:r w:rsidRPr="00D0578E">
        <w:fldChar w:fldCharType="begin"/>
      </w:r>
      <w:r w:rsidRPr="00D0578E">
        <w:instrText xml:space="preserve"> SEQ Table \* ARABIC </w:instrText>
      </w:r>
      <w:r w:rsidRPr="00D0578E">
        <w:fldChar w:fldCharType="separate"/>
      </w:r>
      <w:r w:rsidR="000F5B2C">
        <w:rPr>
          <w:noProof/>
        </w:rPr>
        <w:t>12</w:t>
      </w:r>
      <w:r w:rsidRPr="00D0578E">
        <w:fldChar w:fldCharType="end"/>
      </w:r>
      <w:bookmarkEnd w:id="71"/>
      <w:r w:rsidRPr="00D0578E">
        <w:t xml:space="preserve"> Similarity in nutritional content: Descriptive statistics for each label group.</w:t>
      </w:r>
      <w:bookmarkEnd w:id="72"/>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4784"/>
        <w:gridCol w:w="2349"/>
        <w:gridCol w:w="1937"/>
      </w:tblGrid>
      <w:tr w:rsidR="00F37DB7" w:rsidRPr="00D0578E" w14:paraId="71B24EE2" w14:textId="77777777" w:rsidTr="00DD1C41">
        <w:tc>
          <w:tcPr>
            <w:tcW w:w="2637" w:type="pct"/>
          </w:tcPr>
          <w:p w14:paraId="651FF97B" w14:textId="77777777" w:rsidR="00F37DB7" w:rsidRPr="00D0578E" w:rsidRDefault="00F37DB7" w:rsidP="00F37DB7">
            <w:pPr>
              <w:pStyle w:val="TableHeading"/>
            </w:pPr>
            <w:bookmarkStart w:id="73" w:name="Title_8"/>
            <w:bookmarkStart w:id="74" w:name="Title_12"/>
            <w:bookmarkEnd w:id="73"/>
            <w:bookmarkEnd w:id="74"/>
            <w:r w:rsidRPr="00D0578E">
              <w:t>Group (n)</w:t>
            </w:r>
          </w:p>
        </w:tc>
        <w:tc>
          <w:tcPr>
            <w:tcW w:w="1295" w:type="pct"/>
          </w:tcPr>
          <w:p w14:paraId="16B2C325" w14:textId="77777777" w:rsidR="00F37DB7" w:rsidRPr="00D0578E" w:rsidRDefault="00F37DB7" w:rsidP="00DD1C41">
            <w:pPr>
              <w:pStyle w:val="TableHeading"/>
              <w:jc w:val="right"/>
            </w:pPr>
            <w:r w:rsidRPr="00D0578E">
              <w:t>Mean</w:t>
            </w:r>
          </w:p>
        </w:tc>
        <w:tc>
          <w:tcPr>
            <w:tcW w:w="1068" w:type="pct"/>
          </w:tcPr>
          <w:p w14:paraId="62F525A6" w14:textId="327B482C" w:rsidR="00F37DB7" w:rsidRPr="00D0578E" w:rsidRDefault="00F37DB7" w:rsidP="00DD1C41">
            <w:pPr>
              <w:pStyle w:val="TableHeading"/>
              <w:jc w:val="right"/>
            </w:pPr>
            <w:r w:rsidRPr="00D0578E">
              <w:t>S</w:t>
            </w:r>
            <w:r w:rsidR="000F5D21" w:rsidRPr="00D0578E">
              <w:t>tandard deviation</w:t>
            </w:r>
          </w:p>
        </w:tc>
      </w:tr>
      <w:tr w:rsidR="00F37DB7" w:rsidRPr="00D0578E" w14:paraId="593D1FCE" w14:textId="77777777" w:rsidTr="009555D3">
        <w:tc>
          <w:tcPr>
            <w:tcW w:w="2637" w:type="pct"/>
          </w:tcPr>
          <w:p w14:paraId="60891E6C" w14:textId="77777777" w:rsidR="00F37DB7" w:rsidRPr="00D0578E" w:rsidRDefault="00F37DB7" w:rsidP="00F37DB7">
            <w:pPr>
              <w:pStyle w:val="TableText"/>
            </w:pPr>
            <w:r w:rsidRPr="00D0578E">
              <w:t>Group 1 (245)</w:t>
            </w:r>
          </w:p>
        </w:tc>
        <w:tc>
          <w:tcPr>
            <w:tcW w:w="1295" w:type="pct"/>
          </w:tcPr>
          <w:p w14:paraId="07610BDA" w14:textId="14A96207" w:rsidR="00F37DB7" w:rsidRPr="00D0578E" w:rsidRDefault="00F37DB7" w:rsidP="00F37DB7">
            <w:pPr>
              <w:pStyle w:val="TableText"/>
              <w:jc w:val="right"/>
            </w:pPr>
            <w:r w:rsidRPr="00D0578E">
              <w:t>2.07</w:t>
            </w:r>
            <w:r w:rsidR="002451EC" w:rsidRPr="00D0578E">
              <w:rPr>
                <w:vertAlign w:val="subscript"/>
              </w:rPr>
              <w:t>b</w:t>
            </w:r>
          </w:p>
        </w:tc>
        <w:tc>
          <w:tcPr>
            <w:tcW w:w="1068" w:type="pct"/>
          </w:tcPr>
          <w:p w14:paraId="31104BEA" w14:textId="77777777" w:rsidR="00F37DB7" w:rsidRPr="00D0578E" w:rsidRDefault="00F37DB7" w:rsidP="00F37DB7">
            <w:pPr>
              <w:pStyle w:val="TableText"/>
              <w:jc w:val="right"/>
            </w:pPr>
            <w:r w:rsidRPr="00D0578E">
              <w:t>0.81</w:t>
            </w:r>
          </w:p>
        </w:tc>
      </w:tr>
      <w:tr w:rsidR="00F37DB7" w:rsidRPr="00D0578E" w14:paraId="1E890C6A" w14:textId="77777777" w:rsidTr="009555D3">
        <w:tc>
          <w:tcPr>
            <w:tcW w:w="2637" w:type="pct"/>
          </w:tcPr>
          <w:p w14:paraId="18FA0CD6" w14:textId="77777777" w:rsidR="00F37DB7" w:rsidRPr="00D0578E" w:rsidRDefault="00F37DB7" w:rsidP="00F37DB7">
            <w:pPr>
              <w:pStyle w:val="TableText"/>
            </w:pPr>
            <w:r w:rsidRPr="00D0578E">
              <w:t>Group 2 (247)</w:t>
            </w:r>
          </w:p>
        </w:tc>
        <w:tc>
          <w:tcPr>
            <w:tcW w:w="1295" w:type="pct"/>
          </w:tcPr>
          <w:p w14:paraId="4BCB2FE7" w14:textId="41226F13" w:rsidR="00F37DB7" w:rsidRPr="00D0578E" w:rsidRDefault="00F37DB7" w:rsidP="00F37DB7">
            <w:pPr>
              <w:pStyle w:val="TableText"/>
              <w:jc w:val="right"/>
            </w:pPr>
            <w:r w:rsidRPr="00D0578E">
              <w:t>2.10</w:t>
            </w:r>
            <w:r w:rsidR="002451EC" w:rsidRPr="00D0578E">
              <w:rPr>
                <w:vertAlign w:val="subscript"/>
              </w:rPr>
              <w:t>b</w:t>
            </w:r>
          </w:p>
        </w:tc>
        <w:tc>
          <w:tcPr>
            <w:tcW w:w="1068" w:type="pct"/>
          </w:tcPr>
          <w:p w14:paraId="4CF999AB" w14:textId="77777777" w:rsidR="00F37DB7" w:rsidRPr="00D0578E" w:rsidRDefault="00F37DB7" w:rsidP="00F37DB7">
            <w:pPr>
              <w:pStyle w:val="TableText"/>
              <w:jc w:val="right"/>
            </w:pPr>
            <w:r w:rsidRPr="00D0578E">
              <w:t>0.74</w:t>
            </w:r>
          </w:p>
        </w:tc>
      </w:tr>
      <w:tr w:rsidR="00F37DB7" w:rsidRPr="00D0578E" w14:paraId="3BA1E4FD" w14:textId="77777777" w:rsidTr="009555D3">
        <w:tc>
          <w:tcPr>
            <w:tcW w:w="2637" w:type="pct"/>
          </w:tcPr>
          <w:p w14:paraId="0AAE0971" w14:textId="77777777" w:rsidR="00F37DB7" w:rsidRPr="00D0578E" w:rsidRDefault="00F37DB7" w:rsidP="00F37DB7">
            <w:pPr>
              <w:pStyle w:val="TableText"/>
            </w:pPr>
            <w:r w:rsidRPr="00D0578E">
              <w:t>Group 3 (246)</w:t>
            </w:r>
          </w:p>
        </w:tc>
        <w:tc>
          <w:tcPr>
            <w:tcW w:w="1295" w:type="pct"/>
          </w:tcPr>
          <w:p w14:paraId="51ACD9BD" w14:textId="610BFF25" w:rsidR="00F37DB7" w:rsidRPr="00D0578E" w:rsidRDefault="00F37DB7" w:rsidP="00F37DB7">
            <w:pPr>
              <w:pStyle w:val="TableText"/>
              <w:jc w:val="right"/>
            </w:pPr>
            <w:r w:rsidRPr="00D0578E">
              <w:t>1.96</w:t>
            </w:r>
            <w:r w:rsidR="002451EC" w:rsidRPr="00D0578E">
              <w:rPr>
                <w:vertAlign w:val="subscript"/>
              </w:rPr>
              <w:t>b</w:t>
            </w:r>
          </w:p>
        </w:tc>
        <w:tc>
          <w:tcPr>
            <w:tcW w:w="1068" w:type="pct"/>
          </w:tcPr>
          <w:p w14:paraId="6F2A0F82" w14:textId="77777777" w:rsidR="00F37DB7" w:rsidRPr="00D0578E" w:rsidRDefault="00F37DB7" w:rsidP="00F37DB7">
            <w:pPr>
              <w:pStyle w:val="TableText"/>
              <w:jc w:val="right"/>
            </w:pPr>
            <w:r w:rsidRPr="00D0578E">
              <w:t>0.76</w:t>
            </w:r>
          </w:p>
        </w:tc>
      </w:tr>
      <w:tr w:rsidR="00F37DB7" w:rsidRPr="00D0578E" w14:paraId="0B58884A" w14:textId="77777777" w:rsidTr="009555D3">
        <w:tc>
          <w:tcPr>
            <w:tcW w:w="2637" w:type="pct"/>
          </w:tcPr>
          <w:p w14:paraId="4CDA9401" w14:textId="77777777" w:rsidR="00F37DB7" w:rsidRPr="00D0578E" w:rsidRDefault="00F37DB7" w:rsidP="00F37DB7">
            <w:pPr>
              <w:pStyle w:val="TableText"/>
            </w:pPr>
            <w:r w:rsidRPr="00D0578E">
              <w:t>Group 4 (246)</w:t>
            </w:r>
          </w:p>
        </w:tc>
        <w:tc>
          <w:tcPr>
            <w:tcW w:w="1295" w:type="pct"/>
          </w:tcPr>
          <w:p w14:paraId="786CB8E3" w14:textId="24482714" w:rsidR="00F37DB7" w:rsidRPr="00D0578E" w:rsidRDefault="00F37DB7" w:rsidP="00F37DB7">
            <w:pPr>
              <w:pStyle w:val="TableText"/>
              <w:jc w:val="right"/>
            </w:pPr>
            <w:r w:rsidRPr="00D0578E">
              <w:t>2.06</w:t>
            </w:r>
            <w:r w:rsidR="002451EC" w:rsidRPr="00D0578E">
              <w:rPr>
                <w:vertAlign w:val="subscript"/>
              </w:rPr>
              <w:t>b</w:t>
            </w:r>
          </w:p>
        </w:tc>
        <w:tc>
          <w:tcPr>
            <w:tcW w:w="1068" w:type="pct"/>
          </w:tcPr>
          <w:p w14:paraId="7DFDC416" w14:textId="77777777" w:rsidR="00F37DB7" w:rsidRPr="00D0578E" w:rsidRDefault="00F37DB7" w:rsidP="00F37DB7">
            <w:pPr>
              <w:pStyle w:val="TableText"/>
              <w:jc w:val="right"/>
            </w:pPr>
            <w:r w:rsidRPr="00D0578E">
              <w:t>0.77</w:t>
            </w:r>
          </w:p>
        </w:tc>
      </w:tr>
      <w:tr w:rsidR="00F37DB7" w:rsidRPr="00D0578E" w14:paraId="1D904193" w14:textId="77777777" w:rsidTr="009555D3">
        <w:tc>
          <w:tcPr>
            <w:tcW w:w="2637" w:type="pct"/>
          </w:tcPr>
          <w:p w14:paraId="5E7141F1" w14:textId="77777777" w:rsidR="00F37DB7" w:rsidRPr="00D0578E" w:rsidRDefault="00F37DB7" w:rsidP="00F37DB7">
            <w:pPr>
              <w:pStyle w:val="TableText"/>
            </w:pPr>
            <w:r w:rsidRPr="00D0578E">
              <w:t>Group 5 (244)</w:t>
            </w:r>
          </w:p>
        </w:tc>
        <w:tc>
          <w:tcPr>
            <w:tcW w:w="1295" w:type="pct"/>
          </w:tcPr>
          <w:p w14:paraId="39FBAA32" w14:textId="7F0FEEAC" w:rsidR="00F37DB7" w:rsidRPr="00D0578E" w:rsidRDefault="00F37DB7" w:rsidP="00F37DB7">
            <w:pPr>
              <w:pStyle w:val="TableText"/>
              <w:jc w:val="right"/>
            </w:pPr>
            <w:r w:rsidRPr="00D0578E">
              <w:t>2.04</w:t>
            </w:r>
            <w:r w:rsidR="002451EC" w:rsidRPr="00D0578E">
              <w:rPr>
                <w:vertAlign w:val="subscript"/>
              </w:rPr>
              <w:t>b</w:t>
            </w:r>
          </w:p>
        </w:tc>
        <w:tc>
          <w:tcPr>
            <w:tcW w:w="1068" w:type="pct"/>
          </w:tcPr>
          <w:p w14:paraId="06BD0C5F" w14:textId="77777777" w:rsidR="00F37DB7" w:rsidRPr="00D0578E" w:rsidRDefault="00F37DB7" w:rsidP="00F37DB7">
            <w:pPr>
              <w:pStyle w:val="TableText"/>
              <w:jc w:val="right"/>
            </w:pPr>
            <w:r w:rsidRPr="00D0578E">
              <w:t>0.79</w:t>
            </w:r>
          </w:p>
        </w:tc>
      </w:tr>
      <w:tr w:rsidR="00F37DB7" w:rsidRPr="00D0578E" w14:paraId="6E8032F5" w14:textId="77777777" w:rsidTr="009555D3">
        <w:tc>
          <w:tcPr>
            <w:tcW w:w="2637" w:type="pct"/>
          </w:tcPr>
          <w:p w14:paraId="42306C8F" w14:textId="77777777" w:rsidR="00F37DB7" w:rsidRPr="00D0578E" w:rsidRDefault="00F37DB7" w:rsidP="00F37DB7">
            <w:pPr>
              <w:pStyle w:val="TableText"/>
            </w:pPr>
            <w:r w:rsidRPr="00D0578E">
              <w:t>Group 6 (246)</w:t>
            </w:r>
          </w:p>
        </w:tc>
        <w:tc>
          <w:tcPr>
            <w:tcW w:w="1295" w:type="pct"/>
          </w:tcPr>
          <w:p w14:paraId="56C180B7" w14:textId="21443678" w:rsidR="00F37DB7" w:rsidRPr="00D0578E" w:rsidRDefault="00F37DB7" w:rsidP="00F37DB7">
            <w:pPr>
              <w:pStyle w:val="TableText"/>
              <w:jc w:val="right"/>
            </w:pPr>
            <w:r w:rsidRPr="00D0578E">
              <w:t>2.11</w:t>
            </w:r>
            <w:r w:rsidR="002451EC" w:rsidRPr="00D0578E">
              <w:rPr>
                <w:vertAlign w:val="subscript"/>
              </w:rPr>
              <w:t>b</w:t>
            </w:r>
          </w:p>
        </w:tc>
        <w:tc>
          <w:tcPr>
            <w:tcW w:w="1068" w:type="pct"/>
          </w:tcPr>
          <w:p w14:paraId="5873D35B" w14:textId="77777777" w:rsidR="00F37DB7" w:rsidRPr="00D0578E" w:rsidRDefault="00F37DB7" w:rsidP="00F37DB7">
            <w:pPr>
              <w:pStyle w:val="TableText"/>
              <w:jc w:val="right"/>
            </w:pPr>
            <w:r w:rsidRPr="00D0578E">
              <w:t>0.76</w:t>
            </w:r>
          </w:p>
        </w:tc>
      </w:tr>
      <w:tr w:rsidR="00F37DB7" w:rsidRPr="00D0578E" w14:paraId="07B2AA89" w14:textId="77777777" w:rsidTr="009555D3">
        <w:tc>
          <w:tcPr>
            <w:tcW w:w="2637" w:type="pct"/>
          </w:tcPr>
          <w:p w14:paraId="472FC63B" w14:textId="77777777" w:rsidR="00F37DB7" w:rsidRPr="00D0578E" w:rsidRDefault="00F37DB7" w:rsidP="00F37DB7">
            <w:pPr>
              <w:pStyle w:val="TableText"/>
            </w:pPr>
            <w:r w:rsidRPr="00D0578E">
              <w:t>Group 7 (244)</w:t>
            </w:r>
          </w:p>
        </w:tc>
        <w:tc>
          <w:tcPr>
            <w:tcW w:w="1295" w:type="pct"/>
          </w:tcPr>
          <w:p w14:paraId="0ED4AE90" w14:textId="50EA6858" w:rsidR="00F37DB7" w:rsidRPr="00D0578E" w:rsidRDefault="00F37DB7" w:rsidP="00F37DB7">
            <w:pPr>
              <w:pStyle w:val="TableText"/>
              <w:jc w:val="right"/>
            </w:pPr>
            <w:r w:rsidRPr="00D0578E">
              <w:t>2.01</w:t>
            </w:r>
            <w:r w:rsidR="002451EC" w:rsidRPr="00D0578E">
              <w:rPr>
                <w:vertAlign w:val="subscript"/>
              </w:rPr>
              <w:t>b</w:t>
            </w:r>
          </w:p>
        </w:tc>
        <w:tc>
          <w:tcPr>
            <w:tcW w:w="1068" w:type="pct"/>
          </w:tcPr>
          <w:p w14:paraId="103977B9" w14:textId="77777777" w:rsidR="00F37DB7" w:rsidRPr="00D0578E" w:rsidRDefault="00F37DB7" w:rsidP="00F37DB7">
            <w:pPr>
              <w:pStyle w:val="TableText"/>
              <w:jc w:val="right"/>
            </w:pPr>
            <w:r w:rsidRPr="00D0578E">
              <w:t>0.76</w:t>
            </w:r>
          </w:p>
        </w:tc>
      </w:tr>
      <w:tr w:rsidR="00F37DB7" w:rsidRPr="00D0578E" w14:paraId="7BE97575" w14:textId="77777777" w:rsidTr="009555D3">
        <w:tc>
          <w:tcPr>
            <w:tcW w:w="2637" w:type="pct"/>
          </w:tcPr>
          <w:p w14:paraId="6C44F154" w14:textId="77777777" w:rsidR="00F37DB7" w:rsidRPr="00D0578E" w:rsidRDefault="00F37DB7" w:rsidP="00F37DB7">
            <w:pPr>
              <w:pStyle w:val="TableText"/>
            </w:pPr>
            <w:r w:rsidRPr="00D0578E">
              <w:t>Group 8 (246)</w:t>
            </w:r>
          </w:p>
        </w:tc>
        <w:tc>
          <w:tcPr>
            <w:tcW w:w="1295" w:type="pct"/>
          </w:tcPr>
          <w:p w14:paraId="2BEB201F" w14:textId="4BB1CE23" w:rsidR="00F37DB7" w:rsidRPr="00D0578E" w:rsidRDefault="00F37DB7" w:rsidP="00F37DB7">
            <w:pPr>
              <w:pStyle w:val="TableText"/>
              <w:jc w:val="right"/>
            </w:pPr>
            <w:r w:rsidRPr="00D0578E">
              <w:t>2.00</w:t>
            </w:r>
            <w:r w:rsidR="002451EC" w:rsidRPr="00D0578E">
              <w:rPr>
                <w:vertAlign w:val="subscript"/>
              </w:rPr>
              <w:t>b</w:t>
            </w:r>
          </w:p>
        </w:tc>
        <w:tc>
          <w:tcPr>
            <w:tcW w:w="1068" w:type="pct"/>
          </w:tcPr>
          <w:p w14:paraId="763C21CC" w14:textId="77777777" w:rsidR="00F37DB7" w:rsidRPr="00D0578E" w:rsidRDefault="00F37DB7" w:rsidP="00F37DB7">
            <w:pPr>
              <w:pStyle w:val="TableText"/>
              <w:jc w:val="right"/>
            </w:pPr>
            <w:r w:rsidRPr="00D0578E">
              <w:t>0.72</w:t>
            </w:r>
          </w:p>
        </w:tc>
      </w:tr>
      <w:tr w:rsidR="00F37DB7" w:rsidRPr="00D0578E" w14:paraId="5AC84B27" w14:textId="77777777" w:rsidTr="009555D3">
        <w:tc>
          <w:tcPr>
            <w:tcW w:w="2637" w:type="pct"/>
          </w:tcPr>
          <w:p w14:paraId="464C0E80" w14:textId="77777777" w:rsidR="00F37DB7" w:rsidRPr="00D0578E" w:rsidRDefault="00F37DB7" w:rsidP="00F37DB7">
            <w:pPr>
              <w:pStyle w:val="TableText"/>
            </w:pPr>
            <w:r w:rsidRPr="00D0578E">
              <w:t>Group 9 (245)</w:t>
            </w:r>
          </w:p>
        </w:tc>
        <w:tc>
          <w:tcPr>
            <w:tcW w:w="1295" w:type="pct"/>
          </w:tcPr>
          <w:p w14:paraId="6ED52E39" w14:textId="7F3DEA34" w:rsidR="00F37DB7" w:rsidRPr="00D0578E" w:rsidRDefault="00F37DB7" w:rsidP="00F37DB7">
            <w:pPr>
              <w:pStyle w:val="TableText"/>
              <w:jc w:val="right"/>
            </w:pPr>
            <w:r w:rsidRPr="00D0578E">
              <w:t>2.17</w:t>
            </w:r>
            <w:r w:rsidR="002451EC" w:rsidRPr="00D0578E">
              <w:rPr>
                <w:vertAlign w:val="subscript"/>
              </w:rPr>
              <w:t>b</w:t>
            </w:r>
          </w:p>
        </w:tc>
        <w:tc>
          <w:tcPr>
            <w:tcW w:w="1068" w:type="pct"/>
          </w:tcPr>
          <w:p w14:paraId="035B25DD" w14:textId="77777777" w:rsidR="00F37DB7" w:rsidRPr="00D0578E" w:rsidRDefault="00F37DB7" w:rsidP="00F37DB7">
            <w:pPr>
              <w:pStyle w:val="TableText"/>
              <w:jc w:val="right"/>
            </w:pPr>
            <w:r w:rsidRPr="00D0578E">
              <w:t>0.74</w:t>
            </w:r>
          </w:p>
        </w:tc>
      </w:tr>
      <w:tr w:rsidR="00F37DB7" w:rsidRPr="00D0578E" w14:paraId="38ED7E3A" w14:textId="77777777" w:rsidTr="009555D3">
        <w:tc>
          <w:tcPr>
            <w:tcW w:w="2637" w:type="pct"/>
          </w:tcPr>
          <w:p w14:paraId="50F7F607" w14:textId="77777777" w:rsidR="00F37DB7" w:rsidRPr="00D0578E" w:rsidRDefault="00F37DB7" w:rsidP="00F37DB7">
            <w:pPr>
              <w:pStyle w:val="TableText"/>
            </w:pPr>
            <w:r w:rsidRPr="00D0578E">
              <w:t>Group 10 (245)</w:t>
            </w:r>
          </w:p>
        </w:tc>
        <w:tc>
          <w:tcPr>
            <w:tcW w:w="1295" w:type="pct"/>
          </w:tcPr>
          <w:p w14:paraId="53A642BC" w14:textId="054ED6C3" w:rsidR="00F37DB7" w:rsidRPr="00D0578E" w:rsidRDefault="00F37DB7" w:rsidP="00F37DB7">
            <w:pPr>
              <w:pStyle w:val="TableText"/>
              <w:jc w:val="right"/>
            </w:pPr>
            <w:r w:rsidRPr="00D0578E">
              <w:t>2.07</w:t>
            </w:r>
            <w:r w:rsidR="002451EC" w:rsidRPr="00D0578E">
              <w:rPr>
                <w:vertAlign w:val="subscript"/>
              </w:rPr>
              <w:t>b</w:t>
            </w:r>
          </w:p>
        </w:tc>
        <w:tc>
          <w:tcPr>
            <w:tcW w:w="1068" w:type="pct"/>
          </w:tcPr>
          <w:p w14:paraId="2C5AF81F" w14:textId="77777777" w:rsidR="00F37DB7" w:rsidRPr="00D0578E" w:rsidRDefault="00F37DB7" w:rsidP="00F37DB7">
            <w:pPr>
              <w:pStyle w:val="TableText"/>
              <w:jc w:val="right"/>
            </w:pPr>
            <w:r w:rsidRPr="00D0578E">
              <w:t>0.72</w:t>
            </w:r>
          </w:p>
        </w:tc>
      </w:tr>
      <w:tr w:rsidR="00F37DB7" w:rsidRPr="00D0578E" w14:paraId="79C0D26A" w14:textId="77777777" w:rsidTr="009555D3">
        <w:tc>
          <w:tcPr>
            <w:tcW w:w="2637" w:type="pct"/>
          </w:tcPr>
          <w:p w14:paraId="0A103D0F" w14:textId="77777777" w:rsidR="00F37DB7" w:rsidRPr="00D0578E" w:rsidRDefault="00F37DB7" w:rsidP="00F37DB7">
            <w:pPr>
              <w:pStyle w:val="TableText"/>
            </w:pPr>
            <w:r w:rsidRPr="00D0578E">
              <w:t>Group 11 (245)</w:t>
            </w:r>
          </w:p>
        </w:tc>
        <w:tc>
          <w:tcPr>
            <w:tcW w:w="1295" w:type="pct"/>
          </w:tcPr>
          <w:p w14:paraId="2C030E97" w14:textId="3C91B2B5" w:rsidR="00F37DB7" w:rsidRPr="00D0578E" w:rsidRDefault="00F37DB7" w:rsidP="00F37DB7">
            <w:pPr>
              <w:pStyle w:val="TableText"/>
              <w:jc w:val="right"/>
            </w:pPr>
            <w:r w:rsidRPr="00D0578E">
              <w:t>2.07</w:t>
            </w:r>
            <w:r w:rsidR="002451EC" w:rsidRPr="00D0578E">
              <w:rPr>
                <w:vertAlign w:val="subscript"/>
              </w:rPr>
              <w:t>b</w:t>
            </w:r>
          </w:p>
        </w:tc>
        <w:tc>
          <w:tcPr>
            <w:tcW w:w="1068" w:type="pct"/>
          </w:tcPr>
          <w:p w14:paraId="0C537BCB" w14:textId="77777777" w:rsidR="00F37DB7" w:rsidRPr="00D0578E" w:rsidRDefault="00F37DB7" w:rsidP="00F37DB7">
            <w:pPr>
              <w:pStyle w:val="TableText"/>
              <w:jc w:val="right"/>
            </w:pPr>
            <w:r w:rsidRPr="00D0578E">
              <w:t>0.73</w:t>
            </w:r>
          </w:p>
        </w:tc>
      </w:tr>
      <w:tr w:rsidR="00F37DB7" w:rsidRPr="00D0578E" w14:paraId="25146A8D" w14:textId="77777777" w:rsidTr="009555D3">
        <w:tc>
          <w:tcPr>
            <w:tcW w:w="2637" w:type="pct"/>
          </w:tcPr>
          <w:p w14:paraId="75552B22" w14:textId="77777777" w:rsidR="00F37DB7" w:rsidRPr="00D0578E" w:rsidRDefault="00F37DB7" w:rsidP="00F37DB7">
            <w:pPr>
              <w:pStyle w:val="TableText"/>
            </w:pPr>
            <w:r w:rsidRPr="00D0578E">
              <w:t>Group 12 (247)</w:t>
            </w:r>
          </w:p>
        </w:tc>
        <w:tc>
          <w:tcPr>
            <w:tcW w:w="1295" w:type="pct"/>
          </w:tcPr>
          <w:p w14:paraId="5F64B6A7" w14:textId="77777777" w:rsidR="00F37DB7" w:rsidRPr="00D0578E" w:rsidRDefault="00F37DB7" w:rsidP="00F37DB7">
            <w:pPr>
              <w:pStyle w:val="TableText"/>
              <w:jc w:val="right"/>
            </w:pPr>
            <w:r w:rsidRPr="00D0578E">
              <w:t>3.26</w:t>
            </w:r>
          </w:p>
        </w:tc>
        <w:tc>
          <w:tcPr>
            <w:tcW w:w="1068" w:type="pct"/>
          </w:tcPr>
          <w:p w14:paraId="35C015E3" w14:textId="77777777" w:rsidR="00F37DB7" w:rsidRPr="00D0578E" w:rsidRDefault="00F37DB7" w:rsidP="00F37DB7">
            <w:pPr>
              <w:pStyle w:val="TableText"/>
              <w:jc w:val="right"/>
            </w:pPr>
            <w:r w:rsidRPr="00D0578E">
              <w:t>0.64</w:t>
            </w:r>
          </w:p>
        </w:tc>
      </w:tr>
    </w:tbl>
    <w:p w14:paraId="71EF40E6" w14:textId="3C81A89D" w:rsidR="00580D46" w:rsidRPr="00D0578E" w:rsidRDefault="002451EC" w:rsidP="00EE3859">
      <w:pPr>
        <w:pStyle w:val="FigureTableNoteSource"/>
      </w:pPr>
      <w:r w:rsidRPr="00D0578E">
        <w:rPr>
          <w:vertAlign w:val="subscript"/>
        </w:rPr>
        <w:t>b</w:t>
      </w:r>
      <w:r w:rsidR="00653523" w:rsidRPr="00D0578E">
        <w:t xml:space="preserve"> Significantly different compared to the animal-based control (Group 12; p &lt; .001).</w:t>
      </w:r>
    </w:p>
    <w:p w14:paraId="21046A32" w14:textId="5E78CE09" w:rsidR="00AB469B" w:rsidRPr="00D0578E" w:rsidRDefault="00AB469B" w:rsidP="00AB469B">
      <w:pPr>
        <w:pStyle w:val="Caption"/>
      </w:pPr>
      <w:bookmarkStart w:id="75" w:name="_Ref193874404"/>
      <w:bookmarkStart w:id="76" w:name="_Toc213322338"/>
      <w:r w:rsidRPr="00D0578E">
        <w:t xml:space="preserve">Figure </w:t>
      </w:r>
      <w:r w:rsidRPr="00D0578E">
        <w:fldChar w:fldCharType="begin"/>
      </w:r>
      <w:r w:rsidRPr="00D0578E">
        <w:instrText xml:space="preserve"> SEQ Figure \* ARABIC </w:instrText>
      </w:r>
      <w:r w:rsidRPr="00D0578E">
        <w:fldChar w:fldCharType="separate"/>
      </w:r>
      <w:r w:rsidR="000F5B2C">
        <w:rPr>
          <w:noProof/>
        </w:rPr>
        <w:t>9</w:t>
      </w:r>
      <w:r w:rsidRPr="00D0578E">
        <w:fldChar w:fldCharType="end"/>
      </w:r>
      <w:bookmarkEnd w:id="75"/>
      <w:r w:rsidRPr="00D0578E">
        <w:t xml:space="preserve"> Mean ratings of nutritional similarity compared to an animal-based counterpart. Error bars represent standard deviation.</w:t>
      </w:r>
      <w:bookmarkEnd w:id="76"/>
    </w:p>
    <w:p w14:paraId="34F65814" w14:textId="552E673A" w:rsidR="00653523" w:rsidRPr="00D0578E" w:rsidRDefault="00C11EC1" w:rsidP="00653523">
      <w:r w:rsidRPr="00D0578E">
        <w:rPr>
          <w:noProof/>
        </w:rPr>
        <w:drawing>
          <wp:inline distT="0" distB="0" distL="0" distR="0" wp14:anchorId="7D2B7DD9" wp14:editId="48416683">
            <wp:extent cx="5401310" cy="3261360"/>
            <wp:effectExtent l="0" t="0" r="8890" b="0"/>
            <wp:docPr id="8421749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1310" cy="3261360"/>
                    </a:xfrm>
                    <a:prstGeom prst="rect">
                      <a:avLst/>
                    </a:prstGeom>
                    <a:noFill/>
                  </pic:spPr>
                </pic:pic>
              </a:graphicData>
            </a:graphic>
          </wp:inline>
        </w:drawing>
      </w:r>
    </w:p>
    <w:p w14:paraId="20292ED1" w14:textId="4ECABE2B" w:rsidR="008A7ED6" w:rsidRPr="00D0578E" w:rsidRDefault="008A7ED6" w:rsidP="008A7ED6">
      <w:r w:rsidRPr="00D0578E">
        <w:t>Follow-up t-tests showed there were no statistically significant differences between the plant-based control (Group 1) and all other plant-based groups (Groups 2 through 11; all p values &gt; .001), while all plant-based groups (Groups 1 through 11) significantly differed from the animal-based control (Group 12; all p values &lt; .001). The effect size was very large (Cohen’s d ranged from -1.58 to -1.85).</w:t>
      </w:r>
    </w:p>
    <w:p w14:paraId="5ABBC6CC" w14:textId="66F5DC98" w:rsidR="00580D46" w:rsidRPr="00D0578E" w:rsidRDefault="008A7ED6" w:rsidP="008A7ED6">
      <w:r w:rsidRPr="00D0578E">
        <w:t>This indicates that the tested labelling elements did not impact on participants’ perceptions of the nutritional similarity of plant-based products compared to their conventional animal-based counterparts. It also indicates that, on average, participants view plant-based products as different in nutritional content compared to their animal-based counterparts.</w:t>
      </w:r>
    </w:p>
    <w:p w14:paraId="38F63956" w14:textId="2026A9DE" w:rsidR="00500BFF" w:rsidRPr="00D0578E" w:rsidRDefault="008368AB" w:rsidP="0091469A">
      <w:pPr>
        <w:pStyle w:val="Heading3"/>
        <w:numPr>
          <w:ilvl w:val="0"/>
          <w:numId w:val="0"/>
        </w:numPr>
        <w:ind w:left="964" w:hanging="964"/>
      </w:pPr>
      <w:bookmarkStart w:id="77" w:name="_Toc213322310"/>
      <w:r w:rsidRPr="00D0578E">
        <w:t>Motives for consuming plant-based protein products</w:t>
      </w:r>
      <w:bookmarkEnd w:id="77"/>
    </w:p>
    <w:p w14:paraId="0D44D28D" w14:textId="7AD88E03" w:rsidR="00FF630F" w:rsidRPr="00D0578E" w:rsidRDefault="00FF630F" w:rsidP="00FF630F">
      <w:r w:rsidRPr="00D0578E">
        <w:t xml:space="preserve">Participants who reported consuming plant-based protein products at least ‘several times a month’ (n = 501) were asked about their motivations for doing so. Respondents were asked to indicate the strength of their agreement with a series of statements beginning with </w:t>
      </w:r>
      <w:r w:rsidR="00CF556D" w:rsidRPr="00D0578E">
        <w:t>‘</w:t>
      </w:r>
      <w:r w:rsidRPr="00D0578E">
        <w:t>I choose to eat plant-based meat alternatives because…</w:t>
      </w:r>
      <w:r w:rsidR="00CF556D" w:rsidRPr="00D0578E">
        <w:t>’</w:t>
      </w:r>
      <w:r w:rsidRPr="00D0578E">
        <w:t xml:space="preserve"> on a five-point Likert scale. Response options were 1 – Strongly disagree, 2 – Disagree, 3 – Neither agree nor disagree, 4 – Agree, 5 – Strongly agree.</w:t>
      </w:r>
    </w:p>
    <w:p w14:paraId="244E2E6F" w14:textId="50E967A9" w:rsidR="00FF630F" w:rsidRPr="00D0578E" w:rsidRDefault="00FF630F" w:rsidP="00FF630F">
      <w:r w:rsidRPr="00D0578E">
        <w:t>As shown in</w:t>
      </w:r>
      <w:r w:rsidR="00883639" w:rsidRPr="00D0578E">
        <w:t xml:space="preserve"> </w:t>
      </w:r>
      <w:r w:rsidR="00F52CB2" w:rsidRPr="00D0578E">
        <w:t>Table 13</w:t>
      </w:r>
      <w:r w:rsidRPr="00D0578E">
        <w:t>, respondents on average reported that the strongest motive for consuming plant-based protein products was that it was better for animal welfare with (Mean = 4.11; SD = 0.91), followed by it being better for the environment (Mean = 4.01; SD = 0.90).</w:t>
      </w:r>
    </w:p>
    <w:p w14:paraId="04B2053E" w14:textId="456BD7E9" w:rsidR="00580D46" w:rsidRPr="00D0578E" w:rsidRDefault="00FF630F" w:rsidP="00B11321">
      <w:r w:rsidRPr="00D0578E">
        <w:t>The least strong motives for consumption of plant-based protein products were cultural/religious reasons (Mean = 2.37; SD = 1.26) and having a medical reason (Mean= 2.41; SD = 1.29).</w:t>
      </w:r>
    </w:p>
    <w:p w14:paraId="6D3255F0" w14:textId="42569F45" w:rsidR="00883639" w:rsidRPr="00D0578E" w:rsidRDefault="00883639" w:rsidP="00883639">
      <w:pPr>
        <w:pStyle w:val="Caption"/>
      </w:pPr>
      <w:bookmarkStart w:id="78" w:name="_Ref190939071"/>
      <w:bookmarkStart w:id="79" w:name="_Toc213322280"/>
      <w:r w:rsidRPr="00D0578E">
        <w:t xml:space="preserve">Table </w:t>
      </w:r>
      <w:r w:rsidRPr="00D0578E">
        <w:fldChar w:fldCharType="begin"/>
      </w:r>
      <w:r w:rsidRPr="00D0578E">
        <w:instrText xml:space="preserve"> SEQ Table \* ARABIC </w:instrText>
      </w:r>
      <w:r w:rsidRPr="00D0578E">
        <w:fldChar w:fldCharType="separate"/>
      </w:r>
      <w:r w:rsidR="000F5B2C">
        <w:rPr>
          <w:noProof/>
        </w:rPr>
        <w:t>13</w:t>
      </w:r>
      <w:r w:rsidRPr="00D0578E">
        <w:fldChar w:fldCharType="end"/>
      </w:r>
      <w:bookmarkEnd w:id="78"/>
      <w:r w:rsidRPr="00D0578E">
        <w:t xml:space="preserve"> Mean and SD for consumers’ motivation for consuming plant-based protein products </w:t>
      </w:r>
      <w:bookmarkEnd w:id="79"/>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4536"/>
        <w:gridCol w:w="1847"/>
        <w:gridCol w:w="2687"/>
      </w:tblGrid>
      <w:tr w:rsidR="00C26B06" w:rsidRPr="00D0578E" w14:paraId="05EBEDB1" w14:textId="77777777" w:rsidTr="00C61D2B">
        <w:tc>
          <w:tcPr>
            <w:tcW w:w="2501" w:type="pct"/>
          </w:tcPr>
          <w:p w14:paraId="5BF77CC9" w14:textId="77777777" w:rsidR="00C26B06" w:rsidRPr="00D0578E" w:rsidRDefault="00C26B06" w:rsidP="00C26B06">
            <w:pPr>
              <w:pStyle w:val="TableHeading"/>
            </w:pPr>
            <w:bookmarkStart w:id="80" w:name="Title_9"/>
            <w:bookmarkStart w:id="81" w:name="Title_13"/>
            <w:bookmarkEnd w:id="80"/>
            <w:bookmarkEnd w:id="81"/>
            <w:r w:rsidRPr="00D0578E">
              <w:t>Motive</w:t>
            </w:r>
          </w:p>
        </w:tc>
        <w:tc>
          <w:tcPr>
            <w:tcW w:w="1018" w:type="pct"/>
          </w:tcPr>
          <w:p w14:paraId="407B036F" w14:textId="77777777" w:rsidR="00C26B06" w:rsidRPr="00D0578E" w:rsidRDefault="00C26B06" w:rsidP="00C61D2B">
            <w:pPr>
              <w:pStyle w:val="TableHeading"/>
              <w:jc w:val="right"/>
            </w:pPr>
            <w:r w:rsidRPr="00D0578E">
              <w:t>Mean</w:t>
            </w:r>
          </w:p>
        </w:tc>
        <w:tc>
          <w:tcPr>
            <w:tcW w:w="1481" w:type="pct"/>
          </w:tcPr>
          <w:p w14:paraId="4A3FA00D" w14:textId="718C9AC3" w:rsidR="00C26B06" w:rsidRPr="00D0578E" w:rsidRDefault="00C26B06" w:rsidP="00C61D2B">
            <w:pPr>
              <w:pStyle w:val="TableHeading"/>
              <w:jc w:val="right"/>
            </w:pPr>
            <w:r w:rsidRPr="00D0578E">
              <w:t>S</w:t>
            </w:r>
            <w:r w:rsidR="003E1CCD" w:rsidRPr="00D0578E">
              <w:t>tandard deviation</w:t>
            </w:r>
          </w:p>
        </w:tc>
      </w:tr>
      <w:tr w:rsidR="00C26B06" w:rsidRPr="00D0578E" w14:paraId="1F8AFEDF" w14:textId="77777777" w:rsidTr="00C61D2B">
        <w:tc>
          <w:tcPr>
            <w:tcW w:w="2501" w:type="pct"/>
          </w:tcPr>
          <w:p w14:paraId="470A400B" w14:textId="143FE7E6" w:rsidR="00C26B06" w:rsidRPr="00D0578E" w:rsidRDefault="00C26B06" w:rsidP="00C26B06">
            <w:pPr>
              <w:pStyle w:val="TableText"/>
            </w:pPr>
            <w:r w:rsidRPr="00D0578E">
              <w:t>It is better for animal welfare</w:t>
            </w:r>
          </w:p>
        </w:tc>
        <w:tc>
          <w:tcPr>
            <w:tcW w:w="1018" w:type="pct"/>
          </w:tcPr>
          <w:p w14:paraId="6F47CE4B" w14:textId="07BF8CB6" w:rsidR="00C26B06" w:rsidRPr="00D0578E" w:rsidRDefault="00C26B06" w:rsidP="00C26B06">
            <w:pPr>
              <w:pStyle w:val="TableText"/>
              <w:jc w:val="right"/>
            </w:pPr>
            <w:r w:rsidRPr="00D0578E">
              <w:t>4.11</w:t>
            </w:r>
          </w:p>
        </w:tc>
        <w:tc>
          <w:tcPr>
            <w:tcW w:w="1481" w:type="pct"/>
          </w:tcPr>
          <w:p w14:paraId="30C20D75" w14:textId="627AA3A3" w:rsidR="00C26B06" w:rsidRPr="00D0578E" w:rsidRDefault="00C26B06" w:rsidP="00C26B06">
            <w:pPr>
              <w:pStyle w:val="TableText"/>
              <w:jc w:val="right"/>
            </w:pPr>
            <w:r w:rsidRPr="00D0578E">
              <w:t>0.91</w:t>
            </w:r>
          </w:p>
        </w:tc>
      </w:tr>
      <w:tr w:rsidR="00C26B06" w:rsidRPr="00D0578E" w14:paraId="59265952" w14:textId="77777777" w:rsidTr="00C61D2B">
        <w:tc>
          <w:tcPr>
            <w:tcW w:w="2501" w:type="pct"/>
          </w:tcPr>
          <w:p w14:paraId="326081C9" w14:textId="4B425E6B" w:rsidR="00C26B06" w:rsidRPr="00D0578E" w:rsidRDefault="00C26B06" w:rsidP="00C26B06">
            <w:pPr>
              <w:pStyle w:val="TableText"/>
            </w:pPr>
            <w:r w:rsidRPr="00D0578E">
              <w:t>It is better for the environment</w:t>
            </w:r>
          </w:p>
        </w:tc>
        <w:tc>
          <w:tcPr>
            <w:tcW w:w="1018" w:type="pct"/>
          </w:tcPr>
          <w:p w14:paraId="3B5FCE84" w14:textId="363B1C22" w:rsidR="00C26B06" w:rsidRPr="00D0578E" w:rsidRDefault="00C26B06" w:rsidP="00C26B06">
            <w:pPr>
              <w:pStyle w:val="TableText"/>
              <w:jc w:val="right"/>
            </w:pPr>
            <w:r w:rsidRPr="00D0578E">
              <w:t>4.04</w:t>
            </w:r>
          </w:p>
        </w:tc>
        <w:tc>
          <w:tcPr>
            <w:tcW w:w="1481" w:type="pct"/>
          </w:tcPr>
          <w:p w14:paraId="65827744" w14:textId="42779EAB" w:rsidR="00C26B06" w:rsidRPr="00D0578E" w:rsidRDefault="00C26B06" w:rsidP="00C26B06">
            <w:pPr>
              <w:pStyle w:val="TableText"/>
              <w:jc w:val="right"/>
            </w:pPr>
            <w:r w:rsidRPr="00D0578E">
              <w:t>0.90</w:t>
            </w:r>
          </w:p>
        </w:tc>
      </w:tr>
      <w:tr w:rsidR="00C26B06" w:rsidRPr="00D0578E" w14:paraId="234C1B98" w14:textId="77777777" w:rsidTr="00C61D2B">
        <w:tc>
          <w:tcPr>
            <w:tcW w:w="2501" w:type="pct"/>
          </w:tcPr>
          <w:p w14:paraId="2F3D9507" w14:textId="14B32157" w:rsidR="00C26B06" w:rsidRPr="00D0578E" w:rsidRDefault="00C26B06" w:rsidP="00C26B06">
            <w:pPr>
              <w:pStyle w:val="TableText"/>
            </w:pPr>
            <w:r w:rsidRPr="00D0578E">
              <w:t>I like the taste and/or texture</w:t>
            </w:r>
          </w:p>
        </w:tc>
        <w:tc>
          <w:tcPr>
            <w:tcW w:w="1018" w:type="pct"/>
          </w:tcPr>
          <w:p w14:paraId="688AF925" w14:textId="488957B2" w:rsidR="00C26B06" w:rsidRPr="00D0578E" w:rsidRDefault="00C26B06" w:rsidP="00C26B06">
            <w:pPr>
              <w:pStyle w:val="TableText"/>
              <w:jc w:val="right"/>
            </w:pPr>
            <w:r w:rsidRPr="00D0578E">
              <w:t>3.83</w:t>
            </w:r>
          </w:p>
        </w:tc>
        <w:tc>
          <w:tcPr>
            <w:tcW w:w="1481" w:type="pct"/>
          </w:tcPr>
          <w:p w14:paraId="3684E4D9" w14:textId="73869AE3" w:rsidR="00C26B06" w:rsidRPr="00D0578E" w:rsidRDefault="00C26B06" w:rsidP="00C26B06">
            <w:pPr>
              <w:pStyle w:val="TableText"/>
              <w:jc w:val="right"/>
            </w:pPr>
            <w:r w:rsidRPr="00D0578E">
              <w:t>0.87</w:t>
            </w:r>
          </w:p>
        </w:tc>
      </w:tr>
      <w:tr w:rsidR="00C26B06" w:rsidRPr="00D0578E" w14:paraId="6BE9C377" w14:textId="77777777" w:rsidTr="00C61D2B">
        <w:tc>
          <w:tcPr>
            <w:tcW w:w="2501" w:type="pct"/>
          </w:tcPr>
          <w:p w14:paraId="39CB69FD" w14:textId="35FD9818" w:rsidR="00C26B06" w:rsidRPr="00D0578E" w:rsidRDefault="00C26B06" w:rsidP="00C26B06">
            <w:pPr>
              <w:pStyle w:val="TableText"/>
            </w:pPr>
            <w:r w:rsidRPr="00D0578E">
              <w:t>I am curious about new foods/want variety</w:t>
            </w:r>
          </w:p>
        </w:tc>
        <w:tc>
          <w:tcPr>
            <w:tcW w:w="1018" w:type="pct"/>
          </w:tcPr>
          <w:p w14:paraId="4BADEB99" w14:textId="3C5DAAA7" w:rsidR="00C26B06" w:rsidRPr="00D0578E" w:rsidRDefault="00C26B06" w:rsidP="00C26B06">
            <w:pPr>
              <w:pStyle w:val="TableText"/>
              <w:jc w:val="right"/>
            </w:pPr>
            <w:r w:rsidRPr="00D0578E">
              <w:t>3.74</w:t>
            </w:r>
          </w:p>
        </w:tc>
        <w:tc>
          <w:tcPr>
            <w:tcW w:w="1481" w:type="pct"/>
          </w:tcPr>
          <w:p w14:paraId="6A341A81" w14:textId="169693E1" w:rsidR="00C26B06" w:rsidRPr="00D0578E" w:rsidRDefault="00C26B06" w:rsidP="00C26B06">
            <w:pPr>
              <w:pStyle w:val="TableText"/>
              <w:jc w:val="right"/>
            </w:pPr>
            <w:r w:rsidRPr="00D0578E">
              <w:t>0.92</w:t>
            </w:r>
          </w:p>
        </w:tc>
      </w:tr>
      <w:tr w:rsidR="00C26B06" w:rsidRPr="00D0578E" w14:paraId="6A4C33A6" w14:textId="77777777" w:rsidTr="00C61D2B">
        <w:tc>
          <w:tcPr>
            <w:tcW w:w="2501" w:type="pct"/>
          </w:tcPr>
          <w:p w14:paraId="01FCAF0F" w14:textId="19F8F037" w:rsidR="00C26B06" w:rsidRPr="00D0578E" w:rsidRDefault="00C26B06" w:rsidP="00C26B06">
            <w:pPr>
              <w:pStyle w:val="TableText"/>
            </w:pPr>
            <w:r w:rsidRPr="00D0578E">
              <w:t>I like the brand</w:t>
            </w:r>
          </w:p>
        </w:tc>
        <w:tc>
          <w:tcPr>
            <w:tcW w:w="1018" w:type="pct"/>
          </w:tcPr>
          <w:p w14:paraId="55D48B9E" w14:textId="68089029" w:rsidR="00C26B06" w:rsidRPr="00D0578E" w:rsidRDefault="00C26B06" w:rsidP="00C26B06">
            <w:pPr>
              <w:pStyle w:val="TableText"/>
              <w:jc w:val="right"/>
            </w:pPr>
            <w:r w:rsidRPr="00D0578E">
              <w:t>3.60</w:t>
            </w:r>
          </w:p>
        </w:tc>
        <w:tc>
          <w:tcPr>
            <w:tcW w:w="1481" w:type="pct"/>
          </w:tcPr>
          <w:p w14:paraId="55FD1CF1" w14:textId="136E14B4" w:rsidR="00C26B06" w:rsidRPr="00D0578E" w:rsidRDefault="00C26B06" w:rsidP="00C26B06">
            <w:pPr>
              <w:pStyle w:val="TableText"/>
              <w:jc w:val="right"/>
            </w:pPr>
            <w:r w:rsidRPr="00D0578E">
              <w:t>0.93</w:t>
            </w:r>
          </w:p>
        </w:tc>
      </w:tr>
      <w:tr w:rsidR="00C26B06" w:rsidRPr="00D0578E" w14:paraId="2790FE6A" w14:textId="77777777" w:rsidTr="00C61D2B">
        <w:tc>
          <w:tcPr>
            <w:tcW w:w="2501" w:type="pct"/>
          </w:tcPr>
          <w:p w14:paraId="086648F1" w14:textId="52D0EB44" w:rsidR="00C26B06" w:rsidRPr="00D0578E" w:rsidRDefault="00C26B06" w:rsidP="00C26B06">
            <w:pPr>
              <w:pStyle w:val="TableText"/>
            </w:pPr>
            <w:r w:rsidRPr="00D0578E">
              <w:t>It is convenient</w:t>
            </w:r>
          </w:p>
        </w:tc>
        <w:tc>
          <w:tcPr>
            <w:tcW w:w="1018" w:type="pct"/>
          </w:tcPr>
          <w:p w14:paraId="5708ECAA" w14:textId="292589EF" w:rsidR="00C26B06" w:rsidRPr="00D0578E" w:rsidRDefault="00C26B06" w:rsidP="00C26B06">
            <w:pPr>
              <w:pStyle w:val="TableText"/>
              <w:jc w:val="right"/>
            </w:pPr>
            <w:r w:rsidRPr="00D0578E">
              <w:t>3.58</w:t>
            </w:r>
          </w:p>
        </w:tc>
        <w:tc>
          <w:tcPr>
            <w:tcW w:w="1481" w:type="pct"/>
          </w:tcPr>
          <w:p w14:paraId="0C6C088F" w14:textId="66AC3C56" w:rsidR="00C26B06" w:rsidRPr="00D0578E" w:rsidRDefault="00C26B06" w:rsidP="00C26B06">
            <w:pPr>
              <w:pStyle w:val="TableText"/>
              <w:jc w:val="right"/>
            </w:pPr>
            <w:r w:rsidRPr="00D0578E">
              <w:t>0.99</w:t>
            </w:r>
          </w:p>
        </w:tc>
      </w:tr>
      <w:tr w:rsidR="00C26B06" w:rsidRPr="00D0578E" w14:paraId="164C3BE9" w14:textId="77777777" w:rsidTr="00C61D2B">
        <w:tc>
          <w:tcPr>
            <w:tcW w:w="2501" w:type="pct"/>
          </w:tcPr>
          <w:p w14:paraId="007CDF49" w14:textId="260B62F7" w:rsidR="00C26B06" w:rsidRPr="00D0578E" w:rsidRDefault="00C26B06" w:rsidP="00C26B06">
            <w:pPr>
              <w:pStyle w:val="TableText"/>
            </w:pPr>
            <w:r w:rsidRPr="00D0578E">
              <w:t>It is nutritionally the same as or better than animal meat</w:t>
            </w:r>
          </w:p>
        </w:tc>
        <w:tc>
          <w:tcPr>
            <w:tcW w:w="1018" w:type="pct"/>
          </w:tcPr>
          <w:p w14:paraId="518E9E87" w14:textId="75963574" w:rsidR="00C26B06" w:rsidRPr="00D0578E" w:rsidRDefault="00C26B06" w:rsidP="00C26B06">
            <w:pPr>
              <w:pStyle w:val="TableText"/>
              <w:jc w:val="right"/>
            </w:pPr>
            <w:r w:rsidRPr="00D0578E">
              <w:t>3.56</w:t>
            </w:r>
          </w:p>
        </w:tc>
        <w:tc>
          <w:tcPr>
            <w:tcW w:w="1481" w:type="pct"/>
          </w:tcPr>
          <w:p w14:paraId="676484EC" w14:textId="0C59F321" w:rsidR="00C26B06" w:rsidRPr="00D0578E" w:rsidRDefault="00C26B06" w:rsidP="00C26B06">
            <w:pPr>
              <w:pStyle w:val="TableText"/>
              <w:jc w:val="right"/>
            </w:pPr>
            <w:r w:rsidRPr="00D0578E">
              <w:t>1.00</w:t>
            </w:r>
          </w:p>
        </w:tc>
      </w:tr>
      <w:tr w:rsidR="00C26B06" w:rsidRPr="00D0578E" w14:paraId="22E36D27" w14:textId="77777777" w:rsidTr="00C61D2B">
        <w:tc>
          <w:tcPr>
            <w:tcW w:w="2501" w:type="pct"/>
          </w:tcPr>
          <w:p w14:paraId="05A31BE3" w14:textId="77405643" w:rsidR="00C26B06" w:rsidRPr="00D0578E" w:rsidRDefault="00C26B06" w:rsidP="00C26B06">
            <w:pPr>
              <w:pStyle w:val="TableText"/>
            </w:pPr>
            <w:r w:rsidRPr="00D0578E">
              <w:t>My friends/family eat it</w:t>
            </w:r>
          </w:p>
        </w:tc>
        <w:tc>
          <w:tcPr>
            <w:tcW w:w="1018" w:type="pct"/>
          </w:tcPr>
          <w:p w14:paraId="5D717674" w14:textId="04FC3581" w:rsidR="00C26B06" w:rsidRPr="00D0578E" w:rsidRDefault="00C26B06" w:rsidP="00C26B06">
            <w:pPr>
              <w:pStyle w:val="TableText"/>
              <w:jc w:val="right"/>
            </w:pPr>
            <w:r w:rsidRPr="00D0578E">
              <w:t>3.31</w:t>
            </w:r>
          </w:p>
        </w:tc>
        <w:tc>
          <w:tcPr>
            <w:tcW w:w="1481" w:type="pct"/>
          </w:tcPr>
          <w:p w14:paraId="64DA39AC" w14:textId="427B82D7" w:rsidR="00C26B06" w:rsidRPr="00D0578E" w:rsidRDefault="00C26B06" w:rsidP="00C26B06">
            <w:pPr>
              <w:pStyle w:val="TableText"/>
              <w:jc w:val="right"/>
            </w:pPr>
            <w:r w:rsidRPr="00D0578E">
              <w:t>1.13</w:t>
            </w:r>
          </w:p>
        </w:tc>
      </w:tr>
      <w:tr w:rsidR="00C26B06" w:rsidRPr="00D0578E" w14:paraId="6AECE3CC" w14:textId="77777777" w:rsidTr="00C61D2B">
        <w:tc>
          <w:tcPr>
            <w:tcW w:w="2501" w:type="pct"/>
          </w:tcPr>
          <w:p w14:paraId="09DF39B4" w14:textId="361D538C" w:rsidR="00C26B06" w:rsidRPr="00D0578E" w:rsidRDefault="00C26B06" w:rsidP="00C26B06">
            <w:pPr>
              <w:pStyle w:val="TableText"/>
            </w:pPr>
            <w:r w:rsidRPr="00D0578E">
              <w:t>It is cost effective</w:t>
            </w:r>
          </w:p>
        </w:tc>
        <w:tc>
          <w:tcPr>
            <w:tcW w:w="1018" w:type="pct"/>
          </w:tcPr>
          <w:p w14:paraId="53B55B46" w14:textId="7641ECD1" w:rsidR="00C26B06" w:rsidRPr="00D0578E" w:rsidRDefault="00C26B06" w:rsidP="00C26B06">
            <w:pPr>
              <w:pStyle w:val="TableText"/>
              <w:jc w:val="right"/>
            </w:pPr>
            <w:r w:rsidRPr="00D0578E">
              <w:t>3.15</w:t>
            </w:r>
          </w:p>
        </w:tc>
        <w:tc>
          <w:tcPr>
            <w:tcW w:w="1481" w:type="pct"/>
          </w:tcPr>
          <w:p w14:paraId="6F7B5EB3" w14:textId="6FD8BD23" w:rsidR="00C26B06" w:rsidRPr="00D0578E" w:rsidRDefault="00C26B06" w:rsidP="00C26B06">
            <w:pPr>
              <w:pStyle w:val="TableText"/>
              <w:jc w:val="right"/>
            </w:pPr>
            <w:r w:rsidRPr="00D0578E">
              <w:t>1.11</w:t>
            </w:r>
          </w:p>
        </w:tc>
      </w:tr>
      <w:tr w:rsidR="00C26B06" w:rsidRPr="00D0578E" w14:paraId="1AD4A36E" w14:textId="77777777" w:rsidTr="00C61D2B">
        <w:tc>
          <w:tcPr>
            <w:tcW w:w="2501" w:type="pct"/>
          </w:tcPr>
          <w:p w14:paraId="1CEC032C" w14:textId="77777777" w:rsidR="00C26B06" w:rsidRPr="00D0578E" w:rsidRDefault="00C26B06" w:rsidP="00C26B06">
            <w:pPr>
              <w:pStyle w:val="TableText"/>
            </w:pPr>
            <w:r w:rsidRPr="00D0578E">
              <w:t xml:space="preserve">I have a medical reason (e.g. meat allergy) </w:t>
            </w:r>
          </w:p>
        </w:tc>
        <w:tc>
          <w:tcPr>
            <w:tcW w:w="1018" w:type="pct"/>
          </w:tcPr>
          <w:p w14:paraId="25425E6A" w14:textId="225F7736" w:rsidR="00C26B06" w:rsidRPr="00D0578E" w:rsidRDefault="00C26B06" w:rsidP="003E1CCD">
            <w:pPr>
              <w:pStyle w:val="TableText"/>
              <w:jc w:val="right"/>
            </w:pPr>
            <w:r w:rsidRPr="00D0578E">
              <w:t>2.41</w:t>
            </w:r>
          </w:p>
        </w:tc>
        <w:tc>
          <w:tcPr>
            <w:tcW w:w="1481" w:type="pct"/>
          </w:tcPr>
          <w:p w14:paraId="7E2CE185" w14:textId="7036F06E" w:rsidR="00C26B06" w:rsidRPr="00D0578E" w:rsidRDefault="00C26B06" w:rsidP="00C26B06">
            <w:pPr>
              <w:pStyle w:val="TableText"/>
              <w:jc w:val="right"/>
            </w:pPr>
            <w:r w:rsidRPr="00D0578E">
              <w:t>1.29</w:t>
            </w:r>
          </w:p>
        </w:tc>
      </w:tr>
      <w:tr w:rsidR="00C26B06" w:rsidRPr="00D0578E" w14:paraId="7B884DB4" w14:textId="77777777" w:rsidTr="00C61D2B">
        <w:tc>
          <w:tcPr>
            <w:tcW w:w="2501" w:type="pct"/>
          </w:tcPr>
          <w:p w14:paraId="6A8E6D07" w14:textId="6F189D1D" w:rsidR="00C26B06" w:rsidRPr="00D0578E" w:rsidRDefault="00C26B06" w:rsidP="00C26B06">
            <w:pPr>
              <w:pStyle w:val="TableText"/>
            </w:pPr>
            <w:r w:rsidRPr="00D0578E">
              <w:t>I have cultural/religious reason</w:t>
            </w:r>
          </w:p>
        </w:tc>
        <w:tc>
          <w:tcPr>
            <w:tcW w:w="1018" w:type="pct"/>
          </w:tcPr>
          <w:p w14:paraId="74F99CFA" w14:textId="79B4282B" w:rsidR="00C26B06" w:rsidRPr="00D0578E" w:rsidRDefault="00C26B06" w:rsidP="00C26B06">
            <w:pPr>
              <w:pStyle w:val="TableText"/>
              <w:jc w:val="right"/>
            </w:pPr>
            <w:r w:rsidRPr="00D0578E">
              <w:t>2.37</w:t>
            </w:r>
          </w:p>
        </w:tc>
        <w:tc>
          <w:tcPr>
            <w:tcW w:w="1481" w:type="pct"/>
          </w:tcPr>
          <w:p w14:paraId="27081131" w14:textId="77777777" w:rsidR="00C26B06" w:rsidRPr="00D0578E" w:rsidRDefault="00C26B06" w:rsidP="00C26B06">
            <w:pPr>
              <w:pStyle w:val="TableText"/>
              <w:jc w:val="right"/>
            </w:pPr>
            <w:r w:rsidRPr="00D0578E">
              <w:t>1.26</w:t>
            </w:r>
          </w:p>
        </w:tc>
      </w:tr>
    </w:tbl>
    <w:p w14:paraId="21527C2B" w14:textId="31A74350" w:rsidR="00C61D2B" w:rsidRPr="00D0578E" w:rsidRDefault="00C61D2B" w:rsidP="00C61D2B">
      <w:pPr>
        <w:pStyle w:val="FigureTableNoteSource"/>
      </w:pPr>
      <w:bookmarkStart w:id="82" w:name="_Toc213322311"/>
      <w:r w:rsidRPr="00D0578E">
        <w:t>Note: (n = 501). 5-point scale: 1 (Strongly disagree) – 5 (Strongly agree).</w:t>
      </w:r>
    </w:p>
    <w:p w14:paraId="2F1412B1" w14:textId="4CD57FF4" w:rsidR="00580D46" w:rsidRPr="00D0578E" w:rsidRDefault="0044024B" w:rsidP="0091469A">
      <w:pPr>
        <w:pStyle w:val="Heading3"/>
        <w:numPr>
          <w:ilvl w:val="0"/>
          <w:numId w:val="0"/>
        </w:numPr>
        <w:spacing w:before="240"/>
        <w:ind w:left="964" w:hanging="964"/>
      </w:pPr>
      <w:r w:rsidRPr="00D0578E">
        <w:t>Motives for consuming plant-based dairy alternatives</w:t>
      </w:r>
      <w:bookmarkEnd w:id="82"/>
    </w:p>
    <w:p w14:paraId="4E916061" w14:textId="32633907" w:rsidR="004264F4" w:rsidRPr="00D0578E" w:rsidRDefault="004264F4" w:rsidP="004264F4">
      <w:r w:rsidRPr="00D0578E">
        <w:t xml:space="preserve">Participants who reported consuming plant-based dairy alternatives at least ‘several times a month’ (n = 885) were asked about their motivations for doing so. Respondents were asked to indicate the strength of their agreement with a series of statements beginning with </w:t>
      </w:r>
      <w:r w:rsidR="00CF556D" w:rsidRPr="00D0578E">
        <w:t>‘</w:t>
      </w:r>
      <w:r w:rsidRPr="00D0578E">
        <w:t>I choose to eat plant-based dairy alternatives because…</w:t>
      </w:r>
      <w:r w:rsidR="00CF556D" w:rsidRPr="00D0578E">
        <w:t>’</w:t>
      </w:r>
      <w:r w:rsidRPr="00D0578E">
        <w:t xml:space="preserve"> on a five-point Likert scale. Response options were 1 – Strongly disagree, 2 – Disagree, 3 – Neither agree nor disagree, 4 – Agree, 5 – Strongly agree.</w:t>
      </w:r>
    </w:p>
    <w:p w14:paraId="3A2B35AA" w14:textId="36200E56" w:rsidR="004264F4" w:rsidRPr="00D0578E" w:rsidRDefault="004264F4" w:rsidP="004264F4">
      <w:r w:rsidRPr="00D0578E">
        <w:t>As shown in</w:t>
      </w:r>
      <w:r w:rsidR="0059234E" w:rsidRPr="00D0578E">
        <w:t xml:space="preserve"> </w:t>
      </w:r>
      <w:r w:rsidR="002204C5" w:rsidRPr="00D0578E">
        <w:t>Table 14</w:t>
      </w:r>
      <w:r w:rsidRPr="00D0578E">
        <w:t xml:space="preserve">, respondents on average reported that the strongest motive was that they like the taste and/or texture (Mean = 3.83, SD = 0.91). This was the same mean rating as was reported for plant-based meat proteins, however animal welfare and being better for the environment were ranked higher for plant-based protein products. These </w:t>
      </w:r>
      <w:r w:rsidR="009C42C8" w:rsidRPr="00D0578E">
        <w:t>2</w:t>
      </w:r>
      <w:r w:rsidRPr="00D0578E">
        <w:t>motives were ranked second and third strongest motive by participants for consuming plant-based dairy alternatives.</w:t>
      </w:r>
    </w:p>
    <w:p w14:paraId="57D0876C" w14:textId="26B69F17" w:rsidR="0044024B" w:rsidRPr="00D0578E" w:rsidRDefault="004264F4" w:rsidP="004264F4">
      <w:r w:rsidRPr="00D0578E">
        <w:t>Consistent with plant-based protein products, cultural/religious reasons (mean = 2.10, SD = 1.19) and having a medical reason (mean = 2.76, SD = 1.43) were the least strong motives for consuming plant-based dairy alternatives.</w:t>
      </w:r>
    </w:p>
    <w:p w14:paraId="2268D421" w14:textId="46108F23" w:rsidR="00091483" w:rsidRPr="00D0578E" w:rsidRDefault="00091483" w:rsidP="009555D3">
      <w:pPr>
        <w:pStyle w:val="Caption"/>
        <w:keepLines/>
      </w:pPr>
      <w:bookmarkStart w:id="83" w:name="_Ref190939218"/>
      <w:bookmarkStart w:id="84" w:name="_Toc213322281"/>
      <w:r w:rsidRPr="00D0578E">
        <w:t xml:space="preserve">Table </w:t>
      </w:r>
      <w:r w:rsidRPr="00D0578E">
        <w:fldChar w:fldCharType="begin"/>
      </w:r>
      <w:r w:rsidRPr="00D0578E">
        <w:instrText xml:space="preserve"> SEQ Table \* ARABIC </w:instrText>
      </w:r>
      <w:r w:rsidRPr="00D0578E">
        <w:fldChar w:fldCharType="separate"/>
      </w:r>
      <w:r w:rsidR="000F5B2C">
        <w:rPr>
          <w:noProof/>
        </w:rPr>
        <w:t>14</w:t>
      </w:r>
      <w:r w:rsidRPr="00D0578E">
        <w:fldChar w:fldCharType="end"/>
      </w:r>
      <w:bookmarkEnd w:id="83"/>
      <w:r w:rsidRPr="00D0578E">
        <w:t xml:space="preserve"> </w:t>
      </w:r>
      <w:r w:rsidR="003E1CCD" w:rsidRPr="00D0578E">
        <w:t>M</w:t>
      </w:r>
      <w:r w:rsidRPr="00D0578E">
        <w:t xml:space="preserve">otivation for consuming plant-based dairy alternatives </w:t>
      </w:r>
      <w:bookmarkEnd w:id="84"/>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4395"/>
        <w:gridCol w:w="2411"/>
        <w:gridCol w:w="2264"/>
      </w:tblGrid>
      <w:tr w:rsidR="0054740C" w:rsidRPr="00D0578E" w14:paraId="7E2E2BE8" w14:textId="77777777" w:rsidTr="00555CD4">
        <w:trPr>
          <w:cantSplit/>
          <w:tblHeader/>
        </w:trPr>
        <w:tc>
          <w:tcPr>
            <w:tcW w:w="2423" w:type="pct"/>
          </w:tcPr>
          <w:p w14:paraId="507383A0" w14:textId="77777777" w:rsidR="0054740C" w:rsidRPr="00D0578E" w:rsidRDefault="0054740C" w:rsidP="009555D3">
            <w:pPr>
              <w:pStyle w:val="TableHeading"/>
              <w:keepLines/>
            </w:pPr>
            <w:r w:rsidRPr="00D0578E">
              <w:t>Motive</w:t>
            </w:r>
          </w:p>
        </w:tc>
        <w:tc>
          <w:tcPr>
            <w:tcW w:w="1329" w:type="pct"/>
          </w:tcPr>
          <w:p w14:paraId="7A8D7899" w14:textId="77777777" w:rsidR="0054740C" w:rsidRPr="00D0578E" w:rsidRDefault="0054740C" w:rsidP="00555CD4">
            <w:pPr>
              <w:pStyle w:val="TableHeading"/>
              <w:keepLines/>
              <w:jc w:val="right"/>
            </w:pPr>
            <w:r w:rsidRPr="00D0578E">
              <w:t>Mean</w:t>
            </w:r>
          </w:p>
        </w:tc>
        <w:tc>
          <w:tcPr>
            <w:tcW w:w="1248" w:type="pct"/>
          </w:tcPr>
          <w:p w14:paraId="20587FDE" w14:textId="154AFC7F" w:rsidR="0054740C" w:rsidRPr="00D0578E" w:rsidRDefault="0054740C" w:rsidP="00555CD4">
            <w:pPr>
              <w:pStyle w:val="TableHeading"/>
              <w:keepLines/>
              <w:jc w:val="right"/>
            </w:pPr>
            <w:r w:rsidRPr="00D0578E">
              <w:t>S</w:t>
            </w:r>
            <w:r w:rsidR="003E1CCD" w:rsidRPr="00D0578E">
              <w:t>tandard deviation</w:t>
            </w:r>
          </w:p>
        </w:tc>
      </w:tr>
      <w:tr w:rsidR="0054740C" w:rsidRPr="00D0578E" w14:paraId="4E2B9A42" w14:textId="77777777" w:rsidTr="00325CC7">
        <w:trPr>
          <w:tblHeader/>
        </w:trPr>
        <w:tc>
          <w:tcPr>
            <w:tcW w:w="2423" w:type="pct"/>
          </w:tcPr>
          <w:p w14:paraId="4C574F54" w14:textId="06FD5550" w:rsidR="0054740C" w:rsidRPr="00D0578E" w:rsidRDefault="0054740C" w:rsidP="00555CD4">
            <w:pPr>
              <w:pStyle w:val="TableText"/>
            </w:pPr>
            <w:r w:rsidRPr="00D0578E">
              <w:t>I like the taste and/or texture</w:t>
            </w:r>
          </w:p>
        </w:tc>
        <w:tc>
          <w:tcPr>
            <w:tcW w:w="1329" w:type="pct"/>
          </w:tcPr>
          <w:p w14:paraId="4C8B20A8" w14:textId="67A5315B" w:rsidR="0054740C" w:rsidRPr="00D0578E" w:rsidRDefault="0054740C" w:rsidP="009555D3">
            <w:pPr>
              <w:pStyle w:val="TableText"/>
              <w:keepNext/>
              <w:keepLines/>
              <w:jc w:val="right"/>
            </w:pPr>
            <w:r w:rsidRPr="00D0578E">
              <w:t>3.83</w:t>
            </w:r>
          </w:p>
        </w:tc>
        <w:tc>
          <w:tcPr>
            <w:tcW w:w="1248" w:type="pct"/>
          </w:tcPr>
          <w:p w14:paraId="1070B064" w14:textId="619D42B2" w:rsidR="0054740C" w:rsidRPr="00D0578E" w:rsidRDefault="0054740C" w:rsidP="009555D3">
            <w:pPr>
              <w:pStyle w:val="TableText"/>
              <w:keepNext/>
              <w:keepLines/>
              <w:jc w:val="right"/>
            </w:pPr>
            <w:r w:rsidRPr="00D0578E">
              <w:t>0.91</w:t>
            </w:r>
          </w:p>
        </w:tc>
      </w:tr>
      <w:tr w:rsidR="0054740C" w:rsidRPr="00D0578E" w14:paraId="45824671" w14:textId="77777777" w:rsidTr="00325CC7">
        <w:trPr>
          <w:tblHeader/>
        </w:trPr>
        <w:tc>
          <w:tcPr>
            <w:tcW w:w="2423" w:type="pct"/>
          </w:tcPr>
          <w:p w14:paraId="79C9BD13" w14:textId="61E70EA2" w:rsidR="0054740C" w:rsidRPr="00D0578E" w:rsidRDefault="0054740C" w:rsidP="00555CD4">
            <w:pPr>
              <w:pStyle w:val="TableText"/>
            </w:pPr>
            <w:r w:rsidRPr="00D0578E">
              <w:t>It is better for animal welfare</w:t>
            </w:r>
          </w:p>
        </w:tc>
        <w:tc>
          <w:tcPr>
            <w:tcW w:w="1329" w:type="pct"/>
          </w:tcPr>
          <w:p w14:paraId="4B677FB5" w14:textId="12D60F7E" w:rsidR="0054740C" w:rsidRPr="00D0578E" w:rsidRDefault="0054740C" w:rsidP="009555D3">
            <w:pPr>
              <w:pStyle w:val="TableText"/>
              <w:keepNext/>
              <w:keepLines/>
              <w:jc w:val="right"/>
            </w:pPr>
            <w:r w:rsidRPr="00D0578E">
              <w:t>3.76</w:t>
            </w:r>
          </w:p>
        </w:tc>
        <w:tc>
          <w:tcPr>
            <w:tcW w:w="1248" w:type="pct"/>
          </w:tcPr>
          <w:p w14:paraId="5C9B1BB1" w14:textId="54EEBD9F" w:rsidR="0054740C" w:rsidRPr="00D0578E" w:rsidRDefault="0054740C" w:rsidP="009555D3">
            <w:pPr>
              <w:pStyle w:val="TableText"/>
              <w:keepNext/>
              <w:keepLines/>
              <w:jc w:val="right"/>
            </w:pPr>
            <w:r w:rsidRPr="00D0578E">
              <w:t>1.05</w:t>
            </w:r>
          </w:p>
        </w:tc>
      </w:tr>
      <w:tr w:rsidR="0054740C" w:rsidRPr="00D0578E" w14:paraId="2479EAD9" w14:textId="77777777" w:rsidTr="00325CC7">
        <w:trPr>
          <w:tblHeader/>
        </w:trPr>
        <w:tc>
          <w:tcPr>
            <w:tcW w:w="2423" w:type="pct"/>
          </w:tcPr>
          <w:p w14:paraId="31D54188" w14:textId="2CB2AF28" w:rsidR="0054740C" w:rsidRPr="00D0578E" w:rsidRDefault="0054740C" w:rsidP="00555CD4">
            <w:pPr>
              <w:pStyle w:val="TableText"/>
            </w:pPr>
            <w:r w:rsidRPr="00D0578E">
              <w:t>It is better for the environment</w:t>
            </w:r>
          </w:p>
        </w:tc>
        <w:tc>
          <w:tcPr>
            <w:tcW w:w="1329" w:type="pct"/>
          </w:tcPr>
          <w:p w14:paraId="5D3FC822" w14:textId="7293EFED" w:rsidR="0054740C" w:rsidRPr="00D0578E" w:rsidRDefault="0054740C" w:rsidP="009555D3">
            <w:pPr>
              <w:pStyle w:val="TableText"/>
              <w:keepNext/>
              <w:keepLines/>
              <w:jc w:val="right"/>
            </w:pPr>
            <w:r w:rsidRPr="00D0578E">
              <w:t>3.68</w:t>
            </w:r>
          </w:p>
        </w:tc>
        <w:tc>
          <w:tcPr>
            <w:tcW w:w="1248" w:type="pct"/>
          </w:tcPr>
          <w:p w14:paraId="72EDB65C" w14:textId="7DAD564B" w:rsidR="0054740C" w:rsidRPr="00D0578E" w:rsidRDefault="0054740C" w:rsidP="009555D3">
            <w:pPr>
              <w:pStyle w:val="TableText"/>
              <w:keepNext/>
              <w:keepLines/>
              <w:jc w:val="right"/>
            </w:pPr>
            <w:r w:rsidRPr="00D0578E">
              <w:t>1.03</w:t>
            </w:r>
          </w:p>
        </w:tc>
      </w:tr>
      <w:tr w:rsidR="0054740C" w:rsidRPr="00D0578E" w14:paraId="5BAE5569" w14:textId="77777777" w:rsidTr="00325CC7">
        <w:trPr>
          <w:tblHeader/>
        </w:trPr>
        <w:tc>
          <w:tcPr>
            <w:tcW w:w="2423" w:type="pct"/>
          </w:tcPr>
          <w:p w14:paraId="74335162" w14:textId="5FFD526D" w:rsidR="0054740C" w:rsidRPr="00D0578E" w:rsidRDefault="0054740C" w:rsidP="00555CD4">
            <w:pPr>
              <w:pStyle w:val="TableText"/>
            </w:pPr>
            <w:r w:rsidRPr="00D0578E">
              <w:t>I am curious about new foods/want variety</w:t>
            </w:r>
          </w:p>
        </w:tc>
        <w:tc>
          <w:tcPr>
            <w:tcW w:w="1329" w:type="pct"/>
          </w:tcPr>
          <w:p w14:paraId="6FC61289" w14:textId="52D2A1F4" w:rsidR="0054740C" w:rsidRPr="00D0578E" w:rsidRDefault="0054740C" w:rsidP="009555D3">
            <w:pPr>
              <w:pStyle w:val="TableText"/>
              <w:keepNext/>
              <w:keepLines/>
              <w:jc w:val="right"/>
            </w:pPr>
            <w:r w:rsidRPr="00D0578E">
              <w:t>3.57</w:t>
            </w:r>
          </w:p>
        </w:tc>
        <w:tc>
          <w:tcPr>
            <w:tcW w:w="1248" w:type="pct"/>
          </w:tcPr>
          <w:p w14:paraId="1CC20E61" w14:textId="697C8DBD" w:rsidR="0054740C" w:rsidRPr="00D0578E" w:rsidRDefault="0054740C" w:rsidP="009555D3">
            <w:pPr>
              <w:pStyle w:val="TableText"/>
              <w:keepNext/>
              <w:keepLines/>
              <w:jc w:val="right"/>
            </w:pPr>
            <w:r w:rsidRPr="00D0578E">
              <w:t>1.03</w:t>
            </w:r>
          </w:p>
        </w:tc>
      </w:tr>
      <w:tr w:rsidR="0054740C" w:rsidRPr="00D0578E" w14:paraId="65EBC062" w14:textId="77777777" w:rsidTr="00325CC7">
        <w:trPr>
          <w:tblHeader/>
        </w:trPr>
        <w:tc>
          <w:tcPr>
            <w:tcW w:w="2423" w:type="pct"/>
          </w:tcPr>
          <w:p w14:paraId="4A0F837F" w14:textId="14501C22" w:rsidR="0054740C" w:rsidRPr="00D0578E" w:rsidRDefault="0054740C" w:rsidP="00555CD4">
            <w:pPr>
              <w:pStyle w:val="TableText"/>
            </w:pPr>
            <w:r w:rsidRPr="00D0578E">
              <w:t>I like the brand</w:t>
            </w:r>
          </w:p>
        </w:tc>
        <w:tc>
          <w:tcPr>
            <w:tcW w:w="1329" w:type="pct"/>
          </w:tcPr>
          <w:p w14:paraId="50347D9F" w14:textId="08E017B4" w:rsidR="0054740C" w:rsidRPr="00D0578E" w:rsidRDefault="0054740C" w:rsidP="009555D3">
            <w:pPr>
              <w:pStyle w:val="TableText"/>
              <w:keepNext/>
              <w:keepLines/>
              <w:jc w:val="right"/>
            </w:pPr>
            <w:r w:rsidRPr="00D0578E">
              <w:t>3.52</w:t>
            </w:r>
          </w:p>
        </w:tc>
        <w:tc>
          <w:tcPr>
            <w:tcW w:w="1248" w:type="pct"/>
          </w:tcPr>
          <w:p w14:paraId="08C4187A" w14:textId="7B20D4F4" w:rsidR="0054740C" w:rsidRPr="00D0578E" w:rsidRDefault="0054740C" w:rsidP="009555D3">
            <w:pPr>
              <w:pStyle w:val="TableText"/>
              <w:keepNext/>
              <w:keepLines/>
              <w:jc w:val="right"/>
            </w:pPr>
            <w:r w:rsidRPr="00D0578E">
              <w:t>0.97</w:t>
            </w:r>
          </w:p>
        </w:tc>
      </w:tr>
      <w:tr w:rsidR="0054740C" w:rsidRPr="00D0578E" w14:paraId="0426823D" w14:textId="77777777" w:rsidTr="00325CC7">
        <w:trPr>
          <w:tblHeader/>
        </w:trPr>
        <w:tc>
          <w:tcPr>
            <w:tcW w:w="2423" w:type="pct"/>
          </w:tcPr>
          <w:p w14:paraId="2040550F" w14:textId="6053F37B" w:rsidR="0054740C" w:rsidRPr="00D0578E" w:rsidRDefault="0054740C" w:rsidP="00555CD4">
            <w:pPr>
              <w:pStyle w:val="TableText"/>
            </w:pPr>
            <w:r w:rsidRPr="00D0578E">
              <w:t>It is nutritionally the same as or better than animal dairy</w:t>
            </w:r>
          </w:p>
        </w:tc>
        <w:tc>
          <w:tcPr>
            <w:tcW w:w="1329" w:type="pct"/>
          </w:tcPr>
          <w:p w14:paraId="5F0BD1AD" w14:textId="6BD7BAD2" w:rsidR="0054740C" w:rsidRPr="00D0578E" w:rsidRDefault="0054740C" w:rsidP="009555D3">
            <w:pPr>
              <w:pStyle w:val="TableText"/>
              <w:keepNext/>
              <w:keepLines/>
              <w:jc w:val="right"/>
            </w:pPr>
            <w:r w:rsidRPr="00D0578E">
              <w:t>3.43</w:t>
            </w:r>
          </w:p>
        </w:tc>
        <w:tc>
          <w:tcPr>
            <w:tcW w:w="1248" w:type="pct"/>
          </w:tcPr>
          <w:p w14:paraId="6377C0A6" w14:textId="35010B64" w:rsidR="0054740C" w:rsidRPr="00D0578E" w:rsidRDefault="0054740C" w:rsidP="009555D3">
            <w:pPr>
              <w:pStyle w:val="TableText"/>
              <w:keepNext/>
              <w:keepLines/>
              <w:jc w:val="right"/>
            </w:pPr>
            <w:r w:rsidRPr="00D0578E">
              <w:t>1.03</w:t>
            </w:r>
          </w:p>
        </w:tc>
      </w:tr>
      <w:tr w:rsidR="0054740C" w:rsidRPr="00D0578E" w14:paraId="19DDC5C2" w14:textId="77777777" w:rsidTr="00325CC7">
        <w:trPr>
          <w:tblHeader/>
        </w:trPr>
        <w:tc>
          <w:tcPr>
            <w:tcW w:w="2423" w:type="pct"/>
          </w:tcPr>
          <w:p w14:paraId="545F2125" w14:textId="0FB09931" w:rsidR="0054740C" w:rsidRPr="00D0578E" w:rsidRDefault="0054740C" w:rsidP="00555CD4">
            <w:pPr>
              <w:pStyle w:val="TableText"/>
            </w:pPr>
            <w:r w:rsidRPr="00D0578E">
              <w:t>It is convenient</w:t>
            </w:r>
          </w:p>
        </w:tc>
        <w:tc>
          <w:tcPr>
            <w:tcW w:w="1329" w:type="pct"/>
          </w:tcPr>
          <w:p w14:paraId="6087711D" w14:textId="27D07C34" w:rsidR="0054740C" w:rsidRPr="00D0578E" w:rsidRDefault="0054740C" w:rsidP="009555D3">
            <w:pPr>
              <w:pStyle w:val="TableText"/>
              <w:keepNext/>
              <w:keepLines/>
              <w:jc w:val="right"/>
            </w:pPr>
            <w:r w:rsidRPr="00D0578E">
              <w:t>3.42</w:t>
            </w:r>
          </w:p>
        </w:tc>
        <w:tc>
          <w:tcPr>
            <w:tcW w:w="1248" w:type="pct"/>
          </w:tcPr>
          <w:p w14:paraId="470B5C39" w14:textId="3632664E" w:rsidR="0054740C" w:rsidRPr="00D0578E" w:rsidRDefault="0054740C" w:rsidP="009555D3">
            <w:pPr>
              <w:pStyle w:val="TableText"/>
              <w:keepNext/>
              <w:keepLines/>
              <w:jc w:val="right"/>
            </w:pPr>
            <w:r w:rsidRPr="00D0578E">
              <w:t>1.01</w:t>
            </w:r>
          </w:p>
        </w:tc>
      </w:tr>
      <w:tr w:rsidR="0054740C" w:rsidRPr="00D0578E" w14:paraId="3A5D9FBB" w14:textId="77777777" w:rsidTr="00325CC7">
        <w:trPr>
          <w:tblHeader/>
        </w:trPr>
        <w:tc>
          <w:tcPr>
            <w:tcW w:w="2423" w:type="pct"/>
          </w:tcPr>
          <w:p w14:paraId="6BF86F27" w14:textId="04F1A8AC" w:rsidR="0054740C" w:rsidRPr="00D0578E" w:rsidRDefault="0054740C" w:rsidP="00555CD4">
            <w:pPr>
              <w:pStyle w:val="TableText"/>
            </w:pPr>
            <w:r w:rsidRPr="00D0578E">
              <w:t>My friends/family eat it</w:t>
            </w:r>
          </w:p>
        </w:tc>
        <w:tc>
          <w:tcPr>
            <w:tcW w:w="1329" w:type="pct"/>
          </w:tcPr>
          <w:p w14:paraId="34CD168B" w14:textId="0DDF5803" w:rsidR="0054740C" w:rsidRPr="00D0578E" w:rsidRDefault="0054740C" w:rsidP="009555D3">
            <w:pPr>
              <w:pStyle w:val="TableText"/>
              <w:keepNext/>
              <w:keepLines/>
              <w:jc w:val="right"/>
            </w:pPr>
            <w:r w:rsidRPr="00D0578E">
              <w:t>3.15</w:t>
            </w:r>
          </w:p>
        </w:tc>
        <w:tc>
          <w:tcPr>
            <w:tcW w:w="1248" w:type="pct"/>
          </w:tcPr>
          <w:p w14:paraId="3AE69136" w14:textId="55110E7B" w:rsidR="0054740C" w:rsidRPr="00D0578E" w:rsidRDefault="0054740C" w:rsidP="009555D3">
            <w:pPr>
              <w:pStyle w:val="TableText"/>
              <w:keepNext/>
              <w:keepLines/>
              <w:jc w:val="right"/>
            </w:pPr>
            <w:r w:rsidRPr="00D0578E">
              <w:t>1.22</w:t>
            </w:r>
          </w:p>
        </w:tc>
      </w:tr>
      <w:tr w:rsidR="0054740C" w:rsidRPr="00D0578E" w14:paraId="63520C7D" w14:textId="77777777" w:rsidTr="00325CC7">
        <w:trPr>
          <w:tblHeader/>
        </w:trPr>
        <w:tc>
          <w:tcPr>
            <w:tcW w:w="2423" w:type="pct"/>
          </w:tcPr>
          <w:p w14:paraId="34C59DFA" w14:textId="45E086FB" w:rsidR="0054740C" w:rsidRPr="00D0578E" w:rsidRDefault="0054740C" w:rsidP="00555CD4">
            <w:pPr>
              <w:pStyle w:val="TableText"/>
            </w:pPr>
            <w:r w:rsidRPr="00D0578E">
              <w:t>It is cost effective</w:t>
            </w:r>
          </w:p>
        </w:tc>
        <w:tc>
          <w:tcPr>
            <w:tcW w:w="1329" w:type="pct"/>
          </w:tcPr>
          <w:p w14:paraId="1C4A5FE2" w14:textId="3D9D8EBF" w:rsidR="0054740C" w:rsidRPr="00D0578E" w:rsidRDefault="0054740C" w:rsidP="009555D3">
            <w:pPr>
              <w:pStyle w:val="TableText"/>
              <w:keepNext/>
              <w:keepLines/>
              <w:jc w:val="right"/>
            </w:pPr>
            <w:r w:rsidRPr="00D0578E">
              <w:t>2.92</w:t>
            </w:r>
          </w:p>
        </w:tc>
        <w:tc>
          <w:tcPr>
            <w:tcW w:w="1248" w:type="pct"/>
          </w:tcPr>
          <w:p w14:paraId="6C4D0F54" w14:textId="477D0427" w:rsidR="0054740C" w:rsidRPr="00D0578E" w:rsidRDefault="0054740C" w:rsidP="009555D3">
            <w:pPr>
              <w:pStyle w:val="TableText"/>
              <w:keepNext/>
              <w:keepLines/>
              <w:jc w:val="right"/>
            </w:pPr>
            <w:r w:rsidRPr="00D0578E">
              <w:t>1.17</w:t>
            </w:r>
          </w:p>
        </w:tc>
      </w:tr>
      <w:tr w:rsidR="0054740C" w:rsidRPr="00D0578E" w14:paraId="00766693" w14:textId="77777777" w:rsidTr="00325CC7">
        <w:trPr>
          <w:tblHeader/>
        </w:trPr>
        <w:tc>
          <w:tcPr>
            <w:tcW w:w="2423" w:type="pct"/>
          </w:tcPr>
          <w:p w14:paraId="5DB604BB" w14:textId="77777777" w:rsidR="0054740C" w:rsidRPr="00D0578E" w:rsidRDefault="0054740C" w:rsidP="00555CD4">
            <w:pPr>
              <w:pStyle w:val="TableText"/>
            </w:pPr>
            <w:r w:rsidRPr="00D0578E">
              <w:t xml:space="preserve">I have a medical reason (e.g. lactose intolerance) </w:t>
            </w:r>
          </w:p>
        </w:tc>
        <w:tc>
          <w:tcPr>
            <w:tcW w:w="1329" w:type="pct"/>
          </w:tcPr>
          <w:p w14:paraId="2AE0544C" w14:textId="7C04C1F9" w:rsidR="0054740C" w:rsidRPr="00D0578E" w:rsidRDefault="0054740C" w:rsidP="009555D3">
            <w:pPr>
              <w:pStyle w:val="TableText"/>
              <w:keepNext/>
              <w:keepLines/>
              <w:jc w:val="right"/>
            </w:pPr>
            <w:r w:rsidRPr="00D0578E">
              <w:t>2.76</w:t>
            </w:r>
          </w:p>
        </w:tc>
        <w:tc>
          <w:tcPr>
            <w:tcW w:w="1248" w:type="pct"/>
          </w:tcPr>
          <w:p w14:paraId="7B0EC3B1" w14:textId="5BA04B84" w:rsidR="0054740C" w:rsidRPr="00D0578E" w:rsidRDefault="0054740C" w:rsidP="009555D3">
            <w:pPr>
              <w:pStyle w:val="TableText"/>
              <w:keepNext/>
              <w:keepLines/>
              <w:jc w:val="right"/>
            </w:pPr>
            <w:r w:rsidRPr="00D0578E">
              <w:t>1.43</w:t>
            </w:r>
          </w:p>
        </w:tc>
      </w:tr>
      <w:tr w:rsidR="0054740C" w:rsidRPr="00D0578E" w14:paraId="4CF32406" w14:textId="77777777" w:rsidTr="00325CC7">
        <w:trPr>
          <w:tblHeader/>
        </w:trPr>
        <w:tc>
          <w:tcPr>
            <w:tcW w:w="2423" w:type="pct"/>
          </w:tcPr>
          <w:p w14:paraId="5949BFE3" w14:textId="51A72360" w:rsidR="0054740C" w:rsidRPr="00D0578E" w:rsidRDefault="0054740C" w:rsidP="00555CD4">
            <w:pPr>
              <w:pStyle w:val="TableText"/>
            </w:pPr>
            <w:r w:rsidRPr="00D0578E">
              <w:t>I have cultural/religious reason</w:t>
            </w:r>
          </w:p>
        </w:tc>
        <w:tc>
          <w:tcPr>
            <w:tcW w:w="1329" w:type="pct"/>
          </w:tcPr>
          <w:p w14:paraId="7D5340ED" w14:textId="1F0D3E39" w:rsidR="0054740C" w:rsidRPr="00D0578E" w:rsidRDefault="0054740C" w:rsidP="009555D3">
            <w:pPr>
              <w:pStyle w:val="TableText"/>
              <w:keepNext/>
              <w:keepLines/>
              <w:jc w:val="right"/>
            </w:pPr>
            <w:r w:rsidRPr="00D0578E">
              <w:t>2.10</w:t>
            </w:r>
          </w:p>
        </w:tc>
        <w:tc>
          <w:tcPr>
            <w:tcW w:w="1248" w:type="pct"/>
          </w:tcPr>
          <w:p w14:paraId="7DEECB1D" w14:textId="77777777" w:rsidR="0054740C" w:rsidRPr="00D0578E" w:rsidRDefault="0054740C" w:rsidP="009555D3">
            <w:pPr>
              <w:pStyle w:val="TableText"/>
              <w:keepNext/>
              <w:keepLines/>
              <w:jc w:val="right"/>
            </w:pPr>
            <w:r w:rsidRPr="00D0578E">
              <w:t>1.19</w:t>
            </w:r>
          </w:p>
        </w:tc>
      </w:tr>
    </w:tbl>
    <w:p w14:paraId="07065FE3" w14:textId="77777777" w:rsidR="00483A6C" w:rsidRPr="00D0578E" w:rsidRDefault="0076646F" w:rsidP="00483A6C">
      <w:pPr>
        <w:pStyle w:val="FigureTableNoteSource"/>
      </w:pPr>
      <w:bookmarkStart w:id="85" w:name="_Toc213322312"/>
      <w:r w:rsidRPr="00D0578E">
        <w:t xml:space="preserve">Note: </w:t>
      </w:r>
      <w:r w:rsidR="00483A6C" w:rsidRPr="00D0578E">
        <w:rPr>
          <w:b/>
          <w:bCs/>
        </w:rPr>
        <w:t>(</w:t>
      </w:r>
      <w:r w:rsidR="00483A6C" w:rsidRPr="00D0578E">
        <w:t>n = 885). 5-point scale: 1 (Strongly disagree) – 5 (Strongly agree).</w:t>
      </w:r>
    </w:p>
    <w:p w14:paraId="2BD45CC5" w14:textId="1A9934F3" w:rsidR="0076646F" w:rsidRPr="00D0578E" w:rsidRDefault="0076646F" w:rsidP="0076646F">
      <w:pPr>
        <w:pStyle w:val="FigureTableNoteSource"/>
      </w:pPr>
    </w:p>
    <w:p w14:paraId="112179CD" w14:textId="6D4082A4" w:rsidR="0054740C" w:rsidRPr="00D0578E" w:rsidRDefault="006F36F3" w:rsidP="009F40A8">
      <w:pPr>
        <w:pStyle w:val="Heading2"/>
        <w:numPr>
          <w:ilvl w:val="0"/>
          <w:numId w:val="0"/>
        </w:numPr>
        <w:ind w:left="720" w:hanging="720"/>
      </w:pPr>
      <w:r w:rsidRPr="00D0578E">
        <w:t>Discussion</w:t>
      </w:r>
      <w:bookmarkEnd w:id="85"/>
    </w:p>
    <w:p w14:paraId="15AB9053" w14:textId="66269F70" w:rsidR="00F7088E" w:rsidRPr="00D0578E" w:rsidRDefault="00F7088E" w:rsidP="00F7088E">
      <w:pPr>
        <w:rPr>
          <w:lang w:eastAsia="ja-JP"/>
        </w:rPr>
      </w:pPr>
      <w:r w:rsidRPr="00D0578E">
        <w:rPr>
          <w:lang w:eastAsia="ja-JP"/>
        </w:rPr>
        <w:t>The current research utilised an RCT experimental study to address the following research questions:</w:t>
      </w:r>
    </w:p>
    <w:p w14:paraId="5A500EDB" w14:textId="06D2D422" w:rsidR="00E0395F" w:rsidRPr="00D0578E" w:rsidRDefault="00E0395F" w:rsidP="00E0395F">
      <w:pPr>
        <w:pStyle w:val="ListNumber"/>
        <w:numPr>
          <w:ilvl w:val="0"/>
          <w:numId w:val="32"/>
        </w:numPr>
      </w:pPr>
      <w:r w:rsidRPr="00D0578E">
        <w:t xml:space="preserve">Do any of the labelling elements (when controlling for demographic/baseline characteristics) tested (meat/dairy terminology, animal imagery, size and location of ingredient qualifiers, plus any combination of </w:t>
      </w:r>
      <w:r w:rsidR="009C42C8" w:rsidRPr="00D0578E">
        <w:t>2</w:t>
      </w:r>
      <w:r w:rsidRPr="00D0578E">
        <w:t>of these elements) significantly affect:</w:t>
      </w:r>
    </w:p>
    <w:p w14:paraId="4C56D49E" w14:textId="7AB8080D" w:rsidR="00E0395F" w:rsidRPr="00D0578E" w:rsidRDefault="00E0395F" w:rsidP="00E0395F">
      <w:pPr>
        <w:pStyle w:val="ListNumber2"/>
      </w:pPr>
      <w:r w:rsidRPr="00D0578E">
        <w:t>consumers’ ability to accurately identify the ingredient content (that is, whether they were plant or animal based) of plant-based protein products and/or dairy alternatives</w:t>
      </w:r>
    </w:p>
    <w:p w14:paraId="3A278685" w14:textId="0119D4EF" w:rsidR="00E0395F" w:rsidRPr="00D0578E" w:rsidRDefault="00E0395F" w:rsidP="00E0395F">
      <w:pPr>
        <w:pStyle w:val="ListNumber2"/>
      </w:pPr>
      <w:r w:rsidRPr="00D0578E">
        <w:t>the length of time consumers take to assess the ingredient content</w:t>
      </w:r>
    </w:p>
    <w:p w14:paraId="19605CFB" w14:textId="570A9230" w:rsidR="00E0395F" w:rsidRPr="00D0578E" w:rsidRDefault="00E0395F" w:rsidP="00E0395F">
      <w:pPr>
        <w:pStyle w:val="ListNumber2"/>
      </w:pPr>
      <w:r w:rsidRPr="00D0578E">
        <w:t>consumers’ perceived ease of identifying the ingredient content</w:t>
      </w:r>
    </w:p>
    <w:p w14:paraId="20DBD9A9" w14:textId="4B973293" w:rsidR="00E0395F" w:rsidRPr="00D0578E" w:rsidRDefault="00E0395F" w:rsidP="00E0395F">
      <w:pPr>
        <w:pStyle w:val="ListNumber2"/>
      </w:pPr>
      <w:r w:rsidRPr="00D0578E">
        <w:t>consumers’ confidence in their understanding of the product’s intended use</w:t>
      </w:r>
    </w:p>
    <w:p w14:paraId="2D39DF05" w14:textId="71B24F37" w:rsidR="00E0395F" w:rsidRPr="00D0578E" w:rsidRDefault="00E0395F" w:rsidP="00E0395F">
      <w:pPr>
        <w:pStyle w:val="ListNumber2"/>
      </w:pPr>
      <w:r w:rsidRPr="00D0578E">
        <w:t>the extent to which consumers think the product is nutritionally similar to its conventional counterpart?</w:t>
      </w:r>
    </w:p>
    <w:p w14:paraId="202D8641" w14:textId="3180081D" w:rsidR="00E0395F" w:rsidRPr="00D0578E" w:rsidRDefault="00E0395F" w:rsidP="00E0395F">
      <w:pPr>
        <w:pStyle w:val="ListNumber"/>
      </w:pPr>
      <w:r w:rsidRPr="00D0578E">
        <w:t>Do labelling effects differ based on the type of plant-based product (i.e. plant-based protein products vs plant-based dairy alternatives)?</w:t>
      </w:r>
    </w:p>
    <w:p w14:paraId="5F9AF7BD" w14:textId="082A7DE3" w:rsidR="0054740C" w:rsidRPr="00D0578E" w:rsidRDefault="00E0395F" w:rsidP="00E0395F">
      <w:pPr>
        <w:pStyle w:val="ListNumber"/>
      </w:pPr>
      <w:r w:rsidRPr="00D0578E">
        <w:t>What are consumers’ motivations for consuming plant-based protein products and plant-based dairy alternatives?</w:t>
      </w:r>
    </w:p>
    <w:p w14:paraId="7B42D11E" w14:textId="1F0A28EF" w:rsidR="00E0395F" w:rsidRPr="00D0578E" w:rsidRDefault="00F7088E" w:rsidP="0091469A">
      <w:pPr>
        <w:pStyle w:val="Heading3"/>
        <w:numPr>
          <w:ilvl w:val="0"/>
          <w:numId w:val="0"/>
        </w:numPr>
        <w:ind w:left="964" w:hanging="964"/>
      </w:pPr>
      <w:bookmarkStart w:id="86" w:name="_Toc213322313"/>
      <w:r w:rsidRPr="00D0578E">
        <w:t>Overall findings</w:t>
      </w:r>
      <w:bookmarkEnd w:id="86"/>
    </w:p>
    <w:p w14:paraId="6AD97DB4" w14:textId="1E7512ED" w:rsidR="00F7088E" w:rsidRPr="00D0578E" w:rsidRDefault="00EB35E1" w:rsidP="00F7088E">
      <w:r w:rsidRPr="00D0578E">
        <w:t xml:space="preserve">The research findings indicate that </w:t>
      </w:r>
      <w:r w:rsidR="006B5458" w:rsidRPr="00D0578E">
        <w:t>of the labelling elements tested</w:t>
      </w:r>
      <w:r w:rsidRPr="00D0578E">
        <w:t xml:space="preserve">, consumers can accurately identify the ingredient content of plant-based alternatives, are confident in the intended use of these products, and do not believe plant-based alternatives are nutritionally </w:t>
      </w:r>
      <w:r w:rsidR="006B5458" w:rsidRPr="00D0578E">
        <w:t xml:space="preserve">similar </w:t>
      </w:r>
      <w:r w:rsidRPr="00D0578E">
        <w:t>to an animal counterpart.</w:t>
      </w:r>
    </w:p>
    <w:p w14:paraId="7E5A09AC" w14:textId="085C27B3" w:rsidR="00EB35E1" w:rsidRPr="00D0578E" w:rsidRDefault="00EB35E1" w:rsidP="00EB35E1">
      <w:pPr>
        <w:pStyle w:val="Heading5"/>
      </w:pPr>
      <w:r w:rsidRPr="00D0578E">
        <w:t>Ingredient content</w:t>
      </w:r>
    </w:p>
    <w:p w14:paraId="528D1687" w14:textId="6120DC7D" w:rsidR="0037689B" w:rsidRPr="00D0578E" w:rsidRDefault="0037689B" w:rsidP="0037689B">
      <w:r w:rsidRPr="00D0578E">
        <w:t xml:space="preserve">This study found that participants generally accurately identified the ingredient content of both plant-based protein products and dairy alternatives, rating them as ‘Mostly’ to ‘100%’ plant-based’, while the animal-based control was rated as being ‘Mostly’ to ‘100% animal-based’. Large, statistically significant differences between the ratings of all plant-based products in comparison to an animal-based control demonstrate that consumers are not confused between the content of the </w:t>
      </w:r>
      <w:r w:rsidR="009C42C8" w:rsidRPr="00D0578E">
        <w:t>2</w:t>
      </w:r>
      <w:r w:rsidRPr="00D0578E">
        <w:t>types of foods regardless of the type of label viewed.</w:t>
      </w:r>
    </w:p>
    <w:p w14:paraId="0A993B9D" w14:textId="09A60985" w:rsidR="00EB35E1" w:rsidRPr="00D0578E" w:rsidRDefault="0037689B" w:rsidP="0037689B">
      <w:r w:rsidRPr="00D0578E">
        <w:t>These results are consistent with other experimental studies undertaken in the United States of America (Baptista and Schifferstein 2023, Gleckel (2020)). They are also broadly consistent with previous cross-sectional Australian research, suggesting that the majority of Australian consumers are able to accurately identify the main content of plant-based protein products based on front-of pack labelling (Institute for Sustainable Futures (2022); Pollinate (2021)), and understand that plant-based milks do not contain cow’s milk (Feltz &amp; Feltz 2019; International Food Information Council Foundation (2018)). Further, this is consistent with other Australian studies (methodology unknown) that indicated that the vast majority of consumers (up to 93%) understand the nature of plant-based milks or items (Sanitarium (2021); Woolworths (2021)).</w:t>
      </w:r>
    </w:p>
    <w:p w14:paraId="484EE59A" w14:textId="273EED8F" w:rsidR="0037689B" w:rsidRPr="00D0578E" w:rsidRDefault="0037689B" w:rsidP="0037689B">
      <w:pPr>
        <w:pStyle w:val="Heading5"/>
      </w:pPr>
      <w:r w:rsidRPr="00D0578E">
        <w:t>Ease of identification</w:t>
      </w:r>
    </w:p>
    <w:p w14:paraId="6414E411" w14:textId="77777777" w:rsidR="005B5BE2" w:rsidRPr="00D0578E" w:rsidRDefault="005B5BE2" w:rsidP="005B5BE2">
      <w:r w:rsidRPr="00D0578E">
        <w:t>Participants in this study found it very easy to identify the ingredient content of all plant-based products, regardless of the label viewed. The mean rating for all groups was ‘somewhat easy’ to ‘very easy’. This is consistent with cross-sectional research in which only a small number of Australian/New Zealand consumers (6% to 12%) reported having mistakenly purchased plant-based protein products or a plant-based item (Colmar Brunton 2019a, 2019b; Institute for Sustainable Futures (2022); Woolworths 2021). In addition, of the 12% of Australian consumers (n = 1,014) who reported that they had mistakenly purchased a plant-based alternative instead of a meat product, the majority said it was because they were in a rush/distracted and did not read the label (Institute of Sustainable Future (2022)).</w:t>
      </w:r>
    </w:p>
    <w:p w14:paraId="232B7258" w14:textId="44B793D5" w:rsidR="0037689B" w:rsidRPr="00D0578E" w:rsidRDefault="005B5BE2" w:rsidP="005B5BE2">
      <w:r w:rsidRPr="00D0578E">
        <w:t xml:space="preserve">The results are different to research by Pollinate (2021), where 51% of Australian participants in that survey self-reported that the packaging on a product can make it ‘somewhat confusing’, ‘very confusing’ or ‘extremely confusing’ when it comes to determining whether there is any animal meat in a plant-based alternative product. Differences in question wording and response options may account for the differences between the </w:t>
      </w:r>
      <w:r w:rsidR="009C42C8" w:rsidRPr="00D0578E">
        <w:t>2</w:t>
      </w:r>
      <w:r w:rsidRPr="00D0578E">
        <w:t>studies. Pollinate’s study (2021) refers to ‘products’ and it is not clear if they are asking specifically about plant-based alternative products. Additionally, Pollinate’s research used an asymmetric five-point Likert scale that was biased towards participants indicating their confusion, whereas the Likert scale used in the current research was symmetric.</w:t>
      </w:r>
    </w:p>
    <w:p w14:paraId="3040647D" w14:textId="18A5D361" w:rsidR="00BA73E2" w:rsidRPr="00D0578E" w:rsidRDefault="007653DB" w:rsidP="00BA73E2">
      <w:r w:rsidRPr="00D0578E">
        <w:t>Pollinate’s (2021) five-point Likert scale response options were:</w:t>
      </w:r>
    </w:p>
    <w:p w14:paraId="43C464E8" w14:textId="77777777" w:rsidR="00BA73E2" w:rsidRPr="00D0578E" w:rsidRDefault="007653DB" w:rsidP="00BA73E2">
      <w:pPr>
        <w:pStyle w:val="ListBullet"/>
      </w:pPr>
      <w:r w:rsidRPr="00D0578E">
        <w:t>‘Not all confusing’</w:t>
      </w:r>
    </w:p>
    <w:p w14:paraId="3E1763B7" w14:textId="77777777" w:rsidR="00BA73E2" w:rsidRPr="00D0578E" w:rsidRDefault="007653DB" w:rsidP="00BA73E2">
      <w:pPr>
        <w:pStyle w:val="ListBullet"/>
      </w:pPr>
      <w:r w:rsidRPr="00D0578E">
        <w:t>‘Not very confusing’</w:t>
      </w:r>
    </w:p>
    <w:p w14:paraId="09E05A99" w14:textId="2832C6AA" w:rsidR="00BA73E2" w:rsidRPr="00D0578E" w:rsidRDefault="007653DB" w:rsidP="00BA73E2">
      <w:pPr>
        <w:pStyle w:val="ListBullet"/>
      </w:pPr>
      <w:r w:rsidRPr="00D0578E">
        <w:t>‘</w:t>
      </w:r>
      <w:r w:rsidR="00BA73E2" w:rsidRPr="00D0578E">
        <w:t>S</w:t>
      </w:r>
      <w:r w:rsidRPr="00D0578E">
        <w:t>omewhat confusing’</w:t>
      </w:r>
    </w:p>
    <w:p w14:paraId="6B4BA428" w14:textId="1D5CDAB0" w:rsidR="00BA73E2" w:rsidRPr="00D0578E" w:rsidRDefault="007653DB" w:rsidP="00BA73E2">
      <w:pPr>
        <w:pStyle w:val="ListBullet"/>
      </w:pPr>
      <w:r w:rsidRPr="00D0578E">
        <w:t>‘</w:t>
      </w:r>
      <w:r w:rsidR="00BA73E2" w:rsidRPr="00D0578E">
        <w:t>V</w:t>
      </w:r>
      <w:r w:rsidRPr="00D0578E">
        <w:t>ery confusing’</w:t>
      </w:r>
    </w:p>
    <w:p w14:paraId="48BCC80C" w14:textId="7F45CA9F" w:rsidR="00BA73E2" w:rsidRPr="00D0578E" w:rsidRDefault="007653DB" w:rsidP="00BA73E2">
      <w:pPr>
        <w:pStyle w:val="ListBullet"/>
      </w:pPr>
      <w:r w:rsidRPr="00D0578E">
        <w:t>‘</w:t>
      </w:r>
      <w:r w:rsidR="00BA73E2" w:rsidRPr="00D0578E">
        <w:t>E</w:t>
      </w:r>
      <w:r w:rsidRPr="00D0578E">
        <w:t>xtremely confusing’.</w:t>
      </w:r>
    </w:p>
    <w:p w14:paraId="10072A46" w14:textId="474BDD02" w:rsidR="007653DB" w:rsidRPr="00D0578E" w:rsidRDefault="007653DB" w:rsidP="00BA73E2">
      <w:r w:rsidRPr="00D0578E">
        <w:t xml:space="preserve">Note that </w:t>
      </w:r>
      <w:r w:rsidR="009C42C8" w:rsidRPr="00D0578E">
        <w:t xml:space="preserve">3 </w:t>
      </w:r>
      <w:r w:rsidRPr="00D0578E">
        <w:t xml:space="preserve">out of </w:t>
      </w:r>
      <w:r w:rsidR="009C42C8" w:rsidRPr="00D0578E">
        <w:t xml:space="preserve">5 </w:t>
      </w:r>
      <w:r w:rsidRPr="00D0578E">
        <w:t>response options were taken to indicate confusion</w:t>
      </w:r>
      <w:r w:rsidR="00D61174" w:rsidRPr="00D0578E">
        <w:t>.</w:t>
      </w:r>
    </w:p>
    <w:p w14:paraId="1259C698" w14:textId="5FC28B62" w:rsidR="00E0395F" w:rsidRPr="00D0578E" w:rsidRDefault="00C7637F" w:rsidP="00C7637F">
      <w:pPr>
        <w:pStyle w:val="Heading5"/>
      </w:pPr>
      <w:r w:rsidRPr="00D0578E">
        <w:t>Intended use</w:t>
      </w:r>
    </w:p>
    <w:p w14:paraId="26721396" w14:textId="287894FF" w:rsidR="00E0395F" w:rsidRPr="00D0578E" w:rsidRDefault="00915355" w:rsidP="00F742AA">
      <w:r w:rsidRPr="00D0578E">
        <w:t>Participants were confident in their understanding of the intended use for all plant-based alternatives as well as the animal-based control. The mean rating for all groups was ‘somewhat confident’ to ‘very confident’. This is consistent with an experimental U.K. study in which nearly all 352 consumers understood that a plant-based milk could be added to a cup of tea/coffee (De-Loyde et al, 2023), but is slightly higher than the findings in Gleckel (2020), in which 155 U.S. (non-representative convenience sample) consumers reported that they ‘very clearly’ understand the intended taste of vegan butter but were ‘not so clear’ to ‘somewhat clear’ on the intended taste of plant-based deli slices: Bologna style. The differences in results may be due to the nature of the product items tested in the studies (e.g. milk, and butter vs deli slices), the lack of product images provided in Gleckel (2020), and the difference in wording between intended use vs intended taste. No other research has reported on participants’ confidence or understanding in the intended use (or similar measures) of plant-based alternatives overall.</w:t>
      </w:r>
    </w:p>
    <w:p w14:paraId="41A45FD5" w14:textId="216535A8" w:rsidR="00915355" w:rsidRPr="00D0578E" w:rsidRDefault="00915355" w:rsidP="00915355">
      <w:pPr>
        <w:pStyle w:val="Heading5"/>
      </w:pPr>
      <w:r w:rsidRPr="00D0578E">
        <w:t>Nutritional similarity</w:t>
      </w:r>
    </w:p>
    <w:p w14:paraId="79040ED6" w14:textId="77777777" w:rsidR="00B11987" w:rsidRPr="00D0578E" w:rsidRDefault="00B11987" w:rsidP="00B11987">
      <w:r w:rsidRPr="00D0578E">
        <w:t xml:space="preserve">Participants in this study reported that plant-based products are nutritionally different compared to an animal counterpart, whereas participants reported the animal control was nutritionally similar to an animal counterpart. All plant-based groups were rated as ‘somewhat different’ to an animal counterpart. The animal control was rated as ‘somewhat similar’ to ‘very similar’ to an animal counterpart. No other experimental research has investigated perceptions of the nutritional similarity of plant-based products compared to an animal-based equivalent. </w:t>
      </w:r>
    </w:p>
    <w:p w14:paraId="171E3756" w14:textId="2BBA29AB" w:rsidR="00915355" w:rsidRPr="00D0578E" w:rsidRDefault="00B11987" w:rsidP="00B11987">
      <w:r w:rsidRPr="00D0578E">
        <w:t>No labelling element (or combination of labelling elements) had an effect on participants’ perceptions of the nutrition similarity of plant-based products to an animal counterpart. This is similar to a small experimental study in which there was no difference in 155 U.S respondents’ rating of protein content rating in plant-based products that used meat and dairy terminology compared to a plant-based alternative that did not use this terminology (Gleckel (2020)).</w:t>
      </w:r>
    </w:p>
    <w:p w14:paraId="521E0BAB" w14:textId="1FF1DEA0" w:rsidR="00B11987" w:rsidRPr="00D0578E" w:rsidRDefault="00B11987" w:rsidP="0091469A">
      <w:pPr>
        <w:pStyle w:val="Heading4"/>
        <w:numPr>
          <w:ilvl w:val="0"/>
          <w:numId w:val="0"/>
        </w:numPr>
        <w:ind w:left="964" w:hanging="964"/>
      </w:pPr>
      <w:r w:rsidRPr="00D0578E">
        <w:t>Labelling elements</w:t>
      </w:r>
    </w:p>
    <w:p w14:paraId="3298999B" w14:textId="6B004A94" w:rsidR="00B11987" w:rsidRPr="00D0578E" w:rsidRDefault="003459B9" w:rsidP="00B11987">
      <w:r w:rsidRPr="00D0578E">
        <w:t>This research investigated the effect of a range of labelling elements and the combination of different elements. The labelling elements tested (in isolation and in combinations of two) included: animal imagery; meat/dairy terminology and the ingredient qualifiers both their size and location.</w:t>
      </w:r>
    </w:p>
    <w:p w14:paraId="3F9B94ED" w14:textId="3F3E846B" w:rsidR="003459B9" w:rsidRPr="00D0578E" w:rsidRDefault="003459B9" w:rsidP="003459B9">
      <w:pPr>
        <w:pStyle w:val="Heading5"/>
      </w:pPr>
      <w:r w:rsidRPr="00D0578E">
        <w:t>Meat/dairy terminology</w:t>
      </w:r>
    </w:p>
    <w:p w14:paraId="2B70DC69" w14:textId="77777777" w:rsidR="0087244D" w:rsidRPr="00D0578E" w:rsidRDefault="0087244D" w:rsidP="0087244D">
      <w:r w:rsidRPr="00D0578E">
        <w:t>Meat and dairy terminology was found to have no effect on participants’ ability to accurately identify product ingredient content of plant-based protein products. None of the groups that saw labels with meat/dairy terminology significantly differed in their rating of product ingredient content compared to the plant-based control (which had no meat terminology). This is consistent with experimental studies undertaken in the USA and the UK where meat/dairy terminology had no or a small effect on participants’ ability to accurately identify the product ingredient content of plant-based meat or dairy products (Baptista and Schifferstein 2023; De-Loyde et al. 2023; Gleckel 2020; DeMuth (2019)).</w:t>
      </w:r>
    </w:p>
    <w:p w14:paraId="0BCF9DDE" w14:textId="23C47DDD" w:rsidR="003459B9" w:rsidRPr="00D0578E" w:rsidRDefault="0087244D" w:rsidP="0087244D">
      <w:r w:rsidRPr="00D0578E">
        <w:t>Meat and dairy terminology did not increase participants’ confidence in their understanding of the intended use of the products tested. This is inconsistent with previous research, which suggested that dairy/meat terminology may support consumers’ understanding of the intended use of the product (De-Loyde et al. 2023).</w:t>
      </w:r>
    </w:p>
    <w:p w14:paraId="029C10AA" w14:textId="57518FCD" w:rsidR="0087244D" w:rsidRPr="00D0578E" w:rsidRDefault="0087244D" w:rsidP="0087244D">
      <w:pPr>
        <w:pStyle w:val="Heading5"/>
      </w:pPr>
      <w:r w:rsidRPr="00D0578E">
        <w:t>Animal imagery</w:t>
      </w:r>
    </w:p>
    <w:p w14:paraId="3AEFBB75" w14:textId="67375CFF" w:rsidR="00F26358" w:rsidRPr="00D0578E" w:rsidRDefault="00F26358" w:rsidP="00F26358">
      <w:r w:rsidRPr="00D0578E">
        <w:t xml:space="preserve">Consumers are able to accurately identify the ingredient content of plant-based protein products and dairy alternatives with labels that contain animal imagery. Consumers rated all products that included animal images as ‘mostly’ to ‘100% plant-based’. This is consistent with a U.S. experimental study in which participants rated products with an animal image as containing ‘mostly’ to ‘100% plant-based’ (Baptista and Schifferstein (2023)). The use of an animal image in isolation was found to have no effect on consumers’ understanding of the ingredient content of plant-based products, the time taken to assess the ingredient content, or their perceived ease of doing so. This is inconsistent with Baptista and Schifferstein’s (2023) finding that animal imagery slightly decreased consumers’ understanding of the ingredient content of plant-based milk and meat </w:t>
      </w:r>
      <w:r w:rsidR="00B00E90" w:rsidRPr="00D0578E">
        <w:t>alternatives and</w:t>
      </w:r>
      <w:r w:rsidRPr="00D0578E">
        <w:t xml:space="preserve"> increased the length of time consumers spent assessing the ingredient content compared to products without animal images.</w:t>
      </w:r>
    </w:p>
    <w:p w14:paraId="19F75671" w14:textId="77777777" w:rsidR="00F26358" w:rsidRPr="00D0578E" w:rsidRDefault="00F26358" w:rsidP="00F26358">
      <w:r w:rsidRPr="00D0578E">
        <w:t>When an animal image is used in conjunction with an ingredient qualifier that is not co-located with the name of the food, participants have greater levels of inaccuracy for identifying the ingredient content of plant-based dairy alternatives and spend significantly longer assessing the ingredient content. This effect was not found for protein products. They also report finding it harder to identify the ingredient content of both plant-based protein products and dairy alternatives. All differences were statistically significant, but the effects were small.</w:t>
      </w:r>
    </w:p>
    <w:p w14:paraId="69A22F4F" w14:textId="40BBE5D9" w:rsidR="0087244D" w:rsidRPr="00D0578E" w:rsidRDefault="00F26358" w:rsidP="00F26358">
      <w:r w:rsidRPr="00D0578E">
        <w:t>No other studies have investigated the combination of different labelling elements on consumers’ understanding of the ingredient content or confidence in intended use. It is hypothesised that participants found it slightly harder to rate the content and understand the intended use of plant-based dairy alternatives with animal imagery but not plant-based proteins due to the use of different utility terms on the products between product categories. Terms used for protein products included nuggets, sausages, burger and rashers, which are also used on animal product counterparts. Whereas the terms used for dairy alternatives were less directly related to a similar animal equivalent food product and included slices, beverage, blend and drink.</w:t>
      </w:r>
    </w:p>
    <w:p w14:paraId="0E320949" w14:textId="6D071C6B" w:rsidR="00F26358" w:rsidRPr="00D0578E" w:rsidRDefault="00F26358" w:rsidP="00F26358">
      <w:pPr>
        <w:pStyle w:val="Heading5"/>
      </w:pPr>
      <w:r w:rsidRPr="00D0578E">
        <w:t>Qualifiers</w:t>
      </w:r>
    </w:p>
    <w:p w14:paraId="1BC020AC" w14:textId="68D60A7F" w:rsidR="00F742AA" w:rsidRPr="00D0578E" w:rsidRDefault="00567CD5" w:rsidP="00567CD5">
      <w:r w:rsidRPr="00D0578E">
        <w:t>Consumers are able to accurately identify the ingredient content of plant-based protein products and dairy alternatives regardless of the size or location of the ingredient qualifier. However, as stated above, the combination of an animal image with a separate qualifier makes it slightly harder for consumers to identify the ingredient content of products (small effect size). Additionally, consumers are less confident in their understanding of the intended use of dairy alternatives when</w:t>
      </w:r>
      <w:r w:rsidR="00D2187F" w:rsidRPr="00D0578E">
        <w:t>:</w:t>
      </w:r>
    </w:p>
    <w:p w14:paraId="28C86C18" w14:textId="44221B98" w:rsidR="00F742AA" w:rsidRPr="00D0578E" w:rsidRDefault="00567CD5" w:rsidP="00305E92">
      <w:pPr>
        <w:pStyle w:val="ListNumber"/>
        <w:numPr>
          <w:ilvl w:val="0"/>
          <w:numId w:val="37"/>
        </w:numPr>
      </w:pPr>
      <w:r w:rsidRPr="00D0578E">
        <w:t>the qualifier is not co-located and smaller</w:t>
      </w:r>
    </w:p>
    <w:p w14:paraId="10466FF6" w14:textId="6B896138" w:rsidR="00F742AA" w:rsidRPr="00D0578E" w:rsidRDefault="00567CD5" w:rsidP="00F742AA">
      <w:pPr>
        <w:pStyle w:val="ListNumber"/>
      </w:pPr>
      <w:r w:rsidRPr="00D0578E">
        <w:t>the presence of an animal image with the qualifier either being smaller or not co-located.</w:t>
      </w:r>
    </w:p>
    <w:p w14:paraId="4EE40726" w14:textId="59DEBEA3" w:rsidR="00567CD5" w:rsidRPr="00D0578E" w:rsidRDefault="00567CD5" w:rsidP="00F742AA">
      <w:r w:rsidRPr="00D0578E">
        <w:t>The effect sizes were medium for these between group comparisons, but consumers were still overall confident in their understanding of the products’ intended use.</w:t>
      </w:r>
    </w:p>
    <w:p w14:paraId="006CC016" w14:textId="1CF31BD1" w:rsidR="00F26358" w:rsidRPr="00D0578E" w:rsidRDefault="00567CD5" w:rsidP="00567CD5">
      <w:r w:rsidRPr="00D0578E">
        <w:t>This is the first study, to FSANZ’s knowledge, that has investigated the effect that the location and size of an ingredient qualifier has on consumers’ understanding of plant-based alternative products. However, previous Australian research found that participants reported that plant-based alternatives were confusing because they were ‘hard to understand’ (21%) and that they are ‘hard to read/small font’ (19%) (Institute for Sustainable Futures (2022)). These identified areas of confusion could potentially be related to the size and location of ingredient qualifiers.</w:t>
      </w:r>
    </w:p>
    <w:p w14:paraId="73ED1202" w14:textId="69F97CCF" w:rsidR="00567CD5" w:rsidRPr="00D0578E" w:rsidRDefault="00567CD5" w:rsidP="0091469A">
      <w:pPr>
        <w:pStyle w:val="Heading4"/>
        <w:numPr>
          <w:ilvl w:val="0"/>
          <w:numId w:val="0"/>
        </w:numPr>
        <w:ind w:left="964" w:hanging="964"/>
      </w:pPr>
      <w:r w:rsidRPr="00D0578E">
        <w:t>Motives</w:t>
      </w:r>
    </w:p>
    <w:p w14:paraId="6A41055E" w14:textId="5D43EB3E" w:rsidR="00567CD5" w:rsidRPr="00D0578E" w:rsidRDefault="00F07F16" w:rsidP="00567CD5">
      <w:r w:rsidRPr="00D0578E">
        <w:t>Similar to research undertaken in Germany (Pointke et al, 2022) and Australia (Estell et al, 2021), regular consumers of plant-based alternatives reported that the strongest motives to consume plant-based alternatives was for animal welfare, and being better for the environment. Motives slightly differed between plant-based alternative categories. In both this study and the German study, taste/texture/sensory appeal was rated as a stronger motive for consuming plant-based dairy alternatives than it was for plant-based protein products. However, taste and texture was rated as a higher motive for plant-based protein products in this study compared to the German study. In this study, taste and texture was rated as the third strongest motive for consuming plant-based protein products, whereas German consumers rated ‘sensory appeal’ below the motives of animal welfare, environment, health, product lifestyle, and convenience for plant-based protein products (Pointke et al, 2022).</w:t>
      </w:r>
    </w:p>
    <w:p w14:paraId="6A5B5A94" w14:textId="239BF3C9" w:rsidR="00F07F16" w:rsidRPr="00D0578E" w:rsidRDefault="00F07F16" w:rsidP="0091469A">
      <w:pPr>
        <w:pStyle w:val="Heading4"/>
        <w:numPr>
          <w:ilvl w:val="0"/>
          <w:numId w:val="0"/>
        </w:numPr>
        <w:ind w:left="964" w:hanging="964"/>
      </w:pPr>
      <w:r w:rsidRPr="00D0578E">
        <w:t>Strengths and limitations</w:t>
      </w:r>
    </w:p>
    <w:p w14:paraId="5A524852" w14:textId="51F78E62" w:rsidR="00B458D1" w:rsidRPr="00D0578E" w:rsidRDefault="00B458D1" w:rsidP="00B458D1">
      <w:r w:rsidRPr="00D0578E">
        <w:t xml:space="preserve">Both the strengths and limitations of this study need to be taken into consideration when interpreting the findings of this study. The large sample size ensured there was sufficient power to detect small </w:t>
      </w:r>
      <w:r w:rsidR="00B00E90" w:rsidRPr="00D0578E">
        <w:t>effects and</w:t>
      </w:r>
      <w:r w:rsidRPr="00D0578E">
        <w:t xml:space="preserve"> allowed detection of any between group differences for a large number (10) of experimental conditions i.e. labelling elements. The sample was nationally representative of the Australian population according to 2021 ABS census data, by age, gender and </w:t>
      </w:r>
      <w:r w:rsidR="0016093F" w:rsidRPr="00D0578E">
        <w:t>s</w:t>
      </w:r>
      <w:r w:rsidRPr="00D0578E">
        <w:t>tate/</w:t>
      </w:r>
      <w:r w:rsidR="0016093F" w:rsidRPr="00D0578E">
        <w:t>t</w:t>
      </w:r>
      <w:r w:rsidRPr="00D0578E">
        <w:t xml:space="preserve">erritory, and there was representation of several different dietary patterns, and regions (metro and regional) within the sample. However, the non-response rate of potential survey respondents is unknown. RCTs are considered to be the ‘gold standard’ research design for determining cause-and-effect and allowed isolation of the effect that different parts of the label had on rates of consumer confusion. This design filled an identified gap in the existing evidence, as no RCTs on this issue have been undertaken in the Australian context. This design adds rich detail to the current evident base. Although averaging the measures across </w:t>
      </w:r>
      <w:r w:rsidR="009C42C8" w:rsidRPr="00D0578E">
        <w:t xml:space="preserve">4 </w:t>
      </w:r>
      <w:r w:rsidRPr="00D0578E">
        <w:t>products in each product category provides more robust results, it also means that further investigation into whether results vary by product type in each product category is not possible.</w:t>
      </w:r>
    </w:p>
    <w:p w14:paraId="21AD62B5" w14:textId="6D6E3FDB" w:rsidR="00B458D1" w:rsidRPr="00D0578E" w:rsidRDefault="00B458D1" w:rsidP="00B458D1">
      <w:r w:rsidRPr="00D0578E">
        <w:t>Whilst consumers in this study seem to show little confusion about plant-based products</w:t>
      </w:r>
      <w:r w:rsidR="0016093F" w:rsidRPr="00D0578E">
        <w:t>,</w:t>
      </w:r>
      <w:r w:rsidRPr="00D0578E">
        <w:t xml:space="preserve"> it is important to note that this experimental study does not replicate a real world setting where potential product identification mistakes, regardless of the type of product, may occur. For example, the placement of the product within the supermarket, environmental distractions and product advertisement are examples of factors in a real-world environment that may affect product identification and choice.</w:t>
      </w:r>
    </w:p>
    <w:p w14:paraId="13B08955" w14:textId="77777777" w:rsidR="00B458D1" w:rsidRPr="00D0578E" w:rsidRDefault="00B458D1" w:rsidP="00B458D1">
      <w:r w:rsidRPr="00D0578E">
        <w:t>Participants in this study were also not provided with the nutritional information panel for these products. Nutrition information panels provide consumers with information about the quantity of energy and other nutrients to enable them to make informed food choices. However, the aim of this research was to examine the effect of different front-of-pack labelling elements on consumers potential confusion. This is consistent with other experimental research on this topic e.g. (Gleckel (2020)). Any potential consumer confusion of the product content may be inflated in this study as participants were not provided with further ingredient content information such as the ingredient list.</w:t>
      </w:r>
    </w:p>
    <w:p w14:paraId="000338DE" w14:textId="4DBEE216" w:rsidR="006430FF" w:rsidRPr="00D0578E" w:rsidRDefault="00B458D1" w:rsidP="009F40A8">
      <w:r w:rsidRPr="00D0578E">
        <w:t>Finally, it is unknown if participants reported confidence in intended use of plant-based alternatives in this study translates to actual objective knowledge</w:t>
      </w:r>
      <w:r w:rsidR="009F40A8" w:rsidRPr="00D0578E">
        <w:t>.</w:t>
      </w:r>
    </w:p>
    <w:p w14:paraId="30B5A846" w14:textId="77777777" w:rsidR="009F40A8" w:rsidRPr="00D0578E" w:rsidRDefault="009F40A8" w:rsidP="009F40A8">
      <w:pPr>
        <w:sectPr w:rsidR="009F40A8" w:rsidRPr="00D0578E" w:rsidSect="009F40A8">
          <w:pgSz w:w="11906" w:h="16838"/>
          <w:pgMar w:top="1418" w:right="1418" w:bottom="1418" w:left="1418" w:header="567" w:footer="283" w:gutter="0"/>
          <w:cols w:space="708"/>
          <w:docGrid w:linePitch="360"/>
        </w:sectPr>
      </w:pPr>
    </w:p>
    <w:p w14:paraId="452AF014" w14:textId="20936292" w:rsidR="007F7E0A" w:rsidRPr="00D0578E" w:rsidRDefault="007F7E0A" w:rsidP="00FD1D06">
      <w:pPr>
        <w:pStyle w:val="Heading2"/>
        <w:numPr>
          <w:ilvl w:val="0"/>
          <w:numId w:val="0"/>
        </w:numPr>
      </w:pPr>
      <w:bookmarkStart w:id="87" w:name="_Appendix_A:_Visual"/>
      <w:bookmarkStart w:id="88" w:name="_Ref193891123"/>
      <w:bookmarkStart w:id="89" w:name="_Ref193891406"/>
      <w:bookmarkStart w:id="90" w:name="_Toc213322314"/>
      <w:bookmarkEnd w:id="87"/>
      <w:r w:rsidRPr="00D0578E">
        <w:t>Appendix A: Visual overview of the RCT groups</w:t>
      </w:r>
      <w:bookmarkEnd w:id="88"/>
      <w:bookmarkEnd w:id="89"/>
      <w:bookmarkEnd w:id="90"/>
    </w:p>
    <w:p w14:paraId="16072F29" w14:textId="475CC686" w:rsidR="0029456A" w:rsidRPr="00D0578E" w:rsidRDefault="0029456A" w:rsidP="0029456A">
      <w:pPr>
        <w:pStyle w:val="Caption"/>
      </w:pPr>
      <w:bookmarkStart w:id="91" w:name="_Toc213322339"/>
      <w:r w:rsidRPr="00D0578E">
        <w:t xml:space="preserve">Figure </w:t>
      </w:r>
      <w:r w:rsidRPr="00D0578E">
        <w:fldChar w:fldCharType="begin"/>
      </w:r>
      <w:r w:rsidRPr="00D0578E">
        <w:instrText xml:space="preserve"> SEQ Figure \* ARABIC </w:instrText>
      </w:r>
      <w:r w:rsidRPr="00D0578E">
        <w:fldChar w:fldCharType="separate"/>
      </w:r>
      <w:r w:rsidR="000F5B2C">
        <w:rPr>
          <w:noProof/>
        </w:rPr>
        <w:t>10</w:t>
      </w:r>
      <w:r w:rsidRPr="00D0578E">
        <w:fldChar w:fldCharType="end"/>
      </w:r>
      <w:r w:rsidRPr="00D0578E">
        <w:t xml:space="preserve"> </w:t>
      </w:r>
      <w:r w:rsidR="00ED0E9A" w:rsidRPr="00D0578E">
        <w:t>O</w:t>
      </w:r>
      <w:r w:rsidRPr="00D0578E">
        <w:t xml:space="preserve">verview of the </w:t>
      </w:r>
      <w:r w:rsidR="00ED0E9A" w:rsidRPr="00D0578E">
        <w:t>12</w:t>
      </w:r>
      <w:r w:rsidRPr="00D0578E">
        <w:t xml:space="preserve"> </w:t>
      </w:r>
      <w:r w:rsidR="00ED0E9A" w:rsidRPr="00D0578E">
        <w:t xml:space="preserve">RCT </w:t>
      </w:r>
      <w:r w:rsidRPr="00D0578E">
        <w:t>groups and their labelling elements</w:t>
      </w:r>
      <w:bookmarkEnd w:id="91"/>
    </w:p>
    <w:p w14:paraId="507EF8BC" w14:textId="77777777" w:rsidR="00C86E5F" w:rsidRPr="00D0578E" w:rsidRDefault="00DF5E3F" w:rsidP="007F7E0A">
      <w:pPr>
        <w:rPr>
          <w:lang w:eastAsia="ja-JP"/>
        </w:rPr>
      </w:pPr>
      <w:r w:rsidRPr="00D0578E">
        <w:rPr>
          <w:noProof/>
          <w:lang w:eastAsia="ja-JP"/>
        </w:rPr>
        <w:drawing>
          <wp:inline distT="0" distB="0" distL="0" distR="0" wp14:anchorId="715BB0F9" wp14:editId="1FB51780">
            <wp:extent cx="8895080" cy="4328795"/>
            <wp:effectExtent l="0" t="0" r="1270" b="0"/>
            <wp:docPr id="99570799" name="Picture 5" descr="Visual representation detailing the different labelling groups utilised in the RCT and their respective labelling elements. This data is represented in Ta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70799" name="Picture 5" descr="Visual representation detailing the different labelling groups utilised in the RCT and their respective labelling elements. This data is represented in Tabl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95080" cy="4328795"/>
                    </a:xfrm>
                    <a:prstGeom prst="rect">
                      <a:avLst/>
                    </a:prstGeom>
                    <a:noFill/>
                  </pic:spPr>
                </pic:pic>
              </a:graphicData>
            </a:graphic>
          </wp:inline>
        </w:drawing>
      </w:r>
    </w:p>
    <w:p w14:paraId="01535B2B" w14:textId="77777777" w:rsidR="0016093F" w:rsidRPr="00D0578E" w:rsidRDefault="0016093F" w:rsidP="007F7E0A">
      <w:pPr>
        <w:rPr>
          <w:lang w:eastAsia="ja-JP"/>
        </w:rPr>
        <w:sectPr w:rsidR="0016093F" w:rsidRPr="00D0578E" w:rsidSect="009F40A8">
          <w:pgSz w:w="16838" w:h="11906" w:orient="landscape"/>
          <w:pgMar w:top="1418" w:right="1418" w:bottom="1418" w:left="1418" w:header="567" w:footer="283" w:gutter="0"/>
          <w:cols w:space="708"/>
          <w:docGrid w:linePitch="360"/>
        </w:sectPr>
      </w:pPr>
    </w:p>
    <w:p w14:paraId="2D5399C1" w14:textId="021540B0" w:rsidR="001B7B46" w:rsidRPr="00D0578E" w:rsidRDefault="00C86E5F" w:rsidP="0016093F">
      <w:pPr>
        <w:pStyle w:val="Heading2"/>
        <w:numPr>
          <w:ilvl w:val="0"/>
          <w:numId w:val="0"/>
        </w:numPr>
        <w:ind w:left="720" w:hanging="720"/>
      </w:pPr>
      <w:bookmarkStart w:id="92" w:name="_Appendix_B:_Survey"/>
      <w:bookmarkStart w:id="93" w:name="_Ref193890748"/>
      <w:bookmarkStart w:id="94" w:name="_Ref193890983"/>
      <w:bookmarkStart w:id="95" w:name="_Ref193891152"/>
      <w:bookmarkStart w:id="96" w:name="_Toc213322315"/>
      <w:bookmarkEnd w:id="92"/>
      <w:r w:rsidRPr="00D0578E">
        <w:t>Appendix B: Survey instrument</w:t>
      </w:r>
      <w:bookmarkEnd w:id="93"/>
      <w:bookmarkEnd w:id="94"/>
      <w:bookmarkEnd w:id="95"/>
      <w:bookmarkEnd w:id="96"/>
      <w:r w:rsidR="00AB77AF" w:rsidRPr="00D0578E">
        <w:t>Overview</w:t>
      </w:r>
    </w:p>
    <w:p w14:paraId="0E3022D9" w14:textId="77777777" w:rsidR="0016093F" w:rsidRPr="00D0578E" w:rsidRDefault="0016093F" w:rsidP="0016093F">
      <w:pPr>
        <w:ind w:left="964" w:hanging="964"/>
      </w:pPr>
    </w:p>
    <w:p w14:paraId="76E39465" w14:textId="775F29E0" w:rsidR="00A91724" w:rsidRPr="00D0578E" w:rsidRDefault="00A91724" w:rsidP="001D10D4">
      <w:pPr>
        <w:pStyle w:val="Heading4"/>
        <w:numPr>
          <w:ilvl w:val="0"/>
          <w:numId w:val="0"/>
        </w:numPr>
        <w:rPr>
          <w:lang w:eastAsia="ja-JP"/>
        </w:rPr>
      </w:pPr>
      <w:r w:rsidRPr="00D0578E">
        <w:t>The survey will take around 20 minutes to complete. Thank you for your participation!</w:t>
      </w:r>
      <w:bookmarkStart w:id="97" w:name="_Toc213322316"/>
      <w:r w:rsidRPr="00D0578E">
        <w:rPr>
          <w:lang w:eastAsia="ja-JP"/>
        </w:rPr>
        <w:t>Section 1: Screening</w:t>
      </w:r>
      <w:bookmarkEnd w:id="97"/>
    </w:p>
    <w:p w14:paraId="2AAB78B7" w14:textId="44A646FC" w:rsidR="007F4F49" w:rsidRPr="00D0578E" w:rsidRDefault="007F4F49" w:rsidP="007F4F49">
      <w:pPr>
        <w:pStyle w:val="Caption"/>
      </w:pPr>
      <w:bookmarkStart w:id="98" w:name="_Toc213322282"/>
      <w:r w:rsidRPr="00D0578E">
        <w:t xml:space="preserve">Table </w:t>
      </w:r>
      <w:r w:rsidRPr="00D0578E">
        <w:fldChar w:fldCharType="begin"/>
      </w:r>
      <w:r w:rsidRPr="00D0578E">
        <w:instrText xml:space="preserve"> SEQ Table \* ARABIC </w:instrText>
      </w:r>
      <w:r w:rsidRPr="00D0578E">
        <w:fldChar w:fldCharType="separate"/>
      </w:r>
      <w:r w:rsidR="000F5B2C">
        <w:rPr>
          <w:noProof/>
        </w:rPr>
        <w:t>15</w:t>
      </w:r>
      <w:r w:rsidRPr="00D0578E">
        <w:fldChar w:fldCharType="end"/>
      </w:r>
      <w:r w:rsidRPr="00D0578E">
        <w:t xml:space="preserve"> Survey instrument: questions 1</w:t>
      </w:r>
      <w:r w:rsidR="00764235" w:rsidRPr="00D0578E">
        <w:t xml:space="preserve"> to </w:t>
      </w:r>
      <w:r w:rsidRPr="00D0578E">
        <w:t>5</w:t>
      </w:r>
      <w:bookmarkEnd w:id="98"/>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450"/>
        <w:gridCol w:w="546"/>
        <w:gridCol w:w="1235"/>
        <w:gridCol w:w="3013"/>
        <w:gridCol w:w="742"/>
        <w:gridCol w:w="3084"/>
      </w:tblGrid>
      <w:tr w:rsidR="00C6652C" w:rsidRPr="00D0578E" w14:paraId="3E214468" w14:textId="77777777" w:rsidTr="00C6652C">
        <w:trPr>
          <w:cantSplit/>
          <w:tblHeader/>
        </w:trPr>
        <w:tc>
          <w:tcPr>
            <w:tcW w:w="549" w:type="pct"/>
            <w:gridSpan w:val="2"/>
          </w:tcPr>
          <w:p w14:paraId="5C91DAB3" w14:textId="2488CFA8" w:rsidR="00404243" w:rsidRPr="00D0578E" w:rsidRDefault="002451EC" w:rsidP="00C6652C">
            <w:pPr>
              <w:pStyle w:val="TableHeading"/>
            </w:pPr>
            <w:bookmarkStart w:id="99" w:name="Title_11"/>
            <w:bookmarkEnd w:id="99"/>
            <w:r w:rsidRPr="00D0578E">
              <w:rPr>
                <w:vertAlign w:val="subscript"/>
              </w:rPr>
              <w:t>b</w:t>
            </w:r>
          </w:p>
        </w:tc>
        <w:tc>
          <w:tcPr>
            <w:tcW w:w="681" w:type="pct"/>
          </w:tcPr>
          <w:p w14:paraId="627FFBDD" w14:textId="77777777" w:rsidR="00404243" w:rsidRPr="00D0578E" w:rsidRDefault="00404243" w:rsidP="00C6652C">
            <w:pPr>
              <w:pStyle w:val="TableHeading"/>
            </w:pPr>
            <w:r w:rsidRPr="00D0578E">
              <w:t>Variable [Variable Name] </w:t>
            </w:r>
          </w:p>
        </w:tc>
        <w:tc>
          <w:tcPr>
            <w:tcW w:w="1661" w:type="pct"/>
          </w:tcPr>
          <w:p w14:paraId="62EE2A45" w14:textId="77777777" w:rsidR="00404243" w:rsidRPr="00D0578E" w:rsidRDefault="00404243" w:rsidP="00C6652C">
            <w:pPr>
              <w:pStyle w:val="TableHeading"/>
            </w:pPr>
            <w:r w:rsidRPr="00D0578E">
              <w:t>Question</w:t>
            </w:r>
          </w:p>
        </w:tc>
        <w:tc>
          <w:tcPr>
            <w:tcW w:w="2109" w:type="pct"/>
            <w:gridSpan w:val="2"/>
          </w:tcPr>
          <w:p w14:paraId="65D882DD" w14:textId="2640AB73" w:rsidR="00404243" w:rsidRPr="00D0578E" w:rsidRDefault="00404243" w:rsidP="00C6652C">
            <w:pPr>
              <w:pStyle w:val="TableHeading"/>
            </w:pPr>
            <w:r w:rsidRPr="00D0578E">
              <w:t>Response Options [Code] </w:t>
            </w:r>
          </w:p>
        </w:tc>
      </w:tr>
      <w:tr w:rsidR="00FF328B" w:rsidRPr="00D0578E" w14:paraId="1034F2EF" w14:textId="77777777" w:rsidTr="001D10D4">
        <w:tc>
          <w:tcPr>
            <w:tcW w:w="248" w:type="pct"/>
            <w:vAlign w:val="center"/>
          </w:tcPr>
          <w:p w14:paraId="1D4A27BE" w14:textId="77777777" w:rsidR="00404243" w:rsidRPr="00D0578E" w:rsidRDefault="00404243" w:rsidP="00C6652C">
            <w:pPr>
              <w:pStyle w:val="TableText"/>
            </w:pPr>
            <w:r w:rsidRPr="00D0578E">
              <w:t>1</w:t>
            </w:r>
          </w:p>
        </w:tc>
        <w:tc>
          <w:tcPr>
            <w:tcW w:w="877" w:type="pct"/>
            <w:gridSpan w:val="2"/>
            <w:vAlign w:val="center"/>
          </w:tcPr>
          <w:p w14:paraId="40E37552" w14:textId="77777777" w:rsidR="00404243" w:rsidRPr="00D0578E" w:rsidRDefault="00404243" w:rsidP="00C6652C">
            <w:pPr>
              <w:pStyle w:val="TableText"/>
            </w:pPr>
            <w:r w:rsidRPr="00D0578E">
              <w:t>Age </w:t>
            </w:r>
          </w:p>
        </w:tc>
        <w:tc>
          <w:tcPr>
            <w:tcW w:w="2070" w:type="pct"/>
            <w:gridSpan w:val="2"/>
            <w:vAlign w:val="center"/>
          </w:tcPr>
          <w:p w14:paraId="7118A7B3" w14:textId="77777777" w:rsidR="00404243" w:rsidRPr="00D0578E" w:rsidRDefault="00404243" w:rsidP="00C6652C">
            <w:pPr>
              <w:pStyle w:val="TableText"/>
            </w:pPr>
            <w:r w:rsidRPr="00D0578E">
              <w:t>What is your age? </w:t>
            </w:r>
          </w:p>
        </w:tc>
        <w:tc>
          <w:tcPr>
            <w:tcW w:w="1805" w:type="pct"/>
          </w:tcPr>
          <w:p w14:paraId="59E660DB" w14:textId="2D347CA2" w:rsidR="00404243" w:rsidRPr="00D0578E" w:rsidRDefault="00404243" w:rsidP="00C6652C">
            <w:pPr>
              <w:pStyle w:val="TableText"/>
            </w:pPr>
            <w:r w:rsidRPr="00D0578E">
              <w:t>[Up to three-digit numeric input] </w:t>
            </w:r>
          </w:p>
          <w:p w14:paraId="761EA1E0" w14:textId="77777777" w:rsidR="00404243" w:rsidRPr="00D0578E" w:rsidRDefault="00404243" w:rsidP="00C6652C">
            <w:pPr>
              <w:pStyle w:val="TableText"/>
            </w:pPr>
            <w:r w:rsidRPr="00D0578E">
              <w:t>[Terminate if &lt; 18 years]</w:t>
            </w:r>
          </w:p>
        </w:tc>
      </w:tr>
      <w:tr w:rsidR="00FF328B" w:rsidRPr="00D0578E" w14:paraId="19D10F3A" w14:textId="77777777" w:rsidTr="001D10D4">
        <w:tc>
          <w:tcPr>
            <w:tcW w:w="248" w:type="pct"/>
            <w:vAlign w:val="center"/>
          </w:tcPr>
          <w:p w14:paraId="5A58654F" w14:textId="77777777" w:rsidR="00404243" w:rsidRPr="00D0578E" w:rsidRDefault="00404243" w:rsidP="00C6652C">
            <w:pPr>
              <w:pStyle w:val="TableText"/>
            </w:pPr>
            <w:r w:rsidRPr="00D0578E">
              <w:t>2</w:t>
            </w:r>
          </w:p>
        </w:tc>
        <w:tc>
          <w:tcPr>
            <w:tcW w:w="877" w:type="pct"/>
            <w:gridSpan w:val="2"/>
            <w:vAlign w:val="center"/>
          </w:tcPr>
          <w:p w14:paraId="0C33612B" w14:textId="77777777" w:rsidR="00404243" w:rsidRPr="00D0578E" w:rsidRDefault="00404243" w:rsidP="00C6652C">
            <w:pPr>
              <w:pStyle w:val="TableText"/>
            </w:pPr>
            <w:r w:rsidRPr="00D0578E">
              <w:t>Gender</w:t>
            </w:r>
          </w:p>
        </w:tc>
        <w:tc>
          <w:tcPr>
            <w:tcW w:w="2070" w:type="pct"/>
            <w:gridSpan w:val="2"/>
            <w:vAlign w:val="center"/>
          </w:tcPr>
          <w:p w14:paraId="2A235D74" w14:textId="77777777" w:rsidR="00404243" w:rsidRPr="00D0578E" w:rsidRDefault="00404243" w:rsidP="00C6652C">
            <w:pPr>
              <w:pStyle w:val="TableText"/>
            </w:pPr>
            <w:r w:rsidRPr="00D0578E">
              <w:t>How do you describe your gender?</w:t>
            </w:r>
          </w:p>
        </w:tc>
        <w:tc>
          <w:tcPr>
            <w:tcW w:w="1805" w:type="pct"/>
          </w:tcPr>
          <w:p w14:paraId="29C4F2C6" w14:textId="77777777" w:rsidR="00404243" w:rsidRPr="00D0578E" w:rsidRDefault="00404243" w:rsidP="00C6652C">
            <w:pPr>
              <w:pStyle w:val="TableText"/>
            </w:pPr>
            <w:r w:rsidRPr="00D0578E">
              <w:t>[Single response option]</w:t>
            </w:r>
          </w:p>
          <w:p w14:paraId="03A26249" w14:textId="77777777" w:rsidR="00404243" w:rsidRPr="00D0578E" w:rsidRDefault="00404243" w:rsidP="00C6652C">
            <w:pPr>
              <w:pStyle w:val="TableBullet"/>
            </w:pPr>
            <w:r w:rsidRPr="00D0578E">
              <w:t>A man or male [1]</w:t>
            </w:r>
          </w:p>
          <w:p w14:paraId="07A14185" w14:textId="77777777" w:rsidR="00404243" w:rsidRPr="00D0578E" w:rsidRDefault="00404243" w:rsidP="00C6652C">
            <w:pPr>
              <w:pStyle w:val="TableBullet"/>
            </w:pPr>
            <w:r w:rsidRPr="00D0578E">
              <w:t>A woman or female [2]</w:t>
            </w:r>
          </w:p>
          <w:p w14:paraId="505B4B3B" w14:textId="77777777" w:rsidR="00404243" w:rsidRPr="00D0578E" w:rsidRDefault="00404243" w:rsidP="00C6652C">
            <w:pPr>
              <w:pStyle w:val="TableBullet"/>
            </w:pPr>
            <w:r w:rsidRPr="00D0578E">
              <w:t>Non-binary [3]</w:t>
            </w:r>
          </w:p>
          <w:p w14:paraId="5961EDF3" w14:textId="77777777" w:rsidR="00404243" w:rsidRPr="00D0578E" w:rsidRDefault="00404243" w:rsidP="00C6652C">
            <w:pPr>
              <w:pStyle w:val="TableBullet"/>
            </w:pPr>
            <w:r w:rsidRPr="00D0578E">
              <w:t>A different term (please specify) [4] [Free text field]</w:t>
            </w:r>
          </w:p>
          <w:p w14:paraId="1CF2631D" w14:textId="77777777" w:rsidR="00404243" w:rsidRPr="00D0578E" w:rsidRDefault="00404243" w:rsidP="00C6652C">
            <w:pPr>
              <w:pStyle w:val="TableBullet"/>
            </w:pPr>
            <w:r w:rsidRPr="00D0578E">
              <w:t>Prefer not to say [98]</w:t>
            </w:r>
          </w:p>
        </w:tc>
      </w:tr>
      <w:tr w:rsidR="00FF328B" w:rsidRPr="00D0578E" w14:paraId="44BA869B" w14:textId="77777777" w:rsidTr="001D10D4">
        <w:tc>
          <w:tcPr>
            <w:tcW w:w="248" w:type="pct"/>
            <w:vAlign w:val="center"/>
          </w:tcPr>
          <w:p w14:paraId="0441E6AF" w14:textId="77777777" w:rsidR="00404243" w:rsidRPr="00D0578E" w:rsidRDefault="00404243" w:rsidP="00C6652C">
            <w:pPr>
              <w:pStyle w:val="TableText"/>
            </w:pPr>
            <w:r w:rsidRPr="00D0578E">
              <w:t>3</w:t>
            </w:r>
          </w:p>
        </w:tc>
        <w:tc>
          <w:tcPr>
            <w:tcW w:w="877" w:type="pct"/>
            <w:gridSpan w:val="2"/>
            <w:vAlign w:val="center"/>
          </w:tcPr>
          <w:p w14:paraId="6F3B8D68" w14:textId="77777777" w:rsidR="00404243" w:rsidRPr="00D0578E" w:rsidRDefault="00404243" w:rsidP="00C6652C">
            <w:pPr>
              <w:pStyle w:val="TableText"/>
            </w:pPr>
            <w:r w:rsidRPr="00D0578E">
              <w:t>Postcode</w:t>
            </w:r>
          </w:p>
        </w:tc>
        <w:tc>
          <w:tcPr>
            <w:tcW w:w="2070" w:type="pct"/>
            <w:gridSpan w:val="2"/>
            <w:vAlign w:val="center"/>
          </w:tcPr>
          <w:p w14:paraId="5AACB3B5" w14:textId="77777777" w:rsidR="00404243" w:rsidRPr="00D0578E" w:rsidRDefault="00404243" w:rsidP="00C6652C">
            <w:pPr>
              <w:pStyle w:val="TableText"/>
            </w:pPr>
            <w:r w:rsidRPr="00D0578E">
              <w:t>What is the postcode of your main place of residence?</w:t>
            </w:r>
          </w:p>
        </w:tc>
        <w:tc>
          <w:tcPr>
            <w:tcW w:w="1805" w:type="pct"/>
          </w:tcPr>
          <w:p w14:paraId="2E771A5F" w14:textId="30BF3ED1" w:rsidR="00404243" w:rsidRPr="00D0578E" w:rsidRDefault="00404243" w:rsidP="00C6652C">
            <w:pPr>
              <w:pStyle w:val="TableText"/>
            </w:pPr>
            <w:r w:rsidRPr="00D0578E">
              <w:t xml:space="preserve">[Four-digit numeric input] </w:t>
            </w:r>
          </w:p>
          <w:p w14:paraId="2A3B6C67" w14:textId="77777777" w:rsidR="00404243" w:rsidRPr="00D0578E" w:rsidRDefault="00404243" w:rsidP="00C6652C">
            <w:pPr>
              <w:pStyle w:val="TableText"/>
            </w:pPr>
            <w:r w:rsidRPr="00D0578E">
              <w:t>[Autocode to States and Metro/Rural region]</w:t>
            </w:r>
          </w:p>
        </w:tc>
      </w:tr>
      <w:tr w:rsidR="00FF328B" w:rsidRPr="00D0578E" w14:paraId="4AB0401E" w14:textId="77777777" w:rsidTr="001D10D4">
        <w:tc>
          <w:tcPr>
            <w:tcW w:w="248" w:type="pct"/>
            <w:vAlign w:val="center"/>
          </w:tcPr>
          <w:p w14:paraId="42CAC452" w14:textId="77777777" w:rsidR="00404243" w:rsidRPr="00D0578E" w:rsidRDefault="00404243" w:rsidP="00C6652C">
            <w:pPr>
              <w:pStyle w:val="TableText"/>
            </w:pPr>
            <w:r w:rsidRPr="00D0578E">
              <w:t>4</w:t>
            </w:r>
          </w:p>
        </w:tc>
        <w:tc>
          <w:tcPr>
            <w:tcW w:w="877" w:type="pct"/>
            <w:gridSpan w:val="2"/>
            <w:vAlign w:val="center"/>
          </w:tcPr>
          <w:p w14:paraId="77DA59B9" w14:textId="77777777" w:rsidR="00404243" w:rsidRPr="00D0578E" w:rsidRDefault="00404243" w:rsidP="00C6652C">
            <w:pPr>
              <w:pStyle w:val="TableText"/>
            </w:pPr>
            <w:r w:rsidRPr="00D0578E">
              <w:t>Industry</w:t>
            </w:r>
          </w:p>
        </w:tc>
        <w:tc>
          <w:tcPr>
            <w:tcW w:w="2070" w:type="pct"/>
            <w:gridSpan w:val="2"/>
            <w:vAlign w:val="center"/>
          </w:tcPr>
          <w:p w14:paraId="0EB1098B" w14:textId="77777777" w:rsidR="00404243" w:rsidRPr="00D0578E" w:rsidRDefault="00404243" w:rsidP="00C6652C">
            <w:pPr>
              <w:pStyle w:val="TableText"/>
            </w:pPr>
            <w:r w:rsidRPr="00D0578E">
              <w:t>Are you currently, or have you ever been, employed in any of the following sectors? (Please select all that apply)</w:t>
            </w:r>
          </w:p>
        </w:tc>
        <w:tc>
          <w:tcPr>
            <w:tcW w:w="1805" w:type="pct"/>
          </w:tcPr>
          <w:p w14:paraId="38C7CC60" w14:textId="77777777" w:rsidR="00404243" w:rsidRPr="00D0578E" w:rsidRDefault="00404243" w:rsidP="00C6652C">
            <w:pPr>
              <w:pStyle w:val="TableText"/>
            </w:pPr>
            <w:r w:rsidRPr="00D0578E">
              <w:t>[Multiple response options]</w:t>
            </w:r>
          </w:p>
          <w:p w14:paraId="63F83F29" w14:textId="77777777" w:rsidR="00404243" w:rsidRPr="00D0578E" w:rsidRDefault="00404243" w:rsidP="00C6652C">
            <w:pPr>
              <w:pStyle w:val="TableBullet"/>
            </w:pPr>
            <w:r w:rsidRPr="00D0578E">
              <w:t>Food retailing (e.g. supermarket, small grocer, delicatessen)</w:t>
            </w:r>
          </w:p>
          <w:p w14:paraId="459C0241" w14:textId="77777777" w:rsidR="00404243" w:rsidRPr="00D0578E" w:rsidRDefault="00404243" w:rsidP="00C6652C">
            <w:pPr>
              <w:pStyle w:val="TableBullet"/>
            </w:pPr>
            <w:r w:rsidRPr="00D0578E">
              <w:t>Food service (e.g. restaurant, café, takeaway)</w:t>
            </w:r>
          </w:p>
          <w:p w14:paraId="0D0F42D8" w14:textId="77777777" w:rsidR="00404243" w:rsidRPr="00D0578E" w:rsidRDefault="00404243" w:rsidP="00C6652C">
            <w:pPr>
              <w:pStyle w:val="TableBullet"/>
            </w:pPr>
            <w:r w:rsidRPr="00D0578E">
              <w:t>Food delivery (e.g. Uber Eats, MenuLog)</w:t>
            </w:r>
          </w:p>
          <w:p w14:paraId="1D841A09" w14:textId="77777777" w:rsidR="00404243" w:rsidRPr="00D0578E" w:rsidRDefault="00404243" w:rsidP="00C6652C">
            <w:pPr>
              <w:pStyle w:val="TableBullet"/>
            </w:pPr>
            <w:r w:rsidRPr="00D0578E">
              <w:t>Animal meat industry (e.g. farmer, abattoir worker, smallgoods manufacturer, butcher, peak body) [Terminate]</w:t>
            </w:r>
          </w:p>
          <w:p w14:paraId="6FE77C45" w14:textId="77777777" w:rsidR="00404243" w:rsidRPr="00D0578E" w:rsidRDefault="00404243" w:rsidP="00C6652C">
            <w:pPr>
              <w:pStyle w:val="TableBullet"/>
            </w:pPr>
            <w:r w:rsidRPr="00D0578E">
              <w:t>Plant-based meat or seafood alternatives (e.g. farmer, manufacturer, peak body) [Terminate]</w:t>
            </w:r>
          </w:p>
          <w:p w14:paraId="1E975B54" w14:textId="77777777" w:rsidR="00404243" w:rsidRPr="00D0578E" w:rsidRDefault="00404243" w:rsidP="00C6652C">
            <w:pPr>
              <w:pStyle w:val="TableBullet"/>
            </w:pPr>
            <w:r w:rsidRPr="00D0578E">
              <w:t>Animal dairy industry (e.g. farmer, dairy goods manufacturer, peak body) [Terminate]</w:t>
            </w:r>
          </w:p>
          <w:p w14:paraId="2F976D86" w14:textId="77777777" w:rsidR="00404243" w:rsidRPr="00D0578E" w:rsidRDefault="00404243" w:rsidP="00C6652C">
            <w:pPr>
              <w:pStyle w:val="TableBullet"/>
            </w:pPr>
            <w:r w:rsidRPr="00D0578E">
              <w:t>Plant-based dairy alternatives (e.g. farmer, manufacturer, peak body) [Terminate]</w:t>
            </w:r>
          </w:p>
          <w:p w14:paraId="5F517682" w14:textId="77777777" w:rsidR="00404243" w:rsidRPr="00D0578E" w:rsidRDefault="00404243" w:rsidP="00C6652C">
            <w:pPr>
              <w:pStyle w:val="TableBullet"/>
            </w:pPr>
            <w:r w:rsidRPr="00D0578E">
              <w:t>None of the above [EXCLUSIVE]</w:t>
            </w:r>
          </w:p>
          <w:p w14:paraId="533C4858" w14:textId="77777777" w:rsidR="00404243" w:rsidRPr="00D0578E" w:rsidRDefault="00404243" w:rsidP="00C6652C">
            <w:pPr>
              <w:pStyle w:val="TableText"/>
            </w:pPr>
            <w:r w:rsidRPr="00D0578E">
              <w:t>[Please randomise order of responses, except for ‘None of the above’]</w:t>
            </w:r>
          </w:p>
        </w:tc>
      </w:tr>
      <w:tr w:rsidR="00FF328B" w:rsidRPr="00D0578E" w14:paraId="46116EDC" w14:textId="77777777" w:rsidTr="001D10D4">
        <w:tc>
          <w:tcPr>
            <w:tcW w:w="248" w:type="pct"/>
            <w:vAlign w:val="center"/>
          </w:tcPr>
          <w:p w14:paraId="6698AB2B" w14:textId="77777777" w:rsidR="00404243" w:rsidRPr="00D0578E" w:rsidRDefault="00404243" w:rsidP="00C6652C">
            <w:pPr>
              <w:pStyle w:val="TableText"/>
            </w:pPr>
            <w:r w:rsidRPr="00D0578E">
              <w:t>5</w:t>
            </w:r>
          </w:p>
        </w:tc>
        <w:tc>
          <w:tcPr>
            <w:tcW w:w="877" w:type="pct"/>
            <w:gridSpan w:val="2"/>
            <w:vAlign w:val="center"/>
          </w:tcPr>
          <w:p w14:paraId="09EB7C85" w14:textId="77777777" w:rsidR="00404243" w:rsidRPr="00D0578E" w:rsidRDefault="00404243" w:rsidP="00C6652C">
            <w:pPr>
              <w:pStyle w:val="TableText"/>
            </w:pPr>
            <w:r w:rsidRPr="00D0578E">
              <w:t>Background</w:t>
            </w:r>
          </w:p>
        </w:tc>
        <w:tc>
          <w:tcPr>
            <w:tcW w:w="2070" w:type="pct"/>
            <w:gridSpan w:val="2"/>
            <w:vAlign w:val="center"/>
          </w:tcPr>
          <w:p w14:paraId="2A14C360" w14:textId="77777777" w:rsidR="00404243" w:rsidRPr="00D0578E" w:rsidRDefault="00404243" w:rsidP="00C6652C">
            <w:pPr>
              <w:pStyle w:val="TableText"/>
            </w:pPr>
            <w:r w:rsidRPr="00D0578E">
              <w:t>How would you describe your cultural background? (Please select all that apply)</w:t>
            </w:r>
          </w:p>
        </w:tc>
        <w:tc>
          <w:tcPr>
            <w:tcW w:w="1805" w:type="pct"/>
          </w:tcPr>
          <w:p w14:paraId="7997F12B" w14:textId="77777777" w:rsidR="00404243" w:rsidRPr="00D0578E" w:rsidRDefault="00404243" w:rsidP="00C6652C">
            <w:pPr>
              <w:pStyle w:val="TableText"/>
            </w:pPr>
            <w:r w:rsidRPr="00D0578E">
              <w:t>[Multiple response options]</w:t>
            </w:r>
          </w:p>
          <w:p w14:paraId="550C00C5" w14:textId="77777777" w:rsidR="00404243" w:rsidRPr="00D0578E" w:rsidRDefault="00404243" w:rsidP="00C6652C">
            <w:pPr>
              <w:pStyle w:val="TableBullet"/>
            </w:pPr>
            <w:r w:rsidRPr="00D0578E">
              <w:t>Aboriginal and/or Torres Strait Islander [1] </w:t>
            </w:r>
          </w:p>
          <w:p w14:paraId="48867309" w14:textId="77777777" w:rsidR="00404243" w:rsidRPr="00D0578E" w:rsidRDefault="00404243" w:rsidP="00C6652C">
            <w:pPr>
              <w:pStyle w:val="TableBullet"/>
            </w:pPr>
            <w:r w:rsidRPr="00D0578E">
              <w:t>English [2] </w:t>
            </w:r>
          </w:p>
          <w:p w14:paraId="68F80891" w14:textId="77777777" w:rsidR="00404243" w:rsidRPr="00D0578E" w:rsidRDefault="00404243" w:rsidP="00C6652C">
            <w:pPr>
              <w:pStyle w:val="TableBullet"/>
            </w:pPr>
            <w:r w:rsidRPr="00D0578E">
              <w:t>Irish [3] </w:t>
            </w:r>
          </w:p>
          <w:p w14:paraId="0E6D9CE3" w14:textId="77777777" w:rsidR="00404243" w:rsidRPr="00D0578E" w:rsidRDefault="00404243" w:rsidP="00C6652C">
            <w:pPr>
              <w:pStyle w:val="TableBullet"/>
            </w:pPr>
            <w:r w:rsidRPr="00D0578E">
              <w:t>Scottish [4] </w:t>
            </w:r>
          </w:p>
          <w:p w14:paraId="1E286DC2" w14:textId="77777777" w:rsidR="00404243" w:rsidRPr="00D0578E" w:rsidRDefault="00404243" w:rsidP="00C6652C">
            <w:pPr>
              <w:pStyle w:val="TableBullet"/>
            </w:pPr>
            <w:r w:rsidRPr="00D0578E">
              <w:t>Chinese [5] </w:t>
            </w:r>
          </w:p>
          <w:p w14:paraId="10077549" w14:textId="77777777" w:rsidR="00404243" w:rsidRPr="00D0578E" w:rsidRDefault="00404243" w:rsidP="00C6652C">
            <w:pPr>
              <w:pStyle w:val="TableBullet"/>
            </w:pPr>
            <w:r w:rsidRPr="00D0578E">
              <w:t>Italian [6] </w:t>
            </w:r>
          </w:p>
          <w:p w14:paraId="092B21C7" w14:textId="77777777" w:rsidR="00404243" w:rsidRPr="00D0578E" w:rsidRDefault="00404243" w:rsidP="00C6652C">
            <w:pPr>
              <w:pStyle w:val="TableBullet"/>
            </w:pPr>
            <w:r w:rsidRPr="00D0578E">
              <w:t>German [7] </w:t>
            </w:r>
          </w:p>
          <w:p w14:paraId="56BB81DE" w14:textId="77777777" w:rsidR="00404243" w:rsidRPr="00D0578E" w:rsidRDefault="00404243" w:rsidP="00C6652C">
            <w:pPr>
              <w:pStyle w:val="TableBullet"/>
            </w:pPr>
            <w:r w:rsidRPr="00D0578E">
              <w:t>Indian [8] </w:t>
            </w:r>
          </w:p>
          <w:p w14:paraId="727212CA" w14:textId="77777777" w:rsidR="00404243" w:rsidRPr="00D0578E" w:rsidRDefault="00404243" w:rsidP="00C6652C">
            <w:pPr>
              <w:pStyle w:val="TableBullet"/>
            </w:pPr>
            <w:r w:rsidRPr="00D0578E">
              <w:t>Greek [9] </w:t>
            </w:r>
          </w:p>
          <w:p w14:paraId="1D47B3DD" w14:textId="77777777" w:rsidR="00404243" w:rsidRPr="00D0578E" w:rsidRDefault="00404243" w:rsidP="00C6652C">
            <w:pPr>
              <w:pStyle w:val="TableBullet"/>
            </w:pPr>
            <w:r w:rsidRPr="00D0578E">
              <w:t>Dutch [10] </w:t>
            </w:r>
          </w:p>
          <w:p w14:paraId="62CBEF16" w14:textId="77777777" w:rsidR="00404243" w:rsidRPr="00D0578E" w:rsidRDefault="00404243" w:rsidP="00C6652C">
            <w:pPr>
              <w:pStyle w:val="TableBullet"/>
            </w:pPr>
            <w:r w:rsidRPr="00D0578E">
              <w:t>Australian [11] </w:t>
            </w:r>
          </w:p>
          <w:p w14:paraId="44A01BF9" w14:textId="77777777" w:rsidR="00404243" w:rsidRPr="00D0578E" w:rsidRDefault="00404243" w:rsidP="00C6652C">
            <w:pPr>
              <w:pStyle w:val="TableBullet"/>
            </w:pPr>
            <w:r w:rsidRPr="00D0578E">
              <w:t>Other (please specify): [FREE TEXT] [12] </w:t>
            </w:r>
          </w:p>
          <w:p w14:paraId="4D5DF865" w14:textId="77777777" w:rsidR="00404243" w:rsidRPr="00D0578E" w:rsidRDefault="00404243" w:rsidP="00C6652C">
            <w:pPr>
              <w:pStyle w:val="TableBullet"/>
            </w:pPr>
            <w:r w:rsidRPr="00D0578E">
              <w:t>Prefer not to say [EXCLUSIVE] [98] </w:t>
            </w:r>
          </w:p>
          <w:p w14:paraId="290F2BD6" w14:textId="77777777" w:rsidR="00404243" w:rsidRPr="00D0578E" w:rsidRDefault="00404243" w:rsidP="00C6652C">
            <w:pPr>
              <w:pStyle w:val="TableText"/>
            </w:pPr>
            <w:r w:rsidRPr="00D0578E">
              <w:t>Examples of ‘Other (please specify)’ are: Spanish, Vietnamese, Hmong, Welsh, Kurdish, Lebanese. </w:t>
            </w:r>
          </w:p>
        </w:tc>
      </w:tr>
    </w:tbl>
    <w:p w14:paraId="2F820D99" w14:textId="7ABA6E0C" w:rsidR="00A91724" w:rsidRPr="00D0578E" w:rsidRDefault="00560CFF" w:rsidP="00F71276">
      <w:pPr>
        <w:pStyle w:val="Heading4"/>
        <w:numPr>
          <w:ilvl w:val="0"/>
          <w:numId w:val="0"/>
        </w:numPr>
        <w:rPr>
          <w:lang w:eastAsia="ja-JP"/>
        </w:rPr>
      </w:pPr>
      <w:r w:rsidRPr="00D0578E">
        <w:rPr>
          <w:lang w:eastAsia="ja-JP"/>
        </w:rPr>
        <w:t xml:space="preserve">Section 2: Random allocation to </w:t>
      </w:r>
      <w:r w:rsidR="009C42C8" w:rsidRPr="00D0578E">
        <w:rPr>
          <w:lang w:eastAsia="ja-JP"/>
        </w:rPr>
        <w:t xml:space="preserve">1 </w:t>
      </w:r>
      <w:r w:rsidRPr="00D0578E">
        <w:rPr>
          <w:lang w:eastAsia="ja-JP"/>
        </w:rPr>
        <w:t xml:space="preserve">type of label across </w:t>
      </w:r>
      <w:r w:rsidR="009C42C8" w:rsidRPr="00D0578E">
        <w:rPr>
          <w:lang w:eastAsia="ja-JP"/>
        </w:rPr>
        <w:t xml:space="preserve">8 </w:t>
      </w:r>
      <w:r w:rsidRPr="00D0578E">
        <w:rPr>
          <w:lang w:eastAsia="ja-JP"/>
        </w:rPr>
        <w:t>different products</w:t>
      </w:r>
    </w:p>
    <w:p w14:paraId="5F9E2B52" w14:textId="35100CA9" w:rsidR="00D7399F" w:rsidRPr="00D0578E" w:rsidRDefault="00D7399F" w:rsidP="00D7399F">
      <w:pPr>
        <w:rPr>
          <w:lang w:eastAsia="ja-JP"/>
        </w:rPr>
      </w:pPr>
      <w:r w:rsidRPr="00D0578E">
        <w:rPr>
          <w:lang w:eastAsia="ja-JP"/>
        </w:rPr>
        <w:t xml:space="preserve">[Participants were randomly allocated to </w:t>
      </w:r>
      <w:r w:rsidR="009C42C8" w:rsidRPr="00D0578E">
        <w:rPr>
          <w:lang w:eastAsia="ja-JP"/>
        </w:rPr>
        <w:t xml:space="preserve">1 </w:t>
      </w:r>
      <w:r w:rsidRPr="00D0578E">
        <w:rPr>
          <w:lang w:eastAsia="ja-JP"/>
        </w:rPr>
        <w:t xml:space="preserve">of 12 groups, using quotas for approximately equal allocation. Each group will view </w:t>
      </w:r>
      <w:r w:rsidR="009C42C8" w:rsidRPr="00D0578E">
        <w:rPr>
          <w:lang w:eastAsia="ja-JP"/>
        </w:rPr>
        <w:t xml:space="preserve">1 </w:t>
      </w:r>
      <w:r w:rsidRPr="00D0578E">
        <w:rPr>
          <w:lang w:eastAsia="ja-JP"/>
        </w:rPr>
        <w:t xml:space="preserve">type of product label on </w:t>
      </w:r>
      <w:r w:rsidR="008B3474" w:rsidRPr="00D0578E">
        <w:rPr>
          <w:lang w:eastAsia="ja-JP"/>
        </w:rPr>
        <w:t>8</w:t>
      </w:r>
      <w:r w:rsidRPr="00D0578E">
        <w:rPr>
          <w:lang w:eastAsia="ja-JP"/>
        </w:rPr>
        <w:t xml:space="preserve"> different products. Image order was randomised]</w:t>
      </w:r>
    </w:p>
    <w:p w14:paraId="51F0C5ED" w14:textId="43EFC7EC" w:rsidR="00D7399F" w:rsidRPr="00D0578E" w:rsidRDefault="00D7399F" w:rsidP="00D7399F">
      <w:pPr>
        <w:rPr>
          <w:lang w:eastAsia="ja-JP"/>
        </w:rPr>
      </w:pPr>
      <w:r w:rsidRPr="00D0578E">
        <w:rPr>
          <w:lang w:eastAsia="ja-JP"/>
        </w:rPr>
        <w:t xml:space="preserve">Thank you! The next part of the survey will ask you what you think about 8 different food products, as well some questions about your diet and background. </w:t>
      </w:r>
    </w:p>
    <w:p w14:paraId="1CE5E679" w14:textId="77AEEDB6" w:rsidR="00D7399F" w:rsidRPr="00D0578E" w:rsidRDefault="00D7399F" w:rsidP="00D7399F">
      <w:pPr>
        <w:rPr>
          <w:lang w:eastAsia="ja-JP"/>
        </w:rPr>
      </w:pPr>
      <w:r w:rsidRPr="00D0578E">
        <w:rPr>
          <w:lang w:eastAsia="ja-JP"/>
        </w:rPr>
        <w:t>Please click ‘next’ to view the first product.</w:t>
      </w:r>
    </w:p>
    <w:p w14:paraId="6F939E20" w14:textId="43C28B68" w:rsidR="005A6284" w:rsidRPr="00D0578E" w:rsidRDefault="00D7399F" w:rsidP="00D7399F">
      <w:pPr>
        <w:rPr>
          <w:lang w:eastAsia="ja-JP"/>
        </w:rPr>
      </w:pPr>
      <w:r w:rsidRPr="00D0578E">
        <w:rPr>
          <w:lang w:eastAsia="ja-JP"/>
        </w:rPr>
        <w:t xml:space="preserve">[Participants answered Questions </w:t>
      </w:r>
      <w:r w:rsidR="00BF525C" w:rsidRPr="00D0578E">
        <w:rPr>
          <w:lang w:eastAsia="ja-JP"/>
        </w:rPr>
        <w:t>6</w:t>
      </w:r>
      <w:r w:rsidR="00C54500" w:rsidRPr="00D0578E">
        <w:rPr>
          <w:lang w:eastAsia="ja-JP"/>
        </w:rPr>
        <w:t xml:space="preserve"> to</w:t>
      </w:r>
      <w:r w:rsidR="00AE0260" w:rsidRPr="00D0578E">
        <w:rPr>
          <w:lang w:eastAsia="ja-JP"/>
        </w:rPr>
        <w:t xml:space="preserve"> </w:t>
      </w:r>
      <w:r w:rsidRPr="00D0578E">
        <w:rPr>
          <w:lang w:eastAsia="ja-JP"/>
        </w:rPr>
        <w:t>1</w:t>
      </w:r>
      <w:r w:rsidR="00BF525C" w:rsidRPr="00D0578E">
        <w:rPr>
          <w:lang w:eastAsia="ja-JP"/>
        </w:rPr>
        <w:t>0</w:t>
      </w:r>
      <w:r w:rsidRPr="00D0578E">
        <w:rPr>
          <w:lang w:eastAsia="ja-JP"/>
        </w:rPr>
        <w:t xml:space="preserve"> </w:t>
      </w:r>
      <w:r w:rsidR="009C42C8" w:rsidRPr="00D0578E">
        <w:rPr>
          <w:lang w:eastAsia="ja-JP"/>
        </w:rPr>
        <w:t xml:space="preserve">8 </w:t>
      </w:r>
      <w:r w:rsidRPr="00D0578E">
        <w:rPr>
          <w:lang w:eastAsia="ja-JP"/>
        </w:rPr>
        <w:t xml:space="preserve">times (once for each product type). Participants answered all of Questions </w:t>
      </w:r>
      <w:r w:rsidR="00BF525C" w:rsidRPr="00D0578E">
        <w:rPr>
          <w:lang w:eastAsia="ja-JP"/>
        </w:rPr>
        <w:t>6</w:t>
      </w:r>
      <w:r w:rsidR="006C442A" w:rsidRPr="00D0578E">
        <w:rPr>
          <w:lang w:eastAsia="ja-JP"/>
        </w:rPr>
        <w:t xml:space="preserve"> to </w:t>
      </w:r>
      <w:r w:rsidRPr="00D0578E">
        <w:rPr>
          <w:lang w:eastAsia="ja-JP"/>
        </w:rPr>
        <w:t>1</w:t>
      </w:r>
      <w:r w:rsidR="00BF525C" w:rsidRPr="00D0578E">
        <w:rPr>
          <w:lang w:eastAsia="ja-JP"/>
        </w:rPr>
        <w:t>0</w:t>
      </w:r>
      <w:r w:rsidRPr="00D0578E">
        <w:rPr>
          <w:lang w:eastAsia="ja-JP"/>
        </w:rPr>
        <w:t xml:space="preserve"> in order for each product before moving onto the next product.]</w:t>
      </w:r>
    </w:p>
    <w:p w14:paraId="3A78E1A3" w14:textId="529C29DC" w:rsidR="008F3FCC" w:rsidRPr="00D0578E" w:rsidRDefault="008F3FCC" w:rsidP="008F3FCC">
      <w:pPr>
        <w:pStyle w:val="Caption"/>
      </w:pPr>
      <w:bookmarkStart w:id="100" w:name="_Toc213322283"/>
      <w:r w:rsidRPr="00D0578E">
        <w:t xml:space="preserve">Table </w:t>
      </w:r>
      <w:r w:rsidRPr="00D0578E">
        <w:fldChar w:fldCharType="begin"/>
      </w:r>
      <w:r w:rsidRPr="00D0578E">
        <w:instrText xml:space="preserve"> SEQ Table \* ARABIC </w:instrText>
      </w:r>
      <w:r w:rsidRPr="00D0578E">
        <w:fldChar w:fldCharType="separate"/>
      </w:r>
      <w:r w:rsidR="000F5B2C">
        <w:rPr>
          <w:noProof/>
        </w:rPr>
        <w:t>16</w:t>
      </w:r>
      <w:r w:rsidRPr="00D0578E">
        <w:fldChar w:fldCharType="end"/>
      </w:r>
      <w:r w:rsidRPr="00D0578E">
        <w:t xml:space="preserve"> Survey instrument: questions 6</w:t>
      </w:r>
      <w:r w:rsidR="003D5705" w:rsidRPr="00D0578E">
        <w:t xml:space="preserve"> to</w:t>
      </w:r>
      <w:r w:rsidRPr="00D0578E">
        <w:t>10</w:t>
      </w:r>
      <w:bookmarkEnd w:id="100"/>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276"/>
        <w:gridCol w:w="993"/>
        <w:gridCol w:w="2979"/>
        <w:gridCol w:w="3822"/>
      </w:tblGrid>
      <w:tr w:rsidR="00C6652C" w:rsidRPr="00D0578E" w14:paraId="6489E944" w14:textId="77777777" w:rsidTr="00AB7A53">
        <w:trPr>
          <w:tblHeader/>
        </w:trPr>
        <w:tc>
          <w:tcPr>
            <w:tcW w:w="703" w:type="pct"/>
          </w:tcPr>
          <w:p w14:paraId="3C8EBB41" w14:textId="2FBB3859" w:rsidR="00DE4203" w:rsidRPr="00D0578E" w:rsidRDefault="002451EC" w:rsidP="00C6652C">
            <w:pPr>
              <w:pStyle w:val="TableHeading"/>
              <w:rPr>
                <w:b w:val="0"/>
                <w:bCs/>
                <w:sz w:val="20"/>
                <w:szCs w:val="20"/>
              </w:rPr>
            </w:pPr>
            <w:r w:rsidRPr="00D0578E">
              <w:rPr>
                <w:bCs/>
                <w:sz w:val="20"/>
                <w:szCs w:val="20"/>
                <w:vertAlign w:val="subscript"/>
              </w:rPr>
              <w:t>b</w:t>
            </w:r>
          </w:p>
        </w:tc>
        <w:tc>
          <w:tcPr>
            <w:tcW w:w="547" w:type="pct"/>
          </w:tcPr>
          <w:p w14:paraId="4AB29151" w14:textId="160255CB" w:rsidR="00DE4203" w:rsidRPr="00D0578E" w:rsidRDefault="00DE4203" w:rsidP="00C6652C">
            <w:pPr>
              <w:pStyle w:val="TableHeading"/>
            </w:pPr>
            <w:r w:rsidRPr="00D0578E">
              <w:rPr>
                <w:bCs/>
                <w:sz w:val="20"/>
                <w:szCs w:val="20"/>
              </w:rPr>
              <w:t>Variable [Variable Name]</w:t>
            </w:r>
          </w:p>
        </w:tc>
        <w:tc>
          <w:tcPr>
            <w:tcW w:w="1642" w:type="pct"/>
          </w:tcPr>
          <w:p w14:paraId="3F7DAF10" w14:textId="77777777" w:rsidR="00DE4203" w:rsidRPr="00D0578E" w:rsidRDefault="00DE4203" w:rsidP="00C6652C">
            <w:pPr>
              <w:pStyle w:val="TableHeading"/>
            </w:pPr>
            <w:r w:rsidRPr="00D0578E">
              <w:rPr>
                <w:bCs/>
                <w:sz w:val="20"/>
                <w:szCs w:val="20"/>
              </w:rPr>
              <w:t>Question</w:t>
            </w:r>
          </w:p>
        </w:tc>
        <w:tc>
          <w:tcPr>
            <w:tcW w:w="2107" w:type="pct"/>
          </w:tcPr>
          <w:p w14:paraId="53B1BC19" w14:textId="3C6D6B66" w:rsidR="00DE4203" w:rsidRPr="00D0578E" w:rsidRDefault="00DE4203" w:rsidP="00C6652C">
            <w:pPr>
              <w:pStyle w:val="TableHeading"/>
              <w:rPr>
                <w:b w:val="0"/>
                <w:bCs/>
                <w:sz w:val="20"/>
                <w:szCs w:val="20"/>
              </w:rPr>
            </w:pPr>
            <w:r w:rsidRPr="00D0578E">
              <w:rPr>
                <w:bCs/>
                <w:sz w:val="20"/>
                <w:szCs w:val="20"/>
              </w:rPr>
              <w:t>Response Options [Code]</w:t>
            </w:r>
          </w:p>
        </w:tc>
      </w:tr>
      <w:tr w:rsidR="00C6652C" w:rsidRPr="00D0578E" w14:paraId="0CBB98AB" w14:textId="77777777" w:rsidTr="00AB7A53">
        <w:tc>
          <w:tcPr>
            <w:tcW w:w="703" w:type="pct"/>
          </w:tcPr>
          <w:p w14:paraId="19C6BBE8" w14:textId="77777777" w:rsidR="00DE4203" w:rsidRPr="00D0578E" w:rsidRDefault="00DE4203" w:rsidP="00C6652C">
            <w:pPr>
              <w:pStyle w:val="TableText"/>
            </w:pPr>
            <w:r w:rsidRPr="00D0578E">
              <w:t>6</w:t>
            </w:r>
          </w:p>
        </w:tc>
        <w:tc>
          <w:tcPr>
            <w:tcW w:w="547" w:type="pct"/>
          </w:tcPr>
          <w:p w14:paraId="782383D3" w14:textId="77777777" w:rsidR="00DE4203" w:rsidRPr="00D0578E" w:rsidRDefault="00DE4203" w:rsidP="00C6652C">
            <w:pPr>
              <w:pStyle w:val="TableText"/>
              <w:rPr>
                <w:rFonts w:eastAsiaTheme="majorEastAsia"/>
              </w:rPr>
            </w:pPr>
            <w:r w:rsidRPr="00D0578E">
              <w:rPr>
                <w:rFonts w:eastAsiaTheme="majorEastAsia"/>
              </w:rPr>
              <w:t>Content</w:t>
            </w:r>
          </w:p>
        </w:tc>
        <w:tc>
          <w:tcPr>
            <w:tcW w:w="1642" w:type="pct"/>
          </w:tcPr>
          <w:p w14:paraId="05853FF9" w14:textId="77777777" w:rsidR="00DE4203" w:rsidRPr="00D0578E" w:rsidRDefault="00DE4203" w:rsidP="00C6652C">
            <w:pPr>
              <w:pStyle w:val="TableText"/>
              <w:rPr>
                <w:rFonts w:eastAsiaTheme="majorEastAsia"/>
              </w:rPr>
            </w:pPr>
            <w:r w:rsidRPr="00D0578E">
              <w:rPr>
                <w:rFonts w:eastAsiaTheme="majorEastAsia"/>
              </w:rPr>
              <w:t>[Product image]</w:t>
            </w:r>
          </w:p>
          <w:p w14:paraId="63F3F2EB" w14:textId="77777777" w:rsidR="00DE4203" w:rsidRPr="00D0578E" w:rsidRDefault="00DE4203" w:rsidP="00C6652C">
            <w:pPr>
              <w:pStyle w:val="TableText"/>
              <w:rPr>
                <w:rFonts w:eastAsiaTheme="majorEastAsia"/>
              </w:rPr>
            </w:pPr>
            <w:r w:rsidRPr="00D0578E">
              <w:rPr>
                <w:rFonts w:eastAsiaTheme="majorEastAsia"/>
              </w:rPr>
              <w:t>[Timestamp]</w:t>
            </w:r>
          </w:p>
          <w:p w14:paraId="20BB1BCE" w14:textId="77777777" w:rsidR="00DE4203" w:rsidRPr="00D0578E" w:rsidRDefault="00DE4203" w:rsidP="00C6652C">
            <w:pPr>
              <w:pStyle w:val="TableText"/>
              <w:rPr>
                <w:rFonts w:eastAsiaTheme="majorEastAsia"/>
              </w:rPr>
            </w:pPr>
            <w:r w:rsidRPr="00D0578E">
              <w:rPr>
                <w:rFonts w:eastAsiaTheme="majorEastAsia"/>
              </w:rPr>
              <w:t>Looking at the product image above, what do you think this product is made from?</w:t>
            </w:r>
          </w:p>
        </w:tc>
        <w:tc>
          <w:tcPr>
            <w:tcW w:w="2107" w:type="pct"/>
          </w:tcPr>
          <w:p w14:paraId="45268008" w14:textId="77777777" w:rsidR="00DE4203" w:rsidRPr="00D0578E" w:rsidRDefault="00DE4203" w:rsidP="00C6652C">
            <w:pPr>
              <w:pStyle w:val="TableText"/>
              <w:rPr>
                <w:rFonts w:eastAsiaTheme="majorEastAsia"/>
              </w:rPr>
            </w:pPr>
            <w:r w:rsidRPr="00D0578E">
              <w:rPr>
                <w:rFonts w:eastAsiaTheme="majorEastAsia"/>
              </w:rPr>
              <w:t>[Single response option – please make the scale go left to right]</w:t>
            </w:r>
          </w:p>
          <w:p w14:paraId="710A96B5" w14:textId="4CBE0351" w:rsidR="00DE4203" w:rsidRPr="00D0578E" w:rsidRDefault="00DE4203" w:rsidP="00C6652C">
            <w:pPr>
              <w:pStyle w:val="TableBullet"/>
            </w:pPr>
            <w:r w:rsidRPr="00D0578E">
              <w:t>1 - 100% animal [meat/dairy] [1]</w:t>
            </w:r>
          </w:p>
          <w:p w14:paraId="3E449BDC" w14:textId="30921D68" w:rsidR="00DE4203" w:rsidRPr="00D0578E" w:rsidRDefault="00DE4203" w:rsidP="00C6652C">
            <w:pPr>
              <w:pStyle w:val="TableBullet"/>
            </w:pPr>
            <w:r w:rsidRPr="00D0578E">
              <w:t>2 - Mostly animal [meat/dairy] [2]</w:t>
            </w:r>
          </w:p>
          <w:p w14:paraId="691C155F" w14:textId="707EF698" w:rsidR="00DE4203" w:rsidRPr="00D0578E" w:rsidRDefault="00DE4203" w:rsidP="00C6652C">
            <w:pPr>
              <w:pStyle w:val="TableBullet"/>
            </w:pPr>
            <w:r w:rsidRPr="00D0578E">
              <w:t>3 - 50% animal [meat/dairy], 50% plant-based [3]</w:t>
            </w:r>
          </w:p>
          <w:p w14:paraId="756CBE2B" w14:textId="51C720ED" w:rsidR="00DE4203" w:rsidRPr="00D0578E" w:rsidRDefault="00DE4203" w:rsidP="00C6652C">
            <w:pPr>
              <w:pStyle w:val="TableBullet"/>
            </w:pPr>
            <w:r w:rsidRPr="00D0578E">
              <w:t>4 - Mostly plant-based [4]</w:t>
            </w:r>
          </w:p>
          <w:p w14:paraId="67C85D99" w14:textId="5F46F9BD" w:rsidR="00DE4203" w:rsidRPr="00D0578E" w:rsidRDefault="00DE4203" w:rsidP="00C6652C">
            <w:pPr>
              <w:pStyle w:val="TableBullet"/>
            </w:pPr>
            <w:r w:rsidRPr="00D0578E">
              <w:t>5 - 100% plant-based [5]</w:t>
            </w:r>
          </w:p>
        </w:tc>
      </w:tr>
      <w:tr w:rsidR="00C6652C" w:rsidRPr="00D0578E" w14:paraId="4F613EDC" w14:textId="77777777" w:rsidTr="00AB7A53">
        <w:tc>
          <w:tcPr>
            <w:tcW w:w="703" w:type="pct"/>
          </w:tcPr>
          <w:p w14:paraId="13DC82AF" w14:textId="77777777" w:rsidR="00DE4203" w:rsidRPr="00D0578E" w:rsidRDefault="00DE4203" w:rsidP="00C6652C">
            <w:pPr>
              <w:pStyle w:val="TableText"/>
            </w:pPr>
            <w:r w:rsidRPr="00D0578E">
              <w:t>7</w:t>
            </w:r>
          </w:p>
        </w:tc>
        <w:tc>
          <w:tcPr>
            <w:tcW w:w="547" w:type="pct"/>
          </w:tcPr>
          <w:p w14:paraId="0D8E2DA6" w14:textId="77777777" w:rsidR="00DE4203" w:rsidRPr="00D0578E" w:rsidRDefault="00DE4203" w:rsidP="00C6652C">
            <w:pPr>
              <w:pStyle w:val="TableText"/>
              <w:rPr>
                <w:rFonts w:eastAsiaTheme="majorEastAsia"/>
              </w:rPr>
            </w:pPr>
            <w:r w:rsidRPr="00D0578E">
              <w:rPr>
                <w:rFonts w:eastAsiaTheme="majorEastAsia"/>
              </w:rPr>
              <w:t>Ease</w:t>
            </w:r>
          </w:p>
        </w:tc>
        <w:tc>
          <w:tcPr>
            <w:tcW w:w="1642" w:type="pct"/>
          </w:tcPr>
          <w:p w14:paraId="392D3576" w14:textId="35A8CF65" w:rsidR="00DE4203" w:rsidRPr="00D0578E" w:rsidRDefault="00DE4203" w:rsidP="00C6652C">
            <w:pPr>
              <w:pStyle w:val="TableText"/>
              <w:rPr>
                <w:rFonts w:eastAsiaTheme="majorEastAsia"/>
              </w:rPr>
            </w:pPr>
            <w:r w:rsidRPr="00D0578E">
              <w:rPr>
                <w:rFonts w:eastAsiaTheme="majorEastAsia"/>
              </w:rPr>
              <w:t>[Product image]</w:t>
            </w:r>
          </w:p>
          <w:p w14:paraId="1668B8B3" w14:textId="77777777" w:rsidR="00DE4203" w:rsidRPr="00D0578E" w:rsidRDefault="00DE4203" w:rsidP="00C6652C">
            <w:pPr>
              <w:pStyle w:val="TableText"/>
              <w:rPr>
                <w:rFonts w:eastAsiaTheme="majorEastAsia"/>
              </w:rPr>
            </w:pPr>
            <w:r w:rsidRPr="00D0578E">
              <w:rPr>
                <w:rFonts w:eastAsiaTheme="majorEastAsia"/>
              </w:rPr>
              <w:t>How easy or hard was it to answer the previous question (what the product is made from)?</w:t>
            </w:r>
          </w:p>
        </w:tc>
        <w:tc>
          <w:tcPr>
            <w:tcW w:w="2107" w:type="pct"/>
          </w:tcPr>
          <w:p w14:paraId="4A8273C8" w14:textId="77777777" w:rsidR="00DE4203" w:rsidRPr="00D0578E" w:rsidRDefault="00DE4203" w:rsidP="00C6652C">
            <w:pPr>
              <w:pStyle w:val="TableBullet"/>
            </w:pPr>
            <w:r w:rsidRPr="00D0578E">
              <w:t>[Single response option – please make the scale go left to right]</w:t>
            </w:r>
          </w:p>
          <w:p w14:paraId="09A0A7CF" w14:textId="03977FAC" w:rsidR="00DE4203" w:rsidRPr="00D0578E" w:rsidRDefault="00DE4203" w:rsidP="00C6652C">
            <w:pPr>
              <w:pStyle w:val="TableBullet"/>
            </w:pPr>
            <w:r w:rsidRPr="00D0578E">
              <w:t>1 - Very hard [1]</w:t>
            </w:r>
          </w:p>
          <w:p w14:paraId="7352761B" w14:textId="6609923E" w:rsidR="00DE4203" w:rsidRPr="00D0578E" w:rsidRDefault="00DE4203" w:rsidP="00C6652C">
            <w:pPr>
              <w:pStyle w:val="TableBullet"/>
            </w:pPr>
            <w:r w:rsidRPr="00D0578E">
              <w:t>2 - Somewhat hard [2]</w:t>
            </w:r>
          </w:p>
          <w:p w14:paraId="3D89D5B5" w14:textId="183C4D89" w:rsidR="00DE4203" w:rsidRPr="00D0578E" w:rsidRDefault="00DE4203" w:rsidP="00C6652C">
            <w:pPr>
              <w:pStyle w:val="TableBullet"/>
            </w:pPr>
            <w:r w:rsidRPr="00D0578E">
              <w:t>3 - Neither hard nor easy [3]</w:t>
            </w:r>
          </w:p>
          <w:p w14:paraId="6BD849CF" w14:textId="5C7741A8" w:rsidR="00DE4203" w:rsidRPr="00D0578E" w:rsidRDefault="00DE4203" w:rsidP="00C6652C">
            <w:pPr>
              <w:pStyle w:val="TableBullet"/>
            </w:pPr>
            <w:r w:rsidRPr="00D0578E">
              <w:t>4 - Somewhat easy [4]</w:t>
            </w:r>
          </w:p>
          <w:p w14:paraId="639467DC" w14:textId="661EAF68" w:rsidR="00DE4203" w:rsidRPr="00D0578E" w:rsidRDefault="00DE4203" w:rsidP="00C6652C">
            <w:pPr>
              <w:pStyle w:val="TableBullet"/>
            </w:pPr>
            <w:r w:rsidRPr="00D0578E">
              <w:t>5 - Very easy [5]</w:t>
            </w:r>
          </w:p>
        </w:tc>
      </w:tr>
      <w:tr w:rsidR="00C6652C" w:rsidRPr="00D0578E" w14:paraId="18E818A7" w14:textId="77777777" w:rsidTr="00AB7A53">
        <w:tc>
          <w:tcPr>
            <w:tcW w:w="703" w:type="pct"/>
          </w:tcPr>
          <w:p w14:paraId="60B552E4" w14:textId="77777777" w:rsidR="00DE4203" w:rsidRPr="00D0578E" w:rsidRDefault="00DE4203" w:rsidP="00C6652C">
            <w:pPr>
              <w:pStyle w:val="TableText"/>
            </w:pPr>
            <w:r w:rsidRPr="00D0578E">
              <w:t>8</w:t>
            </w:r>
          </w:p>
        </w:tc>
        <w:tc>
          <w:tcPr>
            <w:tcW w:w="547" w:type="pct"/>
          </w:tcPr>
          <w:p w14:paraId="2739CDEB" w14:textId="77777777" w:rsidR="00DE4203" w:rsidRPr="00D0578E" w:rsidRDefault="00DE4203" w:rsidP="00C6652C">
            <w:pPr>
              <w:pStyle w:val="TableText"/>
              <w:rPr>
                <w:rFonts w:eastAsiaTheme="majorEastAsia"/>
              </w:rPr>
            </w:pPr>
            <w:r w:rsidRPr="00D0578E">
              <w:rPr>
                <w:rFonts w:eastAsiaTheme="majorEastAsia"/>
              </w:rPr>
              <w:t>Use</w:t>
            </w:r>
          </w:p>
        </w:tc>
        <w:tc>
          <w:tcPr>
            <w:tcW w:w="1642" w:type="pct"/>
          </w:tcPr>
          <w:p w14:paraId="6F9D8915" w14:textId="40EE0E8A" w:rsidR="00DE4203" w:rsidRPr="00D0578E" w:rsidRDefault="00DE4203" w:rsidP="00C6652C">
            <w:pPr>
              <w:pStyle w:val="TableText"/>
              <w:rPr>
                <w:rFonts w:eastAsiaTheme="majorEastAsia"/>
              </w:rPr>
            </w:pPr>
            <w:r w:rsidRPr="00D0578E">
              <w:rPr>
                <w:rFonts w:eastAsiaTheme="majorEastAsia"/>
              </w:rPr>
              <w:t>[Product image]</w:t>
            </w:r>
          </w:p>
          <w:p w14:paraId="09A0ED3C" w14:textId="77777777" w:rsidR="00DE4203" w:rsidRPr="00D0578E" w:rsidRDefault="00DE4203" w:rsidP="00C6652C">
            <w:pPr>
              <w:pStyle w:val="TableText"/>
              <w:rPr>
                <w:rFonts w:eastAsiaTheme="majorEastAsia"/>
              </w:rPr>
            </w:pPr>
          </w:p>
          <w:p w14:paraId="7DB9BAFC" w14:textId="77777777" w:rsidR="00DE4203" w:rsidRPr="00D0578E" w:rsidRDefault="00DE4203" w:rsidP="00C6652C">
            <w:pPr>
              <w:pStyle w:val="TableText"/>
              <w:rPr>
                <w:rFonts w:eastAsiaTheme="majorEastAsia"/>
              </w:rPr>
            </w:pPr>
            <w:r w:rsidRPr="00D0578E">
              <w:rPr>
                <w:rFonts w:eastAsiaTheme="majorEastAsia"/>
              </w:rPr>
              <w:t>How confident are you that you understand how this product is intended to be used or consumed?</w:t>
            </w:r>
          </w:p>
        </w:tc>
        <w:tc>
          <w:tcPr>
            <w:tcW w:w="2107" w:type="pct"/>
          </w:tcPr>
          <w:p w14:paraId="59474B7C" w14:textId="77777777" w:rsidR="00DE4203" w:rsidRPr="00D0578E" w:rsidRDefault="00DE4203" w:rsidP="00C6652C">
            <w:pPr>
              <w:pStyle w:val="TableText"/>
              <w:rPr>
                <w:rFonts w:eastAsiaTheme="majorEastAsia"/>
              </w:rPr>
            </w:pPr>
            <w:r w:rsidRPr="00D0578E">
              <w:rPr>
                <w:rFonts w:eastAsiaTheme="majorEastAsia"/>
              </w:rPr>
              <w:t>[Single response option – please make the scale go left to right]</w:t>
            </w:r>
          </w:p>
          <w:p w14:paraId="1F27AA4B" w14:textId="423C1FC4" w:rsidR="00DE4203" w:rsidRPr="00D0578E" w:rsidRDefault="00DE4203" w:rsidP="00C6652C">
            <w:pPr>
              <w:pStyle w:val="TableBullet"/>
            </w:pPr>
            <w:r w:rsidRPr="00D0578E">
              <w:t>1 - Very unconfident [1]</w:t>
            </w:r>
          </w:p>
          <w:p w14:paraId="4FBCB558" w14:textId="179B8D21" w:rsidR="00DE4203" w:rsidRPr="00D0578E" w:rsidRDefault="00DE4203" w:rsidP="00C6652C">
            <w:pPr>
              <w:pStyle w:val="TableBullet"/>
            </w:pPr>
            <w:r w:rsidRPr="00D0578E">
              <w:t>2 - Somewhat unconfident [2]</w:t>
            </w:r>
          </w:p>
          <w:p w14:paraId="1585D05B" w14:textId="07F4277F" w:rsidR="00DE4203" w:rsidRPr="00D0578E" w:rsidRDefault="00DE4203" w:rsidP="00C6652C">
            <w:pPr>
              <w:pStyle w:val="TableBullet"/>
            </w:pPr>
            <w:r w:rsidRPr="00D0578E">
              <w:t>3 - Neither confident or unconfident [3]</w:t>
            </w:r>
          </w:p>
          <w:p w14:paraId="4996EF4D" w14:textId="13B48D09" w:rsidR="00DE4203" w:rsidRPr="00D0578E" w:rsidRDefault="00DE4203" w:rsidP="00C6652C">
            <w:pPr>
              <w:pStyle w:val="TableBullet"/>
            </w:pPr>
            <w:r w:rsidRPr="00D0578E">
              <w:t>4 - Somewhat confident [4]</w:t>
            </w:r>
          </w:p>
          <w:p w14:paraId="3E673850" w14:textId="10933DA8" w:rsidR="00DE4203" w:rsidRPr="00D0578E" w:rsidRDefault="00DE4203" w:rsidP="00C6652C">
            <w:pPr>
              <w:pStyle w:val="TableBullet"/>
            </w:pPr>
            <w:r w:rsidRPr="00D0578E">
              <w:t>5 - Very confident [5]</w:t>
            </w:r>
          </w:p>
        </w:tc>
      </w:tr>
      <w:tr w:rsidR="00C6652C" w:rsidRPr="00D0578E" w14:paraId="77F989C2" w14:textId="77777777" w:rsidTr="00AB7A53">
        <w:tc>
          <w:tcPr>
            <w:tcW w:w="703" w:type="pct"/>
          </w:tcPr>
          <w:p w14:paraId="1B066C01" w14:textId="77777777" w:rsidR="00DE4203" w:rsidRPr="00D0578E" w:rsidRDefault="00DE4203" w:rsidP="00C6652C">
            <w:pPr>
              <w:pStyle w:val="TableText"/>
            </w:pPr>
            <w:r w:rsidRPr="00D0578E">
              <w:t>9</w:t>
            </w:r>
          </w:p>
        </w:tc>
        <w:tc>
          <w:tcPr>
            <w:tcW w:w="547" w:type="pct"/>
          </w:tcPr>
          <w:p w14:paraId="606A11B7" w14:textId="77777777" w:rsidR="00DE4203" w:rsidRPr="00D0578E" w:rsidRDefault="00DE4203" w:rsidP="00C6652C">
            <w:pPr>
              <w:pStyle w:val="TableText"/>
              <w:rPr>
                <w:rFonts w:eastAsiaTheme="majorEastAsia"/>
              </w:rPr>
            </w:pPr>
            <w:r w:rsidRPr="00D0578E">
              <w:rPr>
                <w:rFonts w:eastAsiaTheme="majorEastAsia"/>
              </w:rPr>
              <w:t>Colour</w:t>
            </w:r>
          </w:p>
        </w:tc>
        <w:tc>
          <w:tcPr>
            <w:tcW w:w="1642" w:type="pct"/>
          </w:tcPr>
          <w:p w14:paraId="603691E3" w14:textId="77777777" w:rsidR="00DE4203" w:rsidRPr="00D0578E" w:rsidRDefault="00DE4203" w:rsidP="00C6652C">
            <w:pPr>
              <w:pStyle w:val="TableText"/>
              <w:rPr>
                <w:rFonts w:eastAsiaTheme="majorEastAsia"/>
              </w:rPr>
            </w:pPr>
            <w:r w:rsidRPr="00D0578E">
              <w:rPr>
                <w:rFonts w:eastAsiaTheme="majorEastAsia"/>
              </w:rPr>
              <w:t>[Product image]</w:t>
            </w:r>
          </w:p>
          <w:p w14:paraId="2887ADB3" w14:textId="77777777" w:rsidR="00DE4203" w:rsidRPr="00D0578E" w:rsidRDefault="00DE4203" w:rsidP="00C6652C">
            <w:pPr>
              <w:pStyle w:val="TableText"/>
              <w:rPr>
                <w:rFonts w:eastAsiaTheme="majorEastAsia"/>
              </w:rPr>
            </w:pPr>
            <w:r w:rsidRPr="00D0578E">
              <w:rPr>
                <w:rFonts w:eastAsiaTheme="majorEastAsia"/>
              </w:rPr>
              <w:t>Looking at the product image above, what colour stands out the most to you?</w:t>
            </w:r>
          </w:p>
        </w:tc>
        <w:tc>
          <w:tcPr>
            <w:tcW w:w="2107" w:type="pct"/>
          </w:tcPr>
          <w:p w14:paraId="781F65A5" w14:textId="77777777" w:rsidR="00DE4203" w:rsidRPr="00D0578E" w:rsidRDefault="00DE4203" w:rsidP="00C6652C">
            <w:pPr>
              <w:pStyle w:val="TableBullet"/>
            </w:pPr>
            <w:r w:rsidRPr="00D0578E">
              <w:t>White</w:t>
            </w:r>
          </w:p>
          <w:p w14:paraId="678B5EEE" w14:textId="77777777" w:rsidR="00DE4203" w:rsidRPr="00D0578E" w:rsidRDefault="00DE4203" w:rsidP="00C6652C">
            <w:pPr>
              <w:pStyle w:val="TableBullet"/>
            </w:pPr>
            <w:r w:rsidRPr="00D0578E">
              <w:t>Green</w:t>
            </w:r>
          </w:p>
          <w:p w14:paraId="68C5B131" w14:textId="77777777" w:rsidR="00DE4203" w:rsidRPr="00D0578E" w:rsidRDefault="00DE4203" w:rsidP="00C6652C">
            <w:pPr>
              <w:pStyle w:val="TableBullet"/>
            </w:pPr>
            <w:r w:rsidRPr="00D0578E">
              <w:t>Red/Orange</w:t>
            </w:r>
          </w:p>
          <w:p w14:paraId="032B91C0" w14:textId="77777777" w:rsidR="00DE4203" w:rsidRPr="00D0578E" w:rsidRDefault="00DE4203" w:rsidP="00C6652C">
            <w:pPr>
              <w:pStyle w:val="TableBullet"/>
            </w:pPr>
            <w:r w:rsidRPr="00D0578E">
              <w:t>Yellow</w:t>
            </w:r>
          </w:p>
          <w:p w14:paraId="39832A46" w14:textId="77777777" w:rsidR="00DE4203" w:rsidRPr="00D0578E" w:rsidRDefault="00DE4203" w:rsidP="00C6652C">
            <w:pPr>
              <w:pStyle w:val="TableBullet"/>
            </w:pPr>
            <w:r w:rsidRPr="00D0578E">
              <w:t>Other (Please specify)</w:t>
            </w:r>
          </w:p>
        </w:tc>
      </w:tr>
      <w:tr w:rsidR="00C6652C" w:rsidRPr="00D0578E" w14:paraId="6B6285B5" w14:textId="77777777" w:rsidTr="00AB7A53">
        <w:tc>
          <w:tcPr>
            <w:tcW w:w="703" w:type="pct"/>
          </w:tcPr>
          <w:p w14:paraId="3B26CF83" w14:textId="77777777" w:rsidR="00DE4203" w:rsidRPr="00D0578E" w:rsidRDefault="00DE4203" w:rsidP="00C6652C">
            <w:pPr>
              <w:pStyle w:val="TableText"/>
            </w:pPr>
            <w:r w:rsidRPr="00D0578E">
              <w:t>10</w:t>
            </w:r>
          </w:p>
        </w:tc>
        <w:tc>
          <w:tcPr>
            <w:tcW w:w="547" w:type="pct"/>
          </w:tcPr>
          <w:p w14:paraId="5AF3AE21" w14:textId="77777777" w:rsidR="00DE4203" w:rsidRPr="00D0578E" w:rsidRDefault="00DE4203" w:rsidP="00C6652C">
            <w:pPr>
              <w:pStyle w:val="TableText"/>
            </w:pPr>
            <w:r w:rsidRPr="00D0578E">
              <w:t>Equiv_V2</w:t>
            </w:r>
          </w:p>
        </w:tc>
        <w:tc>
          <w:tcPr>
            <w:tcW w:w="1642" w:type="pct"/>
          </w:tcPr>
          <w:p w14:paraId="37E80FAE" w14:textId="196AF0B9" w:rsidR="00DE4203" w:rsidRPr="00D0578E" w:rsidRDefault="00DE4203" w:rsidP="00C6652C">
            <w:pPr>
              <w:pStyle w:val="TableText"/>
            </w:pPr>
            <w:r w:rsidRPr="00D0578E">
              <w:t xml:space="preserve">[Show participants 2 x product images – </w:t>
            </w:r>
            <w:r w:rsidR="009C42C8" w:rsidRPr="00D0578E">
              <w:t xml:space="preserve">1 </w:t>
            </w:r>
            <w:r w:rsidRPr="00D0578E">
              <w:t>is their allocated label they saw for questions 11-13, the other is an animal-based equivalent. The animal-based equivalent option will be identical for each group]</w:t>
            </w:r>
          </w:p>
          <w:p w14:paraId="5CAE52F0" w14:textId="77777777" w:rsidR="00DE4203" w:rsidRPr="00D0578E" w:rsidRDefault="00DE4203" w:rsidP="00C6652C">
            <w:pPr>
              <w:pStyle w:val="TableText"/>
            </w:pPr>
            <w:r w:rsidRPr="00D0578E">
              <w:t>[For plant-based groups only i.e. labels 1-11]</w:t>
            </w:r>
          </w:p>
          <w:p w14:paraId="26B09B07" w14:textId="7049DFA6" w:rsidR="00DE4203" w:rsidRPr="00D0578E" w:rsidRDefault="00DE4203" w:rsidP="00C6652C">
            <w:pPr>
              <w:pStyle w:val="TableText"/>
            </w:pPr>
            <w:r w:rsidRPr="00D0578E">
              <w:t xml:space="preserve">Here are </w:t>
            </w:r>
            <w:r w:rsidR="009C42C8" w:rsidRPr="00D0578E">
              <w:t>2</w:t>
            </w:r>
            <w:r w:rsidRPr="00D0578E">
              <w:t xml:space="preserve">products. </w:t>
            </w:r>
            <w:r w:rsidR="009C42C8" w:rsidRPr="00D0578E">
              <w:t xml:space="preserve">1 </w:t>
            </w:r>
            <w:r w:rsidRPr="00D0578E">
              <w:t>is an animal [meat/cow’s milk] product, and the other is a plant-based [meat/dairy] alternative.</w:t>
            </w:r>
          </w:p>
          <w:p w14:paraId="60382D37" w14:textId="77777777" w:rsidR="00DE4203" w:rsidRPr="00D0578E" w:rsidRDefault="00DE4203" w:rsidP="00C6652C">
            <w:pPr>
              <w:pStyle w:val="TableText"/>
            </w:pPr>
            <w:r w:rsidRPr="00D0578E">
              <w:t>Based on the product images above, how similar or different do you think their nutritional content would be?</w:t>
            </w:r>
          </w:p>
          <w:p w14:paraId="662B705E" w14:textId="77777777" w:rsidR="00DE4203" w:rsidRPr="00D0578E" w:rsidRDefault="00DE4203" w:rsidP="00C6652C">
            <w:pPr>
              <w:pStyle w:val="TableText"/>
            </w:pPr>
            <w:r w:rsidRPr="00D0578E">
              <w:t>[For animal-based only i.e. label 12]</w:t>
            </w:r>
          </w:p>
          <w:p w14:paraId="2B82BABD" w14:textId="5D15E262" w:rsidR="00DE4203" w:rsidRPr="00D0578E" w:rsidRDefault="00DE4203" w:rsidP="00C6652C">
            <w:pPr>
              <w:pStyle w:val="TableText"/>
            </w:pPr>
            <w:r w:rsidRPr="00D0578E">
              <w:t xml:space="preserve">Here are </w:t>
            </w:r>
            <w:r w:rsidR="009C42C8" w:rsidRPr="00D0578E">
              <w:t xml:space="preserve">2 </w:t>
            </w:r>
            <w:r w:rsidRPr="00D0578E">
              <w:t>animal [meat/cow’s] milk products.</w:t>
            </w:r>
          </w:p>
          <w:p w14:paraId="5142B069" w14:textId="2B9AA5D7" w:rsidR="00DE4203" w:rsidRPr="00D0578E" w:rsidRDefault="00DE4203" w:rsidP="00C6652C">
            <w:pPr>
              <w:pStyle w:val="TableText"/>
            </w:pPr>
            <w:r w:rsidRPr="00D0578E">
              <w:t xml:space="preserve">How likely do you think it is that these </w:t>
            </w:r>
            <w:r w:rsidR="009C42C8" w:rsidRPr="00D0578E">
              <w:t xml:space="preserve">2 </w:t>
            </w:r>
            <w:r w:rsidRPr="00D0578E">
              <w:t>products would have the same nutritional content?</w:t>
            </w:r>
          </w:p>
        </w:tc>
        <w:tc>
          <w:tcPr>
            <w:tcW w:w="2107" w:type="pct"/>
          </w:tcPr>
          <w:p w14:paraId="06769E7D" w14:textId="77777777" w:rsidR="00DE4203" w:rsidRPr="00D0578E" w:rsidRDefault="00DE4203" w:rsidP="00C6652C">
            <w:pPr>
              <w:pStyle w:val="TableText"/>
              <w:rPr>
                <w:rFonts w:eastAsiaTheme="majorEastAsia"/>
              </w:rPr>
            </w:pPr>
            <w:r w:rsidRPr="00D0578E">
              <w:rPr>
                <w:rFonts w:eastAsiaTheme="majorEastAsia"/>
              </w:rPr>
              <w:t>[Single response option – please make the scale go left to right]</w:t>
            </w:r>
          </w:p>
          <w:p w14:paraId="0FAADBEF" w14:textId="77777777" w:rsidR="00DE4203" w:rsidRPr="00D0578E" w:rsidRDefault="00DE4203" w:rsidP="00C6652C">
            <w:pPr>
              <w:pStyle w:val="TableBullet"/>
            </w:pPr>
            <w:r w:rsidRPr="00D0578E">
              <w:t>Very different [1]</w:t>
            </w:r>
          </w:p>
          <w:p w14:paraId="28C40DFB" w14:textId="77777777" w:rsidR="00DE4203" w:rsidRPr="00D0578E" w:rsidRDefault="00DE4203" w:rsidP="00C6652C">
            <w:pPr>
              <w:pStyle w:val="TableBullet"/>
            </w:pPr>
            <w:r w:rsidRPr="00D0578E">
              <w:t>Somewhat different [2]</w:t>
            </w:r>
          </w:p>
          <w:p w14:paraId="04592BD5" w14:textId="77777777" w:rsidR="00DE4203" w:rsidRPr="00D0578E" w:rsidRDefault="00DE4203" w:rsidP="00C6652C">
            <w:pPr>
              <w:pStyle w:val="TableBullet"/>
            </w:pPr>
            <w:r w:rsidRPr="00D0578E">
              <w:t>Somewhat similar [3]</w:t>
            </w:r>
          </w:p>
          <w:p w14:paraId="6BF32F17" w14:textId="77777777" w:rsidR="00DE4203" w:rsidRPr="00D0578E" w:rsidRDefault="00DE4203" w:rsidP="00C6652C">
            <w:pPr>
              <w:pStyle w:val="TableBullet"/>
            </w:pPr>
            <w:r w:rsidRPr="00D0578E">
              <w:t>Very similar [4]</w:t>
            </w:r>
          </w:p>
        </w:tc>
      </w:tr>
    </w:tbl>
    <w:p w14:paraId="03BCC1B1" w14:textId="72024DD1" w:rsidR="00DE4203" w:rsidRPr="00D0578E" w:rsidRDefault="00BF3BCE" w:rsidP="004C21DA">
      <w:pPr>
        <w:pStyle w:val="Heading5"/>
        <w:spacing w:before="240"/>
        <w:rPr>
          <w:lang w:eastAsia="ja-JP"/>
        </w:rPr>
      </w:pPr>
      <w:r w:rsidRPr="00D0578E">
        <w:rPr>
          <w:lang w:eastAsia="ja-JP"/>
        </w:rPr>
        <w:t>Attention check questions incorporated in Section 2</w:t>
      </w:r>
    </w:p>
    <w:p w14:paraId="0DBFF4C2" w14:textId="31F6474A" w:rsidR="00F00E33" w:rsidRPr="00D0578E" w:rsidRDefault="00F00E33" w:rsidP="00F00E33">
      <w:pPr>
        <w:rPr>
          <w:i/>
          <w:iCs/>
        </w:rPr>
      </w:pPr>
      <w:r w:rsidRPr="00D0578E">
        <w:rPr>
          <w:i/>
          <w:iCs/>
        </w:rPr>
        <w:t>Attention check questions were asked between the third and fourth products viewed, and the sixth and seventh products viewed. Data on the number of people who fail the attention check questions</w:t>
      </w:r>
      <w:r w:rsidR="00ED0E9A" w:rsidRPr="00D0578E">
        <w:rPr>
          <w:i/>
          <w:iCs/>
        </w:rPr>
        <w:t>.</w:t>
      </w:r>
    </w:p>
    <w:p w14:paraId="473B85FB" w14:textId="7B3B141A" w:rsidR="008F3FCC" w:rsidRPr="00D0578E" w:rsidRDefault="008F3FCC" w:rsidP="008F3FCC">
      <w:pPr>
        <w:pStyle w:val="Caption"/>
      </w:pPr>
      <w:bookmarkStart w:id="101" w:name="_Toc213322284"/>
      <w:r w:rsidRPr="00D0578E">
        <w:t xml:space="preserve">Table </w:t>
      </w:r>
      <w:r w:rsidRPr="00D0578E">
        <w:fldChar w:fldCharType="begin"/>
      </w:r>
      <w:r w:rsidRPr="00D0578E">
        <w:instrText xml:space="preserve"> SEQ Table \* ARABIC </w:instrText>
      </w:r>
      <w:r w:rsidRPr="00D0578E">
        <w:fldChar w:fldCharType="separate"/>
      </w:r>
      <w:r w:rsidR="000F5B2C">
        <w:rPr>
          <w:noProof/>
        </w:rPr>
        <w:t>17</w:t>
      </w:r>
      <w:r w:rsidRPr="00D0578E">
        <w:fldChar w:fldCharType="end"/>
      </w:r>
      <w:r w:rsidRPr="00D0578E">
        <w:t xml:space="preserve"> Survey instrument: question</w:t>
      </w:r>
      <w:r w:rsidR="008479AF" w:rsidRPr="00D0578E">
        <w:t>s</w:t>
      </w:r>
      <w:r w:rsidRPr="00D0578E">
        <w:t xml:space="preserve"> 11</w:t>
      </w:r>
      <w:r w:rsidR="000764BC" w:rsidRPr="00D0578E">
        <w:t xml:space="preserve"> to </w:t>
      </w:r>
      <w:r w:rsidRPr="00D0578E">
        <w:t>12</w:t>
      </w:r>
      <w:bookmarkEnd w:id="101"/>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899"/>
        <w:gridCol w:w="1442"/>
        <w:gridCol w:w="3604"/>
        <w:gridCol w:w="3125"/>
      </w:tblGrid>
      <w:tr w:rsidR="00FF328B" w:rsidRPr="00D0578E" w14:paraId="1AB2A847" w14:textId="77777777" w:rsidTr="00E75D27">
        <w:tc>
          <w:tcPr>
            <w:tcW w:w="248" w:type="pct"/>
          </w:tcPr>
          <w:p w14:paraId="3D26C98E" w14:textId="254F6386" w:rsidR="00DA1EBE" w:rsidRPr="00D0578E" w:rsidRDefault="00CF022D" w:rsidP="00CF022D">
            <w:pPr>
              <w:pStyle w:val="TableHeading"/>
            </w:pPr>
            <w:r w:rsidRPr="00D0578E">
              <w:t>Question no.</w:t>
            </w:r>
          </w:p>
        </w:tc>
        <w:tc>
          <w:tcPr>
            <w:tcW w:w="877" w:type="pct"/>
          </w:tcPr>
          <w:p w14:paraId="140F296D" w14:textId="18DD8A48" w:rsidR="00DA1EBE" w:rsidRPr="00D0578E" w:rsidRDefault="00DA1EBE" w:rsidP="00CF022D">
            <w:pPr>
              <w:pStyle w:val="TableHeading"/>
            </w:pPr>
            <w:r w:rsidRPr="00D0578E">
              <w:t xml:space="preserve">Variable [Variable </w:t>
            </w:r>
            <w:r w:rsidR="00315EE0" w:rsidRPr="00D0578E">
              <w:t>n</w:t>
            </w:r>
            <w:r w:rsidRPr="00D0578E">
              <w:t>ame]</w:t>
            </w:r>
          </w:p>
        </w:tc>
        <w:tc>
          <w:tcPr>
            <w:tcW w:w="2069" w:type="pct"/>
          </w:tcPr>
          <w:p w14:paraId="24B5071A" w14:textId="77777777" w:rsidR="00DA1EBE" w:rsidRPr="00D0578E" w:rsidRDefault="00DA1EBE" w:rsidP="00CF022D">
            <w:pPr>
              <w:pStyle w:val="TableHeading"/>
            </w:pPr>
            <w:r w:rsidRPr="00D0578E">
              <w:t>Question</w:t>
            </w:r>
          </w:p>
        </w:tc>
        <w:tc>
          <w:tcPr>
            <w:tcW w:w="1805" w:type="pct"/>
          </w:tcPr>
          <w:p w14:paraId="4FDE3561" w14:textId="7D61B53D" w:rsidR="00DA1EBE" w:rsidRPr="00D0578E" w:rsidRDefault="00DA1EBE" w:rsidP="00CF022D">
            <w:pPr>
              <w:pStyle w:val="TableHeading"/>
            </w:pPr>
            <w:r w:rsidRPr="00D0578E">
              <w:t xml:space="preserve">Response </w:t>
            </w:r>
            <w:r w:rsidR="00315EE0" w:rsidRPr="00D0578E">
              <w:t>o</w:t>
            </w:r>
            <w:r w:rsidRPr="00D0578E">
              <w:t>ptions [Code]</w:t>
            </w:r>
          </w:p>
        </w:tc>
      </w:tr>
      <w:tr w:rsidR="00FF328B" w:rsidRPr="00D0578E" w14:paraId="64D97BA9" w14:textId="77777777" w:rsidTr="00E75D27">
        <w:tc>
          <w:tcPr>
            <w:tcW w:w="248" w:type="pct"/>
          </w:tcPr>
          <w:p w14:paraId="52EE5DB2" w14:textId="77777777" w:rsidR="00DA1EBE" w:rsidRPr="00D0578E" w:rsidRDefault="00DA1EBE" w:rsidP="00CF022D">
            <w:pPr>
              <w:pStyle w:val="TableText"/>
              <w:rPr>
                <w:lang w:eastAsia="ja-JP"/>
              </w:rPr>
            </w:pPr>
            <w:r w:rsidRPr="00D0578E">
              <w:rPr>
                <w:lang w:eastAsia="ja-JP"/>
              </w:rPr>
              <w:t>11</w:t>
            </w:r>
          </w:p>
        </w:tc>
        <w:tc>
          <w:tcPr>
            <w:tcW w:w="877" w:type="pct"/>
          </w:tcPr>
          <w:p w14:paraId="1D8D4E75" w14:textId="2872ECB5" w:rsidR="00DA1EBE" w:rsidRPr="00D0578E" w:rsidRDefault="00DA1EBE" w:rsidP="00CF022D">
            <w:pPr>
              <w:pStyle w:val="TableText"/>
              <w:rPr>
                <w:lang w:eastAsia="ja-JP"/>
              </w:rPr>
            </w:pPr>
            <w:r w:rsidRPr="00D0578E">
              <w:rPr>
                <w:lang w:eastAsia="ja-JP"/>
              </w:rPr>
              <w:t xml:space="preserve">Attention </w:t>
            </w:r>
            <w:r w:rsidR="00315EE0" w:rsidRPr="00D0578E">
              <w:rPr>
                <w:lang w:eastAsia="ja-JP"/>
              </w:rPr>
              <w:t>c</w:t>
            </w:r>
            <w:r w:rsidRPr="00D0578E">
              <w:rPr>
                <w:lang w:eastAsia="ja-JP"/>
              </w:rPr>
              <w:t>heck 1 – insert between products 3 and 4</w:t>
            </w:r>
          </w:p>
          <w:p w14:paraId="51079B58" w14:textId="77777777" w:rsidR="00DA1EBE" w:rsidRPr="00D0578E" w:rsidRDefault="00DA1EBE" w:rsidP="00CF022D">
            <w:pPr>
              <w:pStyle w:val="TableText"/>
              <w:rPr>
                <w:lang w:eastAsia="ja-JP"/>
              </w:rPr>
            </w:pPr>
            <w:r w:rsidRPr="00D0578E">
              <w:rPr>
                <w:lang w:eastAsia="ja-JP"/>
              </w:rPr>
              <w:t>[AC1]</w:t>
            </w:r>
          </w:p>
        </w:tc>
        <w:tc>
          <w:tcPr>
            <w:tcW w:w="2069" w:type="pct"/>
          </w:tcPr>
          <w:p w14:paraId="2BDF6BB1" w14:textId="77777777" w:rsidR="00DA1EBE" w:rsidRPr="00D0578E" w:rsidRDefault="00DA1EBE" w:rsidP="00CF022D">
            <w:pPr>
              <w:pStyle w:val="TableText"/>
              <w:rPr>
                <w:lang w:eastAsia="ja-JP"/>
              </w:rPr>
            </w:pPr>
            <w:r w:rsidRPr="00D0578E">
              <w:rPr>
                <w:lang w:eastAsia="ja-JP"/>
              </w:rPr>
              <w:t xml:space="preserve">Please select the option that is </w:t>
            </w:r>
            <w:r w:rsidRPr="00D0578E">
              <w:rPr>
                <w:u w:val="single"/>
                <w:lang w:eastAsia="ja-JP"/>
              </w:rPr>
              <w:t>not</w:t>
            </w:r>
            <w:r w:rsidRPr="00D0578E">
              <w:rPr>
                <w:lang w:eastAsia="ja-JP"/>
              </w:rPr>
              <w:t xml:space="preserve"> a season:</w:t>
            </w:r>
          </w:p>
        </w:tc>
        <w:tc>
          <w:tcPr>
            <w:tcW w:w="1805" w:type="pct"/>
          </w:tcPr>
          <w:p w14:paraId="35332E48" w14:textId="77777777" w:rsidR="00DA1EBE" w:rsidRPr="00D0578E" w:rsidRDefault="00DA1EBE" w:rsidP="00CF022D">
            <w:pPr>
              <w:pStyle w:val="TableText"/>
              <w:rPr>
                <w:lang w:eastAsia="ja-JP"/>
              </w:rPr>
            </w:pPr>
            <w:r w:rsidRPr="00D0578E">
              <w:rPr>
                <w:lang w:eastAsia="ja-JP"/>
              </w:rPr>
              <w:t>[Randomise order]</w:t>
            </w:r>
          </w:p>
          <w:p w14:paraId="078356DA" w14:textId="77777777" w:rsidR="00DA1EBE" w:rsidRPr="00D0578E" w:rsidRDefault="00DA1EBE" w:rsidP="00CF022D">
            <w:pPr>
              <w:pStyle w:val="TableBullet"/>
              <w:rPr>
                <w:lang w:eastAsia="ja-JP"/>
              </w:rPr>
            </w:pPr>
            <w:r w:rsidRPr="00D0578E">
              <w:rPr>
                <w:lang w:eastAsia="ja-JP"/>
              </w:rPr>
              <w:t>Summer</w:t>
            </w:r>
          </w:p>
          <w:p w14:paraId="54A7A2BD" w14:textId="77777777" w:rsidR="00DA1EBE" w:rsidRPr="00D0578E" w:rsidRDefault="00DA1EBE" w:rsidP="00CF022D">
            <w:pPr>
              <w:pStyle w:val="TableBullet"/>
              <w:rPr>
                <w:lang w:eastAsia="ja-JP"/>
              </w:rPr>
            </w:pPr>
            <w:r w:rsidRPr="00D0578E">
              <w:rPr>
                <w:lang w:eastAsia="ja-JP"/>
              </w:rPr>
              <w:t>Spring</w:t>
            </w:r>
          </w:p>
          <w:p w14:paraId="3E1B19AE" w14:textId="77777777" w:rsidR="00DA1EBE" w:rsidRPr="00D0578E" w:rsidRDefault="00DA1EBE" w:rsidP="00CF022D">
            <w:pPr>
              <w:pStyle w:val="TableBullet"/>
              <w:rPr>
                <w:lang w:eastAsia="ja-JP"/>
              </w:rPr>
            </w:pPr>
            <w:r w:rsidRPr="00D0578E">
              <w:rPr>
                <w:lang w:eastAsia="ja-JP"/>
              </w:rPr>
              <w:t>Autumn/Fall</w:t>
            </w:r>
          </w:p>
          <w:p w14:paraId="30B50D11" w14:textId="77777777" w:rsidR="00DA1EBE" w:rsidRPr="00D0578E" w:rsidRDefault="00DA1EBE" w:rsidP="00CF022D">
            <w:pPr>
              <w:pStyle w:val="TableBullet"/>
              <w:rPr>
                <w:lang w:eastAsia="ja-JP"/>
              </w:rPr>
            </w:pPr>
            <w:r w:rsidRPr="00D0578E">
              <w:rPr>
                <w:lang w:eastAsia="ja-JP"/>
              </w:rPr>
              <w:t>Winter</w:t>
            </w:r>
          </w:p>
          <w:p w14:paraId="2CC30B63" w14:textId="77777777" w:rsidR="00DA1EBE" w:rsidRPr="00D0578E" w:rsidRDefault="00DA1EBE" w:rsidP="00CF022D">
            <w:pPr>
              <w:pStyle w:val="TableBullet"/>
              <w:rPr>
                <w:lang w:eastAsia="ja-JP"/>
              </w:rPr>
            </w:pPr>
            <w:r w:rsidRPr="00D0578E">
              <w:rPr>
                <w:lang w:eastAsia="ja-JP"/>
              </w:rPr>
              <w:t>Rainbow [correct answer]</w:t>
            </w:r>
          </w:p>
          <w:p w14:paraId="51989002" w14:textId="77777777" w:rsidR="00DA1EBE" w:rsidRPr="00D0578E" w:rsidRDefault="00DA1EBE" w:rsidP="00CF022D">
            <w:pPr>
              <w:pStyle w:val="TableText"/>
              <w:rPr>
                <w:lang w:eastAsia="ja-JP"/>
              </w:rPr>
            </w:pPr>
            <w:r w:rsidRPr="00D0578E">
              <w:rPr>
                <w:lang w:eastAsia="ja-JP"/>
              </w:rPr>
              <w:t>[Exclude respondents from dataset if they answer incorrectly]</w:t>
            </w:r>
          </w:p>
        </w:tc>
      </w:tr>
      <w:tr w:rsidR="00FF328B" w:rsidRPr="00D0578E" w14:paraId="7587A98C" w14:textId="77777777" w:rsidTr="00E75D27">
        <w:tc>
          <w:tcPr>
            <w:tcW w:w="248" w:type="pct"/>
          </w:tcPr>
          <w:p w14:paraId="0669E18F" w14:textId="77777777" w:rsidR="00DA1EBE" w:rsidRPr="00D0578E" w:rsidRDefault="00DA1EBE" w:rsidP="00CF022D">
            <w:pPr>
              <w:pStyle w:val="TableText"/>
              <w:rPr>
                <w:lang w:eastAsia="ja-JP"/>
              </w:rPr>
            </w:pPr>
            <w:r w:rsidRPr="00D0578E">
              <w:rPr>
                <w:lang w:eastAsia="ja-JP"/>
              </w:rPr>
              <w:t>12</w:t>
            </w:r>
          </w:p>
        </w:tc>
        <w:tc>
          <w:tcPr>
            <w:tcW w:w="877" w:type="pct"/>
          </w:tcPr>
          <w:p w14:paraId="26FED24A" w14:textId="5BEFA5DB" w:rsidR="00DA1EBE" w:rsidRPr="00D0578E" w:rsidRDefault="00DA1EBE" w:rsidP="00CF022D">
            <w:pPr>
              <w:pStyle w:val="TableText"/>
              <w:rPr>
                <w:lang w:eastAsia="ja-JP"/>
              </w:rPr>
            </w:pPr>
            <w:r w:rsidRPr="00D0578E">
              <w:rPr>
                <w:lang w:eastAsia="ja-JP"/>
              </w:rPr>
              <w:t xml:space="preserve">Attention </w:t>
            </w:r>
            <w:r w:rsidR="00315EE0" w:rsidRPr="00D0578E">
              <w:rPr>
                <w:lang w:eastAsia="ja-JP"/>
              </w:rPr>
              <w:t>c</w:t>
            </w:r>
            <w:r w:rsidRPr="00D0578E">
              <w:rPr>
                <w:lang w:eastAsia="ja-JP"/>
              </w:rPr>
              <w:t xml:space="preserve">heck 2 – insert between products 6 and 7 </w:t>
            </w:r>
          </w:p>
          <w:p w14:paraId="18D62239" w14:textId="77777777" w:rsidR="00DA1EBE" w:rsidRPr="00D0578E" w:rsidRDefault="00DA1EBE" w:rsidP="00CF022D">
            <w:pPr>
              <w:pStyle w:val="TableText"/>
              <w:rPr>
                <w:lang w:eastAsia="ja-JP"/>
              </w:rPr>
            </w:pPr>
            <w:r w:rsidRPr="00D0578E">
              <w:rPr>
                <w:lang w:eastAsia="ja-JP"/>
              </w:rPr>
              <w:t>[AC2]</w:t>
            </w:r>
          </w:p>
        </w:tc>
        <w:tc>
          <w:tcPr>
            <w:tcW w:w="2069" w:type="pct"/>
          </w:tcPr>
          <w:p w14:paraId="69EBA72B" w14:textId="77777777" w:rsidR="00DA1EBE" w:rsidRPr="00D0578E" w:rsidRDefault="00DA1EBE" w:rsidP="00CF022D">
            <w:pPr>
              <w:pStyle w:val="TableText"/>
              <w:rPr>
                <w:lang w:eastAsia="ja-JP"/>
              </w:rPr>
            </w:pPr>
            <w:r w:rsidRPr="00D0578E">
              <w:rPr>
                <w:lang w:eastAsia="ja-JP"/>
              </w:rPr>
              <w:t xml:space="preserve">Please select the </w:t>
            </w:r>
            <w:r w:rsidRPr="00D0578E">
              <w:rPr>
                <w:u w:val="single"/>
                <w:lang w:eastAsia="ja-JP"/>
              </w:rPr>
              <w:t>flower</w:t>
            </w:r>
            <w:r w:rsidRPr="00D0578E">
              <w:rPr>
                <w:lang w:eastAsia="ja-JP"/>
              </w:rPr>
              <w:t xml:space="preserve"> from the options listed below:</w:t>
            </w:r>
          </w:p>
        </w:tc>
        <w:tc>
          <w:tcPr>
            <w:tcW w:w="1805" w:type="pct"/>
          </w:tcPr>
          <w:p w14:paraId="1078FAE2" w14:textId="77777777" w:rsidR="00DA1EBE" w:rsidRPr="00D0578E" w:rsidRDefault="00DA1EBE" w:rsidP="00CF022D">
            <w:pPr>
              <w:pStyle w:val="TableText"/>
              <w:rPr>
                <w:lang w:eastAsia="ja-JP"/>
              </w:rPr>
            </w:pPr>
            <w:r w:rsidRPr="00D0578E">
              <w:rPr>
                <w:lang w:eastAsia="ja-JP"/>
              </w:rPr>
              <w:t>[Randomise order]</w:t>
            </w:r>
          </w:p>
          <w:p w14:paraId="0C3D76EA" w14:textId="77777777" w:rsidR="00DA1EBE" w:rsidRPr="00D0578E" w:rsidRDefault="00DA1EBE" w:rsidP="00CF022D">
            <w:pPr>
              <w:pStyle w:val="TableBullet"/>
              <w:rPr>
                <w:lang w:eastAsia="ja-JP"/>
              </w:rPr>
            </w:pPr>
            <w:r w:rsidRPr="00D0578E">
              <w:rPr>
                <w:lang w:eastAsia="ja-JP"/>
              </w:rPr>
              <w:t>Green</w:t>
            </w:r>
          </w:p>
          <w:p w14:paraId="2D079513" w14:textId="77777777" w:rsidR="00DA1EBE" w:rsidRPr="00D0578E" w:rsidRDefault="00DA1EBE" w:rsidP="00CF022D">
            <w:pPr>
              <w:pStyle w:val="TableBullet"/>
              <w:rPr>
                <w:lang w:eastAsia="ja-JP"/>
              </w:rPr>
            </w:pPr>
            <w:r w:rsidRPr="00D0578E">
              <w:rPr>
                <w:lang w:eastAsia="ja-JP"/>
              </w:rPr>
              <w:t>Rose [correct answer]</w:t>
            </w:r>
          </w:p>
          <w:p w14:paraId="16EEB7DF" w14:textId="77777777" w:rsidR="00DA1EBE" w:rsidRPr="00D0578E" w:rsidRDefault="00DA1EBE" w:rsidP="00CF022D">
            <w:pPr>
              <w:pStyle w:val="TableBullet"/>
              <w:rPr>
                <w:lang w:eastAsia="ja-JP"/>
              </w:rPr>
            </w:pPr>
            <w:r w:rsidRPr="00D0578E">
              <w:rPr>
                <w:lang w:eastAsia="ja-JP"/>
              </w:rPr>
              <w:t>Table</w:t>
            </w:r>
          </w:p>
          <w:p w14:paraId="5F10A1CE" w14:textId="77777777" w:rsidR="00DA1EBE" w:rsidRPr="00D0578E" w:rsidRDefault="00DA1EBE" w:rsidP="00CF022D">
            <w:pPr>
              <w:pStyle w:val="TableBullet"/>
              <w:rPr>
                <w:lang w:eastAsia="ja-JP"/>
              </w:rPr>
            </w:pPr>
            <w:r w:rsidRPr="00D0578E">
              <w:rPr>
                <w:lang w:eastAsia="ja-JP"/>
              </w:rPr>
              <w:t>Ocean</w:t>
            </w:r>
          </w:p>
          <w:p w14:paraId="1C1C33BB" w14:textId="77777777" w:rsidR="00DA1EBE" w:rsidRPr="00D0578E" w:rsidRDefault="00DA1EBE" w:rsidP="00CF022D">
            <w:pPr>
              <w:pStyle w:val="TableBullet"/>
              <w:rPr>
                <w:lang w:eastAsia="ja-JP"/>
              </w:rPr>
            </w:pPr>
            <w:r w:rsidRPr="00D0578E">
              <w:rPr>
                <w:lang w:eastAsia="ja-JP"/>
              </w:rPr>
              <w:t>Rabbit</w:t>
            </w:r>
          </w:p>
          <w:p w14:paraId="00F942E3" w14:textId="77777777" w:rsidR="00DA1EBE" w:rsidRPr="00D0578E" w:rsidRDefault="00DA1EBE" w:rsidP="00CF022D">
            <w:pPr>
              <w:pStyle w:val="TableText"/>
              <w:rPr>
                <w:lang w:eastAsia="ja-JP"/>
              </w:rPr>
            </w:pPr>
            <w:r w:rsidRPr="00D0578E">
              <w:rPr>
                <w:lang w:eastAsia="ja-JP"/>
              </w:rPr>
              <w:t>[Exclude respondents from dataset if they answer incorrectly]</w:t>
            </w:r>
          </w:p>
        </w:tc>
      </w:tr>
    </w:tbl>
    <w:p w14:paraId="0CB036D1" w14:textId="61033088" w:rsidR="00BF3BCE" w:rsidRPr="00D0578E" w:rsidRDefault="00A307E1" w:rsidP="00E75D27">
      <w:pPr>
        <w:pStyle w:val="Heading3"/>
        <w:numPr>
          <w:ilvl w:val="0"/>
          <w:numId w:val="0"/>
        </w:numPr>
        <w:ind w:left="964" w:hanging="964"/>
        <w:rPr>
          <w:lang w:eastAsia="ja-JP"/>
        </w:rPr>
      </w:pPr>
      <w:bookmarkStart w:id="102" w:name="_Toc213322317"/>
      <w:r w:rsidRPr="00D0578E">
        <w:rPr>
          <w:lang w:eastAsia="ja-JP"/>
        </w:rPr>
        <w:t>Section 3: Baseline measures</w:t>
      </w:r>
      <w:bookmarkEnd w:id="102"/>
    </w:p>
    <w:p w14:paraId="3AEF80A7" w14:textId="7B41F646" w:rsidR="00A307E1" w:rsidRPr="00D0578E" w:rsidRDefault="00136098" w:rsidP="00A307E1">
      <w:pPr>
        <w:rPr>
          <w:lang w:eastAsia="ja-JP"/>
        </w:rPr>
      </w:pPr>
      <w:r w:rsidRPr="00D0578E">
        <w:rPr>
          <w:lang w:eastAsia="ja-JP"/>
        </w:rPr>
        <w:t>[These measures were asked to all participants.]</w:t>
      </w:r>
    </w:p>
    <w:p w14:paraId="51B16F69" w14:textId="5B6797F9" w:rsidR="008F3FCC" w:rsidRPr="00D0578E" w:rsidRDefault="008F3FCC" w:rsidP="008F3FCC">
      <w:pPr>
        <w:pStyle w:val="Caption"/>
      </w:pPr>
      <w:bookmarkStart w:id="103" w:name="_Toc213322285"/>
      <w:r w:rsidRPr="00D0578E">
        <w:t xml:space="preserve">Table </w:t>
      </w:r>
      <w:r w:rsidRPr="00D0578E">
        <w:fldChar w:fldCharType="begin"/>
      </w:r>
      <w:r w:rsidRPr="00D0578E">
        <w:instrText xml:space="preserve"> SEQ Table \* ARABIC </w:instrText>
      </w:r>
      <w:r w:rsidRPr="00D0578E">
        <w:fldChar w:fldCharType="separate"/>
      </w:r>
      <w:r w:rsidR="000F5B2C">
        <w:rPr>
          <w:noProof/>
        </w:rPr>
        <w:t>18</w:t>
      </w:r>
      <w:r w:rsidRPr="00D0578E">
        <w:fldChar w:fldCharType="end"/>
      </w:r>
      <w:r w:rsidRPr="00D0578E">
        <w:t xml:space="preserve"> Survey instrument: questions 13</w:t>
      </w:r>
      <w:r w:rsidR="000764BC" w:rsidRPr="00D0578E">
        <w:t xml:space="preserve"> to </w:t>
      </w:r>
      <w:r w:rsidRPr="00D0578E">
        <w:t>20</w:t>
      </w:r>
      <w:bookmarkEnd w:id="103"/>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938"/>
        <w:gridCol w:w="1644"/>
        <w:gridCol w:w="3818"/>
        <w:gridCol w:w="2670"/>
      </w:tblGrid>
      <w:tr w:rsidR="00FF328B" w:rsidRPr="00D0578E" w14:paraId="0C3C5D05" w14:textId="77777777" w:rsidTr="00784806">
        <w:trPr>
          <w:tblHeader/>
        </w:trPr>
        <w:tc>
          <w:tcPr>
            <w:tcW w:w="0" w:type="auto"/>
          </w:tcPr>
          <w:p w14:paraId="1278E638" w14:textId="0D7C204F" w:rsidR="00EB670D" w:rsidRPr="00D0578E" w:rsidRDefault="00CF022D" w:rsidP="00CF022D">
            <w:pPr>
              <w:pStyle w:val="TableHeading"/>
            </w:pPr>
            <w:bookmarkStart w:id="104" w:name="Title_14"/>
            <w:bookmarkStart w:id="105" w:name="_Hlk213240967"/>
            <w:bookmarkEnd w:id="104"/>
            <w:r w:rsidRPr="00D0578E">
              <w:t>Question no.</w:t>
            </w:r>
          </w:p>
        </w:tc>
        <w:tc>
          <w:tcPr>
            <w:tcW w:w="0" w:type="auto"/>
          </w:tcPr>
          <w:p w14:paraId="4324A179" w14:textId="50E3083A" w:rsidR="00EB670D" w:rsidRPr="00D0578E" w:rsidRDefault="00EB670D" w:rsidP="000D17FF">
            <w:pPr>
              <w:pStyle w:val="TableHeading"/>
            </w:pPr>
            <w:r w:rsidRPr="00D0578E">
              <w:t>Variable [Variable Name]</w:t>
            </w:r>
          </w:p>
        </w:tc>
        <w:tc>
          <w:tcPr>
            <w:tcW w:w="0" w:type="auto"/>
          </w:tcPr>
          <w:p w14:paraId="6F538276" w14:textId="77777777" w:rsidR="00EB670D" w:rsidRPr="00D0578E" w:rsidRDefault="00EB670D" w:rsidP="000D17FF">
            <w:pPr>
              <w:pStyle w:val="TableHeading"/>
            </w:pPr>
            <w:r w:rsidRPr="00D0578E">
              <w:t>Question</w:t>
            </w:r>
          </w:p>
        </w:tc>
        <w:tc>
          <w:tcPr>
            <w:tcW w:w="0" w:type="auto"/>
          </w:tcPr>
          <w:p w14:paraId="71C0CB18" w14:textId="4E4E6FDD" w:rsidR="00EB670D" w:rsidRPr="00D0578E" w:rsidRDefault="00EB670D" w:rsidP="000D17FF">
            <w:pPr>
              <w:pStyle w:val="TableHeading"/>
            </w:pPr>
            <w:r w:rsidRPr="00D0578E">
              <w:t>Response Options [Code]</w:t>
            </w:r>
          </w:p>
        </w:tc>
      </w:tr>
      <w:bookmarkEnd w:id="105"/>
      <w:tr w:rsidR="00FF328B" w:rsidRPr="00D0578E" w14:paraId="1F953F35" w14:textId="77777777" w:rsidTr="00784806">
        <w:tc>
          <w:tcPr>
            <w:tcW w:w="0" w:type="auto"/>
          </w:tcPr>
          <w:p w14:paraId="02C941B1" w14:textId="77777777" w:rsidR="00EB670D" w:rsidRPr="00D0578E" w:rsidRDefault="00EB670D" w:rsidP="000D17FF">
            <w:pPr>
              <w:pStyle w:val="TableText"/>
            </w:pPr>
            <w:r w:rsidRPr="00D0578E">
              <w:t>13</w:t>
            </w:r>
          </w:p>
        </w:tc>
        <w:tc>
          <w:tcPr>
            <w:tcW w:w="0" w:type="auto"/>
          </w:tcPr>
          <w:p w14:paraId="7DE9D19A" w14:textId="77777777" w:rsidR="00EB670D" w:rsidRPr="00D0578E" w:rsidRDefault="00EB670D" w:rsidP="000D17FF">
            <w:pPr>
              <w:pStyle w:val="TableText"/>
            </w:pPr>
            <w:r w:rsidRPr="00D0578E">
              <w:t>PBMeat_Consume</w:t>
            </w:r>
          </w:p>
        </w:tc>
        <w:tc>
          <w:tcPr>
            <w:tcW w:w="0" w:type="auto"/>
          </w:tcPr>
          <w:p w14:paraId="0E1B0AE5" w14:textId="77777777" w:rsidR="00EB670D" w:rsidRPr="00D0578E" w:rsidRDefault="00EB670D" w:rsidP="000D17FF">
            <w:pPr>
              <w:pStyle w:val="TableText"/>
            </w:pPr>
            <w:r w:rsidRPr="00D0578E">
              <w:t>Have you ever eaten a plant-based meat alternative?</w:t>
            </w:r>
          </w:p>
          <w:p w14:paraId="3E7DA6AB" w14:textId="77777777" w:rsidR="00EB670D" w:rsidRPr="00D0578E" w:rsidRDefault="00EB670D" w:rsidP="000D17FF">
            <w:pPr>
              <w:pStyle w:val="TableText"/>
            </w:pPr>
            <w:r w:rsidRPr="00D0578E">
              <w:t>A plant-based meat alternative is a food made from vegetable, nut, or grain ingredients (e.g. soy or wheat] that is marketed and consumed as a replacement for meat. It can take the form of products like burger patties, mince and sausages.</w:t>
            </w:r>
          </w:p>
        </w:tc>
        <w:tc>
          <w:tcPr>
            <w:tcW w:w="0" w:type="auto"/>
          </w:tcPr>
          <w:p w14:paraId="756FBFCA" w14:textId="77777777" w:rsidR="00EB670D" w:rsidRPr="00D0578E" w:rsidRDefault="00EB670D" w:rsidP="000D17FF">
            <w:pPr>
              <w:pStyle w:val="TableText"/>
            </w:pPr>
            <w:r w:rsidRPr="00D0578E">
              <w:t>[Single response option]</w:t>
            </w:r>
          </w:p>
          <w:p w14:paraId="5B1DA822" w14:textId="77777777" w:rsidR="00EB670D" w:rsidRPr="00D0578E" w:rsidRDefault="00EB670D" w:rsidP="000D17FF">
            <w:pPr>
              <w:pStyle w:val="TableBullet"/>
            </w:pPr>
            <w:r w:rsidRPr="00D0578E">
              <w:t>Yes [1]</w:t>
            </w:r>
          </w:p>
          <w:p w14:paraId="1BC81504" w14:textId="77777777" w:rsidR="00EB670D" w:rsidRPr="00D0578E" w:rsidRDefault="00EB670D" w:rsidP="000D17FF">
            <w:pPr>
              <w:pStyle w:val="TableBullet"/>
            </w:pPr>
            <w:r w:rsidRPr="00D0578E">
              <w:t>No [0]</w:t>
            </w:r>
          </w:p>
          <w:p w14:paraId="65DB0D2C" w14:textId="77777777" w:rsidR="00EB670D" w:rsidRPr="00D0578E" w:rsidRDefault="00EB670D" w:rsidP="000D17FF">
            <w:pPr>
              <w:pStyle w:val="TableBullet"/>
            </w:pPr>
            <w:r w:rsidRPr="00D0578E">
              <w:t>Don’t know [98]</w:t>
            </w:r>
          </w:p>
        </w:tc>
      </w:tr>
      <w:tr w:rsidR="00FF328B" w:rsidRPr="00D0578E" w14:paraId="353BC717" w14:textId="77777777" w:rsidTr="00784806">
        <w:tc>
          <w:tcPr>
            <w:tcW w:w="0" w:type="auto"/>
          </w:tcPr>
          <w:p w14:paraId="3BA68F26" w14:textId="77777777" w:rsidR="00EB670D" w:rsidRPr="00D0578E" w:rsidRDefault="00EB670D" w:rsidP="000D17FF">
            <w:pPr>
              <w:pStyle w:val="TableText"/>
            </w:pPr>
            <w:r w:rsidRPr="00D0578E">
              <w:t>14</w:t>
            </w:r>
          </w:p>
        </w:tc>
        <w:tc>
          <w:tcPr>
            <w:tcW w:w="0" w:type="auto"/>
          </w:tcPr>
          <w:p w14:paraId="7FCE75CC" w14:textId="77777777" w:rsidR="00EB670D" w:rsidRPr="00D0578E" w:rsidRDefault="00EB670D" w:rsidP="000D17FF">
            <w:pPr>
              <w:pStyle w:val="TableText"/>
            </w:pPr>
            <w:r w:rsidRPr="00D0578E">
              <w:t>PBDairy_Consume</w:t>
            </w:r>
          </w:p>
        </w:tc>
        <w:tc>
          <w:tcPr>
            <w:tcW w:w="0" w:type="auto"/>
          </w:tcPr>
          <w:p w14:paraId="2E8A20E0" w14:textId="77777777" w:rsidR="00EB670D" w:rsidRPr="00D0578E" w:rsidRDefault="00EB670D" w:rsidP="000D17FF">
            <w:pPr>
              <w:pStyle w:val="TableText"/>
            </w:pPr>
            <w:r w:rsidRPr="00D0578E">
              <w:t>Have you ever consumed a plant-based dairy alternative?</w:t>
            </w:r>
          </w:p>
          <w:p w14:paraId="041BFE55" w14:textId="77777777" w:rsidR="00EB670D" w:rsidRPr="00D0578E" w:rsidRDefault="00EB670D" w:rsidP="000D17FF">
            <w:pPr>
              <w:pStyle w:val="TableText"/>
            </w:pPr>
            <w:r w:rsidRPr="00D0578E">
              <w:t>A plant-based dairy alternative is a food or drink made from vegetable, nut, or grain ingredients that is marketed and consumed as a replacement for dairy. It can take the form of products like soy milk, almond milk, or coconut yoghurt.</w:t>
            </w:r>
          </w:p>
        </w:tc>
        <w:tc>
          <w:tcPr>
            <w:tcW w:w="0" w:type="auto"/>
          </w:tcPr>
          <w:p w14:paraId="40F8A4E6" w14:textId="77777777" w:rsidR="00EB670D" w:rsidRPr="00D0578E" w:rsidRDefault="00EB670D" w:rsidP="000D17FF">
            <w:pPr>
              <w:pStyle w:val="TableText"/>
            </w:pPr>
            <w:r w:rsidRPr="00D0578E">
              <w:t>[Single response option]</w:t>
            </w:r>
          </w:p>
          <w:p w14:paraId="1DDAD0DE" w14:textId="77777777" w:rsidR="00EB670D" w:rsidRPr="00D0578E" w:rsidRDefault="00EB670D" w:rsidP="000D17FF">
            <w:pPr>
              <w:pStyle w:val="TableBullet"/>
            </w:pPr>
            <w:r w:rsidRPr="00D0578E">
              <w:t xml:space="preserve">Yes [1] </w:t>
            </w:r>
          </w:p>
          <w:p w14:paraId="6E8B88CC" w14:textId="77777777" w:rsidR="00EB670D" w:rsidRPr="00D0578E" w:rsidRDefault="00EB670D" w:rsidP="000D17FF">
            <w:pPr>
              <w:pStyle w:val="TableBullet"/>
            </w:pPr>
            <w:r w:rsidRPr="00D0578E">
              <w:t>No [0]</w:t>
            </w:r>
          </w:p>
          <w:p w14:paraId="7A0BE421" w14:textId="77777777" w:rsidR="00EB670D" w:rsidRPr="00D0578E" w:rsidRDefault="00EB670D" w:rsidP="000D17FF">
            <w:pPr>
              <w:pStyle w:val="TableBullet"/>
            </w:pPr>
            <w:r w:rsidRPr="00D0578E">
              <w:t>Don’t know [98]</w:t>
            </w:r>
          </w:p>
        </w:tc>
      </w:tr>
      <w:tr w:rsidR="00FF328B" w:rsidRPr="00D0578E" w14:paraId="21B7F55F" w14:textId="77777777" w:rsidTr="00784806">
        <w:tc>
          <w:tcPr>
            <w:tcW w:w="0" w:type="auto"/>
          </w:tcPr>
          <w:p w14:paraId="515195FF" w14:textId="77777777" w:rsidR="00EB670D" w:rsidRPr="00D0578E" w:rsidRDefault="00EB670D" w:rsidP="000D17FF">
            <w:pPr>
              <w:pStyle w:val="TableText"/>
            </w:pPr>
            <w:r w:rsidRPr="00D0578E">
              <w:t>15</w:t>
            </w:r>
          </w:p>
        </w:tc>
        <w:tc>
          <w:tcPr>
            <w:tcW w:w="0" w:type="auto"/>
          </w:tcPr>
          <w:p w14:paraId="41F42CE8" w14:textId="77777777" w:rsidR="00EB670D" w:rsidRPr="00D0578E" w:rsidRDefault="00EB670D" w:rsidP="000D17FF">
            <w:pPr>
              <w:pStyle w:val="TableText"/>
            </w:pPr>
            <w:r w:rsidRPr="00D0578E">
              <w:t>PBMeat_Freq</w:t>
            </w:r>
          </w:p>
        </w:tc>
        <w:tc>
          <w:tcPr>
            <w:tcW w:w="0" w:type="auto"/>
          </w:tcPr>
          <w:p w14:paraId="4F6B8EE1" w14:textId="77777777" w:rsidR="00EB670D" w:rsidRPr="00D0578E" w:rsidRDefault="00EB670D" w:rsidP="000D17FF">
            <w:pPr>
              <w:pStyle w:val="TableText"/>
            </w:pPr>
            <w:r w:rsidRPr="00D0578E">
              <w:t>[Only show to those who answered Yes [1] to PBMeat_Consume]</w:t>
            </w:r>
          </w:p>
          <w:p w14:paraId="6C553C54" w14:textId="77777777" w:rsidR="00EB670D" w:rsidRPr="00D0578E" w:rsidRDefault="00EB670D" w:rsidP="000D17FF">
            <w:pPr>
              <w:pStyle w:val="TableText"/>
            </w:pPr>
            <w:r w:rsidRPr="00D0578E">
              <w:t>How often do you eat plant-based meat alternatives?</w:t>
            </w:r>
          </w:p>
        </w:tc>
        <w:tc>
          <w:tcPr>
            <w:tcW w:w="0" w:type="auto"/>
          </w:tcPr>
          <w:p w14:paraId="1CF8669E" w14:textId="77777777" w:rsidR="00EB670D" w:rsidRPr="00D0578E" w:rsidRDefault="00EB670D" w:rsidP="000D17FF">
            <w:pPr>
              <w:pStyle w:val="TableText"/>
            </w:pPr>
            <w:r w:rsidRPr="00D0578E">
              <w:t>[Single response option]</w:t>
            </w:r>
          </w:p>
          <w:p w14:paraId="008577DF" w14:textId="77777777" w:rsidR="00EB670D" w:rsidRPr="00D0578E" w:rsidRDefault="00EB670D" w:rsidP="000D17FF">
            <w:pPr>
              <w:pStyle w:val="TableBullet"/>
            </w:pPr>
            <w:r w:rsidRPr="00D0578E">
              <w:t>Every day [5]</w:t>
            </w:r>
          </w:p>
          <w:p w14:paraId="1B544988" w14:textId="77777777" w:rsidR="00EB670D" w:rsidRPr="00D0578E" w:rsidRDefault="00EB670D" w:rsidP="000D17FF">
            <w:pPr>
              <w:pStyle w:val="TableBullet"/>
            </w:pPr>
            <w:r w:rsidRPr="00D0578E">
              <w:t>Several times a week [4]</w:t>
            </w:r>
          </w:p>
          <w:p w14:paraId="0B959DA2" w14:textId="77777777" w:rsidR="00EB670D" w:rsidRPr="00D0578E" w:rsidRDefault="00EB670D" w:rsidP="000D17FF">
            <w:pPr>
              <w:pStyle w:val="TableBullet"/>
            </w:pPr>
            <w:r w:rsidRPr="00D0578E">
              <w:t>Several times a month [3]</w:t>
            </w:r>
          </w:p>
          <w:p w14:paraId="05CD09D0" w14:textId="77777777" w:rsidR="00EB670D" w:rsidRPr="00D0578E" w:rsidRDefault="00EB670D" w:rsidP="000D17FF">
            <w:pPr>
              <w:pStyle w:val="TableBullet"/>
            </w:pPr>
            <w:r w:rsidRPr="00D0578E">
              <w:t>Around once a month [2]</w:t>
            </w:r>
          </w:p>
          <w:p w14:paraId="25FE2401" w14:textId="77777777" w:rsidR="00EB670D" w:rsidRPr="00D0578E" w:rsidRDefault="00EB670D" w:rsidP="000D17FF">
            <w:pPr>
              <w:pStyle w:val="TableBullet"/>
            </w:pPr>
            <w:r w:rsidRPr="00D0578E">
              <w:t>Less than once a month [1]</w:t>
            </w:r>
          </w:p>
        </w:tc>
      </w:tr>
      <w:tr w:rsidR="00FF328B" w:rsidRPr="00D0578E" w14:paraId="07C8E4BD" w14:textId="77777777" w:rsidTr="00784806">
        <w:tc>
          <w:tcPr>
            <w:tcW w:w="0" w:type="auto"/>
          </w:tcPr>
          <w:p w14:paraId="294D05C8" w14:textId="77777777" w:rsidR="00EB670D" w:rsidRPr="00D0578E" w:rsidRDefault="00EB670D" w:rsidP="000D17FF">
            <w:pPr>
              <w:pStyle w:val="TableText"/>
            </w:pPr>
            <w:r w:rsidRPr="00D0578E">
              <w:t>16</w:t>
            </w:r>
          </w:p>
        </w:tc>
        <w:tc>
          <w:tcPr>
            <w:tcW w:w="0" w:type="auto"/>
          </w:tcPr>
          <w:p w14:paraId="0AE397B3" w14:textId="77777777" w:rsidR="00EB670D" w:rsidRPr="00D0578E" w:rsidRDefault="00EB670D" w:rsidP="000D17FF">
            <w:pPr>
              <w:pStyle w:val="TableText"/>
            </w:pPr>
            <w:r w:rsidRPr="00D0578E">
              <w:t>PBDairy_Freq</w:t>
            </w:r>
          </w:p>
        </w:tc>
        <w:tc>
          <w:tcPr>
            <w:tcW w:w="0" w:type="auto"/>
          </w:tcPr>
          <w:p w14:paraId="583F552D" w14:textId="77777777" w:rsidR="00EB670D" w:rsidRPr="00D0578E" w:rsidRDefault="00EB670D" w:rsidP="000D17FF">
            <w:pPr>
              <w:pStyle w:val="TableText"/>
            </w:pPr>
            <w:r w:rsidRPr="00D0578E">
              <w:t>[Only show to those who answered Yes [1] to PBDairy_Consume]</w:t>
            </w:r>
          </w:p>
          <w:p w14:paraId="10B388D0" w14:textId="77777777" w:rsidR="00EB670D" w:rsidRPr="00D0578E" w:rsidRDefault="00EB670D" w:rsidP="000D17FF">
            <w:pPr>
              <w:pStyle w:val="TableText"/>
            </w:pPr>
            <w:r w:rsidRPr="00D0578E">
              <w:t>How often do you consume plant-based dairy alternatives?</w:t>
            </w:r>
          </w:p>
        </w:tc>
        <w:tc>
          <w:tcPr>
            <w:tcW w:w="0" w:type="auto"/>
          </w:tcPr>
          <w:p w14:paraId="52944D1B" w14:textId="77777777" w:rsidR="00EB670D" w:rsidRPr="00D0578E" w:rsidRDefault="00EB670D" w:rsidP="000D17FF">
            <w:pPr>
              <w:pStyle w:val="TableText"/>
            </w:pPr>
            <w:r w:rsidRPr="00D0578E">
              <w:t>[Single response option]</w:t>
            </w:r>
          </w:p>
          <w:p w14:paraId="1E5EF1D5" w14:textId="77777777" w:rsidR="00EB670D" w:rsidRPr="00D0578E" w:rsidRDefault="00EB670D" w:rsidP="000D17FF">
            <w:pPr>
              <w:pStyle w:val="TableBullet"/>
            </w:pPr>
            <w:r w:rsidRPr="00D0578E">
              <w:t>Every day [5]</w:t>
            </w:r>
          </w:p>
          <w:p w14:paraId="3B7036DF" w14:textId="77777777" w:rsidR="00EB670D" w:rsidRPr="00D0578E" w:rsidRDefault="00EB670D" w:rsidP="000D17FF">
            <w:pPr>
              <w:pStyle w:val="TableBullet"/>
            </w:pPr>
            <w:r w:rsidRPr="00D0578E">
              <w:t>Several times a week [4]</w:t>
            </w:r>
          </w:p>
          <w:p w14:paraId="5AF5CF38" w14:textId="77777777" w:rsidR="00EB670D" w:rsidRPr="00D0578E" w:rsidRDefault="00EB670D" w:rsidP="000D17FF">
            <w:pPr>
              <w:pStyle w:val="TableBullet"/>
            </w:pPr>
            <w:r w:rsidRPr="00D0578E">
              <w:t>Several times a month [3]</w:t>
            </w:r>
          </w:p>
          <w:p w14:paraId="231B78C1" w14:textId="77777777" w:rsidR="00EB670D" w:rsidRPr="00D0578E" w:rsidRDefault="00EB670D" w:rsidP="000D17FF">
            <w:pPr>
              <w:pStyle w:val="TableBullet"/>
            </w:pPr>
            <w:r w:rsidRPr="00D0578E">
              <w:t>Around once a month [2]</w:t>
            </w:r>
          </w:p>
          <w:p w14:paraId="6FF43CAE" w14:textId="77777777" w:rsidR="00EB670D" w:rsidRPr="00D0578E" w:rsidRDefault="00EB670D" w:rsidP="000D17FF">
            <w:pPr>
              <w:pStyle w:val="TableBullet"/>
            </w:pPr>
            <w:r w:rsidRPr="00D0578E">
              <w:t>Less than once a month [1]</w:t>
            </w:r>
          </w:p>
        </w:tc>
      </w:tr>
      <w:tr w:rsidR="00FF328B" w:rsidRPr="00D0578E" w14:paraId="0224B0B8" w14:textId="77777777" w:rsidTr="00784806">
        <w:tc>
          <w:tcPr>
            <w:tcW w:w="0" w:type="auto"/>
          </w:tcPr>
          <w:p w14:paraId="40FBCE26" w14:textId="77777777" w:rsidR="00EB670D" w:rsidRPr="00D0578E" w:rsidRDefault="00EB670D" w:rsidP="00557E25">
            <w:pPr>
              <w:pStyle w:val="TableText"/>
            </w:pPr>
            <w:r w:rsidRPr="00D0578E">
              <w:t>17</w:t>
            </w:r>
          </w:p>
        </w:tc>
        <w:tc>
          <w:tcPr>
            <w:tcW w:w="0" w:type="auto"/>
          </w:tcPr>
          <w:p w14:paraId="17205715" w14:textId="77777777" w:rsidR="00EB670D" w:rsidRPr="00D0578E" w:rsidRDefault="00EB670D" w:rsidP="00557E25">
            <w:pPr>
              <w:pStyle w:val="TableText"/>
            </w:pPr>
            <w:r w:rsidRPr="00D0578E">
              <w:t>PBMeat_HH</w:t>
            </w:r>
          </w:p>
        </w:tc>
        <w:tc>
          <w:tcPr>
            <w:tcW w:w="0" w:type="auto"/>
          </w:tcPr>
          <w:p w14:paraId="4EB97AD9" w14:textId="77777777" w:rsidR="00EB670D" w:rsidRPr="00D0578E" w:rsidRDefault="00EB670D" w:rsidP="00557E25">
            <w:pPr>
              <w:pStyle w:val="TableText"/>
            </w:pPr>
            <w:r w:rsidRPr="00D0578E">
              <w:t>[Only show to those who answered No [0] or Don’t know [98] to PBMeat_Consume – automatically code people who answered Yes [1] to PBMeat_Consume as Yes [1] to this question]</w:t>
            </w:r>
          </w:p>
          <w:p w14:paraId="3CAAB5D7" w14:textId="77777777" w:rsidR="00EB670D" w:rsidRPr="00D0578E" w:rsidRDefault="00EB670D" w:rsidP="00557E25">
            <w:pPr>
              <w:pStyle w:val="TableText"/>
            </w:pPr>
            <w:r w:rsidRPr="00D0578E">
              <w:t>Does anyone in your household consume plant-based meat alternatives on a regular basis?</w:t>
            </w:r>
          </w:p>
        </w:tc>
        <w:tc>
          <w:tcPr>
            <w:tcW w:w="0" w:type="auto"/>
          </w:tcPr>
          <w:p w14:paraId="7C0EDF3B" w14:textId="77777777" w:rsidR="00EB670D" w:rsidRPr="00D0578E" w:rsidRDefault="00EB670D" w:rsidP="00557E25">
            <w:pPr>
              <w:pStyle w:val="TableText"/>
            </w:pPr>
            <w:r w:rsidRPr="00D0578E">
              <w:t>[Single response option]</w:t>
            </w:r>
          </w:p>
          <w:p w14:paraId="6196CA60" w14:textId="77777777" w:rsidR="00EB670D" w:rsidRPr="00D0578E" w:rsidRDefault="00EB670D" w:rsidP="00557E25">
            <w:pPr>
              <w:pStyle w:val="TableBullet"/>
            </w:pPr>
            <w:r w:rsidRPr="00D0578E">
              <w:t xml:space="preserve">Yes [1] </w:t>
            </w:r>
          </w:p>
          <w:p w14:paraId="70DEAD19" w14:textId="77777777" w:rsidR="00EB670D" w:rsidRPr="00D0578E" w:rsidRDefault="00EB670D" w:rsidP="00557E25">
            <w:pPr>
              <w:pStyle w:val="TableBullet"/>
            </w:pPr>
            <w:r w:rsidRPr="00D0578E">
              <w:t>No [0]</w:t>
            </w:r>
          </w:p>
          <w:p w14:paraId="29A38B53" w14:textId="77777777" w:rsidR="00EB670D" w:rsidRPr="00D0578E" w:rsidRDefault="00EB670D" w:rsidP="00557E25">
            <w:pPr>
              <w:pStyle w:val="TableBullet"/>
            </w:pPr>
            <w:r w:rsidRPr="00D0578E">
              <w:t>Don’t know [98]</w:t>
            </w:r>
          </w:p>
        </w:tc>
      </w:tr>
      <w:tr w:rsidR="00FF328B" w:rsidRPr="00D0578E" w14:paraId="2D0D1C56" w14:textId="77777777" w:rsidTr="00784806">
        <w:tc>
          <w:tcPr>
            <w:tcW w:w="0" w:type="auto"/>
          </w:tcPr>
          <w:p w14:paraId="549C33D9" w14:textId="77777777" w:rsidR="00EB670D" w:rsidRPr="00D0578E" w:rsidRDefault="00EB670D" w:rsidP="00557E25">
            <w:pPr>
              <w:pStyle w:val="TableText"/>
            </w:pPr>
            <w:r w:rsidRPr="00D0578E">
              <w:t>18</w:t>
            </w:r>
          </w:p>
        </w:tc>
        <w:tc>
          <w:tcPr>
            <w:tcW w:w="0" w:type="auto"/>
          </w:tcPr>
          <w:p w14:paraId="077DDDBC" w14:textId="77777777" w:rsidR="00EB670D" w:rsidRPr="00D0578E" w:rsidRDefault="00EB670D" w:rsidP="00557E25">
            <w:pPr>
              <w:pStyle w:val="TableText"/>
            </w:pPr>
            <w:r w:rsidRPr="00D0578E">
              <w:t>PBDairy_HH</w:t>
            </w:r>
          </w:p>
        </w:tc>
        <w:tc>
          <w:tcPr>
            <w:tcW w:w="0" w:type="auto"/>
          </w:tcPr>
          <w:p w14:paraId="02B02DDF" w14:textId="77777777" w:rsidR="00EB670D" w:rsidRPr="00D0578E" w:rsidRDefault="00EB670D" w:rsidP="00557E25">
            <w:pPr>
              <w:pStyle w:val="TableText"/>
            </w:pPr>
            <w:r w:rsidRPr="00D0578E">
              <w:t>[Only show to those who answered No [0] or Don’t know [98] to PBDairy_Consume – automatically code people who answered Yes [1] to PBDairy_Consume as Yes [1] to this question]</w:t>
            </w:r>
          </w:p>
          <w:p w14:paraId="3BDC7CCF" w14:textId="77777777" w:rsidR="00EB670D" w:rsidRPr="00D0578E" w:rsidRDefault="00EB670D" w:rsidP="00557E25">
            <w:pPr>
              <w:pStyle w:val="TableText"/>
            </w:pPr>
            <w:r w:rsidRPr="00D0578E">
              <w:t>Does anyone in your household consume plant-based dairy alternatives on a regular basis?</w:t>
            </w:r>
          </w:p>
        </w:tc>
        <w:tc>
          <w:tcPr>
            <w:tcW w:w="0" w:type="auto"/>
          </w:tcPr>
          <w:p w14:paraId="14ACDEE8" w14:textId="77777777" w:rsidR="00EB670D" w:rsidRPr="00D0578E" w:rsidRDefault="00EB670D" w:rsidP="00557E25">
            <w:pPr>
              <w:pStyle w:val="TableText"/>
            </w:pPr>
            <w:r w:rsidRPr="00D0578E">
              <w:t>[Single response option]</w:t>
            </w:r>
          </w:p>
          <w:p w14:paraId="46F01C42" w14:textId="77777777" w:rsidR="00EB670D" w:rsidRPr="00D0578E" w:rsidRDefault="00EB670D" w:rsidP="00A1346A">
            <w:pPr>
              <w:pStyle w:val="TableBullet"/>
            </w:pPr>
            <w:r w:rsidRPr="00D0578E">
              <w:t xml:space="preserve">Yes [1] </w:t>
            </w:r>
          </w:p>
          <w:p w14:paraId="0478EFBD" w14:textId="77777777" w:rsidR="00EB670D" w:rsidRPr="00D0578E" w:rsidRDefault="00EB670D" w:rsidP="00A1346A">
            <w:pPr>
              <w:pStyle w:val="TableBullet"/>
            </w:pPr>
            <w:r w:rsidRPr="00D0578E">
              <w:t>No [0]</w:t>
            </w:r>
          </w:p>
          <w:p w14:paraId="2E91DE62" w14:textId="77777777" w:rsidR="00EB670D" w:rsidRPr="00D0578E" w:rsidRDefault="00EB670D" w:rsidP="00A1346A">
            <w:pPr>
              <w:pStyle w:val="TableBullet"/>
            </w:pPr>
            <w:r w:rsidRPr="00D0578E">
              <w:t>Don’t know [98]</w:t>
            </w:r>
          </w:p>
        </w:tc>
      </w:tr>
      <w:tr w:rsidR="00FF328B" w:rsidRPr="00D0578E" w14:paraId="48B2577A" w14:textId="77777777" w:rsidTr="00784806">
        <w:tc>
          <w:tcPr>
            <w:tcW w:w="0" w:type="auto"/>
          </w:tcPr>
          <w:p w14:paraId="6B04D4B3" w14:textId="77777777" w:rsidR="00EB670D" w:rsidRPr="00D0578E" w:rsidRDefault="00EB670D" w:rsidP="00A1346A">
            <w:pPr>
              <w:pStyle w:val="TableText"/>
            </w:pPr>
            <w:r w:rsidRPr="00D0578E">
              <w:t>19</w:t>
            </w:r>
          </w:p>
        </w:tc>
        <w:tc>
          <w:tcPr>
            <w:tcW w:w="0" w:type="auto"/>
          </w:tcPr>
          <w:p w14:paraId="3360BF7A" w14:textId="77777777" w:rsidR="00EB670D" w:rsidRPr="00D0578E" w:rsidRDefault="00EB670D" w:rsidP="00A1346A">
            <w:pPr>
              <w:pStyle w:val="TableText"/>
            </w:pPr>
            <w:r w:rsidRPr="00D0578E">
              <w:t>PBMeat_Motive</w:t>
            </w:r>
          </w:p>
        </w:tc>
        <w:tc>
          <w:tcPr>
            <w:tcW w:w="0" w:type="auto"/>
          </w:tcPr>
          <w:p w14:paraId="219E8D41" w14:textId="77777777" w:rsidR="00EB670D" w:rsidRPr="00D0578E" w:rsidRDefault="00EB670D" w:rsidP="00A1346A">
            <w:pPr>
              <w:pStyle w:val="TableText"/>
            </w:pPr>
            <w:r w:rsidRPr="00D0578E">
              <w:t>[Only show to those who answered Every day [5], Several times a week [4], or Several times a month [3] to PBMeat_Freq]</w:t>
            </w:r>
          </w:p>
          <w:p w14:paraId="5A9DB999" w14:textId="77777777" w:rsidR="00EB670D" w:rsidRPr="00D0578E" w:rsidRDefault="00EB670D" w:rsidP="00A1346A">
            <w:pPr>
              <w:pStyle w:val="TableText"/>
            </w:pPr>
            <w:r w:rsidRPr="00D0578E">
              <w:t>Please indicate your level of agreement with the following series of statements.</w:t>
            </w:r>
          </w:p>
          <w:p w14:paraId="6FE60B41" w14:textId="77777777" w:rsidR="00EB670D" w:rsidRPr="00D0578E" w:rsidRDefault="00EB670D" w:rsidP="00A1346A">
            <w:pPr>
              <w:pStyle w:val="TableText"/>
            </w:pPr>
            <w:r w:rsidRPr="00D0578E">
              <w:t>I choose to eat plant-based meat alternatives because…</w:t>
            </w:r>
          </w:p>
        </w:tc>
        <w:tc>
          <w:tcPr>
            <w:tcW w:w="0" w:type="auto"/>
          </w:tcPr>
          <w:p w14:paraId="674AB34C" w14:textId="77777777" w:rsidR="00EB670D" w:rsidRPr="00D0578E" w:rsidRDefault="00EB670D" w:rsidP="00A1346A">
            <w:pPr>
              <w:pStyle w:val="TableText"/>
            </w:pPr>
            <w:r w:rsidRPr="00D0578E">
              <w:t>[Matrix]</w:t>
            </w:r>
          </w:p>
          <w:p w14:paraId="37CD6006" w14:textId="77777777" w:rsidR="00EB670D" w:rsidRPr="00D0578E" w:rsidRDefault="00EB670D" w:rsidP="00A1346A">
            <w:pPr>
              <w:pStyle w:val="TableText"/>
            </w:pPr>
            <w:r w:rsidRPr="00D0578E">
              <w:t>Statements: [Randomise order of statements]</w:t>
            </w:r>
          </w:p>
          <w:p w14:paraId="5CE991DB" w14:textId="77777777" w:rsidR="00EB670D" w:rsidRPr="00D0578E" w:rsidRDefault="00EB670D" w:rsidP="00963899">
            <w:pPr>
              <w:pStyle w:val="TableBullet"/>
            </w:pPr>
            <w:r w:rsidRPr="00D0578E">
              <w:t>It is better for animal welfare [PBMeat_Animal]</w:t>
            </w:r>
          </w:p>
          <w:p w14:paraId="078D69EF" w14:textId="77777777" w:rsidR="00EB670D" w:rsidRPr="00D0578E" w:rsidRDefault="00EB670D" w:rsidP="00963899">
            <w:pPr>
              <w:pStyle w:val="TableBullet"/>
            </w:pPr>
            <w:r w:rsidRPr="00D0578E">
              <w:t>It is better for the environment [PBMeat_Enviro]</w:t>
            </w:r>
          </w:p>
          <w:p w14:paraId="5725B477" w14:textId="77777777" w:rsidR="00EB670D" w:rsidRPr="00D0578E" w:rsidRDefault="00EB670D" w:rsidP="00963899">
            <w:pPr>
              <w:pStyle w:val="TableBullet"/>
            </w:pPr>
            <w:r w:rsidRPr="00D0578E">
              <w:t>I like the taste and/or texture [PBMeat_Taste]</w:t>
            </w:r>
          </w:p>
          <w:p w14:paraId="5C890D60" w14:textId="77777777" w:rsidR="00EB670D" w:rsidRPr="00D0578E" w:rsidRDefault="00EB670D" w:rsidP="00963899">
            <w:pPr>
              <w:pStyle w:val="TableBullet"/>
            </w:pPr>
            <w:r w:rsidRPr="00D0578E">
              <w:t>I am curious about new foods/want variety [PBMeat_New]</w:t>
            </w:r>
          </w:p>
          <w:p w14:paraId="10D2F50B" w14:textId="77777777" w:rsidR="00EB670D" w:rsidRPr="00D0578E" w:rsidRDefault="00EB670D" w:rsidP="00963899">
            <w:pPr>
              <w:pStyle w:val="TableBullet"/>
            </w:pPr>
            <w:r w:rsidRPr="00D0578E">
              <w:t>My friends/family eat it [PBMeat_Friends]</w:t>
            </w:r>
          </w:p>
          <w:p w14:paraId="080F6052" w14:textId="77777777" w:rsidR="00EB670D" w:rsidRPr="00D0578E" w:rsidRDefault="00EB670D" w:rsidP="00963899">
            <w:pPr>
              <w:pStyle w:val="TableBullet"/>
            </w:pPr>
            <w:r w:rsidRPr="00D0578E">
              <w:t>I like the brand [PBMeat_Brand]</w:t>
            </w:r>
          </w:p>
          <w:p w14:paraId="50EEDB8A" w14:textId="77777777" w:rsidR="00EB670D" w:rsidRPr="00D0578E" w:rsidRDefault="00EB670D" w:rsidP="00963899">
            <w:pPr>
              <w:pStyle w:val="TableBullet"/>
            </w:pPr>
            <w:r w:rsidRPr="00D0578E">
              <w:t>It is convenient [PBMeat_Convenient]</w:t>
            </w:r>
          </w:p>
          <w:p w14:paraId="76692E59" w14:textId="77777777" w:rsidR="00EB670D" w:rsidRPr="00D0578E" w:rsidRDefault="00EB670D" w:rsidP="00963899">
            <w:pPr>
              <w:pStyle w:val="TableBullet"/>
            </w:pPr>
            <w:r w:rsidRPr="00D0578E">
              <w:t>It is cost effective [PBMeat_Cost]</w:t>
            </w:r>
          </w:p>
          <w:p w14:paraId="3C23F7C8" w14:textId="77777777" w:rsidR="00EB670D" w:rsidRPr="00D0578E" w:rsidRDefault="00EB670D" w:rsidP="00963899">
            <w:pPr>
              <w:pStyle w:val="TableBullet"/>
            </w:pPr>
            <w:r w:rsidRPr="00D0578E">
              <w:t>I have a medical reason (e.g. meat allergy) [PBMeat_Medical]</w:t>
            </w:r>
          </w:p>
          <w:p w14:paraId="4AE5796A" w14:textId="77777777" w:rsidR="00EB670D" w:rsidRPr="00D0578E" w:rsidRDefault="00EB670D" w:rsidP="00963899">
            <w:pPr>
              <w:pStyle w:val="TableBullet"/>
            </w:pPr>
            <w:r w:rsidRPr="00D0578E">
              <w:t>I have cultural/religious reasons [PBMeat_Religion]</w:t>
            </w:r>
          </w:p>
          <w:p w14:paraId="606FB577" w14:textId="77777777" w:rsidR="00EB670D" w:rsidRPr="00D0578E" w:rsidRDefault="00EB670D" w:rsidP="00963899">
            <w:pPr>
              <w:pStyle w:val="TableBullet"/>
            </w:pPr>
            <w:r w:rsidRPr="00D0578E">
              <w:t>It is nutritionally the same as or better than animal meat. [PBMeat_Nutrition]</w:t>
            </w:r>
          </w:p>
          <w:p w14:paraId="38918DE4" w14:textId="77777777" w:rsidR="00EB670D" w:rsidRPr="00D0578E" w:rsidRDefault="00EB670D" w:rsidP="00A1346A">
            <w:pPr>
              <w:pStyle w:val="TableText"/>
            </w:pPr>
            <w:r w:rsidRPr="00D0578E">
              <w:t>Response options:</w:t>
            </w:r>
          </w:p>
          <w:p w14:paraId="42FD40BD" w14:textId="77777777" w:rsidR="00EB670D" w:rsidRPr="00D0578E" w:rsidRDefault="00EB670D" w:rsidP="00963899">
            <w:pPr>
              <w:pStyle w:val="TableBullet"/>
            </w:pPr>
            <w:r w:rsidRPr="00D0578E">
              <w:t>Strongly disagree [1]</w:t>
            </w:r>
          </w:p>
          <w:p w14:paraId="08A9757F" w14:textId="77777777" w:rsidR="00EB670D" w:rsidRPr="00D0578E" w:rsidRDefault="00EB670D" w:rsidP="00963899">
            <w:pPr>
              <w:pStyle w:val="TableBullet"/>
            </w:pPr>
            <w:r w:rsidRPr="00D0578E">
              <w:t>Disagree [2]</w:t>
            </w:r>
          </w:p>
          <w:p w14:paraId="680D2CA7" w14:textId="77777777" w:rsidR="00EB670D" w:rsidRPr="00D0578E" w:rsidRDefault="00EB670D" w:rsidP="00963899">
            <w:pPr>
              <w:pStyle w:val="TableBullet"/>
            </w:pPr>
            <w:r w:rsidRPr="00D0578E">
              <w:t>Neither agree nor disagree [3]</w:t>
            </w:r>
          </w:p>
          <w:p w14:paraId="5C76E041" w14:textId="77777777" w:rsidR="00EB670D" w:rsidRPr="00D0578E" w:rsidRDefault="00EB670D" w:rsidP="00963899">
            <w:pPr>
              <w:pStyle w:val="TableBullet"/>
            </w:pPr>
            <w:r w:rsidRPr="00D0578E">
              <w:t>Agree [4]</w:t>
            </w:r>
          </w:p>
          <w:p w14:paraId="5785F26E" w14:textId="77777777" w:rsidR="00EB670D" w:rsidRPr="00D0578E" w:rsidRDefault="00EB670D" w:rsidP="00963899">
            <w:pPr>
              <w:pStyle w:val="TableBullet"/>
            </w:pPr>
            <w:r w:rsidRPr="00D0578E">
              <w:t>Strongly agree [5]</w:t>
            </w:r>
          </w:p>
        </w:tc>
      </w:tr>
      <w:tr w:rsidR="00FF328B" w:rsidRPr="00D0578E" w14:paraId="3502B40D" w14:textId="77777777" w:rsidTr="00784806">
        <w:tc>
          <w:tcPr>
            <w:tcW w:w="0" w:type="auto"/>
          </w:tcPr>
          <w:p w14:paraId="7CD2C446" w14:textId="77777777" w:rsidR="00EB670D" w:rsidRPr="00D0578E" w:rsidRDefault="00EB670D" w:rsidP="00963899">
            <w:pPr>
              <w:pStyle w:val="TableText"/>
            </w:pPr>
            <w:r w:rsidRPr="00D0578E">
              <w:t>20</w:t>
            </w:r>
          </w:p>
        </w:tc>
        <w:tc>
          <w:tcPr>
            <w:tcW w:w="0" w:type="auto"/>
          </w:tcPr>
          <w:p w14:paraId="3CC0B348" w14:textId="77777777" w:rsidR="00EB670D" w:rsidRPr="00D0578E" w:rsidRDefault="00EB670D" w:rsidP="00963899">
            <w:pPr>
              <w:pStyle w:val="TableText"/>
            </w:pPr>
            <w:r w:rsidRPr="00D0578E">
              <w:t>PBDairy_Motive</w:t>
            </w:r>
          </w:p>
        </w:tc>
        <w:tc>
          <w:tcPr>
            <w:tcW w:w="0" w:type="auto"/>
          </w:tcPr>
          <w:p w14:paraId="47AAA2C1" w14:textId="77777777" w:rsidR="00EB670D" w:rsidRPr="00D0578E" w:rsidRDefault="00EB670D" w:rsidP="00963899">
            <w:pPr>
              <w:pStyle w:val="TableText"/>
            </w:pPr>
            <w:r w:rsidRPr="00D0578E">
              <w:t>[Only show to those who answered Every day [5], Several times a week [4], or Several times a month [3] to PBDairy_Freq]</w:t>
            </w:r>
          </w:p>
          <w:p w14:paraId="78329888" w14:textId="77777777" w:rsidR="00EB670D" w:rsidRPr="00D0578E" w:rsidRDefault="00EB670D" w:rsidP="00963899">
            <w:pPr>
              <w:pStyle w:val="TableText"/>
            </w:pPr>
            <w:r w:rsidRPr="00D0578E">
              <w:t>Please indicate your level of agreement with the following series of statements.</w:t>
            </w:r>
          </w:p>
          <w:p w14:paraId="4812921E" w14:textId="77777777" w:rsidR="00EB670D" w:rsidRPr="00D0578E" w:rsidRDefault="00EB670D" w:rsidP="00963899">
            <w:pPr>
              <w:pStyle w:val="TableText"/>
            </w:pPr>
            <w:r w:rsidRPr="00D0578E">
              <w:t>I choose to consume plant-based dairy alternatives because…</w:t>
            </w:r>
          </w:p>
        </w:tc>
        <w:tc>
          <w:tcPr>
            <w:tcW w:w="0" w:type="auto"/>
          </w:tcPr>
          <w:p w14:paraId="0B7C545B" w14:textId="77777777" w:rsidR="00EB670D" w:rsidRPr="00D0578E" w:rsidRDefault="00EB670D" w:rsidP="00963899">
            <w:pPr>
              <w:pStyle w:val="TableText"/>
            </w:pPr>
            <w:r w:rsidRPr="00D0578E">
              <w:t>[Matrix]</w:t>
            </w:r>
          </w:p>
          <w:p w14:paraId="3BBCD72A" w14:textId="77777777" w:rsidR="00EB670D" w:rsidRPr="00D0578E" w:rsidRDefault="00EB670D" w:rsidP="00963899">
            <w:pPr>
              <w:pStyle w:val="TableText"/>
            </w:pPr>
            <w:r w:rsidRPr="00D0578E">
              <w:t>Statements: [Randomise order of statements]</w:t>
            </w:r>
          </w:p>
          <w:p w14:paraId="56973143" w14:textId="77777777" w:rsidR="00EB670D" w:rsidRPr="00D0578E" w:rsidRDefault="00EB670D" w:rsidP="00D20F4C">
            <w:pPr>
              <w:pStyle w:val="TableBullet"/>
            </w:pPr>
            <w:r w:rsidRPr="00D0578E">
              <w:t>It is better for animal welfare [PBDairy_Animal]</w:t>
            </w:r>
          </w:p>
          <w:p w14:paraId="0149AA5D" w14:textId="77777777" w:rsidR="00EB670D" w:rsidRPr="00D0578E" w:rsidRDefault="00EB670D" w:rsidP="00D20F4C">
            <w:pPr>
              <w:pStyle w:val="TableBullet"/>
            </w:pPr>
            <w:r w:rsidRPr="00D0578E">
              <w:t>It is better for the environment [PBDairy_Enviro]</w:t>
            </w:r>
          </w:p>
          <w:p w14:paraId="02196F28" w14:textId="77777777" w:rsidR="00EB670D" w:rsidRPr="00D0578E" w:rsidRDefault="00EB670D" w:rsidP="00D20F4C">
            <w:pPr>
              <w:pStyle w:val="TableBullet"/>
            </w:pPr>
            <w:r w:rsidRPr="00D0578E">
              <w:t>I like the taste and/or texture [PBDairy_Taste]</w:t>
            </w:r>
          </w:p>
          <w:p w14:paraId="24C9FBF2" w14:textId="77777777" w:rsidR="00EB670D" w:rsidRPr="00D0578E" w:rsidRDefault="00EB670D" w:rsidP="00D20F4C">
            <w:pPr>
              <w:pStyle w:val="TableBullet"/>
            </w:pPr>
            <w:r w:rsidRPr="00D0578E">
              <w:t>I am curious about new foods/want variety [PBDairy_New]</w:t>
            </w:r>
          </w:p>
          <w:p w14:paraId="73D32A8B" w14:textId="77777777" w:rsidR="00EB670D" w:rsidRPr="00D0578E" w:rsidRDefault="00EB670D" w:rsidP="00D20F4C">
            <w:pPr>
              <w:pStyle w:val="TableBullet"/>
            </w:pPr>
            <w:r w:rsidRPr="00D0578E">
              <w:t>My friends/family eat it [PBDairy_Friends]</w:t>
            </w:r>
          </w:p>
          <w:p w14:paraId="07140DD3" w14:textId="77777777" w:rsidR="00EB670D" w:rsidRPr="00D0578E" w:rsidRDefault="00EB670D" w:rsidP="00D20F4C">
            <w:pPr>
              <w:pStyle w:val="TableBullet"/>
            </w:pPr>
            <w:r w:rsidRPr="00D0578E">
              <w:t>I like the brand [PBDairy_Brand]</w:t>
            </w:r>
          </w:p>
          <w:p w14:paraId="27630223" w14:textId="77777777" w:rsidR="00EB670D" w:rsidRPr="00D0578E" w:rsidRDefault="00EB670D" w:rsidP="00D20F4C">
            <w:pPr>
              <w:pStyle w:val="TableBullet"/>
            </w:pPr>
            <w:r w:rsidRPr="00D0578E">
              <w:t>It is convenient [PBDairy_Convenient]</w:t>
            </w:r>
          </w:p>
          <w:p w14:paraId="1C55D22F" w14:textId="77777777" w:rsidR="00EB670D" w:rsidRPr="00D0578E" w:rsidRDefault="00EB670D" w:rsidP="00D20F4C">
            <w:pPr>
              <w:pStyle w:val="TableBullet"/>
            </w:pPr>
            <w:r w:rsidRPr="00D0578E">
              <w:t>It is cost effective [PBDairy_Cost]</w:t>
            </w:r>
          </w:p>
          <w:p w14:paraId="236D03E8" w14:textId="77777777" w:rsidR="00EB670D" w:rsidRPr="00D0578E" w:rsidRDefault="00EB670D" w:rsidP="00D20F4C">
            <w:pPr>
              <w:pStyle w:val="TableBullet"/>
            </w:pPr>
            <w:r w:rsidRPr="00D0578E">
              <w:t>I have a medical reason (e.g. lactose intolerance) [PBDairy_Medical]</w:t>
            </w:r>
          </w:p>
          <w:p w14:paraId="283BA2EA" w14:textId="77777777" w:rsidR="00EB670D" w:rsidRPr="00D0578E" w:rsidRDefault="00EB670D" w:rsidP="00D20F4C">
            <w:pPr>
              <w:pStyle w:val="TableBullet"/>
            </w:pPr>
            <w:r w:rsidRPr="00D0578E">
              <w:t>I have cultural/religious reasons [PBMeat_Religion]</w:t>
            </w:r>
          </w:p>
          <w:p w14:paraId="12E5B75D" w14:textId="77777777" w:rsidR="00EB670D" w:rsidRPr="00D0578E" w:rsidRDefault="00EB670D" w:rsidP="00D20F4C">
            <w:pPr>
              <w:pStyle w:val="TableBullet"/>
            </w:pPr>
            <w:r w:rsidRPr="00D0578E">
              <w:t>It is nutritionally the same as or better than animal dairy. [PBDairy_Nutrition]</w:t>
            </w:r>
          </w:p>
          <w:p w14:paraId="11B821C9" w14:textId="77777777" w:rsidR="00EB670D" w:rsidRPr="00D0578E" w:rsidRDefault="00EB670D" w:rsidP="00963899">
            <w:pPr>
              <w:pStyle w:val="TableText"/>
            </w:pPr>
            <w:r w:rsidRPr="00D0578E">
              <w:t>Response options:</w:t>
            </w:r>
          </w:p>
          <w:p w14:paraId="5FF4DBEF" w14:textId="77777777" w:rsidR="00EB670D" w:rsidRPr="00D0578E" w:rsidRDefault="00EB670D" w:rsidP="00D20F4C">
            <w:pPr>
              <w:pStyle w:val="TableBullet"/>
            </w:pPr>
            <w:r w:rsidRPr="00D0578E">
              <w:t>Strongly disagree [1]</w:t>
            </w:r>
          </w:p>
          <w:p w14:paraId="4FA63757" w14:textId="77777777" w:rsidR="00EB670D" w:rsidRPr="00D0578E" w:rsidRDefault="00EB670D" w:rsidP="00D20F4C">
            <w:pPr>
              <w:pStyle w:val="TableBullet"/>
            </w:pPr>
            <w:r w:rsidRPr="00D0578E">
              <w:t>Disagree [2]</w:t>
            </w:r>
          </w:p>
          <w:p w14:paraId="36A5E471" w14:textId="77777777" w:rsidR="00EB670D" w:rsidRPr="00D0578E" w:rsidRDefault="00EB670D" w:rsidP="00D20F4C">
            <w:pPr>
              <w:pStyle w:val="TableBullet"/>
            </w:pPr>
            <w:r w:rsidRPr="00D0578E">
              <w:t>Neither agree nor disagree [3]</w:t>
            </w:r>
          </w:p>
          <w:p w14:paraId="153982BE" w14:textId="77777777" w:rsidR="00EB670D" w:rsidRPr="00D0578E" w:rsidRDefault="00EB670D" w:rsidP="00D20F4C">
            <w:pPr>
              <w:pStyle w:val="TableBullet"/>
            </w:pPr>
            <w:r w:rsidRPr="00D0578E">
              <w:t>Agree [4]</w:t>
            </w:r>
          </w:p>
          <w:p w14:paraId="5A5975A2" w14:textId="77777777" w:rsidR="00EB670D" w:rsidRPr="00D0578E" w:rsidRDefault="00EB670D" w:rsidP="00D20F4C">
            <w:pPr>
              <w:pStyle w:val="TableBullet"/>
            </w:pPr>
            <w:r w:rsidRPr="00D0578E">
              <w:t>Strongly agree [5]</w:t>
            </w:r>
          </w:p>
        </w:tc>
      </w:tr>
    </w:tbl>
    <w:p w14:paraId="2A2F1BDD" w14:textId="3ADB15B7" w:rsidR="00136098" w:rsidRPr="00D0578E" w:rsidRDefault="00D20F4C" w:rsidP="004C21DA">
      <w:pPr>
        <w:pStyle w:val="Heading3"/>
        <w:numPr>
          <w:ilvl w:val="0"/>
          <w:numId w:val="0"/>
        </w:numPr>
        <w:spacing w:before="240"/>
        <w:ind w:left="964" w:hanging="964"/>
        <w:rPr>
          <w:lang w:eastAsia="ja-JP"/>
        </w:rPr>
      </w:pPr>
      <w:bookmarkStart w:id="106" w:name="_Toc213322318"/>
      <w:r w:rsidRPr="00D0578E">
        <w:rPr>
          <w:lang w:eastAsia="ja-JP"/>
        </w:rPr>
        <w:t>Section 4: Demographics</w:t>
      </w:r>
      <w:bookmarkEnd w:id="106"/>
    </w:p>
    <w:p w14:paraId="0FAC289B" w14:textId="69AADFCE" w:rsidR="00D20F4C" w:rsidRPr="00D0578E" w:rsidRDefault="004057EE" w:rsidP="00D20F4C">
      <w:pPr>
        <w:rPr>
          <w:lang w:eastAsia="ja-JP"/>
        </w:rPr>
      </w:pPr>
      <w:r w:rsidRPr="00D0578E">
        <w:rPr>
          <w:lang w:eastAsia="ja-JP"/>
        </w:rPr>
        <w:t>Thank you for your time so far, now we just want to know a little more about you to help understand your responses…</w:t>
      </w:r>
    </w:p>
    <w:p w14:paraId="4E5EC127" w14:textId="3348D1E0" w:rsidR="008F3FCC" w:rsidRPr="00D0578E" w:rsidRDefault="008F3FCC" w:rsidP="008F3FCC">
      <w:pPr>
        <w:pStyle w:val="Caption"/>
      </w:pPr>
      <w:bookmarkStart w:id="107" w:name="_Toc213322286"/>
      <w:r w:rsidRPr="00D0578E">
        <w:t xml:space="preserve">Table </w:t>
      </w:r>
      <w:r w:rsidRPr="00D0578E">
        <w:fldChar w:fldCharType="begin"/>
      </w:r>
      <w:r w:rsidRPr="00D0578E">
        <w:instrText xml:space="preserve"> SEQ Table \* ARABIC </w:instrText>
      </w:r>
      <w:r w:rsidRPr="00D0578E">
        <w:fldChar w:fldCharType="separate"/>
      </w:r>
      <w:r w:rsidR="000F5B2C">
        <w:rPr>
          <w:noProof/>
        </w:rPr>
        <w:t>19</w:t>
      </w:r>
      <w:r w:rsidRPr="00D0578E">
        <w:fldChar w:fldCharType="end"/>
      </w:r>
      <w:r w:rsidRPr="00D0578E">
        <w:t xml:space="preserve"> Survey instrument: questions 21</w:t>
      </w:r>
      <w:r w:rsidR="000764BC" w:rsidRPr="00D0578E">
        <w:t xml:space="preserve"> to </w:t>
      </w:r>
      <w:r w:rsidRPr="00D0578E">
        <w:t>25</w:t>
      </w:r>
      <w:bookmarkEnd w:id="107"/>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899"/>
        <w:gridCol w:w="1444"/>
        <w:gridCol w:w="3604"/>
        <w:gridCol w:w="3123"/>
      </w:tblGrid>
      <w:tr w:rsidR="00CF022D" w:rsidRPr="00D0578E" w14:paraId="1908EFBC" w14:textId="77777777" w:rsidTr="00E75D27">
        <w:tc>
          <w:tcPr>
            <w:tcW w:w="249" w:type="pct"/>
          </w:tcPr>
          <w:p w14:paraId="43599C96" w14:textId="7BCEF7C7" w:rsidR="00CF022D" w:rsidRPr="00D0578E" w:rsidRDefault="00CF022D" w:rsidP="00F83BEE">
            <w:pPr>
              <w:pStyle w:val="TableHeading"/>
            </w:pPr>
            <w:bookmarkStart w:id="108" w:name="Title_19"/>
            <w:bookmarkEnd w:id="108"/>
            <w:r w:rsidRPr="00D0578E">
              <w:t>Question no.</w:t>
            </w:r>
          </w:p>
        </w:tc>
        <w:tc>
          <w:tcPr>
            <w:tcW w:w="878" w:type="pct"/>
          </w:tcPr>
          <w:p w14:paraId="5FD8EC8C" w14:textId="6609B59F" w:rsidR="00CF022D" w:rsidRPr="00D0578E" w:rsidRDefault="00CF022D" w:rsidP="00F83BEE">
            <w:pPr>
              <w:pStyle w:val="TableHeading"/>
            </w:pPr>
            <w:r w:rsidRPr="00D0578E">
              <w:t xml:space="preserve">Variable [Variable </w:t>
            </w:r>
            <w:r w:rsidR="00315EE0" w:rsidRPr="00D0578E">
              <w:t>n</w:t>
            </w:r>
            <w:r w:rsidRPr="00D0578E">
              <w:t>ame]</w:t>
            </w:r>
          </w:p>
        </w:tc>
        <w:tc>
          <w:tcPr>
            <w:tcW w:w="2069" w:type="pct"/>
          </w:tcPr>
          <w:p w14:paraId="1FF7B0B2" w14:textId="1F47D7CD" w:rsidR="00CF022D" w:rsidRPr="00D0578E" w:rsidRDefault="00CF022D" w:rsidP="00F83BEE">
            <w:pPr>
              <w:pStyle w:val="TableHeading"/>
            </w:pPr>
            <w:r w:rsidRPr="00D0578E">
              <w:t>Question</w:t>
            </w:r>
          </w:p>
        </w:tc>
        <w:tc>
          <w:tcPr>
            <w:tcW w:w="1804" w:type="pct"/>
          </w:tcPr>
          <w:p w14:paraId="7C425D79" w14:textId="1C033D4C" w:rsidR="00CF022D" w:rsidRPr="00D0578E" w:rsidRDefault="00CF022D" w:rsidP="00F83BEE">
            <w:pPr>
              <w:pStyle w:val="TableHeading"/>
            </w:pPr>
            <w:r w:rsidRPr="00D0578E">
              <w:t xml:space="preserve">Response </w:t>
            </w:r>
            <w:r w:rsidR="00F83BEE" w:rsidRPr="00D0578E">
              <w:t>o</w:t>
            </w:r>
            <w:r w:rsidRPr="00D0578E">
              <w:t>ptions [Code]</w:t>
            </w:r>
          </w:p>
        </w:tc>
      </w:tr>
      <w:tr w:rsidR="00FF328B" w:rsidRPr="00D0578E" w14:paraId="736D7747" w14:textId="77777777" w:rsidTr="00E75D27">
        <w:tc>
          <w:tcPr>
            <w:tcW w:w="249" w:type="pct"/>
          </w:tcPr>
          <w:p w14:paraId="06124DFC" w14:textId="77777777" w:rsidR="00253205" w:rsidRPr="00D0578E" w:rsidRDefault="00253205" w:rsidP="00CF022D">
            <w:pPr>
              <w:pStyle w:val="TableText"/>
            </w:pPr>
            <w:r w:rsidRPr="00D0578E">
              <w:t>21</w:t>
            </w:r>
            <w:bookmarkStart w:id="109" w:name="Title_15"/>
            <w:bookmarkEnd w:id="109"/>
          </w:p>
        </w:tc>
        <w:tc>
          <w:tcPr>
            <w:tcW w:w="878" w:type="pct"/>
          </w:tcPr>
          <w:p w14:paraId="074663F7" w14:textId="77777777" w:rsidR="00253205" w:rsidRPr="00D0578E" w:rsidRDefault="00253205" w:rsidP="00CF022D">
            <w:pPr>
              <w:pStyle w:val="TableText"/>
            </w:pPr>
            <w:r w:rsidRPr="00D0578E">
              <w:t>Education</w:t>
            </w:r>
          </w:p>
        </w:tc>
        <w:tc>
          <w:tcPr>
            <w:tcW w:w="2069" w:type="pct"/>
          </w:tcPr>
          <w:p w14:paraId="32759CAD" w14:textId="77777777" w:rsidR="00253205" w:rsidRPr="00D0578E" w:rsidRDefault="00253205" w:rsidP="00CF022D">
            <w:pPr>
              <w:pStyle w:val="TableText"/>
            </w:pPr>
            <w:r w:rsidRPr="00D0578E">
              <w:t>What is the highest level of education you have completed?</w:t>
            </w:r>
          </w:p>
        </w:tc>
        <w:tc>
          <w:tcPr>
            <w:tcW w:w="1804" w:type="pct"/>
          </w:tcPr>
          <w:p w14:paraId="65085730" w14:textId="77777777" w:rsidR="00253205" w:rsidRPr="00D0578E" w:rsidRDefault="00253205" w:rsidP="00CF022D">
            <w:pPr>
              <w:pStyle w:val="TableText"/>
            </w:pPr>
            <w:r w:rsidRPr="00D0578E">
              <w:t>[Single response option]</w:t>
            </w:r>
          </w:p>
          <w:p w14:paraId="0C05AB13" w14:textId="2EE7E5DA" w:rsidR="00253205" w:rsidRPr="00D0578E" w:rsidRDefault="00253205" w:rsidP="00CF022D">
            <w:pPr>
              <w:pStyle w:val="TableBullet"/>
            </w:pPr>
            <w:r w:rsidRPr="00D0578E">
              <w:t>High school or below [1]</w:t>
            </w:r>
          </w:p>
          <w:p w14:paraId="5080BB30" w14:textId="3F4273F6" w:rsidR="00253205" w:rsidRPr="00D0578E" w:rsidRDefault="00253205" w:rsidP="00CF022D">
            <w:pPr>
              <w:pStyle w:val="TableBullet"/>
            </w:pPr>
            <w:r w:rsidRPr="00D0578E">
              <w:t>Vocational/trade qualification [2]</w:t>
            </w:r>
          </w:p>
          <w:p w14:paraId="7599FE9F" w14:textId="4DB71CBD" w:rsidR="00253205" w:rsidRPr="00D0578E" w:rsidRDefault="00253205" w:rsidP="00CF022D">
            <w:pPr>
              <w:pStyle w:val="TableBullet"/>
            </w:pPr>
            <w:r w:rsidRPr="00D0578E">
              <w:t>Undergraduate degree [3]</w:t>
            </w:r>
          </w:p>
          <w:p w14:paraId="2FC9FFF7" w14:textId="32477C12" w:rsidR="00253205" w:rsidRPr="00D0578E" w:rsidRDefault="00253205" w:rsidP="00CF022D">
            <w:pPr>
              <w:pStyle w:val="TableBullet"/>
            </w:pPr>
            <w:r w:rsidRPr="00D0578E">
              <w:t>Postgraduate degree [4]</w:t>
            </w:r>
          </w:p>
        </w:tc>
      </w:tr>
      <w:tr w:rsidR="00FF328B" w:rsidRPr="00D0578E" w14:paraId="7CCD8ABA" w14:textId="77777777" w:rsidTr="00E75D27">
        <w:tc>
          <w:tcPr>
            <w:tcW w:w="249" w:type="pct"/>
          </w:tcPr>
          <w:p w14:paraId="4985C2BF" w14:textId="77777777" w:rsidR="00253205" w:rsidRPr="00D0578E" w:rsidRDefault="00253205" w:rsidP="00CF022D">
            <w:pPr>
              <w:pStyle w:val="TableText"/>
            </w:pPr>
            <w:r w:rsidRPr="00D0578E">
              <w:t>22</w:t>
            </w:r>
          </w:p>
        </w:tc>
        <w:tc>
          <w:tcPr>
            <w:tcW w:w="878" w:type="pct"/>
          </w:tcPr>
          <w:p w14:paraId="2B8CFF37" w14:textId="77777777" w:rsidR="00253205" w:rsidRPr="00D0578E" w:rsidRDefault="00253205" w:rsidP="00CF022D">
            <w:pPr>
              <w:pStyle w:val="TableText"/>
            </w:pPr>
            <w:r w:rsidRPr="00D0578E">
              <w:t>Language</w:t>
            </w:r>
          </w:p>
        </w:tc>
        <w:tc>
          <w:tcPr>
            <w:tcW w:w="2069" w:type="pct"/>
          </w:tcPr>
          <w:p w14:paraId="5B27B50C" w14:textId="77777777" w:rsidR="00253205" w:rsidRPr="00D0578E" w:rsidRDefault="00253205" w:rsidP="00CF022D">
            <w:pPr>
              <w:pStyle w:val="TableText"/>
            </w:pPr>
            <w:r w:rsidRPr="00D0578E">
              <w:t>Do you speak a language other than English at home?</w:t>
            </w:r>
          </w:p>
        </w:tc>
        <w:tc>
          <w:tcPr>
            <w:tcW w:w="1804" w:type="pct"/>
          </w:tcPr>
          <w:p w14:paraId="1D5985EC" w14:textId="77777777" w:rsidR="00253205" w:rsidRPr="00D0578E" w:rsidRDefault="00253205" w:rsidP="00CF022D">
            <w:pPr>
              <w:pStyle w:val="TableText"/>
            </w:pPr>
            <w:r w:rsidRPr="00D0578E">
              <w:t>[Single response option]</w:t>
            </w:r>
          </w:p>
          <w:p w14:paraId="0E736C2E" w14:textId="77777777" w:rsidR="00253205" w:rsidRPr="00D0578E" w:rsidRDefault="00253205" w:rsidP="00CF022D">
            <w:pPr>
              <w:pStyle w:val="TableBullet"/>
            </w:pPr>
            <w:r w:rsidRPr="00D0578E">
              <w:t>No – English only [0]</w:t>
            </w:r>
          </w:p>
          <w:p w14:paraId="7D09D216" w14:textId="77777777" w:rsidR="00253205" w:rsidRPr="00D0578E" w:rsidRDefault="00253205" w:rsidP="00CF022D">
            <w:pPr>
              <w:pStyle w:val="TableBullet"/>
            </w:pPr>
            <w:r w:rsidRPr="00D0578E">
              <w:t>Yes – Other [1]</w:t>
            </w:r>
          </w:p>
        </w:tc>
      </w:tr>
      <w:tr w:rsidR="00FF328B" w:rsidRPr="00D0578E" w14:paraId="726AADA8" w14:textId="77777777" w:rsidTr="00E75D27">
        <w:tc>
          <w:tcPr>
            <w:tcW w:w="249" w:type="pct"/>
          </w:tcPr>
          <w:p w14:paraId="745001C5" w14:textId="77777777" w:rsidR="00253205" w:rsidRPr="00D0578E" w:rsidRDefault="00253205" w:rsidP="00CF022D">
            <w:pPr>
              <w:pStyle w:val="TableText"/>
            </w:pPr>
            <w:r w:rsidRPr="00D0578E">
              <w:t>23</w:t>
            </w:r>
          </w:p>
        </w:tc>
        <w:tc>
          <w:tcPr>
            <w:tcW w:w="878" w:type="pct"/>
          </w:tcPr>
          <w:p w14:paraId="3C60DAAD" w14:textId="77777777" w:rsidR="00253205" w:rsidRPr="00D0578E" w:rsidRDefault="00253205" w:rsidP="00CF022D">
            <w:pPr>
              <w:pStyle w:val="TableText"/>
            </w:pPr>
            <w:r w:rsidRPr="00D0578E">
              <w:t>Household income</w:t>
            </w:r>
          </w:p>
        </w:tc>
        <w:tc>
          <w:tcPr>
            <w:tcW w:w="2069" w:type="pct"/>
          </w:tcPr>
          <w:p w14:paraId="6AB1FF47" w14:textId="66D8F395" w:rsidR="00253205" w:rsidRPr="00D0578E" w:rsidRDefault="00253205" w:rsidP="00CF022D">
            <w:pPr>
              <w:pStyle w:val="TableText"/>
            </w:pPr>
            <w:r w:rsidRPr="00D0578E">
              <w:t xml:space="preserve">Which </w:t>
            </w:r>
            <w:r w:rsidR="009C42C8" w:rsidRPr="00D0578E">
              <w:t xml:space="preserve">1 </w:t>
            </w:r>
            <w:r w:rsidRPr="00D0578E">
              <w:t>of the following categories best describes your household’s total annual income (before tax)?</w:t>
            </w:r>
          </w:p>
          <w:p w14:paraId="499B3E3A" w14:textId="77777777" w:rsidR="00253205" w:rsidRPr="00D0578E" w:rsidRDefault="00253205" w:rsidP="00CF022D">
            <w:pPr>
              <w:pStyle w:val="TableText"/>
            </w:pPr>
            <w:r w:rsidRPr="00D0578E">
              <w:t>Please include the income of everyone in your household. If you don’t know the exact amount, then please take your best guess.</w:t>
            </w:r>
          </w:p>
        </w:tc>
        <w:tc>
          <w:tcPr>
            <w:tcW w:w="1804" w:type="pct"/>
          </w:tcPr>
          <w:p w14:paraId="63AF2570" w14:textId="77777777" w:rsidR="00253205" w:rsidRPr="00D0578E" w:rsidRDefault="00253205" w:rsidP="00CF022D">
            <w:pPr>
              <w:pStyle w:val="TableText"/>
            </w:pPr>
            <w:r w:rsidRPr="00D0578E">
              <w:t>[Single response option]</w:t>
            </w:r>
          </w:p>
          <w:p w14:paraId="513C28E1" w14:textId="5D997F64" w:rsidR="00253205" w:rsidRPr="00D0578E" w:rsidRDefault="00253205" w:rsidP="00CF022D">
            <w:pPr>
              <w:pStyle w:val="TableBullet"/>
            </w:pPr>
            <w:r w:rsidRPr="00D0578E">
              <w:t>Under $25,000</w:t>
            </w:r>
            <w:r w:rsidR="00CF022D" w:rsidRPr="00D0578E">
              <w:t xml:space="preserve"> </w:t>
            </w:r>
            <w:r w:rsidRPr="00D0578E">
              <w:t>[1]</w:t>
            </w:r>
          </w:p>
          <w:p w14:paraId="0BF92EDC" w14:textId="46504259" w:rsidR="00253205" w:rsidRPr="00D0578E" w:rsidRDefault="00253205" w:rsidP="00CF022D">
            <w:pPr>
              <w:pStyle w:val="TableBullet"/>
            </w:pPr>
            <w:r w:rsidRPr="00D0578E">
              <w:t xml:space="preserve">$25,000 </w:t>
            </w:r>
            <w:r w:rsidR="00CF022D" w:rsidRPr="00D0578E">
              <w:t>–</w:t>
            </w:r>
            <w:r w:rsidRPr="00D0578E">
              <w:t xml:space="preserve"> $56,000 [2]</w:t>
            </w:r>
          </w:p>
          <w:p w14:paraId="71876FB5" w14:textId="100E2408" w:rsidR="00253205" w:rsidRPr="00D0578E" w:rsidRDefault="00253205" w:rsidP="00CF022D">
            <w:pPr>
              <w:pStyle w:val="TableBullet"/>
            </w:pPr>
            <w:r w:rsidRPr="00D0578E">
              <w:t xml:space="preserve">$56,001 </w:t>
            </w:r>
            <w:r w:rsidR="00CF022D" w:rsidRPr="00D0578E">
              <w:t>–</w:t>
            </w:r>
            <w:r w:rsidRPr="00D0578E">
              <w:t xml:space="preserve"> $93,000 [3]</w:t>
            </w:r>
          </w:p>
          <w:p w14:paraId="73D55F06" w14:textId="0988F644" w:rsidR="00253205" w:rsidRPr="00D0578E" w:rsidRDefault="00253205" w:rsidP="00CF022D">
            <w:pPr>
              <w:pStyle w:val="TableBullet"/>
            </w:pPr>
            <w:r w:rsidRPr="00D0578E">
              <w:t xml:space="preserve">$93,001 </w:t>
            </w:r>
            <w:r w:rsidR="00CF022D" w:rsidRPr="00D0578E">
              <w:t>–</w:t>
            </w:r>
            <w:r w:rsidRPr="00D0578E">
              <w:t xml:space="preserve"> $143,000 [4]</w:t>
            </w:r>
          </w:p>
          <w:p w14:paraId="5BAB5526" w14:textId="665C3A62" w:rsidR="00253205" w:rsidRPr="00D0578E" w:rsidRDefault="00253205" w:rsidP="00CF022D">
            <w:pPr>
              <w:pStyle w:val="TableBullet"/>
            </w:pPr>
            <w:r w:rsidRPr="00D0578E">
              <w:t xml:space="preserve">$143,001 </w:t>
            </w:r>
            <w:r w:rsidR="00CF022D" w:rsidRPr="00D0578E">
              <w:t>–</w:t>
            </w:r>
            <w:r w:rsidRPr="00D0578E">
              <w:t xml:space="preserve"> $288,000 [5]</w:t>
            </w:r>
          </w:p>
          <w:p w14:paraId="56EE8944" w14:textId="77777777" w:rsidR="00253205" w:rsidRPr="00D0578E" w:rsidRDefault="00253205" w:rsidP="00CF022D">
            <w:pPr>
              <w:pStyle w:val="TableBullet"/>
            </w:pPr>
            <w:r w:rsidRPr="00D0578E">
              <w:t>Above $288,000 [6]</w:t>
            </w:r>
          </w:p>
          <w:p w14:paraId="1814D637" w14:textId="4BAD1657" w:rsidR="00253205" w:rsidRPr="00D0578E" w:rsidRDefault="00253205" w:rsidP="00CF022D">
            <w:pPr>
              <w:pStyle w:val="TableBullet"/>
            </w:pPr>
            <w:r w:rsidRPr="00D0578E">
              <w:t>Prefer not to say [98]</w:t>
            </w:r>
          </w:p>
        </w:tc>
      </w:tr>
      <w:tr w:rsidR="00FF328B" w:rsidRPr="00D0578E" w14:paraId="11CCA3EE" w14:textId="77777777" w:rsidTr="00E75D27">
        <w:tc>
          <w:tcPr>
            <w:tcW w:w="249" w:type="pct"/>
          </w:tcPr>
          <w:p w14:paraId="0194F049" w14:textId="77777777" w:rsidR="00253205" w:rsidRPr="00D0578E" w:rsidRDefault="00253205" w:rsidP="00CF022D">
            <w:pPr>
              <w:pStyle w:val="TableText"/>
            </w:pPr>
            <w:r w:rsidRPr="00D0578E">
              <w:t>24</w:t>
            </w:r>
          </w:p>
        </w:tc>
        <w:tc>
          <w:tcPr>
            <w:tcW w:w="878" w:type="pct"/>
          </w:tcPr>
          <w:p w14:paraId="49D2C383" w14:textId="77777777" w:rsidR="00253205" w:rsidRPr="00D0578E" w:rsidRDefault="00253205" w:rsidP="00CF022D">
            <w:pPr>
              <w:pStyle w:val="TableText"/>
            </w:pPr>
            <w:r w:rsidRPr="00D0578E">
              <w:t>Diet</w:t>
            </w:r>
          </w:p>
        </w:tc>
        <w:tc>
          <w:tcPr>
            <w:tcW w:w="2069" w:type="pct"/>
          </w:tcPr>
          <w:p w14:paraId="35A34BC3" w14:textId="77777777" w:rsidR="00253205" w:rsidRPr="00D0578E" w:rsidRDefault="00253205" w:rsidP="00CF022D">
            <w:pPr>
              <w:pStyle w:val="TableText"/>
            </w:pPr>
            <w:r w:rsidRPr="00D0578E">
              <w:t>How would you describe your current diet?</w:t>
            </w:r>
          </w:p>
        </w:tc>
        <w:tc>
          <w:tcPr>
            <w:tcW w:w="1804" w:type="pct"/>
          </w:tcPr>
          <w:p w14:paraId="549E4E9B" w14:textId="77777777" w:rsidR="00253205" w:rsidRPr="00D0578E" w:rsidRDefault="00253205" w:rsidP="00CF022D">
            <w:pPr>
              <w:pStyle w:val="TableText"/>
            </w:pPr>
            <w:r w:rsidRPr="00D0578E">
              <w:t>[Single response option]</w:t>
            </w:r>
          </w:p>
          <w:p w14:paraId="583A772F" w14:textId="77777777" w:rsidR="00253205" w:rsidRPr="00D0578E" w:rsidRDefault="00253205" w:rsidP="00CF022D">
            <w:pPr>
              <w:pStyle w:val="TableBullet"/>
            </w:pPr>
            <w:r w:rsidRPr="00D0578E">
              <w:t>Vegan – I do not eat animal meat or any animal products (e.g. eggs or milk) [1]</w:t>
            </w:r>
          </w:p>
          <w:p w14:paraId="55FB2EF9" w14:textId="77777777" w:rsidR="00253205" w:rsidRPr="00D0578E" w:rsidRDefault="00253205" w:rsidP="00CF022D">
            <w:pPr>
              <w:pStyle w:val="TableBullet"/>
            </w:pPr>
            <w:r w:rsidRPr="00D0578E">
              <w:t>Vegetarian – I do not eat animal meat but eat some animal products (e.g. eggs or milk) [2]</w:t>
            </w:r>
          </w:p>
          <w:p w14:paraId="2045EBB0" w14:textId="77777777" w:rsidR="00253205" w:rsidRPr="00D0578E" w:rsidRDefault="00253205" w:rsidP="00CF022D">
            <w:pPr>
              <w:pStyle w:val="TableBullet"/>
            </w:pPr>
            <w:r w:rsidRPr="00D0578E">
              <w:t>Flexitarian or Pescatarian – I mostly eat a vegetarian diet but occasionally eat meat or fish. [3]</w:t>
            </w:r>
          </w:p>
          <w:p w14:paraId="356F81A0" w14:textId="77777777" w:rsidR="00253205" w:rsidRPr="00D0578E" w:rsidRDefault="00253205" w:rsidP="00CF022D">
            <w:pPr>
              <w:pStyle w:val="TableBullet"/>
            </w:pPr>
            <w:r w:rsidRPr="00D0578E">
              <w:t>Omnivore – I eat animal meat and animal products (e.g. milk or fish) as well as other foods. [4]</w:t>
            </w:r>
          </w:p>
        </w:tc>
      </w:tr>
      <w:tr w:rsidR="00253205" w:rsidRPr="00D0578E" w14:paraId="7D3789D8" w14:textId="77777777" w:rsidTr="00E75D27">
        <w:tc>
          <w:tcPr>
            <w:tcW w:w="249" w:type="pct"/>
          </w:tcPr>
          <w:p w14:paraId="72B99BE7" w14:textId="77777777" w:rsidR="00253205" w:rsidRPr="00D0578E" w:rsidRDefault="00253205" w:rsidP="00CF022D">
            <w:pPr>
              <w:pStyle w:val="TableText"/>
            </w:pPr>
            <w:r w:rsidRPr="00D0578E">
              <w:t>25</w:t>
            </w:r>
          </w:p>
        </w:tc>
        <w:tc>
          <w:tcPr>
            <w:tcW w:w="878" w:type="pct"/>
          </w:tcPr>
          <w:p w14:paraId="559EE0D5" w14:textId="77777777" w:rsidR="00253205" w:rsidRPr="00D0578E" w:rsidRDefault="00253205" w:rsidP="00CF022D">
            <w:pPr>
              <w:pStyle w:val="TableText"/>
            </w:pPr>
            <w:r w:rsidRPr="00D0578E">
              <w:t>Shopper</w:t>
            </w:r>
          </w:p>
        </w:tc>
        <w:tc>
          <w:tcPr>
            <w:tcW w:w="2069" w:type="pct"/>
          </w:tcPr>
          <w:p w14:paraId="4B242538" w14:textId="77777777" w:rsidR="00253205" w:rsidRPr="00D0578E" w:rsidRDefault="00253205" w:rsidP="00CF022D">
            <w:pPr>
              <w:pStyle w:val="TableText"/>
            </w:pPr>
            <w:r w:rsidRPr="00D0578E">
              <w:t>How much of the food shopping do you do for your household?</w:t>
            </w:r>
          </w:p>
        </w:tc>
        <w:tc>
          <w:tcPr>
            <w:tcW w:w="1804" w:type="pct"/>
          </w:tcPr>
          <w:p w14:paraId="44B4A704" w14:textId="77777777" w:rsidR="00253205" w:rsidRPr="00D0578E" w:rsidRDefault="00253205" w:rsidP="00CF022D">
            <w:pPr>
              <w:pStyle w:val="TableText"/>
            </w:pPr>
            <w:r w:rsidRPr="00D0578E">
              <w:t>[Single response option]</w:t>
            </w:r>
          </w:p>
          <w:p w14:paraId="61781DD7" w14:textId="77777777" w:rsidR="00253205" w:rsidRPr="00D0578E" w:rsidRDefault="00253205" w:rsidP="00CF022D">
            <w:pPr>
              <w:pStyle w:val="TableBullet"/>
            </w:pPr>
            <w:r w:rsidRPr="00D0578E">
              <w:t>Someone else does all or the majority of food shopping for my household. [1]</w:t>
            </w:r>
          </w:p>
          <w:p w14:paraId="581DB5B1" w14:textId="77777777" w:rsidR="00253205" w:rsidRPr="00D0578E" w:rsidRDefault="00253205" w:rsidP="00CF022D">
            <w:pPr>
              <w:pStyle w:val="TableBullet"/>
            </w:pPr>
            <w:r w:rsidRPr="00D0578E">
              <w:t>I share the food shopping with someone else. [2]</w:t>
            </w:r>
          </w:p>
          <w:p w14:paraId="06D0396C" w14:textId="77777777" w:rsidR="00253205" w:rsidRPr="00D0578E" w:rsidRDefault="00253205" w:rsidP="00CF022D">
            <w:pPr>
              <w:pStyle w:val="TableBullet"/>
            </w:pPr>
            <w:r w:rsidRPr="00D0578E">
              <w:t>I do all or the majority of the food shopping for my household. [3]</w:t>
            </w:r>
          </w:p>
        </w:tc>
      </w:tr>
    </w:tbl>
    <w:p w14:paraId="36AA093C" w14:textId="77777777" w:rsidR="0088600D" w:rsidRPr="00D0578E" w:rsidRDefault="0088600D" w:rsidP="00D20F4C">
      <w:pPr>
        <w:rPr>
          <w:lang w:eastAsia="ja-JP"/>
        </w:rPr>
        <w:sectPr w:rsidR="0088600D" w:rsidRPr="00D0578E" w:rsidSect="001D10D4">
          <w:type w:val="continuous"/>
          <w:pgSz w:w="11906" w:h="16838"/>
          <w:pgMar w:top="1418" w:right="1418" w:bottom="1418" w:left="1418" w:header="567" w:footer="283" w:gutter="0"/>
          <w:cols w:space="708"/>
          <w:docGrid w:linePitch="360"/>
        </w:sectPr>
      </w:pPr>
    </w:p>
    <w:p w14:paraId="183DE6E5" w14:textId="6B3E0C23" w:rsidR="007640CA" w:rsidRPr="00D0578E" w:rsidRDefault="00213FC7" w:rsidP="00E75D27">
      <w:pPr>
        <w:pStyle w:val="Heading2"/>
        <w:numPr>
          <w:ilvl w:val="0"/>
          <w:numId w:val="0"/>
        </w:numPr>
        <w:ind w:left="720" w:hanging="720"/>
      </w:pPr>
      <w:bookmarkStart w:id="110" w:name="_Appendix_C:_Product"/>
      <w:bookmarkStart w:id="111" w:name="_Ref193889976"/>
      <w:bookmarkStart w:id="112" w:name="_Ref193891016"/>
      <w:bookmarkStart w:id="113" w:name="_Toc213322319"/>
      <w:bookmarkEnd w:id="110"/>
      <w:r w:rsidRPr="00D0578E">
        <w:t>Appendix C: Product images</w:t>
      </w:r>
      <w:bookmarkEnd w:id="111"/>
      <w:bookmarkEnd w:id="112"/>
      <w:bookmarkEnd w:id="113"/>
    </w:p>
    <w:p w14:paraId="59273B57" w14:textId="1C45B6EA" w:rsidR="007640CA" w:rsidRPr="00D0578E" w:rsidRDefault="00543684" w:rsidP="00E75D27">
      <w:pPr>
        <w:pStyle w:val="Heading3"/>
        <w:numPr>
          <w:ilvl w:val="0"/>
          <w:numId w:val="0"/>
        </w:numPr>
        <w:rPr>
          <w:lang w:eastAsia="en-GB"/>
        </w:rPr>
      </w:pPr>
      <w:bookmarkStart w:id="114" w:name="_Toc213322320"/>
      <w:r w:rsidRPr="00D0578E">
        <w:rPr>
          <w:lang w:eastAsia="ja-JP"/>
        </w:rPr>
        <w:t xml:space="preserve">Group 1 </w:t>
      </w:r>
      <w:r w:rsidR="00670400" w:rsidRPr="00D0578E">
        <w:rPr>
          <w:lang w:eastAsia="ja-JP"/>
        </w:rPr>
        <w:t xml:space="preserve">– </w:t>
      </w:r>
      <w:r w:rsidR="00670400" w:rsidRPr="00D0578E">
        <w:rPr>
          <w:lang w:eastAsia="en-GB"/>
        </w:rPr>
        <w:t>Plant-based control, no meat/dairy term or animal image</w:t>
      </w:r>
      <w:bookmarkEnd w:id="114"/>
    </w:p>
    <w:p w14:paraId="64B2F119" w14:textId="2B181878" w:rsidR="003D1352" w:rsidRPr="00D0578E" w:rsidRDefault="003D1352" w:rsidP="003D1352">
      <w:pPr>
        <w:pStyle w:val="Caption"/>
      </w:pPr>
      <w:bookmarkStart w:id="115" w:name="_Toc213322340"/>
      <w:r w:rsidRPr="00D0578E">
        <w:t xml:space="preserve">Figure </w:t>
      </w:r>
      <w:r w:rsidRPr="00D0578E">
        <w:fldChar w:fldCharType="begin"/>
      </w:r>
      <w:r w:rsidRPr="00D0578E">
        <w:instrText xml:space="preserve"> SEQ Figure \* ARABIC </w:instrText>
      </w:r>
      <w:r w:rsidRPr="00D0578E">
        <w:fldChar w:fldCharType="separate"/>
      </w:r>
      <w:r w:rsidR="000F5B2C">
        <w:rPr>
          <w:noProof/>
        </w:rPr>
        <w:t>11</w:t>
      </w:r>
      <w:r w:rsidRPr="00D0578E">
        <w:fldChar w:fldCharType="end"/>
      </w:r>
      <w:r w:rsidRPr="00D0578E">
        <w:t xml:space="preserve"> </w:t>
      </w:r>
      <w:r w:rsidR="00C94BE5" w:rsidRPr="00D0578E">
        <w:t>Group 1 protein products</w:t>
      </w:r>
      <w:bookmarkEnd w:id="115"/>
    </w:p>
    <w:p w14:paraId="170D6DAC" w14:textId="5111F095" w:rsidR="001465BA" w:rsidRPr="00D0578E" w:rsidRDefault="00B11551" w:rsidP="00E1170B">
      <w:pPr>
        <w:spacing w:after="0"/>
        <w:rPr>
          <w:lang w:eastAsia="en-GB"/>
        </w:rPr>
      </w:pPr>
      <w:r w:rsidRPr="00D0578E">
        <w:rPr>
          <w:noProof/>
          <w:lang w:eastAsia="en-GB"/>
        </w:rPr>
        <w:drawing>
          <wp:inline distT="0" distB="0" distL="0" distR="0" wp14:anchorId="38476BAE" wp14:editId="3E3D7FB2">
            <wp:extent cx="4206281" cy="3679803"/>
            <wp:effectExtent l="0" t="0" r="3810" b="0"/>
            <wp:docPr id="1446825141" name="Picture 1" descr="Plant-based protein mock products used for group 1 -  plant-based control. Images contain no meat terminology or animal imagery. There are four mock products including plant based nuggets, vegetarian sausages, meat free burger patties and vegan ras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825141" name="Picture 1" descr="Plant-based protein mock products used for group 1 -  plant-based control. Images contain no meat terminology or animal imagery. There are four mock products including plant based nuggets, vegetarian sausages, meat free burger patties and vegan rashers. "/>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06281" cy="3679803"/>
                    </a:xfrm>
                    <a:prstGeom prst="rect">
                      <a:avLst/>
                    </a:prstGeom>
                  </pic:spPr>
                </pic:pic>
              </a:graphicData>
            </a:graphic>
          </wp:inline>
        </w:drawing>
      </w:r>
    </w:p>
    <w:p w14:paraId="1025568F" w14:textId="5578B834" w:rsidR="00071619" w:rsidRPr="00D0578E" w:rsidRDefault="00071619" w:rsidP="00071619">
      <w:pPr>
        <w:pStyle w:val="Caption"/>
      </w:pPr>
      <w:bookmarkStart w:id="116" w:name="_Toc213322341"/>
      <w:r w:rsidRPr="00D0578E">
        <w:t xml:space="preserve">Figure </w:t>
      </w:r>
      <w:r w:rsidRPr="00D0578E">
        <w:fldChar w:fldCharType="begin"/>
      </w:r>
      <w:r w:rsidRPr="00D0578E">
        <w:instrText xml:space="preserve"> SEQ Figure \* ARABIC </w:instrText>
      </w:r>
      <w:r w:rsidRPr="00D0578E">
        <w:fldChar w:fldCharType="separate"/>
      </w:r>
      <w:r w:rsidR="000F5B2C">
        <w:rPr>
          <w:noProof/>
        </w:rPr>
        <w:t>12</w:t>
      </w:r>
      <w:r w:rsidRPr="00D0578E">
        <w:fldChar w:fldCharType="end"/>
      </w:r>
      <w:r w:rsidRPr="00D0578E">
        <w:t xml:space="preserve"> </w:t>
      </w:r>
      <w:r w:rsidR="00D316B4" w:rsidRPr="00D0578E">
        <w:t>Group 1 dairy alternatives</w:t>
      </w:r>
      <w:bookmarkEnd w:id="116"/>
    </w:p>
    <w:p w14:paraId="335F9895" w14:textId="1222E05E" w:rsidR="001465BA" w:rsidRPr="00D0578E" w:rsidRDefault="004569AD" w:rsidP="00E1170B">
      <w:pPr>
        <w:spacing w:after="0"/>
        <w:rPr>
          <w:lang w:eastAsia="ja-JP"/>
        </w:rPr>
      </w:pPr>
      <w:r w:rsidRPr="00D0578E">
        <w:rPr>
          <w:noProof/>
          <w:lang w:eastAsia="ja-JP"/>
        </w:rPr>
        <w:drawing>
          <wp:inline distT="0" distB="0" distL="0" distR="0" wp14:anchorId="5F06419A" wp14:editId="021A52DA">
            <wp:extent cx="3629891" cy="3621578"/>
            <wp:effectExtent l="0" t="0" r="8890" b="0"/>
            <wp:docPr id="1525185792" name="Picture 2" descr="Plant-based dairy alternatives mock products used for group 1 -  plant-based control. Images contain no meat terminology or animal imagery. There are four mock products including vegan cashew slices, almond milk, oat drink and dairy free coconut yoghu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185792" name="Picture 2" descr="Plant-based dairy alternatives mock products used for group 1 -  plant-based control. Images contain no meat terminology or animal imagery. There are four mock products including vegan cashew slices, almond milk, oat drink and dairy free coconut yoghurt.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29891" cy="3621578"/>
                    </a:xfrm>
                    <a:prstGeom prst="rect">
                      <a:avLst/>
                    </a:prstGeom>
                  </pic:spPr>
                </pic:pic>
              </a:graphicData>
            </a:graphic>
          </wp:inline>
        </w:drawing>
      </w:r>
    </w:p>
    <w:p w14:paraId="2FAC8AC1" w14:textId="0536B2EA" w:rsidR="001465BA" w:rsidRPr="00D0578E" w:rsidRDefault="001465BA" w:rsidP="001465BA">
      <w:pPr>
        <w:tabs>
          <w:tab w:val="left" w:pos="10410"/>
        </w:tabs>
        <w:rPr>
          <w:lang w:eastAsia="ja-JP"/>
        </w:rPr>
      </w:pPr>
      <w:r w:rsidRPr="00D0578E">
        <w:rPr>
          <w:lang w:eastAsia="ja-JP"/>
        </w:rPr>
        <w:tab/>
      </w:r>
    </w:p>
    <w:p w14:paraId="476DDA58" w14:textId="0A5A0353" w:rsidR="001465BA" w:rsidRPr="00D0578E" w:rsidRDefault="001465BA" w:rsidP="00AE0260">
      <w:pPr>
        <w:pStyle w:val="Heading3"/>
        <w:numPr>
          <w:ilvl w:val="0"/>
          <w:numId w:val="0"/>
        </w:numPr>
        <w:ind w:left="964" w:hanging="964"/>
        <w:rPr>
          <w:lang w:eastAsia="en-GB"/>
        </w:rPr>
      </w:pPr>
      <w:bookmarkStart w:id="117" w:name="_Toc213322321"/>
      <w:r w:rsidRPr="00D0578E">
        <w:rPr>
          <w:lang w:eastAsia="ja-JP"/>
        </w:rPr>
        <w:t xml:space="preserve">Group 2 – </w:t>
      </w:r>
      <w:r w:rsidRPr="00D0578E">
        <w:rPr>
          <w:lang w:eastAsia="en-GB"/>
        </w:rPr>
        <w:t>Meat/dairy term only</w:t>
      </w:r>
      <w:bookmarkEnd w:id="117"/>
    </w:p>
    <w:p w14:paraId="1A597D70" w14:textId="5FF7861D" w:rsidR="00E51224" w:rsidRPr="00D0578E" w:rsidRDefault="00E51224" w:rsidP="00E51224">
      <w:pPr>
        <w:pStyle w:val="Caption"/>
      </w:pPr>
      <w:bookmarkStart w:id="118" w:name="_Toc213322342"/>
      <w:r w:rsidRPr="00D0578E">
        <w:t xml:space="preserve">Figure </w:t>
      </w:r>
      <w:r w:rsidRPr="00D0578E">
        <w:fldChar w:fldCharType="begin"/>
      </w:r>
      <w:r w:rsidRPr="00D0578E">
        <w:instrText xml:space="preserve"> SEQ Figure \* ARABIC </w:instrText>
      </w:r>
      <w:r w:rsidRPr="00D0578E">
        <w:fldChar w:fldCharType="separate"/>
      </w:r>
      <w:r w:rsidR="000F5B2C">
        <w:rPr>
          <w:noProof/>
        </w:rPr>
        <w:t>13</w:t>
      </w:r>
      <w:r w:rsidRPr="00D0578E">
        <w:fldChar w:fldCharType="end"/>
      </w:r>
      <w:r w:rsidRPr="00D0578E">
        <w:t xml:space="preserve"> Group 2 </w:t>
      </w:r>
      <w:r w:rsidR="00D316B4" w:rsidRPr="00D0578E">
        <w:t>p</w:t>
      </w:r>
      <w:r w:rsidRPr="00D0578E">
        <w:t>rotein products</w:t>
      </w:r>
      <w:bookmarkEnd w:id="118"/>
    </w:p>
    <w:p w14:paraId="2A3AB41D" w14:textId="76AE900C" w:rsidR="001465BA" w:rsidRPr="00D0578E" w:rsidRDefault="00EF06AC" w:rsidP="001465BA">
      <w:pPr>
        <w:spacing w:after="0"/>
        <w:rPr>
          <w:lang w:eastAsia="en-GB"/>
        </w:rPr>
      </w:pPr>
      <w:r w:rsidRPr="00D0578E">
        <w:rPr>
          <w:noProof/>
          <w:lang w:eastAsia="en-GB"/>
        </w:rPr>
        <w:drawing>
          <wp:inline distT="0" distB="0" distL="0" distR="0" wp14:anchorId="39394CE0" wp14:editId="1DAA74C3">
            <wp:extent cx="3832167" cy="3469178"/>
            <wp:effectExtent l="0" t="0" r="0" b="0"/>
            <wp:docPr id="921420201" name="Picture 3" descr="Plant-based protein mock products used for group 2. Images contain meat terminology. There are four mock products including plant based nuggets, vegetarian sausages, meat free burger patties and vegan ras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420201" name="Picture 3" descr="Plant-based protein mock products used for group 2. Images contain meat terminology. There are four mock products including plant based nuggets, vegetarian sausages, meat free burger patties and vegan rashers. "/>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32167" cy="3469178"/>
                    </a:xfrm>
                    <a:prstGeom prst="rect">
                      <a:avLst/>
                    </a:prstGeom>
                  </pic:spPr>
                </pic:pic>
              </a:graphicData>
            </a:graphic>
          </wp:inline>
        </w:drawing>
      </w:r>
    </w:p>
    <w:p w14:paraId="7DC7C629" w14:textId="34FA1E5F" w:rsidR="002F0419" w:rsidRPr="00D0578E" w:rsidRDefault="002F0419" w:rsidP="00801C43">
      <w:pPr>
        <w:pStyle w:val="Caption"/>
        <w:spacing w:before="240"/>
      </w:pPr>
      <w:bookmarkStart w:id="119" w:name="_Toc213322343"/>
      <w:r w:rsidRPr="00D0578E">
        <w:t xml:space="preserve">Figure </w:t>
      </w:r>
      <w:r w:rsidRPr="00D0578E">
        <w:fldChar w:fldCharType="begin"/>
      </w:r>
      <w:r w:rsidRPr="00D0578E">
        <w:instrText xml:space="preserve"> SEQ Figure \* ARABIC </w:instrText>
      </w:r>
      <w:r w:rsidRPr="00D0578E">
        <w:fldChar w:fldCharType="separate"/>
      </w:r>
      <w:r w:rsidR="000F5B2C">
        <w:rPr>
          <w:noProof/>
        </w:rPr>
        <w:t>14</w:t>
      </w:r>
      <w:r w:rsidRPr="00D0578E">
        <w:fldChar w:fldCharType="end"/>
      </w:r>
      <w:r w:rsidRPr="00D0578E">
        <w:t xml:space="preserve"> Group 2 dairy alternatives</w:t>
      </w:r>
      <w:bookmarkEnd w:id="119"/>
    </w:p>
    <w:p w14:paraId="4326C3EC" w14:textId="498F16B4" w:rsidR="001465BA" w:rsidRPr="00D0578E" w:rsidRDefault="002F0419" w:rsidP="001465BA">
      <w:pPr>
        <w:tabs>
          <w:tab w:val="left" w:pos="10410"/>
        </w:tabs>
        <w:rPr>
          <w:lang w:eastAsia="en-GB"/>
        </w:rPr>
      </w:pPr>
      <w:r w:rsidRPr="00D0578E">
        <w:rPr>
          <w:noProof/>
          <w:lang w:eastAsia="en-GB"/>
        </w:rPr>
        <w:drawing>
          <wp:inline distT="0" distB="0" distL="0" distR="0" wp14:anchorId="438A385A" wp14:editId="0ACEB611">
            <wp:extent cx="3352800" cy="3499658"/>
            <wp:effectExtent l="0" t="0" r="0" b="5715"/>
            <wp:docPr id="537252907" name="Picture 4" descr="Plant-based dairy mock products used for group 2. Images contain dairy terminology. There are four mock products including vegan cashew slices, almond milk, oat drink and dairy free coconut yoghu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252907" name="Picture 4" descr="Plant-based dairy mock products used for group 2. Images contain dairy terminology. There are four mock products including vegan cashew slices, almond milk, oat drink and dairy free coconut yoghurt. "/>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52800" cy="3499658"/>
                    </a:xfrm>
                    <a:prstGeom prst="rect">
                      <a:avLst/>
                    </a:prstGeom>
                  </pic:spPr>
                </pic:pic>
              </a:graphicData>
            </a:graphic>
          </wp:inline>
        </w:drawing>
      </w:r>
    </w:p>
    <w:p w14:paraId="1446F606" w14:textId="00B26AE3" w:rsidR="001465BA" w:rsidRPr="00D0578E" w:rsidRDefault="001465BA" w:rsidP="00AE0260">
      <w:pPr>
        <w:pStyle w:val="Heading3"/>
        <w:numPr>
          <w:ilvl w:val="0"/>
          <w:numId w:val="0"/>
        </w:numPr>
        <w:ind w:left="964" w:hanging="964"/>
        <w:rPr>
          <w:lang w:eastAsia="en-GB"/>
        </w:rPr>
      </w:pPr>
      <w:bookmarkStart w:id="120" w:name="_Toc213322322"/>
      <w:r w:rsidRPr="00D0578E">
        <w:rPr>
          <w:lang w:eastAsia="ja-JP"/>
        </w:rPr>
        <w:t xml:space="preserve">Group 3 – </w:t>
      </w:r>
      <w:r w:rsidRPr="00D0578E">
        <w:rPr>
          <w:lang w:eastAsia="en-GB"/>
        </w:rPr>
        <w:t>Animal image only</w:t>
      </w:r>
      <w:bookmarkEnd w:id="120"/>
    </w:p>
    <w:p w14:paraId="1781B6DD" w14:textId="76169BEB" w:rsidR="000C3064" w:rsidRPr="00D0578E" w:rsidRDefault="000C3064" w:rsidP="000C3064">
      <w:pPr>
        <w:pStyle w:val="Caption"/>
      </w:pPr>
      <w:bookmarkStart w:id="121" w:name="_Toc213322344"/>
      <w:r w:rsidRPr="00D0578E">
        <w:t xml:space="preserve">Figure </w:t>
      </w:r>
      <w:r w:rsidRPr="00D0578E">
        <w:fldChar w:fldCharType="begin"/>
      </w:r>
      <w:r w:rsidRPr="00D0578E">
        <w:instrText xml:space="preserve"> SEQ Figure \* ARABIC </w:instrText>
      </w:r>
      <w:r w:rsidRPr="00D0578E">
        <w:fldChar w:fldCharType="separate"/>
      </w:r>
      <w:r w:rsidR="000F5B2C">
        <w:rPr>
          <w:noProof/>
        </w:rPr>
        <w:t>15</w:t>
      </w:r>
      <w:r w:rsidRPr="00D0578E">
        <w:fldChar w:fldCharType="end"/>
      </w:r>
      <w:r w:rsidRPr="00D0578E">
        <w:t xml:space="preserve"> Group 3 protein products</w:t>
      </w:r>
      <w:bookmarkEnd w:id="121"/>
    </w:p>
    <w:p w14:paraId="011F8E82" w14:textId="05F4E022" w:rsidR="001465BA" w:rsidRPr="00D0578E" w:rsidRDefault="000C3064" w:rsidP="001465BA">
      <w:pPr>
        <w:spacing w:after="0"/>
        <w:rPr>
          <w:lang w:eastAsia="en-GB"/>
        </w:rPr>
      </w:pPr>
      <w:r w:rsidRPr="00D0578E">
        <w:rPr>
          <w:noProof/>
          <w:lang w:eastAsia="en-GB"/>
        </w:rPr>
        <w:drawing>
          <wp:inline distT="0" distB="0" distL="0" distR="0" wp14:anchorId="1A86D16C" wp14:editId="35DA506F">
            <wp:extent cx="3588327" cy="3222567"/>
            <wp:effectExtent l="0" t="0" r="0" b="0"/>
            <wp:docPr id="1901652105" name="Picture 5" descr="Plant-based protein mock products used for group 3. Images contain animal imagery. There are four mock products including plant based nuggets, vegetarian sausages, meat free burger patties and vegan ras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652105" name="Picture 5" descr="Plant-based protein mock products used for group 3. Images contain animal imagery. There are four mock products including plant based nuggets, vegetarian sausages, meat free burger patties and vegan rashers.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88327" cy="3222567"/>
                    </a:xfrm>
                    <a:prstGeom prst="rect">
                      <a:avLst/>
                    </a:prstGeom>
                  </pic:spPr>
                </pic:pic>
              </a:graphicData>
            </a:graphic>
          </wp:inline>
        </w:drawing>
      </w:r>
    </w:p>
    <w:p w14:paraId="77FA9F06" w14:textId="1FAE2F52" w:rsidR="000C3064" w:rsidRPr="00D0578E" w:rsidRDefault="000C3064" w:rsidP="000C3064">
      <w:pPr>
        <w:pStyle w:val="Caption"/>
      </w:pPr>
      <w:bookmarkStart w:id="122" w:name="_Toc213322345"/>
      <w:r w:rsidRPr="00D0578E">
        <w:t xml:space="preserve">Figure </w:t>
      </w:r>
      <w:r w:rsidRPr="00D0578E">
        <w:fldChar w:fldCharType="begin"/>
      </w:r>
      <w:r w:rsidRPr="00D0578E">
        <w:instrText xml:space="preserve"> SEQ Figure \* ARABIC </w:instrText>
      </w:r>
      <w:r w:rsidRPr="00D0578E">
        <w:fldChar w:fldCharType="separate"/>
      </w:r>
      <w:r w:rsidR="000F5B2C">
        <w:rPr>
          <w:noProof/>
        </w:rPr>
        <w:t>16</w:t>
      </w:r>
      <w:r w:rsidRPr="00D0578E">
        <w:fldChar w:fldCharType="end"/>
      </w:r>
      <w:r w:rsidRPr="00D0578E">
        <w:t xml:space="preserve"> </w:t>
      </w:r>
      <w:r w:rsidR="00A512F0" w:rsidRPr="00D0578E">
        <w:t>G</w:t>
      </w:r>
      <w:r w:rsidRPr="00D0578E">
        <w:t>roup 3 dairy alternatives</w:t>
      </w:r>
      <w:bookmarkEnd w:id="122"/>
    </w:p>
    <w:p w14:paraId="00D655CC" w14:textId="1E9535AB" w:rsidR="001465BA" w:rsidRPr="00D0578E" w:rsidRDefault="000C3064" w:rsidP="001465BA">
      <w:pPr>
        <w:tabs>
          <w:tab w:val="left" w:pos="10410"/>
        </w:tabs>
        <w:rPr>
          <w:lang w:eastAsia="en-GB"/>
        </w:rPr>
      </w:pPr>
      <w:r w:rsidRPr="00D0578E">
        <w:rPr>
          <w:noProof/>
          <w:lang w:eastAsia="en-GB"/>
        </w:rPr>
        <w:drawing>
          <wp:inline distT="0" distB="0" distL="0" distR="0" wp14:anchorId="2DB59077" wp14:editId="532D53BB">
            <wp:extent cx="3291872" cy="3596675"/>
            <wp:effectExtent l="0" t="0" r="3810" b="3810"/>
            <wp:docPr id="1489277507" name="Picture 6" descr="Plant-based dairy mock products used for group 3. Images contain animal imagery. There are four mock products including vegan cashew slices, almond milk, oat drink and dairy free coconut yoghu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77507" name="Picture 6" descr="Plant-based dairy mock products used for group 3. Images contain animal imagery. There are four mock products including vegan cashew slices, almond milk, oat drink and dairy free coconut yoghurt. "/>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91872" cy="3596675"/>
                    </a:xfrm>
                    <a:prstGeom prst="rect">
                      <a:avLst/>
                    </a:prstGeom>
                  </pic:spPr>
                </pic:pic>
              </a:graphicData>
            </a:graphic>
          </wp:inline>
        </w:drawing>
      </w:r>
    </w:p>
    <w:p w14:paraId="4C8F7140" w14:textId="64C0F1C0" w:rsidR="001465BA" w:rsidRPr="00D0578E" w:rsidRDefault="001465BA" w:rsidP="00AE0260">
      <w:pPr>
        <w:pStyle w:val="Heading3"/>
        <w:numPr>
          <w:ilvl w:val="0"/>
          <w:numId w:val="0"/>
        </w:numPr>
        <w:ind w:left="964" w:hanging="964"/>
        <w:rPr>
          <w:lang w:eastAsia="en-GB"/>
        </w:rPr>
      </w:pPr>
      <w:bookmarkStart w:id="123" w:name="_Toc213322323"/>
      <w:r w:rsidRPr="00D0578E">
        <w:rPr>
          <w:lang w:eastAsia="ja-JP"/>
        </w:rPr>
        <w:t xml:space="preserve">Group 4 – </w:t>
      </w:r>
      <w:r w:rsidRPr="00D0578E">
        <w:rPr>
          <w:lang w:eastAsia="en-GB"/>
        </w:rPr>
        <w:t>Qualifier not co-located</w:t>
      </w:r>
      <w:bookmarkEnd w:id="123"/>
    </w:p>
    <w:p w14:paraId="60E66444" w14:textId="55482B71" w:rsidR="00A246FB" w:rsidRPr="00D0578E" w:rsidRDefault="00A246FB" w:rsidP="00A246FB">
      <w:pPr>
        <w:pStyle w:val="Caption"/>
      </w:pPr>
      <w:bookmarkStart w:id="124" w:name="_Toc213322346"/>
      <w:r w:rsidRPr="00D0578E">
        <w:t xml:space="preserve">Figure </w:t>
      </w:r>
      <w:r w:rsidRPr="00D0578E">
        <w:fldChar w:fldCharType="begin"/>
      </w:r>
      <w:r w:rsidRPr="00D0578E">
        <w:instrText xml:space="preserve"> SEQ Figure \* ARABIC </w:instrText>
      </w:r>
      <w:r w:rsidRPr="00D0578E">
        <w:fldChar w:fldCharType="separate"/>
      </w:r>
      <w:r w:rsidR="000F5B2C">
        <w:rPr>
          <w:noProof/>
        </w:rPr>
        <w:t>17</w:t>
      </w:r>
      <w:r w:rsidRPr="00D0578E">
        <w:fldChar w:fldCharType="end"/>
      </w:r>
      <w:r w:rsidRPr="00D0578E">
        <w:t xml:space="preserve"> </w:t>
      </w:r>
      <w:r w:rsidR="00A512F0" w:rsidRPr="00D0578E">
        <w:t>Group 4 protein products</w:t>
      </w:r>
      <w:bookmarkEnd w:id="124"/>
    </w:p>
    <w:p w14:paraId="225EA1EB" w14:textId="2DF75AA5" w:rsidR="001465BA" w:rsidRPr="00D0578E" w:rsidRDefault="00A246FB" w:rsidP="001465BA">
      <w:pPr>
        <w:spacing w:after="0"/>
        <w:rPr>
          <w:lang w:eastAsia="en-GB"/>
        </w:rPr>
      </w:pPr>
      <w:r w:rsidRPr="00D0578E">
        <w:rPr>
          <w:noProof/>
          <w:lang w:eastAsia="en-GB"/>
        </w:rPr>
        <w:drawing>
          <wp:inline distT="0" distB="0" distL="0" distR="0" wp14:anchorId="055D3A18" wp14:editId="756BA381">
            <wp:extent cx="3904211" cy="3264131"/>
            <wp:effectExtent l="0" t="0" r="1270" b="0"/>
            <wp:docPr id="1567069013" name="Picture 7" descr="Plant-based protein mock products used for group 4. Images contain the ingredient qualifier separate to the product name. There are four mock products including plant based nuggets, vegetarian sausages, meat free burger patties and vegan ras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069013" name="Picture 7" descr="Plant-based protein mock products used for group 4. Images contain the ingredient qualifier separate to the product name. There are four mock products including plant based nuggets, vegetarian sausages, meat free burger patties and vegan rashers. "/>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04211" cy="3264131"/>
                    </a:xfrm>
                    <a:prstGeom prst="rect">
                      <a:avLst/>
                    </a:prstGeom>
                  </pic:spPr>
                </pic:pic>
              </a:graphicData>
            </a:graphic>
          </wp:inline>
        </w:drawing>
      </w:r>
    </w:p>
    <w:p w14:paraId="63210CD0" w14:textId="34A18F61" w:rsidR="00A246FB" w:rsidRPr="00D0578E" w:rsidRDefault="00A246FB" w:rsidP="00A246FB">
      <w:pPr>
        <w:pStyle w:val="Caption"/>
      </w:pPr>
      <w:bookmarkStart w:id="125" w:name="_Toc213322347"/>
      <w:r w:rsidRPr="00D0578E">
        <w:t xml:space="preserve">Figure </w:t>
      </w:r>
      <w:r w:rsidRPr="00D0578E">
        <w:fldChar w:fldCharType="begin"/>
      </w:r>
      <w:r w:rsidRPr="00D0578E">
        <w:instrText xml:space="preserve"> SEQ Figure \* ARABIC </w:instrText>
      </w:r>
      <w:r w:rsidRPr="00D0578E">
        <w:fldChar w:fldCharType="separate"/>
      </w:r>
      <w:r w:rsidR="000F5B2C">
        <w:rPr>
          <w:noProof/>
        </w:rPr>
        <w:t>18</w:t>
      </w:r>
      <w:r w:rsidRPr="00D0578E">
        <w:fldChar w:fldCharType="end"/>
      </w:r>
      <w:r w:rsidRPr="00D0578E">
        <w:t xml:space="preserve"> Group 4 </w:t>
      </w:r>
      <w:r w:rsidR="00A512F0" w:rsidRPr="00D0578E">
        <w:t>d</w:t>
      </w:r>
      <w:r w:rsidRPr="00D0578E">
        <w:t>airy alternatives</w:t>
      </w:r>
      <w:bookmarkEnd w:id="125"/>
    </w:p>
    <w:p w14:paraId="7B713F03" w14:textId="5C626891" w:rsidR="001465BA" w:rsidRPr="00D0578E" w:rsidRDefault="00A246FB" w:rsidP="001465BA">
      <w:pPr>
        <w:tabs>
          <w:tab w:val="left" w:pos="10410"/>
        </w:tabs>
        <w:rPr>
          <w:lang w:eastAsia="en-GB"/>
        </w:rPr>
      </w:pPr>
      <w:r w:rsidRPr="00D0578E">
        <w:rPr>
          <w:noProof/>
          <w:lang w:eastAsia="en-GB"/>
        </w:rPr>
        <w:drawing>
          <wp:inline distT="0" distB="0" distL="0" distR="0" wp14:anchorId="465262E2" wp14:editId="6FC33CCA">
            <wp:extent cx="3361145" cy="3433190"/>
            <wp:effectExtent l="0" t="0" r="0" b="0"/>
            <wp:docPr id="1296061230" name="Picture 8" descr="Plant-based dairy mock products used for group 4. Images contain the ingredient qualifier separate to the product name. There are four mock products including vegan cashew slices, almond milk, oat drink and dairy free coconut yoghu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61230" name="Picture 8" descr="Plant-based dairy mock products used for group 4. Images contain the ingredient qualifier separate to the product name. There are four mock products including vegan cashew slices, almond milk, oat drink and dairy free coconut yoghurt. "/>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61145" cy="3433190"/>
                    </a:xfrm>
                    <a:prstGeom prst="rect">
                      <a:avLst/>
                    </a:prstGeom>
                  </pic:spPr>
                </pic:pic>
              </a:graphicData>
            </a:graphic>
          </wp:inline>
        </w:drawing>
      </w:r>
    </w:p>
    <w:p w14:paraId="00D75D10" w14:textId="44B086DA" w:rsidR="001465BA" w:rsidRPr="00D0578E" w:rsidRDefault="001465BA" w:rsidP="00AE0260">
      <w:pPr>
        <w:pStyle w:val="Heading3"/>
        <w:numPr>
          <w:ilvl w:val="0"/>
          <w:numId w:val="0"/>
        </w:numPr>
        <w:ind w:left="964" w:hanging="964"/>
        <w:rPr>
          <w:lang w:eastAsia="en-GB"/>
        </w:rPr>
      </w:pPr>
      <w:bookmarkStart w:id="126" w:name="_Toc213322324"/>
      <w:r w:rsidRPr="00D0578E">
        <w:rPr>
          <w:lang w:eastAsia="ja-JP"/>
        </w:rPr>
        <w:t xml:space="preserve">Group 5 – </w:t>
      </w:r>
      <w:r w:rsidRPr="00D0578E">
        <w:rPr>
          <w:lang w:eastAsia="en-GB"/>
        </w:rPr>
        <w:t>Smaller qualifier</w:t>
      </w:r>
      <w:bookmarkEnd w:id="126"/>
    </w:p>
    <w:p w14:paraId="67E43C0B" w14:textId="5CE99CCD" w:rsidR="00A14BAC" w:rsidRPr="00D0578E" w:rsidRDefault="00A14BAC" w:rsidP="00A14BAC">
      <w:pPr>
        <w:pStyle w:val="Caption"/>
      </w:pPr>
      <w:bookmarkStart w:id="127" w:name="_Toc213322348"/>
      <w:r w:rsidRPr="00D0578E">
        <w:t xml:space="preserve">Figure </w:t>
      </w:r>
      <w:r w:rsidRPr="00D0578E">
        <w:fldChar w:fldCharType="begin"/>
      </w:r>
      <w:r w:rsidRPr="00D0578E">
        <w:instrText xml:space="preserve"> SEQ Figure \* ARABIC </w:instrText>
      </w:r>
      <w:r w:rsidRPr="00D0578E">
        <w:fldChar w:fldCharType="separate"/>
      </w:r>
      <w:r w:rsidR="000F5B2C">
        <w:rPr>
          <w:noProof/>
        </w:rPr>
        <w:t>19</w:t>
      </w:r>
      <w:r w:rsidRPr="00D0578E">
        <w:fldChar w:fldCharType="end"/>
      </w:r>
      <w:r w:rsidRPr="00D0578E">
        <w:t xml:space="preserve"> Group 5 </w:t>
      </w:r>
      <w:r w:rsidR="00A512F0" w:rsidRPr="00D0578E">
        <w:t>p</w:t>
      </w:r>
      <w:r w:rsidRPr="00D0578E">
        <w:t xml:space="preserve">rotein </w:t>
      </w:r>
      <w:r w:rsidR="00A512F0" w:rsidRPr="00D0578E">
        <w:t>p</w:t>
      </w:r>
      <w:r w:rsidRPr="00D0578E">
        <w:t>roducts</w:t>
      </w:r>
      <w:bookmarkEnd w:id="127"/>
    </w:p>
    <w:p w14:paraId="16D6DE78" w14:textId="3483A4F6" w:rsidR="001465BA" w:rsidRPr="00D0578E" w:rsidRDefault="00A14BAC" w:rsidP="001465BA">
      <w:pPr>
        <w:spacing w:after="0"/>
        <w:rPr>
          <w:lang w:eastAsia="en-GB"/>
        </w:rPr>
      </w:pPr>
      <w:r w:rsidRPr="00D0578E">
        <w:rPr>
          <w:noProof/>
          <w:lang w:eastAsia="en-GB"/>
        </w:rPr>
        <w:drawing>
          <wp:inline distT="0" distB="0" distL="0" distR="0" wp14:anchorId="395C527A" wp14:editId="6E90139A">
            <wp:extent cx="3713054" cy="3363916"/>
            <wp:effectExtent l="0" t="0" r="1905" b="0"/>
            <wp:docPr id="139577663" name="Picture 9" descr="Plant-based protein mock products used for group 5. Images contain the ingredient qualifier smaller than the product name. There are four mock products including plant based nuggets, vegetarian sausages, meat free burger patties and vegan ras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7663" name="Picture 9" descr="Plant-based protein mock products used for group 5. Images contain the ingredient qualifier smaller than the product name. There are four mock products including plant based nuggets, vegetarian sausages, meat free burger patties and vegan rashers. "/>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13054" cy="3363916"/>
                    </a:xfrm>
                    <a:prstGeom prst="rect">
                      <a:avLst/>
                    </a:prstGeom>
                  </pic:spPr>
                </pic:pic>
              </a:graphicData>
            </a:graphic>
          </wp:inline>
        </w:drawing>
      </w:r>
    </w:p>
    <w:p w14:paraId="29145E0B" w14:textId="2E69405C" w:rsidR="001465BA" w:rsidRPr="00D0578E" w:rsidRDefault="001465BA" w:rsidP="00AE0260">
      <w:pPr>
        <w:pStyle w:val="Heading4"/>
        <w:numPr>
          <w:ilvl w:val="0"/>
          <w:numId w:val="0"/>
        </w:numPr>
        <w:ind w:left="964" w:hanging="964"/>
        <w:rPr>
          <w:lang w:eastAsia="en-GB"/>
        </w:rPr>
      </w:pPr>
      <w:r w:rsidRPr="00D0578E">
        <w:rPr>
          <w:lang w:eastAsia="en-GB"/>
        </w:rPr>
        <w:t>Dairy alternatives</w:t>
      </w:r>
    </w:p>
    <w:p w14:paraId="06D3ED17" w14:textId="24824F31" w:rsidR="008C10BB" w:rsidRPr="00D0578E" w:rsidRDefault="008C10BB" w:rsidP="008C10BB">
      <w:pPr>
        <w:pStyle w:val="Caption"/>
      </w:pPr>
      <w:bookmarkStart w:id="128" w:name="_Toc213322349"/>
      <w:r w:rsidRPr="00D0578E">
        <w:t xml:space="preserve">Figure </w:t>
      </w:r>
      <w:r w:rsidRPr="00D0578E">
        <w:fldChar w:fldCharType="begin"/>
      </w:r>
      <w:r w:rsidRPr="00D0578E">
        <w:instrText xml:space="preserve"> SEQ Figure \* ARABIC </w:instrText>
      </w:r>
      <w:r w:rsidRPr="00D0578E">
        <w:fldChar w:fldCharType="separate"/>
      </w:r>
      <w:r w:rsidR="000F5B2C">
        <w:rPr>
          <w:noProof/>
        </w:rPr>
        <w:t>20</w:t>
      </w:r>
      <w:r w:rsidRPr="00D0578E">
        <w:fldChar w:fldCharType="end"/>
      </w:r>
      <w:r w:rsidRPr="00D0578E">
        <w:t xml:space="preserve"> Group 5 dairy alternatives</w:t>
      </w:r>
      <w:bookmarkEnd w:id="128"/>
    </w:p>
    <w:p w14:paraId="55E17FC8" w14:textId="6C7E7EDE" w:rsidR="001465BA" w:rsidRPr="00D0578E" w:rsidRDefault="00A14BAC" w:rsidP="001465BA">
      <w:pPr>
        <w:tabs>
          <w:tab w:val="left" w:pos="10213"/>
        </w:tabs>
        <w:rPr>
          <w:lang w:eastAsia="en-GB"/>
        </w:rPr>
      </w:pPr>
      <w:r w:rsidRPr="00D0578E">
        <w:rPr>
          <w:noProof/>
          <w:lang w:eastAsia="en-GB"/>
        </w:rPr>
        <w:drawing>
          <wp:inline distT="0" distB="0" distL="0" distR="0" wp14:anchorId="4BD5EF20" wp14:editId="4622648E">
            <wp:extent cx="3654829" cy="3391593"/>
            <wp:effectExtent l="0" t="0" r="3175" b="0"/>
            <wp:docPr id="770697159" name="Picture 10" descr="Plant-based dairy mock products used for group 5. Images contain the ingredient qualifier smaller than the product name. There are four mock products including vegan cashew slices, almond milk, oat drink and dairy free coconut yoghu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697159" name="Picture 10" descr="Plant-based dairy mock products used for group 5. Images contain the ingredient qualifier smaller than the product name. There are four mock products including vegan cashew slices, almond milk, oat drink and dairy free coconut yoghurt. "/>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54829" cy="3391593"/>
                    </a:xfrm>
                    <a:prstGeom prst="rect">
                      <a:avLst/>
                    </a:prstGeom>
                  </pic:spPr>
                </pic:pic>
              </a:graphicData>
            </a:graphic>
          </wp:inline>
        </w:drawing>
      </w:r>
    </w:p>
    <w:p w14:paraId="34D130E1" w14:textId="05204D0D" w:rsidR="001465BA" w:rsidRPr="00D0578E" w:rsidRDefault="001465BA" w:rsidP="000C7F60">
      <w:pPr>
        <w:pStyle w:val="Heading4"/>
        <w:numPr>
          <w:ilvl w:val="0"/>
          <w:numId w:val="0"/>
        </w:numPr>
        <w:ind w:left="964" w:hanging="964"/>
        <w:rPr>
          <w:lang w:eastAsia="en-GB"/>
        </w:rPr>
      </w:pPr>
      <w:r w:rsidRPr="00D0578E">
        <w:rPr>
          <w:lang w:eastAsia="ja-JP"/>
        </w:rPr>
        <w:t xml:space="preserve">Group 6 – </w:t>
      </w:r>
      <w:r w:rsidRPr="00D0578E">
        <w:rPr>
          <w:lang w:eastAsia="en-GB"/>
        </w:rPr>
        <w:t>Animal/dairy term and animal image</w:t>
      </w:r>
    </w:p>
    <w:p w14:paraId="0C445082" w14:textId="03EA1709" w:rsidR="00533715" w:rsidRPr="00D0578E" w:rsidRDefault="00533715" w:rsidP="00533715">
      <w:pPr>
        <w:pStyle w:val="Caption"/>
      </w:pPr>
      <w:bookmarkStart w:id="129" w:name="_Toc213322350"/>
      <w:r w:rsidRPr="00D0578E">
        <w:t xml:space="preserve">Figure </w:t>
      </w:r>
      <w:r w:rsidRPr="00D0578E">
        <w:fldChar w:fldCharType="begin"/>
      </w:r>
      <w:r w:rsidRPr="00D0578E">
        <w:instrText xml:space="preserve"> SEQ Figure \* ARABIC </w:instrText>
      </w:r>
      <w:r w:rsidRPr="00D0578E">
        <w:fldChar w:fldCharType="separate"/>
      </w:r>
      <w:r w:rsidR="000F5B2C">
        <w:rPr>
          <w:noProof/>
        </w:rPr>
        <w:t>21</w:t>
      </w:r>
      <w:r w:rsidRPr="00D0578E">
        <w:fldChar w:fldCharType="end"/>
      </w:r>
      <w:r w:rsidRPr="00D0578E">
        <w:t xml:space="preserve"> Group 6 </w:t>
      </w:r>
      <w:r w:rsidR="00A512F0" w:rsidRPr="00D0578E">
        <w:t>p</w:t>
      </w:r>
      <w:r w:rsidRPr="00D0578E">
        <w:t>rotein products</w:t>
      </w:r>
      <w:bookmarkEnd w:id="129"/>
    </w:p>
    <w:p w14:paraId="74930022" w14:textId="347F7980" w:rsidR="001465BA" w:rsidRPr="00D0578E" w:rsidRDefault="00533715" w:rsidP="001465BA">
      <w:pPr>
        <w:spacing w:after="0"/>
        <w:rPr>
          <w:lang w:eastAsia="en-GB"/>
        </w:rPr>
      </w:pPr>
      <w:r w:rsidRPr="00D0578E">
        <w:rPr>
          <w:noProof/>
          <w:lang w:eastAsia="en-GB"/>
        </w:rPr>
        <w:drawing>
          <wp:inline distT="0" distB="0" distL="0" distR="0" wp14:anchorId="1964FACB" wp14:editId="53381BF6">
            <wp:extent cx="3585556" cy="3355571"/>
            <wp:effectExtent l="0" t="0" r="0" b="0"/>
            <wp:docPr id="1748374107" name="Picture 11" descr="Plant-based protein mock products used for group 6. Images contain animal term and animal image. There are four mock products including plant based nuggets, vegetarian sausages, meat free burger patties and vegan ras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74107" name="Picture 11" descr="Plant-based protein mock products used for group 6. Images contain animal term and animal image. There are four mock products including plant based nuggets, vegetarian sausages, meat free burger patties and vegan rashers. "/>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85556" cy="3355571"/>
                    </a:xfrm>
                    <a:prstGeom prst="rect">
                      <a:avLst/>
                    </a:prstGeom>
                  </pic:spPr>
                </pic:pic>
              </a:graphicData>
            </a:graphic>
          </wp:inline>
        </w:drawing>
      </w:r>
    </w:p>
    <w:p w14:paraId="62F26988" w14:textId="00F36149" w:rsidR="00533715" w:rsidRPr="00D0578E" w:rsidRDefault="00533715" w:rsidP="00533715">
      <w:pPr>
        <w:pStyle w:val="Caption"/>
      </w:pPr>
      <w:bookmarkStart w:id="130" w:name="_Toc213322351"/>
      <w:r w:rsidRPr="00D0578E">
        <w:t xml:space="preserve">Figure </w:t>
      </w:r>
      <w:r w:rsidRPr="00D0578E">
        <w:fldChar w:fldCharType="begin"/>
      </w:r>
      <w:r w:rsidRPr="00D0578E">
        <w:instrText xml:space="preserve"> SEQ Figure \* ARABIC </w:instrText>
      </w:r>
      <w:r w:rsidRPr="00D0578E">
        <w:fldChar w:fldCharType="separate"/>
      </w:r>
      <w:r w:rsidR="000F5B2C">
        <w:rPr>
          <w:noProof/>
        </w:rPr>
        <w:t>22</w:t>
      </w:r>
      <w:r w:rsidRPr="00D0578E">
        <w:fldChar w:fldCharType="end"/>
      </w:r>
      <w:r w:rsidRPr="00D0578E">
        <w:t xml:space="preserve"> Group 6 </w:t>
      </w:r>
      <w:r w:rsidR="008479AF" w:rsidRPr="00D0578E">
        <w:t>d</w:t>
      </w:r>
      <w:r w:rsidRPr="00D0578E">
        <w:t>airy alternatives</w:t>
      </w:r>
      <w:bookmarkEnd w:id="130"/>
    </w:p>
    <w:p w14:paraId="0FB5727A" w14:textId="2C7FFB4A" w:rsidR="001465BA" w:rsidRPr="00D0578E" w:rsidRDefault="00533715" w:rsidP="001465BA">
      <w:pPr>
        <w:rPr>
          <w:lang w:eastAsia="en-GB"/>
        </w:rPr>
      </w:pPr>
      <w:r w:rsidRPr="00D0578E">
        <w:rPr>
          <w:noProof/>
          <w:lang w:eastAsia="en-GB"/>
        </w:rPr>
        <w:drawing>
          <wp:inline distT="0" distB="0" distL="0" distR="0" wp14:anchorId="44D8057F" wp14:editId="03654C0C">
            <wp:extent cx="3294643" cy="3383313"/>
            <wp:effectExtent l="0" t="0" r="1270" b="7620"/>
            <wp:docPr id="174066826" name="Picture 12" descr="Plant-based dairy mock products used for group 6. Images contain dairy term and animal image. There are four mock products including vegan cashew slices, almond milk, oat drink and dairy free coconut yoghu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6826" name="Picture 12" descr="Plant-based dairy mock products used for group 6. Images contain dairy term and animal image. There are four mock products including vegan cashew slices, almond milk, oat drink and dairy free coconut yoghurt. "/>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94643" cy="3383313"/>
                    </a:xfrm>
                    <a:prstGeom prst="rect">
                      <a:avLst/>
                    </a:prstGeom>
                  </pic:spPr>
                </pic:pic>
              </a:graphicData>
            </a:graphic>
          </wp:inline>
        </w:drawing>
      </w:r>
    </w:p>
    <w:p w14:paraId="0407DDEA" w14:textId="604E01F4" w:rsidR="001465BA" w:rsidRPr="00D0578E" w:rsidRDefault="001465BA" w:rsidP="000C7F60">
      <w:pPr>
        <w:pStyle w:val="Heading4"/>
        <w:numPr>
          <w:ilvl w:val="0"/>
          <w:numId w:val="0"/>
        </w:numPr>
        <w:ind w:left="964" w:hanging="964"/>
        <w:rPr>
          <w:lang w:eastAsia="en-GB"/>
        </w:rPr>
      </w:pPr>
      <w:r w:rsidRPr="00D0578E">
        <w:rPr>
          <w:lang w:eastAsia="ja-JP"/>
        </w:rPr>
        <w:t xml:space="preserve">Group 7 – </w:t>
      </w:r>
      <w:r w:rsidR="008A6E34" w:rsidRPr="00D0578E">
        <w:rPr>
          <w:lang w:eastAsia="en-GB"/>
        </w:rPr>
        <w:t>Meat/dairy terminology and qualifier not co-located</w:t>
      </w:r>
    </w:p>
    <w:p w14:paraId="1967BF8C" w14:textId="69C2B443" w:rsidR="003244C8" w:rsidRPr="00D0578E" w:rsidRDefault="003244C8" w:rsidP="003244C8">
      <w:pPr>
        <w:pStyle w:val="Caption"/>
      </w:pPr>
      <w:bookmarkStart w:id="131" w:name="_Toc213322352"/>
      <w:r w:rsidRPr="00D0578E">
        <w:t xml:space="preserve">Figure </w:t>
      </w:r>
      <w:r w:rsidRPr="00D0578E">
        <w:fldChar w:fldCharType="begin"/>
      </w:r>
      <w:r w:rsidRPr="00D0578E">
        <w:instrText xml:space="preserve"> SEQ Figure \* ARABIC </w:instrText>
      </w:r>
      <w:r w:rsidRPr="00D0578E">
        <w:fldChar w:fldCharType="separate"/>
      </w:r>
      <w:r w:rsidR="000F5B2C">
        <w:rPr>
          <w:noProof/>
        </w:rPr>
        <w:t>23</w:t>
      </w:r>
      <w:r w:rsidRPr="00D0578E">
        <w:fldChar w:fldCharType="end"/>
      </w:r>
      <w:r w:rsidRPr="00D0578E">
        <w:t xml:space="preserve"> Group 7 </w:t>
      </w:r>
      <w:r w:rsidR="008479AF" w:rsidRPr="00D0578E">
        <w:t>p</w:t>
      </w:r>
      <w:r w:rsidRPr="00D0578E">
        <w:t>rotein products</w:t>
      </w:r>
      <w:bookmarkEnd w:id="131"/>
    </w:p>
    <w:p w14:paraId="6F343EBE" w14:textId="51DC1FFA" w:rsidR="00D73C63" w:rsidRPr="00D0578E" w:rsidRDefault="003244C8" w:rsidP="001465BA">
      <w:pPr>
        <w:spacing w:after="0"/>
        <w:rPr>
          <w:lang w:eastAsia="en-GB"/>
        </w:rPr>
      </w:pPr>
      <w:r w:rsidRPr="00D0578E">
        <w:rPr>
          <w:noProof/>
          <w:lang w:eastAsia="en-GB"/>
        </w:rPr>
        <w:drawing>
          <wp:inline distT="0" distB="0" distL="0" distR="0" wp14:anchorId="04C393AA" wp14:editId="385C0A22">
            <wp:extent cx="3657600" cy="3505200"/>
            <wp:effectExtent l="0" t="0" r="0" b="0"/>
            <wp:docPr id="879727383" name="Picture 13" descr="Plant-based protein mock products used for group 7. Images contain animal term and qualifier separate to product name. There are four mock products including plant based nuggets, vegetarian sausages, meat free burger patties and vegan ras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727383" name="Picture 13" descr="Plant-based protein mock products used for group 7. Images contain animal term and qualifier separate to product name. There are four mock products including plant based nuggets, vegetarian sausages, meat free burger patties and vegan rashers. "/>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0" cy="3505200"/>
                    </a:xfrm>
                    <a:prstGeom prst="rect">
                      <a:avLst/>
                    </a:prstGeom>
                  </pic:spPr>
                </pic:pic>
              </a:graphicData>
            </a:graphic>
          </wp:inline>
        </w:drawing>
      </w:r>
    </w:p>
    <w:p w14:paraId="5402D527" w14:textId="37138641" w:rsidR="0010385D" w:rsidRPr="00D0578E" w:rsidRDefault="0010385D" w:rsidP="0010385D">
      <w:pPr>
        <w:pStyle w:val="Caption"/>
      </w:pPr>
      <w:bookmarkStart w:id="132" w:name="_Toc213322353"/>
      <w:r w:rsidRPr="00D0578E">
        <w:t xml:space="preserve">Figure </w:t>
      </w:r>
      <w:r w:rsidRPr="00D0578E">
        <w:fldChar w:fldCharType="begin"/>
      </w:r>
      <w:r w:rsidRPr="00D0578E">
        <w:instrText xml:space="preserve"> SEQ Figure \* ARABIC </w:instrText>
      </w:r>
      <w:r w:rsidRPr="00D0578E">
        <w:fldChar w:fldCharType="separate"/>
      </w:r>
      <w:r w:rsidR="000F5B2C">
        <w:rPr>
          <w:noProof/>
        </w:rPr>
        <w:t>24</w:t>
      </w:r>
      <w:r w:rsidRPr="00D0578E">
        <w:fldChar w:fldCharType="end"/>
      </w:r>
      <w:r w:rsidRPr="00D0578E">
        <w:t xml:space="preserve"> Group 7 </w:t>
      </w:r>
      <w:r w:rsidR="00A512F0" w:rsidRPr="00D0578E">
        <w:t>d</w:t>
      </w:r>
      <w:r w:rsidRPr="00D0578E">
        <w:t>airy alternatives</w:t>
      </w:r>
      <w:bookmarkEnd w:id="132"/>
    </w:p>
    <w:p w14:paraId="3CC3FEF7" w14:textId="0D69FC07" w:rsidR="004E6233" w:rsidRPr="00D0578E" w:rsidRDefault="0010385D" w:rsidP="001465BA">
      <w:pPr>
        <w:rPr>
          <w:lang w:eastAsia="en-GB"/>
        </w:rPr>
      </w:pPr>
      <w:r w:rsidRPr="00D0578E">
        <w:rPr>
          <w:noProof/>
          <w:lang w:eastAsia="en-GB"/>
        </w:rPr>
        <w:drawing>
          <wp:inline distT="0" distB="0" distL="0" distR="0" wp14:anchorId="35F64A72" wp14:editId="42BFC5D7">
            <wp:extent cx="3261360" cy="3435927"/>
            <wp:effectExtent l="0" t="0" r="0" b="0"/>
            <wp:docPr id="676593132" name="Picture 14" descr="Plant-based dairy mock products used for group 7. Images contain dairy term and qualifier separate to product name. There are four mock products including vegan cashew slices, almond milk, oat drink and dairy free coconut yoghu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93132" name="Picture 14" descr="Plant-based dairy mock products used for group 7. Images contain dairy term and qualifier separate to product name. There are four mock products including vegan cashew slices, almond milk, oat drink and dairy free coconut yoghurt. "/>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61360" cy="3435927"/>
                    </a:xfrm>
                    <a:prstGeom prst="rect">
                      <a:avLst/>
                    </a:prstGeom>
                  </pic:spPr>
                </pic:pic>
              </a:graphicData>
            </a:graphic>
          </wp:inline>
        </w:drawing>
      </w:r>
    </w:p>
    <w:p w14:paraId="3D03465E" w14:textId="4AF1A136" w:rsidR="004E6233" w:rsidRPr="00D0578E" w:rsidRDefault="004E6233" w:rsidP="000C7F60">
      <w:pPr>
        <w:pStyle w:val="Heading4"/>
        <w:numPr>
          <w:ilvl w:val="0"/>
          <w:numId w:val="0"/>
        </w:numPr>
        <w:ind w:left="964" w:hanging="964"/>
        <w:rPr>
          <w:lang w:eastAsia="en-GB"/>
        </w:rPr>
      </w:pPr>
      <w:r w:rsidRPr="00D0578E">
        <w:rPr>
          <w:lang w:eastAsia="ja-JP"/>
        </w:rPr>
        <w:t xml:space="preserve">Group 8 – </w:t>
      </w:r>
      <w:r w:rsidRPr="00D0578E">
        <w:rPr>
          <w:lang w:eastAsia="en-GB"/>
        </w:rPr>
        <w:t>Meat/dairy term and smaller qualifier</w:t>
      </w:r>
    </w:p>
    <w:p w14:paraId="550BA950" w14:textId="54F84130" w:rsidR="008E467B" w:rsidRPr="00D0578E" w:rsidRDefault="008E467B" w:rsidP="008E467B">
      <w:pPr>
        <w:pStyle w:val="Caption"/>
      </w:pPr>
      <w:bookmarkStart w:id="133" w:name="_Toc213322354"/>
      <w:r w:rsidRPr="00D0578E">
        <w:t xml:space="preserve">Figure </w:t>
      </w:r>
      <w:r w:rsidRPr="00D0578E">
        <w:fldChar w:fldCharType="begin"/>
      </w:r>
      <w:r w:rsidRPr="00D0578E">
        <w:instrText xml:space="preserve"> SEQ Figure \* ARABIC </w:instrText>
      </w:r>
      <w:r w:rsidRPr="00D0578E">
        <w:fldChar w:fldCharType="separate"/>
      </w:r>
      <w:r w:rsidR="000F5B2C">
        <w:rPr>
          <w:noProof/>
        </w:rPr>
        <w:t>25</w:t>
      </w:r>
      <w:r w:rsidRPr="00D0578E">
        <w:fldChar w:fldCharType="end"/>
      </w:r>
      <w:r w:rsidRPr="00D0578E">
        <w:t xml:space="preserve"> Group 8 </w:t>
      </w:r>
      <w:r w:rsidR="00A512F0" w:rsidRPr="00D0578E">
        <w:t>p</w:t>
      </w:r>
      <w:r w:rsidRPr="00D0578E">
        <w:t>rotein products</w:t>
      </w:r>
      <w:bookmarkEnd w:id="133"/>
    </w:p>
    <w:p w14:paraId="33CDC005" w14:textId="57E64790" w:rsidR="00147176" w:rsidRPr="00D0578E" w:rsidRDefault="008E467B" w:rsidP="004E6233">
      <w:pPr>
        <w:spacing w:after="0"/>
        <w:rPr>
          <w:lang w:eastAsia="en-GB"/>
        </w:rPr>
      </w:pPr>
      <w:r w:rsidRPr="00D0578E">
        <w:rPr>
          <w:noProof/>
          <w:lang w:eastAsia="en-GB"/>
        </w:rPr>
        <w:drawing>
          <wp:inline distT="0" distB="0" distL="0" distR="0" wp14:anchorId="38544358" wp14:editId="6B147937">
            <wp:extent cx="3535714" cy="3566195"/>
            <wp:effectExtent l="0" t="0" r="7620" b="0"/>
            <wp:docPr id="110373825" name="Picture 15" descr="Plant-based protein mock products used for group 8. Images contain animal term and qualifier smaller to product name. There are four mock products including plant based nuggets, vegetarian sausages, meat free burger patties and vegan ras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73825" name="Picture 15" descr="Plant-based protein mock products used for group 8. Images contain animal term and qualifier smaller to product name. There are four mock products including plant based nuggets, vegetarian sausages, meat free burger patties and vegan rashers. "/>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35714" cy="3566195"/>
                    </a:xfrm>
                    <a:prstGeom prst="rect">
                      <a:avLst/>
                    </a:prstGeom>
                  </pic:spPr>
                </pic:pic>
              </a:graphicData>
            </a:graphic>
          </wp:inline>
        </w:drawing>
      </w:r>
    </w:p>
    <w:p w14:paraId="7908B7CD" w14:textId="7E29C0BE" w:rsidR="00327225" w:rsidRPr="00D0578E" w:rsidRDefault="00327225" w:rsidP="00327225">
      <w:pPr>
        <w:pStyle w:val="Caption"/>
      </w:pPr>
      <w:bookmarkStart w:id="134" w:name="_Toc213322355"/>
      <w:r w:rsidRPr="00D0578E">
        <w:t xml:space="preserve">Figure </w:t>
      </w:r>
      <w:r w:rsidRPr="00D0578E">
        <w:fldChar w:fldCharType="begin"/>
      </w:r>
      <w:r w:rsidRPr="00D0578E">
        <w:instrText xml:space="preserve"> SEQ Figure \* ARABIC </w:instrText>
      </w:r>
      <w:r w:rsidRPr="00D0578E">
        <w:fldChar w:fldCharType="separate"/>
      </w:r>
      <w:r w:rsidR="000F5B2C">
        <w:rPr>
          <w:noProof/>
        </w:rPr>
        <w:t>26</w:t>
      </w:r>
      <w:r w:rsidRPr="00D0578E">
        <w:fldChar w:fldCharType="end"/>
      </w:r>
      <w:r w:rsidRPr="00D0578E">
        <w:t xml:space="preserve"> Group 8 </w:t>
      </w:r>
      <w:r w:rsidR="00A512F0" w:rsidRPr="00D0578E">
        <w:t>d</w:t>
      </w:r>
      <w:r w:rsidRPr="00D0578E">
        <w:t>airy alternatives</w:t>
      </w:r>
      <w:bookmarkEnd w:id="134"/>
    </w:p>
    <w:p w14:paraId="1B2C555E" w14:textId="39894A8B" w:rsidR="00147176" w:rsidRPr="00D0578E" w:rsidRDefault="00327225" w:rsidP="001465BA">
      <w:pPr>
        <w:rPr>
          <w:lang w:eastAsia="en-GB"/>
        </w:rPr>
      </w:pPr>
      <w:r w:rsidRPr="00D0578E">
        <w:rPr>
          <w:noProof/>
          <w:lang w:eastAsia="en-GB"/>
        </w:rPr>
        <w:drawing>
          <wp:inline distT="0" distB="0" distL="0" distR="0" wp14:anchorId="62FD93EE" wp14:editId="33D9A032">
            <wp:extent cx="3419302" cy="3571702"/>
            <wp:effectExtent l="0" t="0" r="0" b="0"/>
            <wp:docPr id="1487981183" name="Picture 16" descr="Plant-based dairy mock products used for group 8. Images contain dairy term and qualifier smaller to product name. There are four mock products including vegan cashew slices, almond milk, oat drink and dairy free coconut yoghu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981183" name="Picture 16" descr="Plant-based dairy mock products used for group 8. Images contain dairy term and qualifier smaller to product name. There are four mock products including vegan cashew slices, almond milk, oat drink and dairy free coconut yoghurt. "/>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419302" cy="3571702"/>
                    </a:xfrm>
                    <a:prstGeom prst="rect">
                      <a:avLst/>
                    </a:prstGeom>
                  </pic:spPr>
                </pic:pic>
              </a:graphicData>
            </a:graphic>
          </wp:inline>
        </w:drawing>
      </w:r>
    </w:p>
    <w:p w14:paraId="6F04DBC4" w14:textId="731A2AC2" w:rsidR="00147176" w:rsidRPr="00D0578E" w:rsidRDefault="00147176" w:rsidP="000C7F60">
      <w:pPr>
        <w:pStyle w:val="Heading4"/>
        <w:numPr>
          <w:ilvl w:val="0"/>
          <w:numId w:val="0"/>
        </w:numPr>
        <w:ind w:left="964" w:hanging="964"/>
        <w:rPr>
          <w:lang w:eastAsia="en-GB"/>
        </w:rPr>
      </w:pPr>
      <w:r w:rsidRPr="00D0578E">
        <w:rPr>
          <w:lang w:eastAsia="ja-JP"/>
        </w:rPr>
        <w:t xml:space="preserve">Group 9 – </w:t>
      </w:r>
      <w:r w:rsidR="00DA54B0" w:rsidRPr="00D0578E">
        <w:rPr>
          <w:lang w:eastAsia="ja-JP"/>
        </w:rPr>
        <w:t>Animal image and qualifier not co-located</w:t>
      </w:r>
    </w:p>
    <w:p w14:paraId="530D432F" w14:textId="6DB7C24E" w:rsidR="002B2DCA" w:rsidRPr="00D0578E" w:rsidRDefault="002B2DCA" w:rsidP="002B2DCA">
      <w:pPr>
        <w:pStyle w:val="Caption"/>
      </w:pPr>
      <w:bookmarkStart w:id="135" w:name="_Toc213322356"/>
      <w:r w:rsidRPr="00D0578E">
        <w:t xml:space="preserve">Figure </w:t>
      </w:r>
      <w:r w:rsidRPr="00D0578E">
        <w:fldChar w:fldCharType="begin"/>
      </w:r>
      <w:r w:rsidRPr="00D0578E">
        <w:instrText xml:space="preserve"> SEQ Figure \* ARABIC </w:instrText>
      </w:r>
      <w:r w:rsidRPr="00D0578E">
        <w:fldChar w:fldCharType="separate"/>
      </w:r>
      <w:r w:rsidR="000F5B2C">
        <w:rPr>
          <w:noProof/>
        </w:rPr>
        <w:t>27</w:t>
      </w:r>
      <w:r w:rsidRPr="00D0578E">
        <w:fldChar w:fldCharType="end"/>
      </w:r>
      <w:r w:rsidRPr="00D0578E">
        <w:t xml:space="preserve"> Group 9 </w:t>
      </w:r>
      <w:r w:rsidR="00A512F0" w:rsidRPr="00D0578E">
        <w:t>p</w:t>
      </w:r>
      <w:r w:rsidRPr="00D0578E">
        <w:t>rotein products</w:t>
      </w:r>
      <w:bookmarkEnd w:id="135"/>
    </w:p>
    <w:p w14:paraId="7CEFC184" w14:textId="013853AA" w:rsidR="00147176" w:rsidRPr="00D0578E" w:rsidRDefault="00D01283" w:rsidP="00147176">
      <w:pPr>
        <w:spacing w:after="0"/>
        <w:rPr>
          <w:lang w:eastAsia="en-GB"/>
        </w:rPr>
      </w:pPr>
      <w:r w:rsidRPr="00D0578E">
        <w:rPr>
          <w:noProof/>
          <w:lang w:eastAsia="en-GB"/>
        </w:rPr>
        <w:drawing>
          <wp:inline distT="0" distB="0" distL="0" distR="0" wp14:anchorId="68EE4206" wp14:editId="2D422C2F">
            <wp:extent cx="3599411" cy="3458095"/>
            <wp:effectExtent l="0" t="0" r="1270" b="9525"/>
            <wp:docPr id="755825988" name="Picture 17" descr="Plant-based protein mock products used for group 9. Images contain animal image and qualifier separate to product name. There are four mock products including plant based nuggets, vegetarian sausages, meat free burger patties and vegan ras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25988" name="Picture 17" descr="Plant-based protein mock products used for group 9. Images contain animal image and qualifier separate to product name. There are four mock products including plant based nuggets, vegetarian sausages, meat free burger patties and vegan rashers. "/>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99411" cy="3458095"/>
                    </a:xfrm>
                    <a:prstGeom prst="rect">
                      <a:avLst/>
                    </a:prstGeom>
                  </pic:spPr>
                </pic:pic>
              </a:graphicData>
            </a:graphic>
          </wp:inline>
        </w:drawing>
      </w:r>
    </w:p>
    <w:p w14:paraId="6CECDB4D" w14:textId="70AD6FA8" w:rsidR="002B2DCA" w:rsidRPr="00D0578E" w:rsidRDefault="002B2DCA" w:rsidP="002B2DCA">
      <w:pPr>
        <w:pStyle w:val="Caption"/>
      </w:pPr>
      <w:bookmarkStart w:id="136" w:name="_Toc213322357"/>
      <w:r w:rsidRPr="00D0578E">
        <w:t xml:space="preserve">Figure </w:t>
      </w:r>
      <w:r w:rsidRPr="00D0578E">
        <w:fldChar w:fldCharType="begin"/>
      </w:r>
      <w:r w:rsidRPr="00D0578E">
        <w:instrText xml:space="preserve"> SEQ Figure \* ARABIC </w:instrText>
      </w:r>
      <w:r w:rsidRPr="00D0578E">
        <w:fldChar w:fldCharType="separate"/>
      </w:r>
      <w:r w:rsidR="000F5B2C">
        <w:rPr>
          <w:noProof/>
        </w:rPr>
        <w:t>28</w:t>
      </w:r>
      <w:r w:rsidRPr="00D0578E">
        <w:fldChar w:fldCharType="end"/>
      </w:r>
      <w:r w:rsidRPr="00D0578E">
        <w:t xml:space="preserve"> Group 9 dairy products</w:t>
      </w:r>
      <w:bookmarkEnd w:id="136"/>
    </w:p>
    <w:p w14:paraId="3510B7F9" w14:textId="44773355" w:rsidR="00147176" w:rsidRPr="00D0578E" w:rsidRDefault="002B2DCA" w:rsidP="001465BA">
      <w:pPr>
        <w:rPr>
          <w:lang w:eastAsia="en-GB"/>
        </w:rPr>
      </w:pPr>
      <w:r w:rsidRPr="00D0578E">
        <w:rPr>
          <w:noProof/>
          <w:lang w:eastAsia="en-GB"/>
        </w:rPr>
        <w:drawing>
          <wp:inline distT="0" distB="0" distL="0" distR="0" wp14:anchorId="2BF90F7C" wp14:editId="307EE483">
            <wp:extent cx="3422073" cy="3596640"/>
            <wp:effectExtent l="0" t="0" r="6985" b="3810"/>
            <wp:docPr id="2037749492" name="Picture 18" descr="Plant-based dairy mock products used for group 9. Images contain animal image and qualifier separate to product name. There are four mock products including vegan cashew slices, almond milk, oat drink and dairy free coconut yoghu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49492" name="Picture 18" descr="Plant-based dairy mock products used for group 9. Images contain animal image and qualifier separate to product name. There are four mock products including vegan cashew slices, almond milk, oat drink and dairy free coconut yoghurt. "/>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422073" cy="3596640"/>
                    </a:xfrm>
                    <a:prstGeom prst="rect">
                      <a:avLst/>
                    </a:prstGeom>
                  </pic:spPr>
                </pic:pic>
              </a:graphicData>
            </a:graphic>
          </wp:inline>
        </w:drawing>
      </w:r>
    </w:p>
    <w:p w14:paraId="09BCEF3F" w14:textId="1F9BBC43" w:rsidR="00147176" w:rsidRPr="00D0578E" w:rsidRDefault="00147176" w:rsidP="000C7F60">
      <w:pPr>
        <w:pStyle w:val="Heading4"/>
        <w:numPr>
          <w:ilvl w:val="0"/>
          <w:numId w:val="0"/>
        </w:numPr>
        <w:ind w:left="964" w:hanging="964"/>
        <w:rPr>
          <w:lang w:eastAsia="en-GB"/>
        </w:rPr>
      </w:pPr>
      <w:r w:rsidRPr="00D0578E">
        <w:rPr>
          <w:lang w:eastAsia="ja-JP"/>
        </w:rPr>
        <w:t xml:space="preserve">Group 10 – </w:t>
      </w:r>
      <w:r w:rsidRPr="00D0578E">
        <w:rPr>
          <w:lang w:eastAsia="en-GB"/>
        </w:rPr>
        <w:t>Animal image and smaller qualifier</w:t>
      </w:r>
    </w:p>
    <w:p w14:paraId="3D47181E" w14:textId="727B3D23" w:rsidR="00834C65" w:rsidRPr="00D0578E" w:rsidRDefault="00834C65" w:rsidP="00834C65">
      <w:pPr>
        <w:pStyle w:val="Caption"/>
      </w:pPr>
      <w:bookmarkStart w:id="137" w:name="_Toc213322358"/>
      <w:r w:rsidRPr="00D0578E">
        <w:t xml:space="preserve">Figure </w:t>
      </w:r>
      <w:r w:rsidRPr="00D0578E">
        <w:fldChar w:fldCharType="begin"/>
      </w:r>
      <w:r w:rsidRPr="00D0578E">
        <w:instrText xml:space="preserve"> SEQ Figure \* ARABIC </w:instrText>
      </w:r>
      <w:r w:rsidRPr="00D0578E">
        <w:fldChar w:fldCharType="separate"/>
      </w:r>
      <w:r w:rsidR="000F5B2C">
        <w:rPr>
          <w:noProof/>
        </w:rPr>
        <w:t>29</w:t>
      </w:r>
      <w:r w:rsidRPr="00D0578E">
        <w:fldChar w:fldCharType="end"/>
      </w:r>
      <w:r w:rsidRPr="00D0578E">
        <w:t xml:space="preserve"> Group 10 protein products</w:t>
      </w:r>
      <w:bookmarkEnd w:id="137"/>
    </w:p>
    <w:p w14:paraId="0A746E15" w14:textId="7A562235" w:rsidR="00147176" w:rsidRPr="00D0578E" w:rsidRDefault="00834C65" w:rsidP="00147176">
      <w:pPr>
        <w:spacing w:after="0"/>
        <w:rPr>
          <w:lang w:eastAsia="en-GB"/>
        </w:rPr>
      </w:pPr>
      <w:r w:rsidRPr="00D0578E">
        <w:rPr>
          <w:noProof/>
          <w:lang w:eastAsia="en-GB"/>
        </w:rPr>
        <w:drawing>
          <wp:inline distT="0" distB="0" distL="0" distR="0" wp14:anchorId="556B3427" wp14:editId="4BEECDFA">
            <wp:extent cx="3818313" cy="3397135"/>
            <wp:effectExtent l="0" t="0" r="0" b="0"/>
            <wp:docPr id="104610213" name="Picture 19" descr="Plant-based protein mock products used for group 10. Images contain animal image and qualifier smaller to product name. There are four mock products including plant based nuggets, vegetarian sausages, meat free burger patties and vegan ras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0213" name="Picture 19" descr="Plant-based protein mock products used for group 10. Images contain animal image and qualifier smaller to product name. There are four mock products including plant based nuggets, vegetarian sausages, meat free burger patties and vegan rashers. "/>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818313" cy="3397135"/>
                    </a:xfrm>
                    <a:prstGeom prst="rect">
                      <a:avLst/>
                    </a:prstGeom>
                  </pic:spPr>
                </pic:pic>
              </a:graphicData>
            </a:graphic>
          </wp:inline>
        </w:drawing>
      </w:r>
    </w:p>
    <w:p w14:paraId="45798732" w14:textId="18E10FEF" w:rsidR="00834C65" w:rsidRPr="00D0578E" w:rsidRDefault="00834C65" w:rsidP="00834C65">
      <w:pPr>
        <w:pStyle w:val="Caption"/>
      </w:pPr>
      <w:bookmarkStart w:id="138" w:name="_Toc213322359"/>
      <w:r w:rsidRPr="00D0578E">
        <w:t xml:space="preserve">Figure </w:t>
      </w:r>
      <w:r w:rsidRPr="00D0578E">
        <w:fldChar w:fldCharType="begin"/>
      </w:r>
      <w:r w:rsidRPr="00D0578E">
        <w:instrText xml:space="preserve"> SEQ Figure \* ARABIC </w:instrText>
      </w:r>
      <w:r w:rsidRPr="00D0578E">
        <w:fldChar w:fldCharType="separate"/>
      </w:r>
      <w:r w:rsidR="000F5B2C">
        <w:rPr>
          <w:noProof/>
        </w:rPr>
        <w:t>30</w:t>
      </w:r>
      <w:r w:rsidRPr="00D0578E">
        <w:fldChar w:fldCharType="end"/>
      </w:r>
      <w:r w:rsidRPr="00D0578E">
        <w:t xml:space="preserve"> Group 10 dairy alternatives</w:t>
      </w:r>
      <w:bookmarkEnd w:id="138"/>
    </w:p>
    <w:p w14:paraId="48CE3F81" w14:textId="3D5ACBF7" w:rsidR="00147176" w:rsidRPr="00D0578E" w:rsidRDefault="00834C65" w:rsidP="00147176">
      <w:pPr>
        <w:rPr>
          <w:lang w:eastAsia="en-GB"/>
        </w:rPr>
      </w:pPr>
      <w:r w:rsidRPr="00D0578E">
        <w:rPr>
          <w:noProof/>
          <w:lang w:eastAsia="en-GB"/>
        </w:rPr>
        <w:drawing>
          <wp:inline distT="0" distB="0" distL="0" distR="0" wp14:anchorId="5F4F851E" wp14:editId="33744F7F">
            <wp:extent cx="3380509" cy="3787833"/>
            <wp:effectExtent l="0" t="0" r="0" b="3175"/>
            <wp:docPr id="984294582" name="Picture 20" descr="Plant-based dairy mock products used for group 10. Images contain animal image and qualifier smaller to product name. There are four mock products including vegan cashew slices, almond milk, oat drink and dairy free coconut yoghu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294582" name="Picture 20" descr="Plant-based dairy mock products used for group 10. Images contain animal image and qualifier smaller to product name. There are four mock products including vegan cashew slices, almond milk, oat drink and dairy free coconut yoghurt. "/>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80509" cy="3787833"/>
                    </a:xfrm>
                    <a:prstGeom prst="rect">
                      <a:avLst/>
                    </a:prstGeom>
                  </pic:spPr>
                </pic:pic>
              </a:graphicData>
            </a:graphic>
          </wp:inline>
        </w:drawing>
      </w:r>
    </w:p>
    <w:p w14:paraId="36C8D524" w14:textId="2DAF9766" w:rsidR="00147176" w:rsidRPr="00D0578E" w:rsidRDefault="00147176" w:rsidP="000C7F60">
      <w:pPr>
        <w:pStyle w:val="Heading4"/>
        <w:numPr>
          <w:ilvl w:val="0"/>
          <w:numId w:val="0"/>
        </w:numPr>
        <w:ind w:left="964" w:hanging="964"/>
        <w:rPr>
          <w:lang w:eastAsia="en-GB"/>
        </w:rPr>
      </w:pPr>
      <w:r w:rsidRPr="00D0578E">
        <w:rPr>
          <w:lang w:eastAsia="ja-JP"/>
        </w:rPr>
        <w:t xml:space="preserve">Group 11 – </w:t>
      </w:r>
      <w:r w:rsidR="00AC60C2" w:rsidRPr="00D0578E">
        <w:rPr>
          <w:lang w:eastAsia="en-GB"/>
        </w:rPr>
        <w:t>Smaller qualifier not co-located</w:t>
      </w:r>
    </w:p>
    <w:p w14:paraId="768D506F" w14:textId="3D4562FB" w:rsidR="00D6576B" w:rsidRPr="00D0578E" w:rsidRDefault="00D6576B" w:rsidP="00D6576B">
      <w:pPr>
        <w:pStyle w:val="Caption"/>
      </w:pPr>
      <w:bookmarkStart w:id="139" w:name="_Toc213322360"/>
      <w:r w:rsidRPr="00D0578E">
        <w:t xml:space="preserve">Figure </w:t>
      </w:r>
      <w:r w:rsidRPr="00D0578E">
        <w:fldChar w:fldCharType="begin"/>
      </w:r>
      <w:r w:rsidRPr="00D0578E">
        <w:instrText xml:space="preserve"> SEQ Figure \* ARABIC </w:instrText>
      </w:r>
      <w:r w:rsidRPr="00D0578E">
        <w:fldChar w:fldCharType="separate"/>
      </w:r>
      <w:r w:rsidR="000F5B2C">
        <w:rPr>
          <w:noProof/>
        </w:rPr>
        <w:t>31</w:t>
      </w:r>
      <w:r w:rsidRPr="00D0578E">
        <w:fldChar w:fldCharType="end"/>
      </w:r>
      <w:r w:rsidRPr="00D0578E">
        <w:t xml:space="preserve"> Group 11 protein products</w:t>
      </w:r>
      <w:bookmarkEnd w:id="139"/>
    </w:p>
    <w:p w14:paraId="1838A13E" w14:textId="18DA3C40" w:rsidR="005259FC" w:rsidRPr="00D0578E" w:rsidRDefault="00D6576B" w:rsidP="00147176">
      <w:pPr>
        <w:spacing w:after="0"/>
        <w:rPr>
          <w:lang w:eastAsia="en-GB"/>
        </w:rPr>
      </w:pPr>
      <w:r w:rsidRPr="00D0578E">
        <w:rPr>
          <w:noProof/>
          <w:lang w:eastAsia="en-GB"/>
        </w:rPr>
        <w:drawing>
          <wp:inline distT="0" distB="0" distL="0" distR="0" wp14:anchorId="07462B69" wp14:editId="0B26F3AC">
            <wp:extent cx="3652058" cy="3496887"/>
            <wp:effectExtent l="0" t="0" r="5715" b="8890"/>
            <wp:docPr id="1826883611" name="Picture 21" descr="Plant-based protein mock products used for group 11. Images contain  qualifier smaller and separate to product name. There are four mock products including plant based nuggets, vegetarian sausages, meat free burger patties and vegan ras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83611" name="Picture 21" descr="Plant-based protein mock products used for group 11. Images contain  qualifier smaller and separate to product name. There are four mock products including plant based nuggets, vegetarian sausages, meat free burger patties and vegan rashers. "/>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52058" cy="3496887"/>
                    </a:xfrm>
                    <a:prstGeom prst="rect">
                      <a:avLst/>
                    </a:prstGeom>
                  </pic:spPr>
                </pic:pic>
              </a:graphicData>
            </a:graphic>
          </wp:inline>
        </w:drawing>
      </w:r>
    </w:p>
    <w:p w14:paraId="4311BED1" w14:textId="706A5A6A" w:rsidR="00D6576B" w:rsidRPr="00D0578E" w:rsidRDefault="00D6576B" w:rsidP="00D6576B">
      <w:pPr>
        <w:pStyle w:val="Caption"/>
      </w:pPr>
      <w:bookmarkStart w:id="140" w:name="_Toc213322361"/>
      <w:r w:rsidRPr="00D0578E">
        <w:t xml:space="preserve">Figure </w:t>
      </w:r>
      <w:r w:rsidRPr="00D0578E">
        <w:fldChar w:fldCharType="begin"/>
      </w:r>
      <w:r w:rsidRPr="00D0578E">
        <w:instrText xml:space="preserve"> SEQ Figure \* ARABIC </w:instrText>
      </w:r>
      <w:r w:rsidRPr="00D0578E">
        <w:fldChar w:fldCharType="separate"/>
      </w:r>
      <w:r w:rsidR="000F5B2C">
        <w:rPr>
          <w:noProof/>
        </w:rPr>
        <w:t>32</w:t>
      </w:r>
      <w:r w:rsidRPr="00D0578E">
        <w:fldChar w:fldCharType="end"/>
      </w:r>
      <w:r w:rsidRPr="00D0578E">
        <w:t xml:space="preserve"> Group 11 dairy alternatives</w:t>
      </w:r>
      <w:bookmarkEnd w:id="140"/>
    </w:p>
    <w:p w14:paraId="622895EF" w14:textId="5F025B52" w:rsidR="005259FC" w:rsidRPr="00D0578E" w:rsidRDefault="00D6576B" w:rsidP="00147176">
      <w:pPr>
        <w:rPr>
          <w:lang w:eastAsia="en-GB"/>
        </w:rPr>
      </w:pPr>
      <w:r w:rsidRPr="00D0578E">
        <w:rPr>
          <w:noProof/>
          <w:lang w:eastAsia="en-GB"/>
        </w:rPr>
        <w:drawing>
          <wp:inline distT="0" distB="0" distL="0" distR="0" wp14:anchorId="787640F0" wp14:editId="1770A89F">
            <wp:extent cx="3488608" cy="3580049"/>
            <wp:effectExtent l="0" t="0" r="0" b="1905"/>
            <wp:docPr id="338604447" name="Picture 22" descr="Plant-based dairy mock products used for group 11. Images contain  qualifier smaller and separate to product name. There are four mock products including vegan cashew slices, almond milk, oat drink and dairy free coconut yoghu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604447" name="Picture 22" descr="Plant-based dairy mock products used for group 11. Images contain  qualifier smaller and separate to product name. There are four mock products including vegan cashew slices, almond milk, oat drink and dairy free coconut yoghurt. "/>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488608" cy="3580049"/>
                    </a:xfrm>
                    <a:prstGeom prst="rect">
                      <a:avLst/>
                    </a:prstGeom>
                  </pic:spPr>
                </pic:pic>
              </a:graphicData>
            </a:graphic>
          </wp:inline>
        </w:drawing>
      </w:r>
    </w:p>
    <w:p w14:paraId="5EF3FCB9" w14:textId="229DE984" w:rsidR="005259FC" w:rsidRPr="00D0578E" w:rsidRDefault="005259FC" w:rsidP="000C7F60">
      <w:pPr>
        <w:pStyle w:val="Heading4"/>
        <w:numPr>
          <w:ilvl w:val="0"/>
          <w:numId w:val="0"/>
        </w:numPr>
        <w:ind w:left="964" w:hanging="964"/>
        <w:rPr>
          <w:lang w:eastAsia="en-GB"/>
        </w:rPr>
      </w:pPr>
      <w:r w:rsidRPr="00D0578E">
        <w:rPr>
          <w:lang w:eastAsia="ja-JP"/>
        </w:rPr>
        <w:t xml:space="preserve">Group 12 – </w:t>
      </w:r>
      <w:r w:rsidRPr="00D0578E">
        <w:rPr>
          <w:lang w:eastAsia="en-GB"/>
        </w:rPr>
        <w:t>Animal control</w:t>
      </w:r>
    </w:p>
    <w:p w14:paraId="59730DE9" w14:textId="31259E98" w:rsidR="00643C54" w:rsidRPr="00D0578E" w:rsidRDefault="00643C54" w:rsidP="00643C54">
      <w:pPr>
        <w:pStyle w:val="Caption"/>
      </w:pPr>
      <w:bookmarkStart w:id="141" w:name="_Toc213322362"/>
      <w:r w:rsidRPr="00D0578E">
        <w:t xml:space="preserve">Figure </w:t>
      </w:r>
      <w:r w:rsidRPr="00D0578E">
        <w:fldChar w:fldCharType="begin"/>
      </w:r>
      <w:r w:rsidRPr="00D0578E">
        <w:instrText xml:space="preserve"> SEQ Figure \* ARABIC </w:instrText>
      </w:r>
      <w:r w:rsidRPr="00D0578E">
        <w:fldChar w:fldCharType="separate"/>
      </w:r>
      <w:r w:rsidR="000F5B2C">
        <w:rPr>
          <w:noProof/>
        </w:rPr>
        <w:t>33</w:t>
      </w:r>
      <w:r w:rsidRPr="00D0578E">
        <w:fldChar w:fldCharType="end"/>
      </w:r>
      <w:r w:rsidRPr="00D0578E">
        <w:t xml:space="preserve"> Group 12 protein products</w:t>
      </w:r>
      <w:bookmarkEnd w:id="141"/>
    </w:p>
    <w:p w14:paraId="710297E6" w14:textId="1DF40B5F" w:rsidR="005259FC" w:rsidRPr="00D0578E" w:rsidRDefault="00643C54" w:rsidP="00486041">
      <w:pPr>
        <w:spacing w:after="0"/>
        <w:rPr>
          <w:lang w:eastAsia="en-GB"/>
        </w:rPr>
      </w:pPr>
      <w:r w:rsidRPr="00D0578E">
        <w:rPr>
          <w:noProof/>
          <w:lang w:eastAsia="en-GB"/>
        </w:rPr>
        <w:drawing>
          <wp:inline distT="0" distB="0" distL="0" distR="0" wp14:anchorId="6E086999" wp14:editId="41A1D2DD">
            <wp:extent cx="3674225" cy="3458095"/>
            <wp:effectExtent l="0" t="0" r="2540" b="9525"/>
            <wp:docPr id="1372308786" name="Picture 23" descr="Protein mock products used for group 12 - animal control. Images contains animal term and animal imagery. There are four mock products including nuggets, sausages, burger patties and bacon ras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308786" name="Picture 23" descr="Protein mock products used for group 12 - animal control. Images contains animal term and animal imagery. There are four mock products including nuggets, sausages, burger patties and bacon rashers. "/>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674225" cy="3458095"/>
                    </a:xfrm>
                    <a:prstGeom prst="rect">
                      <a:avLst/>
                    </a:prstGeom>
                  </pic:spPr>
                </pic:pic>
              </a:graphicData>
            </a:graphic>
          </wp:inline>
        </w:drawing>
      </w:r>
    </w:p>
    <w:p w14:paraId="555915A8" w14:textId="65F29392" w:rsidR="00643C54" w:rsidRPr="00D0578E" w:rsidRDefault="00643C54" w:rsidP="00643C54">
      <w:pPr>
        <w:pStyle w:val="Caption"/>
      </w:pPr>
      <w:bookmarkStart w:id="142" w:name="_Toc213322363"/>
      <w:r w:rsidRPr="00D0578E">
        <w:t xml:space="preserve">Figure </w:t>
      </w:r>
      <w:r w:rsidRPr="00D0578E">
        <w:fldChar w:fldCharType="begin"/>
      </w:r>
      <w:r w:rsidRPr="00D0578E">
        <w:instrText xml:space="preserve"> SEQ Figure \* ARABIC </w:instrText>
      </w:r>
      <w:r w:rsidRPr="00D0578E">
        <w:fldChar w:fldCharType="separate"/>
      </w:r>
      <w:r w:rsidR="000F5B2C">
        <w:rPr>
          <w:noProof/>
        </w:rPr>
        <w:t>34</w:t>
      </w:r>
      <w:r w:rsidRPr="00D0578E">
        <w:fldChar w:fldCharType="end"/>
      </w:r>
      <w:r w:rsidRPr="00D0578E">
        <w:t xml:space="preserve"> Group 12 dairy products</w:t>
      </w:r>
      <w:bookmarkEnd w:id="142"/>
    </w:p>
    <w:p w14:paraId="4FE14456" w14:textId="3B1CEB06" w:rsidR="005259FC" w:rsidRPr="00D0578E" w:rsidRDefault="00643C54" w:rsidP="005259FC">
      <w:pPr>
        <w:rPr>
          <w:lang w:eastAsia="en-GB"/>
        </w:rPr>
      </w:pPr>
      <w:r w:rsidRPr="00D0578E">
        <w:rPr>
          <w:noProof/>
          <w:lang w:eastAsia="en-GB"/>
        </w:rPr>
        <w:drawing>
          <wp:inline distT="0" distB="0" distL="0" distR="0" wp14:anchorId="5F712756" wp14:editId="6286C969">
            <wp:extent cx="3427648" cy="3643781"/>
            <wp:effectExtent l="0" t="0" r="0" b="0"/>
            <wp:docPr id="1087272183" name="Picture 24" descr="Dairy mock products used for group 12 - animal control. Images contains dairy term and animal imagery. There are four mock products including cheese slices, milk products x 2 and  yoghu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72183" name="Picture 24" descr="Dairy mock products used for group 12 - animal control. Images contains dairy term and animal imagery. There are four mock products including cheese slices, milk products x 2 and  yoghurt. "/>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427648" cy="3643781"/>
                    </a:xfrm>
                    <a:prstGeom prst="rect">
                      <a:avLst/>
                    </a:prstGeom>
                  </pic:spPr>
                </pic:pic>
              </a:graphicData>
            </a:graphic>
          </wp:inline>
        </w:drawing>
      </w:r>
    </w:p>
    <w:p w14:paraId="2F8FF7BE" w14:textId="05E44E04" w:rsidR="005259FC" w:rsidRPr="00D0578E" w:rsidRDefault="00C434A5" w:rsidP="00C434A5">
      <w:pPr>
        <w:pStyle w:val="Heading4"/>
        <w:numPr>
          <w:ilvl w:val="0"/>
          <w:numId w:val="0"/>
        </w:numPr>
        <w:ind w:left="964" w:hanging="964"/>
        <w:rPr>
          <w:lang w:eastAsia="en-GB"/>
        </w:rPr>
      </w:pPr>
      <w:r w:rsidRPr="00D0578E">
        <w:rPr>
          <w:lang w:eastAsia="en-GB"/>
        </w:rPr>
        <w:t xml:space="preserve">Product images for nutritional </w:t>
      </w:r>
      <w:r w:rsidR="009D7CDE" w:rsidRPr="00D0578E">
        <w:rPr>
          <w:lang w:eastAsia="en-GB"/>
        </w:rPr>
        <w:t xml:space="preserve">similarity </w:t>
      </w:r>
      <w:r w:rsidRPr="00D0578E">
        <w:rPr>
          <w:lang w:eastAsia="en-GB"/>
        </w:rPr>
        <w:t>by product category</w:t>
      </w:r>
    </w:p>
    <w:p w14:paraId="6A769DA5" w14:textId="728032EA" w:rsidR="00C434A5" w:rsidRPr="00D0578E" w:rsidRDefault="00C434A5" w:rsidP="00C434A5">
      <w:pPr>
        <w:pStyle w:val="Caption"/>
      </w:pPr>
      <w:bookmarkStart w:id="143" w:name="_Toc213322364"/>
      <w:r w:rsidRPr="00D0578E">
        <w:t xml:space="preserve">Figure </w:t>
      </w:r>
      <w:r w:rsidRPr="00D0578E">
        <w:fldChar w:fldCharType="begin"/>
      </w:r>
      <w:r w:rsidRPr="00D0578E">
        <w:instrText xml:space="preserve"> SEQ Figure \* ARABIC </w:instrText>
      </w:r>
      <w:r w:rsidRPr="00D0578E">
        <w:fldChar w:fldCharType="separate"/>
      </w:r>
      <w:r w:rsidR="000F5B2C">
        <w:rPr>
          <w:noProof/>
        </w:rPr>
        <w:t>35</w:t>
      </w:r>
      <w:r w:rsidRPr="00D0578E">
        <w:fldChar w:fldCharType="end"/>
      </w:r>
      <w:r w:rsidRPr="00D0578E">
        <w:t xml:space="preserve"> </w:t>
      </w:r>
      <w:r w:rsidR="00070244" w:rsidRPr="00D0578E">
        <w:t>P</w:t>
      </w:r>
      <w:r w:rsidRPr="00D0578E">
        <w:t>rotein products</w:t>
      </w:r>
      <w:bookmarkEnd w:id="143"/>
    </w:p>
    <w:p w14:paraId="41E9382E" w14:textId="1AD0D692" w:rsidR="005259FC" w:rsidRPr="00D0578E" w:rsidRDefault="00C434A5" w:rsidP="00147176">
      <w:pPr>
        <w:rPr>
          <w:lang w:eastAsia="en-GB"/>
        </w:rPr>
      </w:pPr>
      <w:r w:rsidRPr="00D0578E">
        <w:rPr>
          <w:noProof/>
          <w:lang w:eastAsia="en-GB"/>
        </w:rPr>
        <w:drawing>
          <wp:inline distT="0" distB="0" distL="0" distR="0" wp14:anchorId="58C46C4A" wp14:editId="50DBBCEE">
            <wp:extent cx="3576833" cy="3162300"/>
            <wp:effectExtent l="0" t="0" r="5080" b="0"/>
            <wp:docPr id="544118868" name="Picture 25" descr="Protein mock products used for nutritional similarity question. Images contains animal term and animal imagery. There are four mock products including nuggets, sausages, burger patties and bacon ras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118868" name="Picture 25" descr="Protein mock products used for nutritional similarity question. Images contains animal term and animal imagery. There are four mock products including nuggets, sausages, burger patties and bacon rashers. "/>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580932" cy="3165924"/>
                    </a:xfrm>
                    <a:prstGeom prst="rect">
                      <a:avLst/>
                    </a:prstGeom>
                  </pic:spPr>
                </pic:pic>
              </a:graphicData>
            </a:graphic>
          </wp:inline>
        </w:drawing>
      </w:r>
    </w:p>
    <w:p w14:paraId="664F7A2E" w14:textId="1E29DDC8" w:rsidR="00486041" w:rsidRPr="00D0578E" w:rsidRDefault="00486041" w:rsidP="00486041">
      <w:pPr>
        <w:pStyle w:val="Caption"/>
      </w:pPr>
      <w:bookmarkStart w:id="144" w:name="_Toc213322365"/>
      <w:r w:rsidRPr="00D0578E">
        <w:t xml:space="preserve">Figure </w:t>
      </w:r>
      <w:r w:rsidRPr="00D0578E">
        <w:fldChar w:fldCharType="begin"/>
      </w:r>
      <w:r w:rsidRPr="00D0578E">
        <w:instrText xml:space="preserve"> SEQ Figure \* ARABIC </w:instrText>
      </w:r>
      <w:r w:rsidRPr="00D0578E">
        <w:fldChar w:fldCharType="separate"/>
      </w:r>
      <w:r w:rsidR="000F5B2C">
        <w:rPr>
          <w:noProof/>
        </w:rPr>
        <w:t>36</w:t>
      </w:r>
      <w:r w:rsidRPr="00D0578E">
        <w:fldChar w:fldCharType="end"/>
      </w:r>
      <w:r w:rsidRPr="00D0578E">
        <w:t xml:space="preserve"> </w:t>
      </w:r>
      <w:r w:rsidR="00070244" w:rsidRPr="00D0578E">
        <w:t>D</w:t>
      </w:r>
      <w:r w:rsidRPr="00D0578E">
        <w:t>airy products</w:t>
      </w:r>
      <w:bookmarkEnd w:id="144"/>
    </w:p>
    <w:p w14:paraId="6F7BFC28" w14:textId="557BFED2" w:rsidR="00C434A5" w:rsidRPr="00D0578E" w:rsidRDefault="00C434A5" w:rsidP="00147176">
      <w:pPr>
        <w:rPr>
          <w:lang w:eastAsia="en-GB"/>
        </w:rPr>
      </w:pPr>
      <w:r w:rsidRPr="00D0578E">
        <w:rPr>
          <w:noProof/>
          <w:lang w:eastAsia="en-GB"/>
        </w:rPr>
        <w:drawing>
          <wp:inline distT="0" distB="0" distL="0" distR="0" wp14:anchorId="10EBB462" wp14:editId="06FB066E">
            <wp:extent cx="3408026" cy="3790950"/>
            <wp:effectExtent l="0" t="0" r="2540" b="0"/>
            <wp:docPr id="1680956870" name="Picture 26" descr="Dairy mock products used for nutritional similarity question. Images contains dairy term and animal imagery. There are four mock products including cheese slices, milk products x 2 and  yoghu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956870" name="Picture 26" descr="Dairy mock products used for nutritional similarity question. Images contains dairy term and animal imagery. There are four mock products including cheese slices, milk products x 2 and  yoghurt. "/>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410244" cy="3793418"/>
                    </a:xfrm>
                    <a:prstGeom prst="rect">
                      <a:avLst/>
                    </a:prstGeom>
                  </pic:spPr>
                </pic:pic>
              </a:graphicData>
            </a:graphic>
          </wp:inline>
        </w:drawing>
      </w:r>
    </w:p>
    <w:p w14:paraId="179C0A07" w14:textId="77777777" w:rsidR="005259FC" w:rsidRPr="00D0578E" w:rsidRDefault="005259FC" w:rsidP="00147176">
      <w:pPr>
        <w:rPr>
          <w:lang w:eastAsia="en-GB"/>
        </w:rPr>
      </w:pPr>
    </w:p>
    <w:p w14:paraId="2F4E7F12" w14:textId="77777777" w:rsidR="00630439" w:rsidRPr="00D0578E" w:rsidRDefault="00630439" w:rsidP="00630439">
      <w:pPr>
        <w:rPr>
          <w:lang w:eastAsia="ja-JP"/>
        </w:rPr>
        <w:sectPr w:rsidR="00630439" w:rsidRPr="00D0578E" w:rsidSect="00AE6A50">
          <w:pgSz w:w="11906" w:h="16838"/>
          <w:pgMar w:top="1418" w:right="1418" w:bottom="1418" w:left="1418" w:header="567" w:footer="283" w:gutter="0"/>
          <w:cols w:space="708"/>
          <w:docGrid w:linePitch="360"/>
        </w:sectPr>
      </w:pPr>
    </w:p>
    <w:p w14:paraId="78FCB745" w14:textId="6427C3B8" w:rsidR="00630439" w:rsidRPr="00D0578E" w:rsidRDefault="005F5A72" w:rsidP="00801C43">
      <w:pPr>
        <w:pStyle w:val="Heading2"/>
        <w:numPr>
          <w:ilvl w:val="0"/>
          <w:numId w:val="0"/>
        </w:numPr>
      </w:pPr>
      <w:bookmarkStart w:id="145" w:name="_Appendix_D:_Full"/>
      <w:bookmarkStart w:id="146" w:name="_Ref193890926"/>
      <w:bookmarkStart w:id="147" w:name="_Ref193891225"/>
      <w:bookmarkStart w:id="148" w:name="_Ref193891251"/>
      <w:bookmarkStart w:id="149" w:name="_Toc213322325"/>
      <w:bookmarkEnd w:id="145"/>
      <w:r w:rsidRPr="00D0578E">
        <w:t>Appendix D: Full ANCOVA results controlling for baseline measures</w:t>
      </w:r>
      <w:bookmarkEnd w:id="146"/>
      <w:bookmarkEnd w:id="147"/>
      <w:bookmarkEnd w:id="148"/>
      <w:bookmarkEnd w:id="149"/>
    </w:p>
    <w:p w14:paraId="4CF2529E" w14:textId="38A8E742" w:rsidR="00F83BEE" w:rsidRPr="00D0578E" w:rsidRDefault="00F83BEE" w:rsidP="005F5A72">
      <w:pPr>
        <w:rPr>
          <w:lang w:eastAsia="ja-JP"/>
        </w:rPr>
      </w:pPr>
      <w:r w:rsidRPr="00D0578E">
        <w:rPr>
          <w:lang w:eastAsia="ja-JP"/>
        </w:rPr>
        <w:t>This chapter demonstrates</w:t>
      </w:r>
      <w:r w:rsidR="00CE550C" w:rsidRPr="00D0578E">
        <w:rPr>
          <w:lang w:eastAsia="ja-JP"/>
        </w:rPr>
        <w:t xml:space="preserve"> the ANCOVA results for the following outcome measures:</w:t>
      </w:r>
    </w:p>
    <w:p w14:paraId="6CE484D8" w14:textId="60B0D510" w:rsidR="00F83BEE" w:rsidRPr="00D0578E" w:rsidRDefault="00CE550C" w:rsidP="009A26D7">
      <w:pPr>
        <w:pStyle w:val="ListBullet"/>
        <w:rPr>
          <w:lang w:eastAsia="ja-JP"/>
        </w:rPr>
      </w:pPr>
      <w:r w:rsidRPr="00D0578E">
        <w:rPr>
          <w:lang w:eastAsia="ja-JP"/>
        </w:rPr>
        <w:t>identification of product ingredient content</w:t>
      </w:r>
    </w:p>
    <w:p w14:paraId="543E9F1D" w14:textId="5AC7AA0B" w:rsidR="00F83BEE" w:rsidRPr="00D0578E" w:rsidRDefault="00CE550C" w:rsidP="009A26D7">
      <w:pPr>
        <w:pStyle w:val="ListBullet"/>
        <w:rPr>
          <w:lang w:eastAsia="ja-JP"/>
        </w:rPr>
      </w:pPr>
      <w:r w:rsidRPr="00D0578E">
        <w:rPr>
          <w:lang w:eastAsia="ja-JP"/>
        </w:rPr>
        <w:t>ease of identification</w:t>
      </w:r>
    </w:p>
    <w:p w14:paraId="6CC267F6" w14:textId="38D35CA9" w:rsidR="00F83BEE" w:rsidRPr="00D0578E" w:rsidRDefault="00CE550C" w:rsidP="009A26D7">
      <w:pPr>
        <w:pStyle w:val="ListBullet"/>
        <w:rPr>
          <w:lang w:eastAsia="ja-JP"/>
        </w:rPr>
      </w:pPr>
      <w:r w:rsidRPr="00D0578E">
        <w:rPr>
          <w:lang w:eastAsia="ja-JP"/>
        </w:rPr>
        <w:t>perceptions of nutritional similarity.</w:t>
      </w:r>
    </w:p>
    <w:p w14:paraId="57EE176F" w14:textId="310D6DAA" w:rsidR="005F5A72" w:rsidRPr="00D0578E" w:rsidRDefault="00CE550C" w:rsidP="005F5A72">
      <w:pPr>
        <w:rPr>
          <w:lang w:eastAsia="ja-JP"/>
        </w:rPr>
      </w:pPr>
      <w:r w:rsidRPr="00D0578E">
        <w:rPr>
          <w:lang w:eastAsia="ja-JP"/>
        </w:rPr>
        <w:t>The ANCOVA results for length of time to identify product ingredient content and confidence in understanding of product’s intended use are reported in the relevant results sections. Each analysis was a two-way mixed ANCOVA (label group x product category) controlling for baseline measures.</w:t>
      </w:r>
    </w:p>
    <w:p w14:paraId="01516497" w14:textId="3B9A2291" w:rsidR="00CE550C" w:rsidRPr="00D0578E" w:rsidRDefault="00CE550C" w:rsidP="00AE0260">
      <w:pPr>
        <w:pStyle w:val="Heading3"/>
        <w:numPr>
          <w:ilvl w:val="0"/>
          <w:numId w:val="0"/>
        </w:numPr>
        <w:ind w:left="964" w:hanging="964"/>
        <w:rPr>
          <w:lang w:eastAsia="ja-JP"/>
        </w:rPr>
      </w:pPr>
      <w:bookmarkStart w:id="150" w:name="_Toc213322326"/>
      <w:r w:rsidRPr="00D0578E">
        <w:rPr>
          <w:lang w:eastAsia="ja-JP"/>
        </w:rPr>
        <w:t>Identification of product ingredient content</w:t>
      </w:r>
      <w:bookmarkEnd w:id="150"/>
    </w:p>
    <w:p w14:paraId="0DF50D8F" w14:textId="4C5C9B23" w:rsidR="00CE550C" w:rsidRPr="00D0578E" w:rsidRDefault="00426F20" w:rsidP="00CE550C">
      <w:pPr>
        <w:rPr>
          <w:lang w:eastAsia="ja-JP"/>
        </w:rPr>
      </w:pPr>
      <w:r w:rsidRPr="00D0578E">
        <w:rPr>
          <w:lang w:eastAsia="ja-JP"/>
        </w:rPr>
        <w:t xml:space="preserve">A two-way mixed ANCOVA controlling for baseline measures (education, age, language spoken at home, overall plant-based consumption and household income) produced results consistent with the initial ANOVA test. That is, there was a statistically significant main effect of between label group (F(11, 2925) = 495.83, p = &lt;.001, ƞ2 = .651), and a statistically significant interaction between group and product category (F(11, 2925) = 5.48, p &lt;.001, ƞ2 = .020). Follow up t-tests also showed a statistically significant difference between Group 12 (animal-based control) and all other groups (1-11) for plant-based meat proteins (p &lt; .001). And for plant-based dairy alternatives there was a significant difference between Group 1 (plant-based control) and Group 9 (animal imagery + ingredient qualifier not co-located with the name of the food) (p &lt; .001). There was also a statistically significant difference between Group 12 and all other groups (1 – 11) for plant-based dairy alternatives (p &lt; .001). </w:t>
      </w:r>
      <w:r w:rsidR="00111885" w:rsidRPr="00D0578E">
        <w:rPr>
          <w:lang w:eastAsia="ja-JP"/>
        </w:rPr>
        <w:fldChar w:fldCharType="begin"/>
      </w:r>
      <w:r w:rsidR="00111885" w:rsidRPr="00D0578E">
        <w:rPr>
          <w:lang w:eastAsia="ja-JP"/>
        </w:rPr>
        <w:instrText xml:space="preserve"> REF _Ref193874527 \h </w:instrText>
      </w:r>
      <w:r w:rsidR="00D0578E">
        <w:rPr>
          <w:lang w:eastAsia="ja-JP"/>
        </w:rPr>
        <w:instrText xml:space="preserve"> \* MERGEFORMAT </w:instrText>
      </w:r>
      <w:r w:rsidR="00111885" w:rsidRPr="00D0578E">
        <w:rPr>
          <w:lang w:eastAsia="ja-JP"/>
        </w:rPr>
      </w:r>
      <w:r w:rsidR="00111885" w:rsidRPr="00D0578E">
        <w:rPr>
          <w:lang w:eastAsia="ja-JP"/>
        </w:rPr>
        <w:fldChar w:fldCharType="separate"/>
      </w:r>
      <w:r w:rsidR="000F5B2C" w:rsidRPr="00D0578E">
        <w:t xml:space="preserve">Table </w:t>
      </w:r>
      <w:r w:rsidR="000F5B2C">
        <w:rPr>
          <w:noProof/>
        </w:rPr>
        <w:t>20</w:t>
      </w:r>
      <w:r w:rsidR="00111885" w:rsidRPr="00D0578E">
        <w:rPr>
          <w:lang w:eastAsia="ja-JP"/>
        </w:rPr>
        <w:fldChar w:fldCharType="end"/>
      </w:r>
      <w:r w:rsidR="00111885" w:rsidRPr="00D0578E">
        <w:rPr>
          <w:lang w:eastAsia="ja-JP"/>
        </w:rPr>
        <w:t xml:space="preserve"> </w:t>
      </w:r>
      <w:r w:rsidR="008F3352" w:rsidRPr="00D0578E">
        <w:rPr>
          <w:lang w:eastAsia="ja-JP"/>
        </w:rPr>
        <w:t xml:space="preserve">and </w:t>
      </w:r>
      <w:r w:rsidR="00111885" w:rsidRPr="00D0578E">
        <w:rPr>
          <w:lang w:eastAsia="ja-JP"/>
        </w:rPr>
        <w:fldChar w:fldCharType="begin"/>
      </w:r>
      <w:r w:rsidR="00111885" w:rsidRPr="00D0578E">
        <w:rPr>
          <w:lang w:eastAsia="ja-JP"/>
        </w:rPr>
        <w:instrText xml:space="preserve"> REF _Ref193874534 \h </w:instrText>
      </w:r>
      <w:r w:rsidR="00D0578E">
        <w:rPr>
          <w:lang w:eastAsia="ja-JP"/>
        </w:rPr>
        <w:instrText xml:space="preserve"> \* MERGEFORMAT </w:instrText>
      </w:r>
      <w:r w:rsidR="00111885" w:rsidRPr="00D0578E">
        <w:rPr>
          <w:lang w:eastAsia="ja-JP"/>
        </w:rPr>
      </w:r>
      <w:r w:rsidR="00111885" w:rsidRPr="00D0578E">
        <w:rPr>
          <w:lang w:eastAsia="ja-JP"/>
        </w:rPr>
        <w:fldChar w:fldCharType="separate"/>
      </w:r>
      <w:r w:rsidR="000F5B2C" w:rsidRPr="00D0578E">
        <w:t xml:space="preserve">Table </w:t>
      </w:r>
      <w:r w:rsidR="000F5B2C">
        <w:rPr>
          <w:noProof/>
        </w:rPr>
        <w:t>21</w:t>
      </w:r>
      <w:r w:rsidR="00111885" w:rsidRPr="00D0578E">
        <w:rPr>
          <w:lang w:eastAsia="ja-JP"/>
        </w:rPr>
        <w:fldChar w:fldCharType="end"/>
      </w:r>
      <w:r w:rsidRPr="00D0578E">
        <w:rPr>
          <w:lang w:eastAsia="ja-JP"/>
        </w:rPr>
        <w:t>, provide the adjusted means, standard errors (SE) and 95% confidence intervals by group and product category.</w:t>
      </w:r>
    </w:p>
    <w:p w14:paraId="20B3C555" w14:textId="66BE9BFC" w:rsidR="001B2013" w:rsidRPr="00D0578E" w:rsidRDefault="00D272EC" w:rsidP="000C7F60">
      <w:pPr>
        <w:pStyle w:val="Caption"/>
        <w:rPr>
          <w:lang w:eastAsia="ja-JP"/>
        </w:rPr>
      </w:pPr>
      <w:bookmarkStart w:id="151" w:name="_Ref193874527"/>
      <w:bookmarkStart w:id="152" w:name="_Toc213322287"/>
      <w:r w:rsidRPr="00D0578E">
        <w:t xml:space="preserve">Table </w:t>
      </w:r>
      <w:r w:rsidRPr="00D0578E">
        <w:fldChar w:fldCharType="begin"/>
      </w:r>
      <w:r w:rsidRPr="00D0578E">
        <w:instrText xml:space="preserve"> SEQ Table \* ARABIC </w:instrText>
      </w:r>
      <w:r w:rsidRPr="00D0578E">
        <w:fldChar w:fldCharType="separate"/>
      </w:r>
      <w:r w:rsidR="000F5B2C">
        <w:rPr>
          <w:noProof/>
        </w:rPr>
        <w:t>20</w:t>
      </w:r>
      <w:r w:rsidRPr="00D0578E">
        <w:fldChar w:fldCharType="end"/>
      </w:r>
      <w:bookmarkEnd w:id="151"/>
      <w:r w:rsidRPr="00D0578E">
        <w:t xml:space="preserve"> </w:t>
      </w:r>
      <w:r w:rsidR="000A3B92" w:rsidRPr="00D0578E">
        <w:rPr>
          <w:szCs w:val="32"/>
          <w:lang w:eastAsia="ja-JP"/>
        </w:rPr>
        <w:t>I</w:t>
      </w:r>
      <w:r w:rsidR="00D85597" w:rsidRPr="00D0578E">
        <w:rPr>
          <w:szCs w:val="32"/>
          <w:lang w:eastAsia="ja-JP"/>
        </w:rPr>
        <w:t>dentification of product ingredient content</w:t>
      </w:r>
      <w:r w:rsidR="004F4117" w:rsidRPr="00D0578E">
        <w:rPr>
          <w:szCs w:val="32"/>
          <w:lang w:eastAsia="ja-JP"/>
        </w:rPr>
        <w:t xml:space="preserve"> by group for plant-based protein products</w:t>
      </w:r>
      <w:bookmarkEnd w:id="152"/>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827"/>
        <w:gridCol w:w="2144"/>
        <w:gridCol w:w="2035"/>
        <w:gridCol w:w="3064"/>
      </w:tblGrid>
      <w:tr w:rsidR="00CB2A81" w:rsidRPr="00D0578E" w14:paraId="3C51F472" w14:textId="77777777" w:rsidTr="001F1E1F">
        <w:trPr>
          <w:trHeight w:val="425"/>
        </w:trPr>
        <w:tc>
          <w:tcPr>
            <w:tcW w:w="1007" w:type="pct"/>
          </w:tcPr>
          <w:p w14:paraId="7FA7CFB2" w14:textId="2F7A1EA7" w:rsidR="00CB2A81" w:rsidRPr="00D0578E" w:rsidRDefault="00CB2A81" w:rsidP="00CB2A81">
            <w:pPr>
              <w:pStyle w:val="TableHeading"/>
              <w:rPr>
                <w:lang w:eastAsia="en-GB"/>
              </w:rPr>
            </w:pPr>
            <w:bookmarkStart w:id="153" w:name="Title_20"/>
            <w:bookmarkEnd w:id="153"/>
            <w:r w:rsidRPr="00D0578E">
              <w:rPr>
                <w:lang w:eastAsia="en-GB"/>
              </w:rPr>
              <w:t xml:space="preserve">Group </w:t>
            </w:r>
            <w:r w:rsidR="000A3B92" w:rsidRPr="00D0578E">
              <w:rPr>
                <w:lang w:eastAsia="en-GB"/>
              </w:rPr>
              <w:t>no.</w:t>
            </w:r>
          </w:p>
        </w:tc>
        <w:tc>
          <w:tcPr>
            <w:tcW w:w="1182" w:type="pct"/>
          </w:tcPr>
          <w:p w14:paraId="63D7D66C" w14:textId="0D37A1FD" w:rsidR="00CB2A81" w:rsidRPr="00D0578E" w:rsidRDefault="00CB2A81" w:rsidP="00AB7A53">
            <w:pPr>
              <w:pStyle w:val="TableHeading"/>
              <w:jc w:val="right"/>
              <w:rPr>
                <w:lang w:eastAsia="en-GB"/>
              </w:rPr>
            </w:pPr>
            <w:r w:rsidRPr="00D0578E">
              <w:rPr>
                <w:lang w:eastAsia="en-GB"/>
              </w:rPr>
              <w:t>Adj</w:t>
            </w:r>
            <w:r w:rsidR="000A3B92" w:rsidRPr="00D0578E">
              <w:rPr>
                <w:lang w:eastAsia="en-GB"/>
              </w:rPr>
              <w:t>usted</w:t>
            </w:r>
            <w:r w:rsidRPr="00D0578E">
              <w:rPr>
                <w:lang w:eastAsia="en-GB"/>
              </w:rPr>
              <w:t xml:space="preserve"> </w:t>
            </w:r>
            <w:r w:rsidR="000A3B92" w:rsidRPr="00D0578E">
              <w:rPr>
                <w:lang w:eastAsia="en-GB"/>
              </w:rPr>
              <w:t>m</w:t>
            </w:r>
            <w:r w:rsidRPr="00D0578E">
              <w:rPr>
                <w:lang w:eastAsia="en-GB"/>
              </w:rPr>
              <w:t>ean</w:t>
            </w:r>
          </w:p>
        </w:tc>
        <w:tc>
          <w:tcPr>
            <w:tcW w:w="1122" w:type="pct"/>
          </w:tcPr>
          <w:p w14:paraId="6A49E9B0" w14:textId="0A7D5482" w:rsidR="00CB2A81" w:rsidRPr="00D0578E" w:rsidRDefault="00CB2A81" w:rsidP="00AB7A53">
            <w:pPr>
              <w:pStyle w:val="TableHeading"/>
              <w:jc w:val="right"/>
              <w:rPr>
                <w:lang w:eastAsia="en-GB"/>
              </w:rPr>
            </w:pPr>
            <w:r w:rsidRPr="00D0578E">
              <w:rPr>
                <w:lang w:eastAsia="en-GB"/>
              </w:rPr>
              <w:t>S</w:t>
            </w:r>
            <w:r w:rsidR="000A3B92" w:rsidRPr="00D0578E">
              <w:rPr>
                <w:lang w:eastAsia="en-GB"/>
              </w:rPr>
              <w:t>tandard errors</w:t>
            </w:r>
          </w:p>
        </w:tc>
        <w:tc>
          <w:tcPr>
            <w:tcW w:w="1689" w:type="pct"/>
          </w:tcPr>
          <w:p w14:paraId="3096F9D4" w14:textId="3394F872" w:rsidR="00CB2A81" w:rsidRPr="00D0578E" w:rsidRDefault="00CB2A81" w:rsidP="00AB7A53">
            <w:pPr>
              <w:pStyle w:val="TableHeading"/>
              <w:jc w:val="right"/>
              <w:rPr>
                <w:lang w:eastAsia="en-GB"/>
              </w:rPr>
            </w:pPr>
            <w:r w:rsidRPr="00D0578E">
              <w:rPr>
                <w:lang w:eastAsia="en-GB"/>
              </w:rPr>
              <w:t xml:space="preserve">95% </w:t>
            </w:r>
            <w:r w:rsidR="000A3B92" w:rsidRPr="00D0578E">
              <w:rPr>
                <w:lang w:eastAsia="en-GB"/>
              </w:rPr>
              <w:t>confidence intervals</w:t>
            </w:r>
          </w:p>
        </w:tc>
      </w:tr>
      <w:tr w:rsidR="00CB2A81" w:rsidRPr="00D0578E" w14:paraId="53C0F8BC" w14:textId="77777777" w:rsidTr="001F1E1F">
        <w:tc>
          <w:tcPr>
            <w:tcW w:w="1007" w:type="pct"/>
          </w:tcPr>
          <w:p w14:paraId="2F1B9055" w14:textId="77777777" w:rsidR="00CB2A81" w:rsidRPr="00D0578E" w:rsidRDefault="00CB2A81" w:rsidP="00421CEC">
            <w:pPr>
              <w:pStyle w:val="TableText"/>
              <w:rPr>
                <w:lang w:eastAsia="en-GB"/>
              </w:rPr>
            </w:pPr>
            <w:r w:rsidRPr="00D0578E">
              <w:rPr>
                <w:lang w:eastAsia="en-GB"/>
              </w:rPr>
              <w:t>Group 1 (245)</w:t>
            </w:r>
          </w:p>
        </w:tc>
        <w:tc>
          <w:tcPr>
            <w:tcW w:w="1182" w:type="pct"/>
          </w:tcPr>
          <w:p w14:paraId="4F7CDB54" w14:textId="32B9FE75" w:rsidR="00CB2A81" w:rsidRPr="00D0578E" w:rsidRDefault="00CB2A81" w:rsidP="000C7F60">
            <w:pPr>
              <w:pStyle w:val="TableText"/>
              <w:jc w:val="right"/>
              <w:rPr>
                <w:lang w:eastAsia="en-GB"/>
              </w:rPr>
            </w:pPr>
            <w:r w:rsidRPr="00D0578E">
              <w:rPr>
                <w:color w:val="000000"/>
              </w:rPr>
              <w:t>4.60</w:t>
            </w:r>
            <w:r w:rsidR="00ED0E9A" w:rsidRPr="00D0578E">
              <w:rPr>
                <w:color w:val="000000"/>
              </w:rPr>
              <w:t xml:space="preserve"> </w:t>
            </w:r>
            <w:r w:rsidR="002451EC" w:rsidRPr="00D0578E">
              <w:rPr>
                <w:rStyle w:val="Strong"/>
                <w:vertAlign w:val="superscript"/>
              </w:rPr>
              <w:t>b</w:t>
            </w:r>
          </w:p>
        </w:tc>
        <w:tc>
          <w:tcPr>
            <w:tcW w:w="1122" w:type="pct"/>
          </w:tcPr>
          <w:p w14:paraId="03F7062D" w14:textId="77777777" w:rsidR="00CB2A81" w:rsidRPr="00D0578E" w:rsidRDefault="00CB2A81" w:rsidP="000C7F60">
            <w:pPr>
              <w:pStyle w:val="TableText"/>
              <w:jc w:val="right"/>
              <w:rPr>
                <w:color w:val="000000"/>
              </w:rPr>
            </w:pPr>
            <w:r w:rsidRPr="00D0578E">
              <w:rPr>
                <w:color w:val="000000"/>
              </w:rPr>
              <w:t>.040</w:t>
            </w:r>
          </w:p>
        </w:tc>
        <w:tc>
          <w:tcPr>
            <w:tcW w:w="1689" w:type="pct"/>
          </w:tcPr>
          <w:p w14:paraId="36B4ABF6" w14:textId="77777777" w:rsidR="00CB2A81" w:rsidRPr="00D0578E" w:rsidRDefault="00CB2A81" w:rsidP="000C7F60">
            <w:pPr>
              <w:pStyle w:val="TableText"/>
              <w:jc w:val="right"/>
              <w:rPr>
                <w:color w:val="000000"/>
              </w:rPr>
            </w:pPr>
            <w:r w:rsidRPr="00D0578E">
              <w:rPr>
                <w:color w:val="000000"/>
              </w:rPr>
              <w:t>4.52 – 4.68</w:t>
            </w:r>
          </w:p>
        </w:tc>
      </w:tr>
      <w:tr w:rsidR="00CB2A81" w:rsidRPr="00D0578E" w14:paraId="3DF64798" w14:textId="77777777" w:rsidTr="001F1E1F">
        <w:tc>
          <w:tcPr>
            <w:tcW w:w="1007" w:type="pct"/>
          </w:tcPr>
          <w:p w14:paraId="2D133630" w14:textId="77777777" w:rsidR="00CB2A81" w:rsidRPr="00D0578E" w:rsidRDefault="00CB2A81" w:rsidP="00421CEC">
            <w:pPr>
              <w:pStyle w:val="TableText"/>
              <w:rPr>
                <w:lang w:eastAsia="en-GB"/>
              </w:rPr>
            </w:pPr>
            <w:r w:rsidRPr="00D0578E">
              <w:rPr>
                <w:lang w:eastAsia="en-GB"/>
              </w:rPr>
              <w:t>Group 2 (247)</w:t>
            </w:r>
          </w:p>
        </w:tc>
        <w:tc>
          <w:tcPr>
            <w:tcW w:w="1182" w:type="pct"/>
          </w:tcPr>
          <w:p w14:paraId="5512ACDF" w14:textId="67BE05F4" w:rsidR="00CB2A81" w:rsidRPr="00D0578E" w:rsidRDefault="00CB2A81" w:rsidP="000C7F60">
            <w:pPr>
              <w:pStyle w:val="TableText"/>
              <w:jc w:val="right"/>
              <w:rPr>
                <w:lang w:eastAsia="en-GB"/>
              </w:rPr>
            </w:pPr>
            <w:r w:rsidRPr="00D0578E">
              <w:rPr>
                <w:color w:val="000000"/>
              </w:rPr>
              <w:t>4.53</w:t>
            </w:r>
            <w:r w:rsidR="00ED0E9A" w:rsidRPr="00D0578E">
              <w:rPr>
                <w:color w:val="000000"/>
              </w:rPr>
              <w:t xml:space="preserve"> </w:t>
            </w:r>
            <w:r w:rsidR="002451EC" w:rsidRPr="00D0578E">
              <w:rPr>
                <w:rStyle w:val="Strong"/>
                <w:vertAlign w:val="superscript"/>
              </w:rPr>
              <w:t>b</w:t>
            </w:r>
          </w:p>
        </w:tc>
        <w:tc>
          <w:tcPr>
            <w:tcW w:w="1122" w:type="pct"/>
          </w:tcPr>
          <w:p w14:paraId="487ED442" w14:textId="77777777" w:rsidR="00CB2A81" w:rsidRPr="00D0578E" w:rsidRDefault="00CB2A81" w:rsidP="000C7F60">
            <w:pPr>
              <w:pStyle w:val="TableText"/>
              <w:jc w:val="right"/>
              <w:rPr>
                <w:color w:val="000000"/>
              </w:rPr>
            </w:pPr>
            <w:r w:rsidRPr="00D0578E">
              <w:rPr>
                <w:color w:val="000000"/>
              </w:rPr>
              <w:t>.040</w:t>
            </w:r>
          </w:p>
        </w:tc>
        <w:tc>
          <w:tcPr>
            <w:tcW w:w="1689" w:type="pct"/>
          </w:tcPr>
          <w:p w14:paraId="44A1BB5F" w14:textId="77777777" w:rsidR="00CB2A81" w:rsidRPr="00D0578E" w:rsidRDefault="00CB2A81" w:rsidP="000C7F60">
            <w:pPr>
              <w:pStyle w:val="TableText"/>
              <w:jc w:val="right"/>
              <w:rPr>
                <w:color w:val="000000"/>
              </w:rPr>
            </w:pPr>
            <w:r w:rsidRPr="00D0578E">
              <w:rPr>
                <w:color w:val="000000"/>
              </w:rPr>
              <w:t>4.45 – 4.61</w:t>
            </w:r>
          </w:p>
        </w:tc>
      </w:tr>
      <w:tr w:rsidR="00CB2A81" w:rsidRPr="00D0578E" w14:paraId="4334F465" w14:textId="77777777" w:rsidTr="001F1E1F">
        <w:tc>
          <w:tcPr>
            <w:tcW w:w="1007" w:type="pct"/>
          </w:tcPr>
          <w:p w14:paraId="2C25659E" w14:textId="77777777" w:rsidR="00CB2A81" w:rsidRPr="00D0578E" w:rsidRDefault="00CB2A81" w:rsidP="00421CEC">
            <w:pPr>
              <w:pStyle w:val="TableText"/>
              <w:rPr>
                <w:lang w:eastAsia="en-GB"/>
              </w:rPr>
            </w:pPr>
            <w:r w:rsidRPr="00D0578E">
              <w:rPr>
                <w:lang w:eastAsia="en-GB"/>
              </w:rPr>
              <w:t>Group 3 (246)</w:t>
            </w:r>
          </w:p>
        </w:tc>
        <w:tc>
          <w:tcPr>
            <w:tcW w:w="1182" w:type="pct"/>
          </w:tcPr>
          <w:p w14:paraId="31B8183F" w14:textId="5FFAF1DA" w:rsidR="00CB2A81" w:rsidRPr="00D0578E" w:rsidRDefault="00CB2A81" w:rsidP="000C7F60">
            <w:pPr>
              <w:pStyle w:val="TableText"/>
              <w:jc w:val="right"/>
              <w:rPr>
                <w:lang w:eastAsia="en-GB"/>
              </w:rPr>
            </w:pPr>
            <w:r w:rsidRPr="00D0578E">
              <w:rPr>
                <w:color w:val="000000"/>
              </w:rPr>
              <w:t>4.54</w:t>
            </w:r>
            <w:r w:rsidR="00ED0E9A" w:rsidRPr="00D0578E">
              <w:rPr>
                <w:color w:val="000000"/>
              </w:rPr>
              <w:t xml:space="preserve"> </w:t>
            </w:r>
            <w:r w:rsidR="002451EC" w:rsidRPr="00D0578E">
              <w:rPr>
                <w:rStyle w:val="Strong"/>
                <w:vertAlign w:val="superscript"/>
              </w:rPr>
              <w:t>b</w:t>
            </w:r>
          </w:p>
        </w:tc>
        <w:tc>
          <w:tcPr>
            <w:tcW w:w="1122" w:type="pct"/>
          </w:tcPr>
          <w:p w14:paraId="7E86E50D" w14:textId="77777777" w:rsidR="00CB2A81" w:rsidRPr="00D0578E" w:rsidRDefault="00CB2A81" w:rsidP="000C7F60">
            <w:pPr>
              <w:pStyle w:val="TableText"/>
              <w:jc w:val="right"/>
              <w:rPr>
                <w:color w:val="000000"/>
              </w:rPr>
            </w:pPr>
            <w:r w:rsidRPr="00D0578E">
              <w:rPr>
                <w:color w:val="000000"/>
              </w:rPr>
              <w:t>.040</w:t>
            </w:r>
          </w:p>
        </w:tc>
        <w:tc>
          <w:tcPr>
            <w:tcW w:w="1689" w:type="pct"/>
          </w:tcPr>
          <w:p w14:paraId="180E1E75" w14:textId="77777777" w:rsidR="00CB2A81" w:rsidRPr="00D0578E" w:rsidRDefault="00CB2A81" w:rsidP="000C7F60">
            <w:pPr>
              <w:pStyle w:val="TableText"/>
              <w:jc w:val="right"/>
              <w:rPr>
                <w:color w:val="000000"/>
              </w:rPr>
            </w:pPr>
            <w:r w:rsidRPr="00D0578E">
              <w:rPr>
                <w:color w:val="000000"/>
              </w:rPr>
              <w:t>4.46 – 4.62</w:t>
            </w:r>
          </w:p>
        </w:tc>
      </w:tr>
      <w:tr w:rsidR="00CB2A81" w:rsidRPr="00D0578E" w14:paraId="0E8C06BA" w14:textId="77777777" w:rsidTr="001F1E1F">
        <w:tc>
          <w:tcPr>
            <w:tcW w:w="1007" w:type="pct"/>
          </w:tcPr>
          <w:p w14:paraId="6190B1E9" w14:textId="77777777" w:rsidR="00CB2A81" w:rsidRPr="00D0578E" w:rsidRDefault="00CB2A81" w:rsidP="00421CEC">
            <w:pPr>
              <w:pStyle w:val="TableText"/>
              <w:rPr>
                <w:lang w:eastAsia="en-GB"/>
              </w:rPr>
            </w:pPr>
            <w:r w:rsidRPr="00D0578E">
              <w:rPr>
                <w:lang w:eastAsia="en-GB"/>
              </w:rPr>
              <w:t>Group 4 (246)</w:t>
            </w:r>
          </w:p>
        </w:tc>
        <w:tc>
          <w:tcPr>
            <w:tcW w:w="1182" w:type="pct"/>
          </w:tcPr>
          <w:p w14:paraId="07063514" w14:textId="3EE4AAF7" w:rsidR="00CB2A81" w:rsidRPr="00D0578E" w:rsidRDefault="00CB2A81" w:rsidP="000C7F60">
            <w:pPr>
              <w:pStyle w:val="TableText"/>
              <w:jc w:val="right"/>
              <w:rPr>
                <w:lang w:eastAsia="en-GB"/>
              </w:rPr>
            </w:pPr>
            <w:r w:rsidRPr="00D0578E">
              <w:rPr>
                <w:color w:val="000000"/>
              </w:rPr>
              <w:t>4.60</w:t>
            </w:r>
            <w:r w:rsidR="00ED0E9A" w:rsidRPr="00D0578E">
              <w:rPr>
                <w:color w:val="000000"/>
              </w:rPr>
              <w:t xml:space="preserve"> </w:t>
            </w:r>
            <w:r w:rsidR="002451EC" w:rsidRPr="00D0578E">
              <w:rPr>
                <w:rStyle w:val="Strong"/>
                <w:vertAlign w:val="superscript"/>
              </w:rPr>
              <w:t>b</w:t>
            </w:r>
          </w:p>
        </w:tc>
        <w:tc>
          <w:tcPr>
            <w:tcW w:w="1122" w:type="pct"/>
          </w:tcPr>
          <w:p w14:paraId="142EF64B" w14:textId="77777777" w:rsidR="00CB2A81" w:rsidRPr="00D0578E" w:rsidRDefault="00CB2A81" w:rsidP="000C7F60">
            <w:pPr>
              <w:pStyle w:val="TableText"/>
              <w:jc w:val="right"/>
              <w:rPr>
                <w:color w:val="000000"/>
              </w:rPr>
            </w:pPr>
            <w:r w:rsidRPr="00D0578E">
              <w:rPr>
                <w:color w:val="000000"/>
              </w:rPr>
              <w:t>.040</w:t>
            </w:r>
          </w:p>
        </w:tc>
        <w:tc>
          <w:tcPr>
            <w:tcW w:w="1689" w:type="pct"/>
          </w:tcPr>
          <w:p w14:paraId="68AB4D4C" w14:textId="77777777" w:rsidR="00CB2A81" w:rsidRPr="00D0578E" w:rsidRDefault="00CB2A81" w:rsidP="000C7F60">
            <w:pPr>
              <w:pStyle w:val="TableText"/>
              <w:jc w:val="right"/>
              <w:rPr>
                <w:color w:val="000000"/>
              </w:rPr>
            </w:pPr>
            <w:r w:rsidRPr="00D0578E">
              <w:rPr>
                <w:color w:val="000000"/>
              </w:rPr>
              <w:t>4.52 – 4.68</w:t>
            </w:r>
          </w:p>
        </w:tc>
      </w:tr>
      <w:tr w:rsidR="00CB2A81" w:rsidRPr="00D0578E" w14:paraId="77E46D5B" w14:textId="77777777" w:rsidTr="001F1E1F">
        <w:tc>
          <w:tcPr>
            <w:tcW w:w="1007" w:type="pct"/>
          </w:tcPr>
          <w:p w14:paraId="2CEABB0E" w14:textId="77777777" w:rsidR="00CB2A81" w:rsidRPr="00D0578E" w:rsidRDefault="00CB2A81" w:rsidP="00421CEC">
            <w:pPr>
              <w:pStyle w:val="TableText"/>
              <w:rPr>
                <w:lang w:eastAsia="en-GB"/>
              </w:rPr>
            </w:pPr>
            <w:r w:rsidRPr="00D0578E">
              <w:rPr>
                <w:lang w:eastAsia="en-GB"/>
              </w:rPr>
              <w:t>Group 5 (244)</w:t>
            </w:r>
          </w:p>
        </w:tc>
        <w:tc>
          <w:tcPr>
            <w:tcW w:w="1182" w:type="pct"/>
          </w:tcPr>
          <w:p w14:paraId="4416C561" w14:textId="18631FF1" w:rsidR="00CB2A81" w:rsidRPr="00D0578E" w:rsidRDefault="00CB2A81" w:rsidP="000C7F60">
            <w:pPr>
              <w:pStyle w:val="TableText"/>
              <w:jc w:val="right"/>
              <w:rPr>
                <w:lang w:eastAsia="en-GB"/>
              </w:rPr>
            </w:pPr>
            <w:r w:rsidRPr="00D0578E">
              <w:rPr>
                <w:color w:val="000000"/>
              </w:rPr>
              <w:t>4.65</w:t>
            </w:r>
            <w:r w:rsidR="00ED0E9A" w:rsidRPr="00D0578E">
              <w:rPr>
                <w:color w:val="000000"/>
              </w:rPr>
              <w:t xml:space="preserve"> </w:t>
            </w:r>
            <w:r w:rsidR="002451EC" w:rsidRPr="00D0578E">
              <w:rPr>
                <w:rStyle w:val="Strong"/>
                <w:vertAlign w:val="superscript"/>
              </w:rPr>
              <w:t>b</w:t>
            </w:r>
          </w:p>
        </w:tc>
        <w:tc>
          <w:tcPr>
            <w:tcW w:w="1122" w:type="pct"/>
          </w:tcPr>
          <w:p w14:paraId="389EE40B" w14:textId="77777777" w:rsidR="00CB2A81" w:rsidRPr="00D0578E" w:rsidRDefault="00CB2A81" w:rsidP="000C7F60">
            <w:pPr>
              <w:pStyle w:val="TableText"/>
              <w:jc w:val="right"/>
              <w:rPr>
                <w:color w:val="000000"/>
              </w:rPr>
            </w:pPr>
            <w:r w:rsidRPr="00D0578E">
              <w:rPr>
                <w:color w:val="000000"/>
              </w:rPr>
              <w:t>.041</w:t>
            </w:r>
          </w:p>
        </w:tc>
        <w:tc>
          <w:tcPr>
            <w:tcW w:w="1689" w:type="pct"/>
          </w:tcPr>
          <w:p w14:paraId="429F509D" w14:textId="77777777" w:rsidR="00CB2A81" w:rsidRPr="00D0578E" w:rsidRDefault="00CB2A81" w:rsidP="000C7F60">
            <w:pPr>
              <w:pStyle w:val="TableText"/>
              <w:jc w:val="right"/>
              <w:rPr>
                <w:color w:val="000000"/>
              </w:rPr>
            </w:pPr>
            <w:r w:rsidRPr="00D0578E">
              <w:rPr>
                <w:color w:val="000000"/>
              </w:rPr>
              <w:t>4.57 – 4.73</w:t>
            </w:r>
          </w:p>
        </w:tc>
      </w:tr>
      <w:tr w:rsidR="00CB2A81" w:rsidRPr="00D0578E" w14:paraId="21ADF7E2" w14:textId="77777777" w:rsidTr="001F1E1F">
        <w:tc>
          <w:tcPr>
            <w:tcW w:w="1007" w:type="pct"/>
          </w:tcPr>
          <w:p w14:paraId="114430CD" w14:textId="77777777" w:rsidR="00CB2A81" w:rsidRPr="00D0578E" w:rsidRDefault="00CB2A81" w:rsidP="00421CEC">
            <w:pPr>
              <w:pStyle w:val="TableText"/>
              <w:rPr>
                <w:lang w:eastAsia="en-GB"/>
              </w:rPr>
            </w:pPr>
            <w:r w:rsidRPr="00D0578E">
              <w:rPr>
                <w:lang w:eastAsia="en-GB"/>
              </w:rPr>
              <w:t>Group 6 (246)</w:t>
            </w:r>
          </w:p>
        </w:tc>
        <w:tc>
          <w:tcPr>
            <w:tcW w:w="1182" w:type="pct"/>
          </w:tcPr>
          <w:p w14:paraId="0010DBF4" w14:textId="04F11275" w:rsidR="00CB2A81" w:rsidRPr="00D0578E" w:rsidRDefault="00CB2A81" w:rsidP="000C7F60">
            <w:pPr>
              <w:pStyle w:val="TableText"/>
              <w:jc w:val="right"/>
              <w:rPr>
                <w:lang w:eastAsia="en-GB"/>
              </w:rPr>
            </w:pPr>
            <w:r w:rsidRPr="00D0578E">
              <w:rPr>
                <w:color w:val="000000"/>
              </w:rPr>
              <w:t>4.52</w:t>
            </w:r>
            <w:r w:rsidR="00ED0E9A" w:rsidRPr="00D0578E">
              <w:rPr>
                <w:color w:val="000000"/>
              </w:rPr>
              <w:t xml:space="preserve"> </w:t>
            </w:r>
            <w:r w:rsidR="002451EC" w:rsidRPr="00D0578E">
              <w:rPr>
                <w:rStyle w:val="Strong"/>
                <w:vertAlign w:val="superscript"/>
              </w:rPr>
              <w:t>b</w:t>
            </w:r>
          </w:p>
        </w:tc>
        <w:tc>
          <w:tcPr>
            <w:tcW w:w="1122" w:type="pct"/>
          </w:tcPr>
          <w:p w14:paraId="21D2CAF4" w14:textId="77777777" w:rsidR="00CB2A81" w:rsidRPr="00D0578E" w:rsidRDefault="00CB2A81" w:rsidP="000C7F60">
            <w:pPr>
              <w:pStyle w:val="TableText"/>
              <w:jc w:val="right"/>
              <w:rPr>
                <w:color w:val="000000"/>
              </w:rPr>
            </w:pPr>
            <w:r w:rsidRPr="00D0578E">
              <w:rPr>
                <w:color w:val="000000"/>
              </w:rPr>
              <w:t>.040</w:t>
            </w:r>
          </w:p>
        </w:tc>
        <w:tc>
          <w:tcPr>
            <w:tcW w:w="1689" w:type="pct"/>
          </w:tcPr>
          <w:p w14:paraId="2EC0A5AB" w14:textId="77777777" w:rsidR="00CB2A81" w:rsidRPr="00D0578E" w:rsidRDefault="00CB2A81" w:rsidP="000C7F60">
            <w:pPr>
              <w:pStyle w:val="TableText"/>
              <w:jc w:val="right"/>
              <w:rPr>
                <w:color w:val="000000"/>
              </w:rPr>
            </w:pPr>
            <w:r w:rsidRPr="00D0578E">
              <w:rPr>
                <w:color w:val="000000"/>
              </w:rPr>
              <w:t>4.44 – 4.60</w:t>
            </w:r>
          </w:p>
        </w:tc>
      </w:tr>
      <w:tr w:rsidR="00CB2A81" w:rsidRPr="00D0578E" w14:paraId="71557E78" w14:textId="77777777" w:rsidTr="001F1E1F">
        <w:tc>
          <w:tcPr>
            <w:tcW w:w="1007" w:type="pct"/>
          </w:tcPr>
          <w:p w14:paraId="2A0B5280" w14:textId="77777777" w:rsidR="00CB2A81" w:rsidRPr="00D0578E" w:rsidRDefault="00CB2A81" w:rsidP="00421CEC">
            <w:pPr>
              <w:pStyle w:val="TableText"/>
              <w:rPr>
                <w:lang w:eastAsia="en-GB"/>
              </w:rPr>
            </w:pPr>
            <w:r w:rsidRPr="00D0578E">
              <w:rPr>
                <w:lang w:eastAsia="en-GB"/>
              </w:rPr>
              <w:t>Group 7 (244)</w:t>
            </w:r>
          </w:p>
        </w:tc>
        <w:tc>
          <w:tcPr>
            <w:tcW w:w="1182" w:type="pct"/>
          </w:tcPr>
          <w:p w14:paraId="0F68B139" w14:textId="05CE423E" w:rsidR="00CB2A81" w:rsidRPr="00D0578E" w:rsidRDefault="00CB2A81" w:rsidP="000C7F60">
            <w:pPr>
              <w:pStyle w:val="TableText"/>
              <w:jc w:val="right"/>
              <w:rPr>
                <w:lang w:eastAsia="en-GB"/>
              </w:rPr>
            </w:pPr>
            <w:r w:rsidRPr="00D0578E">
              <w:rPr>
                <w:color w:val="000000"/>
              </w:rPr>
              <w:t>4.48</w:t>
            </w:r>
            <w:r w:rsidR="00ED0E9A" w:rsidRPr="00D0578E">
              <w:rPr>
                <w:color w:val="000000"/>
              </w:rPr>
              <w:t xml:space="preserve"> </w:t>
            </w:r>
            <w:r w:rsidR="002451EC" w:rsidRPr="00D0578E">
              <w:rPr>
                <w:rStyle w:val="Strong"/>
                <w:vertAlign w:val="superscript"/>
              </w:rPr>
              <w:t>b</w:t>
            </w:r>
          </w:p>
        </w:tc>
        <w:tc>
          <w:tcPr>
            <w:tcW w:w="1122" w:type="pct"/>
          </w:tcPr>
          <w:p w14:paraId="3E639E71" w14:textId="77777777" w:rsidR="00CB2A81" w:rsidRPr="00D0578E" w:rsidRDefault="00CB2A81" w:rsidP="000C7F60">
            <w:pPr>
              <w:pStyle w:val="TableText"/>
              <w:jc w:val="right"/>
              <w:rPr>
                <w:color w:val="000000"/>
              </w:rPr>
            </w:pPr>
            <w:r w:rsidRPr="00D0578E">
              <w:rPr>
                <w:color w:val="000000"/>
              </w:rPr>
              <w:t>.040</w:t>
            </w:r>
          </w:p>
        </w:tc>
        <w:tc>
          <w:tcPr>
            <w:tcW w:w="1689" w:type="pct"/>
          </w:tcPr>
          <w:p w14:paraId="0EC21A83" w14:textId="77777777" w:rsidR="00CB2A81" w:rsidRPr="00D0578E" w:rsidRDefault="00CB2A81" w:rsidP="000C7F60">
            <w:pPr>
              <w:pStyle w:val="TableText"/>
              <w:jc w:val="right"/>
              <w:rPr>
                <w:color w:val="000000"/>
              </w:rPr>
            </w:pPr>
            <w:r w:rsidRPr="00D0578E">
              <w:rPr>
                <w:color w:val="000000"/>
              </w:rPr>
              <w:t>4.40 – 4.56</w:t>
            </w:r>
          </w:p>
        </w:tc>
      </w:tr>
      <w:tr w:rsidR="00CB2A81" w:rsidRPr="00D0578E" w14:paraId="6DB889B9" w14:textId="77777777" w:rsidTr="001F1E1F">
        <w:tc>
          <w:tcPr>
            <w:tcW w:w="1007" w:type="pct"/>
          </w:tcPr>
          <w:p w14:paraId="77E1B787" w14:textId="77777777" w:rsidR="00CB2A81" w:rsidRPr="00D0578E" w:rsidRDefault="00CB2A81" w:rsidP="00421CEC">
            <w:pPr>
              <w:pStyle w:val="TableText"/>
              <w:rPr>
                <w:lang w:eastAsia="en-GB"/>
              </w:rPr>
            </w:pPr>
            <w:r w:rsidRPr="00D0578E">
              <w:rPr>
                <w:lang w:eastAsia="en-GB"/>
              </w:rPr>
              <w:t>Group 8 (246)</w:t>
            </w:r>
          </w:p>
        </w:tc>
        <w:tc>
          <w:tcPr>
            <w:tcW w:w="1182" w:type="pct"/>
          </w:tcPr>
          <w:p w14:paraId="294AB2A7" w14:textId="2C1421B1" w:rsidR="00CB2A81" w:rsidRPr="00D0578E" w:rsidRDefault="00CB2A81" w:rsidP="000C7F60">
            <w:pPr>
              <w:pStyle w:val="TableText"/>
              <w:jc w:val="right"/>
              <w:rPr>
                <w:lang w:eastAsia="en-GB"/>
              </w:rPr>
            </w:pPr>
            <w:r w:rsidRPr="00D0578E">
              <w:rPr>
                <w:color w:val="000000"/>
              </w:rPr>
              <w:t>4.56</w:t>
            </w:r>
            <w:r w:rsidR="00ED0E9A" w:rsidRPr="00D0578E">
              <w:rPr>
                <w:color w:val="000000"/>
              </w:rPr>
              <w:t xml:space="preserve"> </w:t>
            </w:r>
            <w:r w:rsidR="002451EC" w:rsidRPr="00D0578E">
              <w:rPr>
                <w:rStyle w:val="Strong"/>
                <w:vertAlign w:val="superscript"/>
              </w:rPr>
              <w:t>b</w:t>
            </w:r>
          </w:p>
        </w:tc>
        <w:tc>
          <w:tcPr>
            <w:tcW w:w="1122" w:type="pct"/>
          </w:tcPr>
          <w:p w14:paraId="31B466D8" w14:textId="77777777" w:rsidR="00CB2A81" w:rsidRPr="00D0578E" w:rsidRDefault="00CB2A81" w:rsidP="000C7F60">
            <w:pPr>
              <w:pStyle w:val="TableText"/>
              <w:jc w:val="right"/>
              <w:rPr>
                <w:color w:val="000000"/>
              </w:rPr>
            </w:pPr>
            <w:r w:rsidRPr="00D0578E">
              <w:rPr>
                <w:color w:val="000000"/>
              </w:rPr>
              <w:t>.040</w:t>
            </w:r>
          </w:p>
        </w:tc>
        <w:tc>
          <w:tcPr>
            <w:tcW w:w="1689" w:type="pct"/>
          </w:tcPr>
          <w:p w14:paraId="70DA2C74" w14:textId="77777777" w:rsidR="00CB2A81" w:rsidRPr="00D0578E" w:rsidRDefault="00CB2A81" w:rsidP="000C7F60">
            <w:pPr>
              <w:pStyle w:val="TableText"/>
              <w:jc w:val="right"/>
              <w:rPr>
                <w:color w:val="000000"/>
              </w:rPr>
            </w:pPr>
            <w:r w:rsidRPr="00D0578E">
              <w:rPr>
                <w:color w:val="000000"/>
              </w:rPr>
              <w:t>4.48 – 4.64</w:t>
            </w:r>
          </w:p>
        </w:tc>
      </w:tr>
      <w:tr w:rsidR="00CB2A81" w:rsidRPr="00D0578E" w14:paraId="53BD0B39" w14:textId="77777777" w:rsidTr="001F1E1F">
        <w:tc>
          <w:tcPr>
            <w:tcW w:w="1007" w:type="pct"/>
          </w:tcPr>
          <w:p w14:paraId="5B887F62" w14:textId="77777777" w:rsidR="00CB2A81" w:rsidRPr="00D0578E" w:rsidRDefault="00CB2A81" w:rsidP="00421CEC">
            <w:pPr>
              <w:pStyle w:val="TableText"/>
              <w:rPr>
                <w:lang w:eastAsia="en-GB"/>
              </w:rPr>
            </w:pPr>
            <w:r w:rsidRPr="00D0578E">
              <w:rPr>
                <w:lang w:eastAsia="en-GB"/>
              </w:rPr>
              <w:t>Group 9 (245)</w:t>
            </w:r>
          </w:p>
        </w:tc>
        <w:tc>
          <w:tcPr>
            <w:tcW w:w="1182" w:type="pct"/>
          </w:tcPr>
          <w:p w14:paraId="1E8BB223" w14:textId="3509F699" w:rsidR="00CB2A81" w:rsidRPr="00D0578E" w:rsidRDefault="00CB2A81" w:rsidP="000C7F60">
            <w:pPr>
              <w:pStyle w:val="TableText"/>
              <w:jc w:val="right"/>
              <w:rPr>
                <w:lang w:eastAsia="en-GB"/>
              </w:rPr>
            </w:pPr>
            <w:r w:rsidRPr="00D0578E">
              <w:rPr>
                <w:color w:val="000000"/>
              </w:rPr>
              <w:t>4.44</w:t>
            </w:r>
            <w:r w:rsidR="00ED0E9A" w:rsidRPr="00D0578E">
              <w:rPr>
                <w:color w:val="000000"/>
              </w:rPr>
              <w:t xml:space="preserve"> </w:t>
            </w:r>
            <w:r w:rsidR="002451EC" w:rsidRPr="00D0578E">
              <w:rPr>
                <w:rStyle w:val="Strong"/>
                <w:vertAlign w:val="superscript"/>
              </w:rPr>
              <w:t>b</w:t>
            </w:r>
          </w:p>
        </w:tc>
        <w:tc>
          <w:tcPr>
            <w:tcW w:w="1122" w:type="pct"/>
          </w:tcPr>
          <w:p w14:paraId="703DB2E4" w14:textId="77777777" w:rsidR="00CB2A81" w:rsidRPr="00D0578E" w:rsidRDefault="00CB2A81" w:rsidP="000C7F60">
            <w:pPr>
              <w:pStyle w:val="TableText"/>
              <w:jc w:val="right"/>
              <w:rPr>
                <w:color w:val="000000"/>
              </w:rPr>
            </w:pPr>
            <w:r w:rsidRPr="00D0578E">
              <w:rPr>
                <w:color w:val="000000"/>
              </w:rPr>
              <w:t>.041</w:t>
            </w:r>
          </w:p>
        </w:tc>
        <w:tc>
          <w:tcPr>
            <w:tcW w:w="1689" w:type="pct"/>
          </w:tcPr>
          <w:p w14:paraId="0A04CE4A" w14:textId="77777777" w:rsidR="00CB2A81" w:rsidRPr="00D0578E" w:rsidRDefault="00CB2A81" w:rsidP="000C7F60">
            <w:pPr>
              <w:pStyle w:val="TableText"/>
              <w:jc w:val="right"/>
              <w:rPr>
                <w:color w:val="000000"/>
              </w:rPr>
            </w:pPr>
            <w:r w:rsidRPr="00D0578E">
              <w:rPr>
                <w:color w:val="000000"/>
              </w:rPr>
              <w:t>4.36 – 4.52</w:t>
            </w:r>
          </w:p>
        </w:tc>
      </w:tr>
      <w:tr w:rsidR="00CB2A81" w:rsidRPr="00D0578E" w14:paraId="5B575E59" w14:textId="77777777" w:rsidTr="001F1E1F">
        <w:tc>
          <w:tcPr>
            <w:tcW w:w="1007" w:type="pct"/>
          </w:tcPr>
          <w:p w14:paraId="16645F34" w14:textId="77777777" w:rsidR="00CB2A81" w:rsidRPr="00D0578E" w:rsidRDefault="00CB2A81" w:rsidP="00421CEC">
            <w:pPr>
              <w:pStyle w:val="TableText"/>
              <w:rPr>
                <w:lang w:eastAsia="en-GB"/>
              </w:rPr>
            </w:pPr>
            <w:r w:rsidRPr="00D0578E">
              <w:rPr>
                <w:lang w:eastAsia="en-GB"/>
              </w:rPr>
              <w:t>Group 10 (245)</w:t>
            </w:r>
          </w:p>
        </w:tc>
        <w:tc>
          <w:tcPr>
            <w:tcW w:w="1182" w:type="pct"/>
          </w:tcPr>
          <w:p w14:paraId="23A50B09" w14:textId="7DE9B050" w:rsidR="00CB2A81" w:rsidRPr="00D0578E" w:rsidRDefault="00CB2A81" w:rsidP="000C7F60">
            <w:pPr>
              <w:pStyle w:val="TableText"/>
              <w:jc w:val="right"/>
              <w:rPr>
                <w:lang w:eastAsia="en-GB"/>
              </w:rPr>
            </w:pPr>
            <w:r w:rsidRPr="00D0578E">
              <w:rPr>
                <w:color w:val="000000"/>
              </w:rPr>
              <w:t>4.62</w:t>
            </w:r>
            <w:r w:rsidR="00ED0E9A" w:rsidRPr="00D0578E">
              <w:rPr>
                <w:color w:val="000000"/>
              </w:rPr>
              <w:t xml:space="preserve"> </w:t>
            </w:r>
            <w:r w:rsidR="002451EC" w:rsidRPr="00D0578E">
              <w:rPr>
                <w:rStyle w:val="Strong"/>
                <w:vertAlign w:val="superscript"/>
              </w:rPr>
              <w:t>b</w:t>
            </w:r>
          </w:p>
        </w:tc>
        <w:tc>
          <w:tcPr>
            <w:tcW w:w="1122" w:type="pct"/>
          </w:tcPr>
          <w:p w14:paraId="0DA51424" w14:textId="77777777" w:rsidR="00CB2A81" w:rsidRPr="00D0578E" w:rsidRDefault="00CB2A81" w:rsidP="000C7F60">
            <w:pPr>
              <w:pStyle w:val="TableText"/>
              <w:jc w:val="right"/>
              <w:rPr>
                <w:color w:val="000000"/>
              </w:rPr>
            </w:pPr>
            <w:r w:rsidRPr="00D0578E">
              <w:rPr>
                <w:color w:val="000000"/>
              </w:rPr>
              <w:t>.040</w:t>
            </w:r>
          </w:p>
        </w:tc>
        <w:tc>
          <w:tcPr>
            <w:tcW w:w="1689" w:type="pct"/>
          </w:tcPr>
          <w:p w14:paraId="11026194" w14:textId="77777777" w:rsidR="00CB2A81" w:rsidRPr="00D0578E" w:rsidRDefault="00CB2A81" w:rsidP="000C7F60">
            <w:pPr>
              <w:pStyle w:val="TableText"/>
              <w:jc w:val="right"/>
              <w:rPr>
                <w:color w:val="000000"/>
              </w:rPr>
            </w:pPr>
            <w:r w:rsidRPr="00D0578E">
              <w:rPr>
                <w:color w:val="000000"/>
              </w:rPr>
              <w:t>4.55 – 4.70</w:t>
            </w:r>
          </w:p>
        </w:tc>
      </w:tr>
      <w:tr w:rsidR="00CB2A81" w:rsidRPr="00D0578E" w14:paraId="0FA96F56" w14:textId="77777777" w:rsidTr="001F1E1F">
        <w:tc>
          <w:tcPr>
            <w:tcW w:w="1007" w:type="pct"/>
          </w:tcPr>
          <w:p w14:paraId="41CB6F33" w14:textId="77777777" w:rsidR="00CB2A81" w:rsidRPr="00D0578E" w:rsidRDefault="00CB2A81" w:rsidP="00421CEC">
            <w:pPr>
              <w:pStyle w:val="TableText"/>
              <w:rPr>
                <w:lang w:eastAsia="en-GB"/>
              </w:rPr>
            </w:pPr>
            <w:r w:rsidRPr="00D0578E">
              <w:rPr>
                <w:lang w:eastAsia="en-GB"/>
              </w:rPr>
              <w:t>Group 11 (245)</w:t>
            </w:r>
          </w:p>
        </w:tc>
        <w:tc>
          <w:tcPr>
            <w:tcW w:w="1182" w:type="pct"/>
          </w:tcPr>
          <w:p w14:paraId="3475BC76" w14:textId="1671EB6D" w:rsidR="00CB2A81" w:rsidRPr="00D0578E" w:rsidRDefault="00CB2A81" w:rsidP="000C7F60">
            <w:pPr>
              <w:pStyle w:val="TableText"/>
              <w:jc w:val="right"/>
              <w:rPr>
                <w:lang w:eastAsia="en-GB"/>
              </w:rPr>
            </w:pPr>
            <w:r w:rsidRPr="00D0578E">
              <w:rPr>
                <w:color w:val="000000"/>
              </w:rPr>
              <w:t>4.55</w:t>
            </w:r>
            <w:r w:rsidR="00ED0E9A" w:rsidRPr="00D0578E">
              <w:rPr>
                <w:color w:val="000000"/>
              </w:rPr>
              <w:t xml:space="preserve"> </w:t>
            </w:r>
            <w:r w:rsidR="002451EC" w:rsidRPr="00D0578E">
              <w:rPr>
                <w:rStyle w:val="Strong"/>
                <w:vertAlign w:val="superscript"/>
              </w:rPr>
              <w:t>b</w:t>
            </w:r>
          </w:p>
        </w:tc>
        <w:tc>
          <w:tcPr>
            <w:tcW w:w="1122" w:type="pct"/>
          </w:tcPr>
          <w:p w14:paraId="23CBD8E7" w14:textId="77777777" w:rsidR="00CB2A81" w:rsidRPr="00D0578E" w:rsidRDefault="00CB2A81" w:rsidP="000C7F60">
            <w:pPr>
              <w:pStyle w:val="TableText"/>
              <w:jc w:val="right"/>
              <w:rPr>
                <w:color w:val="000000"/>
              </w:rPr>
            </w:pPr>
            <w:r w:rsidRPr="00D0578E">
              <w:rPr>
                <w:color w:val="000000"/>
              </w:rPr>
              <w:t>.040</w:t>
            </w:r>
          </w:p>
        </w:tc>
        <w:tc>
          <w:tcPr>
            <w:tcW w:w="1689" w:type="pct"/>
          </w:tcPr>
          <w:p w14:paraId="5E4CEE2F" w14:textId="77777777" w:rsidR="00CB2A81" w:rsidRPr="00D0578E" w:rsidRDefault="00CB2A81" w:rsidP="000C7F60">
            <w:pPr>
              <w:pStyle w:val="TableText"/>
              <w:jc w:val="right"/>
              <w:rPr>
                <w:color w:val="000000"/>
              </w:rPr>
            </w:pPr>
            <w:r w:rsidRPr="00D0578E">
              <w:rPr>
                <w:color w:val="000000"/>
              </w:rPr>
              <w:t>4.47 – 4.63</w:t>
            </w:r>
          </w:p>
        </w:tc>
      </w:tr>
      <w:tr w:rsidR="00CB2A81" w:rsidRPr="00D0578E" w14:paraId="455E6DE1" w14:textId="77777777" w:rsidTr="001F1E1F">
        <w:tc>
          <w:tcPr>
            <w:tcW w:w="1007" w:type="pct"/>
          </w:tcPr>
          <w:p w14:paraId="7220E691" w14:textId="77777777" w:rsidR="00CB2A81" w:rsidRPr="00D0578E" w:rsidRDefault="00CB2A81" w:rsidP="00421CEC">
            <w:pPr>
              <w:pStyle w:val="TableText"/>
              <w:rPr>
                <w:lang w:eastAsia="en-GB"/>
              </w:rPr>
            </w:pPr>
            <w:r w:rsidRPr="00D0578E">
              <w:rPr>
                <w:lang w:eastAsia="en-GB"/>
              </w:rPr>
              <w:t>Group 12 (247)</w:t>
            </w:r>
          </w:p>
        </w:tc>
        <w:tc>
          <w:tcPr>
            <w:tcW w:w="1182" w:type="pct"/>
          </w:tcPr>
          <w:p w14:paraId="733A4EF2" w14:textId="2B617304" w:rsidR="00CB2A81" w:rsidRPr="00D0578E" w:rsidRDefault="00CB2A81" w:rsidP="000C7F60">
            <w:pPr>
              <w:pStyle w:val="TableText"/>
              <w:jc w:val="right"/>
              <w:rPr>
                <w:lang w:eastAsia="en-GB"/>
              </w:rPr>
            </w:pPr>
            <w:r w:rsidRPr="00D0578E">
              <w:rPr>
                <w:color w:val="000000"/>
              </w:rPr>
              <w:t>1.79</w:t>
            </w:r>
            <w:r w:rsidR="009B5DCE" w:rsidRPr="00D0578E">
              <w:rPr>
                <w:vertAlign w:val="superscript"/>
                <w:lang w:eastAsia="en-GB"/>
              </w:rPr>
              <w:t xml:space="preserve"> </w:t>
            </w:r>
            <w:r w:rsidR="009B5DCE" w:rsidRPr="00D0578E">
              <w:rPr>
                <w:rStyle w:val="Strong"/>
              </w:rPr>
              <w:t>a</w:t>
            </w:r>
          </w:p>
        </w:tc>
        <w:tc>
          <w:tcPr>
            <w:tcW w:w="1122" w:type="pct"/>
          </w:tcPr>
          <w:p w14:paraId="1EF386F0" w14:textId="688EC51A" w:rsidR="00CB2A81" w:rsidRPr="00D0578E" w:rsidRDefault="00CB2A81" w:rsidP="000C7F60">
            <w:pPr>
              <w:pStyle w:val="TableText"/>
              <w:jc w:val="right"/>
              <w:rPr>
                <w:color w:val="000000"/>
              </w:rPr>
            </w:pPr>
            <w:r w:rsidRPr="00D0578E">
              <w:rPr>
                <w:color w:val="000000"/>
              </w:rPr>
              <w:t>.040</w:t>
            </w:r>
          </w:p>
        </w:tc>
        <w:tc>
          <w:tcPr>
            <w:tcW w:w="1689" w:type="pct"/>
          </w:tcPr>
          <w:p w14:paraId="7F8C63C0" w14:textId="77777777" w:rsidR="00CB2A81" w:rsidRPr="00D0578E" w:rsidRDefault="00CB2A81" w:rsidP="000C7F60">
            <w:pPr>
              <w:pStyle w:val="TableText"/>
              <w:jc w:val="right"/>
              <w:rPr>
                <w:color w:val="000000"/>
              </w:rPr>
            </w:pPr>
            <w:r w:rsidRPr="00D0578E">
              <w:rPr>
                <w:color w:val="000000"/>
              </w:rPr>
              <w:t>1.71 – 1.87</w:t>
            </w:r>
          </w:p>
        </w:tc>
      </w:tr>
    </w:tbl>
    <w:p w14:paraId="64F81485" w14:textId="5754BF15" w:rsidR="00421CEC" w:rsidRPr="00D0578E" w:rsidRDefault="009B5DCE" w:rsidP="000A3B92">
      <w:pPr>
        <w:pStyle w:val="FigureTableNoteSource"/>
      </w:pPr>
      <w:r w:rsidRPr="00D0578E">
        <w:rPr>
          <w:rStyle w:val="Strong"/>
        </w:rPr>
        <w:t>a</w:t>
      </w:r>
      <w:r w:rsidRPr="00D0578E" w:rsidDel="009B5DCE">
        <w:t xml:space="preserve"> </w:t>
      </w:r>
      <w:r w:rsidR="008349BB" w:rsidRPr="00D0578E">
        <w:t>Significantly different compared to the plant-based control (Group 1; p &lt; .001).</w:t>
      </w:r>
      <w:r w:rsidR="000A3B92" w:rsidRPr="00D0578E">
        <w:t xml:space="preserve"> </w:t>
      </w:r>
      <w:r w:rsidR="002451EC" w:rsidRPr="00D0578E">
        <w:rPr>
          <w:rStyle w:val="Strong"/>
        </w:rPr>
        <w:t>b</w:t>
      </w:r>
      <w:r w:rsidR="008349BB" w:rsidRPr="00D0578E">
        <w:t xml:space="preserve"> Significantly different compared to the animal-based control (Group 12; p &lt; .001).</w:t>
      </w:r>
    </w:p>
    <w:p w14:paraId="4B967F5D" w14:textId="512E6B51" w:rsidR="00D272EC" w:rsidRPr="00D0578E" w:rsidRDefault="00D272EC" w:rsidP="000C7F60">
      <w:pPr>
        <w:pStyle w:val="Caption"/>
        <w:rPr>
          <w:szCs w:val="32"/>
          <w:lang w:eastAsia="ja-JP"/>
        </w:rPr>
      </w:pPr>
      <w:bookmarkStart w:id="154" w:name="_Ref193874534"/>
      <w:bookmarkStart w:id="155" w:name="_Toc213322288"/>
      <w:r w:rsidRPr="00D0578E">
        <w:t xml:space="preserve">Table </w:t>
      </w:r>
      <w:r w:rsidRPr="00D0578E">
        <w:fldChar w:fldCharType="begin"/>
      </w:r>
      <w:r w:rsidRPr="00D0578E">
        <w:instrText xml:space="preserve"> SEQ Table \* ARABIC </w:instrText>
      </w:r>
      <w:r w:rsidRPr="00D0578E">
        <w:fldChar w:fldCharType="separate"/>
      </w:r>
      <w:r w:rsidR="000F5B2C">
        <w:rPr>
          <w:noProof/>
        </w:rPr>
        <w:t>21</w:t>
      </w:r>
      <w:r w:rsidRPr="00D0578E">
        <w:fldChar w:fldCharType="end"/>
      </w:r>
      <w:bookmarkEnd w:id="154"/>
      <w:r w:rsidRPr="00D0578E">
        <w:t xml:space="preserve"> </w:t>
      </w:r>
      <w:r w:rsidR="000A3B92" w:rsidRPr="00D0578E">
        <w:rPr>
          <w:szCs w:val="32"/>
          <w:lang w:eastAsia="ja-JP"/>
        </w:rPr>
        <w:t>I</w:t>
      </w:r>
      <w:r w:rsidR="00D85597" w:rsidRPr="00D0578E">
        <w:rPr>
          <w:szCs w:val="32"/>
          <w:lang w:eastAsia="ja-JP"/>
        </w:rPr>
        <w:t>dentification of product ingredient content</w:t>
      </w:r>
      <w:r w:rsidRPr="00D0578E">
        <w:rPr>
          <w:szCs w:val="32"/>
          <w:lang w:eastAsia="ja-JP"/>
        </w:rPr>
        <w:t xml:space="preserve"> by group for </w:t>
      </w:r>
      <w:r w:rsidR="000C7129" w:rsidRPr="00D0578E">
        <w:rPr>
          <w:lang w:eastAsia="en-GB"/>
        </w:rPr>
        <w:t>plant-based dairy alternatives</w:t>
      </w:r>
      <w:bookmarkEnd w:id="155"/>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267"/>
        <w:gridCol w:w="2267"/>
        <w:gridCol w:w="2268"/>
        <w:gridCol w:w="2268"/>
      </w:tblGrid>
      <w:tr w:rsidR="007E530B" w:rsidRPr="00D0578E" w14:paraId="146DF653" w14:textId="77777777" w:rsidTr="001F1E1F">
        <w:trPr>
          <w:trHeight w:val="425"/>
        </w:trPr>
        <w:tc>
          <w:tcPr>
            <w:tcW w:w="1250" w:type="pct"/>
          </w:tcPr>
          <w:p w14:paraId="2EAE1A97" w14:textId="46B34F02" w:rsidR="007E530B" w:rsidRPr="00D0578E" w:rsidRDefault="007E530B">
            <w:pPr>
              <w:pStyle w:val="TableHeading"/>
              <w:rPr>
                <w:lang w:eastAsia="en-GB"/>
              </w:rPr>
            </w:pPr>
            <w:bookmarkStart w:id="156" w:name="Title_21"/>
            <w:bookmarkEnd w:id="156"/>
            <w:r w:rsidRPr="00D0578E">
              <w:rPr>
                <w:lang w:eastAsia="en-GB"/>
              </w:rPr>
              <w:t xml:space="preserve">Group </w:t>
            </w:r>
            <w:r w:rsidR="000A3B92" w:rsidRPr="00D0578E">
              <w:rPr>
                <w:lang w:eastAsia="en-GB"/>
              </w:rPr>
              <w:t>no.</w:t>
            </w:r>
          </w:p>
        </w:tc>
        <w:tc>
          <w:tcPr>
            <w:tcW w:w="1250" w:type="pct"/>
          </w:tcPr>
          <w:p w14:paraId="683ECD5F" w14:textId="2176622E" w:rsidR="007E530B" w:rsidRPr="00D0578E" w:rsidRDefault="000A3B92" w:rsidP="001F1E1F">
            <w:pPr>
              <w:pStyle w:val="TableHeading"/>
              <w:jc w:val="right"/>
              <w:rPr>
                <w:lang w:eastAsia="en-GB"/>
              </w:rPr>
            </w:pPr>
            <w:r w:rsidRPr="00D0578E">
              <w:rPr>
                <w:lang w:eastAsia="en-GB"/>
              </w:rPr>
              <w:t>Adjusted mean</w:t>
            </w:r>
          </w:p>
        </w:tc>
        <w:tc>
          <w:tcPr>
            <w:tcW w:w="1250" w:type="pct"/>
          </w:tcPr>
          <w:p w14:paraId="4C59B065" w14:textId="5CB972A8" w:rsidR="007E530B" w:rsidRPr="00D0578E" w:rsidRDefault="000A3B92" w:rsidP="001F1E1F">
            <w:pPr>
              <w:pStyle w:val="TableHeading"/>
              <w:jc w:val="right"/>
              <w:rPr>
                <w:lang w:eastAsia="en-GB"/>
              </w:rPr>
            </w:pPr>
            <w:r w:rsidRPr="00D0578E">
              <w:rPr>
                <w:lang w:eastAsia="en-GB"/>
              </w:rPr>
              <w:t>Standard errors</w:t>
            </w:r>
          </w:p>
        </w:tc>
        <w:tc>
          <w:tcPr>
            <w:tcW w:w="1250" w:type="pct"/>
          </w:tcPr>
          <w:p w14:paraId="27D0E856" w14:textId="4F21A233" w:rsidR="007E530B" w:rsidRPr="00D0578E" w:rsidRDefault="000A3B92" w:rsidP="001F1E1F">
            <w:pPr>
              <w:pStyle w:val="TableHeading"/>
              <w:jc w:val="right"/>
              <w:rPr>
                <w:lang w:eastAsia="en-GB"/>
              </w:rPr>
            </w:pPr>
            <w:r w:rsidRPr="00D0578E">
              <w:rPr>
                <w:lang w:eastAsia="en-GB"/>
              </w:rPr>
              <w:t>95% confidence intervals</w:t>
            </w:r>
          </w:p>
        </w:tc>
      </w:tr>
      <w:tr w:rsidR="007E530B" w:rsidRPr="00D0578E" w14:paraId="258978C0" w14:textId="77777777" w:rsidTr="001F1E1F">
        <w:tc>
          <w:tcPr>
            <w:tcW w:w="1250" w:type="pct"/>
          </w:tcPr>
          <w:p w14:paraId="598F81C7" w14:textId="77777777" w:rsidR="007E530B" w:rsidRPr="00D0578E" w:rsidRDefault="007E530B" w:rsidP="007E530B">
            <w:pPr>
              <w:pStyle w:val="TableText"/>
              <w:rPr>
                <w:lang w:eastAsia="en-GB"/>
              </w:rPr>
            </w:pPr>
            <w:r w:rsidRPr="00D0578E">
              <w:rPr>
                <w:lang w:eastAsia="en-GB"/>
              </w:rPr>
              <w:t>Group 1 (245)</w:t>
            </w:r>
          </w:p>
        </w:tc>
        <w:tc>
          <w:tcPr>
            <w:tcW w:w="1250" w:type="pct"/>
          </w:tcPr>
          <w:p w14:paraId="71728EE6" w14:textId="0BCCAE1A" w:rsidR="007E530B" w:rsidRPr="00D0578E" w:rsidRDefault="007E530B" w:rsidP="000C7F60">
            <w:pPr>
              <w:pStyle w:val="TableText"/>
              <w:jc w:val="right"/>
              <w:rPr>
                <w:lang w:eastAsia="en-GB"/>
              </w:rPr>
            </w:pPr>
            <w:r w:rsidRPr="00D0578E">
              <w:rPr>
                <w:color w:val="000000"/>
              </w:rPr>
              <w:t>4.57</w:t>
            </w:r>
            <w:r w:rsidR="00ED0E9A" w:rsidRPr="00D0578E">
              <w:rPr>
                <w:color w:val="000000"/>
              </w:rPr>
              <w:t xml:space="preserve"> </w:t>
            </w:r>
            <w:r w:rsidR="002451EC" w:rsidRPr="00D0578E">
              <w:rPr>
                <w:rStyle w:val="Strong"/>
                <w:vertAlign w:val="superscript"/>
              </w:rPr>
              <w:t>b</w:t>
            </w:r>
          </w:p>
        </w:tc>
        <w:tc>
          <w:tcPr>
            <w:tcW w:w="1250" w:type="pct"/>
          </w:tcPr>
          <w:p w14:paraId="52E10511" w14:textId="4DC011F2" w:rsidR="007E530B" w:rsidRPr="00D0578E" w:rsidRDefault="007E530B" w:rsidP="000C7F60">
            <w:pPr>
              <w:pStyle w:val="TableText"/>
              <w:jc w:val="right"/>
              <w:rPr>
                <w:color w:val="000000"/>
              </w:rPr>
            </w:pPr>
            <w:r w:rsidRPr="00D0578E">
              <w:rPr>
                <w:color w:val="000000"/>
              </w:rPr>
              <w:t>.039</w:t>
            </w:r>
          </w:p>
        </w:tc>
        <w:tc>
          <w:tcPr>
            <w:tcW w:w="1250" w:type="pct"/>
          </w:tcPr>
          <w:p w14:paraId="1D8C2C3A" w14:textId="4BB86D29" w:rsidR="007E530B" w:rsidRPr="00D0578E" w:rsidRDefault="007E530B" w:rsidP="000C7F60">
            <w:pPr>
              <w:pStyle w:val="TableText"/>
              <w:jc w:val="right"/>
              <w:rPr>
                <w:color w:val="000000"/>
              </w:rPr>
            </w:pPr>
            <w:r w:rsidRPr="00D0578E">
              <w:rPr>
                <w:color w:val="000000"/>
              </w:rPr>
              <w:t>4.49 – 4.65</w:t>
            </w:r>
          </w:p>
        </w:tc>
      </w:tr>
      <w:tr w:rsidR="007E530B" w:rsidRPr="00D0578E" w14:paraId="049F9166" w14:textId="77777777" w:rsidTr="001F1E1F">
        <w:tc>
          <w:tcPr>
            <w:tcW w:w="1250" w:type="pct"/>
          </w:tcPr>
          <w:p w14:paraId="25EA22C3" w14:textId="77777777" w:rsidR="007E530B" w:rsidRPr="00D0578E" w:rsidRDefault="007E530B" w:rsidP="007E530B">
            <w:pPr>
              <w:pStyle w:val="TableText"/>
              <w:rPr>
                <w:lang w:eastAsia="en-GB"/>
              </w:rPr>
            </w:pPr>
            <w:r w:rsidRPr="00D0578E">
              <w:rPr>
                <w:lang w:eastAsia="en-GB"/>
              </w:rPr>
              <w:t>Group 2 (247)</w:t>
            </w:r>
          </w:p>
        </w:tc>
        <w:tc>
          <w:tcPr>
            <w:tcW w:w="1250" w:type="pct"/>
          </w:tcPr>
          <w:p w14:paraId="2244517B" w14:textId="379CD83A" w:rsidR="007E530B" w:rsidRPr="00D0578E" w:rsidRDefault="007E530B" w:rsidP="000C7F60">
            <w:pPr>
              <w:pStyle w:val="TableText"/>
              <w:jc w:val="right"/>
              <w:rPr>
                <w:lang w:eastAsia="en-GB"/>
              </w:rPr>
            </w:pPr>
            <w:r w:rsidRPr="00D0578E">
              <w:rPr>
                <w:color w:val="000000"/>
              </w:rPr>
              <w:t>4.57</w:t>
            </w:r>
            <w:r w:rsidR="00ED0E9A" w:rsidRPr="00D0578E">
              <w:rPr>
                <w:color w:val="000000"/>
              </w:rPr>
              <w:t xml:space="preserve"> </w:t>
            </w:r>
            <w:r w:rsidR="002451EC" w:rsidRPr="00D0578E">
              <w:rPr>
                <w:rStyle w:val="Strong"/>
                <w:vertAlign w:val="superscript"/>
              </w:rPr>
              <w:t>b</w:t>
            </w:r>
          </w:p>
        </w:tc>
        <w:tc>
          <w:tcPr>
            <w:tcW w:w="1250" w:type="pct"/>
          </w:tcPr>
          <w:p w14:paraId="31F6AFD4" w14:textId="464962E9" w:rsidR="007E530B" w:rsidRPr="00D0578E" w:rsidRDefault="007E530B" w:rsidP="000C7F60">
            <w:pPr>
              <w:pStyle w:val="TableText"/>
              <w:jc w:val="right"/>
              <w:rPr>
                <w:color w:val="000000"/>
              </w:rPr>
            </w:pPr>
            <w:r w:rsidRPr="00D0578E">
              <w:rPr>
                <w:color w:val="000000"/>
              </w:rPr>
              <w:t>.039</w:t>
            </w:r>
          </w:p>
        </w:tc>
        <w:tc>
          <w:tcPr>
            <w:tcW w:w="1250" w:type="pct"/>
          </w:tcPr>
          <w:p w14:paraId="5FC4312E" w14:textId="0CA0B733" w:rsidR="007E530B" w:rsidRPr="00D0578E" w:rsidRDefault="007E530B" w:rsidP="000C7F60">
            <w:pPr>
              <w:pStyle w:val="TableText"/>
              <w:jc w:val="right"/>
              <w:rPr>
                <w:color w:val="000000"/>
              </w:rPr>
            </w:pPr>
            <w:r w:rsidRPr="00D0578E">
              <w:rPr>
                <w:color w:val="000000"/>
              </w:rPr>
              <w:t>4.49 – 4.64</w:t>
            </w:r>
          </w:p>
        </w:tc>
      </w:tr>
      <w:tr w:rsidR="007E530B" w:rsidRPr="00D0578E" w14:paraId="73D07F21" w14:textId="77777777" w:rsidTr="001F1E1F">
        <w:tc>
          <w:tcPr>
            <w:tcW w:w="1250" w:type="pct"/>
          </w:tcPr>
          <w:p w14:paraId="7899A7CE" w14:textId="77777777" w:rsidR="007E530B" w:rsidRPr="00D0578E" w:rsidRDefault="007E530B" w:rsidP="007E530B">
            <w:pPr>
              <w:pStyle w:val="TableText"/>
              <w:rPr>
                <w:lang w:eastAsia="en-GB"/>
              </w:rPr>
            </w:pPr>
            <w:r w:rsidRPr="00D0578E">
              <w:rPr>
                <w:lang w:eastAsia="en-GB"/>
              </w:rPr>
              <w:t>Group 3 (246)</w:t>
            </w:r>
          </w:p>
        </w:tc>
        <w:tc>
          <w:tcPr>
            <w:tcW w:w="1250" w:type="pct"/>
          </w:tcPr>
          <w:p w14:paraId="39C77B0E" w14:textId="01E27E7A" w:rsidR="007E530B" w:rsidRPr="00D0578E" w:rsidRDefault="007E530B" w:rsidP="000C7F60">
            <w:pPr>
              <w:pStyle w:val="TableText"/>
              <w:jc w:val="right"/>
              <w:rPr>
                <w:lang w:eastAsia="en-GB"/>
              </w:rPr>
            </w:pPr>
            <w:r w:rsidRPr="00D0578E">
              <w:rPr>
                <w:color w:val="000000"/>
              </w:rPr>
              <w:t>4.42</w:t>
            </w:r>
            <w:r w:rsidR="00ED0E9A" w:rsidRPr="00D0578E">
              <w:rPr>
                <w:color w:val="000000"/>
              </w:rPr>
              <w:t xml:space="preserve"> </w:t>
            </w:r>
            <w:r w:rsidR="002451EC" w:rsidRPr="00D0578E">
              <w:rPr>
                <w:rStyle w:val="Strong"/>
                <w:vertAlign w:val="superscript"/>
              </w:rPr>
              <w:t>b</w:t>
            </w:r>
          </w:p>
        </w:tc>
        <w:tc>
          <w:tcPr>
            <w:tcW w:w="1250" w:type="pct"/>
          </w:tcPr>
          <w:p w14:paraId="34C88D3F" w14:textId="7AE084AC" w:rsidR="007E530B" w:rsidRPr="00D0578E" w:rsidRDefault="007E530B" w:rsidP="000C7F60">
            <w:pPr>
              <w:pStyle w:val="TableText"/>
              <w:jc w:val="right"/>
              <w:rPr>
                <w:color w:val="000000"/>
              </w:rPr>
            </w:pPr>
            <w:r w:rsidRPr="00D0578E">
              <w:rPr>
                <w:color w:val="000000"/>
              </w:rPr>
              <w:t>.039</w:t>
            </w:r>
          </w:p>
        </w:tc>
        <w:tc>
          <w:tcPr>
            <w:tcW w:w="1250" w:type="pct"/>
          </w:tcPr>
          <w:p w14:paraId="0CDF7678" w14:textId="707F6DB7" w:rsidR="007E530B" w:rsidRPr="00D0578E" w:rsidRDefault="007E530B" w:rsidP="000C7F60">
            <w:pPr>
              <w:pStyle w:val="TableText"/>
              <w:jc w:val="right"/>
              <w:rPr>
                <w:color w:val="000000"/>
              </w:rPr>
            </w:pPr>
            <w:r w:rsidRPr="00D0578E">
              <w:rPr>
                <w:color w:val="000000"/>
              </w:rPr>
              <w:t>4.34 – 4.50</w:t>
            </w:r>
          </w:p>
        </w:tc>
      </w:tr>
      <w:tr w:rsidR="007E530B" w:rsidRPr="00D0578E" w14:paraId="16F72A13" w14:textId="77777777" w:rsidTr="001F1E1F">
        <w:tc>
          <w:tcPr>
            <w:tcW w:w="1250" w:type="pct"/>
          </w:tcPr>
          <w:p w14:paraId="20AA1545" w14:textId="77777777" w:rsidR="007E530B" w:rsidRPr="00D0578E" w:rsidRDefault="007E530B" w:rsidP="007E530B">
            <w:pPr>
              <w:pStyle w:val="TableText"/>
              <w:rPr>
                <w:lang w:eastAsia="en-GB"/>
              </w:rPr>
            </w:pPr>
            <w:r w:rsidRPr="00D0578E">
              <w:rPr>
                <w:lang w:eastAsia="en-GB"/>
              </w:rPr>
              <w:t>Group 4 (246)</w:t>
            </w:r>
          </w:p>
        </w:tc>
        <w:tc>
          <w:tcPr>
            <w:tcW w:w="1250" w:type="pct"/>
          </w:tcPr>
          <w:p w14:paraId="37FEAA58" w14:textId="67E09548" w:rsidR="007E530B" w:rsidRPr="00D0578E" w:rsidRDefault="007E530B" w:rsidP="000C7F60">
            <w:pPr>
              <w:pStyle w:val="TableText"/>
              <w:jc w:val="right"/>
              <w:rPr>
                <w:lang w:eastAsia="en-GB"/>
              </w:rPr>
            </w:pPr>
            <w:r w:rsidRPr="00D0578E">
              <w:rPr>
                <w:color w:val="000000"/>
              </w:rPr>
              <w:t>4.59</w:t>
            </w:r>
            <w:r w:rsidR="00ED0E9A" w:rsidRPr="00D0578E">
              <w:rPr>
                <w:color w:val="000000"/>
              </w:rPr>
              <w:t xml:space="preserve"> </w:t>
            </w:r>
            <w:r w:rsidR="002451EC" w:rsidRPr="00D0578E">
              <w:rPr>
                <w:rStyle w:val="Strong"/>
                <w:vertAlign w:val="superscript"/>
              </w:rPr>
              <w:t>b</w:t>
            </w:r>
          </w:p>
        </w:tc>
        <w:tc>
          <w:tcPr>
            <w:tcW w:w="1250" w:type="pct"/>
          </w:tcPr>
          <w:p w14:paraId="3FD9C73D" w14:textId="5783D83A" w:rsidR="007E530B" w:rsidRPr="00D0578E" w:rsidRDefault="007E530B" w:rsidP="000C7F60">
            <w:pPr>
              <w:pStyle w:val="TableText"/>
              <w:jc w:val="right"/>
              <w:rPr>
                <w:color w:val="000000"/>
              </w:rPr>
            </w:pPr>
            <w:r w:rsidRPr="00D0578E">
              <w:rPr>
                <w:color w:val="000000"/>
              </w:rPr>
              <w:t>.039</w:t>
            </w:r>
          </w:p>
        </w:tc>
        <w:tc>
          <w:tcPr>
            <w:tcW w:w="1250" w:type="pct"/>
          </w:tcPr>
          <w:p w14:paraId="20BD3DC3" w14:textId="5CA8F1B7" w:rsidR="007E530B" w:rsidRPr="00D0578E" w:rsidRDefault="007E530B" w:rsidP="000C7F60">
            <w:pPr>
              <w:pStyle w:val="TableText"/>
              <w:jc w:val="right"/>
              <w:rPr>
                <w:color w:val="000000"/>
              </w:rPr>
            </w:pPr>
            <w:r w:rsidRPr="00D0578E">
              <w:rPr>
                <w:color w:val="000000"/>
              </w:rPr>
              <w:t>4.51 – 4.66</w:t>
            </w:r>
          </w:p>
        </w:tc>
      </w:tr>
      <w:tr w:rsidR="007E530B" w:rsidRPr="00D0578E" w14:paraId="78769213" w14:textId="77777777" w:rsidTr="001F1E1F">
        <w:tc>
          <w:tcPr>
            <w:tcW w:w="1250" w:type="pct"/>
          </w:tcPr>
          <w:p w14:paraId="2315D247" w14:textId="77777777" w:rsidR="007E530B" w:rsidRPr="00D0578E" w:rsidRDefault="007E530B" w:rsidP="007E530B">
            <w:pPr>
              <w:pStyle w:val="TableText"/>
              <w:rPr>
                <w:lang w:eastAsia="en-GB"/>
              </w:rPr>
            </w:pPr>
            <w:r w:rsidRPr="00D0578E">
              <w:rPr>
                <w:lang w:eastAsia="en-GB"/>
              </w:rPr>
              <w:t>Group 5 (244)</w:t>
            </w:r>
          </w:p>
        </w:tc>
        <w:tc>
          <w:tcPr>
            <w:tcW w:w="1250" w:type="pct"/>
          </w:tcPr>
          <w:p w14:paraId="1730AA30" w14:textId="301F43BB" w:rsidR="007E530B" w:rsidRPr="00D0578E" w:rsidRDefault="007E530B" w:rsidP="000C7F60">
            <w:pPr>
              <w:pStyle w:val="TableText"/>
              <w:jc w:val="right"/>
              <w:rPr>
                <w:lang w:eastAsia="en-GB"/>
              </w:rPr>
            </w:pPr>
            <w:r w:rsidRPr="00D0578E">
              <w:rPr>
                <w:color w:val="000000"/>
              </w:rPr>
              <w:t>4.60</w:t>
            </w:r>
            <w:r w:rsidR="00ED0E9A" w:rsidRPr="00D0578E">
              <w:rPr>
                <w:color w:val="000000"/>
              </w:rPr>
              <w:t xml:space="preserve"> </w:t>
            </w:r>
            <w:r w:rsidR="002451EC" w:rsidRPr="00D0578E">
              <w:rPr>
                <w:rStyle w:val="Strong"/>
                <w:vertAlign w:val="superscript"/>
              </w:rPr>
              <w:t>b</w:t>
            </w:r>
          </w:p>
        </w:tc>
        <w:tc>
          <w:tcPr>
            <w:tcW w:w="1250" w:type="pct"/>
          </w:tcPr>
          <w:p w14:paraId="40FDB659" w14:textId="37C0CDAE" w:rsidR="007E530B" w:rsidRPr="00D0578E" w:rsidRDefault="007E530B" w:rsidP="000C7F60">
            <w:pPr>
              <w:pStyle w:val="TableText"/>
              <w:jc w:val="right"/>
              <w:rPr>
                <w:color w:val="000000"/>
              </w:rPr>
            </w:pPr>
            <w:r w:rsidRPr="00D0578E">
              <w:rPr>
                <w:color w:val="000000"/>
              </w:rPr>
              <w:t>.039</w:t>
            </w:r>
          </w:p>
        </w:tc>
        <w:tc>
          <w:tcPr>
            <w:tcW w:w="1250" w:type="pct"/>
          </w:tcPr>
          <w:p w14:paraId="60495609" w14:textId="33B4F12D" w:rsidR="007E530B" w:rsidRPr="00D0578E" w:rsidRDefault="007E530B" w:rsidP="000C7F60">
            <w:pPr>
              <w:pStyle w:val="TableText"/>
              <w:jc w:val="right"/>
              <w:rPr>
                <w:color w:val="000000"/>
              </w:rPr>
            </w:pPr>
            <w:r w:rsidRPr="00D0578E">
              <w:rPr>
                <w:color w:val="000000"/>
              </w:rPr>
              <w:t>4.52 – 4.67</w:t>
            </w:r>
          </w:p>
        </w:tc>
      </w:tr>
      <w:tr w:rsidR="007E530B" w:rsidRPr="00D0578E" w14:paraId="3FBD4535" w14:textId="77777777" w:rsidTr="001F1E1F">
        <w:tc>
          <w:tcPr>
            <w:tcW w:w="1250" w:type="pct"/>
          </w:tcPr>
          <w:p w14:paraId="77CED7F0" w14:textId="77777777" w:rsidR="007E530B" w:rsidRPr="00D0578E" w:rsidRDefault="007E530B" w:rsidP="007E530B">
            <w:pPr>
              <w:pStyle w:val="TableText"/>
              <w:rPr>
                <w:lang w:eastAsia="en-GB"/>
              </w:rPr>
            </w:pPr>
            <w:r w:rsidRPr="00D0578E">
              <w:rPr>
                <w:lang w:eastAsia="en-GB"/>
              </w:rPr>
              <w:t>Group 6 (246)</w:t>
            </w:r>
          </w:p>
        </w:tc>
        <w:tc>
          <w:tcPr>
            <w:tcW w:w="1250" w:type="pct"/>
          </w:tcPr>
          <w:p w14:paraId="553F07E6" w14:textId="1D82540E" w:rsidR="007E530B" w:rsidRPr="00D0578E" w:rsidRDefault="007E530B" w:rsidP="000C7F60">
            <w:pPr>
              <w:pStyle w:val="TableText"/>
              <w:jc w:val="right"/>
              <w:rPr>
                <w:lang w:eastAsia="en-GB"/>
              </w:rPr>
            </w:pPr>
            <w:r w:rsidRPr="00D0578E">
              <w:rPr>
                <w:color w:val="000000"/>
              </w:rPr>
              <w:t>4.46</w:t>
            </w:r>
            <w:r w:rsidR="00ED0E9A" w:rsidRPr="00D0578E">
              <w:rPr>
                <w:color w:val="000000"/>
              </w:rPr>
              <w:t xml:space="preserve"> </w:t>
            </w:r>
            <w:r w:rsidR="002451EC" w:rsidRPr="00D0578E">
              <w:rPr>
                <w:rStyle w:val="Strong"/>
                <w:vertAlign w:val="superscript"/>
              </w:rPr>
              <w:t>b</w:t>
            </w:r>
          </w:p>
        </w:tc>
        <w:tc>
          <w:tcPr>
            <w:tcW w:w="1250" w:type="pct"/>
          </w:tcPr>
          <w:p w14:paraId="6E1EEA2E" w14:textId="1CB5A536" w:rsidR="007E530B" w:rsidRPr="00D0578E" w:rsidRDefault="007E530B" w:rsidP="000C7F60">
            <w:pPr>
              <w:pStyle w:val="TableText"/>
              <w:jc w:val="right"/>
              <w:rPr>
                <w:color w:val="000000"/>
              </w:rPr>
            </w:pPr>
            <w:r w:rsidRPr="00D0578E">
              <w:rPr>
                <w:color w:val="000000"/>
              </w:rPr>
              <w:t>.039</w:t>
            </w:r>
          </w:p>
        </w:tc>
        <w:tc>
          <w:tcPr>
            <w:tcW w:w="1250" w:type="pct"/>
          </w:tcPr>
          <w:p w14:paraId="330AC892" w14:textId="47FED897" w:rsidR="007E530B" w:rsidRPr="00D0578E" w:rsidRDefault="007E530B" w:rsidP="000C7F60">
            <w:pPr>
              <w:pStyle w:val="TableText"/>
              <w:jc w:val="right"/>
              <w:rPr>
                <w:color w:val="000000"/>
              </w:rPr>
            </w:pPr>
            <w:r w:rsidRPr="00D0578E">
              <w:rPr>
                <w:color w:val="000000"/>
              </w:rPr>
              <w:t>4.39 – 4.54</w:t>
            </w:r>
          </w:p>
        </w:tc>
      </w:tr>
      <w:tr w:rsidR="007E530B" w:rsidRPr="00D0578E" w14:paraId="4C0C3C6E" w14:textId="77777777" w:rsidTr="001F1E1F">
        <w:tc>
          <w:tcPr>
            <w:tcW w:w="1250" w:type="pct"/>
          </w:tcPr>
          <w:p w14:paraId="5B14D69F" w14:textId="77777777" w:rsidR="007E530B" w:rsidRPr="00D0578E" w:rsidRDefault="007E530B" w:rsidP="007E530B">
            <w:pPr>
              <w:pStyle w:val="TableText"/>
              <w:rPr>
                <w:lang w:eastAsia="en-GB"/>
              </w:rPr>
            </w:pPr>
            <w:r w:rsidRPr="00D0578E">
              <w:rPr>
                <w:lang w:eastAsia="en-GB"/>
              </w:rPr>
              <w:t>Group 7 (244)</w:t>
            </w:r>
          </w:p>
        </w:tc>
        <w:tc>
          <w:tcPr>
            <w:tcW w:w="1250" w:type="pct"/>
          </w:tcPr>
          <w:p w14:paraId="497A7FD5" w14:textId="2E5905F6" w:rsidR="007E530B" w:rsidRPr="00D0578E" w:rsidRDefault="007E530B" w:rsidP="000C7F60">
            <w:pPr>
              <w:pStyle w:val="TableText"/>
              <w:jc w:val="right"/>
              <w:rPr>
                <w:lang w:eastAsia="en-GB"/>
              </w:rPr>
            </w:pPr>
            <w:r w:rsidRPr="00D0578E">
              <w:rPr>
                <w:color w:val="000000"/>
              </w:rPr>
              <w:t>4.55</w:t>
            </w:r>
            <w:r w:rsidR="00ED0E9A" w:rsidRPr="00D0578E">
              <w:rPr>
                <w:color w:val="000000"/>
              </w:rPr>
              <w:t xml:space="preserve"> </w:t>
            </w:r>
            <w:r w:rsidR="002451EC" w:rsidRPr="00D0578E">
              <w:rPr>
                <w:rStyle w:val="Strong"/>
                <w:vertAlign w:val="superscript"/>
              </w:rPr>
              <w:t>b</w:t>
            </w:r>
          </w:p>
        </w:tc>
        <w:tc>
          <w:tcPr>
            <w:tcW w:w="1250" w:type="pct"/>
          </w:tcPr>
          <w:p w14:paraId="7B86E1B2" w14:textId="1765CD1D" w:rsidR="007E530B" w:rsidRPr="00D0578E" w:rsidRDefault="007E530B" w:rsidP="000C7F60">
            <w:pPr>
              <w:pStyle w:val="TableText"/>
              <w:jc w:val="right"/>
              <w:rPr>
                <w:color w:val="000000"/>
              </w:rPr>
            </w:pPr>
            <w:r w:rsidRPr="00D0578E">
              <w:rPr>
                <w:color w:val="000000"/>
              </w:rPr>
              <w:t>.039</w:t>
            </w:r>
          </w:p>
        </w:tc>
        <w:tc>
          <w:tcPr>
            <w:tcW w:w="1250" w:type="pct"/>
          </w:tcPr>
          <w:p w14:paraId="008D6945" w14:textId="7256355F" w:rsidR="007E530B" w:rsidRPr="00D0578E" w:rsidRDefault="007E530B" w:rsidP="000C7F60">
            <w:pPr>
              <w:pStyle w:val="TableText"/>
              <w:jc w:val="right"/>
              <w:rPr>
                <w:color w:val="000000"/>
              </w:rPr>
            </w:pPr>
            <w:r w:rsidRPr="00D0578E">
              <w:rPr>
                <w:color w:val="000000"/>
              </w:rPr>
              <w:t>4.47 – 4.62</w:t>
            </w:r>
          </w:p>
        </w:tc>
      </w:tr>
      <w:tr w:rsidR="007E530B" w:rsidRPr="00D0578E" w14:paraId="7058EF9E" w14:textId="77777777" w:rsidTr="001F1E1F">
        <w:tc>
          <w:tcPr>
            <w:tcW w:w="1250" w:type="pct"/>
          </w:tcPr>
          <w:p w14:paraId="0C7722EE" w14:textId="77777777" w:rsidR="007E530B" w:rsidRPr="00D0578E" w:rsidRDefault="007E530B" w:rsidP="007E530B">
            <w:pPr>
              <w:pStyle w:val="TableText"/>
              <w:rPr>
                <w:lang w:eastAsia="en-GB"/>
              </w:rPr>
            </w:pPr>
            <w:r w:rsidRPr="00D0578E">
              <w:rPr>
                <w:lang w:eastAsia="en-GB"/>
              </w:rPr>
              <w:t>Group 8 (246)</w:t>
            </w:r>
          </w:p>
        </w:tc>
        <w:tc>
          <w:tcPr>
            <w:tcW w:w="1250" w:type="pct"/>
          </w:tcPr>
          <w:p w14:paraId="5183B0AB" w14:textId="11935927" w:rsidR="007E530B" w:rsidRPr="00D0578E" w:rsidRDefault="007E530B" w:rsidP="000C7F60">
            <w:pPr>
              <w:pStyle w:val="TableText"/>
              <w:jc w:val="right"/>
              <w:rPr>
                <w:lang w:eastAsia="en-GB"/>
              </w:rPr>
            </w:pPr>
            <w:r w:rsidRPr="00D0578E">
              <w:rPr>
                <w:color w:val="000000"/>
              </w:rPr>
              <w:t>4.56</w:t>
            </w:r>
            <w:r w:rsidR="00ED0E9A" w:rsidRPr="00D0578E">
              <w:rPr>
                <w:color w:val="000000"/>
              </w:rPr>
              <w:t xml:space="preserve"> </w:t>
            </w:r>
            <w:r w:rsidR="002451EC" w:rsidRPr="00D0578E">
              <w:rPr>
                <w:rStyle w:val="Strong"/>
                <w:vertAlign w:val="superscript"/>
              </w:rPr>
              <w:t>b</w:t>
            </w:r>
          </w:p>
        </w:tc>
        <w:tc>
          <w:tcPr>
            <w:tcW w:w="1250" w:type="pct"/>
          </w:tcPr>
          <w:p w14:paraId="441D7067" w14:textId="2061CC48" w:rsidR="007E530B" w:rsidRPr="00D0578E" w:rsidRDefault="007E530B" w:rsidP="000C7F60">
            <w:pPr>
              <w:pStyle w:val="TableText"/>
              <w:jc w:val="right"/>
              <w:rPr>
                <w:color w:val="000000"/>
              </w:rPr>
            </w:pPr>
            <w:r w:rsidRPr="00D0578E">
              <w:rPr>
                <w:color w:val="000000"/>
              </w:rPr>
              <w:t>.039</w:t>
            </w:r>
          </w:p>
        </w:tc>
        <w:tc>
          <w:tcPr>
            <w:tcW w:w="1250" w:type="pct"/>
          </w:tcPr>
          <w:p w14:paraId="386E08EB" w14:textId="43BBCE4A" w:rsidR="007E530B" w:rsidRPr="00D0578E" w:rsidRDefault="007E530B" w:rsidP="000C7F60">
            <w:pPr>
              <w:pStyle w:val="TableText"/>
              <w:jc w:val="right"/>
              <w:rPr>
                <w:color w:val="000000"/>
              </w:rPr>
            </w:pPr>
            <w:r w:rsidRPr="00D0578E">
              <w:rPr>
                <w:color w:val="000000"/>
              </w:rPr>
              <w:t>4.48 – 4.63</w:t>
            </w:r>
          </w:p>
        </w:tc>
      </w:tr>
      <w:tr w:rsidR="007E530B" w:rsidRPr="00D0578E" w14:paraId="22E98061" w14:textId="77777777" w:rsidTr="001F1E1F">
        <w:tc>
          <w:tcPr>
            <w:tcW w:w="1250" w:type="pct"/>
          </w:tcPr>
          <w:p w14:paraId="1EED6ED8" w14:textId="77777777" w:rsidR="007E530B" w:rsidRPr="00D0578E" w:rsidRDefault="007E530B" w:rsidP="007E530B">
            <w:pPr>
              <w:pStyle w:val="TableText"/>
              <w:rPr>
                <w:lang w:eastAsia="en-GB"/>
              </w:rPr>
            </w:pPr>
            <w:r w:rsidRPr="00D0578E">
              <w:rPr>
                <w:lang w:eastAsia="en-GB"/>
              </w:rPr>
              <w:t>Group 9 (245)</w:t>
            </w:r>
          </w:p>
        </w:tc>
        <w:tc>
          <w:tcPr>
            <w:tcW w:w="1250" w:type="pct"/>
          </w:tcPr>
          <w:p w14:paraId="15C2246C" w14:textId="685549FB" w:rsidR="007E530B" w:rsidRPr="00D0578E" w:rsidRDefault="007E530B" w:rsidP="000C7F60">
            <w:pPr>
              <w:pStyle w:val="TableText"/>
              <w:jc w:val="right"/>
              <w:rPr>
                <w:lang w:eastAsia="en-GB"/>
              </w:rPr>
            </w:pPr>
            <w:r w:rsidRPr="00D0578E">
              <w:rPr>
                <w:color w:val="000000"/>
              </w:rPr>
              <w:t>4.27</w:t>
            </w:r>
            <w:r w:rsidR="009B5DCE" w:rsidRPr="00D0578E">
              <w:rPr>
                <w:vertAlign w:val="superscript"/>
                <w:lang w:eastAsia="en-GB"/>
              </w:rPr>
              <w:t xml:space="preserve"> </w:t>
            </w:r>
            <w:r w:rsidR="009B5DCE" w:rsidRPr="00D0578E">
              <w:rPr>
                <w:rStyle w:val="Strong"/>
              </w:rPr>
              <w:t>a</w:t>
            </w:r>
            <w:r w:rsidR="00ED0E9A" w:rsidRPr="00D0578E">
              <w:rPr>
                <w:color w:val="000000"/>
                <w:vertAlign w:val="superscript"/>
              </w:rPr>
              <w:t xml:space="preserve">, </w:t>
            </w:r>
            <w:r w:rsidR="002451EC" w:rsidRPr="00D0578E">
              <w:rPr>
                <w:rStyle w:val="Strong"/>
                <w:vertAlign w:val="superscript"/>
              </w:rPr>
              <w:t>b</w:t>
            </w:r>
          </w:p>
        </w:tc>
        <w:tc>
          <w:tcPr>
            <w:tcW w:w="1250" w:type="pct"/>
          </w:tcPr>
          <w:p w14:paraId="53FBEF71" w14:textId="1463900C" w:rsidR="007E530B" w:rsidRPr="00D0578E" w:rsidRDefault="007E530B" w:rsidP="000C7F60">
            <w:pPr>
              <w:pStyle w:val="TableText"/>
              <w:jc w:val="right"/>
              <w:rPr>
                <w:color w:val="000000"/>
              </w:rPr>
            </w:pPr>
            <w:r w:rsidRPr="00D0578E">
              <w:rPr>
                <w:color w:val="000000"/>
              </w:rPr>
              <w:t>.039</w:t>
            </w:r>
          </w:p>
        </w:tc>
        <w:tc>
          <w:tcPr>
            <w:tcW w:w="1250" w:type="pct"/>
          </w:tcPr>
          <w:p w14:paraId="031DA256" w14:textId="0D03082D" w:rsidR="007E530B" w:rsidRPr="00D0578E" w:rsidRDefault="007E530B" w:rsidP="000C7F60">
            <w:pPr>
              <w:pStyle w:val="TableText"/>
              <w:jc w:val="right"/>
              <w:rPr>
                <w:color w:val="000000"/>
              </w:rPr>
            </w:pPr>
            <w:r w:rsidRPr="00D0578E">
              <w:rPr>
                <w:color w:val="000000"/>
              </w:rPr>
              <w:t>4.19 – 4.35</w:t>
            </w:r>
          </w:p>
        </w:tc>
      </w:tr>
      <w:tr w:rsidR="007E530B" w:rsidRPr="00D0578E" w14:paraId="7197A6EF" w14:textId="77777777" w:rsidTr="001F1E1F">
        <w:tc>
          <w:tcPr>
            <w:tcW w:w="1250" w:type="pct"/>
          </w:tcPr>
          <w:p w14:paraId="72EED97C" w14:textId="77777777" w:rsidR="007E530B" w:rsidRPr="00D0578E" w:rsidRDefault="007E530B" w:rsidP="007E530B">
            <w:pPr>
              <w:pStyle w:val="TableText"/>
              <w:rPr>
                <w:lang w:eastAsia="en-GB"/>
              </w:rPr>
            </w:pPr>
            <w:r w:rsidRPr="00D0578E">
              <w:rPr>
                <w:lang w:eastAsia="en-GB"/>
              </w:rPr>
              <w:t>Group 10 (245)</w:t>
            </w:r>
          </w:p>
        </w:tc>
        <w:tc>
          <w:tcPr>
            <w:tcW w:w="1250" w:type="pct"/>
          </w:tcPr>
          <w:p w14:paraId="501A6F7E" w14:textId="1DA29C4B" w:rsidR="007E530B" w:rsidRPr="00D0578E" w:rsidRDefault="007E530B" w:rsidP="000C7F60">
            <w:pPr>
              <w:pStyle w:val="TableText"/>
              <w:jc w:val="right"/>
              <w:rPr>
                <w:lang w:eastAsia="en-GB"/>
              </w:rPr>
            </w:pPr>
            <w:r w:rsidRPr="00D0578E">
              <w:rPr>
                <w:color w:val="000000"/>
              </w:rPr>
              <w:t>4.46</w:t>
            </w:r>
            <w:r w:rsidR="00ED0E9A" w:rsidRPr="00D0578E">
              <w:rPr>
                <w:color w:val="000000"/>
              </w:rPr>
              <w:t xml:space="preserve"> </w:t>
            </w:r>
            <w:r w:rsidR="002451EC" w:rsidRPr="00D0578E">
              <w:rPr>
                <w:rStyle w:val="Strong"/>
                <w:vertAlign w:val="superscript"/>
              </w:rPr>
              <w:t>b</w:t>
            </w:r>
          </w:p>
        </w:tc>
        <w:tc>
          <w:tcPr>
            <w:tcW w:w="1250" w:type="pct"/>
          </w:tcPr>
          <w:p w14:paraId="213421F2" w14:textId="37D7EF2E" w:rsidR="007E530B" w:rsidRPr="00D0578E" w:rsidRDefault="007E530B" w:rsidP="000C7F60">
            <w:pPr>
              <w:pStyle w:val="TableText"/>
              <w:jc w:val="right"/>
              <w:rPr>
                <w:color w:val="000000"/>
              </w:rPr>
            </w:pPr>
            <w:r w:rsidRPr="00D0578E">
              <w:rPr>
                <w:color w:val="000000"/>
              </w:rPr>
              <w:t>.039</w:t>
            </w:r>
          </w:p>
        </w:tc>
        <w:tc>
          <w:tcPr>
            <w:tcW w:w="1250" w:type="pct"/>
          </w:tcPr>
          <w:p w14:paraId="68070D57" w14:textId="716C0354" w:rsidR="007E530B" w:rsidRPr="00D0578E" w:rsidRDefault="007E530B" w:rsidP="000C7F60">
            <w:pPr>
              <w:pStyle w:val="TableText"/>
              <w:jc w:val="right"/>
              <w:rPr>
                <w:color w:val="000000"/>
              </w:rPr>
            </w:pPr>
            <w:r w:rsidRPr="00D0578E">
              <w:rPr>
                <w:color w:val="000000"/>
              </w:rPr>
              <w:t>4.39 – 4.54</w:t>
            </w:r>
          </w:p>
        </w:tc>
      </w:tr>
      <w:tr w:rsidR="007E530B" w:rsidRPr="00D0578E" w14:paraId="439CB9DA" w14:textId="77777777" w:rsidTr="001F1E1F">
        <w:tc>
          <w:tcPr>
            <w:tcW w:w="1250" w:type="pct"/>
          </w:tcPr>
          <w:p w14:paraId="61EC00FB" w14:textId="77777777" w:rsidR="007E530B" w:rsidRPr="00D0578E" w:rsidRDefault="007E530B" w:rsidP="007E530B">
            <w:pPr>
              <w:pStyle w:val="TableText"/>
              <w:rPr>
                <w:lang w:eastAsia="en-GB"/>
              </w:rPr>
            </w:pPr>
            <w:r w:rsidRPr="00D0578E">
              <w:rPr>
                <w:lang w:eastAsia="en-GB"/>
              </w:rPr>
              <w:t>Group 11 (245)</w:t>
            </w:r>
          </w:p>
        </w:tc>
        <w:tc>
          <w:tcPr>
            <w:tcW w:w="1250" w:type="pct"/>
          </w:tcPr>
          <w:p w14:paraId="35EE753A" w14:textId="5664F493" w:rsidR="007E530B" w:rsidRPr="00D0578E" w:rsidRDefault="007E530B" w:rsidP="000C7F60">
            <w:pPr>
              <w:pStyle w:val="TableText"/>
              <w:jc w:val="right"/>
              <w:rPr>
                <w:lang w:eastAsia="en-GB"/>
              </w:rPr>
            </w:pPr>
            <w:r w:rsidRPr="00D0578E">
              <w:rPr>
                <w:color w:val="000000"/>
              </w:rPr>
              <w:t>4.55</w:t>
            </w:r>
            <w:r w:rsidR="00ED0E9A" w:rsidRPr="00D0578E">
              <w:rPr>
                <w:color w:val="000000"/>
              </w:rPr>
              <w:t xml:space="preserve"> </w:t>
            </w:r>
            <w:r w:rsidR="002451EC" w:rsidRPr="00D0578E">
              <w:rPr>
                <w:rStyle w:val="Strong"/>
                <w:vertAlign w:val="superscript"/>
              </w:rPr>
              <w:t>b</w:t>
            </w:r>
          </w:p>
        </w:tc>
        <w:tc>
          <w:tcPr>
            <w:tcW w:w="1250" w:type="pct"/>
          </w:tcPr>
          <w:p w14:paraId="1813F5F5" w14:textId="7FF70469" w:rsidR="007E530B" w:rsidRPr="00D0578E" w:rsidRDefault="007E530B" w:rsidP="000C7F60">
            <w:pPr>
              <w:pStyle w:val="TableText"/>
              <w:jc w:val="right"/>
              <w:rPr>
                <w:color w:val="000000"/>
              </w:rPr>
            </w:pPr>
            <w:r w:rsidRPr="00D0578E">
              <w:rPr>
                <w:color w:val="000000"/>
              </w:rPr>
              <w:t>.039</w:t>
            </w:r>
          </w:p>
        </w:tc>
        <w:tc>
          <w:tcPr>
            <w:tcW w:w="1250" w:type="pct"/>
          </w:tcPr>
          <w:p w14:paraId="50CF8135" w14:textId="0D60E099" w:rsidR="007E530B" w:rsidRPr="00D0578E" w:rsidRDefault="007E530B" w:rsidP="000C7F60">
            <w:pPr>
              <w:pStyle w:val="TableText"/>
              <w:jc w:val="right"/>
              <w:rPr>
                <w:color w:val="000000"/>
              </w:rPr>
            </w:pPr>
            <w:r w:rsidRPr="00D0578E">
              <w:rPr>
                <w:color w:val="000000"/>
              </w:rPr>
              <w:t>4.48 – 4.63</w:t>
            </w:r>
          </w:p>
        </w:tc>
      </w:tr>
      <w:tr w:rsidR="007E530B" w:rsidRPr="00D0578E" w14:paraId="3C5DF7D5" w14:textId="77777777" w:rsidTr="001F1E1F">
        <w:tc>
          <w:tcPr>
            <w:tcW w:w="1250" w:type="pct"/>
          </w:tcPr>
          <w:p w14:paraId="6E92B3BD" w14:textId="77777777" w:rsidR="007E530B" w:rsidRPr="00D0578E" w:rsidRDefault="007E530B" w:rsidP="007E530B">
            <w:pPr>
              <w:pStyle w:val="TableText"/>
              <w:rPr>
                <w:lang w:eastAsia="en-GB"/>
              </w:rPr>
            </w:pPr>
            <w:r w:rsidRPr="00D0578E">
              <w:rPr>
                <w:lang w:eastAsia="en-GB"/>
              </w:rPr>
              <w:t>Group 12 (247)</w:t>
            </w:r>
          </w:p>
        </w:tc>
        <w:tc>
          <w:tcPr>
            <w:tcW w:w="1250" w:type="pct"/>
          </w:tcPr>
          <w:p w14:paraId="0D0647CF" w14:textId="42A50547" w:rsidR="007E530B" w:rsidRPr="00D0578E" w:rsidRDefault="007E530B" w:rsidP="000C7F60">
            <w:pPr>
              <w:pStyle w:val="TableText"/>
              <w:jc w:val="right"/>
              <w:rPr>
                <w:lang w:eastAsia="en-GB"/>
              </w:rPr>
            </w:pPr>
            <w:r w:rsidRPr="00D0578E">
              <w:rPr>
                <w:color w:val="000000"/>
              </w:rPr>
              <w:t>1.67</w:t>
            </w:r>
            <w:r w:rsidR="009B5DCE" w:rsidRPr="00D0578E">
              <w:t xml:space="preserve"> </w:t>
            </w:r>
            <w:r w:rsidR="009B5DCE" w:rsidRPr="00D0578E">
              <w:rPr>
                <w:rStyle w:val="Strong"/>
              </w:rPr>
              <w:t>a</w:t>
            </w:r>
          </w:p>
        </w:tc>
        <w:tc>
          <w:tcPr>
            <w:tcW w:w="1250" w:type="pct"/>
          </w:tcPr>
          <w:p w14:paraId="44FD8446" w14:textId="3011ECE5" w:rsidR="007E530B" w:rsidRPr="00D0578E" w:rsidRDefault="007E530B" w:rsidP="000C7F60">
            <w:pPr>
              <w:pStyle w:val="TableText"/>
              <w:jc w:val="right"/>
              <w:rPr>
                <w:color w:val="000000"/>
              </w:rPr>
            </w:pPr>
            <w:r w:rsidRPr="00D0578E">
              <w:rPr>
                <w:color w:val="000000"/>
              </w:rPr>
              <w:t>.039</w:t>
            </w:r>
          </w:p>
        </w:tc>
        <w:tc>
          <w:tcPr>
            <w:tcW w:w="1250" w:type="pct"/>
          </w:tcPr>
          <w:p w14:paraId="4CC8547C" w14:textId="07A4BDCF" w:rsidR="007E530B" w:rsidRPr="00D0578E" w:rsidRDefault="007E530B" w:rsidP="000C7F60">
            <w:pPr>
              <w:pStyle w:val="TableText"/>
              <w:jc w:val="right"/>
              <w:rPr>
                <w:color w:val="000000"/>
              </w:rPr>
            </w:pPr>
            <w:r w:rsidRPr="00D0578E">
              <w:rPr>
                <w:color w:val="000000"/>
              </w:rPr>
              <w:t>1.60 – 1.75</w:t>
            </w:r>
          </w:p>
        </w:tc>
      </w:tr>
    </w:tbl>
    <w:p w14:paraId="22D41AC3" w14:textId="785FF83B" w:rsidR="007E530B" w:rsidRPr="00D0578E" w:rsidRDefault="009B5DCE" w:rsidP="000A3B92">
      <w:pPr>
        <w:pStyle w:val="FigureTableNoteSource"/>
      </w:pPr>
      <w:r w:rsidRPr="00D0578E">
        <w:rPr>
          <w:rStyle w:val="Strong"/>
        </w:rPr>
        <w:t>a</w:t>
      </w:r>
      <w:r w:rsidRPr="00D0578E" w:rsidDel="009B5DCE">
        <w:t xml:space="preserve"> </w:t>
      </w:r>
      <w:r w:rsidR="007E530B" w:rsidRPr="00D0578E">
        <w:t>Significantly different compared to the plant-based control (Group 1; p &lt; .001).</w:t>
      </w:r>
      <w:r w:rsidR="000A3B92" w:rsidRPr="00D0578E">
        <w:t xml:space="preserve"> </w:t>
      </w:r>
      <w:r w:rsidR="002451EC" w:rsidRPr="00D0578E">
        <w:rPr>
          <w:rStyle w:val="Strong"/>
        </w:rPr>
        <w:t>b</w:t>
      </w:r>
      <w:r w:rsidR="007E530B" w:rsidRPr="00D0578E">
        <w:t xml:space="preserve"> Significantly different compared to the animal-based control (Group 12; p &lt; .001).</w:t>
      </w:r>
    </w:p>
    <w:p w14:paraId="18C07A05" w14:textId="326053BD" w:rsidR="00BA469C" w:rsidRPr="00D0578E" w:rsidRDefault="005F0385" w:rsidP="00AE0260">
      <w:pPr>
        <w:pStyle w:val="Heading3"/>
        <w:numPr>
          <w:ilvl w:val="0"/>
          <w:numId w:val="0"/>
        </w:numPr>
        <w:ind w:left="964" w:hanging="964"/>
        <w:rPr>
          <w:lang w:eastAsia="ja-JP"/>
        </w:rPr>
      </w:pPr>
      <w:bookmarkStart w:id="157" w:name="_Toc213322327"/>
      <w:r w:rsidRPr="00D0578E">
        <w:rPr>
          <w:lang w:eastAsia="ja-JP"/>
        </w:rPr>
        <w:t>Ease of identification of product ingredient content</w:t>
      </w:r>
      <w:bookmarkEnd w:id="157"/>
    </w:p>
    <w:p w14:paraId="1A9473D3" w14:textId="2893C883" w:rsidR="002F2AF4" w:rsidRPr="00D0578E" w:rsidRDefault="002F2AF4" w:rsidP="002F2AF4">
      <w:pPr>
        <w:rPr>
          <w:lang w:eastAsia="ja-JP"/>
        </w:rPr>
      </w:pPr>
      <w:r w:rsidRPr="00D0578E">
        <w:rPr>
          <w:lang w:eastAsia="ja-JP"/>
        </w:rPr>
        <w:t>A two-way mixed ANCOVA controlling for baseline measures (age, gender</w:t>
      </w:r>
      <w:r w:rsidR="00F76B87" w:rsidRPr="00D0578E">
        <w:rPr>
          <w:lang w:eastAsia="ja-JP"/>
        </w:rPr>
        <w:t xml:space="preserve"> (participants who reported as ‘non-binary/another term’ (n = 7) or ‘prefer not to say’ (n = 4) were excluded from this analysis due to the small number of participants in these groups)</w:t>
      </w:r>
      <w:r w:rsidRPr="00D0578E">
        <w:rPr>
          <w:lang w:eastAsia="ja-JP"/>
        </w:rPr>
        <w:t>, region, and overall plant-based consumption</w:t>
      </w:r>
      <w:r w:rsidR="005B445D" w:rsidRPr="00D0578E">
        <w:rPr>
          <w:lang w:eastAsia="ja-JP"/>
        </w:rPr>
        <w:t>.</w:t>
      </w:r>
      <w:r w:rsidR="005B445D" w:rsidRPr="00D0578E">
        <w:t xml:space="preserve"> </w:t>
      </w:r>
      <w:r w:rsidR="005B445D" w:rsidRPr="00D0578E">
        <w:rPr>
          <w:lang w:eastAsia="ja-JP"/>
        </w:rPr>
        <w:t>Education, dietary pattern, cultural background, language spoken at home and household income failed to meet the assumption of homogeneity of regression slopes and could not be included in the ANCOVA model</w:t>
      </w:r>
      <w:r w:rsidRPr="00D0578E">
        <w:rPr>
          <w:lang w:eastAsia="ja-JP"/>
        </w:rPr>
        <w:t xml:space="preserve">) produced results consistent with the initial ANOVA test. That is, there was a statistically significant main effect of label group (F(11, 2919) = 4.52, p = &lt;.001, ƞ2 = .017), and a statistically significant interaction between group and product category (F(11, 2919) = 8.00, p &lt;.001, ƞ2 = .029). </w:t>
      </w:r>
      <w:r w:rsidR="00111885" w:rsidRPr="00D0578E">
        <w:rPr>
          <w:lang w:eastAsia="ja-JP"/>
        </w:rPr>
        <w:fldChar w:fldCharType="begin"/>
      </w:r>
      <w:r w:rsidR="00111885" w:rsidRPr="00D0578E">
        <w:rPr>
          <w:lang w:eastAsia="ja-JP"/>
        </w:rPr>
        <w:instrText xml:space="preserve"> REF _Ref193874549 \h </w:instrText>
      </w:r>
      <w:r w:rsidR="00D0578E">
        <w:rPr>
          <w:lang w:eastAsia="ja-JP"/>
        </w:rPr>
        <w:instrText xml:space="preserve"> \* MERGEFORMAT </w:instrText>
      </w:r>
      <w:r w:rsidR="00111885" w:rsidRPr="00D0578E">
        <w:rPr>
          <w:lang w:eastAsia="ja-JP"/>
        </w:rPr>
      </w:r>
      <w:r w:rsidR="00111885" w:rsidRPr="00D0578E">
        <w:rPr>
          <w:lang w:eastAsia="ja-JP"/>
        </w:rPr>
        <w:fldChar w:fldCharType="separate"/>
      </w:r>
      <w:r w:rsidR="000F5B2C" w:rsidRPr="00D0578E">
        <w:t xml:space="preserve">Table </w:t>
      </w:r>
      <w:r w:rsidR="000F5B2C">
        <w:rPr>
          <w:noProof/>
        </w:rPr>
        <w:t>22</w:t>
      </w:r>
      <w:r w:rsidR="00111885" w:rsidRPr="00D0578E">
        <w:rPr>
          <w:lang w:eastAsia="ja-JP"/>
        </w:rPr>
        <w:fldChar w:fldCharType="end"/>
      </w:r>
      <w:r w:rsidR="00111885" w:rsidRPr="00D0578E">
        <w:rPr>
          <w:lang w:eastAsia="ja-JP"/>
        </w:rPr>
        <w:t xml:space="preserve"> </w:t>
      </w:r>
      <w:r w:rsidR="007E530B" w:rsidRPr="00D0578E">
        <w:rPr>
          <w:lang w:eastAsia="ja-JP"/>
        </w:rPr>
        <w:t xml:space="preserve">and </w:t>
      </w:r>
      <w:r w:rsidR="00111885" w:rsidRPr="00D0578E">
        <w:rPr>
          <w:lang w:eastAsia="ja-JP"/>
        </w:rPr>
        <w:fldChar w:fldCharType="begin"/>
      </w:r>
      <w:r w:rsidR="00111885" w:rsidRPr="00D0578E">
        <w:rPr>
          <w:lang w:eastAsia="ja-JP"/>
        </w:rPr>
        <w:instrText xml:space="preserve"> REF _Ref193874554 \h </w:instrText>
      </w:r>
      <w:r w:rsidR="00D0578E">
        <w:rPr>
          <w:lang w:eastAsia="ja-JP"/>
        </w:rPr>
        <w:instrText xml:space="preserve"> \* MERGEFORMAT </w:instrText>
      </w:r>
      <w:r w:rsidR="00111885" w:rsidRPr="00D0578E">
        <w:rPr>
          <w:lang w:eastAsia="ja-JP"/>
        </w:rPr>
      </w:r>
      <w:r w:rsidR="00111885" w:rsidRPr="00D0578E">
        <w:rPr>
          <w:lang w:eastAsia="ja-JP"/>
        </w:rPr>
        <w:fldChar w:fldCharType="separate"/>
      </w:r>
      <w:r w:rsidR="000F5B2C" w:rsidRPr="00D0578E">
        <w:t xml:space="preserve">Table </w:t>
      </w:r>
      <w:r w:rsidR="000F5B2C">
        <w:rPr>
          <w:noProof/>
        </w:rPr>
        <w:t>23</w:t>
      </w:r>
      <w:r w:rsidR="00111885" w:rsidRPr="00D0578E">
        <w:rPr>
          <w:lang w:eastAsia="ja-JP"/>
        </w:rPr>
        <w:fldChar w:fldCharType="end"/>
      </w:r>
      <w:r w:rsidR="00111885" w:rsidRPr="00D0578E">
        <w:rPr>
          <w:lang w:eastAsia="ja-JP"/>
        </w:rPr>
        <w:t xml:space="preserve"> </w:t>
      </w:r>
      <w:r w:rsidRPr="00D0578E">
        <w:rPr>
          <w:lang w:eastAsia="ja-JP"/>
        </w:rPr>
        <w:t>provide the adjusted means, standard errors (SE) and 95% confidence intervals by group and product category.</w:t>
      </w:r>
    </w:p>
    <w:p w14:paraId="4C2C14A2" w14:textId="77777777" w:rsidR="002F2AF4" w:rsidRPr="00D0578E" w:rsidRDefault="002F2AF4" w:rsidP="002F2AF4">
      <w:pPr>
        <w:rPr>
          <w:lang w:eastAsia="ja-JP"/>
        </w:rPr>
      </w:pPr>
      <w:r w:rsidRPr="00D0578E">
        <w:rPr>
          <w:lang w:eastAsia="ja-JP"/>
        </w:rPr>
        <w:t>For plant-based proteins products follow up t-tests also showed a statistically significant difference between Group 9 (animal imagery + ingredient qualifier not co-located with the name of the food) found the identification of product content somewhat more difficult (adjusted mean = 4.12) than those who saw the plant-based control (Group 1) (adjusted mean = 4.36) (p &lt; .001).</w:t>
      </w:r>
    </w:p>
    <w:p w14:paraId="30C80C76" w14:textId="5220606B" w:rsidR="002F2AF4" w:rsidRPr="00D0578E" w:rsidRDefault="002F2AF4" w:rsidP="002F2AF4">
      <w:pPr>
        <w:rPr>
          <w:lang w:eastAsia="ja-JP"/>
        </w:rPr>
      </w:pPr>
      <w:r w:rsidRPr="00D0578E">
        <w:rPr>
          <w:lang w:eastAsia="ja-JP"/>
        </w:rPr>
        <w:t>For plant-based dairy alternatives participants in Group 9 (animal imagery + ingredient qualifier not co-located with the name of the food; adjusted mean = 3.91; p &lt; .001) and Group 10 (animal imagery + ingredient qualifier smaller than the name of the food; adjusted mean = 4.04; p &lt; .001) perceived the identification of product content harder compared to Group 1 participants (plant-based control; adjusted mean = 4.28). Participants in Group 9 (adjusted mean = 3.91) also perceived the identification of product content as harder than participants in Group 12 (animal-based control; adjusted mean = 4.16; p &lt; .001).</w:t>
      </w:r>
    </w:p>
    <w:p w14:paraId="383924D9" w14:textId="08B12946" w:rsidR="00F123E0" w:rsidRPr="00D0578E" w:rsidRDefault="00D714E6" w:rsidP="000C7F60">
      <w:pPr>
        <w:pStyle w:val="Caption"/>
        <w:rPr>
          <w:szCs w:val="24"/>
        </w:rPr>
      </w:pPr>
      <w:bookmarkStart w:id="158" w:name="_Ref193874549"/>
      <w:bookmarkStart w:id="159" w:name="_Toc213322289"/>
      <w:r w:rsidRPr="00D0578E">
        <w:t xml:space="preserve">Table </w:t>
      </w:r>
      <w:r w:rsidRPr="00D0578E">
        <w:fldChar w:fldCharType="begin"/>
      </w:r>
      <w:r w:rsidRPr="00D0578E">
        <w:instrText xml:space="preserve"> SEQ Table \* ARABIC </w:instrText>
      </w:r>
      <w:r w:rsidRPr="00D0578E">
        <w:fldChar w:fldCharType="separate"/>
      </w:r>
      <w:r w:rsidR="000F5B2C">
        <w:rPr>
          <w:noProof/>
        </w:rPr>
        <w:t>22</w:t>
      </w:r>
      <w:r w:rsidRPr="00D0578E">
        <w:fldChar w:fldCharType="end"/>
      </w:r>
      <w:bookmarkEnd w:id="158"/>
      <w:r w:rsidRPr="00D0578E">
        <w:t xml:space="preserve"> </w:t>
      </w:r>
      <w:r w:rsidR="00ED0E9A" w:rsidRPr="00D0578E">
        <w:rPr>
          <w:szCs w:val="24"/>
        </w:rPr>
        <w:t>I</w:t>
      </w:r>
      <w:r w:rsidRPr="00D0578E">
        <w:rPr>
          <w:szCs w:val="24"/>
        </w:rPr>
        <w:t>dentification of product ingredient content by group for plant-based protein products</w:t>
      </w:r>
      <w:bookmarkEnd w:id="159"/>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24"/>
        <w:gridCol w:w="652"/>
        <w:gridCol w:w="1642"/>
        <w:gridCol w:w="1349"/>
        <w:gridCol w:w="1315"/>
        <w:gridCol w:w="1797"/>
      </w:tblGrid>
      <w:tr w:rsidR="00ED0E9A" w:rsidRPr="00D0578E" w14:paraId="1D9C9443" w14:textId="77777777" w:rsidTr="001F1E1F">
        <w:trPr>
          <w:trHeight w:val="425"/>
          <w:tblHeader/>
        </w:trPr>
        <w:tc>
          <w:tcPr>
            <w:tcW w:w="0" w:type="auto"/>
          </w:tcPr>
          <w:p w14:paraId="449F4EB7" w14:textId="0677DBFF" w:rsidR="00CC3ADA" w:rsidRPr="00D0578E" w:rsidRDefault="00CC3ADA" w:rsidP="00867A37">
            <w:pPr>
              <w:pStyle w:val="TableHeading"/>
              <w:rPr>
                <w:lang w:eastAsia="en-GB"/>
              </w:rPr>
            </w:pPr>
            <w:bookmarkStart w:id="160" w:name="Title_22"/>
            <w:bookmarkEnd w:id="160"/>
            <w:r w:rsidRPr="00D0578E">
              <w:rPr>
                <w:lang w:eastAsia="en-GB"/>
              </w:rPr>
              <w:t>Group n</w:t>
            </w:r>
            <w:r w:rsidR="00ED0E9A" w:rsidRPr="00D0578E">
              <w:rPr>
                <w:lang w:eastAsia="en-GB"/>
              </w:rPr>
              <w:t>o.</w:t>
            </w:r>
          </w:p>
        </w:tc>
        <w:tc>
          <w:tcPr>
            <w:tcW w:w="0" w:type="auto"/>
          </w:tcPr>
          <w:p w14:paraId="2E9B8CA9" w14:textId="596B0B9D" w:rsidR="00CC3ADA" w:rsidRPr="00D0578E" w:rsidRDefault="00ED0E9A" w:rsidP="001F1E1F">
            <w:pPr>
              <w:pStyle w:val="TableHeading"/>
              <w:jc w:val="right"/>
              <w:rPr>
                <w:lang w:eastAsia="en-GB"/>
              </w:rPr>
            </w:pPr>
            <w:r w:rsidRPr="00D0578E">
              <w:rPr>
                <w:lang w:eastAsia="en-GB"/>
              </w:rPr>
              <w:t>M</w:t>
            </w:r>
            <w:r w:rsidR="00CC3ADA" w:rsidRPr="00D0578E">
              <w:rPr>
                <w:lang w:eastAsia="en-GB"/>
              </w:rPr>
              <w:t>ean</w:t>
            </w:r>
          </w:p>
        </w:tc>
        <w:tc>
          <w:tcPr>
            <w:tcW w:w="0" w:type="auto"/>
          </w:tcPr>
          <w:p w14:paraId="2070027E" w14:textId="5EC0F3C4" w:rsidR="00CC3ADA" w:rsidRPr="00D0578E" w:rsidRDefault="00CC3ADA" w:rsidP="001F1E1F">
            <w:pPr>
              <w:pStyle w:val="TableHeading"/>
              <w:jc w:val="right"/>
              <w:rPr>
                <w:lang w:eastAsia="en-GB"/>
              </w:rPr>
            </w:pPr>
            <w:r w:rsidRPr="00D0578E">
              <w:rPr>
                <w:lang w:eastAsia="en-GB"/>
              </w:rPr>
              <w:t>S</w:t>
            </w:r>
            <w:r w:rsidR="00ED0E9A" w:rsidRPr="00D0578E">
              <w:rPr>
                <w:lang w:eastAsia="en-GB"/>
              </w:rPr>
              <w:t>tandard deviation</w:t>
            </w:r>
          </w:p>
        </w:tc>
        <w:tc>
          <w:tcPr>
            <w:tcW w:w="0" w:type="auto"/>
          </w:tcPr>
          <w:p w14:paraId="041C601D" w14:textId="2B548F67" w:rsidR="00CC3ADA" w:rsidRPr="00D0578E" w:rsidRDefault="00CC3ADA" w:rsidP="001F1E1F">
            <w:pPr>
              <w:pStyle w:val="TableHeading"/>
              <w:jc w:val="right"/>
              <w:rPr>
                <w:lang w:eastAsia="en-GB"/>
              </w:rPr>
            </w:pPr>
            <w:r w:rsidRPr="00D0578E">
              <w:rPr>
                <w:lang w:eastAsia="en-GB"/>
              </w:rPr>
              <w:t>Adj</w:t>
            </w:r>
            <w:r w:rsidR="00ED0E9A" w:rsidRPr="00D0578E">
              <w:rPr>
                <w:lang w:eastAsia="en-GB"/>
              </w:rPr>
              <w:t>usted</w:t>
            </w:r>
            <w:r w:rsidRPr="00D0578E">
              <w:rPr>
                <w:lang w:eastAsia="en-GB"/>
              </w:rPr>
              <w:t xml:space="preserve"> mean</w:t>
            </w:r>
          </w:p>
        </w:tc>
        <w:tc>
          <w:tcPr>
            <w:tcW w:w="0" w:type="auto"/>
          </w:tcPr>
          <w:p w14:paraId="4F9FDED3" w14:textId="660E3D27" w:rsidR="00CC3ADA" w:rsidRPr="00D0578E" w:rsidRDefault="00CC3ADA" w:rsidP="001F1E1F">
            <w:pPr>
              <w:pStyle w:val="TableHeading"/>
              <w:jc w:val="right"/>
              <w:rPr>
                <w:lang w:eastAsia="en-GB"/>
              </w:rPr>
            </w:pPr>
            <w:r w:rsidRPr="00D0578E">
              <w:rPr>
                <w:lang w:eastAsia="en-GB"/>
              </w:rPr>
              <w:t>S</w:t>
            </w:r>
            <w:r w:rsidR="00ED0E9A" w:rsidRPr="00D0578E">
              <w:rPr>
                <w:lang w:eastAsia="en-GB"/>
              </w:rPr>
              <w:t>tandard error</w:t>
            </w:r>
          </w:p>
        </w:tc>
        <w:tc>
          <w:tcPr>
            <w:tcW w:w="1797" w:type="dxa"/>
          </w:tcPr>
          <w:p w14:paraId="43341786" w14:textId="4B4D0019" w:rsidR="00CC3ADA" w:rsidRPr="00D0578E" w:rsidRDefault="00ED0E9A" w:rsidP="001F1E1F">
            <w:pPr>
              <w:pStyle w:val="TableHeading"/>
              <w:jc w:val="right"/>
              <w:rPr>
                <w:lang w:eastAsia="en-GB"/>
              </w:rPr>
            </w:pPr>
            <w:r w:rsidRPr="00D0578E">
              <w:rPr>
                <w:lang w:eastAsia="en-GB"/>
              </w:rPr>
              <w:t>95% confidence intervals</w:t>
            </w:r>
          </w:p>
        </w:tc>
      </w:tr>
      <w:tr w:rsidR="00ED0E9A" w:rsidRPr="00D0578E" w14:paraId="0DE9C4E7" w14:textId="77777777" w:rsidTr="001F1E1F">
        <w:tc>
          <w:tcPr>
            <w:tcW w:w="0" w:type="auto"/>
          </w:tcPr>
          <w:p w14:paraId="1AF09DC4" w14:textId="77777777" w:rsidR="00CC3ADA" w:rsidRPr="00D0578E" w:rsidRDefault="00CC3ADA" w:rsidP="00867A37">
            <w:pPr>
              <w:pStyle w:val="TableText"/>
              <w:rPr>
                <w:lang w:eastAsia="en-GB"/>
              </w:rPr>
            </w:pPr>
            <w:r w:rsidRPr="00D0578E">
              <w:rPr>
                <w:lang w:eastAsia="en-GB"/>
              </w:rPr>
              <w:t>Group 1 (243)</w:t>
            </w:r>
          </w:p>
        </w:tc>
        <w:tc>
          <w:tcPr>
            <w:tcW w:w="0" w:type="auto"/>
          </w:tcPr>
          <w:p w14:paraId="1BE1305D" w14:textId="77777777" w:rsidR="00CC3ADA" w:rsidRPr="00D0578E" w:rsidRDefault="00CC3ADA" w:rsidP="000C7F60">
            <w:pPr>
              <w:pStyle w:val="TableText"/>
              <w:jc w:val="right"/>
              <w:rPr>
                <w:lang w:eastAsia="en-GB"/>
              </w:rPr>
            </w:pPr>
            <w:r w:rsidRPr="00D0578E">
              <w:rPr>
                <w:color w:val="000000"/>
              </w:rPr>
              <w:t>4.37</w:t>
            </w:r>
          </w:p>
        </w:tc>
        <w:tc>
          <w:tcPr>
            <w:tcW w:w="0" w:type="auto"/>
          </w:tcPr>
          <w:p w14:paraId="29091031" w14:textId="77777777" w:rsidR="00CC3ADA" w:rsidRPr="00D0578E" w:rsidRDefault="00CC3ADA" w:rsidP="000C7F60">
            <w:pPr>
              <w:pStyle w:val="TableText"/>
              <w:jc w:val="right"/>
              <w:rPr>
                <w:color w:val="000000"/>
              </w:rPr>
            </w:pPr>
            <w:r w:rsidRPr="00D0578E">
              <w:rPr>
                <w:color w:val="000000"/>
              </w:rPr>
              <w:t>0.71</w:t>
            </w:r>
          </w:p>
        </w:tc>
        <w:tc>
          <w:tcPr>
            <w:tcW w:w="0" w:type="auto"/>
          </w:tcPr>
          <w:p w14:paraId="5BBEE850" w14:textId="77777777" w:rsidR="00CC3ADA" w:rsidRPr="00D0578E" w:rsidRDefault="00CC3ADA" w:rsidP="000C7F60">
            <w:pPr>
              <w:pStyle w:val="TableText"/>
              <w:jc w:val="right"/>
              <w:rPr>
                <w:color w:val="000000"/>
              </w:rPr>
            </w:pPr>
            <w:r w:rsidRPr="00D0578E">
              <w:rPr>
                <w:color w:val="000000"/>
              </w:rPr>
              <w:t>4.36</w:t>
            </w:r>
          </w:p>
        </w:tc>
        <w:tc>
          <w:tcPr>
            <w:tcW w:w="0" w:type="auto"/>
          </w:tcPr>
          <w:p w14:paraId="45E32DF6" w14:textId="77777777" w:rsidR="00CC3ADA" w:rsidRPr="00D0578E" w:rsidRDefault="00CC3ADA" w:rsidP="000C7F60">
            <w:pPr>
              <w:pStyle w:val="TableText"/>
              <w:jc w:val="right"/>
              <w:rPr>
                <w:color w:val="000000"/>
              </w:rPr>
            </w:pPr>
            <w:r w:rsidRPr="00D0578E">
              <w:rPr>
                <w:color w:val="000000"/>
              </w:rPr>
              <w:t>.050</w:t>
            </w:r>
          </w:p>
        </w:tc>
        <w:tc>
          <w:tcPr>
            <w:tcW w:w="1797" w:type="dxa"/>
          </w:tcPr>
          <w:p w14:paraId="37671B99" w14:textId="77777777" w:rsidR="00CC3ADA" w:rsidRPr="00D0578E" w:rsidRDefault="00CC3ADA" w:rsidP="000C7F60">
            <w:pPr>
              <w:pStyle w:val="TableText"/>
              <w:jc w:val="right"/>
              <w:rPr>
                <w:color w:val="000000"/>
              </w:rPr>
            </w:pPr>
            <w:r w:rsidRPr="00D0578E">
              <w:rPr>
                <w:color w:val="000000"/>
              </w:rPr>
              <w:t>4.26 – 4.46</w:t>
            </w:r>
          </w:p>
        </w:tc>
      </w:tr>
      <w:tr w:rsidR="00ED0E9A" w:rsidRPr="00D0578E" w14:paraId="32201AA5" w14:textId="77777777" w:rsidTr="001F1E1F">
        <w:tc>
          <w:tcPr>
            <w:tcW w:w="0" w:type="auto"/>
          </w:tcPr>
          <w:p w14:paraId="5C338910" w14:textId="77777777" w:rsidR="00CC3ADA" w:rsidRPr="00D0578E" w:rsidRDefault="00CC3ADA" w:rsidP="00867A37">
            <w:pPr>
              <w:pStyle w:val="TableText"/>
              <w:rPr>
                <w:lang w:eastAsia="en-GB"/>
              </w:rPr>
            </w:pPr>
            <w:r w:rsidRPr="00D0578E">
              <w:rPr>
                <w:lang w:eastAsia="en-GB"/>
              </w:rPr>
              <w:t>Group 2 (246)</w:t>
            </w:r>
          </w:p>
        </w:tc>
        <w:tc>
          <w:tcPr>
            <w:tcW w:w="0" w:type="auto"/>
          </w:tcPr>
          <w:p w14:paraId="401E1F07" w14:textId="77777777" w:rsidR="00CC3ADA" w:rsidRPr="00D0578E" w:rsidRDefault="00CC3ADA" w:rsidP="000C7F60">
            <w:pPr>
              <w:pStyle w:val="TableText"/>
              <w:jc w:val="right"/>
              <w:rPr>
                <w:lang w:eastAsia="en-GB"/>
              </w:rPr>
            </w:pPr>
            <w:r w:rsidRPr="00D0578E">
              <w:rPr>
                <w:color w:val="000000"/>
              </w:rPr>
              <w:t>4.28</w:t>
            </w:r>
          </w:p>
        </w:tc>
        <w:tc>
          <w:tcPr>
            <w:tcW w:w="0" w:type="auto"/>
          </w:tcPr>
          <w:p w14:paraId="5E991ED1" w14:textId="77777777" w:rsidR="00CC3ADA" w:rsidRPr="00D0578E" w:rsidRDefault="00CC3ADA" w:rsidP="000C7F60">
            <w:pPr>
              <w:pStyle w:val="TableText"/>
              <w:jc w:val="right"/>
              <w:rPr>
                <w:color w:val="000000"/>
              </w:rPr>
            </w:pPr>
            <w:r w:rsidRPr="00D0578E">
              <w:rPr>
                <w:color w:val="000000"/>
              </w:rPr>
              <w:t>0.81</w:t>
            </w:r>
          </w:p>
        </w:tc>
        <w:tc>
          <w:tcPr>
            <w:tcW w:w="0" w:type="auto"/>
          </w:tcPr>
          <w:p w14:paraId="33401882" w14:textId="77777777" w:rsidR="00CC3ADA" w:rsidRPr="00D0578E" w:rsidRDefault="00CC3ADA" w:rsidP="000C7F60">
            <w:pPr>
              <w:pStyle w:val="TableText"/>
              <w:jc w:val="right"/>
              <w:rPr>
                <w:color w:val="000000"/>
              </w:rPr>
            </w:pPr>
            <w:r w:rsidRPr="00D0578E">
              <w:rPr>
                <w:color w:val="000000"/>
              </w:rPr>
              <w:t>4.28</w:t>
            </w:r>
          </w:p>
        </w:tc>
        <w:tc>
          <w:tcPr>
            <w:tcW w:w="0" w:type="auto"/>
          </w:tcPr>
          <w:p w14:paraId="3CF9123C" w14:textId="77777777" w:rsidR="00CC3ADA" w:rsidRPr="00D0578E" w:rsidRDefault="00CC3ADA" w:rsidP="000C7F60">
            <w:pPr>
              <w:pStyle w:val="TableText"/>
              <w:jc w:val="right"/>
              <w:rPr>
                <w:color w:val="000000"/>
              </w:rPr>
            </w:pPr>
            <w:r w:rsidRPr="00D0578E">
              <w:rPr>
                <w:color w:val="000000"/>
              </w:rPr>
              <w:t>.050</w:t>
            </w:r>
          </w:p>
        </w:tc>
        <w:tc>
          <w:tcPr>
            <w:tcW w:w="1797" w:type="dxa"/>
          </w:tcPr>
          <w:p w14:paraId="3A3D6DED" w14:textId="77777777" w:rsidR="00CC3ADA" w:rsidRPr="00D0578E" w:rsidRDefault="00CC3ADA" w:rsidP="000C7F60">
            <w:pPr>
              <w:pStyle w:val="TableText"/>
              <w:jc w:val="right"/>
              <w:rPr>
                <w:color w:val="000000"/>
              </w:rPr>
            </w:pPr>
            <w:r w:rsidRPr="00D0578E">
              <w:rPr>
                <w:color w:val="000000"/>
              </w:rPr>
              <w:t>4.18 – 4.38</w:t>
            </w:r>
          </w:p>
        </w:tc>
      </w:tr>
      <w:tr w:rsidR="00ED0E9A" w:rsidRPr="00D0578E" w14:paraId="267F0620" w14:textId="77777777" w:rsidTr="001F1E1F">
        <w:tc>
          <w:tcPr>
            <w:tcW w:w="0" w:type="auto"/>
          </w:tcPr>
          <w:p w14:paraId="14AB03FC" w14:textId="77777777" w:rsidR="00CC3ADA" w:rsidRPr="00D0578E" w:rsidRDefault="00CC3ADA" w:rsidP="00867A37">
            <w:pPr>
              <w:pStyle w:val="TableText"/>
              <w:rPr>
                <w:lang w:eastAsia="en-GB"/>
              </w:rPr>
            </w:pPr>
            <w:r w:rsidRPr="00D0578E">
              <w:rPr>
                <w:lang w:eastAsia="en-GB"/>
              </w:rPr>
              <w:t>Group 3 (241)</w:t>
            </w:r>
          </w:p>
        </w:tc>
        <w:tc>
          <w:tcPr>
            <w:tcW w:w="0" w:type="auto"/>
          </w:tcPr>
          <w:p w14:paraId="7FC49E6E" w14:textId="77777777" w:rsidR="00CC3ADA" w:rsidRPr="00D0578E" w:rsidRDefault="00CC3ADA" w:rsidP="000C7F60">
            <w:pPr>
              <w:pStyle w:val="TableText"/>
              <w:jc w:val="right"/>
              <w:rPr>
                <w:lang w:eastAsia="en-GB"/>
              </w:rPr>
            </w:pPr>
            <w:r w:rsidRPr="00D0578E">
              <w:rPr>
                <w:color w:val="000000"/>
              </w:rPr>
              <w:t>4.20</w:t>
            </w:r>
          </w:p>
        </w:tc>
        <w:tc>
          <w:tcPr>
            <w:tcW w:w="0" w:type="auto"/>
          </w:tcPr>
          <w:p w14:paraId="34FED188" w14:textId="77777777" w:rsidR="00CC3ADA" w:rsidRPr="00D0578E" w:rsidRDefault="00CC3ADA" w:rsidP="000C7F60">
            <w:pPr>
              <w:pStyle w:val="TableText"/>
              <w:jc w:val="right"/>
              <w:rPr>
                <w:color w:val="000000"/>
              </w:rPr>
            </w:pPr>
            <w:r w:rsidRPr="00D0578E">
              <w:rPr>
                <w:color w:val="000000"/>
              </w:rPr>
              <w:t>0.90</w:t>
            </w:r>
          </w:p>
        </w:tc>
        <w:tc>
          <w:tcPr>
            <w:tcW w:w="0" w:type="auto"/>
          </w:tcPr>
          <w:p w14:paraId="2EB913B7" w14:textId="77777777" w:rsidR="00CC3ADA" w:rsidRPr="00D0578E" w:rsidRDefault="00CC3ADA" w:rsidP="000C7F60">
            <w:pPr>
              <w:pStyle w:val="TableText"/>
              <w:jc w:val="right"/>
              <w:rPr>
                <w:color w:val="000000"/>
              </w:rPr>
            </w:pPr>
            <w:r w:rsidRPr="00D0578E">
              <w:rPr>
                <w:color w:val="000000"/>
              </w:rPr>
              <w:t>4.20</w:t>
            </w:r>
          </w:p>
        </w:tc>
        <w:tc>
          <w:tcPr>
            <w:tcW w:w="0" w:type="auto"/>
          </w:tcPr>
          <w:p w14:paraId="0D362DFF" w14:textId="77777777" w:rsidR="00CC3ADA" w:rsidRPr="00D0578E" w:rsidRDefault="00CC3ADA" w:rsidP="000C7F60">
            <w:pPr>
              <w:pStyle w:val="TableText"/>
              <w:jc w:val="right"/>
              <w:rPr>
                <w:color w:val="000000"/>
              </w:rPr>
            </w:pPr>
            <w:r w:rsidRPr="00D0578E">
              <w:rPr>
                <w:color w:val="000000"/>
              </w:rPr>
              <w:t>.051</w:t>
            </w:r>
          </w:p>
        </w:tc>
        <w:tc>
          <w:tcPr>
            <w:tcW w:w="1797" w:type="dxa"/>
          </w:tcPr>
          <w:p w14:paraId="728F534B" w14:textId="77777777" w:rsidR="00CC3ADA" w:rsidRPr="00D0578E" w:rsidRDefault="00CC3ADA" w:rsidP="000C7F60">
            <w:pPr>
              <w:pStyle w:val="TableText"/>
              <w:jc w:val="right"/>
              <w:rPr>
                <w:color w:val="000000"/>
              </w:rPr>
            </w:pPr>
            <w:r w:rsidRPr="00D0578E">
              <w:rPr>
                <w:color w:val="000000"/>
              </w:rPr>
              <w:t>4.10 – 4.29</w:t>
            </w:r>
          </w:p>
        </w:tc>
      </w:tr>
      <w:tr w:rsidR="00ED0E9A" w:rsidRPr="00D0578E" w14:paraId="2409EB51" w14:textId="77777777" w:rsidTr="001F1E1F">
        <w:tc>
          <w:tcPr>
            <w:tcW w:w="0" w:type="auto"/>
          </w:tcPr>
          <w:p w14:paraId="721ABA23" w14:textId="77777777" w:rsidR="00CC3ADA" w:rsidRPr="00D0578E" w:rsidRDefault="00CC3ADA" w:rsidP="00867A37">
            <w:pPr>
              <w:pStyle w:val="TableText"/>
              <w:rPr>
                <w:lang w:eastAsia="en-GB"/>
              </w:rPr>
            </w:pPr>
            <w:r w:rsidRPr="00D0578E">
              <w:rPr>
                <w:lang w:eastAsia="en-GB"/>
              </w:rPr>
              <w:t>Group 4 (240)</w:t>
            </w:r>
          </w:p>
        </w:tc>
        <w:tc>
          <w:tcPr>
            <w:tcW w:w="0" w:type="auto"/>
          </w:tcPr>
          <w:p w14:paraId="0663B99E" w14:textId="77777777" w:rsidR="00CC3ADA" w:rsidRPr="00D0578E" w:rsidRDefault="00CC3ADA" w:rsidP="000C7F60">
            <w:pPr>
              <w:pStyle w:val="TableText"/>
              <w:jc w:val="right"/>
              <w:rPr>
                <w:lang w:eastAsia="en-GB"/>
              </w:rPr>
            </w:pPr>
            <w:r w:rsidRPr="00D0578E">
              <w:rPr>
                <w:color w:val="000000"/>
              </w:rPr>
              <w:t>4.40</w:t>
            </w:r>
          </w:p>
        </w:tc>
        <w:tc>
          <w:tcPr>
            <w:tcW w:w="0" w:type="auto"/>
          </w:tcPr>
          <w:p w14:paraId="3AD4A144" w14:textId="77777777" w:rsidR="00CC3ADA" w:rsidRPr="00D0578E" w:rsidRDefault="00CC3ADA" w:rsidP="000C7F60">
            <w:pPr>
              <w:pStyle w:val="TableText"/>
              <w:jc w:val="right"/>
              <w:rPr>
                <w:color w:val="000000"/>
              </w:rPr>
            </w:pPr>
            <w:r w:rsidRPr="00D0578E">
              <w:rPr>
                <w:color w:val="000000"/>
              </w:rPr>
              <w:t>0.66</w:t>
            </w:r>
          </w:p>
        </w:tc>
        <w:tc>
          <w:tcPr>
            <w:tcW w:w="0" w:type="auto"/>
          </w:tcPr>
          <w:p w14:paraId="0A3B7065" w14:textId="77777777" w:rsidR="00CC3ADA" w:rsidRPr="00D0578E" w:rsidRDefault="00CC3ADA" w:rsidP="000C7F60">
            <w:pPr>
              <w:pStyle w:val="TableText"/>
              <w:jc w:val="right"/>
              <w:rPr>
                <w:color w:val="000000"/>
              </w:rPr>
            </w:pPr>
            <w:r w:rsidRPr="00D0578E">
              <w:rPr>
                <w:color w:val="000000"/>
              </w:rPr>
              <w:t>4.39</w:t>
            </w:r>
          </w:p>
        </w:tc>
        <w:tc>
          <w:tcPr>
            <w:tcW w:w="0" w:type="auto"/>
          </w:tcPr>
          <w:p w14:paraId="25537922" w14:textId="77777777" w:rsidR="00CC3ADA" w:rsidRPr="00D0578E" w:rsidRDefault="00CC3ADA" w:rsidP="000C7F60">
            <w:pPr>
              <w:pStyle w:val="TableText"/>
              <w:jc w:val="right"/>
              <w:rPr>
                <w:color w:val="000000"/>
              </w:rPr>
            </w:pPr>
            <w:r w:rsidRPr="00D0578E">
              <w:rPr>
                <w:color w:val="000000"/>
              </w:rPr>
              <w:t>.051</w:t>
            </w:r>
          </w:p>
        </w:tc>
        <w:tc>
          <w:tcPr>
            <w:tcW w:w="1797" w:type="dxa"/>
          </w:tcPr>
          <w:p w14:paraId="0E5AC7CD" w14:textId="77777777" w:rsidR="00CC3ADA" w:rsidRPr="00D0578E" w:rsidRDefault="00CC3ADA" w:rsidP="000C7F60">
            <w:pPr>
              <w:pStyle w:val="TableText"/>
              <w:jc w:val="right"/>
              <w:rPr>
                <w:color w:val="000000"/>
              </w:rPr>
            </w:pPr>
            <w:r w:rsidRPr="00D0578E">
              <w:rPr>
                <w:color w:val="000000"/>
              </w:rPr>
              <w:t>4.29 – 4.49</w:t>
            </w:r>
          </w:p>
        </w:tc>
      </w:tr>
      <w:tr w:rsidR="00ED0E9A" w:rsidRPr="00D0578E" w14:paraId="0750B226" w14:textId="77777777" w:rsidTr="001F1E1F">
        <w:tc>
          <w:tcPr>
            <w:tcW w:w="0" w:type="auto"/>
          </w:tcPr>
          <w:p w14:paraId="2B953CCC" w14:textId="77777777" w:rsidR="00CC3ADA" w:rsidRPr="00D0578E" w:rsidRDefault="00CC3ADA" w:rsidP="00867A37">
            <w:pPr>
              <w:pStyle w:val="TableText"/>
              <w:rPr>
                <w:lang w:eastAsia="en-GB"/>
              </w:rPr>
            </w:pPr>
            <w:r w:rsidRPr="00D0578E">
              <w:rPr>
                <w:lang w:eastAsia="en-GB"/>
              </w:rPr>
              <w:t>Group 5 (239)</w:t>
            </w:r>
          </w:p>
        </w:tc>
        <w:tc>
          <w:tcPr>
            <w:tcW w:w="0" w:type="auto"/>
          </w:tcPr>
          <w:p w14:paraId="174A24B2" w14:textId="77777777" w:rsidR="00CC3ADA" w:rsidRPr="00D0578E" w:rsidRDefault="00CC3ADA" w:rsidP="000C7F60">
            <w:pPr>
              <w:pStyle w:val="TableText"/>
              <w:jc w:val="right"/>
              <w:rPr>
                <w:lang w:eastAsia="en-GB"/>
              </w:rPr>
            </w:pPr>
            <w:r w:rsidRPr="00D0578E">
              <w:rPr>
                <w:color w:val="000000"/>
              </w:rPr>
              <w:t>4.38</w:t>
            </w:r>
          </w:p>
        </w:tc>
        <w:tc>
          <w:tcPr>
            <w:tcW w:w="0" w:type="auto"/>
          </w:tcPr>
          <w:p w14:paraId="126E7830" w14:textId="77777777" w:rsidR="00CC3ADA" w:rsidRPr="00D0578E" w:rsidRDefault="00CC3ADA" w:rsidP="000C7F60">
            <w:pPr>
              <w:pStyle w:val="TableText"/>
              <w:jc w:val="right"/>
              <w:rPr>
                <w:color w:val="000000"/>
              </w:rPr>
            </w:pPr>
            <w:r w:rsidRPr="00D0578E">
              <w:rPr>
                <w:color w:val="000000"/>
              </w:rPr>
              <w:t>0.74</w:t>
            </w:r>
          </w:p>
        </w:tc>
        <w:tc>
          <w:tcPr>
            <w:tcW w:w="0" w:type="auto"/>
          </w:tcPr>
          <w:p w14:paraId="330593C4" w14:textId="77777777" w:rsidR="00CC3ADA" w:rsidRPr="00D0578E" w:rsidRDefault="00CC3ADA" w:rsidP="000C7F60">
            <w:pPr>
              <w:pStyle w:val="TableText"/>
              <w:jc w:val="right"/>
              <w:rPr>
                <w:color w:val="000000"/>
              </w:rPr>
            </w:pPr>
            <w:r w:rsidRPr="00D0578E">
              <w:rPr>
                <w:color w:val="000000"/>
              </w:rPr>
              <w:t>4.38</w:t>
            </w:r>
          </w:p>
        </w:tc>
        <w:tc>
          <w:tcPr>
            <w:tcW w:w="0" w:type="auto"/>
          </w:tcPr>
          <w:p w14:paraId="7802A73B" w14:textId="77777777" w:rsidR="00CC3ADA" w:rsidRPr="00D0578E" w:rsidRDefault="00CC3ADA" w:rsidP="000C7F60">
            <w:pPr>
              <w:pStyle w:val="TableText"/>
              <w:jc w:val="right"/>
              <w:rPr>
                <w:color w:val="000000"/>
              </w:rPr>
            </w:pPr>
            <w:r w:rsidRPr="00D0578E">
              <w:rPr>
                <w:color w:val="000000"/>
              </w:rPr>
              <w:t>.050</w:t>
            </w:r>
          </w:p>
        </w:tc>
        <w:tc>
          <w:tcPr>
            <w:tcW w:w="1797" w:type="dxa"/>
          </w:tcPr>
          <w:p w14:paraId="18D68B41" w14:textId="77777777" w:rsidR="00CC3ADA" w:rsidRPr="00D0578E" w:rsidRDefault="00CC3ADA" w:rsidP="000C7F60">
            <w:pPr>
              <w:pStyle w:val="TableText"/>
              <w:jc w:val="right"/>
              <w:rPr>
                <w:color w:val="000000"/>
              </w:rPr>
            </w:pPr>
            <w:r w:rsidRPr="00D0578E">
              <w:rPr>
                <w:color w:val="000000"/>
              </w:rPr>
              <w:t>4.28 – 4.47</w:t>
            </w:r>
          </w:p>
        </w:tc>
      </w:tr>
      <w:tr w:rsidR="00ED0E9A" w:rsidRPr="00D0578E" w14:paraId="44186779" w14:textId="77777777" w:rsidTr="001F1E1F">
        <w:tc>
          <w:tcPr>
            <w:tcW w:w="0" w:type="auto"/>
          </w:tcPr>
          <w:p w14:paraId="3DCF0EFB" w14:textId="77777777" w:rsidR="00CC3ADA" w:rsidRPr="00D0578E" w:rsidRDefault="00CC3ADA" w:rsidP="00867A37">
            <w:pPr>
              <w:pStyle w:val="TableText"/>
              <w:rPr>
                <w:lang w:eastAsia="en-GB"/>
              </w:rPr>
            </w:pPr>
            <w:r w:rsidRPr="00D0578E">
              <w:rPr>
                <w:lang w:eastAsia="en-GB"/>
              </w:rPr>
              <w:t>Group 6 (240)</w:t>
            </w:r>
          </w:p>
        </w:tc>
        <w:tc>
          <w:tcPr>
            <w:tcW w:w="0" w:type="auto"/>
          </w:tcPr>
          <w:p w14:paraId="4B7E9AD9" w14:textId="77777777" w:rsidR="00CC3ADA" w:rsidRPr="00D0578E" w:rsidRDefault="00CC3ADA" w:rsidP="000C7F60">
            <w:pPr>
              <w:pStyle w:val="TableText"/>
              <w:jc w:val="right"/>
              <w:rPr>
                <w:lang w:eastAsia="en-GB"/>
              </w:rPr>
            </w:pPr>
            <w:r w:rsidRPr="00D0578E">
              <w:rPr>
                <w:color w:val="000000"/>
              </w:rPr>
              <w:t>4.16</w:t>
            </w:r>
          </w:p>
        </w:tc>
        <w:tc>
          <w:tcPr>
            <w:tcW w:w="0" w:type="auto"/>
          </w:tcPr>
          <w:p w14:paraId="530748F4" w14:textId="77777777" w:rsidR="00CC3ADA" w:rsidRPr="00D0578E" w:rsidRDefault="00CC3ADA" w:rsidP="000C7F60">
            <w:pPr>
              <w:pStyle w:val="TableText"/>
              <w:jc w:val="right"/>
              <w:rPr>
                <w:color w:val="000000"/>
              </w:rPr>
            </w:pPr>
            <w:r w:rsidRPr="00D0578E">
              <w:rPr>
                <w:color w:val="000000"/>
              </w:rPr>
              <w:t>0.85</w:t>
            </w:r>
          </w:p>
        </w:tc>
        <w:tc>
          <w:tcPr>
            <w:tcW w:w="0" w:type="auto"/>
          </w:tcPr>
          <w:p w14:paraId="5986957A" w14:textId="77777777" w:rsidR="00CC3ADA" w:rsidRPr="00D0578E" w:rsidRDefault="00CC3ADA" w:rsidP="000C7F60">
            <w:pPr>
              <w:pStyle w:val="TableText"/>
              <w:jc w:val="right"/>
              <w:rPr>
                <w:color w:val="000000"/>
              </w:rPr>
            </w:pPr>
            <w:r w:rsidRPr="00D0578E">
              <w:rPr>
                <w:color w:val="000000"/>
              </w:rPr>
              <w:t>4.16</w:t>
            </w:r>
          </w:p>
        </w:tc>
        <w:tc>
          <w:tcPr>
            <w:tcW w:w="0" w:type="auto"/>
          </w:tcPr>
          <w:p w14:paraId="1B21452F" w14:textId="77777777" w:rsidR="00CC3ADA" w:rsidRPr="00D0578E" w:rsidRDefault="00CC3ADA" w:rsidP="000C7F60">
            <w:pPr>
              <w:pStyle w:val="TableText"/>
              <w:jc w:val="right"/>
              <w:rPr>
                <w:color w:val="000000"/>
              </w:rPr>
            </w:pPr>
            <w:r w:rsidRPr="00D0578E">
              <w:rPr>
                <w:color w:val="000000"/>
              </w:rPr>
              <w:t>.050</w:t>
            </w:r>
          </w:p>
        </w:tc>
        <w:tc>
          <w:tcPr>
            <w:tcW w:w="1797" w:type="dxa"/>
          </w:tcPr>
          <w:p w14:paraId="6667EA13" w14:textId="77777777" w:rsidR="00CC3ADA" w:rsidRPr="00D0578E" w:rsidRDefault="00CC3ADA" w:rsidP="000C7F60">
            <w:pPr>
              <w:pStyle w:val="TableText"/>
              <w:jc w:val="right"/>
              <w:rPr>
                <w:color w:val="000000"/>
              </w:rPr>
            </w:pPr>
            <w:r w:rsidRPr="00D0578E">
              <w:rPr>
                <w:color w:val="000000"/>
              </w:rPr>
              <w:t>4.07 – 4.26</w:t>
            </w:r>
          </w:p>
        </w:tc>
      </w:tr>
      <w:tr w:rsidR="00ED0E9A" w:rsidRPr="00D0578E" w14:paraId="0081BD6B" w14:textId="77777777" w:rsidTr="001F1E1F">
        <w:tc>
          <w:tcPr>
            <w:tcW w:w="0" w:type="auto"/>
          </w:tcPr>
          <w:p w14:paraId="77467627" w14:textId="77777777" w:rsidR="00CC3ADA" w:rsidRPr="00D0578E" w:rsidRDefault="00CC3ADA" w:rsidP="00867A37">
            <w:pPr>
              <w:pStyle w:val="TableText"/>
              <w:rPr>
                <w:lang w:eastAsia="en-GB"/>
              </w:rPr>
            </w:pPr>
            <w:r w:rsidRPr="00D0578E">
              <w:rPr>
                <w:lang w:eastAsia="en-GB"/>
              </w:rPr>
              <w:t>Group 7 (240)</w:t>
            </w:r>
          </w:p>
        </w:tc>
        <w:tc>
          <w:tcPr>
            <w:tcW w:w="0" w:type="auto"/>
          </w:tcPr>
          <w:p w14:paraId="652FB744" w14:textId="77777777" w:rsidR="00CC3ADA" w:rsidRPr="00D0578E" w:rsidRDefault="00CC3ADA" w:rsidP="000C7F60">
            <w:pPr>
              <w:pStyle w:val="TableText"/>
              <w:jc w:val="right"/>
              <w:rPr>
                <w:lang w:eastAsia="en-GB"/>
              </w:rPr>
            </w:pPr>
            <w:r w:rsidRPr="00D0578E">
              <w:rPr>
                <w:color w:val="000000"/>
              </w:rPr>
              <w:t>4.16</w:t>
            </w:r>
          </w:p>
        </w:tc>
        <w:tc>
          <w:tcPr>
            <w:tcW w:w="0" w:type="auto"/>
          </w:tcPr>
          <w:p w14:paraId="7296AAB4" w14:textId="77777777" w:rsidR="00CC3ADA" w:rsidRPr="00D0578E" w:rsidRDefault="00CC3ADA" w:rsidP="000C7F60">
            <w:pPr>
              <w:pStyle w:val="TableText"/>
              <w:jc w:val="right"/>
              <w:rPr>
                <w:color w:val="000000"/>
              </w:rPr>
            </w:pPr>
            <w:r w:rsidRPr="00D0578E">
              <w:rPr>
                <w:color w:val="000000"/>
              </w:rPr>
              <w:t>0.82</w:t>
            </w:r>
          </w:p>
        </w:tc>
        <w:tc>
          <w:tcPr>
            <w:tcW w:w="0" w:type="auto"/>
          </w:tcPr>
          <w:p w14:paraId="191FB706" w14:textId="77777777" w:rsidR="00CC3ADA" w:rsidRPr="00D0578E" w:rsidRDefault="00CC3ADA" w:rsidP="000C7F60">
            <w:pPr>
              <w:pStyle w:val="TableText"/>
              <w:jc w:val="right"/>
              <w:rPr>
                <w:color w:val="000000"/>
              </w:rPr>
            </w:pPr>
            <w:r w:rsidRPr="00D0578E">
              <w:rPr>
                <w:color w:val="000000"/>
              </w:rPr>
              <w:t>4.16</w:t>
            </w:r>
          </w:p>
        </w:tc>
        <w:tc>
          <w:tcPr>
            <w:tcW w:w="0" w:type="auto"/>
          </w:tcPr>
          <w:p w14:paraId="70BD2FED" w14:textId="77777777" w:rsidR="00CC3ADA" w:rsidRPr="00D0578E" w:rsidRDefault="00CC3ADA" w:rsidP="000C7F60">
            <w:pPr>
              <w:pStyle w:val="TableText"/>
              <w:jc w:val="right"/>
              <w:rPr>
                <w:color w:val="000000"/>
              </w:rPr>
            </w:pPr>
            <w:r w:rsidRPr="00D0578E">
              <w:rPr>
                <w:color w:val="000000"/>
              </w:rPr>
              <w:t>.050</w:t>
            </w:r>
          </w:p>
        </w:tc>
        <w:tc>
          <w:tcPr>
            <w:tcW w:w="1797" w:type="dxa"/>
          </w:tcPr>
          <w:p w14:paraId="24E493A1" w14:textId="77777777" w:rsidR="00CC3ADA" w:rsidRPr="00D0578E" w:rsidRDefault="00CC3ADA" w:rsidP="000C7F60">
            <w:pPr>
              <w:pStyle w:val="TableText"/>
              <w:jc w:val="right"/>
              <w:rPr>
                <w:color w:val="000000"/>
              </w:rPr>
            </w:pPr>
            <w:r w:rsidRPr="00D0578E">
              <w:rPr>
                <w:color w:val="000000"/>
              </w:rPr>
              <w:t>4.06 – 4.26</w:t>
            </w:r>
          </w:p>
        </w:tc>
      </w:tr>
      <w:tr w:rsidR="00ED0E9A" w:rsidRPr="00D0578E" w14:paraId="54232B09" w14:textId="77777777" w:rsidTr="001F1E1F">
        <w:tc>
          <w:tcPr>
            <w:tcW w:w="0" w:type="auto"/>
          </w:tcPr>
          <w:p w14:paraId="0C4C6F8A" w14:textId="77777777" w:rsidR="00CC3ADA" w:rsidRPr="00D0578E" w:rsidRDefault="00CC3ADA" w:rsidP="00867A37">
            <w:pPr>
              <w:pStyle w:val="TableText"/>
              <w:rPr>
                <w:lang w:eastAsia="en-GB"/>
              </w:rPr>
            </w:pPr>
            <w:r w:rsidRPr="00D0578E">
              <w:rPr>
                <w:lang w:eastAsia="en-GB"/>
              </w:rPr>
              <w:t>Group 8 (244)</w:t>
            </w:r>
          </w:p>
        </w:tc>
        <w:tc>
          <w:tcPr>
            <w:tcW w:w="0" w:type="auto"/>
          </w:tcPr>
          <w:p w14:paraId="6B5FC76A" w14:textId="77777777" w:rsidR="00CC3ADA" w:rsidRPr="00D0578E" w:rsidRDefault="00CC3ADA" w:rsidP="000C7F60">
            <w:pPr>
              <w:pStyle w:val="TableText"/>
              <w:jc w:val="right"/>
              <w:rPr>
                <w:lang w:eastAsia="en-GB"/>
              </w:rPr>
            </w:pPr>
            <w:r w:rsidRPr="00D0578E">
              <w:rPr>
                <w:color w:val="000000"/>
              </w:rPr>
              <w:t>4.24</w:t>
            </w:r>
          </w:p>
        </w:tc>
        <w:tc>
          <w:tcPr>
            <w:tcW w:w="0" w:type="auto"/>
          </w:tcPr>
          <w:p w14:paraId="54722162" w14:textId="77777777" w:rsidR="00CC3ADA" w:rsidRPr="00D0578E" w:rsidRDefault="00CC3ADA" w:rsidP="000C7F60">
            <w:pPr>
              <w:pStyle w:val="TableText"/>
              <w:jc w:val="right"/>
              <w:rPr>
                <w:color w:val="000000"/>
              </w:rPr>
            </w:pPr>
            <w:r w:rsidRPr="00D0578E">
              <w:rPr>
                <w:color w:val="000000"/>
              </w:rPr>
              <w:t>0.83</w:t>
            </w:r>
          </w:p>
        </w:tc>
        <w:tc>
          <w:tcPr>
            <w:tcW w:w="0" w:type="auto"/>
          </w:tcPr>
          <w:p w14:paraId="3977962D" w14:textId="77777777" w:rsidR="00CC3ADA" w:rsidRPr="00D0578E" w:rsidRDefault="00CC3ADA" w:rsidP="000C7F60">
            <w:pPr>
              <w:pStyle w:val="TableText"/>
              <w:jc w:val="right"/>
              <w:rPr>
                <w:color w:val="000000"/>
              </w:rPr>
            </w:pPr>
            <w:r w:rsidRPr="00D0578E">
              <w:rPr>
                <w:color w:val="000000"/>
              </w:rPr>
              <w:t>4.23</w:t>
            </w:r>
          </w:p>
        </w:tc>
        <w:tc>
          <w:tcPr>
            <w:tcW w:w="0" w:type="auto"/>
          </w:tcPr>
          <w:p w14:paraId="3BC91391" w14:textId="77777777" w:rsidR="00CC3ADA" w:rsidRPr="00D0578E" w:rsidRDefault="00CC3ADA" w:rsidP="000C7F60">
            <w:pPr>
              <w:pStyle w:val="TableText"/>
              <w:jc w:val="right"/>
              <w:rPr>
                <w:color w:val="000000"/>
              </w:rPr>
            </w:pPr>
            <w:r w:rsidRPr="00D0578E">
              <w:rPr>
                <w:color w:val="000000"/>
              </w:rPr>
              <w:t>.050</w:t>
            </w:r>
          </w:p>
        </w:tc>
        <w:tc>
          <w:tcPr>
            <w:tcW w:w="1797" w:type="dxa"/>
          </w:tcPr>
          <w:p w14:paraId="2C0065A3" w14:textId="77777777" w:rsidR="00CC3ADA" w:rsidRPr="00D0578E" w:rsidRDefault="00CC3ADA" w:rsidP="000C7F60">
            <w:pPr>
              <w:pStyle w:val="TableText"/>
              <w:jc w:val="right"/>
              <w:rPr>
                <w:color w:val="000000"/>
              </w:rPr>
            </w:pPr>
            <w:r w:rsidRPr="00D0578E">
              <w:rPr>
                <w:color w:val="000000"/>
              </w:rPr>
              <w:t>4.13 – 4.33</w:t>
            </w:r>
          </w:p>
        </w:tc>
      </w:tr>
      <w:tr w:rsidR="00ED0E9A" w:rsidRPr="00D0578E" w14:paraId="784507AD" w14:textId="77777777" w:rsidTr="001F1E1F">
        <w:tc>
          <w:tcPr>
            <w:tcW w:w="0" w:type="auto"/>
          </w:tcPr>
          <w:p w14:paraId="6436CDB0" w14:textId="77777777" w:rsidR="00CC3ADA" w:rsidRPr="00D0578E" w:rsidRDefault="00CC3ADA" w:rsidP="00867A37">
            <w:pPr>
              <w:pStyle w:val="TableText"/>
              <w:rPr>
                <w:lang w:eastAsia="en-GB"/>
              </w:rPr>
            </w:pPr>
            <w:r w:rsidRPr="00D0578E">
              <w:rPr>
                <w:lang w:eastAsia="en-GB"/>
              </w:rPr>
              <w:t>Group 9 (239)</w:t>
            </w:r>
          </w:p>
        </w:tc>
        <w:tc>
          <w:tcPr>
            <w:tcW w:w="0" w:type="auto"/>
          </w:tcPr>
          <w:p w14:paraId="257DB57A" w14:textId="5FEEF278" w:rsidR="00CC3ADA" w:rsidRPr="00D0578E" w:rsidRDefault="00CC3ADA" w:rsidP="000C7F60">
            <w:pPr>
              <w:pStyle w:val="TableText"/>
              <w:jc w:val="right"/>
              <w:rPr>
                <w:lang w:eastAsia="en-GB"/>
              </w:rPr>
            </w:pPr>
            <w:r w:rsidRPr="00D0578E">
              <w:rPr>
                <w:color w:val="000000"/>
              </w:rPr>
              <w:t>4.12</w:t>
            </w:r>
            <w:r w:rsidR="00D51F10" w:rsidRPr="00D0578E">
              <w:rPr>
                <w:vertAlign w:val="superscript"/>
                <w:lang w:eastAsia="en-GB"/>
              </w:rPr>
              <w:t xml:space="preserve"> </w:t>
            </w:r>
            <w:r w:rsidR="00D51F10" w:rsidRPr="00D0578E">
              <w:rPr>
                <w:rStyle w:val="Strong"/>
              </w:rPr>
              <w:t>a</w:t>
            </w:r>
            <w:r w:rsidR="00D51F10" w:rsidRPr="00D0578E" w:rsidDel="00D51F10">
              <w:rPr>
                <w:color w:val="000000"/>
              </w:rPr>
              <w:t xml:space="preserve"> </w:t>
            </w:r>
          </w:p>
        </w:tc>
        <w:tc>
          <w:tcPr>
            <w:tcW w:w="0" w:type="auto"/>
          </w:tcPr>
          <w:p w14:paraId="62A7C94F" w14:textId="77777777" w:rsidR="00CC3ADA" w:rsidRPr="00D0578E" w:rsidRDefault="00CC3ADA" w:rsidP="000C7F60">
            <w:pPr>
              <w:pStyle w:val="TableText"/>
              <w:jc w:val="right"/>
              <w:rPr>
                <w:color w:val="000000"/>
              </w:rPr>
            </w:pPr>
            <w:r w:rsidRPr="00D0578E">
              <w:rPr>
                <w:color w:val="000000"/>
              </w:rPr>
              <w:t>0.80</w:t>
            </w:r>
          </w:p>
        </w:tc>
        <w:tc>
          <w:tcPr>
            <w:tcW w:w="0" w:type="auto"/>
          </w:tcPr>
          <w:p w14:paraId="59E2BA2F" w14:textId="6CD8BF0E" w:rsidR="00CC3ADA" w:rsidRPr="00D0578E" w:rsidRDefault="00CC3ADA" w:rsidP="000C7F60">
            <w:pPr>
              <w:pStyle w:val="TableText"/>
              <w:jc w:val="right"/>
              <w:rPr>
                <w:color w:val="000000"/>
              </w:rPr>
            </w:pPr>
            <w:r w:rsidRPr="00D0578E">
              <w:rPr>
                <w:color w:val="000000"/>
              </w:rPr>
              <w:t>4.12</w:t>
            </w:r>
            <w:r w:rsidR="00D51F10" w:rsidRPr="00D0578E">
              <w:rPr>
                <w:vertAlign w:val="superscript"/>
                <w:lang w:eastAsia="en-GB"/>
              </w:rPr>
              <w:t xml:space="preserve"> </w:t>
            </w:r>
            <w:r w:rsidR="00D51F10" w:rsidRPr="00D0578E">
              <w:rPr>
                <w:rStyle w:val="Strong"/>
              </w:rPr>
              <w:t>a</w:t>
            </w:r>
            <w:r w:rsidR="00D51F10" w:rsidRPr="00D0578E" w:rsidDel="00D51F10">
              <w:rPr>
                <w:color w:val="000000"/>
              </w:rPr>
              <w:t xml:space="preserve"> </w:t>
            </w:r>
          </w:p>
        </w:tc>
        <w:tc>
          <w:tcPr>
            <w:tcW w:w="0" w:type="auto"/>
          </w:tcPr>
          <w:p w14:paraId="6A0D78C9" w14:textId="77777777" w:rsidR="00CC3ADA" w:rsidRPr="00D0578E" w:rsidRDefault="00CC3ADA" w:rsidP="000C7F60">
            <w:pPr>
              <w:pStyle w:val="TableText"/>
              <w:jc w:val="right"/>
              <w:rPr>
                <w:color w:val="000000"/>
              </w:rPr>
            </w:pPr>
            <w:r w:rsidRPr="00D0578E">
              <w:rPr>
                <w:color w:val="000000"/>
              </w:rPr>
              <w:t>.050</w:t>
            </w:r>
          </w:p>
        </w:tc>
        <w:tc>
          <w:tcPr>
            <w:tcW w:w="1797" w:type="dxa"/>
          </w:tcPr>
          <w:p w14:paraId="21DF9D73" w14:textId="77777777" w:rsidR="00CC3ADA" w:rsidRPr="00D0578E" w:rsidRDefault="00CC3ADA" w:rsidP="000C7F60">
            <w:pPr>
              <w:pStyle w:val="TableText"/>
              <w:jc w:val="right"/>
              <w:rPr>
                <w:color w:val="000000"/>
              </w:rPr>
            </w:pPr>
            <w:r w:rsidRPr="00D0578E">
              <w:rPr>
                <w:color w:val="000000"/>
              </w:rPr>
              <w:t>4.02 – 4.22</w:t>
            </w:r>
          </w:p>
        </w:tc>
      </w:tr>
      <w:tr w:rsidR="00ED0E9A" w:rsidRPr="00D0578E" w14:paraId="02E753F2" w14:textId="77777777" w:rsidTr="001F1E1F">
        <w:tc>
          <w:tcPr>
            <w:tcW w:w="0" w:type="auto"/>
          </w:tcPr>
          <w:p w14:paraId="0B446E8A" w14:textId="77777777" w:rsidR="00CC3ADA" w:rsidRPr="00D0578E" w:rsidRDefault="00CC3ADA" w:rsidP="00867A37">
            <w:pPr>
              <w:pStyle w:val="TableText"/>
              <w:rPr>
                <w:lang w:eastAsia="en-GB"/>
              </w:rPr>
            </w:pPr>
            <w:r w:rsidRPr="00D0578E">
              <w:rPr>
                <w:lang w:eastAsia="en-GB"/>
              </w:rPr>
              <w:t>Group 10 (242)</w:t>
            </w:r>
          </w:p>
        </w:tc>
        <w:tc>
          <w:tcPr>
            <w:tcW w:w="0" w:type="auto"/>
          </w:tcPr>
          <w:p w14:paraId="5B514CD1" w14:textId="77777777" w:rsidR="00CC3ADA" w:rsidRPr="00D0578E" w:rsidRDefault="00CC3ADA" w:rsidP="000C7F60">
            <w:pPr>
              <w:pStyle w:val="TableText"/>
              <w:jc w:val="right"/>
              <w:rPr>
                <w:lang w:eastAsia="en-GB"/>
              </w:rPr>
            </w:pPr>
            <w:r w:rsidRPr="00D0578E">
              <w:rPr>
                <w:color w:val="000000"/>
              </w:rPr>
              <w:t>4.28</w:t>
            </w:r>
          </w:p>
        </w:tc>
        <w:tc>
          <w:tcPr>
            <w:tcW w:w="0" w:type="auto"/>
          </w:tcPr>
          <w:p w14:paraId="58FCDFF7" w14:textId="77777777" w:rsidR="00CC3ADA" w:rsidRPr="00D0578E" w:rsidRDefault="00CC3ADA" w:rsidP="000C7F60">
            <w:pPr>
              <w:pStyle w:val="TableText"/>
              <w:jc w:val="right"/>
              <w:rPr>
                <w:color w:val="000000"/>
              </w:rPr>
            </w:pPr>
            <w:r w:rsidRPr="00D0578E">
              <w:rPr>
                <w:color w:val="000000"/>
              </w:rPr>
              <w:t>0.76</w:t>
            </w:r>
          </w:p>
        </w:tc>
        <w:tc>
          <w:tcPr>
            <w:tcW w:w="0" w:type="auto"/>
          </w:tcPr>
          <w:p w14:paraId="7828F219" w14:textId="77777777" w:rsidR="00CC3ADA" w:rsidRPr="00D0578E" w:rsidRDefault="00CC3ADA" w:rsidP="000C7F60">
            <w:pPr>
              <w:pStyle w:val="TableText"/>
              <w:jc w:val="right"/>
              <w:rPr>
                <w:color w:val="000000"/>
              </w:rPr>
            </w:pPr>
            <w:r w:rsidRPr="00D0578E">
              <w:rPr>
                <w:color w:val="000000"/>
              </w:rPr>
              <w:t>4.28</w:t>
            </w:r>
          </w:p>
        </w:tc>
        <w:tc>
          <w:tcPr>
            <w:tcW w:w="0" w:type="auto"/>
          </w:tcPr>
          <w:p w14:paraId="55DCB473" w14:textId="77777777" w:rsidR="00CC3ADA" w:rsidRPr="00D0578E" w:rsidRDefault="00CC3ADA" w:rsidP="000C7F60">
            <w:pPr>
              <w:pStyle w:val="TableText"/>
              <w:jc w:val="right"/>
              <w:rPr>
                <w:color w:val="000000"/>
              </w:rPr>
            </w:pPr>
            <w:r w:rsidRPr="00D0578E">
              <w:rPr>
                <w:color w:val="000000"/>
              </w:rPr>
              <w:t>.050</w:t>
            </w:r>
          </w:p>
        </w:tc>
        <w:tc>
          <w:tcPr>
            <w:tcW w:w="1797" w:type="dxa"/>
          </w:tcPr>
          <w:p w14:paraId="0F0373ED" w14:textId="77777777" w:rsidR="00CC3ADA" w:rsidRPr="00D0578E" w:rsidRDefault="00CC3ADA" w:rsidP="000C7F60">
            <w:pPr>
              <w:pStyle w:val="TableText"/>
              <w:jc w:val="right"/>
              <w:rPr>
                <w:color w:val="000000"/>
              </w:rPr>
            </w:pPr>
            <w:r w:rsidRPr="00D0578E">
              <w:rPr>
                <w:color w:val="000000"/>
              </w:rPr>
              <w:t>4.18 – 4.38</w:t>
            </w:r>
          </w:p>
        </w:tc>
      </w:tr>
      <w:tr w:rsidR="00ED0E9A" w:rsidRPr="00D0578E" w14:paraId="565C320F" w14:textId="77777777" w:rsidTr="001F1E1F">
        <w:tc>
          <w:tcPr>
            <w:tcW w:w="0" w:type="auto"/>
          </w:tcPr>
          <w:p w14:paraId="7F8C0B81" w14:textId="77777777" w:rsidR="00CC3ADA" w:rsidRPr="00D0578E" w:rsidRDefault="00CC3ADA" w:rsidP="00867A37">
            <w:pPr>
              <w:pStyle w:val="TableText"/>
              <w:rPr>
                <w:lang w:eastAsia="en-GB"/>
              </w:rPr>
            </w:pPr>
            <w:r w:rsidRPr="00D0578E">
              <w:rPr>
                <w:lang w:eastAsia="en-GB"/>
              </w:rPr>
              <w:t>Group 11 (244)</w:t>
            </w:r>
          </w:p>
        </w:tc>
        <w:tc>
          <w:tcPr>
            <w:tcW w:w="0" w:type="auto"/>
          </w:tcPr>
          <w:p w14:paraId="3AA25498" w14:textId="77777777" w:rsidR="00CC3ADA" w:rsidRPr="00D0578E" w:rsidRDefault="00CC3ADA" w:rsidP="000C7F60">
            <w:pPr>
              <w:pStyle w:val="TableText"/>
              <w:jc w:val="right"/>
              <w:rPr>
                <w:lang w:eastAsia="en-GB"/>
              </w:rPr>
            </w:pPr>
            <w:r w:rsidRPr="00D0578E">
              <w:rPr>
                <w:color w:val="000000"/>
              </w:rPr>
              <w:t>4.25</w:t>
            </w:r>
          </w:p>
        </w:tc>
        <w:tc>
          <w:tcPr>
            <w:tcW w:w="0" w:type="auto"/>
          </w:tcPr>
          <w:p w14:paraId="00941806" w14:textId="77777777" w:rsidR="00CC3ADA" w:rsidRPr="00D0578E" w:rsidRDefault="00CC3ADA" w:rsidP="000C7F60">
            <w:pPr>
              <w:pStyle w:val="TableText"/>
              <w:jc w:val="right"/>
              <w:rPr>
                <w:color w:val="000000"/>
              </w:rPr>
            </w:pPr>
            <w:r w:rsidRPr="00D0578E">
              <w:rPr>
                <w:color w:val="000000"/>
              </w:rPr>
              <w:t>0.76</w:t>
            </w:r>
          </w:p>
        </w:tc>
        <w:tc>
          <w:tcPr>
            <w:tcW w:w="0" w:type="auto"/>
          </w:tcPr>
          <w:p w14:paraId="4C6A58A0" w14:textId="77777777" w:rsidR="00CC3ADA" w:rsidRPr="00D0578E" w:rsidRDefault="00CC3ADA" w:rsidP="000C7F60">
            <w:pPr>
              <w:pStyle w:val="TableText"/>
              <w:jc w:val="right"/>
              <w:rPr>
                <w:color w:val="000000"/>
              </w:rPr>
            </w:pPr>
            <w:r w:rsidRPr="00D0578E">
              <w:rPr>
                <w:color w:val="000000"/>
              </w:rPr>
              <w:t>4.25</w:t>
            </w:r>
          </w:p>
        </w:tc>
        <w:tc>
          <w:tcPr>
            <w:tcW w:w="0" w:type="auto"/>
          </w:tcPr>
          <w:p w14:paraId="26D6BFAE" w14:textId="77777777" w:rsidR="00CC3ADA" w:rsidRPr="00D0578E" w:rsidRDefault="00CC3ADA" w:rsidP="000C7F60">
            <w:pPr>
              <w:pStyle w:val="TableText"/>
              <w:jc w:val="right"/>
              <w:rPr>
                <w:color w:val="000000"/>
              </w:rPr>
            </w:pPr>
            <w:r w:rsidRPr="00D0578E">
              <w:rPr>
                <w:color w:val="000000"/>
              </w:rPr>
              <w:t>.050</w:t>
            </w:r>
          </w:p>
        </w:tc>
        <w:tc>
          <w:tcPr>
            <w:tcW w:w="1797" w:type="dxa"/>
          </w:tcPr>
          <w:p w14:paraId="17843514" w14:textId="77777777" w:rsidR="00CC3ADA" w:rsidRPr="00D0578E" w:rsidRDefault="00CC3ADA" w:rsidP="000C7F60">
            <w:pPr>
              <w:pStyle w:val="TableText"/>
              <w:jc w:val="right"/>
              <w:rPr>
                <w:color w:val="000000"/>
              </w:rPr>
            </w:pPr>
            <w:r w:rsidRPr="00D0578E">
              <w:rPr>
                <w:color w:val="000000"/>
              </w:rPr>
              <w:t>4.15 – 4.35</w:t>
            </w:r>
          </w:p>
        </w:tc>
      </w:tr>
      <w:tr w:rsidR="00ED0E9A" w:rsidRPr="00D0578E" w14:paraId="0123D09C" w14:textId="77777777" w:rsidTr="001F1E1F">
        <w:tc>
          <w:tcPr>
            <w:tcW w:w="0" w:type="auto"/>
          </w:tcPr>
          <w:p w14:paraId="29F954E6" w14:textId="77777777" w:rsidR="00CC3ADA" w:rsidRPr="00D0578E" w:rsidRDefault="00CC3ADA" w:rsidP="00867A37">
            <w:pPr>
              <w:pStyle w:val="TableText"/>
              <w:rPr>
                <w:lang w:eastAsia="en-GB"/>
              </w:rPr>
            </w:pPr>
            <w:r w:rsidRPr="00D0578E">
              <w:rPr>
                <w:lang w:eastAsia="en-GB"/>
              </w:rPr>
              <w:t>Group 12 (241)</w:t>
            </w:r>
          </w:p>
        </w:tc>
        <w:tc>
          <w:tcPr>
            <w:tcW w:w="0" w:type="auto"/>
          </w:tcPr>
          <w:p w14:paraId="5D3AC129" w14:textId="77777777" w:rsidR="00CC3ADA" w:rsidRPr="00D0578E" w:rsidRDefault="00CC3ADA" w:rsidP="000C7F60">
            <w:pPr>
              <w:pStyle w:val="TableText"/>
              <w:jc w:val="right"/>
              <w:rPr>
                <w:lang w:eastAsia="en-GB"/>
              </w:rPr>
            </w:pPr>
            <w:r w:rsidRPr="00D0578E">
              <w:rPr>
                <w:color w:val="000000"/>
              </w:rPr>
              <w:t>4.18</w:t>
            </w:r>
          </w:p>
        </w:tc>
        <w:tc>
          <w:tcPr>
            <w:tcW w:w="0" w:type="auto"/>
          </w:tcPr>
          <w:p w14:paraId="32113848" w14:textId="77777777" w:rsidR="00CC3ADA" w:rsidRPr="00D0578E" w:rsidRDefault="00CC3ADA" w:rsidP="000C7F60">
            <w:pPr>
              <w:pStyle w:val="TableText"/>
              <w:jc w:val="right"/>
              <w:rPr>
                <w:color w:val="000000"/>
              </w:rPr>
            </w:pPr>
            <w:r w:rsidRPr="00D0578E">
              <w:rPr>
                <w:color w:val="000000"/>
              </w:rPr>
              <w:t>0.79</w:t>
            </w:r>
          </w:p>
        </w:tc>
        <w:tc>
          <w:tcPr>
            <w:tcW w:w="0" w:type="auto"/>
          </w:tcPr>
          <w:p w14:paraId="59A8FBB2" w14:textId="77777777" w:rsidR="00CC3ADA" w:rsidRPr="00D0578E" w:rsidRDefault="00CC3ADA" w:rsidP="000C7F60">
            <w:pPr>
              <w:pStyle w:val="TableText"/>
              <w:jc w:val="right"/>
              <w:rPr>
                <w:color w:val="000000"/>
              </w:rPr>
            </w:pPr>
            <w:r w:rsidRPr="00D0578E">
              <w:rPr>
                <w:color w:val="000000"/>
              </w:rPr>
              <w:t>4.18</w:t>
            </w:r>
          </w:p>
        </w:tc>
        <w:tc>
          <w:tcPr>
            <w:tcW w:w="0" w:type="auto"/>
          </w:tcPr>
          <w:p w14:paraId="42CCB7D3" w14:textId="77777777" w:rsidR="00CC3ADA" w:rsidRPr="00D0578E" w:rsidRDefault="00CC3ADA" w:rsidP="000C7F60">
            <w:pPr>
              <w:pStyle w:val="TableText"/>
              <w:jc w:val="right"/>
              <w:rPr>
                <w:color w:val="000000"/>
              </w:rPr>
            </w:pPr>
            <w:r w:rsidRPr="00D0578E">
              <w:rPr>
                <w:color w:val="000000"/>
              </w:rPr>
              <w:t>.050</w:t>
            </w:r>
          </w:p>
        </w:tc>
        <w:tc>
          <w:tcPr>
            <w:tcW w:w="1797" w:type="dxa"/>
          </w:tcPr>
          <w:p w14:paraId="42B50387" w14:textId="77777777" w:rsidR="00CC3ADA" w:rsidRPr="00D0578E" w:rsidRDefault="00CC3ADA" w:rsidP="000C7F60">
            <w:pPr>
              <w:pStyle w:val="TableText"/>
              <w:jc w:val="right"/>
              <w:rPr>
                <w:color w:val="000000"/>
              </w:rPr>
            </w:pPr>
            <w:r w:rsidRPr="00D0578E">
              <w:rPr>
                <w:color w:val="000000"/>
              </w:rPr>
              <w:t>4.08 – 4.27</w:t>
            </w:r>
          </w:p>
        </w:tc>
      </w:tr>
    </w:tbl>
    <w:p w14:paraId="5524F1C6" w14:textId="5A779078" w:rsidR="00867A37" w:rsidRPr="00D0578E" w:rsidRDefault="00D51F10" w:rsidP="00ED0E9A">
      <w:pPr>
        <w:pStyle w:val="FigureTableNoteSource"/>
      </w:pPr>
      <w:r w:rsidRPr="00D0578E">
        <w:rPr>
          <w:rStyle w:val="Strong"/>
        </w:rPr>
        <w:t>a</w:t>
      </w:r>
      <w:r w:rsidR="004570DF" w:rsidRPr="00D0578E">
        <w:t xml:space="preserve"> Significantly different compared to the plant-based control (Group 1; p &lt; .001).</w:t>
      </w:r>
      <w:r w:rsidR="00AE0260" w:rsidRPr="00D0578E">
        <w:t xml:space="preserve"> </w:t>
      </w:r>
      <w:r w:rsidR="002451EC" w:rsidRPr="00D0578E">
        <w:rPr>
          <w:rStyle w:val="Strong"/>
        </w:rPr>
        <w:t>b</w:t>
      </w:r>
      <w:r w:rsidR="004570DF" w:rsidRPr="00D0578E">
        <w:t xml:space="preserve"> Significantly different compared to the animal-based control (Group 12; p &lt; .001).</w:t>
      </w:r>
    </w:p>
    <w:p w14:paraId="4361EDC3" w14:textId="4ED89625" w:rsidR="004D3EAD" w:rsidRPr="00D0578E" w:rsidRDefault="00CC3ADA" w:rsidP="00AE0260">
      <w:pPr>
        <w:pStyle w:val="Caption"/>
        <w:spacing w:before="120"/>
        <w:rPr>
          <w:szCs w:val="24"/>
        </w:rPr>
      </w:pPr>
      <w:bookmarkStart w:id="161" w:name="_Ref193874554"/>
      <w:bookmarkStart w:id="162" w:name="_Toc213322290"/>
      <w:r w:rsidRPr="00D0578E">
        <w:t xml:space="preserve">Table </w:t>
      </w:r>
      <w:r w:rsidRPr="00D0578E">
        <w:fldChar w:fldCharType="begin"/>
      </w:r>
      <w:r w:rsidRPr="00D0578E">
        <w:instrText xml:space="preserve"> SEQ Table \* ARABIC </w:instrText>
      </w:r>
      <w:r w:rsidRPr="00D0578E">
        <w:fldChar w:fldCharType="separate"/>
      </w:r>
      <w:r w:rsidR="000F5B2C">
        <w:rPr>
          <w:noProof/>
        </w:rPr>
        <w:t>23</w:t>
      </w:r>
      <w:r w:rsidRPr="00D0578E">
        <w:fldChar w:fldCharType="end"/>
      </w:r>
      <w:bookmarkEnd w:id="161"/>
      <w:r w:rsidRPr="00D0578E">
        <w:t xml:space="preserve"> </w:t>
      </w:r>
      <w:r w:rsidR="00ED0E9A" w:rsidRPr="00D0578E">
        <w:rPr>
          <w:szCs w:val="24"/>
        </w:rPr>
        <w:t>I</w:t>
      </w:r>
      <w:r w:rsidR="004D3EAD" w:rsidRPr="00D0578E">
        <w:rPr>
          <w:szCs w:val="24"/>
        </w:rPr>
        <w:t xml:space="preserve">dentification of product ingredient content by group for </w:t>
      </w:r>
      <w:r w:rsidR="004D3EAD" w:rsidRPr="00D0578E">
        <w:rPr>
          <w:lang w:eastAsia="en-GB"/>
        </w:rPr>
        <w:t>plant-based dairy</w:t>
      </w:r>
      <w:r w:rsidR="003E1CCD" w:rsidRPr="00D0578E">
        <w:rPr>
          <w:lang w:eastAsia="en-GB"/>
        </w:rPr>
        <w:t> </w:t>
      </w:r>
      <w:r w:rsidR="004D3EAD" w:rsidRPr="00D0578E">
        <w:rPr>
          <w:lang w:eastAsia="en-GB"/>
        </w:rPr>
        <w:t>alternatives</w:t>
      </w:r>
      <w:bookmarkEnd w:id="162"/>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24"/>
        <w:gridCol w:w="989"/>
        <w:gridCol w:w="1359"/>
        <w:gridCol w:w="1349"/>
        <w:gridCol w:w="1315"/>
        <w:gridCol w:w="1781"/>
      </w:tblGrid>
      <w:tr w:rsidR="003E1CCD" w:rsidRPr="00D0578E" w14:paraId="190C301C" w14:textId="77777777" w:rsidTr="00833AF7">
        <w:trPr>
          <w:trHeight w:val="425"/>
          <w:tblHeader/>
        </w:trPr>
        <w:tc>
          <w:tcPr>
            <w:tcW w:w="0" w:type="auto"/>
          </w:tcPr>
          <w:p w14:paraId="1141F4C8" w14:textId="4ADF337D" w:rsidR="00D1686F" w:rsidRPr="00D0578E" w:rsidRDefault="00683E9E" w:rsidP="00AE0260">
            <w:pPr>
              <w:pStyle w:val="TableHeading"/>
              <w:rPr>
                <w:lang w:eastAsia="en-GB"/>
              </w:rPr>
            </w:pPr>
            <w:bookmarkStart w:id="163" w:name="Title_23"/>
            <w:bookmarkEnd w:id="163"/>
            <w:r w:rsidRPr="00D0578E">
              <w:rPr>
                <w:lang w:eastAsia="en-GB"/>
              </w:rPr>
              <w:t>Group n</w:t>
            </w:r>
            <w:r w:rsidR="000A3B92" w:rsidRPr="00D0578E">
              <w:rPr>
                <w:lang w:eastAsia="en-GB"/>
              </w:rPr>
              <w:t>o.</w:t>
            </w:r>
          </w:p>
        </w:tc>
        <w:tc>
          <w:tcPr>
            <w:tcW w:w="989" w:type="dxa"/>
          </w:tcPr>
          <w:p w14:paraId="69225CC5" w14:textId="77777777" w:rsidR="00D1686F" w:rsidRPr="00D0578E" w:rsidRDefault="00D1686F" w:rsidP="00285536">
            <w:pPr>
              <w:pStyle w:val="TableHeading"/>
              <w:jc w:val="right"/>
              <w:rPr>
                <w:lang w:eastAsia="en-GB"/>
              </w:rPr>
            </w:pPr>
            <w:r w:rsidRPr="00D0578E">
              <w:rPr>
                <w:lang w:eastAsia="en-GB"/>
              </w:rPr>
              <w:t>Mean</w:t>
            </w:r>
          </w:p>
        </w:tc>
        <w:tc>
          <w:tcPr>
            <w:tcW w:w="1359" w:type="dxa"/>
          </w:tcPr>
          <w:p w14:paraId="664DEA93" w14:textId="6FC717AD" w:rsidR="00D1686F" w:rsidRPr="00D0578E" w:rsidRDefault="00D1686F" w:rsidP="00285536">
            <w:pPr>
              <w:pStyle w:val="TableHeading"/>
              <w:jc w:val="right"/>
              <w:rPr>
                <w:lang w:eastAsia="en-GB"/>
              </w:rPr>
            </w:pPr>
            <w:r w:rsidRPr="00D0578E">
              <w:rPr>
                <w:lang w:eastAsia="en-GB"/>
              </w:rPr>
              <w:t>S</w:t>
            </w:r>
            <w:r w:rsidR="00ED0E9A" w:rsidRPr="00D0578E">
              <w:rPr>
                <w:lang w:eastAsia="en-GB"/>
              </w:rPr>
              <w:t>tandard deviation</w:t>
            </w:r>
          </w:p>
        </w:tc>
        <w:tc>
          <w:tcPr>
            <w:tcW w:w="0" w:type="auto"/>
          </w:tcPr>
          <w:p w14:paraId="562CF0A7" w14:textId="25FDBFDF" w:rsidR="00D1686F" w:rsidRPr="00D0578E" w:rsidRDefault="00ED0E9A" w:rsidP="00285536">
            <w:pPr>
              <w:pStyle w:val="TableHeading"/>
              <w:jc w:val="right"/>
              <w:rPr>
                <w:lang w:eastAsia="en-GB"/>
              </w:rPr>
            </w:pPr>
            <w:r w:rsidRPr="00D0578E">
              <w:rPr>
                <w:lang w:eastAsia="en-GB"/>
              </w:rPr>
              <w:t>Adjusted</w:t>
            </w:r>
            <w:r w:rsidR="00683E9E" w:rsidRPr="00D0578E">
              <w:rPr>
                <w:lang w:eastAsia="en-GB"/>
              </w:rPr>
              <w:t xml:space="preserve"> </w:t>
            </w:r>
            <w:r w:rsidR="00D1686F" w:rsidRPr="00D0578E">
              <w:rPr>
                <w:lang w:eastAsia="en-GB"/>
              </w:rPr>
              <w:t>mean</w:t>
            </w:r>
          </w:p>
        </w:tc>
        <w:tc>
          <w:tcPr>
            <w:tcW w:w="0" w:type="auto"/>
          </w:tcPr>
          <w:p w14:paraId="15191C0D" w14:textId="12B68C5B" w:rsidR="00D1686F" w:rsidRPr="00D0578E" w:rsidRDefault="00D1686F" w:rsidP="00285536">
            <w:pPr>
              <w:pStyle w:val="TableHeading"/>
              <w:jc w:val="right"/>
              <w:rPr>
                <w:lang w:eastAsia="en-GB"/>
              </w:rPr>
            </w:pPr>
            <w:r w:rsidRPr="00D0578E">
              <w:rPr>
                <w:lang w:eastAsia="en-GB"/>
              </w:rPr>
              <w:t>S</w:t>
            </w:r>
            <w:r w:rsidR="00ED0E9A" w:rsidRPr="00D0578E">
              <w:rPr>
                <w:lang w:eastAsia="en-GB"/>
              </w:rPr>
              <w:t>tandard error</w:t>
            </w:r>
          </w:p>
        </w:tc>
        <w:tc>
          <w:tcPr>
            <w:tcW w:w="1781" w:type="dxa"/>
          </w:tcPr>
          <w:p w14:paraId="7F55C8FB" w14:textId="00333755" w:rsidR="00D1686F" w:rsidRPr="00D0578E" w:rsidRDefault="00ED0E9A" w:rsidP="00285536">
            <w:pPr>
              <w:pStyle w:val="TableHeading"/>
              <w:jc w:val="right"/>
              <w:rPr>
                <w:lang w:eastAsia="en-GB"/>
              </w:rPr>
            </w:pPr>
            <w:r w:rsidRPr="00D0578E">
              <w:rPr>
                <w:lang w:eastAsia="en-GB"/>
              </w:rPr>
              <w:t>95% confidence intervals</w:t>
            </w:r>
          </w:p>
        </w:tc>
      </w:tr>
      <w:tr w:rsidR="003E1CCD" w:rsidRPr="00D0578E" w14:paraId="55BCCF3B" w14:textId="77777777" w:rsidTr="00833AF7">
        <w:tc>
          <w:tcPr>
            <w:tcW w:w="0" w:type="auto"/>
          </w:tcPr>
          <w:p w14:paraId="039E5D72" w14:textId="77777777" w:rsidR="00D1686F" w:rsidRPr="00D0578E" w:rsidRDefault="00D1686F" w:rsidP="00AE0260">
            <w:pPr>
              <w:pStyle w:val="TableText"/>
              <w:rPr>
                <w:lang w:eastAsia="en-GB"/>
              </w:rPr>
            </w:pPr>
            <w:r w:rsidRPr="00D0578E">
              <w:rPr>
                <w:lang w:eastAsia="en-GB"/>
              </w:rPr>
              <w:t>Group 1 (243)</w:t>
            </w:r>
          </w:p>
        </w:tc>
        <w:tc>
          <w:tcPr>
            <w:tcW w:w="989" w:type="dxa"/>
          </w:tcPr>
          <w:p w14:paraId="76D8A5B8" w14:textId="77777777" w:rsidR="00D1686F" w:rsidRPr="00D0578E" w:rsidRDefault="00D1686F" w:rsidP="00AE0260">
            <w:pPr>
              <w:pStyle w:val="TableText"/>
              <w:jc w:val="right"/>
              <w:rPr>
                <w:color w:val="000000"/>
              </w:rPr>
            </w:pPr>
            <w:r w:rsidRPr="00D0578E">
              <w:rPr>
                <w:color w:val="000000"/>
              </w:rPr>
              <w:t>4.29</w:t>
            </w:r>
          </w:p>
        </w:tc>
        <w:tc>
          <w:tcPr>
            <w:tcW w:w="1359" w:type="dxa"/>
          </w:tcPr>
          <w:p w14:paraId="705A8564" w14:textId="77777777" w:rsidR="00D1686F" w:rsidRPr="00D0578E" w:rsidRDefault="00D1686F" w:rsidP="00AE0260">
            <w:pPr>
              <w:pStyle w:val="TableText"/>
              <w:jc w:val="right"/>
              <w:rPr>
                <w:color w:val="000000"/>
              </w:rPr>
            </w:pPr>
            <w:r w:rsidRPr="00D0578E">
              <w:rPr>
                <w:color w:val="000000"/>
              </w:rPr>
              <w:t>0.76</w:t>
            </w:r>
          </w:p>
        </w:tc>
        <w:tc>
          <w:tcPr>
            <w:tcW w:w="0" w:type="auto"/>
          </w:tcPr>
          <w:p w14:paraId="5BBC4FC7" w14:textId="77777777" w:rsidR="00D1686F" w:rsidRPr="00D0578E" w:rsidRDefault="00D1686F" w:rsidP="00AE0260">
            <w:pPr>
              <w:pStyle w:val="TableText"/>
              <w:jc w:val="right"/>
              <w:rPr>
                <w:color w:val="000000"/>
              </w:rPr>
            </w:pPr>
            <w:r w:rsidRPr="00D0578E">
              <w:rPr>
                <w:color w:val="000000"/>
              </w:rPr>
              <w:t>4.28</w:t>
            </w:r>
          </w:p>
        </w:tc>
        <w:tc>
          <w:tcPr>
            <w:tcW w:w="0" w:type="auto"/>
          </w:tcPr>
          <w:p w14:paraId="624D6845" w14:textId="3004B2C3" w:rsidR="00D1686F" w:rsidRPr="00D0578E" w:rsidRDefault="00D1686F" w:rsidP="00AE0260">
            <w:pPr>
              <w:pStyle w:val="TableText"/>
              <w:jc w:val="right"/>
              <w:rPr>
                <w:color w:val="000000"/>
              </w:rPr>
            </w:pPr>
            <w:r w:rsidRPr="00D0578E">
              <w:rPr>
                <w:color w:val="000000"/>
              </w:rPr>
              <w:t>.050</w:t>
            </w:r>
          </w:p>
        </w:tc>
        <w:tc>
          <w:tcPr>
            <w:tcW w:w="1781" w:type="dxa"/>
          </w:tcPr>
          <w:p w14:paraId="4EA61D3F" w14:textId="77777777" w:rsidR="00D1686F" w:rsidRPr="00D0578E" w:rsidRDefault="00D1686F" w:rsidP="00AE0260">
            <w:pPr>
              <w:pStyle w:val="TableText"/>
              <w:jc w:val="right"/>
              <w:rPr>
                <w:color w:val="000000"/>
              </w:rPr>
            </w:pPr>
            <w:r w:rsidRPr="00D0578E">
              <w:rPr>
                <w:color w:val="000000"/>
              </w:rPr>
              <w:t>4.17 – 4.38</w:t>
            </w:r>
          </w:p>
        </w:tc>
      </w:tr>
      <w:tr w:rsidR="003E1CCD" w:rsidRPr="00D0578E" w14:paraId="406CF54F" w14:textId="77777777" w:rsidTr="00833AF7">
        <w:tc>
          <w:tcPr>
            <w:tcW w:w="0" w:type="auto"/>
          </w:tcPr>
          <w:p w14:paraId="4766E000" w14:textId="77777777" w:rsidR="00D1686F" w:rsidRPr="00D0578E" w:rsidRDefault="00D1686F" w:rsidP="00AE0260">
            <w:pPr>
              <w:pStyle w:val="TableText"/>
              <w:rPr>
                <w:lang w:eastAsia="en-GB"/>
              </w:rPr>
            </w:pPr>
            <w:r w:rsidRPr="00D0578E">
              <w:rPr>
                <w:lang w:eastAsia="en-GB"/>
              </w:rPr>
              <w:t>Group 2 (246)</w:t>
            </w:r>
          </w:p>
        </w:tc>
        <w:tc>
          <w:tcPr>
            <w:tcW w:w="989" w:type="dxa"/>
          </w:tcPr>
          <w:p w14:paraId="255DD42C" w14:textId="77777777" w:rsidR="00D1686F" w:rsidRPr="00D0578E" w:rsidRDefault="00D1686F" w:rsidP="00AE0260">
            <w:pPr>
              <w:pStyle w:val="TableText"/>
              <w:jc w:val="right"/>
              <w:rPr>
                <w:color w:val="000000"/>
              </w:rPr>
            </w:pPr>
            <w:r w:rsidRPr="00D0578E">
              <w:rPr>
                <w:color w:val="000000"/>
              </w:rPr>
              <w:t>4.35</w:t>
            </w:r>
          </w:p>
        </w:tc>
        <w:tc>
          <w:tcPr>
            <w:tcW w:w="1359" w:type="dxa"/>
          </w:tcPr>
          <w:p w14:paraId="1BA150BD" w14:textId="77777777" w:rsidR="00D1686F" w:rsidRPr="00D0578E" w:rsidRDefault="00D1686F" w:rsidP="00AE0260">
            <w:pPr>
              <w:pStyle w:val="TableText"/>
              <w:jc w:val="right"/>
              <w:rPr>
                <w:color w:val="000000"/>
              </w:rPr>
            </w:pPr>
            <w:r w:rsidRPr="00D0578E">
              <w:rPr>
                <w:color w:val="000000"/>
              </w:rPr>
              <w:t>0.69</w:t>
            </w:r>
          </w:p>
        </w:tc>
        <w:tc>
          <w:tcPr>
            <w:tcW w:w="0" w:type="auto"/>
          </w:tcPr>
          <w:p w14:paraId="16A31158" w14:textId="77777777" w:rsidR="00D1686F" w:rsidRPr="00D0578E" w:rsidRDefault="00D1686F" w:rsidP="00AE0260">
            <w:pPr>
              <w:pStyle w:val="TableText"/>
              <w:jc w:val="right"/>
              <w:rPr>
                <w:color w:val="000000"/>
              </w:rPr>
            </w:pPr>
            <w:r w:rsidRPr="00D0578E">
              <w:rPr>
                <w:color w:val="000000"/>
              </w:rPr>
              <w:t>4.35</w:t>
            </w:r>
          </w:p>
        </w:tc>
        <w:tc>
          <w:tcPr>
            <w:tcW w:w="0" w:type="auto"/>
          </w:tcPr>
          <w:p w14:paraId="08DD16AB" w14:textId="77777777" w:rsidR="00D1686F" w:rsidRPr="00D0578E" w:rsidRDefault="00D1686F" w:rsidP="00AE0260">
            <w:pPr>
              <w:pStyle w:val="TableText"/>
              <w:jc w:val="right"/>
              <w:rPr>
                <w:color w:val="000000"/>
              </w:rPr>
            </w:pPr>
            <w:r w:rsidRPr="00D0578E">
              <w:rPr>
                <w:color w:val="000000"/>
              </w:rPr>
              <w:t>.050</w:t>
            </w:r>
          </w:p>
        </w:tc>
        <w:tc>
          <w:tcPr>
            <w:tcW w:w="1781" w:type="dxa"/>
          </w:tcPr>
          <w:p w14:paraId="24BB4C5B" w14:textId="77777777" w:rsidR="00D1686F" w:rsidRPr="00D0578E" w:rsidRDefault="00D1686F" w:rsidP="00AE0260">
            <w:pPr>
              <w:pStyle w:val="TableText"/>
              <w:jc w:val="right"/>
              <w:rPr>
                <w:color w:val="000000"/>
              </w:rPr>
            </w:pPr>
            <w:r w:rsidRPr="00D0578E">
              <w:rPr>
                <w:color w:val="000000"/>
              </w:rPr>
              <w:t>4.25 – 4.45</w:t>
            </w:r>
          </w:p>
        </w:tc>
      </w:tr>
      <w:tr w:rsidR="003E1CCD" w:rsidRPr="00D0578E" w14:paraId="22265FD4" w14:textId="77777777" w:rsidTr="00833AF7">
        <w:tc>
          <w:tcPr>
            <w:tcW w:w="0" w:type="auto"/>
          </w:tcPr>
          <w:p w14:paraId="2F0B9EA8" w14:textId="77777777" w:rsidR="00D1686F" w:rsidRPr="00D0578E" w:rsidRDefault="00D1686F" w:rsidP="00AE0260">
            <w:pPr>
              <w:pStyle w:val="TableText"/>
              <w:rPr>
                <w:lang w:eastAsia="en-GB"/>
              </w:rPr>
            </w:pPr>
            <w:r w:rsidRPr="00D0578E">
              <w:rPr>
                <w:lang w:eastAsia="en-GB"/>
              </w:rPr>
              <w:t>Group 3 (241)</w:t>
            </w:r>
          </w:p>
        </w:tc>
        <w:tc>
          <w:tcPr>
            <w:tcW w:w="989" w:type="dxa"/>
          </w:tcPr>
          <w:p w14:paraId="573E002B" w14:textId="77777777" w:rsidR="00D1686F" w:rsidRPr="00D0578E" w:rsidRDefault="00D1686F" w:rsidP="00AE0260">
            <w:pPr>
              <w:pStyle w:val="TableText"/>
              <w:jc w:val="right"/>
              <w:rPr>
                <w:color w:val="000000"/>
              </w:rPr>
            </w:pPr>
            <w:r w:rsidRPr="00D0578E">
              <w:rPr>
                <w:color w:val="000000"/>
              </w:rPr>
              <w:t>4.06</w:t>
            </w:r>
          </w:p>
        </w:tc>
        <w:tc>
          <w:tcPr>
            <w:tcW w:w="1359" w:type="dxa"/>
          </w:tcPr>
          <w:p w14:paraId="009958CD" w14:textId="77777777" w:rsidR="00D1686F" w:rsidRPr="00D0578E" w:rsidRDefault="00D1686F" w:rsidP="00AE0260">
            <w:pPr>
              <w:pStyle w:val="TableText"/>
              <w:jc w:val="right"/>
              <w:rPr>
                <w:color w:val="000000"/>
              </w:rPr>
            </w:pPr>
            <w:r w:rsidRPr="00D0578E">
              <w:rPr>
                <w:color w:val="000000"/>
              </w:rPr>
              <w:t>0.90</w:t>
            </w:r>
          </w:p>
        </w:tc>
        <w:tc>
          <w:tcPr>
            <w:tcW w:w="0" w:type="auto"/>
          </w:tcPr>
          <w:p w14:paraId="15F06886" w14:textId="77777777" w:rsidR="00D1686F" w:rsidRPr="00D0578E" w:rsidRDefault="00D1686F" w:rsidP="00AE0260">
            <w:pPr>
              <w:pStyle w:val="TableText"/>
              <w:jc w:val="right"/>
              <w:rPr>
                <w:color w:val="000000"/>
              </w:rPr>
            </w:pPr>
            <w:r w:rsidRPr="00D0578E">
              <w:rPr>
                <w:color w:val="000000"/>
              </w:rPr>
              <w:t>4.07</w:t>
            </w:r>
          </w:p>
        </w:tc>
        <w:tc>
          <w:tcPr>
            <w:tcW w:w="0" w:type="auto"/>
          </w:tcPr>
          <w:p w14:paraId="42E68B10" w14:textId="77777777" w:rsidR="00D1686F" w:rsidRPr="00D0578E" w:rsidRDefault="00D1686F" w:rsidP="00AE0260">
            <w:pPr>
              <w:pStyle w:val="TableText"/>
              <w:jc w:val="right"/>
              <w:rPr>
                <w:color w:val="000000"/>
              </w:rPr>
            </w:pPr>
            <w:r w:rsidRPr="00D0578E">
              <w:rPr>
                <w:color w:val="000000"/>
              </w:rPr>
              <w:t>.050</w:t>
            </w:r>
          </w:p>
        </w:tc>
        <w:tc>
          <w:tcPr>
            <w:tcW w:w="1781" w:type="dxa"/>
          </w:tcPr>
          <w:p w14:paraId="2171B480" w14:textId="77777777" w:rsidR="00D1686F" w:rsidRPr="00D0578E" w:rsidRDefault="00D1686F" w:rsidP="00AE0260">
            <w:pPr>
              <w:pStyle w:val="TableText"/>
              <w:jc w:val="right"/>
              <w:rPr>
                <w:color w:val="000000"/>
              </w:rPr>
            </w:pPr>
            <w:r w:rsidRPr="00D0578E">
              <w:rPr>
                <w:color w:val="000000"/>
              </w:rPr>
              <w:t>3.97 – 4.17</w:t>
            </w:r>
          </w:p>
        </w:tc>
      </w:tr>
      <w:tr w:rsidR="003E1CCD" w:rsidRPr="00D0578E" w14:paraId="62699472" w14:textId="77777777" w:rsidTr="00833AF7">
        <w:tc>
          <w:tcPr>
            <w:tcW w:w="0" w:type="auto"/>
          </w:tcPr>
          <w:p w14:paraId="35370CE0" w14:textId="77777777" w:rsidR="00D1686F" w:rsidRPr="00D0578E" w:rsidRDefault="00D1686F" w:rsidP="00AE0260">
            <w:pPr>
              <w:pStyle w:val="TableText"/>
              <w:rPr>
                <w:lang w:eastAsia="en-GB"/>
              </w:rPr>
            </w:pPr>
            <w:r w:rsidRPr="00D0578E">
              <w:rPr>
                <w:lang w:eastAsia="en-GB"/>
              </w:rPr>
              <w:t>Group 4 (240)</w:t>
            </w:r>
          </w:p>
        </w:tc>
        <w:tc>
          <w:tcPr>
            <w:tcW w:w="989" w:type="dxa"/>
          </w:tcPr>
          <w:p w14:paraId="25CC3264" w14:textId="77777777" w:rsidR="00D1686F" w:rsidRPr="00D0578E" w:rsidRDefault="00D1686F" w:rsidP="00AE0260">
            <w:pPr>
              <w:pStyle w:val="TableText"/>
              <w:jc w:val="right"/>
              <w:rPr>
                <w:color w:val="000000"/>
              </w:rPr>
            </w:pPr>
            <w:r w:rsidRPr="00D0578E">
              <w:rPr>
                <w:color w:val="000000"/>
              </w:rPr>
              <w:t>4.30</w:t>
            </w:r>
          </w:p>
        </w:tc>
        <w:tc>
          <w:tcPr>
            <w:tcW w:w="1359" w:type="dxa"/>
          </w:tcPr>
          <w:p w14:paraId="25B5DF33" w14:textId="77777777" w:rsidR="00D1686F" w:rsidRPr="00D0578E" w:rsidRDefault="00D1686F" w:rsidP="00AE0260">
            <w:pPr>
              <w:pStyle w:val="TableText"/>
              <w:jc w:val="right"/>
              <w:rPr>
                <w:color w:val="000000"/>
              </w:rPr>
            </w:pPr>
            <w:r w:rsidRPr="00D0578E">
              <w:rPr>
                <w:color w:val="000000"/>
              </w:rPr>
              <w:t>0.71</w:t>
            </w:r>
          </w:p>
        </w:tc>
        <w:tc>
          <w:tcPr>
            <w:tcW w:w="0" w:type="auto"/>
          </w:tcPr>
          <w:p w14:paraId="4D407C32" w14:textId="77777777" w:rsidR="00D1686F" w:rsidRPr="00D0578E" w:rsidRDefault="00D1686F" w:rsidP="00AE0260">
            <w:pPr>
              <w:pStyle w:val="TableText"/>
              <w:jc w:val="right"/>
              <w:rPr>
                <w:color w:val="000000"/>
              </w:rPr>
            </w:pPr>
            <w:r w:rsidRPr="00D0578E">
              <w:rPr>
                <w:color w:val="000000"/>
              </w:rPr>
              <w:t>4.29</w:t>
            </w:r>
          </w:p>
        </w:tc>
        <w:tc>
          <w:tcPr>
            <w:tcW w:w="0" w:type="auto"/>
          </w:tcPr>
          <w:p w14:paraId="3DE96DBF" w14:textId="77777777" w:rsidR="00D1686F" w:rsidRPr="00D0578E" w:rsidRDefault="00D1686F" w:rsidP="00AE0260">
            <w:pPr>
              <w:pStyle w:val="TableText"/>
              <w:jc w:val="right"/>
              <w:rPr>
                <w:color w:val="000000"/>
              </w:rPr>
            </w:pPr>
            <w:r w:rsidRPr="00D0578E">
              <w:rPr>
                <w:color w:val="000000"/>
              </w:rPr>
              <w:t>.050</w:t>
            </w:r>
          </w:p>
        </w:tc>
        <w:tc>
          <w:tcPr>
            <w:tcW w:w="1781" w:type="dxa"/>
          </w:tcPr>
          <w:p w14:paraId="3F23FB39" w14:textId="77777777" w:rsidR="00D1686F" w:rsidRPr="00D0578E" w:rsidRDefault="00D1686F" w:rsidP="00AE0260">
            <w:pPr>
              <w:pStyle w:val="TableText"/>
              <w:jc w:val="right"/>
              <w:rPr>
                <w:color w:val="000000"/>
              </w:rPr>
            </w:pPr>
            <w:r w:rsidRPr="00D0578E">
              <w:rPr>
                <w:color w:val="000000"/>
              </w:rPr>
              <w:t>4.20 – 4.39</w:t>
            </w:r>
          </w:p>
        </w:tc>
      </w:tr>
      <w:tr w:rsidR="003E1CCD" w:rsidRPr="00D0578E" w14:paraId="4359D85A" w14:textId="77777777" w:rsidTr="00833AF7">
        <w:tc>
          <w:tcPr>
            <w:tcW w:w="0" w:type="auto"/>
          </w:tcPr>
          <w:p w14:paraId="0770B1FC" w14:textId="77777777" w:rsidR="00D1686F" w:rsidRPr="00D0578E" w:rsidRDefault="00D1686F" w:rsidP="00AE0260">
            <w:pPr>
              <w:pStyle w:val="TableText"/>
              <w:rPr>
                <w:lang w:eastAsia="en-GB"/>
              </w:rPr>
            </w:pPr>
            <w:r w:rsidRPr="00D0578E">
              <w:rPr>
                <w:lang w:eastAsia="en-GB"/>
              </w:rPr>
              <w:t>Group 5 (239)</w:t>
            </w:r>
          </w:p>
        </w:tc>
        <w:tc>
          <w:tcPr>
            <w:tcW w:w="989" w:type="dxa"/>
          </w:tcPr>
          <w:p w14:paraId="37DD96F8" w14:textId="77777777" w:rsidR="00D1686F" w:rsidRPr="00D0578E" w:rsidRDefault="00D1686F" w:rsidP="00AE0260">
            <w:pPr>
              <w:pStyle w:val="TableText"/>
              <w:jc w:val="right"/>
              <w:rPr>
                <w:color w:val="000000"/>
              </w:rPr>
            </w:pPr>
            <w:r w:rsidRPr="00D0578E">
              <w:rPr>
                <w:color w:val="000000"/>
              </w:rPr>
              <w:t>4.30</w:t>
            </w:r>
          </w:p>
        </w:tc>
        <w:tc>
          <w:tcPr>
            <w:tcW w:w="1359" w:type="dxa"/>
          </w:tcPr>
          <w:p w14:paraId="4AF5750B" w14:textId="77777777" w:rsidR="00D1686F" w:rsidRPr="00D0578E" w:rsidRDefault="00D1686F" w:rsidP="00AE0260">
            <w:pPr>
              <w:pStyle w:val="TableText"/>
              <w:jc w:val="right"/>
              <w:rPr>
                <w:color w:val="000000"/>
              </w:rPr>
            </w:pPr>
            <w:r w:rsidRPr="00D0578E">
              <w:rPr>
                <w:color w:val="000000"/>
              </w:rPr>
              <w:t>0.73</w:t>
            </w:r>
          </w:p>
        </w:tc>
        <w:tc>
          <w:tcPr>
            <w:tcW w:w="0" w:type="auto"/>
          </w:tcPr>
          <w:p w14:paraId="459815BD" w14:textId="77777777" w:rsidR="00D1686F" w:rsidRPr="00D0578E" w:rsidRDefault="00D1686F" w:rsidP="00AE0260">
            <w:pPr>
              <w:pStyle w:val="TableText"/>
              <w:jc w:val="right"/>
              <w:rPr>
                <w:color w:val="000000"/>
              </w:rPr>
            </w:pPr>
            <w:r w:rsidRPr="00D0578E">
              <w:rPr>
                <w:color w:val="000000"/>
              </w:rPr>
              <w:t>4.29</w:t>
            </w:r>
          </w:p>
        </w:tc>
        <w:tc>
          <w:tcPr>
            <w:tcW w:w="0" w:type="auto"/>
          </w:tcPr>
          <w:p w14:paraId="7686DF54" w14:textId="77777777" w:rsidR="00D1686F" w:rsidRPr="00D0578E" w:rsidRDefault="00D1686F" w:rsidP="00AE0260">
            <w:pPr>
              <w:pStyle w:val="TableText"/>
              <w:jc w:val="right"/>
              <w:rPr>
                <w:color w:val="000000"/>
              </w:rPr>
            </w:pPr>
            <w:r w:rsidRPr="00D0578E">
              <w:rPr>
                <w:color w:val="000000"/>
              </w:rPr>
              <w:t>.050</w:t>
            </w:r>
          </w:p>
        </w:tc>
        <w:tc>
          <w:tcPr>
            <w:tcW w:w="1781" w:type="dxa"/>
          </w:tcPr>
          <w:p w14:paraId="2F329A65" w14:textId="77777777" w:rsidR="00D1686F" w:rsidRPr="00D0578E" w:rsidRDefault="00D1686F" w:rsidP="00AE0260">
            <w:pPr>
              <w:pStyle w:val="TableText"/>
              <w:jc w:val="right"/>
              <w:rPr>
                <w:color w:val="000000"/>
              </w:rPr>
            </w:pPr>
            <w:r w:rsidRPr="00D0578E">
              <w:rPr>
                <w:color w:val="000000"/>
              </w:rPr>
              <w:t>4.19 – 4.39</w:t>
            </w:r>
          </w:p>
        </w:tc>
      </w:tr>
      <w:tr w:rsidR="003E1CCD" w:rsidRPr="00D0578E" w14:paraId="3398E6E6" w14:textId="77777777" w:rsidTr="00833AF7">
        <w:tc>
          <w:tcPr>
            <w:tcW w:w="0" w:type="auto"/>
          </w:tcPr>
          <w:p w14:paraId="68CDCF5B" w14:textId="77777777" w:rsidR="00D1686F" w:rsidRPr="00D0578E" w:rsidRDefault="00D1686F" w:rsidP="00AE0260">
            <w:pPr>
              <w:pStyle w:val="TableText"/>
              <w:rPr>
                <w:lang w:eastAsia="en-GB"/>
              </w:rPr>
            </w:pPr>
            <w:r w:rsidRPr="00D0578E">
              <w:rPr>
                <w:lang w:eastAsia="en-GB"/>
              </w:rPr>
              <w:t>Group 6 (240)</w:t>
            </w:r>
          </w:p>
        </w:tc>
        <w:tc>
          <w:tcPr>
            <w:tcW w:w="989" w:type="dxa"/>
          </w:tcPr>
          <w:p w14:paraId="62D28510" w14:textId="77777777" w:rsidR="00D1686F" w:rsidRPr="00D0578E" w:rsidRDefault="00D1686F" w:rsidP="00AE0260">
            <w:pPr>
              <w:pStyle w:val="TableText"/>
              <w:jc w:val="right"/>
              <w:rPr>
                <w:color w:val="000000"/>
              </w:rPr>
            </w:pPr>
            <w:r w:rsidRPr="00D0578E">
              <w:rPr>
                <w:color w:val="000000"/>
              </w:rPr>
              <w:t>4.16</w:t>
            </w:r>
          </w:p>
        </w:tc>
        <w:tc>
          <w:tcPr>
            <w:tcW w:w="1359" w:type="dxa"/>
          </w:tcPr>
          <w:p w14:paraId="4147A794" w14:textId="77777777" w:rsidR="00D1686F" w:rsidRPr="00D0578E" w:rsidRDefault="00D1686F" w:rsidP="00AE0260">
            <w:pPr>
              <w:pStyle w:val="TableText"/>
              <w:jc w:val="right"/>
              <w:rPr>
                <w:color w:val="000000"/>
              </w:rPr>
            </w:pPr>
            <w:r w:rsidRPr="00D0578E">
              <w:rPr>
                <w:color w:val="000000"/>
              </w:rPr>
              <w:t>0.83</w:t>
            </w:r>
          </w:p>
        </w:tc>
        <w:tc>
          <w:tcPr>
            <w:tcW w:w="0" w:type="auto"/>
          </w:tcPr>
          <w:p w14:paraId="74F4C0C3" w14:textId="77777777" w:rsidR="00D1686F" w:rsidRPr="00D0578E" w:rsidRDefault="00D1686F" w:rsidP="00AE0260">
            <w:pPr>
              <w:pStyle w:val="TableText"/>
              <w:jc w:val="right"/>
              <w:rPr>
                <w:color w:val="000000"/>
              </w:rPr>
            </w:pPr>
            <w:r w:rsidRPr="00D0578E">
              <w:rPr>
                <w:color w:val="000000"/>
              </w:rPr>
              <w:t>4.17</w:t>
            </w:r>
          </w:p>
        </w:tc>
        <w:tc>
          <w:tcPr>
            <w:tcW w:w="0" w:type="auto"/>
          </w:tcPr>
          <w:p w14:paraId="6C93FD89" w14:textId="77777777" w:rsidR="00D1686F" w:rsidRPr="00D0578E" w:rsidRDefault="00D1686F" w:rsidP="00AE0260">
            <w:pPr>
              <w:pStyle w:val="TableText"/>
              <w:jc w:val="right"/>
              <w:rPr>
                <w:color w:val="000000"/>
              </w:rPr>
            </w:pPr>
            <w:r w:rsidRPr="00D0578E">
              <w:rPr>
                <w:color w:val="000000"/>
              </w:rPr>
              <w:t>.049</w:t>
            </w:r>
          </w:p>
        </w:tc>
        <w:tc>
          <w:tcPr>
            <w:tcW w:w="1781" w:type="dxa"/>
          </w:tcPr>
          <w:p w14:paraId="047264FD" w14:textId="77777777" w:rsidR="00D1686F" w:rsidRPr="00D0578E" w:rsidRDefault="00D1686F" w:rsidP="00AE0260">
            <w:pPr>
              <w:pStyle w:val="TableText"/>
              <w:jc w:val="right"/>
              <w:rPr>
                <w:color w:val="000000"/>
              </w:rPr>
            </w:pPr>
            <w:r w:rsidRPr="00D0578E">
              <w:rPr>
                <w:color w:val="000000"/>
              </w:rPr>
              <w:t>4.07 – 4.26</w:t>
            </w:r>
          </w:p>
        </w:tc>
      </w:tr>
      <w:tr w:rsidR="003E1CCD" w:rsidRPr="00D0578E" w14:paraId="103BA6DB" w14:textId="77777777" w:rsidTr="00833AF7">
        <w:tc>
          <w:tcPr>
            <w:tcW w:w="0" w:type="auto"/>
          </w:tcPr>
          <w:p w14:paraId="0BDEC6BF" w14:textId="77777777" w:rsidR="00D1686F" w:rsidRPr="00D0578E" w:rsidRDefault="00D1686F" w:rsidP="00AE0260">
            <w:pPr>
              <w:pStyle w:val="TableText"/>
              <w:rPr>
                <w:lang w:eastAsia="en-GB"/>
              </w:rPr>
            </w:pPr>
            <w:r w:rsidRPr="00D0578E">
              <w:rPr>
                <w:lang w:eastAsia="en-GB"/>
              </w:rPr>
              <w:t>Group 7 (240)</w:t>
            </w:r>
          </w:p>
        </w:tc>
        <w:tc>
          <w:tcPr>
            <w:tcW w:w="989" w:type="dxa"/>
          </w:tcPr>
          <w:p w14:paraId="47E6F64B" w14:textId="77777777" w:rsidR="00D1686F" w:rsidRPr="00D0578E" w:rsidRDefault="00D1686F" w:rsidP="00AE0260">
            <w:pPr>
              <w:pStyle w:val="TableText"/>
              <w:jc w:val="right"/>
              <w:rPr>
                <w:color w:val="000000"/>
              </w:rPr>
            </w:pPr>
            <w:r w:rsidRPr="00D0578E">
              <w:rPr>
                <w:color w:val="000000"/>
              </w:rPr>
              <w:t>4.22</w:t>
            </w:r>
          </w:p>
        </w:tc>
        <w:tc>
          <w:tcPr>
            <w:tcW w:w="1359" w:type="dxa"/>
          </w:tcPr>
          <w:p w14:paraId="02836FFE" w14:textId="77777777" w:rsidR="00D1686F" w:rsidRPr="00D0578E" w:rsidRDefault="00D1686F" w:rsidP="00AE0260">
            <w:pPr>
              <w:pStyle w:val="TableText"/>
              <w:jc w:val="right"/>
              <w:rPr>
                <w:color w:val="000000"/>
              </w:rPr>
            </w:pPr>
            <w:r w:rsidRPr="00D0578E">
              <w:rPr>
                <w:color w:val="000000"/>
              </w:rPr>
              <w:t>0.79</w:t>
            </w:r>
          </w:p>
        </w:tc>
        <w:tc>
          <w:tcPr>
            <w:tcW w:w="0" w:type="auto"/>
          </w:tcPr>
          <w:p w14:paraId="076C2776" w14:textId="77777777" w:rsidR="00D1686F" w:rsidRPr="00D0578E" w:rsidRDefault="00D1686F" w:rsidP="00AE0260">
            <w:pPr>
              <w:pStyle w:val="TableText"/>
              <w:jc w:val="right"/>
              <w:rPr>
                <w:color w:val="000000"/>
              </w:rPr>
            </w:pPr>
            <w:r w:rsidRPr="00D0578E">
              <w:rPr>
                <w:color w:val="000000"/>
              </w:rPr>
              <w:t>4.22</w:t>
            </w:r>
          </w:p>
        </w:tc>
        <w:tc>
          <w:tcPr>
            <w:tcW w:w="0" w:type="auto"/>
          </w:tcPr>
          <w:p w14:paraId="5B329895" w14:textId="77777777" w:rsidR="00D1686F" w:rsidRPr="00D0578E" w:rsidRDefault="00D1686F" w:rsidP="00AE0260">
            <w:pPr>
              <w:pStyle w:val="TableText"/>
              <w:jc w:val="right"/>
              <w:rPr>
                <w:color w:val="000000"/>
              </w:rPr>
            </w:pPr>
            <w:r w:rsidRPr="00D0578E">
              <w:rPr>
                <w:color w:val="000000"/>
              </w:rPr>
              <w:t>.050</w:t>
            </w:r>
          </w:p>
        </w:tc>
        <w:tc>
          <w:tcPr>
            <w:tcW w:w="1781" w:type="dxa"/>
          </w:tcPr>
          <w:p w14:paraId="3F147E3C" w14:textId="77777777" w:rsidR="00D1686F" w:rsidRPr="00D0578E" w:rsidRDefault="00D1686F" w:rsidP="00AE0260">
            <w:pPr>
              <w:pStyle w:val="TableText"/>
              <w:jc w:val="right"/>
              <w:rPr>
                <w:color w:val="000000"/>
              </w:rPr>
            </w:pPr>
            <w:r w:rsidRPr="00D0578E">
              <w:rPr>
                <w:color w:val="000000"/>
              </w:rPr>
              <w:t>4.12 – 4.32</w:t>
            </w:r>
          </w:p>
        </w:tc>
      </w:tr>
      <w:tr w:rsidR="003E1CCD" w:rsidRPr="00D0578E" w14:paraId="725FE597" w14:textId="77777777" w:rsidTr="00833AF7">
        <w:tc>
          <w:tcPr>
            <w:tcW w:w="0" w:type="auto"/>
          </w:tcPr>
          <w:p w14:paraId="5B7CD7FA" w14:textId="77777777" w:rsidR="00D1686F" w:rsidRPr="00D0578E" w:rsidRDefault="00D1686F" w:rsidP="00AE0260">
            <w:pPr>
              <w:pStyle w:val="TableText"/>
              <w:rPr>
                <w:lang w:eastAsia="en-GB"/>
              </w:rPr>
            </w:pPr>
            <w:r w:rsidRPr="00D0578E">
              <w:rPr>
                <w:lang w:eastAsia="en-GB"/>
              </w:rPr>
              <w:t>Group 8 (244)</w:t>
            </w:r>
          </w:p>
        </w:tc>
        <w:tc>
          <w:tcPr>
            <w:tcW w:w="989" w:type="dxa"/>
          </w:tcPr>
          <w:p w14:paraId="11817E52" w14:textId="77777777" w:rsidR="00D1686F" w:rsidRPr="00D0578E" w:rsidRDefault="00D1686F" w:rsidP="00AE0260">
            <w:pPr>
              <w:pStyle w:val="TableText"/>
              <w:jc w:val="right"/>
              <w:rPr>
                <w:color w:val="000000"/>
              </w:rPr>
            </w:pPr>
            <w:r w:rsidRPr="00D0578E">
              <w:rPr>
                <w:color w:val="000000"/>
              </w:rPr>
              <w:t>4.29</w:t>
            </w:r>
          </w:p>
        </w:tc>
        <w:tc>
          <w:tcPr>
            <w:tcW w:w="1359" w:type="dxa"/>
          </w:tcPr>
          <w:p w14:paraId="2FD7D912" w14:textId="77777777" w:rsidR="00D1686F" w:rsidRPr="00D0578E" w:rsidRDefault="00D1686F" w:rsidP="00AE0260">
            <w:pPr>
              <w:pStyle w:val="TableText"/>
              <w:jc w:val="right"/>
              <w:rPr>
                <w:color w:val="000000"/>
              </w:rPr>
            </w:pPr>
            <w:r w:rsidRPr="00D0578E">
              <w:rPr>
                <w:color w:val="000000"/>
              </w:rPr>
              <w:t>0.79</w:t>
            </w:r>
          </w:p>
        </w:tc>
        <w:tc>
          <w:tcPr>
            <w:tcW w:w="0" w:type="auto"/>
          </w:tcPr>
          <w:p w14:paraId="06AF53BF" w14:textId="77777777" w:rsidR="00D1686F" w:rsidRPr="00D0578E" w:rsidRDefault="00D1686F" w:rsidP="00AE0260">
            <w:pPr>
              <w:pStyle w:val="TableText"/>
              <w:jc w:val="right"/>
              <w:rPr>
                <w:color w:val="000000"/>
              </w:rPr>
            </w:pPr>
            <w:r w:rsidRPr="00D0578E">
              <w:rPr>
                <w:color w:val="000000"/>
              </w:rPr>
              <w:t>4.28</w:t>
            </w:r>
          </w:p>
        </w:tc>
        <w:tc>
          <w:tcPr>
            <w:tcW w:w="0" w:type="auto"/>
          </w:tcPr>
          <w:p w14:paraId="0F2C6F73" w14:textId="77777777" w:rsidR="00D1686F" w:rsidRPr="00D0578E" w:rsidRDefault="00D1686F" w:rsidP="00AE0260">
            <w:pPr>
              <w:pStyle w:val="TableText"/>
              <w:jc w:val="right"/>
              <w:rPr>
                <w:color w:val="000000"/>
              </w:rPr>
            </w:pPr>
            <w:r w:rsidRPr="00D0578E">
              <w:rPr>
                <w:color w:val="000000"/>
              </w:rPr>
              <w:t>.049</w:t>
            </w:r>
          </w:p>
        </w:tc>
        <w:tc>
          <w:tcPr>
            <w:tcW w:w="1781" w:type="dxa"/>
          </w:tcPr>
          <w:p w14:paraId="36BC56EF" w14:textId="77777777" w:rsidR="00D1686F" w:rsidRPr="00D0578E" w:rsidRDefault="00D1686F" w:rsidP="00AE0260">
            <w:pPr>
              <w:pStyle w:val="TableText"/>
              <w:jc w:val="right"/>
              <w:rPr>
                <w:color w:val="000000"/>
              </w:rPr>
            </w:pPr>
            <w:r w:rsidRPr="00D0578E">
              <w:rPr>
                <w:color w:val="000000"/>
              </w:rPr>
              <w:t>4.19 – 4.38</w:t>
            </w:r>
          </w:p>
        </w:tc>
      </w:tr>
      <w:tr w:rsidR="003E1CCD" w:rsidRPr="00D0578E" w14:paraId="6CD9D849" w14:textId="77777777" w:rsidTr="00833AF7">
        <w:tc>
          <w:tcPr>
            <w:tcW w:w="0" w:type="auto"/>
          </w:tcPr>
          <w:p w14:paraId="63F7B8BB" w14:textId="77777777" w:rsidR="00D1686F" w:rsidRPr="00D0578E" w:rsidRDefault="00D1686F" w:rsidP="00AE0260">
            <w:pPr>
              <w:pStyle w:val="TableText"/>
              <w:rPr>
                <w:lang w:eastAsia="en-GB"/>
              </w:rPr>
            </w:pPr>
            <w:r w:rsidRPr="00D0578E">
              <w:rPr>
                <w:lang w:eastAsia="en-GB"/>
              </w:rPr>
              <w:t>Group 9 (239)</w:t>
            </w:r>
          </w:p>
        </w:tc>
        <w:tc>
          <w:tcPr>
            <w:tcW w:w="989" w:type="dxa"/>
          </w:tcPr>
          <w:p w14:paraId="267E4A6A" w14:textId="77777777" w:rsidR="00D1686F" w:rsidRPr="00D0578E" w:rsidRDefault="00D1686F" w:rsidP="00AE0260">
            <w:pPr>
              <w:pStyle w:val="TableText"/>
              <w:jc w:val="right"/>
              <w:rPr>
                <w:color w:val="000000"/>
              </w:rPr>
            </w:pPr>
            <w:r w:rsidRPr="00D0578E">
              <w:rPr>
                <w:color w:val="000000"/>
              </w:rPr>
              <w:t>3.90</w:t>
            </w:r>
          </w:p>
        </w:tc>
        <w:tc>
          <w:tcPr>
            <w:tcW w:w="1359" w:type="dxa"/>
          </w:tcPr>
          <w:p w14:paraId="55F979C8" w14:textId="77777777" w:rsidR="00D1686F" w:rsidRPr="00D0578E" w:rsidRDefault="00D1686F" w:rsidP="00AE0260">
            <w:pPr>
              <w:pStyle w:val="TableText"/>
              <w:jc w:val="right"/>
              <w:rPr>
                <w:color w:val="000000"/>
              </w:rPr>
            </w:pPr>
            <w:r w:rsidRPr="00D0578E">
              <w:rPr>
                <w:color w:val="000000"/>
              </w:rPr>
              <w:t>0.85</w:t>
            </w:r>
          </w:p>
        </w:tc>
        <w:tc>
          <w:tcPr>
            <w:tcW w:w="0" w:type="auto"/>
          </w:tcPr>
          <w:p w14:paraId="5EC1CD1D" w14:textId="6113C5FE" w:rsidR="00D1686F" w:rsidRPr="00D0578E" w:rsidRDefault="00D1686F" w:rsidP="00AE0260">
            <w:pPr>
              <w:pStyle w:val="TableText"/>
              <w:jc w:val="right"/>
              <w:rPr>
                <w:color w:val="000000"/>
              </w:rPr>
            </w:pPr>
            <w:r w:rsidRPr="00D0578E">
              <w:rPr>
                <w:color w:val="000000"/>
              </w:rPr>
              <w:t>3.91</w:t>
            </w:r>
            <w:r w:rsidR="009B5DCE" w:rsidRPr="00D0578E">
              <w:rPr>
                <w:vertAlign w:val="superscript"/>
                <w:lang w:eastAsia="en-GB"/>
              </w:rPr>
              <w:t xml:space="preserve"> </w:t>
            </w:r>
            <w:r w:rsidR="009B5DCE" w:rsidRPr="00D0578E">
              <w:rPr>
                <w:rStyle w:val="Strong"/>
                <w:vertAlign w:val="superscript"/>
              </w:rPr>
              <w:t>a</w:t>
            </w:r>
            <w:r w:rsidR="00AE0260" w:rsidRPr="00D0578E">
              <w:rPr>
                <w:rStyle w:val="Strong"/>
                <w:vertAlign w:val="superscript"/>
              </w:rPr>
              <w:t xml:space="preserve">, </w:t>
            </w:r>
            <w:r w:rsidR="002451EC" w:rsidRPr="00D0578E">
              <w:rPr>
                <w:rStyle w:val="Strong"/>
                <w:vertAlign w:val="superscript"/>
              </w:rPr>
              <w:t>b</w:t>
            </w:r>
          </w:p>
        </w:tc>
        <w:tc>
          <w:tcPr>
            <w:tcW w:w="0" w:type="auto"/>
          </w:tcPr>
          <w:p w14:paraId="4BE6BB1C" w14:textId="77777777" w:rsidR="00D1686F" w:rsidRPr="00D0578E" w:rsidRDefault="00D1686F" w:rsidP="00AE0260">
            <w:pPr>
              <w:pStyle w:val="TableText"/>
              <w:jc w:val="right"/>
              <w:rPr>
                <w:color w:val="000000"/>
              </w:rPr>
            </w:pPr>
            <w:r w:rsidRPr="00D0578E">
              <w:rPr>
                <w:color w:val="000000"/>
              </w:rPr>
              <w:t>.050</w:t>
            </w:r>
          </w:p>
        </w:tc>
        <w:tc>
          <w:tcPr>
            <w:tcW w:w="1781" w:type="dxa"/>
          </w:tcPr>
          <w:p w14:paraId="6DA4F863" w14:textId="77777777" w:rsidR="00D1686F" w:rsidRPr="00D0578E" w:rsidRDefault="00D1686F" w:rsidP="00AE0260">
            <w:pPr>
              <w:pStyle w:val="TableText"/>
              <w:jc w:val="right"/>
              <w:rPr>
                <w:color w:val="000000"/>
              </w:rPr>
            </w:pPr>
            <w:r w:rsidRPr="00D0578E">
              <w:rPr>
                <w:color w:val="000000"/>
              </w:rPr>
              <w:t>3.81 – 4.00</w:t>
            </w:r>
          </w:p>
        </w:tc>
      </w:tr>
      <w:tr w:rsidR="003E1CCD" w:rsidRPr="00D0578E" w14:paraId="4A0CE3F0" w14:textId="77777777" w:rsidTr="00833AF7">
        <w:tc>
          <w:tcPr>
            <w:tcW w:w="0" w:type="auto"/>
          </w:tcPr>
          <w:p w14:paraId="7C4B5F21" w14:textId="77777777" w:rsidR="00D1686F" w:rsidRPr="00D0578E" w:rsidRDefault="00D1686F" w:rsidP="00AE0260">
            <w:pPr>
              <w:pStyle w:val="TableText"/>
              <w:rPr>
                <w:lang w:eastAsia="en-GB"/>
              </w:rPr>
            </w:pPr>
            <w:r w:rsidRPr="00D0578E">
              <w:rPr>
                <w:lang w:eastAsia="en-GB"/>
              </w:rPr>
              <w:t>Group 10 (242)</w:t>
            </w:r>
          </w:p>
        </w:tc>
        <w:tc>
          <w:tcPr>
            <w:tcW w:w="989" w:type="dxa"/>
          </w:tcPr>
          <w:p w14:paraId="305CA8C3" w14:textId="77777777" w:rsidR="00D1686F" w:rsidRPr="00D0578E" w:rsidRDefault="00D1686F" w:rsidP="00AE0260">
            <w:pPr>
              <w:pStyle w:val="TableText"/>
              <w:jc w:val="right"/>
              <w:rPr>
                <w:color w:val="000000"/>
              </w:rPr>
            </w:pPr>
            <w:r w:rsidRPr="00D0578E">
              <w:rPr>
                <w:color w:val="000000"/>
              </w:rPr>
              <w:t>4.04</w:t>
            </w:r>
          </w:p>
        </w:tc>
        <w:tc>
          <w:tcPr>
            <w:tcW w:w="1359" w:type="dxa"/>
          </w:tcPr>
          <w:p w14:paraId="6DC313A2" w14:textId="77777777" w:rsidR="00D1686F" w:rsidRPr="00D0578E" w:rsidRDefault="00D1686F" w:rsidP="00AE0260">
            <w:pPr>
              <w:pStyle w:val="TableText"/>
              <w:jc w:val="right"/>
              <w:rPr>
                <w:color w:val="000000"/>
              </w:rPr>
            </w:pPr>
            <w:r w:rsidRPr="00D0578E">
              <w:rPr>
                <w:color w:val="000000"/>
              </w:rPr>
              <w:t>0.80</w:t>
            </w:r>
          </w:p>
        </w:tc>
        <w:tc>
          <w:tcPr>
            <w:tcW w:w="0" w:type="auto"/>
          </w:tcPr>
          <w:p w14:paraId="6FD52309" w14:textId="3459B470" w:rsidR="00D1686F" w:rsidRPr="00D0578E" w:rsidRDefault="00D1686F" w:rsidP="00AE0260">
            <w:pPr>
              <w:pStyle w:val="TableText"/>
              <w:jc w:val="right"/>
              <w:rPr>
                <w:color w:val="000000"/>
              </w:rPr>
            </w:pPr>
            <w:r w:rsidRPr="00D0578E">
              <w:rPr>
                <w:color w:val="000000"/>
              </w:rPr>
              <w:t>4.04</w:t>
            </w:r>
            <w:r w:rsidR="009B5DCE" w:rsidRPr="00D0578E">
              <w:rPr>
                <w:vertAlign w:val="superscript"/>
                <w:lang w:eastAsia="en-GB"/>
              </w:rPr>
              <w:t xml:space="preserve"> </w:t>
            </w:r>
            <w:r w:rsidR="009B5DCE" w:rsidRPr="00D0578E">
              <w:rPr>
                <w:rStyle w:val="Strong"/>
                <w:vertAlign w:val="superscript"/>
              </w:rPr>
              <w:t>a</w:t>
            </w:r>
            <w:r w:rsidR="009B5DCE" w:rsidRPr="00D0578E" w:rsidDel="009B5DCE">
              <w:rPr>
                <w:color w:val="000000"/>
              </w:rPr>
              <w:t xml:space="preserve"> </w:t>
            </w:r>
          </w:p>
        </w:tc>
        <w:tc>
          <w:tcPr>
            <w:tcW w:w="0" w:type="auto"/>
          </w:tcPr>
          <w:p w14:paraId="5EAE13C4" w14:textId="77777777" w:rsidR="00D1686F" w:rsidRPr="00D0578E" w:rsidRDefault="00D1686F" w:rsidP="00AE0260">
            <w:pPr>
              <w:pStyle w:val="TableText"/>
              <w:jc w:val="right"/>
              <w:rPr>
                <w:color w:val="000000"/>
              </w:rPr>
            </w:pPr>
            <w:r w:rsidRPr="00D0578E">
              <w:rPr>
                <w:color w:val="000000"/>
              </w:rPr>
              <w:t>.050</w:t>
            </w:r>
          </w:p>
        </w:tc>
        <w:tc>
          <w:tcPr>
            <w:tcW w:w="1781" w:type="dxa"/>
          </w:tcPr>
          <w:p w14:paraId="57393E03" w14:textId="77777777" w:rsidR="00D1686F" w:rsidRPr="00D0578E" w:rsidRDefault="00D1686F" w:rsidP="00AE0260">
            <w:pPr>
              <w:pStyle w:val="TableText"/>
              <w:jc w:val="right"/>
              <w:rPr>
                <w:color w:val="000000"/>
              </w:rPr>
            </w:pPr>
            <w:r w:rsidRPr="00D0578E">
              <w:rPr>
                <w:color w:val="000000"/>
              </w:rPr>
              <w:t>3.95 – 4.14</w:t>
            </w:r>
          </w:p>
        </w:tc>
      </w:tr>
      <w:tr w:rsidR="003E1CCD" w:rsidRPr="00D0578E" w14:paraId="3ED80CEA" w14:textId="77777777" w:rsidTr="00833AF7">
        <w:tc>
          <w:tcPr>
            <w:tcW w:w="0" w:type="auto"/>
          </w:tcPr>
          <w:p w14:paraId="6B9148C6" w14:textId="77777777" w:rsidR="00D1686F" w:rsidRPr="00D0578E" w:rsidRDefault="00D1686F" w:rsidP="00AE0260">
            <w:pPr>
              <w:pStyle w:val="TableText"/>
              <w:rPr>
                <w:lang w:eastAsia="en-GB"/>
              </w:rPr>
            </w:pPr>
            <w:r w:rsidRPr="00D0578E">
              <w:rPr>
                <w:lang w:eastAsia="en-GB"/>
              </w:rPr>
              <w:t>Group 11 (244)</w:t>
            </w:r>
          </w:p>
        </w:tc>
        <w:tc>
          <w:tcPr>
            <w:tcW w:w="989" w:type="dxa"/>
          </w:tcPr>
          <w:p w14:paraId="05FB427A" w14:textId="77777777" w:rsidR="00D1686F" w:rsidRPr="00D0578E" w:rsidRDefault="00D1686F" w:rsidP="00AE0260">
            <w:pPr>
              <w:pStyle w:val="TableText"/>
              <w:jc w:val="right"/>
              <w:rPr>
                <w:color w:val="000000"/>
              </w:rPr>
            </w:pPr>
            <w:r w:rsidRPr="00D0578E">
              <w:rPr>
                <w:color w:val="000000"/>
              </w:rPr>
              <w:t>4.20</w:t>
            </w:r>
          </w:p>
        </w:tc>
        <w:tc>
          <w:tcPr>
            <w:tcW w:w="1359" w:type="dxa"/>
          </w:tcPr>
          <w:p w14:paraId="13320037" w14:textId="77777777" w:rsidR="00D1686F" w:rsidRPr="00D0578E" w:rsidRDefault="00D1686F" w:rsidP="00AE0260">
            <w:pPr>
              <w:pStyle w:val="TableText"/>
              <w:jc w:val="right"/>
              <w:rPr>
                <w:color w:val="000000"/>
              </w:rPr>
            </w:pPr>
            <w:r w:rsidRPr="00D0578E">
              <w:rPr>
                <w:color w:val="000000"/>
              </w:rPr>
              <w:t>0.79</w:t>
            </w:r>
          </w:p>
        </w:tc>
        <w:tc>
          <w:tcPr>
            <w:tcW w:w="0" w:type="auto"/>
          </w:tcPr>
          <w:p w14:paraId="003EF2CF" w14:textId="77777777" w:rsidR="00D1686F" w:rsidRPr="00D0578E" w:rsidRDefault="00D1686F" w:rsidP="00AE0260">
            <w:pPr>
              <w:pStyle w:val="TableText"/>
              <w:jc w:val="right"/>
              <w:rPr>
                <w:color w:val="000000"/>
              </w:rPr>
            </w:pPr>
            <w:r w:rsidRPr="00D0578E">
              <w:rPr>
                <w:color w:val="000000"/>
              </w:rPr>
              <w:t>4.20</w:t>
            </w:r>
          </w:p>
        </w:tc>
        <w:tc>
          <w:tcPr>
            <w:tcW w:w="0" w:type="auto"/>
          </w:tcPr>
          <w:p w14:paraId="09F5A4DA" w14:textId="77777777" w:rsidR="00D1686F" w:rsidRPr="00D0578E" w:rsidRDefault="00D1686F" w:rsidP="00AE0260">
            <w:pPr>
              <w:pStyle w:val="TableText"/>
              <w:jc w:val="right"/>
              <w:rPr>
                <w:color w:val="000000"/>
              </w:rPr>
            </w:pPr>
            <w:r w:rsidRPr="00D0578E">
              <w:rPr>
                <w:color w:val="000000"/>
              </w:rPr>
              <w:t>.050</w:t>
            </w:r>
          </w:p>
        </w:tc>
        <w:tc>
          <w:tcPr>
            <w:tcW w:w="1781" w:type="dxa"/>
          </w:tcPr>
          <w:p w14:paraId="2FC1F4C6" w14:textId="77777777" w:rsidR="00D1686F" w:rsidRPr="00D0578E" w:rsidRDefault="00D1686F" w:rsidP="00AE0260">
            <w:pPr>
              <w:pStyle w:val="TableText"/>
              <w:jc w:val="right"/>
              <w:rPr>
                <w:color w:val="000000"/>
              </w:rPr>
            </w:pPr>
            <w:r w:rsidRPr="00D0578E">
              <w:rPr>
                <w:color w:val="000000"/>
              </w:rPr>
              <w:t>4.10 – 4.29</w:t>
            </w:r>
          </w:p>
        </w:tc>
      </w:tr>
      <w:tr w:rsidR="003E1CCD" w:rsidRPr="00D0578E" w14:paraId="600A90F0" w14:textId="77777777" w:rsidTr="00833AF7">
        <w:tc>
          <w:tcPr>
            <w:tcW w:w="0" w:type="auto"/>
          </w:tcPr>
          <w:p w14:paraId="0174320F" w14:textId="77777777" w:rsidR="00D1686F" w:rsidRPr="00D0578E" w:rsidRDefault="00D1686F" w:rsidP="00AE0260">
            <w:pPr>
              <w:pStyle w:val="TableText"/>
              <w:rPr>
                <w:lang w:eastAsia="en-GB"/>
              </w:rPr>
            </w:pPr>
            <w:r w:rsidRPr="00D0578E">
              <w:rPr>
                <w:lang w:eastAsia="en-GB"/>
              </w:rPr>
              <w:t>Group 12 (241)</w:t>
            </w:r>
          </w:p>
        </w:tc>
        <w:tc>
          <w:tcPr>
            <w:tcW w:w="989" w:type="dxa"/>
          </w:tcPr>
          <w:p w14:paraId="6DE5C625" w14:textId="77777777" w:rsidR="00D1686F" w:rsidRPr="00D0578E" w:rsidRDefault="00D1686F" w:rsidP="00AE0260">
            <w:pPr>
              <w:pStyle w:val="TableText"/>
              <w:jc w:val="right"/>
              <w:rPr>
                <w:color w:val="000000"/>
              </w:rPr>
            </w:pPr>
            <w:r w:rsidRPr="00D0578E">
              <w:rPr>
                <w:color w:val="000000"/>
              </w:rPr>
              <w:t>4.15</w:t>
            </w:r>
          </w:p>
        </w:tc>
        <w:tc>
          <w:tcPr>
            <w:tcW w:w="1359" w:type="dxa"/>
          </w:tcPr>
          <w:p w14:paraId="22EF596D" w14:textId="77777777" w:rsidR="00D1686F" w:rsidRPr="00D0578E" w:rsidRDefault="00D1686F" w:rsidP="00AE0260">
            <w:pPr>
              <w:pStyle w:val="TableText"/>
              <w:jc w:val="right"/>
              <w:rPr>
                <w:color w:val="000000"/>
              </w:rPr>
            </w:pPr>
            <w:r w:rsidRPr="00D0578E">
              <w:rPr>
                <w:color w:val="000000"/>
              </w:rPr>
              <w:t>0.84</w:t>
            </w:r>
          </w:p>
        </w:tc>
        <w:tc>
          <w:tcPr>
            <w:tcW w:w="0" w:type="auto"/>
          </w:tcPr>
          <w:p w14:paraId="5346784C" w14:textId="77777777" w:rsidR="00D1686F" w:rsidRPr="00D0578E" w:rsidRDefault="00D1686F" w:rsidP="00AE0260">
            <w:pPr>
              <w:pStyle w:val="TableText"/>
              <w:jc w:val="right"/>
              <w:rPr>
                <w:color w:val="000000"/>
              </w:rPr>
            </w:pPr>
            <w:r w:rsidRPr="00D0578E">
              <w:rPr>
                <w:color w:val="000000"/>
              </w:rPr>
              <w:t>4.16</w:t>
            </w:r>
          </w:p>
        </w:tc>
        <w:tc>
          <w:tcPr>
            <w:tcW w:w="0" w:type="auto"/>
          </w:tcPr>
          <w:p w14:paraId="5181E34F" w14:textId="77777777" w:rsidR="00D1686F" w:rsidRPr="00D0578E" w:rsidRDefault="00D1686F" w:rsidP="00AE0260">
            <w:pPr>
              <w:pStyle w:val="TableText"/>
              <w:jc w:val="right"/>
              <w:rPr>
                <w:color w:val="000000"/>
              </w:rPr>
            </w:pPr>
            <w:r w:rsidRPr="00D0578E">
              <w:rPr>
                <w:color w:val="000000"/>
              </w:rPr>
              <w:t>.050</w:t>
            </w:r>
          </w:p>
        </w:tc>
        <w:tc>
          <w:tcPr>
            <w:tcW w:w="1781" w:type="dxa"/>
          </w:tcPr>
          <w:p w14:paraId="7EFA3685" w14:textId="77777777" w:rsidR="00D1686F" w:rsidRPr="00D0578E" w:rsidRDefault="00D1686F" w:rsidP="00AE0260">
            <w:pPr>
              <w:pStyle w:val="TableText"/>
              <w:jc w:val="right"/>
              <w:rPr>
                <w:color w:val="000000"/>
              </w:rPr>
            </w:pPr>
            <w:r w:rsidRPr="00D0578E">
              <w:rPr>
                <w:color w:val="000000"/>
              </w:rPr>
              <w:t>4.06 – 4.25</w:t>
            </w:r>
          </w:p>
        </w:tc>
      </w:tr>
    </w:tbl>
    <w:p w14:paraId="64138AFC" w14:textId="46CAD7CF" w:rsidR="004F1096" w:rsidRPr="00D0578E" w:rsidRDefault="009B5DCE" w:rsidP="00AE0260">
      <w:pPr>
        <w:pStyle w:val="FigureTableNoteSource"/>
      </w:pPr>
      <w:r w:rsidRPr="00D0578E">
        <w:rPr>
          <w:rStyle w:val="Strong"/>
        </w:rPr>
        <w:t>a</w:t>
      </w:r>
      <w:r w:rsidRPr="00D0578E" w:rsidDel="009B5DCE">
        <w:t xml:space="preserve"> </w:t>
      </w:r>
      <w:r w:rsidR="004D3EAD" w:rsidRPr="00D0578E">
        <w:t>Significantly different compared to the plant-based control (Group 1; p &lt; .001).</w:t>
      </w:r>
      <w:r w:rsidR="00AE0260" w:rsidRPr="00D0578E">
        <w:t xml:space="preserve"> </w:t>
      </w:r>
      <w:r w:rsidR="002451EC" w:rsidRPr="00D0578E">
        <w:rPr>
          <w:rStyle w:val="Strong"/>
        </w:rPr>
        <w:t>b</w:t>
      </w:r>
      <w:r w:rsidR="004D3EAD" w:rsidRPr="00D0578E">
        <w:t xml:space="preserve"> Significantly different compared to the animal-based control (Group 12; p &lt; .001).</w:t>
      </w:r>
    </w:p>
    <w:p w14:paraId="0A145ECD" w14:textId="6611814A" w:rsidR="004570DF" w:rsidRPr="00D0578E" w:rsidRDefault="004570DF" w:rsidP="00AE0260">
      <w:pPr>
        <w:pStyle w:val="Heading3"/>
        <w:numPr>
          <w:ilvl w:val="0"/>
          <w:numId w:val="0"/>
        </w:numPr>
        <w:ind w:left="964" w:hanging="964"/>
        <w:rPr>
          <w:lang w:eastAsia="ja-JP"/>
        </w:rPr>
      </w:pPr>
      <w:bookmarkStart w:id="164" w:name="_Toc213322328"/>
      <w:r w:rsidRPr="00D0578E">
        <w:rPr>
          <w:lang w:eastAsia="ja-JP"/>
        </w:rPr>
        <w:t>Perceptions of nutritional similarity</w:t>
      </w:r>
      <w:bookmarkEnd w:id="164"/>
    </w:p>
    <w:p w14:paraId="163F9DC0" w14:textId="30C91DC3" w:rsidR="0077598A" w:rsidRPr="00D0578E" w:rsidRDefault="0077598A" w:rsidP="0077598A">
      <w:r w:rsidRPr="00D0578E">
        <w:t>A two-way mixed ANCOVA controlling for baseline measures (</w:t>
      </w:r>
      <w:r w:rsidR="00285536" w:rsidRPr="00D0578E">
        <w:t>s</w:t>
      </w:r>
      <w:r w:rsidRPr="00D0578E">
        <w:t>tate/</w:t>
      </w:r>
      <w:r w:rsidR="00285536" w:rsidRPr="00D0578E">
        <w:t>t</w:t>
      </w:r>
      <w:r w:rsidRPr="00D0578E">
        <w:t xml:space="preserve">erritory, </w:t>
      </w:r>
      <w:r w:rsidR="00070244" w:rsidRPr="00D0578E">
        <w:t>gender,</w:t>
      </w:r>
      <w:r w:rsidRPr="00D0578E">
        <w:t xml:space="preserve"> language spoken at home, household income and diet) produced results consistent with the initial ANOVA test. That is, there was a statistically significant main effect of label group (F(11, 2910) = 53.95, p = &lt;.001, ƞ2 = .169), and no statistically significant interaction between group and product category (F(11, 2910) = 1.02, p = .423, ƞ2 = .004). provides the adjusted means, standard errors (SE) and 95% confidence intervals by group and product category. </w:t>
      </w:r>
      <w:r w:rsidR="00111885" w:rsidRPr="00D0578E">
        <w:fldChar w:fldCharType="begin"/>
      </w:r>
      <w:r w:rsidR="00111885" w:rsidRPr="00D0578E">
        <w:instrText xml:space="preserve"> REF _Ref193874566 \h </w:instrText>
      </w:r>
      <w:r w:rsidR="00D0578E">
        <w:instrText xml:space="preserve"> \* MERGEFORMAT </w:instrText>
      </w:r>
      <w:r w:rsidR="00111885" w:rsidRPr="00D0578E">
        <w:fldChar w:fldCharType="separate"/>
      </w:r>
      <w:r w:rsidR="000F5B2C" w:rsidRPr="00D0578E">
        <w:t xml:space="preserve">Table </w:t>
      </w:r>
      <w:r w:rsidR="000F5B2C">
        <w:rPr>
          <w:noProof/>
        </w:rPr>
        <w:t>24</w:t>
      </w:r>
      <w:r w:rsidR="00111885" w:rsidRPr="00D0578E">
        <w:fldChar w:fldCharType="end"/>
      </w:r>
      <w:r w:rsidR="00111885" w:rsidRPr="00D0578E">
        <w:t xml:space="preserve"> </w:t>
      </w:r>
      <w:r w:rsidRPr="00D0578E">
        <w:t>provides the adjusted means, standard errors (SE) and 95% confidence intervals by group.</w:t>
      </w:r>
    </w:p>
    <w:p w14:paraId="526A01DE" w14:textId="21938154" w:rsidR="004570DF" w:rsidRPr="00D0578E" w:rsidRDefault="0077598A" w:rsidP="0077598A">
      <w:r w:rsidRPr="00D0578E">
        <w:t>Follow-up t-test results were consistent to the original ANOVA. There were no statistically significant differences between the plant-based control and all other plant-based groups (Groups 2 through 11; all p values &gt; .001), while all plant-based groups (Groups 1 through 11) significantly differed from the animal-based control (all p values &lt; .001). The ANCOVA was also rerun using a bootstrapping procedure, and results remained unchanged.</w:t>
      </w:r>
    </w:p>
    <w:p w14:paraId="757E9F16" w14:textId="0E33B65C" w:rsidR="00013134" w:rsidRPr="00D0578E" w:rsidRDefault="00013134" w:rsidP="000C7F60">
      <w:pPr>
        <w:pStyle w:val="Caption"/>
        <w:rPr>
          <w:szCs w:val="24"/>
        </w:rPr>
      </w:pPr>
      <w:bookmarkStart w:id="165" w:name="_Ref193874566"/>
      <w:bookmarkStart w:id="166" w:name="_Toc213322291"/>
      <w:r w:rsidRPr="00D0578E">
        <w:t xml:space="preserve">Table </w:t>
      </w:r>
      <w:r w:rsidRPr="00D0578E">
        <w:fldChar w:fldCharType="begin"/>
      </w:r>
      <w:r w:rsidRPr="00D0578E">
        <w:instrText xml:space="preserve"> SEQ Table \* ARABIC </w:instrText>
      </w:r>
      <w:r w:rsidRPr="00D0578E">
        <w:fldChar w:fldCharType="separate"/>
      </w:r>
      <w:r w:rsidR="000F5B2C">
        <w:rPr>
          <w:noProof/>
        </w:rPr>
        <w:t>24</w:t>
      </w:r>
      <w:r w:rsidRPr="00D0578E">
        <w:fldChar w:fldCharType="end"/>
      </w:r>
      <w:bookmarkEnd w:id="165"/>
      <w:r w:rsidRPr="00D0578E">
        <w:t xml:space="preserve"> </w:t>
      </w:r>
      <w:r w:rsidR="00ED0E9A" w:rsidRPr="00D0578E">
        <w:rPr>
          <w:szCs w:val="24"/>
        </w:rPr>
        <w:t>P</w:t>
      </w:r>
      <w:r w:rsidRPr="00D0578E">
        <w:rPr>
          <w:szCs w:val="24"/>
        </w:rPr>
        <w:t>erceptions of nutritional similarity by group</w:t>
      </w:r>
      <w:bookmarkEnd w:id="166"/>
    </w:p>
    <w:tbl>
      <w:tblPr>
        <w:tblStyle w:val="TableGrid"/>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3099"/>
        <w:gridCol w:w="1721"/>
        <w:gridCol w:w="1848"/>
        <w:gridCol w:w="2402"/>
      </w:tblGrid>
      <w:tr w:rsidR="00AC5740" w:rsidRPr="00D0578E" w14:paraId="41D41DB2" w14:textId="77777777" w:rsidTr="00833AF7">
        <w:trPr>
          <w:cantSplit/>
          <w:tblHeader/>
          <w:jc w:val="center"/>
        </w:trPr>
        <w:tc>
          <w:tcPr>
            <w:tcW w:w="1708" w:type="pct"/>
          </w:tcPr>
          <w:p w14:paraId="1247FBC5" w14:textId="0A037D41" w:rsidR="00AC5740" w:rsidRPr="00D0578E" w:rsidRDefault="00AC5740" w:rsidP="00AC5740">
            <w:pPr>
              <w:pStyle w:val="TableHeading"/>
              <w:rPr>
                <w:lang w:eastAsia="en-GB"/>
              </w:rPr>
            </w:pPr>
            <w:bookmarkStart w:id="167" w:name="Title_24"/>
            <w:bookmarkEnd w:id="167"/>
            <w:r w:rsidRPr="00D0578E">
              <w:rPr>
                <w:lang w:eastAsia="en-GB"/>
              </w:rPr>
              <w:t xml:space="preserve">Group </w:t>
            </w:r>
            <w:r w:rsidR="00ED0E9A" w:rsidRPr="00D0578E">
              <w:rPr>
                <w:lang w:eastAsia="en-GB"/>
              </w:rPr>
              <w:t>no.</w:t>
            </w:r>
          </w:p>
        </w:tc>
        <w:tc>
          <w:tcPr>
            <w:tcW w:w="949" w:type="pct"/>
          </w:tcPr>
          <w:p w14:paraId="6E9262DF" w14:textId="42E8E57A" w:rsidR="00AC5740" w:rsidRPr="00D0578E" w:rsidRDefault="00AC5740" w:rsidP="003E1CCD">
            <w:pPr>
              <w:pStyle w:val="TableHeading"/>
              <w:jc w:val="right"/>
              <w:rPr>
                <w:lang w:eastAsia="en-GB"/>
              </w:rPr>
            </w:pPr>
            <w:r w:rsidRPr="00D0578E">
              <w:rPr>
                <w:lang w:eastAsia="en-GB"/>
              </w:rPr>
              <w:t>Adj</w:t>
            </w:r>
            <w:r w:rsidR="00ED0E9A" w:rsidRPr="00D0578E">
              <w:rPr>
                <w:lang w:eastAsia="en-GB"/>
              </w:rPr>
              <w:t>usted</w:t>
            </w:r>
            <w:r w:rsidRPr="00D0578E">
              <w:rPr>
                <w:lang w:eastAsia="en-GB"/>
              </w:rPr>
              <w:t xml:space="preserve"> </w:t>
            </w:r>
            <w:r w:rsidR="00AE0260" w:rsidRPr="00D0578E">
              <w:rPr>
                <w:lang w:eastAsia="en-GB"/>
              </w:rPr>
              <w:t>m</w:t>
            </w:r>
            <w:r w:rsidRPr="00D0578E">
              <w:rPr>
                <w:lang w:eastAsia="en-GB"/>
              </w:rPr>
              <w:t>ean</w:t>
            </w:r>
          </w:p>
        </w:tc>
        <w:tc>
          <w:tcPr>
            <w:tcW w:w="1019" w:type="pct"/>
          </w:tcPr>
          <w:p w14:paraId="00E7E898" w14:textId="7BB8625E" w:rsidR="00AC5740" w:rsidRPr="00D0578E" w:rsidRDefault="00AC5740" w:rsidP="003E1CCD">
            <w:pPr>
              <w:pStyle w:val="TableHeading"/>
              <w:jc w:val="right"/>
              <w:rPr>
                <w:lang w:eastAsia="en-GB"/>
              </w:rPr>
            </w:pPr>
            <w:r w:rsidRPr="00D0578E">
              <w:rPr>
                <w:lang w:eastAsia="en-GB"/>
              </w:rPr>
              <w:t>S</w:t>
            </w:r>
            <w:r w:rsidR="00ED0E9A" w:rsidRPr="00D0578E">
              <w:rPr>
                <w:lang w:eastAsia="en-GB"/>
              </w:rPr>
              <w:t>tandard errors</w:t>
            </w:r>
          </w:p>
        </w:tc>
        <w:tc>
          <w:tcPr>
            <w:tcW w:w="1324" w:type="pct"/>
          </w:tcPr>
          <w:p w14:paraId="5BD2D221" w14:textId="6BA2A350" w:rsidR="00AC5740" w:rsidRPr="00D0578E" w:rsidRDefault="00ED0E9A" w:rsidP="003E1CCD">
            <w:pPr>
              <w:pStyle w:val="TableHeading"/>
              <w:jc w:val="right"/>
              <w:rPr>
                <w:lang w:eastAsia="en-GB"/>
              </w:rPr>
            </w:pPr>
            <w:r w:rsidRPr="00D0578E">
              <w:rPr>
                <w:lang w:eastAsia="en-GB"/>
              </w:rPr>
              <w:t>95% confidence intervals</w:t>
            </w:r>
          </w:p>
        </w:tc>
      </w:tr>
      <w:tr w:rsidR="00AC5740" w:rsidRPr="00D0578E" w14:paraId="629DCF1E" w14:textId="77777777" w:rsidTr="00833AF7">
        <w:trPr>
          <w:jc w:val="center"/>
        </w:trPr>
        <w:tc>
          <w:tcPr>
            <w:tcW w:w="1708" w:type="pct"/>
          </w:tcPr>
          <w:p w14:paraId="01841594" w14:textId="77777777" w:rsidR="00AC5740" w:rsidRPr="00D0578E" w:rsidRDefault="00AC5740" w:rsidP="00AC5740">
            <w:pPr>
              <w:pStyle w:val="TableText"/>
              <w:rPr>
                <w:lang w:eastAsia="en-GB"/>
              </w:rPr>
            </w:pPr>
            <w:r w:rsidRPr="00D0578E">
              <w:rPr>
                <w:lang w:eastAsia="en-GB"/>
              </w:rPr>
              <w:t>Group 1 (245)</w:t>
            </w:r>
          </w:p>
        </w:tc>
        <w:tc>
          <w:tcPr>
            <w:tcW w:w="949" w:type="pct"/>
          </w:tcPr>
          <w:p w14:paraId="433C6F0F" w14:textId="51D5C345" w:rsidR="00AC5740" w:rsidRPr="00D0578E" w:rsidRDefault="00AC5740" w:rsidP="00AC5740">
            <w:pPr>
              <w:pStyle w:val="TableText"/>
              <w:jc w:val="right"/>
              <w:rPr>
                <w:lang w:eastAsia="en-GB"/>
              </w:rPr>
            </w:pPr>
            <w:r w:rsidRPr="00D0578E">
              <w:rPr>
                <w:color w:val="000000"/>
              </w:rPr>
              <w:t>2.08</w:t>
            </w:r>
            <w:r w:rsidR="00ED0E9A" w:rsidRPr="00D0578E">
              <w:rPr>
                <w:color w:val="000000"/>
              </w:rPr>
              <w:t xml:space="preserve"> </w:t>
            </w:r>
            <w:r w:rsidR="002451EC" w:rsidRPr="00D0578E">
              <w:rPr>
                <w:rStyle w:val="Strong"/>
                <w:vertAlign w:val="superscript"/>
              </w:rPr>
              <w:t>b</w:t>
            </w:r>
          </w:p>
        </w:tc>
        <w:tc>
          <w:tcPr>
            <w:tcW w:w="1019" w:type="pct"/>
          </w:tcPr>
          <w:p w14:paraId="007D774F" w14:textId="77777777" w:rsidR="00AC5740" w:rsidRPr="00D0578E" w:rsidRDefault="00AC5740" w:rsidP="00AC5740">
            <w:pPr>
              <w:pStyle w:val="TableText"/>
              <w:jc w:val="right"/>
              <w:rPr>
                <w:color w:val="000000"/>
              </w:rPr>
            </w:pPr>
            <w:r w:rsidRPr="00D0578E">
              <w:rPr>
                <w:color w:val="000000"/>
              </w:rPr>
              <w:t>.047</w:t>
            </w:r>
          </w:p>
        </w:tc>
        <w:tc>
          <w:tcPr>
            <w:tcW w:w="1324" w:type="pct"/>
          </w:tcPr>
          <w:p w14:paraId="6856BD01" w14:textId="77777777" w:rsidR="00AC5740" w:rsidRPr="00D0578E" w:rsidRDefault="00AC5740" w:rsidP="00AC5740">
            <w:pPr>
              <w:pStyle w:val="TableText"/>
              <w:jc w:val="right"/>
              <w:rPr>
                <w:color w:val="000000"/>
              </w:rPr>
            </w:pPr>
            <w:r w:rsidRPr="00D0578E">
              <w:rPr>
                <w:color w:val="000000"/>
              </w:rPr>
              <w:t>1.98 – 2.17</w:t>
            </w:r>
          </w:p>
        </w:tc>
      </w:tr>
      <w:tr w:rsidR="00AC5740" w:rsidRPr="00D0578E" w14:paraId="372CC043" w14:textId="77777777" w:rsidTr="00833AF7">
        <w:trPr>
          <w:jc w:val="center"/>
        </w:trPr>
        <w:tc>
          <w:tcPr>
            <w:tcW w:w="1708" w:type="pct"/>
          </w:tcPr>
          <w:p w14:paraId="5B1F8B96" w14:textId="77777777" w:rsidR="00AC5740" w:rsidRPr="00D0578E" w:rsidRDefault="00AC5740" w:rsidP="00AC5740">
            <w:pPr>
              <w:pStyle w:val="TableText"/>
              <w:rPr>
                <w:lang w:eastAsia="en-GB"/>
              </w:rPr>
            </w:pPr>
            <w:r w:rsidRPr="00D0578E">
              <w:rPr>
                <w:lang w:eastAsia="en-GB"/>
              </w:rPr>
              <w:t>Group 2 (247)</w:t>
            </w:r>
          </w:p>
        </w:tc>
        <w:tc>
          <w:tcPr>
            <w:tcW w:w="949" w:type="pct"/>
          </w:tcPr>
          <w:p w14:paraId="643AE397" w14:textId="10B103DD" w:rsidR="00AC5740" w:rsidRPr="00D0578E" w:rsidRDefault="00AC5740" w:rsidP="00AC5740">
            <w:pPr>
              <w:pStyle w:val="TableText"/>
              <w:jc w:val="right"/>
              <w:rPr>
                <w:lang w:eastAsia="en-GB"/>
              </w:rPr>
            </w:pPr>
            <w:r w:rsidRPr="00D0578E">
              <w:rPr>
                <w:color w:val="000000"/>
              </w:rPr>
              <w:t>2.10</w:t>
            </w:r>
            <w:r w:rsidR="00ED0E9A" w:rsidRPr="00D0578E">
              <w:rPr>
                <w:color w:val="000000"/>
              </w:rPr>
              <w:t xml:space="preserve"> </w:t>
            </w:r>
            <w:r w:rsidR="002451EC" w:rsidRPr="00D0578E">
              <w:rPr>
                <w:rStyle w:val="Strong"/>
                <w:vertAlign w:val="superscript"/>
              </w:rPr>
              <w:t>b</w:t>
            </w:r>
          </w:p>
        </w:tc>
        <w:tc>
          <w:tcPr>
            <w:tcW w:w="1019" w:type="pct"/>
          </w:tcPr>
          <w:p w14:paraId="4239F97D" w14:textId="77777777" w:rsidR="00AC5740" w:rsidRPr="00D0578E" w:rsidRDefault="00AC5740" w:rsidP="00AC5740">
            <w:pPr>
              <w:pStyle w:val="TableText"/>
              <w:jc w:val="right"/>
              <w:rPr>
                <w:color w:val="000000"/>
              </w:rPr>
            </w:pPr>
            <w:r w:rsidRPr="00D0578E">
              <w:rPr>
                <w:color w:val="000000"/>
              </w:rPr>
              <w:t>.047</w:t>
            </w:r>
          </w:p>
        </w:tc>
        <w:tc>
          <w:tcPr>
            <w:tcW w:w="1324" w:type="pct"/>
          </w:tcPr>
          <w:p w14:paraId="4524FDE3" w14:textId="77777777" w:rsidR="00AC5740" w:rsidRPr="00D0578E" w:rsidRDefault="00AC5740" w:rsidP="00AC5740">
            <w:pPr>
              <w:pStyle w:val="TableText"/>
              <w:jc w:val="right"/>
              <w:rPr>
                <w:color w:val="000000"/>
              </w:rPr>
            </w:pPr>
            <w:r w:rsidRPr="00D0578E">
              <w:rPr>
                <w:color w:val="000000"/>
              </w:rPr>
              <w:t>2.00 – 2.19</w:t>
            </w:r>
          </w:p>
        </w:tc>
      </w:tr>
      <w:tr w:rsidR="00AC5740" w:rsidRPr="00D0578E" w14:paraId="03AAEEC1" w14:textId="77777777" w:rsidTr="00833AF7">
        <w:trPr>
          <w:jc w:val="center"/>
        </w:trPr>
        <w:tc>
          <w:tcPr>
            <w:tcW w:w="1708" w:type="pct"/>
          </w:tcPr>
          <w:p w14:paraId="4AD8992A" w14:textId="77777777" w:rsidR="00AC5740" w:rsidRPr="00D0578E" w:rsidRDefault="00AC5740" w:rsidP="00AC5740">
            <w:pPr>
              <w:pStyle w:val="TableText"/>
              <w:rPr>
                <w:lang w:eastAsia="en-GB"/>
              </w:rPr>
            </w:pPr>
            <w:r w:rsidRPr="00D0578E">
              <w:rPr>
                <w:lang w:eastAsia="en-GB"/>
              </w:rPr>
              <w:t>Group 3 (245)</w:t>
            </w:r>
          </w:p>
        </w:tc>
        <w:tc>
          <w:tcPr>
            <w:tcW w:w="949" w:type="pct"/>
          </w:tcPr>
          <w:p w14:paraId="7278BD64" w14:textId="7F46C3A3" w:rsidR="00AC5740" w:rsidRPr="00D0578E" w:rsidRDefault="00AC5740" w:rsidP="00AC5740">
            <w:pPr>
              <w:pStyle w:val="TableText"/>
              <w:jc w:val="right"/>
              <w:rPr>
                <w:lang w:eastAsia="en-GB"/>
              </w:rPr>
            </w:pPr>
            <w:r w:rsidRPr="00D0578E">
              <w:rPr>
                <w:color w:val="000000"/>
              </w:rPr>
              <w:t>1.96</w:t>
            </w:r>
            <w:r w:rsidR="00ED0E9A" w:rsidRPr="00D0578E">
              <w:rPr>
                <w:color w:val="000000"/>
              </w:rPr>
              <w:t xml:space="preserve"> </w:t>
            </w:r>
            <w:r w:rsidR="002451EC" w:rsidRPr="00D0578E">
              <w:rPr>
                <w:rStyle w:val="Strong"/>
                <w:vertAlign w:val="superscript"/>
              </w:rPr>
              <w:t>b</w:t>
            </w:r>
          </w:p>
        </w:tc>
        <w:tc>
          <w:tcPr>
            <w:tcW w:w="1019" w:type="pct"/>
          </w:tcPr>
          <w:p w14:paraId="1D069D11" w14:textId="77777777" w:rsidR="00AC5740" w:rsidRPr="00D0578E" w:rsidRDefault="00AC5740" w:rsidP="00AC5740">
            <w:pPr>
              <w:pStyle w:val="TableText"/>
              <w:jc w:val="right"/>
              <w:rPr>
                <w:color w:val="000000"/>
              </w:rPr>
            </w:pPr>
            <w:r w:rsidRPr="00D0578E">
              <w:rPr>
                <w:color w:val="000000"/>
              </w:rPr>
              <w:t>.047</w:t>
            </w:r>
          </w:p>
        </w:tc>
        <w:tc>
          <w:tcPr>
            <w:tcW w:w="1324" w:type="pct"/>
          </w:tcPr>
          <w:p w14:paraId="21C452D8" w14:textId="77777777" w:rsidR="00AC5740" w:rsidRPr="00D0578E" w:rsidRDefault="00AC5740" w:rsidP="00AC5740">
            <w:pPr>
              <w:pStyle w:val="TableText"/>
              <w:jc w:val="right"/>
              <w:rPr>
                <w:color w:val="000000"/>
              </w:rPr>
            </w:pPr>
            <w:r w:rsidRPr="00D0578E">
              <w:rPr>
                <w:color w:val="000000"/>
              </w:rPr>
              <w:t>1.88 – 2.06</w:t>
            </w:r>
          </w:p>
        </w:tc>
      </w:tr>
      <w:tr w:rsidR="00AC5740" w:rsidRPr="00D0578E" w14:paraId="28CEE590" w14:textId="77777777" w:rsidTr="00833AF7">
        <w:trPr>
          <w:jc w:val="center"/>
        </w:trPr>
        <w:tc>
          <w:tcPr>
            <w:tcW w:w="1708" w:type="pct"/>
          </w:tcPr>
          <w:p w14:paraId="4F962420" w14:textId="77777777" w:rsidR="00AC5740" w:rsidRPr="00D0578E" w:rsidRDefault="00AC5740" w:rsidP="00AC5740">
            <w:pPr>
              <w:pStyle w:val="TableText"/>
              <w:rPr>
                <w:lang w:eastAsia="en-GB"/>
              </w:rPr>
            </w:pPr>
            <w:r w:rsidRPr="00D0578E">
              <w:rPr>
                <w:lang w:eastAsia="en-GB"/>
              </w:rPr>
              <w:t>Group 4 (244)</w:t>
            </w:r>
          </w:p>
        </w:tc>
        <w:tc>
          <w:tcPr>
            <w:tcW w:w="949" w:type="pct"/>
          </w:tcPr>
          <w:p w14:paraId="4DF4BA70" w14:textId="77710565" w:rsidR="00AC5740" w:rsidRPr="00D0578E" w:rsidRDefault="00AC5740" w:rsidP="00AC5740">
            <w:pPr>
              <w:pStyle w:val="TableText"/>
              <w:jc w:val="right"/>
              <w:rPr>
                <w:lang w:eastAsia="en-GB"/>
              </w:rPr>
            </w:pPr>
            <w:r w:rsidRPr="00D0578E">
              <w:rPr>
                <w:color w:val="000000"/>
              </w:rPr>
              <w:t>2.07</w:t>
            </w:r>
            <w:r w:rsidR="00ED0E9A" w:rsidRPr="00D0578E">
              <w:rPr>
                <w:color w:val="000000"/>
              </w:rPr>
              <w:t xml:space="preserve"> </w:t>
            </w:r>
            <w:r w:rsidR="002451EC" w:rsidRPr="00D0578E">
              <w:rPr>
                <w:rStyle w:val="Strong"/>
                <w:vertAlign w:val="superscript"/>
              </w:rPr>
              <w:t>b</w:t>
            </w:r>
          </w:p>
        </w:tc>
        <w:tc>
          <w:tcPr>
            <w:tcW w:w="1019" w:type="pct"/>
          </w:tcPr>
          <w:p w14:paraId="40A13A39" w14:textId="77777777" w:rsidR="00AC5740" w:rsidRPr="00D0578E" w:rsidRDefault="00AC5740" w:rsidP="00AC5740">
            <w:pPr>
              <w:pStyle w:val="TableText"/>
              <w:jc w:val="right"/>
              <w:rPr>
                <w:color w:val="000000"/>
              </w:rPr>
            </w:pPr>
            <w:r w:rsidRPr="00D0578E">
              <w:rPr>
                <w:color w:val="000000"/>
              </w:rPr>
              <w:t>.047</w:t>
            </w:r>
          </w:p>
        </w:tc>
        <w:tc>
          <w:tcPr>
            <w:tcW w:w="1324" w:type="pct"/>
          </w:tcPr>
          <w:p w14:paraId="044366E4" w14:textId="77777777" w:rsidR="00AC5740" w:rsidRPr="00D0578E" w:rsidRDefault="00AC5740" w:rsidP="00AC5740">
            <w:pPr>
              <w:pStyle w:val="TableText"/>
              <w:jc w:val="right"/>
              <w:rPr>
                <w:color w:val="000000"/>
              </w:rPr>
            </w:pPr>
            <w:r w:rsidRPr="00D0578E">
              <w:rPr>
                <w:color w:val="000000"/>
              </w:rPr>
              <w:t>1.97 – 2.16</w:t>
            </w:r>
          </w:p>
        </w:tc>
      </w:tr>
      <w:tr w:rsidR="00AC5740" w:rsidRPr="00D0578E" w14:paraId="11867BA4" w14:textId="77777777" w:rsidTr="00833AF7">
        <w:trPr>
          <w:jc w:val="center"/>
        </w:trPr>
        <w:tc>
          <w:tcPr>
            <w:tcW w:w="1708" w:type="pct"/>
          </w:tcPr>
          <w:p w14:paraId="244989A6" w14:textId="77777777" w:rsidR="00AC5740" w:rsidRPr="00D0578E" w:rsidRDefault="00AC5740" w:rsidP="00AC5740">
            <w:pPr>
              <w:pStyle w:val="TableText"/>
              <w:rPr>
                <w:lang w:eastAsia="en-GB"/>
              </w:rPr>
            </w:pPr>
            <w:r w:rsidRPr="00D0578E">
              <w:rPr>
                <w:lang w:eastAsia="en-GB"/>
              </w:rPr>
              <w:t>Group 5 (242)</w:t>
            </w:r>
          </w:p>
        </w:tc>
        <w:tc>
          <w:tcPr>
            <w:tcW w:w="949" w:type="pct"/>
          </w:tcPr>
          <w:p w14:paraId="343271F5" w14:textId="37368891" w:rsidR="00AC5740" w:rsidRPr="00D0578E" w:rsidRDefault="00AC5740" w:rsidP="00AC5740">
            <w:pPr>
              <w:pStyle w:val="TableText"/>
              <w:jc w:val="right"/>
              <w:rPr>
                <w:lang w:eastAsia="en-GB"/>
              </w:rPr>
            </w:pPr>
            <w:r w:rsidRPr="00D0578E">
              <w:rPr>
                <w:color w:val="000000"/>
              </w:rPr>
              <w:t>2.05</w:t>
            </w:r>
            <w:r w:rsidR="00ED0E9A" w:rsidRPr="00D0578E">
              <w:rPr>
                <w:color w:val="000000"/>
              </w:rPr>
              <w:t xml:space="preserve"> </w:t>
            </w:r>
            <w:r w:rsidR="002451EC" w:rsidRPr="00D0578E">
              <w:rPr>
                <w:rStyle w:val="Strong"/>
                <w:vertAlign w:val="superscript"/>
              </w:rPr>
              <w:t>b</w:t>
            </w:r>
          </w:p>
        </w:tc>
        <w:tc>
          <w:tcPr>
            <w:tcW w:w="1019" w:type="pct"/>
          </w:tcPr>
          <w:p w14:paraId="0E4A96E1" w14:textId="77777777" w:rsidR="00AC5740" w:rsidRPr="00D0578E" w:rsidRDefault="00AC5740" w:rsidP="00AC5740">
            <w:pPr>
              <w:pStyle w:val="TableText"/>
              <w:jc w:val="right"/>
              <w:rPr>
                <w:color w:val="000000"/>
              </w:rPr>
            </w:pPr>
            <w:r w:rsidRPr="00D0578E">
              <w:rPr>
                <w:color w:val="000000"/>
              </w:rPr>
              <w:t>.048</w:t>
            </w:r>
          </w:p>
        </w:tc>
        <w:tc>
          <w:tcPr>
            <w:tcW w:w="1324" w:type="pct"/>
          </w:tcPr>
          <w:p w14:paraId="5E8AE52B" w14:textId="77777777" w:rsidR="00AC5740" w:rsidRPr="00D0578E" w:rsidRDefault="00AC5740" w:rsidP="00AC5740">
            <w:pPr>
              <w:pStyle w:val="TableText"/>
              <w:jc w:val="right"/>
              <w:rPr>
                <w:color w:val="000000"/>
              </w:rPr>
            </w:pPr>
            <w:r w:rsidRPr="00D0578E">
              <w:rPr>
                <w:color w:val="000000"/>
              </w:rPr>
              <w:t>1.95 – 2.13</w:t>
            </w:r>
          </w:p>
        </w:tc>
      </w:tr>
      <w:tr w:rsidR="00AC5740" w:rsidRPr="00D0578E" w14:paraId="289FCA0F" w14:textId="77777777" w:rsidTr="00833AF7">
        <w:trPr>
          <w:jc w:val="center"/>
        </w:trPr>
        <w:tc>
          <w:tcPr>
            <w:tcW w:w="1708" w:type="pct"/>
          </w:tcPr>
          <w:p w14:paraId="6F41EDF6" w14:textId="77777777" w:rsidR="00AC5740" w:rsidRPr="00D0578E" w:rsidRDefault="00AC5740" w:rsidP="00AC5740">
            <w:pPr>
              <w:pStyle w:val="TableText"/>
              <w:rPr>
                <w:lang w:eastAsia="en-GB"/>
              </w:rPr>
            </w:pPr>
            <w:r w:rsidRPr="00D0578E">
              <w:rPr>
                <w:lang w:eastAsia="en-GB"/>
              </w:rPr>
              <w:t>Group 6 (246)</w:t>
            </w:r>
          </w:p>
        </w:tc>
        <w:tc>
          <w:tcPr>
            <w:tcW w:w="949" w:type="pct"/>
          </w:tcPr>
          <w:p w14:paraId="4F52D6B9" w14:textId="6777C89B" w:rsidR="00AC5740" w:rsidRPr="00D0578E" w:rsidRDefault="00AC5740" w:rsidP="00AC5740">
            <w:pPr>
              <w:pStyle w:val="TableText"/>
              <w:jc w:val="right"/>
              <w:rPr>
                <w:lang w:eastAsia="en-GB"/>
              </w:rPr>
            </w:pPr>
            <w:r w:rsidRPr="00D0578E">
              <w:rPr>
                <w:color w:val="000000"/>
              </w:rPr>
              <w:t>2.12</w:t>
            </w:r>
            <w:r w:rsidR="00ED0E9A" w:rsidRPr="00D0578E">
              <w:rPr>
                <w:color w:val="000000"/>
              </w:rPr>
              <w:t xml:space="preserve"> </w:t>
            </w:r>
            <w:r w:rsidR="002451EC" w:rsidRPr="00D0578E">
              <w:rPr>
                <w:rStyle w:val="Strong"/>
                <w:vertAlign w:val="superscript"/>
              </w:rPr>
              <w:t>b</w:t>
            </w:r>
          </w:p>
        </w:tc>
        <w:tc>
          <w:tcPr>
            <w:tcW w:w="1019" w:type="pct"/>
          </w:tcPr>
          <w:p w14:paraId="380467D3" w14:textId="77777777" w:rsidR="00AC5740" w:rsidRPr="00D0578E" w:rsidRDefault="00AC5740" w:rsidP="00AC5740">
            <w:pPr>
              <w:pStyle w:val="TableText"/>
              <w:jc w:val="right"/>
              <w:rPr>
                <w:color w:val="000000"/>
              </w:rPr>
            </w:pPr>
            <w:r w:rsidRPr="00D0578E">
              <w:rPr>
                <w:color w:val="000000"/>
              </w:rPr>
              <w:t>.047</w:t>
            </w:r>
          </w:p>
        </w:tc>
        <w:tc>
          <w:tcPr>
            <w:tcW w:w="1324" w:type="pct"/>
          </w:tcPr>
          <w:p w14:paraId="1C0FE3B8" w14:textId="77777777" w:rsidR="00AC5740" w:rsidRPr="00D0578E" w:rsidRDefault="00AC5740" w:rsidP="00AC5740">
            <w:pPr>
              <w:pStyle w:val="TableText"/>
              <w:jc w:val="right"/>
              <w:rPr>
                <w:color w:val="000000"/>
              </w:rPr>
            </w:pPr>
            <w:r w:rsidRPr="00D0578E">
              <w:rPr>
                <w:color w:val="000000"/>
              </w:rPr>
              <w:t>2.02 – 2.20</w:t>
            </w:r>
          </w:p>
        </w:tc>
      </w:tr>
      <w:tr w:rsidR="00AC5740" w:rsidRPr="00D0578E" w14:paraId="5BEAE003" w14:textId="77777777" w:rsidTr="00833AF7">
        <w:trPr>
          <w:jc w:val="center"/>
        </w:trPr>
        <w:tc>
          <w:tcPr>
            <w:tcW w:w="1708" w:type="pct"/>
          </w:tcPr>
          <w:p w14:paraId="15176E7A" w14:textId="77777777" w:rsidR="00AC5740" w:rsidRPr="00D0578E" w:rsidRDefault="00AC5740" w:rsidP="00AC5740">
            <w:pPr>
              <w:pStyle w:val="TableText"/>
              <w:rPr>
                <w:lang w:eastAsia="en-GB"/>
              </w:rPr>
            </w:pPr>
            <w:r w:rsidRPr="00D0578E">
              <w:rPr>
                <w:lang w:eastAsia="en-GB"/>
              </w:rPr>
              <w:t>Group 7 (243)</w:t>
            </w:r>
          </w:p>
        </w:tc>
        <w:tc>
          <w:tcPr>
            <w:tcW w:w="949" w:type="pct"/>
          </w:tcPr>
          <w:p w14:paraId="3EF60DAB" w14:textId="41C538B5" w:rsidR="00AC5740" w:rsidRPr="00D0578E" w:rsidRDefault="00AC5740" w:rsidP="00AC5740">
            <w:pPr>
              <w:pStyle w:val="TableText"/>
              <w:jc w:val="right"/>
              <w:rPr>
                <w:lang w:eastAsia="en-GB"/>
              </w:rPr>
            </w:pPr>
            <w:r w:rsidRPr="00D0578E">
              <w:rPr>
                <w:color w:val="000000"/>
              </w:rPr>
              <w:t>2.01</w:t>
            </w:r>
            <w:r w:rsidR="00ED0E9A" w:rsidRPr="00D0578E">
              <w:rPr>
                <w:color w:val="000000"/>
              </w:rPr>
              <w:t xml:space="preserve"> </w:t>
            </w:r>
            <w:r w:rsidR="002451EC" w:rsidRPr="00D0578E">
              <w:rPr>
                <w:rStyle w:val="Strong"/>
                <w:vertAlign w:val="superscript"/>
              </w:rPr>
              <w:t>b</w:t>
            </w:r>
          </w:p>
        </w:tc>
        <w:tc>
          <w:tcPr>
            <w:tcW w:w="1019" w:type="pct"/>
          </w:tcPr>
          <w:p w14:paraId="007740AD" w14:textId="77777777" w:rsidR="00AC5740" w:rsidRPr="00D0578E" w:rsidRDefault="00AC5740" w:rsidP="00AC5740">
            <w:pPr>
              <w:pStyle w:val="TableText"/>
              <w:jc w:val="right"/>
              <w:rPr>
                <w:color w:val="000000"/>
              </w:rPr>
            </w:pPr>
            <w:r w:rsidRPr="00D0578E">
              <w:rPr>
                <w:color w:val="000000"/>
              </w:rPr>
              <w:t>.048</w:t>
            </w:r>
          </w:p>
        </w:tc>
        <w:tc>
          <w:tcPr>
            <w:tcW w:w="1324" w:type="pct"/>
          </w:tcPr>
          <w:p w14:paraId="79F8E15F" w14:textId="77777777" w:rsidR="00AC5740" w:rsidRPr="00D0578E" w:rsidRDefault="00AC5740" w:rsidP="00AC5740">
            <w:pPr>
              <w:pStyle w:val="TableText"/>
              <w:jc w:val="right"/>
              <w:rPr>
                <w:color w:val="000000"/>
              </w:rPr>
            </w:pPr>
            <w:r w:rsidRPr="00D0578E">
              <w:rPr>
                <w:color w:val="000000"/>
              </w:rPr>
              <w:t>1.92 – 2.10</w:t>
            </w:r>
          </w:p>
        </w:tc>
      </w:tr>
      <w:tr w:rsidR="00AC5740" w:rsidRPr="00D0578E" w14:paraId="32677157" w14:textId="77777777" w:rsidTr="00833AF7">
        <w:trPr>
          <w:jc w:val="center"/>
        </w:trPr>
        <w:tc>
          <w:tcPr>
            <w:tcW w:w="1708" w:type="pct"/>
          </w:tcPr>
          <w:p w14:paraId="5CA0CB0C" w14:textId="77777777" w:rsidR="00AC5740" w:rsidRPr="00D0578E" w:rsidRDefault="00AC5740" w:rsidP="00AC5740">
            <w:pPr>
              <w:pStyle w:val="TableText"/>
              <w:rPr>
                <w:lang w:eastAsia="en-GB"/>
              </w:rPr>
            </w:pPr>
            <w:r w:rsidRPr="00D0578E">
              <w:rPr>
                <w:lang w:eastAsia="en-GB"/>
              </w:rPr>
              <w:t>Group 8 (246)</w:t>
            </w:r>
          </w:p>
        </w:tc>
        <w:tc>
          <w:tcPr>
            <w:tcW w:w="949" w:type="pct"/>
          </w:tcPr>
          <w:p w14:paraId="1F9A8425" w14:textId="67B884E2" w:rsidR="00AC5740" w:rsidRPr="00D0578E" w:rsidRDefault="00AC5740" w:rsidP="00AC5740">
            <w:pPr>
              <w:pStyle w:val="TableText"/>
              <w:jc w:val="right"/>
              <w:rPr>
                <w:lang w:eastAsia="en-GB"/>
              </w:rPr>
            </w:pPr>
            <w:r w:rsidRPr="00D0578E">
              <w:rPr>
                <w:color w:val="000000"/>
              </w:rPr>
              <w:t>2.01</w:t>
            </w:r>
            <w:r w:rsidR="00ED0E9A" w:rsidRPr="00D0578E">
              <w:rPr>
                <w:color w:val="000000"/>
              </w:rPr>
              <w:t xml:space="preserve"> </w:t>
            </w:r>
            <w:r w:rsidR="002451EC" w:rsidRPr="00D0578E">
              <w:rPr>
                <w:rStyle w:val="Strong"/>
                <w:vertAlign w:val="superscript"/>
              </w:rPr>
              <w:t>b</w:t>
            </w:r>
          </w:p>
        </w:tc>
        <w:tc>
          <w:tcPr>
            <w:tcW w:w="1019" w:type="pct"/>
          </w:tcPr>
          <w:p w14:paraId="05CC51CB" w14:textId="77777777" w:rsidR="00AC5740" w:rsidRPr="00D0578E" w:rsidRDefault="00AC5740" w:rsidP="00AC5740">
            <w:pPr>
              <w:pStyle w:val="TableText"/>
              <w:jc w:val="right"/>
              <w:rPr>
                <w:color w:val="000000"/>
              </w:rPr>
            </w:pPr>
            <w:r w:rsidRPr="00D0578E">
              <w:rPr>
                <w:color w:val="000000"/>
              </w:rPr>
              <w:t>.047</w:t>
            </w:r>
          </w:p>
        </w:tc>
        <w:tc>
          <w:tcPr>
            <w:tcW w:w="1324" w:type="pct"/>
          </w:tcPr>
          <w:p w14:paraId="0A6A7DC4" w14:textId="77777777" w:rsidR="00AC5740" w:rsidRPr="00D0578E" w:rsidRDefault="00AC5740" w:rsidP="00AC5740">
            <w:pPr>
              <w:pStyle w:val="TableText"/>
              <w:jc w:val="right"/>
              <w:rPr>
                <w:color w:val="000000"/>
              </w:rPr>
            </w:pPr>
            <w:r w:rsidRPr="00D0578E">
              <w:rPr>
                <w:color w:val="000000"/>
              </w:rPr>
              <w:t>1.91 – 2.10</w:t>
            </w:r>
          </w:p>
        </w:tc>
      </w:tr>
      <w:tr w:rsidR="00AC5740" w:rsidRPr="00D0578E" w14:paraId="3D212C14" w14:textId="77777777" w:rsidTr="00833AF7">
        <w:trPr>
          <w:jc w:val="center"/>
        </w:trPr>
        <w:tc>
          <w:tcPr>
            <w:tcW w:w="1708" w:type="pct"/>
          </w:tcPr>
          <w:p w14:paraId="4573E5BB" w14:textId="77777777" w:rsidR="00AC5740" w:rsidRPr="00D0578E" w:rsidRDefault="00AC5740" w:rsidP="00AC5740">
            <w:pPr>
              <w:pStyle w:val="TableText"/>
              <w:rPr>
                <w:lang w:eastAsia="en-GB"/>
              </w:rPr>
            </w:pPr>
            <w:r w:rsidRPr="00D0578E">
              <w:rPr>
                <w:lang w:eastAsia="en-GB"/>
              </w:rPr>
              <w:t>Group 9 (245)</w:t>
            </w:r>
          </w:p>
        </w:tc>
        <w:tc>
          <w:tcPr>
            <w:tcW w:w="949" w:type="pct"/>
          </w:tcPr>
          <w:p w14:paraId="0A410995" w14:textId="208C95D3" w:rsidR="00AC5740" w:rsidRPr="00D0578E" w:rsidRDefault="00AC5740" w:rsidP="00AC5740">
            <w:pPr>
              <w:pStyle w:val="TableText"/>
              <w:jc w:val="right"/>
              <w:rPr>
                <w:lang w:eastAsia="en-GB"/>
              </w:rPr>
            </w:pPr>
            <w:r w:rsidRPr="00D0578E">
              <w:rPr>
                <w:color w:val="000000"/>
              </w:rPr>
              <w:t>2.18</w:t>
            </w:r>
            <w:r w:rsidR="00ED0E9A" w:rsidRPr="00D0578E">
              <w:rPr>
                <w:color w:val="000000"/>
              </w:rPr>
              <w:t xml:space="preserve"> </w:t>
            </w:r>
            <w:r w:rsidR="002451EC" w:rsidRPr="00D0578E">
              <w:rPr>
                <w:rStyle w:val="Strong"/>
                <w:vertAlign w:val="superscript"/>
              </w:rPr>
              <w:t>b</w:t>
            </w:r>
          </w:p>
        </w:tc>
        <w:tc>
          <w:tcPr>
            <w:tcW w:w="1019" w:type="pct"/>
          </w:tcPr>
          <w:p w14:paraId="7C195A03" w14:textId="77777777" w:rsidR="00AC5740" w:rsidRPr="00D0578E" w:rsidRDefault="00AC5740" w:rsidP="00AC5740">
            <w:pPr>
              <w:pStyle w:val="TableText"/>
              <w:jc w:val="right"/>
              <w:rPr>
                <w:color w:val="000000"/>
              </w:rPr>
            </w:pPr>
            <w:r w:rsidRPr="00D0578E">
              <w:rPr>
                <w:color w:val="000000"/>
              </w:rPr>
              <w:t>.047</w:t>
            </w:r>
          </w:p>
        </w:tc>
        <w:tc>
          <w:tcPr>
            <w:tcW w:w="1324" w:type="pct"/>
          </w:tcPr>
          <w:p w14:paraId="739F30D4" w14:textId="77777777" w:rsidR="00AC5740" w:rsidRPr="00D0578E" w:rsidRDefault="00AC5740" w:rsidP="00AC5740">
            <w:pPr>
              <w:pStyle w:val="TableText"/>
              <w:jc w:val="right"/>
              <w:rPr>
                <w:color w:val="000000"/>
              </w:rPr>
            </w:pPr>
            <w:r w:rsidRPr="00D0578E">
              <w:rPr>
                <w:color w:val="000000"/>
              </w:rPr>
              <w:t>2.07 – 2.25</w:t>
            </w:r>
          </w:p>
        </w:tc>
      </w:tr>
      <w:tr w:rsidR="00AC5740" w:rsidRPr="00D0578E" w14:paraId="42244EA2" w14:textId="77777777" w:rsidTr="00833AF7">
        <w:trPr>
          <w:jc w:val="center"/>
        </w:trPr>
        <w:tc>
          <w:tcPr>
            <w:tcW w:w="1708" w:type="pct"/>
          </w:tcPr>
          <w:p w14:paraId="3CA4C6DE" w14:textId="77777777" w:rsidR="00AC5740" w:rsidRPr="00D0578E" w:rsidRDefault="00AC5740" w:rsidP="00AC5740">
            <w:pPr>
              <w:pStyle w:val="TableText"/>
              <w:rPr>
                <w:lang w:eastAsia="en-GB"/>
              </w:rPr>
            </w:pPr>
            <w:r w:rsidRPr="00D0578E">
              <w:rPr>
                <w:lang w:eastAsia="en-GB"/>
              </w:rPr>
              <w:t>Group 10 (244)</w:t>
            </w:r>
          </w:p>
        </w:tc>
        <w:tc>
          <w:tcPr>
            <w:tcW w:w="949" w:type="pct"/>
          </w:tcPr>
          <w:p w14:paraId="186E170E" w14:textId="6BD72F43" w:rsidR="00AC5740" w:rsidRPr="00D0578E" w:rsidRDefault="00AC5740" w:rsidP="00AC5740">
            <w:pPr>
              <w:pStyle w:val="TableText"/>
              <w:jc w:val="right"/>
              <w:rPr>
                <w:lang w:eastAsia="en-GB"/>
              </w:rPr>
            </w:pPr>
            <w:r w:rsidRPr="00D0578E">
              <w:rPr>
                <w:color w:val="000000"/>
              </w:rPr>
              <w:t>2.08</w:t>
            </w:r>
            <w:r w:rsidR="00ED0E9A" w:rsidRPr="00D0578E">
              <w:rPr>
                <w:color w:val="000000"/>
              </w:rPr>
              <w:t xml:space="preserve"> </w:t>
            </w:r>
            <w:r w:rsidR="002451EC" w:rsidRPr="00D0578E">
              <w:rPr>
                <w:rStyle w:val="Strong"/>
                <w:vertAlign w:val="superscript"/>
              </w:rPr>
              <w:t>b</w:t>
            </w:r>
          </w:p>
        </w:tc>
        <w:tc>
          <w:tcPr>
            <w:tcW w:w="1019" w:type="pct"/>
          </w:tcPr>
          <w:p w14:paraId="527736D9" w14:textId="77777777" w:rsidR="00AC5740" w:rsidRPr="00D0578E" w:rsidRDefault="00AC5740" w:rsidP="00AC5740">
            <w:pPr>
              <w:pStyle w:val="TableText"/>
              <w:jc w:val="right"/>
              <w:rPr>
                <w:color w:val="000000"/>
              </w:rPr>
            </w:pPr>
            <w:r w:rsidRPr="00D0578E">
              <w:rPr>
                <w:color w:val="000000"/>
              </w:rPr>
              <w:t>.047</w:t>
            </w:r>
          </w:p>
        </w:tc>
        <w:tc>
          <w:tcPr>
            <w:tcW w:w="1324" w:type="pct"/>
          </w:tcPr>
          <w:p w14:paraId="427FF69A" w14:textId="77777777" w:rsidR="00AC5740" w:rsidRPr="00D0578E" w:rsidRDefault="00AC5740" w:rsidP="00AC5740">
            <w:pPr>
              <w:pStyle w:val="TableText"/>
              <w:jc w:val="right"/>
              <w:rPr>
                <w:color w:val="000000"/>
              </w:rPr>
            </w:pPr>
            <w:r w:rsidRPr="00D0578E">
              <w:rPr>
                <w:color w:val="000000"/>
              </w:rPr>
              <w:t>1.98 – 2.16</w:t>
            </w:r>
          </w:p>
        </w:tc>
      </w:tr>
      <w:tr w:rsidR="00AC5740" w:rsidRPr="00D0578E" w14:paraId="0B69A889" w14:textId="77777777" w:rsidTr="00833AF7">
        <w:trPr>
          <w:jc w:val="center"/>
        </w:trPr>
        <w:tc>
          <w:tcPr>
            <w:tcW w:w="1708" w:type="pct"/>
          </w:tcPr>
          <w:p w14:paraId="05E96AC8" w14:textId="77777777" w:rsidR="00AC5740" w:rsidRPr="00D0578E" w:rsidRDefault="00AC5740" w:rsidP="00AC5740">
            <w:pPr>
              <w:pStyle w:val="TableText"/>
              <w:rPr>
                <w:lang w:eastAsia="en-GB"/>
              </w:rPr>
            </w:pPr>
            <w:r w:rsidRPr="00D0578E">
              <w:rPr>
                <w:lang w:eastAsia="en-GB"/>
              </w:rPr>
              <w:t>Group 11 (245)</w:t>
            </w:r>
          </w:p>
        </w:tc>
        <w:tc>
          <w:tcPr>
            <w:tcW w:w="949" w:type="pct"/>
          </w:tcPr>
          <w:p w14:paraId="66B22A89" w14:textId="643DB1DB" w:rsidR="00AC5740" w:rsidRPr="00D0578E" w:rsidRDefault="00AC5740" w:rsidP="00AC5740">
            <w:pPr>
              <w:pStyle w:val="TableText"/>
              <w:jc w:val="right"/>
              <w:rPr>
                <w:lang w:eastAsia="en-GB"/>
              </w:rPr>
            </w:pPr>
            <w:r w:rsidRPr="00D0578E">
              <w:rPr>
                <w:color w:val="000000"/>
              </w:rPr>
              <w:t>2.07</w:t>
            </w:r>
            <w:r w:rsidR="00ED0E9A" w:rsidRPr="00D0578E">
              <w:rPr>
                <w:color w:val="000000"/>
              </w:rPr>
              <w:t xml:space="preserve"> </w:t>
            </w:r>
            <w:r w:rsidR="002451EC" w:rsidRPr="00D0578E">
              <w:rPr>
                <w:rStyle w:val="Strong"/>
                <w:vertAlign w:val="superscript"/>
              </w:rPr>
              <w:t>b</w:t>
            </w:r>
          </w:p>
        </w:tc>
        <w:tc>
          <w:tcPr>
            <w:tcW w:w="1019" w:type="pct"/>
          </w:tcPr>
          <w:p w14:paraId="5C16A63B" w14:textId="77777777" w:rsidR="00AC5740" w:rsidRPr="00D0578E" w:rsidRDefault="00AC5740" w:rsidP="00AC5740">
            <w:pPr>
              <w:pStyle w:val="TableText"/>
              <w:jc w:val="right"/>
              <w:rPr>
                <w:color w:val="000000"/>
              </w:rPr>
            </w:pPr>
            <w:r w:rsidRPr="00D0578E">
              <w:rPr>
                <w:color w:val="000000"/>
              </w:rPr>
              <w:t>.047</w:t>
            </w:r>
          </w:p>
        </w:tc>
        <w:tc>
          <w:tcPr>
            <w:tcW w:w="1324" w:type="pct"/>
          </w:tcPr>
          <w:p w14:paraId="6BF404D1" w14:textId="77777777" w:rsidR="00AC5740" w:rsidRPr="00D0578E" w:rsidRDefault="00AC5740" w:rsidP="00AC5740">
            <w:pPr>
              <w:pStyle w:val="TableText"/>
              <w:jc w:val="right"/>
              <w:rPr>
                <w:color w:val="000000"/>
              </w:rPr>
            </w:pPr>
            <w:r w:rsidRPr="00D0578E">
              <w:rPr>
                <w:color w:val="000000"/>
              </w:rPr>
              <w:t>1.97 – 2.16</w:t>
            </w:r>
          </w:p>
        </w:tc>
      </w:tr>
      <w:tr w:rsidR="00AC5740" w:rsidRPr="00D0578E" w14:paraId="4DFA3571" w14:textId="77777777" w:rsidTr="00833AF7">
        <w:trPr>
          <w:jc w:val="center"/>
        </w:trPr>
        <w:tc>
          <w:tcPr>
            <w:tcW w:w="1708" w:type="pct"/>
          </w:tcPr>
          <w:p w14:paraId="6F7344BE" w14:textId="77777777" w:rsidR="00AC5740" w:rsidRPr="00D0578E" w:rsidRDefault="00AC5740" w:rsidP="00AC5740">
            <w:pPr>
              <w:pStyle w:val="TableText"/>
              <w:rPr>
                <w:lang w:eastAsia="en-GB"/>
              </w:rPr>
            </w:pPr>
            <w:r w:rsidRPr="00D0578E">
              <w:rPr>
                <w:lang w:eastAsia="en-GB"/>
              </w:rPr>
              <w:t>Group 12 (243)</w:t>
            </w:r>
          </w:p>
        </w:tc>
        <w:tc>
          <w:tcPr>
            <w:tcW w:w="949" w:type="pct"/>
          </w:tcPr>
          <w:p w14:paraId="342116F9" w14:textId="77777777" w:rsidR="00AC5740" w:rsidRPr="00D0578E" w:rsidRDefault="00AC5740" w:rsidP="00AC5740">
            <w:pPr>
              <w:pStyle w:val="TableText"/>
              <w:jc w:val="right"/>
              <w:rPr>
                <w:lang w:eastAsia="en-GB"/>
              </w:rPr>
            </w:pPr>
            <w:r w:rsidRPr="00D0578E">
              <w:rPr>
                <w:color w:val="000000"/>
              </w:rPr>
              <w:t>3.26</w:t>
            </w:r>
          </w:p>
        </w:tc>
        <w:tc>
          <w:tcPr>
            <w:tcW w:w="1019" w:type="pct"/>
          </w:tcPr>
          <w:p w14:paraId="747B224D" w14:textId="77777777" w:rsidR="00AC5740" w:rsidRPr="00D0578E" w:rsidRDefault="00AC5740" w:rsidP="00AC5740">
            <w:pPr>
              <w:pStyle w:val="TableText"/>
              <w:jc w:val="right"/>
              <w:rPr>
                <w:color w:val="000000"/>
              </w:rPr>
            </w:pPr>
            <w:r w:rsidRPr="00D0578E">
              <w:rPr>
                <w:color w:val="000000"/>
              </w:rPr>
              <w:t>.048</w:t>
            </w:r>
          </w:p>
        </w:tc>
        <w:tc>
          <w:tcPr>
            <w:tcW w:w="1324" w:type="pct"/>
          </w:tcPr>
          <w:p w14:paraId="32DFC7A1" w14:textId="77777777" w:rsidR="00AC5740" w:rsidRPr="00D0578E" w:rsidRDefault="00AC5740" w:rsidP="00AC5740">
            <w:pPr>
              <w:pStyle w:val="TableText"/>
              <w:jc w:val="right"/>
              <w:rPr>
                <w:color w:val="000000"/>
              </w:rPr>
            </w:pPr>
            <w:r w:rsidRPr="00D0578E">
              <w:rPr>
                <w:color w:val="000000"/>
              </w:rPr>
              <w:t>3.17 – 3.36</w:t>
            </w:r>
          </w:p>
        </w:tc>
      </w:tr>
    </w:tbl>
    <w:p w14:paraId="4EBBB628" w14:textId="2A3E3885" w:rsidR="00AC5740" w:rsidRPr="00D0578E" w:rsidRDefault="002451EC" w:rsidP="00ED0E9A">
      <w:pPr>
        <w:pStyle w:val="FigureTableNoteSource"/>
      </w:pPr>
      <w:r w:rsidRPr="00D0578E">
        <w:rPr>
          <w:rStyle w:val="Strong"/>
        </w:rPr>
        <w:t>b</w:t>
      </w:r>
      <w:r w:rsidR="00332AB3" w:rsidRPr="00D0578E">
        <w:t xml:space="preserve"> Significantly different compared to the animal-based control (Group 12; p &lt; .001).</w:t>
      </w:r>
    </w:p>
    <w:p w14:paraId="71149902" w14:textId="77777777" w:rsidR="00C54500" w:rsidRPr="00D0578E" w:rsidRDefault="00C54500" w:rsidP="00C54500">
      <w:pPr>
        <w:pStyle w:val="Heading2"/>
        <w:numPr>
          <w:ilvl w:val="0"/>
          <w:numId w:val="0"/>
        </w:numPr>
        <w:ind w:left="720" w:hanging="720"/>
      </w:pPr>
      <w:bookmarkStart w:id="168" w:name="_Toc213322329"/>
      <w:r w:rsidRPr="00D0578E">
        <w:t>References</w:t>
      </w:r>
      <w:bookmarkEnd w:id="168"/>
    </w:p>
    <w:p w14:paraId="3E3ECFCC" w14:textId="77777777" w:rsidR="00C54500" w:rsidRPr="00D0578E" w:rsidRDefault="00C54500" w:rsidP="00C54500">
      <w:pPr>
        <w:rPr>
          <w:lang w:eastAsia="ja-JP"/>
        </w:rPr>
      </w:pPr>
      <w:r w:rsidRPr="00D0578E">
        <w:rPr>
          <w:lang w:eastAsia="ja-JP"/>
        </w:rPr>
        <w:t>ABS (n.d.). </w:t>
      </w:r>
      <w:r w:rsidRPr="00D0578E">
        <w:rPr>
          <w:i/>
          <w:iCs/>
          <w:lang w:eastAsia="ja-JP"/>
        </w:rPr>
        <w:t>Australian Bureau of Statistics</w:t>
      </w:r>
      <w:r w:rsidRPr="00D0578E">
        <w:rPr>
          <w:lang w:eastAsia="ja-JP"/>
        </w:rPr>
        <w:t xml:space="preserve">. 2021 Census. Retrieved September 20, 2024, from </w:t>
      </w:r>
      <w:hyperlink r:id="rId57" w:history="1">
        <w:r w:rsidRPr="00D0578E">
          <w:rPr>
            <w:rStyle w:val="Hyperlink"/>
            <w:lang w:eastAsia="ja-JP"/>
          </w:rPr>
          <w:t>https://www.abs.gov.au/census</w:t>
        </w:r>
      </w:hyperlink>
      <w:r w:rsidRPr="00D0578E">
        <w:rPr>
          <w:lang w:eastAsia="ja-JP"/>
        </w:rPr>
        <w:t xml:space="preserve"> </w:t>
      </w:r>
    </w:p>
    <w:p w14:paraId="0AB69882" w14:textId="77777777" w:rsidR="00C54500" w:rsidRPr="00D0578E" w:rsidRDefault="00C54500" w:rsidP="00C54500">
      <w:pPr>
        <w:rPr>
          <w:lang w:eastAsia="ja-JP"/>
        </w:rPr>
      </w:pPr>
      <w:r w:rsidRPr="00D0578E">
        <w:rPr>
          <w:lang w:eastAsia="ja-JP"/>
        </w:rPr>
        <w:t xml:space="preserve">Baptista, I.Y.F. and Schifferstein, H.N.J. (2023). Milk, mylk or drink: Do packaging cues affect consumers’ understanding of plant-based products? </w:t>
      </w:r>
      <w:r w:rsidRPr="00D0578E">
        <w:rPr>
          <w:i/>
          <w:iCs/>
          <w:lang w:eastAsia="ja-JP"/>
        </w:rPr>
        <w:t>Food Quality and Preference 108</w:t>
      </w:r>
      <w:r w:rsidRPr="00D0578E">
        <w:rPr>
          <w:lang w:eastAsia="ja-JP"/>
        </w:rPr>
        <w:t xml:space="preserve">, 104885. </w:t>
      </w:r>
      <w:hyperlink r:id="rId58" w:history="1">
        <w:r w:rsidRPr="00D0578E">
          <w:rPr>
            <w:rStyle w:val="Hyperlink"/>
            <w:lang w:eastAsia="ja-JP"/>
          </w:rPr>
          <w:t>https://doi.org/10.1016/j.foodqual.2023.104885</w:t>
        </w:r>
      </w:hyperlink>
      <w:r w:rsidRPr="00D0578E">
        <w:rPr>
          <w:lang w:eastAsia="ja-JP"/>
        </w:rPr>
        <w:t xml:space="preserve"> </w:t>
      </w:r>
    </w:p>
    <w:p w14:paraId="1A056D13" w14:textId="77777777" w:rsidR="00C54500" w:rsidRPr="00D0578E" w:rsidRDefault="00C54500" w:rsidP="00C54500">
      <w:pPr>
        <w:rPr>
          <w:lang w:eastAsia="ja-JP"/>
        </w:rPr>
      </w:pPr>
      <w:r w:rsidRPr="00D0578E">
        <w:rPr>
          <w:lang w:eastAsia="ja-JP"/>
        </w:rPr>
        <w:t xml:space="preserve">Colmar Brunton. (2019a). </w:t>
      </w:r>
      <w:r w:rsidRPr="00D0578E">
        <w:rPr>
          <w:i/>
          <w:iCs/>
          <w:lang w:eastAsia="ja-JP"/>
        </w:rPr>
        <w:t xml:space="preserve">Hungry for plant-based: Australian consumer insights. </w:t>
      </w:r>
      <w:r w:rsidRPr="00D0578E">
        <w:rPr>
          <w:lang w:eastAsia="ja-JP"/>
        </w:rPr>
        <w:t xml:space="preserve">Research undertaken for Food Frontier and Life Health Foods. Report available at: </w:t>
      </w:r>
      <w:hyperlink r:id="rId59" w:history="1">
        <w:r w:rsidRPr="00D0578E">
          <w:rPr>
            <w:rStyle w:val="Hyperlink"/>
            <w:lang w:eastAsia="ja-JP"/>
          </w:rPr>
          <w:t>https://www.foodfrontier.org/resources/</w:t>
        </w:r>
      </w:hyperlink>
      <w:r w:rsidRPr="00D0578E">
        <w:rPr>
          <w:lang w:eastAsia="ja-JP"/>
        </w:rPr>
        <w:t xml:space="preserve"> </w:t>
      </w:r>
    </w:p>
    <w:p w14:paraId="5D362E11" w14:textId="77777777" w:rsidR="00C54500" w:rsidRPr="00D0578E" w:rsidRDefault="00C54500" w:rsidP="00C54500">
      <w:pPr>
        <w:rPr>
          <w:lang w:eastAsia="ja-JP"/>
        </w:rPr>
      </w:pPr>
      <w:r w:rsidRPr="00D0578E">
        <w:rPr>
          <w:lang w:eastAsia="ja-JP"/>
        </w:rPr>
        <w:t xml:space="preserve">Colmar Brunton. (2019b). </w:t>
      </w:r>
      <w:r w:rsidRPr="00D0578E">
        <w:rPr>
          <w:i/>
          <w:iCs/>
          <w:lang w:eastAsia="ja-JP"/>
        </w:rPr>
        <w:t xml:space="preserve">Hungry for plant-based: New Zealand consumer insights. </w:t>
      </w:r>
      <w:r w:rsidRPr="00D0578E">
        <w:rPr>
          <w:lang w:eastAsia="ja-JP"/>
        </w:rPr>
        <w:t xml:space="preserve">Report. Food Frontier and Life Health Foods. Available at: </w:t>
      </w:r>
      <w:hyperlink r:id="rId60" w:history="1">
        <w:r w:rsidRPr="00D0578E">
          <w:rPr>
            <w:rStyle w:val="Hyperlink"/>
            <w:lang w:eastAsia="ja-JP"/>
          </w:rPr>
          <w:t>https://www.foodfrontier.org/resources/</w:t>
        </w:r>
      </w:hyperlink>
      <w:r w:rsidRPr="00D0578E">
        <w:rPr>
          <w:lang w:eastAsia="ja-JP"/>
        </w:rPr>
        <w:t xml:space="preserve"> </w:t>
      </w:r>
    </w:p>
    <w:p w14:paraId="02923CEA" w14:textId="77777777" w:rsidR="00C54500" w:rsidRPr="00D0578E" w:rsidRDefault="00C54500" w:rsidP="00C54500">
      <w:pPr>
        <w:rPr>
          <w:lang w:eastAsia="ja-JP"/>
        </w:rPr>
      </w:pPr>
      <w:r w:rsidRPr="00D0578E">
        <w:rPr>
          <w:lang w:eastAsia="ja-JP"/>
        </w:rPr>
        <w:t>Dash, C. S. K., Behera, A. K., Dehuri, S., &amp; Ghosh, A. (2023). An outliers detection and elimination framework in classification task of data mining. </w:t>
      </w:r>
      <w:r w:rsidRPr="00D0578E">
        <w:rPr>
          <w:i/>
          <w:iCs/>
          <w:lang w:eastAsia="ja-JP"/>
        </w:rPr>
        <w:t>Decision Analytics Journal</w:t>
      </w:r>
      <w:r w:rsidRPr="00D0578E">
        <w:rPr>
          <w:lang w:eastAsia="ja-JP"/>
        </w:rPr>
        <w:t>, </w:t>
      </w:r>
      <w:r w:rsidRPr="00D0578E">
        <w:rPr>
          <w:i/>
          <w:iCs/>
          <w:lang w:eastAsia="ja-JP"/>
        </w:rPr>
        <w:t>6</w:t>
      </w:r>
      <w:r w:rsidRPr="00D0578E">
        <w:rPr>
          <w:lang w:eastAsia="ja-JP"/>
        </w:rPr>
        <w:t>, 100164.</w:t>
      </w:r>
    </w:p>
    <w:p w14:paraId="3F377E5A" w14:textId="77777777" w:rsidR="00C54500" w:rsidRPr="00D0578E" w:rsidRDefault="00C54500" w:rsidP="00C54500">
      <w:pPr>
        <w:rPr>
          <w:u w:val="single"/>
          <w:lang w:eastAsia="ja-JP"/>
        </w:rPr>
      </w:pPr>
      <w:r w:rsidRPr="00D0578E">
        <w:rPr>
          <w:lang w:eastAsia="ja-JP"/>
        </w:rPr>
        <w:t xml:space="preserve">De-Loyde, K., Pilling, M.A, Munafo, M.R, Attwood, A., and Maynard, O.M. (2023). How are milk substitutes labelled in the UK? Should the term ‘milk’ be added to milk substitute labelling? </w:t>
      </w:r>
      <w:r w:rsidRPr="00D0578E">
        <w:rPr>
          <w:i/>
          <w:iCs/>
          <w:lang w:eastAsia="ja-JP"/>
        </w:rPr>
        <w:t>Behavioural Public Policy</w:t>
      </w:r>
      <w:r w:rsidRPr="00D0578E">
        <w:rPr>
          <w:lang w:eastAsia="ja-JP"/>
        </w:rPr>
        <w:t xml:space="preserve">, First View, 1-17. </w:t>
      </w:r>
      <w:hyperlink r:id="rId61" w:tgtFrame="_blank" w:history="1">
        <w:r w:rsidRPr="00D0578E">
          <w:rPr>
            <w:rStyle w:val="Hyperlink"/>
            <w:lang w:eastAsia="ja-JP"/>
          </w:rPr>
          <w:t>https://doi.org/10.1017/bpp.2023.19</w:t>
        </w:r>
      </w:hyperlink>
    </w:p>
    <w:p w14:paraId="4EF71604" w14:textId="4DE73CED" w:rsidR="00C54500" w:rsidRPr="00D0578E" w:rsidRDefault="00C54500" w:rsidP="00C54500">
      <w:pPr>
        <w:rPr>
          <w:lang w:eastAsia="ja-JP"/>
        </w:rPr>
      </w:pPr>
      <w:r w:rsidRPr="00D0578E">
        <w:rPr>
          <w:lang w:eastAsia="ja-JP"/>
        </w:rPr>
        <w:t xml:space="preserve">DeMuth, B. (2019). </w:t>
      </w:r>
      <w:r w:rsidRPr="00D0578E">
        <w:rPr>
          <w:i/>
          <w:iCs/>
          <w:lang w:eastAsia="ja-JP"/>
        </w:rPr>
        <w:t>Why the beef? A public choice experiment on meat alternatives</w:t>
      </w:r>
      <w:r w:rsidRPr="00D0578E">
        <w:rPr>
          <w:lang w:eastAsia="ja-JP"/>
        </w:rPr>
        <w:t xml:space="preserve">. Unpublished Masters’ thesis. Michigan State University. Available at: </w:t>
      </w:r>
      <w:hyperlink r:id="rId62" w:history="1">
        <w:r w:rsidRPr="00D0578E">
          <w:rPr>
            <w:rStyle w:val="Hyperlink"/>
            <w:lang w:eastAsia="ja-JP"/>
          </w:rPr>
          <w:t>https://d.lib.msu.edu/etd/47846</w:t>
        </w:r>
      </w:hyperlink>
      <w:r w:rsidRPr="00D0578E">
        <w:rPr>
          <w:lang w:eastAsia="ja-JP"/>
        </w:rPr>
        <w:t xml:space="preserve"> </w:t>
      </w:r>
    </w:p>
    <w:p w14:paraId="781487B1" w14:textId="77777777" w:rsidR="00C54500" w:rsidRPr="00D0578E" w:rsidRDefault="00C54500" w:rsidP="00C54500">
      <w:pPr>
        <w:rPr>
          <w:u w:val="single"/>
          <w:lang w:eastAsia="ja-JP"/>
        </w:rPr>
      </w:pPr>
      <w:r w:rsidRPr="00D0578E">
        <w:rPr>
          <w:lang w:eastAsia="ja-JP"/>
        </w:rPr>
        <w:t>Estell, M., Hughes, J., &amp; Grafenauer, S. (2021). Plant protein and plant-based meat alternatives: Consumer and nutrition professional attitudes and perceptions. </w:t>
      </w:r>
      <w:r w:rsidRPr="00D0578E">
        <w:rPr>
          <w:i/>
          <w:iCs/>
          <w:lang w:eastAsia="ja-JP"/>
        </w:rPr>
        <w:t>Sustainability</w:t>
      </w:r>
      <w:r w:rsidRPr="00D0578E">
        <w:rPr>
          <w:lang w:eastAsia="ja-JP"/>
        </w:rPr>
        <w:t>, </w:t>
      </w:r>
      <w:r w:rsidRPr="00D0578E">
        <w:rPr>
          <w:i/>
          <w:iCs/>
          <w:lang w:eastAsia="ja-JP"/>
        </w:rPr>
        <w:t>13</w:t>
      </w:r>
      <w:r w:rsidRPr="00D0578E">
        <w:rPr>
          <w:lang w:eastAsia="ja-JP"/>
        </w:rPr>
        <w:t xml:space="preserve">(3), 1478. </w:t>
      </w:r>
      <w:hyperlink r:id="rId63" w:history="1">
        <w:r w:rsidRPr="00D0578E">
          <w:rPr>
            <w:rStyle w:val="Hyperlink"/>
            <w:b/>
            <w:bCs/>
            <w:lang w:eastAsia="ja-JP"/>
          </w:rPr>
          <w:t>https://doi.org/10.3390/su13031478</w:t>
        </w:r>
      </w:hyperlink>
    </w:p>
    <w:p w14:paraId="46A69540" w14:textId="77777777" w:rsidR="00C54500" w:rsidRPr="00D0578E" w:rsidRDefault="00C54500" w:rsidP="00C54500">
      <w:pPr>
        <w:rPr>
          <w:lang w:eastAsia="ja-JP"/>
        </w:rPr>
      </w:pPr>
      <w:r w:rsidRPr="00D0578E">
        <w:rPr>
          <w:lang w:eastAsia="ja-JP"/>
        </w:rPr>
        <w:t xml:space="preserve">Feltz, S. and Feltz, A. (2019). Consumer accuracy at identifying plant-based and animal-based milk items. </w:t>
      </w:r>
      <w:r w:rsidRPr="00D0578E">
        <w:rPr>
          <w:i/>
          <w:iCs/>
          <w:lang w:eastAsia="ja-JP"/>
        </w:rPr>
        <w:t>Food Ethics, 3</w:t>
      </w:r>
      <w:r w:rsidRPr="00D0578E">
        <w:rPr>
          <w:lang w:eastAsia="ja-JP"/>
        </w:rPr>
        <w:t xml:space="preserve">, 85-112. </w:t>
      </w:r>
      <w:hyperlink r:id="rId64" w:history="1">
        <w:r w:rsidRPr="00D0578E">
          <w:rPr>
            <w:rStyle w:val="Hyperlink"/>
            <w:lang w:eastAsia="ja-JP"/>
          </w:rPr>
          <w:t>https://doi.org/10.1007/s41055-019-00051-7</w:t>
        </w:r>
      </w:hyperlink>
      <w:r w:rsidRPr="00D0578E">
        <w:rPr>
          <w:lang w:eastAsia="ja-JP"/>
        </w:rPr>
        <w:t xml:space="preserve">  </w:t>
      </w:r>
    </w:p>
    <w:p w14:paraId="7FB88D24" w14:textId="77777777" w:rsidR="00C54500" w:rsidRPr="00D0578E" w:rsidRDefault="00C54500" w:rsidP="00C54500">
      <w:pPr>
        <w:rPr>
          <w:lang w:eastAsia="ja-JP"/>
        </w:rPr>
      </w:pPr>
      <w:r w:rsidRPr="00D0578E">
        <w:rPr>
          <w:lang w:eastAsia="ja-JP"/>
        </w:rPr>
        <w:t xml:space="preserve">Gleckel, J.A. (2020). Are consumers really confused by plant-based food labels? An empirical study. </w:t>
      </w:r>
      <w:r w:rsidRPr="00D0578E">
        <w:rPr>
          <w:i/>
          <w:iCs/>
          <w:lang w:eastAsia="ja-JP"/>
        </w:rPr>
        <w:t>Journal of Animal and Environmental Law,</w:t>
      </w:r>
      <w:r w:rsidRPr="00D0578E">
        <w:rPr>
          <w:lang w:eastAsia="ja-JP"/>
        </w:rPr>
        <w:t xml:space="preserve"> </w:t>
      </w:r>
      <w:r w:rsidRPr="00D0578E">
        <w:rPr>
          <w:i/>
          <w:iCs/>
          <w:lang w:eastAsia="ja-JP"/>
        </w:rPr>
        <w:t>12</w:t>
      </w:r>
      <w:r w:rsidRPr="00D0578E">
        <w:rPr>
          <w:lang w:eastAsia="ja-JP"/>
        </w:rPr>
        <w:t xml:space="preserve">(2), 1-27. Available at: </w:t>
      </w:r>
      <w:hyperlink r:id="rId65" w:history="1">
        <w:r w:rsidRPr="00D0578E">
          <w:rPr>
            <w:rStyle w:val="Hyperlink"/>
            <w:lang w:eastAsia="ja-JP"/>
          </w:rPr>
          <w:t>https://papers.ssrn.com/sol3/papers.cfm?abstract_id=3727710</w:t>
        </w:r>
      </w:hyperlink>
      <w:r w:rsidRPr="00D0578E">
        <w:rPr>
          <w:lang w:eastAsia="ja-JP"/>
        </w:rPr>
        <w:t xml:space="preserve"> </w:t>
      </w:r>
    </w:p>
    <w:p w14:paraId="660B9690" w14:textId="77777777" w:rsidR="00C54500" w:rsidRPr="00D0578E" w:rsidRDefault="00C54500" w:rsidP="00C54500">
      <w:pPr>
        <w:rPr>
          <w:lang w:eastAsia="ja-JP"/>
        </w:rPr>
      </w:pPr>
      <w:r w:rsidRPr="00D0578E">
        <w:rPr>
          <w:lang w:eastAsia="ja-JP"/>
        </w:rPr>
        <w:t xml:space="preserve">Institute for Sustainable Futures. (2020). </w:t>
      </w:r>
      <w:r w:rsidRPr="00D0578E">
        <w:rPr>
          <w:i/>
          <w:iCs/>
          <w:lang w:eastAsia="ja-JP"/>
        </w:rPr>
        <w:t>Australian consumer perceptions of plant-based meats and food labels: A national study</w:t>
      </w:r>
      <w:r w:rsidRPr="00D0578E">
        <w:rPr>
          <w:lang w:eastAsia="ja-JP"/>
        </w:rPr>
        <w:t xml:space="preserve">. Report. University of Technology Sydney. Available at: </w:t>
      </w:r>
      <w:hyperlink r:id="rId66" w:history="1">
        <w:r w:rsidRPr="00D0578E">
          <w:rPr>
            <w:rStyle w:val="Hyperlink"/>
            <w:lang w:eastAsia="ja-JP"/>
          </w:rPr>
          <w:t>https://www.uts.edu.au/isf/explore-research/projects/australian-consumer-perceptions-plant-based-meats-and-food-labels</w:t>
        </w:r>
      </w:hyperlink>
      <w:r w:rsidRPr="00D0578E">
        <w:rPr>
          <w:lang w:eastAsia="ja-JP"/>
        </w:rPr>
        <w:t xml:space="preserve"> </w:t>
      </w:r>
    </w:p>
    <w:p w14:paraId="659BEF26" w14:textId="77777777" w:rsidR="00C54500" w:rsidRPr="00D0578E" w:rsidRDefault="00C54500" w:rsidP="00C54500">
      <w:pPr>
        <w:rPr>
          <w:lang w:eastAsia="ja-JP"/>
        </w:rPr>
      </w:pPr>
      <w:r w:rsidRPr="00D0578E">
        <w:rPr>
          <w:lang w:eastAsia="ja-JP"/>
        </w:rPr>
        <w:t xml:space="preserve">International Food Information Council Foundation. (2018). </w:t>
      </w:r>
      <w:r w:rsidRPr="00D0578E">
        <w:rPr>
          <w:i/>
          <w:iCs/>
          <w:lang w:eastAsia="ja-JP"/>
        </w:rPr>
        <w:t>Consumer attitudes about labelling: Cow’s milk, plant based and non-dairy alternatives</w:t>
      </w:r>
      <w:r w:rsidRPr="00D0578E">
        <w:rPr>
          <w:lang w:eastAsia="ja-JP"/>
        </w:rPr>
        <w:t xml:space="preserve">. Report. Available at: </w:t>
      </w:r>
      <w:hyperlink r:id="rId67" w:history="1">
        <w:r w:rsidRPr="00D0578E">
          <w:rPr>
            <w:rStyle w:val="Hyperlink"/>
            <w:lang w:eastAsia="ja-JP"/>
          </w:rPr>
          <w:t>https://foodinsight.org/whats-in-a-name-survey-explores-consumers-comprehension-of-milk-and-non-dairy-alternatives/</w:t>
        </w:r>
      </w:hyperlink>
      <w:r w:rsidRPr="00D0578E">
        <w:rPr>
          <w:lang w:eastAsia="ja-JP"/>
        </w:rPr>
        <w:t xml:space="preserve"> </w:t>
      </w:r>
    </w:p>
    <w:p w14:paraId="2A3260AB" w14:textId="77777777" w:rsidR="00C54500" w:rsidRPr="00D0578E" w:rsidRDefault="00C54500" w:rsidP="00C54500">
      <w:pPr>
        <w:rPr>
          <w:lang w:eastAsia="ja-JP"/>
        </w:rPr>
      </w:pPr>
      <w:r w:rsidRPr="00D0578E">
        <w:rPr>
          <w:lang w:eastAsia="ja-JP"/>
        </w:rPr>
        <w:t>Lakens, D. (2013). Calculating and reporting effect sizes to facilitate cumulative science: a practical primer for t-tests and ANOVAs. </w:t>
      </w:r>
      <w:r w:rsidRPr="00D0578E">
        <w:rPr>
          <w:i/>
          <w:iCs/>
          <w:lang w:eastAsia="ja-JP"/>
        </w:rPr>
        <w:t>Frontiers in psychology</w:t>
      </w:r>
      <w:r w:rsidRPr="00D0578E">
        <w:rPr>
          <w:lang w:eastAsia="ja-JP"/>
        </w:rPr>
        <w:t>, </w:t>
      </w:r>
      <w:r w:rsidRPr="00D0578E">
        <w:rPr>
          <w:i/>
          <w:iCs/>
          <w:lang w:eastAsia="ja-JP"/>
        </w:rPr>
        <w:t>4</w:t>
      </w:r>
      <w:r w:rsidRPr="00D0578E">
        <w:rPr>
          <w:lang w:eastAsia="ja-JP"/>
        </w:rPr>
        <w:t>, 863.</w:t>
      </w:r>
    </w:p>
    <w:p w14:paraId="69B34E1F" w14:textId="77777777" w:rsidR="00C54500" w:rsidRPr="00D0578E" w:rsidRDefault="00C54500" w:rsidP="00C54500">
      <w:pPr>
        <w:rPr>
          <w:u w:val="single"/>
          <w:lang w:eastAsia="ja-JP"/>
        </w:rPr>
      </w:pPr>
      <w:r w:rsidRPr="00D0578E">
        <w:rPr>
          <w:lang w:eastAsia="ja-JP"/>
        </w:rPr>
        <w:t xml:space="preserve">Pollinate. (2021). </w:t>
      </w:r>
      <w:r w:rsidRPr="00D0578E">
        <w:rPr>
          <w:i/>
          <w:iCs/>
          <w:lang w:eastAsia="ja-JP"/>
        </w:rPr>
        <w:t>Consumer attitudes around plant-based meat.</w:t>
      </w:r>
      <w:r w:rsidRPr="00D0578E">
        <w:rPr>
          <w:lang w:eastAsia="ja-JP"/>
        </w:rPr>
        <w:t xml:space="preserve"> Report provided as part of the Red Meat Advisory Council’s Submission 228 to the </w:t>
      </w:r>
      <w:r w:rsidRPr="00D0578E">
        <w:rPr>
          <w:i/>
          <w:iCs/>
          <w:lang w:eastAsia="ja-JP"/>
        </w:rPr>
        <w:t xml:space="preserve">Senate Rural and Regional Affairs and Transport Legislation Committee’s Inquiry on the Definition of Meat and Other Products. </w:t>
      </w:r>
      <w:r w:rsidRPr="00D0578E">
        <w:rPr>
          <w:lang w:eastAsia="ja-JP"/>
        </w:rPr>
        <w:t xml:space="preserve">Available at: </w:t>
      </w:r>
      <w:hyperlink r:id="rId68" w:history="1">
        <w:r w:rsidRPr="00D0578E">
          <w:rPr>
            <w:rStyle w:val="Hyperlink"/>
            <w:lang w:eastAsia="ja-JP"/>
          </w:rPr>
          <w:t>https://www.aph.gov.au/Parliamentary_Business/Committees/Senate/Rural_and_Regional_Affairs_and_Transport/DefinitionsofMeat/Submissions</w:t>
        </w:r>
      </w:hyperlink>
    </w:p>
    <w:p w14:paraId="1EC8D87A" w14:textId="77777777" w:rsidR="00C54500" w:rsidRPr="00D0578E" w:rsidRDefault="00C54500" w:rsidP="00C54500">
      <w:pPr>
        <w:rPr>
          <w:lang w:eastAsia="ja-JP"/>
        </w:rPr>
      </w:pPr>
      <w:r w:rsidRPr="00D0578E">
        <w:rPr>
          <w:lang w:eastAsia="ja-JP"/>
        </w:rPr>
        <w:t>Pointke, M., Ohlau, M., Risius, A., &amp; Pawelzik, E. (2022). Plant-based only: Investigating consumers’ sensory perception, motivation, and knowledge of different plant-based alternative products on the market. </w:t>
      </w:r>
      <w:r w:rsidRPr="00D0578E">
        <w:rPr>
          <w:i/>
          <w:iCs/>
          <w:lang w:eastAsia="ja-JP"/>
        </w:rPr>
        <w:t>Foods</w:t>
      </w:r>
      <w:r w:rsidRPr="00D0578E">
        <w:rPr>
          <w:lang w:eastAsia="ja-JP"/>
        </w:rPr>
        <w:t>, </w:t>
      </w:r>
      <w:r w:rsidRPr="00D0578E">
        <w:rPr>
          <w:i/>
          <w:iCs/>
          <w:lang w:eastAsia="ja-JP"/>
        </w:rPr>
        <w:t>11</w:t>
      </w:r>
      <w:r w:rsidRPr="00D0578E">
        <w:rPr>
          <w:lang w:eastAsia="ja-JP"/>
        </w:rPr>
        <w:t xml:space="preserve">(15), 2339. </w:t>
      </w:r>
      <w:hyperlink r:id="rId69" w:history="1">
        <w:r w:rsidRPr="00D0578E">
          <w:rPr>
            <w:rStyle w:val="Hyperlink"/>
            <w:lang w:eastAsia="ja-JP"/>
          </w:rPr>
          <w:t>https://doi.org/10.3390/foods11152339</w:t>
        </w:r>
      </w:hyperlink>
      <w:r w:rsidRPr="00D0578E">
        <w:rPr>
          <w:u w:val="single"/>
          <w:lang w:eastAsia="ja-JP"/>
        </w:rPr>
        <w:t xml:space="preserve">  </w:t>
      </w:r>
    </w:p>
    <w:p w14:paraId="1A25724D" w14:textId="77777777" w:rsidR="00C54500" w:rsidRPr="00D0578E" w:rsidRDefault="00C54500" w:rsidP="00C54500">
      <w:pPr>
        <w:rPr>
          <w:lang w:eastAsia="ja-JP"/>
        </w:rPr>
      </w:pPr>
      <w:r w:rsidRPr="00D0578E">
        <w:rPr>
          <w:lang w:eastAsia="ja-JP"/>
        </w:rPr>
        <w:t xml:space="preserve">Sanitarium. (2021). Submission 113 to the </w:t>
      </w:r>
      <w:r w:rsidRPr="00D0578E">
        <w:rPr>
          <w:i/>
          <w:iCs/>
          <w:lang w:eastAsia="ja-JP"/>
        </w:rPr>
        <w:t>Senate Rural and Regional Affairs and Transport Legislation Committee’s Inquiry on the Definition of Meat and Other Products</w:t>
      </w:r>
      <w:r w:rsidRPr="00D0578E">
        <w:rPr>
          <w:lang w:eastAsia="ja-JP"/>
        </w:rPr>
        <w:t xml:space="preserve">. Available at: </w:t>
      </w:r>
      <w:hyperlink r:id="rId70" w:history="1">
        <w:r w:rsidRPr="00D0578E">
          <w:rPr>
            <w:rStyle w:val="Hyperlink"/>
            <w:lang w:eastAsia="ja-JP"/>
          </w:rPr>
          <w:t>https://www.aph.gov.au/Parliamentary_Business/Committees/Senate/Rural_and_Regional_Affairs_and_Transport/DefinitionsofMeat/Submissions</w:t>
        </w:r>
      </w:hyperlink>
    </w:p>
    <w:p w14:paraId="299EAD5F" w14:textId="77777777" w:rsidR="00C54500" w:rsidRDefault="00C54500" w:rsidP="00C54500">
      <w:pPr>
        <w:rPr>
          <w:lang w:eastAsia="ja-JP"/>
        </w:rPr>
        <w:sectPr w:rsidR="00C54500" w:rsidSect="00C54500">
          <w:pgSz w:w="11906" w:h="16838"/>
          <w:pgMar w:top="1418" w:right="1418" w:bottom="1418" w:left="1418" w:header="567" w:footer="283" w:gutter="0"/>
          <w:cols w:space="708"/>
          <w:docGrid w:linePitch="360"/>
        </w:sectPr>
      </w:pPr>
      <w:r w:rsidRPr="00D0578E">
        <w:rPr>
          <w:lang w:eastAsia="ja-JP"/>
        </w:rPr>
        <w:t xml:space="preserve">Woolworths. (2021). Submission 127 to the </w:t>
      </w:r>
      <w:r w:rsidRPr="00D0578E">
        <w:rPr>
          <w:i/>
          <w:iCs/>
          <w:lang w:eastAsia="ja-JP"/>
        </w:rPr>
        <w:t>Senate Rural and Regional Affairs and Transport Legislation Committee’s Inquiry on the Definition of Meat and Other Products</w:t>
      </w:r>
      <w:r w:rsidRPr="00D0578E">
        <w:rPr>
          <w:lang w:eastAsia="ja-JP"/>
        </w:rPr>
        <w:t xml:space="preserve">. Available at: </w:t>
      </w:r>
      <w:hyperlink r:id="rId71" w:history="1">
        <w:r w:rsidRPr="00D0578E">
          <w:rPr>
            <w:rStyle w:val="Hyperlink"/>
            <w:lang w:eastAsia="ja-JP"/>
          </w:rPr>
          <w:t>https://www.aph.gov.au/Parliamentary_Business/Committees/Senate/Rural_and_Regional_Affairs_and_Transport/DefinitionsofMeat/Submissions</w:t>
        </w:r>
      </w:hyperlink>
    </w:p>
    <w:p w14:paraId="46589E3B" w14:textId="77777777" w:rsidR="00C54500" w:rsidRDefault="00C54500">
      <w:pPr>
        <w:spacing w:after="0" w:line="240" w:lineRule="auto"/>
        <w:rPr>
          <w:rFonts w:ascii="Cambria" w:eastAsia="Cambria" w:hAnsi="Cambria" w:cs="Times New Roman"/>
          <w:sz w:val="20"/>
          <w:szCs w:val="20"/>
          <w:lang w:eastAsia="en-AU"/>
        </w:rPr>
      </w:pPr>
    </w:p>
    <w:sectPr w:rsidR="00C54500" w:rsidSect="00630439">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D7758C" w14:textId="77777777" w:rsidR="006A7AEB" w:rsidRDefault="006A7AEB">
      <w:r>
        <w:separator/>
      </w:r>
    </w:p>
    <w:p w14:paraId="4FC55CAB" w14:textId="77777777" w:rsidR="006A7AEB" w:rsidRDefault="006A7AEB"/>
    <w:p w14:paraId="6180D9AC" w14:textId="77777777" w:rsidR="006A7AEB" w:rsidRDefault="006A7AEB"/>
  </w:endnote>
  <w:endnote w:type="continuationSeparator" w:id="0">
    <w:p w14:paraId="493DE2F4" w14:textId="77777777" w:rsidR="006A7AEB" w:rsidRDefault="006A7AEB">
      <w:r>
        <w:continuationSeparator/>
      </w:r>
    </w:p>
    <w:p w14:paraId="66388826" w14:textId="77777777" w:rsidR="006A7AEB" w:rsidRDefault="006A7AEB"/>
    <w:p w14:paraId="21CC0E05" w14:textId="77777777" w:rsidR="006A7AEB" w:rsidRDefault="006A7AEB"/>
  </w:endnote>
  <w:endnote w:type="continuationNotice" w:id="1">
    <w:p w14:paraId="13C443F1" w14:textId="77777777" w:rsidR="006A7AEB" w:rsidRDefault="006A7AEB" w:rsidP="00274B73">
      <w:pPr>
        <w:pStyle w:val="Footer"/>
      </w:pPr>
    </w:p>
    <w:p w14:paraId="6B6F2D32" w14:textId="77777777" w:rsidR="006A7AEB" w:rsidRDefault="006A7AEB"/>
    <w:p w14:paraId="2325BD4B" w14:textId="77777777" w:rsidR="006A7AEB" w:rsidRDefault="006A7A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74045" w14:textId="3CD4C379" w:rsidR="00CA6C9D" w:rsidRDefault="00B220B0" w:rsidP="00274B73">
    <w:pPr>
      <w:pStyle w:val="Footer"/>
    </w:pPr>
    <w:r>
      <w:rPr>
        <w:noProof/>
      </w:rPr>
      <mc:AlternateContent>
        <mc:Choice Requires="wps">
          <w:drawing>
            <wp:anchor distT="0" distB="0" distL="114300" distR="114300" simplePos="1" relativeHeight="251658244" behindDoc="0" locked="0" layoutInCell="1" allowOverlap="1" wp14:anchorId="2B0601F6" wp14:editId="28A7509F">
              <wp:simplePos x="0" y="0"/>
              <wp:positionH relativeFrom="column">
                <wp:posOffset>0</wp:posOffset>
              </wp:positionH>
              <wp:positionV relativeFrom="paragraph">
                <wp:posOffset>0</wp:posOffset>
              </wp:positionV>
              <wp:extent cx="1397000" cy="457200"/>
              <wp:effectExtent l="0" t="0" r="0" b="0"/>
              <wp:wrapThrough wrapText="bothSides">
                <wp:wrapPolygon edited="0">
                  <wp:start x="1384" y="0"/>
                  <wp:lineTo x="1384" y="20280"/>
                  <wp:lineTo x="19832" y="20280"/>
                  <wp:lineTo x="19832" y="0"/>
                  <wp:lineTo x="1384" y="0"/>
                </wp:wrapPolygon>
              </wp:wrapThrough>
              <wp:docPr id="1186915177" name="janusSEAL SC F_EvenPage"/>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D1811D" w14:textId="4B21AFD9" w:rsidR="00B220B0" w:rsidRPr="009D7CDE" w:rsidRDefault="009D7CDE">
                          <w:pPr>
                            <w:rPr>
                              <w:rFonts w:ascii="Arial" w:hAnsi="Arial" w:cs="Arial"/>
                              <w:b/>
                              <w:color w:val="FF0000"/>
                              <w:sz w:val="24"/>
                            </w:rPr>
                          </w:pPr>
                          <w:r w:rsidRPr="009D7CDE">
                            <w:rPr>
                              <w:rFonts w:ascii="Arial" w:hAnsi="Arial" w:cs="Arial"/>
                              <w:b/>
                              <w:color w:val="FF0000"/>
                              <w:sz w:val="24"/>
                            </w:rPr>
                            <w:fldChar w:fldCharType="begin"/>
                          </w:r>
                          <w:r w:rsidRPr="009D7CDE">
                            <w:rPr>
                              <w:rFonts w:ascii="Arial" w:hAnsi="Arial" w:cs="Arial"/>
                              <w:b/>
                              <w:color w:val="FF0000"/>
                              <w:sz w:val="24"/>
                            </w:rPr>
                            <w:instrText xml:space="preserve"> DOCPROPERTY PM_ProtectiveMarkingValue_Footer \* MERGEFORMAT </w:instrText>
                          </w:r>
                          <w:r w:rsidRPr="009D7CDE">
                            <w:rPr>
                              <w:rFonts w:ascii="Arial" w:hAnsi="Arial" w:cs="Arial"/>
                              <w:b/>
                              <w:color w:val="FF0000"/>
                              <w:sz w:val="24"/>
                            </w:rPr>
                            <w:fldChar w:fldCharType="separate"/>
                          </w:r>
                          <w:r w:rsidR="000F5B2C">
                            <w:rPr>
                              <w:rFonts w:ascii="Arial" w:hAnsi="Arial" w:cs="Arial"/>
                              <w:b/>
                              <w:color w:val="FF0000"/>
                              <w:sz w:val="24"/>
                            </w:rPr>
                            <w:t>OFFICIAL</w:t>
                          </w:r>
                          <w:r w:rsidRPr="009D7CDE">
                            <w:rPr>
                              <w:rFonts w:ascii="Arial" w:hAnsi="Arial" w:cs="Arial"/>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B0601F6" id="_x0000_t202" coordsize="21600,21600" o:spt="202" path="m,l,21600r21600,l21600,xe">
              <v:stroke joinstyle="miter"/>
              <v:path gradientshapeok="t" o:connecttype="rect"/>
            </v:shapetype>
            <v:shape id="janusSEAL SC F_EvenPage" o:spid="_x0000_s1028" type="#_x0000_t202" style="position:absolute;left:0;text-align:left;margin-left:0;margin-top:0;width:110pt;height:36pt;z-index:2516582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" filled="f" stroked="f" strokeweight=".5pt">
              <v:textbox style="mso-fit-shape-to-text:t">
                <w:txbxContent>
                  <w:p w14:paraId="18D1811D" w14:textId="4B21AFD9" w:rsidR="00B220B0" w:rsidRPr="009D7CDE" w:rsidRDefault="009D7CDE">
                    <w:pPr>
                      <w:rPr>
                        <w:rFonts w:ascii="Arial" w:hAnsi="Arial" w:cs="Arial"/>
                        <w:b/>
                        <w:color w:val="FF0000"/>
                        <w:sz w:val="24"/>
                      </w:rPr>
                    </w:pPr>
                    <w:r w:rsidRPr="009D7CDE">
                      <w:rPr>
                        <w:rFonts w:ascii="Arial" w:hAnsi="Arial" w:cs="Arial"/>
                        <w:b/>
                        <w:color w:val="FF0000"/>
                        <w:sz w:val="24"/>
                      </w:rPr>
                      <w:fldChar w:fldCharType="begin"/>
                    </w:r>
                    <w:r w:rsidRPr="009D7CDE">
                      <w:rPr>
                        <w:rFonts w:ascii="Arial" w:hAnsi="Arial" w:cs="Arial"/>
                        <w:b/>
                        <w:color w:val="FF0000"/>
                        <w:sz w:val="24"/>
                      </w:rPr>
                      <w:instrText xml:space="preserve"> DOCPROPERTY PM_ProtectiveMarkingValue_Footer \* MERGEFORMAT </w:instrText>
                    </w:r>
                    <w:r w:rsidRPr="009D7CDE">
                      <w:rPr>
                        <w:rFonts w:ascii="Arial" w:hAnsi="Arial" w:cs="Arial"/>
                        <w:b/>
                        <w:color w:val="FF0000"/>
                        <w:sz w:val="24"/>
                      </w:rPr>
                      <w:fldChar w:fldCharType="separate"/>
                    </w:r>
                    <w:r w:rsidR="000F5B2C">
                      <w:rPr>
                        <w:rFonts w:ascii="Arial" w:hAnsi="Arial" w:cs="Arial"/>
                        <w:b/>
                        <w:color w:val="FF0000"/>
                        <w:sz w:val="24"/>
                      </w:rPr>
                      <w:t>OFFICIAL</w:t>
                    </w:r>
                    <w:r w:rsidRPr="009D7CDE">
                      <w:rPr>
                        <w:rFonts w:ascii="Arial" w:hAnsi="Arial" w:cs="Arial"/>
                        <w:b/>
                        <w:color w:val="FF0000"/>
                        <w:sz w:val="24"/>
                      </w:rPr>
                      <w:fldChar w:fldCharType="end"/>
                    </w:r>
                  </w:p>
                </w:txbxContent>
              </v:textbox>
              <w10:wrap type="through"/>
            </v:shape>
          </w:pict>
        </mc:Fallback>
      </mc:AlternateContent>
    </w:r>
    <w:r w:rsidR="009622CD">
      <w:rPr>
        <w:noProof/>
      </w:rPr>
      <mc:AlternateContent>
        <mc:Choice Requires="wps">
          <w:drawing>
            <wp:anchor distT="0" distB="0" distL="0" distR="0" simplePos="0" relativeHeight="251658241" behindDoc="0" locked="0" layoutInCell="1" allowOverlap="1" wp14:anchorId="60410720" wp14:editId="39BB4273">
              <wp:simplePos x="635" y="635"/>
              <wp:positionH relativeFrom="page">
                <wp:align>center</wp:align>
              </wp:positionH>
              <wp:positionV relativeFrom="page">
                <wp:align>bottom</wp:align>
              </wp:positionV>
              <wp:extent cx="551815" cy="404495"/>
              <wp:effectExtent l="0" t="0" r="635" b="0"/>
              <wp:wrapNone/>
              <wp:docPr id="200783568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F551498"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14="http://schemas.microsoft.com/office/drawing/2010/main" xmlns:a="http://schemas.openxmlformats.org/drawingml/2006/main">
          <w:pict>
            <v:shape id="Text Box 5" style="position:absolute;left:0;text-align:left;margin-left:0;margin-top:0;width:43.45pt;height:31.85pt;z-index:251658241;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w14:anchorId="60410720">
              <v:textbox style="mso-fit-shape-to-text:t" inset="0,0,0,15pt">
                <w:txbxContent>
                  <w:p w:rsidRPr="009622CD" w:rsidR="009622CD" w:rsidP="009622CD" w:rsidRDefault="009622CD" w14:paraId="2F551498" w14:textId="77777777">
                    <w:pPr>
                      <w:spacing w:after="0"/>
                      <w:rPr>
                        <w:rFonts w:ascii="Calibri" w:hAnsi="Calibri" w:eastAsia="Calibri" w:cs="Calibri"/>
                        <w:noProof/>
                        <w:color w:val="FF0000"/>
                        <w:sz w:val="24"/>
                        <w:szCs w:val="24"/>
                      </w:rPr>
                    </w:pPr>
                    <w:r w:rsidRPr="009622CD">
                      <w:rPr>
                        <w:rFonts w:ascii="Calibri" w:hAnsi="Calibri" w:eastAsia="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5BA0E" w14:textId="6D9C2FB5" w:rsidR="00B861B4" w:rsidRDefault="009713D3" w:rsidP="00274B73">
    <w:pPr>
      <w:pStyle w:val="Footer"/>
    </w:pPr>
    <w:r>
      <w:t>Food Standards Australia New Zealand</w:t>
    </w:r>
    <w:r w:rsidR="00493F3C">
      <w:tab/>
    </w:r>
    <w:r w:rsidR="00B861B4">
      <w:fldChar w:fldCharType="begin"/>
    </w:r>
    <w:r w:rsidR="00B861B4">
      <w:instrText xml:space="preserve"> PAGE   \* MERGEFORMAT </w:instrText>
    </w:r>
    <w:r w:rsidR="00B861B4">
      <w:fldChar w:fldCharType="separate"/>
    </w:r>
    <w:r w:rsidR="005E25BD">
      <w:rPr>
        <w:noProof/>
      </w:rPr>
      <w:t>12</w:t>
    </w:r>
    <w:r w:rsidR="00B861B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3E72F" w14:textId="225BD48A" w:rsidR="007A4DDB" w:rsidRDefault="009713D3" w:rsidP="00274B73">
    <w:pPr>
      <w:pStyle w:val="Footer"/>
    </w:pPr>
    <w:bookmarkStart w:id="0" w:name="_Toc78806407"/>
    <w:r w:rsidRPr="00DC1748">
      <w:rPr>
        <w:noProof/>
        <w:lang w:val="en-GB" w:eastAsia="en-GB"/>
      </w:rPr>
      <w:drawing>
        <wp:anchor distT="0" distB="0" distL="114300" distR="114300" simplePos="0" relativeHeight="251658242" behindDoc="1" locked="0" layoutInCell="1" allowOverlap="1" wp14:anchorId="4D6CBA5A" wp14:editId="7958F51E">
          <wp:simplePos x="0" y="0"/>
          <wp:positionH relativeFrom="page">
            <wp:posOffset>-180947</wp:posOffset>
          </wp:positionH>
          <wp:positionV relativeFrom="paragraph">
            <wp:posOffset>-3610528</wp:posOffset>
          </wp:positionV>
          <wp:extent cx="7765222" cy="4399664"/>
          <wp:effectExtent l="0" t="0" r="0" b="0"/>
          <wp:wrapNone/>
          <wp:docPr id="1939388831" name="Picture 19393888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5222" cy="4399664"/>
                  </a:xfrm>
                  <a:prstGeom prst="rect">
                    <a:avLst/>
                  </a:prstGeom>
                </pic:spPr>
              </pic:pic>
            </a:graphicData>
          </a:graphic>
          <wp14:sizeRelH relativeFrom="page">
            <wp14:pctWidth>0</wp14:pctWidth>
          </wp14:sizeRelH>
          <wp14:sizeRelV relativeFrom="page">
            <wp14:pctHeight>0</wp14:pctHeight>
          </wp14:sizeRelV>
        </wp:anchor>
      </w:drawing>
    </w:r>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68907A" w14:textId="77777777" w:rsidR="006A7AEB" w:rsidRDefault="006A7AEB">
      <w:r>
        <w:separator/>
      </w:r>
    </w:p>
    <w:p w14:paraId="257B7A41" w14:textId="77777777" w:rsidR="006A7AEB" w:rsidRDefault="006A7AEB"/>
    <w:p w14:paraId="0D0DD2AD" w14:textId="77777777" w:rsidR="006A7AEB" w:rsidRDefault="006A7AEB"/>
  </w:footnote>
  <w:footnote w:type="continuationSeparator" w:id="0">
    <w:p w14:paraId="5909BE30" w14:textId="77777777" w:rsidR="006A7AEB" w:rsidRDefault="006A7AEB">
      <w:r>
        <w:continuationSeparator/>
      </w:r>
    </w:p>
    <w:p w14:paraId="65D22D39" w14:textId="77777777" w:rsidR="006A7AEB" w:rsidRDefault="006A7AEB"/>
    <w:p w14:paraId="4B1DD23A" w14:textId="77777777" w:rsidR="006A7AEB" w:rsidRDefault="006A7AEB"/>
  </w:footnote>
  <w:footnote w:type="continuationNotice" w:id="1">
    <w:p w14:paraId="507CE59E" w14:textId="77777777" w:rsidR="006A7AEB" w:rsidRDefault="006A7AEB" w:rsidP="00274B73">
      <w:pPr>
        <w:pStyle w:val="Footer"/>
      </w:pPr>
    </w:p>
    <w:p w14:paraId="6281C74C" w14:textId="77777777" w:rsidR="006A7AEB" w:rsidRDefault="006A7AEB"/>
    <w:p w14:paraId="27C793D7" w14:textId="77777777" w:rsidR="006A7AEB" w:rsidRDefault="006A7A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B62DD" w14:textId="318537C9" w:rsidR="00B861B4" w:rsidRDefault="00B220B0">
    <w:pPr>
      <w:pStyle w:val="Header"/>
    </w:pPr>
    <w:r>
      <w:rPr>
        <w:noProof/>
        <w:lang w:val="en-US"/>
      </w:rPr>
      <mc:AlternateContent>
        <mc:Choice Requires="wps">
          <w:drawing>
            <wp:anchor distT="0" distB="0" distL="114300" distR="114300" simplePos="1" relativeHeight="251658243" behindDoc="0" locked="0" layoutInCell="1" allowOverlap="1" wp14:anchorId="6D0F1D9B" wp14:editId="251A4D76">
              <wp:simplePos x="0" y="0"/>
              <wp:positionH relativeFrom="column">
                <wp:posOffset>0</wp:posOffset>
              </wp:positionH>
              <wp:positionV relativeFrom="paragraph">
                <wp:posOffset>0</wp:posOffset>
              </wp:positionV>
              <wp:extent cx="1397000" cy="457200"/>
              <wp:effectExtent l="0" t="0" r="0" b="0"/>
              <wp:wrapThrough wrapText="bothSides">
                <wp:wrapPolygon edited="0">
                  <wp:start x="1384" y="0"/>
                  <wp:lineTo x="1384" y="20280"/>
                  <wp:lineTo x="19832" y="20280"/>
                  <wp:lineTo x="19832" y="0"/>
                  <wp:lineTo x="1384" y="0"/>
                </wp:wrapPolygon>
              </wp:wrapThrough>
              <wp:docPr id="1738745759" name="janusSEAL SC H_EvenPage"/>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361258" w14:textId="56B53250" w:rsidR="00B220B0" w:rsidRPr="009D7CDE" w:rsidRDefault="009D7CDE">
                          <w:pPr>
                            <w:rPr>
                              <w:rFonts w:ascii="Arial" w:hAnsi="Arial" w:cs="Arial"/>
                              <w:b/>
                              <w:color w:val="FF0000"/>
                              <w:sz w:val="24"/>
                            </w:rPr>
                          </w:pPr>
                          <w:r w:rsidRPr="009D7CDE">
                            <w:rPr>
                              <w:rFonts w:ascii="Arial" w:hAnsi="Arial" w:cs="Arial"/>
                              <w:b/>
                              <w:color w:val="FF0000"/>
                              <w:sz w:val="24"/>
                            </w:rPr>
                            <w:fldChar w:fldCharType="begin"/>
                          </w:r>
                          <w:r w:rsidRPr="009D7CDE">
                            <w:rPr>
                              <w:rFonts w:ascii="Arial" w:hAnsi="Arial" w:cs="Arial"/>
                              <w:b/>
                              <w:color w:val="FF0000"/>
                              <w:sz w:val="24"/>
                            </w:rPr>
                            <w:instrText xml:space="preserve"> DOCPROPERTY PM_ProtectiveMarkingValue_Header \* MERGEFORMAT </w:instrText>
                          </w:r>
                          <w:r w:rsidRPr="009D7CDE">
                            <w:rPr>
                              <w:rFonts w:ascii="Arial" w:hAnsi="Arial" w:cs="Arial"/>
                              <w:b/>
                              <w:color w:val="FF0000"/>
                              <w:sz w:val="24"/>
                            </w:rPr>
                            <w:fldChar w:fldCharType="separate"/>
                          </w:r>
                          <w:r w:rsidR="000F5B2C">
                            <w:rPr>
                              <w:rFonts w:ascii="Arial" w:hAnsi="Arial" w:cs="Arial"/>
                              <w:b/>
                              <w:color w:val="FF0000"/>
                              <w:sz w:val="24"/>
                            </w:rPr>
                            <w:t>OFFICIAL</w:t>
                          </w:r>
                          <w:r w:rsidRPr="009D7CDE">
                            <w:rPr>
                              <w:rFonts w:ascii="Arial" w:hAnsi="Arial" w:cs="Arial"/>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D0F1D9B" id="_x0000_t202" coordsize="21600,21600" o:spt="202" path="m,l,21600r21600,l21600,xe">
              <v:stroke joinstyle="miter"/>
              <v:path gradientshapeok="t" o:connecttype="rect"/>
            </v:shapetype>
            <v:shape id="janusSEAL SC H_EvenPage" o:spid="_x0000_s1026" type="#_x0000_t202" style="position:absolute;left:0;text-align:left;margin-left:0;margin-top:0;width:110pt;height:36pt;z-index:25165824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" filled="f" stroked="f" strokeweight=".5pt">
              <v:textbox style="mso-fit-shape-to-text:t">
                <w:txbxContent>
                  <w:p w14:paraId="2F361258" w14:textId="56B53250" w:rsidR="00B220B0" w:rsidRPr="009D7CDE" w:rsidRDefault="009D7CDE">
                    <w:pPr>
                      <w:rPr>
                        <w:rFonts w:ascii="Arial" w:hAnsi="Arial" w:cs="Arial"/>
                        <w:b/>
                        <w:color w:val="FF0000"/>
                        <w:sz w:val="24"/>
                      </w:rPr>
                    </w:pPr>
                    <w:r w:rsidRPr="009D7CDE">
                      <w:rPr>
                        <w:rFonts w:ascii="Arial" w:hAnsi="Arial" w:cs="Arial"/>
                        <w:b/>
                        <w:color w:val="FF0000"/>
                        <w:sz w:val="24"/>
                      </w:rPr>
                      <w:fldChar w:fldCharType="begin"/>
                    </w:r>
                    <w:r w:rsidRPr="009D7CDE">
                      <w:rPr>
                        <w:rFonts w:ascii="Arial" w:hAnsi="Arial" w:cs="Arial"/>
                        <w:b/>
                        <w:color w:val="FF0000"/>
                        <w:sz w:val="24"/>
                      </w:rPr>
                      <w:instrText xml:space="preserve"> DOCPROPERTY PM_ProtectiveMarkingValue_Header \* MERGEFORMAT </w:instrText>
                    </w:r>
                    <w:r w:rsidRPr="009D7CDE">
                      <w:rPr>
                        <w:rFonts w:ascii="Arial" w:hAnsi="Arial" w:cs="Arial"/>
                        <w:b/>
                        <w:color w:val="FF0000"/>
                        <w:sz w:val="24"/>
                      </w:rPr>
                      <w:fldChar w:fldCharType="separate"/>
                    </w:r>
                    <w:r w:rsidR="000F5B2C">
                      <w:rPr>
                        <w:rFonts w:ascii="Arial" w:hAnsi="Arial" w:cs="Arial"/>
                        <w:b/>
                        <w:color w:val="FF0000"/>
                        <w:sz w:val="24"/>
                      </w:rPr>
                      <w:t>OFFICIAL</w:t>
                    </w:r>
                    <w:r w:rsidRPr="009D7CDE">
                      <w:rPr>
                        <w:rFonts w:ascii="Arial" w:hAnsi="Arial" w:cs="Arial"/>
                        <w:b/>
                        <w:color w:val="FF0000"/>
                        <w:sz w:val="24"/>
                      </w:rPr>
                      <w:fldChar w:fldCharType="end"/>
                    </w:r>
                  </w:p>
                </w:txbxContent>
              </v:textbox>
              <w10:wrap type="through"/>
            </v:shape>
          </w:pict>
        </mc:Fallback>
      </mc:AlternateContent>
    </w:r>
    <w:r w:rsidR="009622CD">
      <w:rPr>
        <w:noProof/>
        <w:lang w:val="en-US"/>
      </w:rPr>
      <mc:AlternateContent>
        <mc:Choice Requires="wps">
          <w:drawing>
            <wp:anchor distT="0" distB="0" distL="0" distR="0" simplePos="0" relativeHeight="251658240" behindDoc="0" locked="0" layoutInCell="1" allowOverlap="1" wp14:anchorId="7995EF82" wp14:editId="0812521B">
              <wp:simplePos x="635" y="635"/>
              <wp:positionH relativeFrom="page">
                <wp:align>center</wp:align>
              </wp:positionH>
              <wp:positionV relativeFrom="page">
                <wp:align>top</wp:align>
              </wp:positionV>
              <wp:extent cx="551815" cy="404495"/>
              <wp:effectExtent l="0" t="0" r="635" b="14605"/>
              <wp:wrapNone/>
              <wp:docPr id="31337870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136921E"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14="http://schemas.microsoft.com/office/drawing/2010/main" xmlns:a="http://schemas.openxmlformats.org/drawingml/2006/main">
          <w:pict>
            <v:shape id="Text Box 2" style="position:absolute;left:0;text-align:left;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w14:anchorId="7995EF82">
              <v:textbox style="mso-fit-shape-to-text:t" inset="0,15pt,0,0">
                <w:txbxContent>
                  <w:p w:rsidRPr="009622CD" w:rsidR="009622CD" w:rsidP="009622CD" w:rsidRDefault="009622CD" w14:paraId="5136921E" w14:textId="77777777">
                    <w:pPr>
                      <w:spacing w:after="0"/>
                      <w:rPr>
                        <w:rFonts w:ascii="Calibri" w:hAnsi="Calibri" w:eastAsia="Calibri" w:cs="Calibri"/>
                        <w:noProof/>
                        <w:color w:val="FF0000"/>
                        <w:sz w:val="24"/>
                        <w:szCs w:val="24"/>
                      </w:rPr>
                    </w:pPr>
                    <w:r w:rsidRPr="009622CD">
                      <w:rPr>
                        <w:rFonts w:ascii="Calibri" w:hAnsi="Calibri" w:eastAsia="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048E5" w14:textId="5427B94B" w:rsidR="00B861B4" w:rsidRPr="00D519B4" w:rsidRDefault="00D519B4" w:rsidP="009D1425">
    <w:pPr>
      <w:pStyle w:val="Header"/>
      <w:rPr>
        <w:noProof/>
      </w:rPr>
    </w:pPr>
    <w:r w:rsidRPr="00D519B4">
      <w:t xml:space="preserve"> </w:t>
    </w:r>
    <w:r w:rsidR="008F4057">
      <w:rPr>
        <w:noProof/>
      </w:rPr>
      <w:t>Consumer Research Report</w:t>
    </w:r>
    <w:r w:rsidR="004E2C51">
      <w:rPr>
        <w:noProof/>
      </w:rPr>
      <w:t xml:space="preserve"> -</w:t>
    </w:r>
    <w:r w:rsidR="009D1425">
      <w:rPr>
        <w:noProof/>
      </w:rPr>
      <w:t xml:space="preserve"> </w:t>
    </w:r>
    <w:r w:rsidR="008F4057">
      <w:rPr>
        <w:noProof/>
      </w:rPr>
      <w:t>The effect of front-of-pack plant-based protein product and dairy alternative labelling on consumer perceptions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682CA" w14:textId="6D67272C" w:rsidR="00B861B4" w:rsidRDefault="009F40A8" w:rsidP="00D519B4">
    <w:pPr>
      <w:pStyle w:val="Header"/>
      <w:tabs>
        <w:tab w:val="clear" w:pos="4820"/>
        <w:tab w:val="left" w:pos="676"/>
        <w:tab w:val="left" w:pos="5960"/>
      </w:tabs>
      <w:jc w:val="left"/>
    </w:pPr>
    <w:r>
      <w:rPr>
        <w:noProof/>
        <w:lang w:val="en-GB" w:eastAsia="en-GB"/>
      </w:rPr>
      <w:drawing>
        <wp:anchor distT="0" distB="0" distL="114300" distR="114300" simplePos="0" relativeHeight="251658245" behindDoc="0" locked="0" layoutInCell="1" allowOverlap="1" wp14:anchorId="3288C1BB" wp14:editId="62ABBBBC">
          <wp:simplePos x="0" y="0"/>
          <wp:positionH relativeFrom="column">
            <wp:posOffset>0</wp:posOffset>
          </wp:positionH>
          <wp:positionV relativeFrom="paragraph">
            <wp:posOffset>353695</wp:posOffset>
          </wp:positionV>
          <wp:extent cx="2540635" cy="398145"/>
          <wp:effectExtent l="0" t="0" r="0" b="1905"/>
          <wp:wrapTopAndBottom/>
          <wp:docPr id="163859613" name="Picture 163859613" descr="Food Standards Australia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9613" name="Picture 163859613" descr="Food Standards Australia New Zealan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40635" cy="39814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529C7A1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3ED03D68"/>
    <w:lvl w:ilvl="0">
      <w:start w:val="1"/>
      <w:numFmt w:val="decimal"/>
      <w:lvlText w:val="%1."/>
      <w:lvlJc w:val="left"/>
      <w:pPr>
        <w:tabs>
          <w:tab w:val="num" w:pos="360"/>
        </w:tabs>
        <w:ind w:left="360" w:hanging="360"/>
      </w:pPr>
    </w:lvl>
  </w:abstractNum>
  <w:abstractNum w:abstractNumId="2"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63B3F60"/>
    <w:multiLevelType w:val="hybridMultilevel"/>
    <w:tmpl w:val="A4E0BC02"/>
    <w:lvl w:ilvl="0" w:tplc="0C090001">
      <w:start w:val="1"/>
      <w:numFmt w:val="bullet"/>
      <w:lvlText w:val=""/>
      <w:lvlJc w:val="left"/>
      <w:pPr>
        <w:ind w:left="927" w:hanging="360"/>
      </w:pPr>
      <w:rPr>
        <w:rFonts w:ascii="Symbol" w:hAnsi="Symbol" w:hint="default"/>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4" w15:restartNumberingAfterBreak="0">
    <w:nsid w:val="0D885298"/>
    <w:multiLevelType w:val="hybridMultilevel"/>
    <w:tmpl w:val="D6924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BFD33E8"/>
    <w:multiLevelType w:val="hybridMultilevel"/>
    <w:tmpl w:val="610C6F90"/>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46431D"/>
    <w:multiLevelType w:val="hybridMultilevel"/>
    <w:tmpl w:val="FD4292E4"/>
    <w:lvl w:ilvl="0" w:tplc="1A441AD2">
      <w:start w:val="47"/>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3230667"/>
    <w:multiLevelType w:val="hybridMultilevel"/>
    <w:tmpl w:val="AB1A7A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553605F"/>
    <w:multiLevelType w:val="hybridMultilevel"/>
    <w:tmpl w:val="EEBAE8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D5C2039"/>
    <w:multiLevelType w:val="hybridMultilevel"/>
    <w:tmpl w:val="BEAA0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86800B4"/>
    <w:multiLevelType w:val="multilevel"/>
    <w:tmpl w:val="A2A291F4"/>
    <w:numStyleLink w:val="List1"/>
  </w:abstractNum>
  <w:abstractNum w:abstractNumId="13"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4"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CAB0A0D"/>
    <w:multiLevelType w:val="hybridMultilevel"/>
    <w:tmpl w:val="A922F782"/>
    <w:lvl w:ilvl="0" w:tplc="873ED1BC">
      <w:numFmt w:val="bullet"/>
      <w:lvlText w:val=""/>
      <w:lvlJc w:val="left"/>
      <w:pPr>
        <w:ind w:left="360" w:hanging="360"/>
      </w:pPr>
      <w:rPr>
        <w:rFonts w:ascii="Symbol" w:eastAsiaTheme="majorEastAsia"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F942B30"/>
    <w:multiLevelType w:val="hybridMultilevel"/>
    <w:tmpl w:val="395CF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5C4FBB"/>
    <w:multiLevelType w:val="hybridMultilevel"/>
    <w:tmpl w:val="864A54CA"/>
    <w:lvl w:ilvl="0" w:tplc="EA14C97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A8B541B"/>
    <w:multiLevelType w:val="multilevel"/>
    <w:tmpl w:val="6614A676"/>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AA12966"/>
    <w:multiLevelType w:val="multilevel"/>
    <w:tmpl w:val="A2A291F4"/>
    <w:styleLink w:val="List1"/>
    <w:lvl w:ilvl="0">
      <w:start w:val="1"/>
      <w:numFmt w:val="bullet"/>
      <w:pStyle w:val="ListBullet"/>
      <w:lvlText w:val=""/>
      <w:lvlJc w:val="left"/>
      <w:pPr>
        <w:ind w:left="1865" w:hanging="425"/>
      </w:pPr>
      <w:rPr>
        <w:rFonts w:ascii="Symbol" w:hAnsi="Symbol" w:hint="default"/>
        <w:color w:val="003150"/>
      </w:rPr>
    </w:lvl>
    <w:lvl w:ilvl="1">
      <w:start w:val="1"/>
      <w:numFmt w:val="bullet"/>
      <w:pStyle w:val="ListBullet2"/>
      <w:lvlText w:val=""/>
      <w:lvlJc w:val="left"/>
      <w:pPr>
        <w:ind w:left="2291" w:hanging="426"/>
      </w:pPr>
      <w:rPr>
        <w:rFonts w:ascii="Symbol" w:hAnsi="Symbol" w:hint="default"/>
        <w:color w:val="auto"/>
      </w:rPr>
    </w:lvl>
    <w:lvl w:ilvl="2">
      <w:start w:val="1"/>
      <w:numFmt w:val="bullet"/>
      <w:pStyle w:val="ListBullet3"/>
      <w:lvlText w:val="­"/>
      <w:lvlJc w:val="left"/>
      <w:pPr>
        <w:ind w:left="2716" w:hanging="425"/>
      </w:pPr>
      <w:rPr>
        <w:rFonts w:ascii="Cambria" w:hAnsi="Cambria" w:hint="default"/>
      </w:rPr>
    </w:lvl>
    <w:lvl w:ilvl="3">
      <w:start w:val="1"/>
      <w:numFmt w:val="bullet"/>
      <w:lvlText w:val=""/>
      <w:lvlJc w:val="left"/>
      <w:pPr>
        <w:ind w:left="4365" w:hanging="360"/>
      </w:pPr>
      <w:rPr>
        <w:rFonts w:ascii="Symbol" w:hAnsi="Symbol" w:hint="default"/>
      </w:rPr>
    </w:lvl>
    <w:lvl w:ilvl="4">
      <w:start w:val="1"/>
      <w:numFmt w:val="bullet"/>
      <w:lvlText w:val="o"/>
      <w:lvlJc w:val="left"/>
      <w:pPr>
        <w:ind w:left="5085" w:hanging="360"/>
      </w:pPr>
      <w:rPr>
        <w:rFonts w:ascii="Courier New" w:hAnsi="Courier New" w:cs="Courier New" w:hint="default"/>
      </w:rPr>
    </w:lvl>
    <w:lvl w:ilvl="5">
      <w:start w:val="1"/>
      <w:numFmt w:val="bullet"/>
      <w:lvlText w:val=""/>
      <w:lvlJc w:val="left"/>
      <w:pPr>
        <w:ind w:left="5805" w:hanging="360"/>
      </w:pPr>
      <w:rPr>
        <w:rFonts w:ascii="Wingdings" w:hAnsi="Wingdings" w:hint="default"/>
      </w:rPr>
    </w:lvl>
    <w:lvl w:ilvl="6">
      <w:start w:val="1"/>
      <w:numFmt w:val="bullet"/>
      <w:lvlText w:val=""/>
      <w:lvlJc w:val="left"/>
      <w:pPr>
        <w:ind w:left="6525" w:hanging="360"/>
      </w:pPr>
      <w:rPr>
        <w:rFonts w:ascii="Symbol" w:hAnsi="Symbol" w:hint="default"/>
      </w:rPr>
    </w:lvl>
    <w:lvl w:ilvl="7">
      <w:start w:val="1"/>
      <w:numFmt w:val="bullet"/>
      <w:lvlText w:val="o"/>
      <w:lvlJc w:val="left"/>
      <w:pPr>
        <w:ind w:left="7245" w:hanging="360"/>
      </w:pPr>
      <w:rPr>
        <w:rFonts w:ascii="Courier New" w:hAnsi="Courier New" w:cs="Courier New" w:hint="default"/>
      </w:rPr>
    </w:lvl>
    <w:lvl w:ilvl="8">
      <w:start w:val="1"/>
      <w:numFmt w:val="bullet"/>
      <w:lvlText w:val=""/>
      <w:lvlJc w:val="left"/>
      <w:pPr>
        <w:ind w:left="7965" w:hanging="360"/>
      </w:pPr>
      <w:rPr>
        <w:rFonts w:ascii="Wingdings" w:hAnsi="Wingdings" w:hint="default"/>
      </w:rPr>
    </w:lvl>
  </w:abstractNum>
  <w:abstractNum w:abstractNumId="20"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1"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9DF7038"/>
    <w:multiLevelType w:val="hybridMultilevel"/>
    <w:tmpl w:val="B41642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A730FE1"/>
    <w:multiLevelType w:val="hybridMultilevel"/>
    <w:tmpl w:val="7E96ACDE"/>
    <w:lvl w:ilvl="0" w:tplc="E3BC50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D1B6B4D"/>
    <w:multiLevelType w:val="hybridMultilevel"/>
    <w:tmpl w:val="43744882"/>
    <w:lvl w:ilvl="0" w:tplc="1A441AD2">
      <w:start w:val="47"/>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5" w15:restartNumberingAfterBreak="0">
    <w:nsid w:val="71755AD1"/>
    <w:multiLevelType w:val="hybridMultilevel"/>
    <w:tmpl w:val="407E9A48"/>
    <w:lvl w:ilvl="0" w:tplc="EEB42172">
      <w:start w:val="1"/>
      <w:numFmt w:val="bullet"/>
      <w:lvlText w:val=""/>
      <w:lvlJc w:val="left"/>
      <w:pPr>
        <w:ind w:left="360" w:hanging="360"/>
      </w:pPr>
      <w:rPr>
        <w:rFonts w:ascii="Symbol" w:hAnsi="Symbol" w:hint="default"/>
      </w:rPr>
    </w:lvl>
    <w:lvl w:ilvl="1" w:tplc="08090003">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26"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7124C8A"/>
    <w:multiLevelType w:val="hybridMultilevel"/>
    <w:tmpl w:val="77AA11CE"/>
    <w:lvl w:ilvl="0" w:tplc="68A020F4">
      <w:start w:val="1"/>
      <w:numFmt w:val="bullet"/>
      <w:pStyle w:val="FS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1057155">
    <w:abstractNumId w:val="19"/>
  </w:num>
  <w:num w:numId="2" w16cid:durableId="1639215797">
    <w:abstractNumId w:val="20"/>
  </w:num>
  <w:num w:numId="3" w16cid:durableId="1643265712">
    <w:abstractNumId w:val="6"/>
  </w:num>
  <w:num w:numId="4" w16cid:durableId="15689503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6202022">
    <w:abstractNumId w:val="14"/>
  </w:num>
  <w:num w:numId="6" w16cid:durableId="281765065">
    <w:abstractNumId w:val="18"/>
  </w:num>
  <w:num w:numId="7" w16cid:durableId="2092000146">
    <w:abstractNumId w:val="13"/>
  </w:num>
  <w:num w:numId="8" w16cid:durableId="864908900">
    <w:abstractNumId w:val="6"/>
    <w:lvlOverride w:ilvl="0">
      <w:lvl w:ilvl="0">
        <w:start w:val="1"/>
        <w:numFmt w:val="decimal"/>
        <w:pStyle w:val="Heading2"/>
        <w:lvlText w:val="%1"/>
        <w:lvlJc w:val="left"/>
        <w:pPr>
          <w:ind w:left="720" w:hanging="720"/>
        </w:pPr>
        <w:rPr>
          <w:color w:val="auto"/>
        </w:rPr>
      </w:lvl>
    </w:lvlOverride>
  </w:num>
  <w:num w:numId="9" w16cid:durableId="1469322956">
    <w:abstractNumId w:val="19"/>
  </w:num>
  <w:num w:numId="10" w16cid:durableId="1341661948">
    <w:abstractNumId w:val="20"/>
  </w:num>
  <w:num w:numId="11" w16cid:durableId="1983389004">
    <w:abstractNumId w:val="5"/>
  </w:num>
  <w:num w:numId="12" w16cid:durableId="435951209">
    <w:abstractNumId w:val="21"/>
  </w:num>
  <w:num w:numId="13" w16cid:durableId="1385720017">
    <w:abstractNumId w:val="26"/>
  </w:num>
  <w:num w:numId="14" w16cid:durableId="1361395064">
    <w:abstractNumId w:val="23"/>
  </w:num>
  <w:num w:numId="15" w16cid:durableId="2119637520">
    <w:abstractNumId w:val="2"/>
  </w:num>
  <w:num w:numId="16" w16cid:durableId="1548250509">
    <w:abstractNumId w:val="4"/>
  </w:num>
  <w:num w:numId="17" w16cid:durableId="1313874376">
    <w:abstractNumId w:val="11"/>
  </w:num>
  <w:num w:numId="18" w16cid:durableId="802507465">
    <w:abstractNumId w:val="10"/>
  </w:num>
  <w:num w:numId="19" w16cid:durableId="537858566">
    <w:abstractNumId w:val="3"/>
  </w:num>
  <w:num w:numId="20" w16cid:durableId="2077238937">
    <w:abstractNumId w:val="25"/>
  </w:num>
  <w:num w:numId="21" w16cid:durableId="1082263114">
    <w:abstractNumId w:val="7"/>
  </w:num>
  <w:num w:numId="22" w16cid:durableId="482430569">
    <w:abstractNumId w:val="27"/>
  </w:num>
  <w:num w:numId="23" w16cid:durableId="268590666">
    <w:abstractNumId w:val="16"/>
  </w:num>
  <w:num w:numId="24" w16cid:durableId="41567320">
    <w:abstractNumId w:val="0"/>
  </w:num>
  <w:num w:numId="25" w16cid:durableId="1512141994">
    <w:abstractNumId w:val="19"/>
  </w:num>
  <w:num w:numId="26" w16cid:durableId="56205815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382157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332747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06919260">
    <w:abstractNumId w:val="24"/>
  </w:num>
  <w:num w:numId="30" w16cid:durableId="1351569187">
    <w:abstractNumId w:val="8"/>
  </w:num>
  <w:num w:numId="31" w16cid:durableId="1030841130">
    <w:abstractNumId w:val="1"/>
  </w:num>
  <w:num w:numId="32" w16cid:durableId="181648377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42919963">
    <w:abstractNumId w:val="15"/>
  </w:num>
  <w:num w:numId="34" w16cid:durableId="1731271690">
    <w:abstractNumId w:val="17"/>
  </w:num>
  <w:num w:numId="35" w16cid:durableId="752899639">
    <w:abstractNumId w:val="9"/>
  </w:num>
  <w:num w:numId="36" w16cid:durableId="735511200">
    <w:abstractNumId w:val="22"/>
  </w:num>
  <w:num w:numId="37" w16cid:durableId="136683487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3D3"/>
    <w:rsid w:val="0000183C"/>
    <w:rsid w:val="000032AD"/>
    <w:rsid w:val="000046B3"/>
    <w:rsid w:val="00005221"/>
    <w:rsid w:val="00006711"/>
    <w:rsid w:val="00006D71"/>
    <w:rsid w:val="00013134"/>
    <w:rsid w:val="00014F68"/>
    <w:rsid w:val="000167DF"/>
    <w:rsid w:val="00026E82"/>
    <w:rsid w:val="00030D99"/>
    <w:rsid w:val="00032789"/>
    <w:rsid w:val="00033E60"/>
    <w:rsid w:val="00034810"/>
    <w:rsid w:val="000351ED"/>
    <w:rsid w:val="000356A9"/>
    <w:rsid w:val="000373C5"/>
    <w:rsid w:val="00040883"/>
    <w:rsid w:val="00040EF8"/>
    <w:rsid w:val="00041884"/>
    <w:rsid w:val="00041FF2"/>
    <w:rsid w:val="00043D85"/>
    <w:rsid w:val="000452F7"/>
    <w:rsid w:val="00050102"/>
    <w:rsid w:val="0005143D"/>
    <w:rsid w:val="000542FF"/>
    <w:rsid w:val="00061952"/>
    <w:rsid w:val="000642D8"/>
    <w:rsid w:val="00067ADF"/>
    <w:rsid w:val="00070244"/>
    <w:rsid w:val="00071619"/>
    <w:rsid w:val="00071927"/>
    <w:rsid w:val="000764BC"/>
    <w:rsid w:val="00080814"/>
    <w:rsid w:val="000831F9"/>
    <w:rsid w:val="00085589"/>
    <w:rsid w:val="000869AB"/>
    <w:rsid w:val="00091483"/>
    <w:rsid w:val="0009193C"/>
    <w:rsid w:val="00091D74"/>
    <w:rsid w:val="00093B0A"/>
    <w:rsid w:val="00093E9B"/>
    <w:rsid w:val="000942EE"/>
    <w:rsid w:val="00097FA8"/>
    <w:rsid w:val="000A1447"/>
    <w:rsid w:val="000A2046"/>
    <w:rsid w:val="000A3B92"/>
    <w:rsid w:val="000A5170"/>
    <w:rsid w:val="000A7AAF"/>
    <w:rsid w:val="000A7AD5"/>
    <w:rsid w:val="000B075D"/>
    <w:rsid w:val="000B0ACF"/>
    <w:rsid w:val="000B2DE1"/>
    <w:rsid w:val="000B2FEF"/>
    <w:rsid w:val="000B3067"/>
    <w:rsid w:val="000B3E6E"/>
    <w:rsid w:val="000B436D"/>
    <w:rsid w:val="000B4C80"/>
    <w:rsid w:val="000B5FA0"/>
    <w:rsid w:val="000C0F45"/>
    <w:rsid w:val="000C3064"/>
    <w:rsid w:val="000C3098"/>
    <w:rsid w:val="000C3BB2"/>
    <w:rsid w:val="000C5192"/>
    <w:rsid w:val="000C7129"/>
    <w:rsid w:val="000C7F60"/>
    <w:rsid w:val="000D17FF"/>
    <w:rsid w:val="000D18B0"/>
    <w:rsid w:val="000D7D04"/>
    <w:rsid w:val="000E065F"/>
    <w:rsid w:val="000E167B"/>
    <w:rsid w:val="000E2E28"/>
    <w:rsid w:val="000E3C0F"/>
    <w:rsid w:val="000E7090"/>
    <w:rsid w:val="000F09D3"/>
    <w:rsid w:val="000F5B2C"/>
    <w:rsid w:val="000F5D21"/>
    <w:rsid w:val="000F7B49"/>
    <w:rsid w:val="00100C62"/>
    <w:rsid w:val="001013AD"/>
    <w:rsid w:val="0010385D"/>
    <w:rsid w:val="00103EEB"/>
    <w:rsid w:val="0011049B"/>
    <w:rsid w:val="001116C3"/>
    <w:rsid w:val="00111885"/>
    <w:rsid w:val="001205C9"/>
    <w:rsid w:val="00123348"/>
    <w:rsid w:val="0012474B"/>
    <w:rsid w:val="00124DA4"/>
    <w:rsid w:val="00130F5B"/>
    <w:rsid w:val="00131769"/>
    <w:rsid w:val="0013191B"/>
    <w:rsid w:val="00136098"/>
    <w:rsid w:val="0014125C"/>
    <w:rsid w:val="00144A98"/>
    <w:rsid w:val="00145630"/>
    <w:rsid w:val="001465BA"/>
    <w:rsid w:val="00147176"/>
    <w:rsid w:val="00147E3B"/>
    <w:rsid w:val="0015123F"/>
    <w:rsid w:val="00160455"/>
    <w:rsid w:val="0016093F"/>
    <w:rsid w:val="0016201B"/>
    <w:rsid w:val="001622CD"/>
    <w:rsid w:val="00163DAD"/>
    <w:rsid w:val="001641A3"/>
    <w:rsid w:val="00165A84"/>
    <w:rsid w:val="00166217"/>
    <w:rsid w:val="001728AE"/>
    <w:rsid w:val="00173318"/>
    <w:rsid w:val="00176594"/>
    <w:rsid w:val="0017699C"/>
    <w:rsid w:val="0017737E"/>
    <w:rsid w:val="00184959"/>
    <w:rsid w:val="001868A1"/>
    <w:rsid w:val="001907BA"/>
    <w:rsid w:val="00192A7D"/>
    <w:rsid w:val="00195145"/>
    <w:rsid w:val="00195420"/>
    <w:rsid w:val="00196D8B"/>
    <w:rsid w:val="001A648E"/>
    <w:rsid w:val="001A7A88"/>
    <w:rsid w:val="001B2013"/>
    <w:rsid w:val="001B28E6"/>
    <w:rsid w:val="001B5E84"/>
    <w:rsid w:val="001B62D1"/>
    <w:rsid w:val="001B69E5"/>
    <w:rsid w:val="001B7B46"/>
    <w:rsid w:val="001C1865"/>
    <w:rsid w:val="001C4F3F"/>
    <w:rsid w:val="001C69D3"/>
    <w:rsid w:val="001C6B32"/>
    <w:rsid w:val="001C782B"/>
    <w:rsid w:val="001D08B1"/>
    <w:rsid w:val="001D10D4"/>
    <w:rsid w:val="001D3E67"/>
    <w:rsid w:val="001D60D6"/>
    <w:rsid w:val="001D659C"/>
    <w:rsid w:val="001E50A9"/>
    <w:rsid w:val="001E6B8D"/>
    <w:rsid w:val="001E6BAA"/>
    <w:rsid w:val="001F0D1A"/>
    <w:rsid w:val="001F1E1F"/>
    <w:rsid w:val="001F2BD2"/>
    <w:rsid w:val="001F5650"/>
    <w:rsid w:val="001F73AF"/>
    <w:rsid w:val="002069EC"/>
    <w:rsid w:val="00212590"/>
    <w:rsid w:val="00213FC7"/>
    <w:rsid w:val="00215259"/>
    <w:rsid w:val="00215CF0"/>
    <w:rsid w:val="00215D32"/>
    <w:rsid w:val="0021649B"/>
    <w:rsid w:val="00216882"/>
    <w:rsid w:val="00217447"/>
    <w:rsid w:val="002179CC"/>
    <w:rsid w:val="00217B5E"/>
    <w:rsid w:val="002204C5"/>
    <w:rsid w:val="00221811"/>
    <w:rsid w:val="00222137"/>
    <w:rsid w:val="002232E8"/>
    <w:rsid w:val="00226017"/>
    <w:rsid w:val="00231144"/>
    <w:rsid w:val="002323DE"/>
    <w:rsid w:val="00232F52"/>
    <w:rsid w:val="00240CBA"/>
    <w:rsid w:val="0024112D"/>
    <w:rsid w:val="00243905"/>
    <w:rsid w:val="002450C2"/>
    <w:rsid w:val="002451EC"/>
    <w:rsid w:val="00250366"/>
    <w:rsid w:val="00253205"/>
    <w:rsid w:val="00254ECB"/>
    <w:rsid w:val="002558DE"/>
    <w:rsid w:val="00255F83"/>
    <w:rsid w:val="00263582"/>
    <w:rsid w:val="00263CB6"/>
    <w:rsid w:val="00265A2D"/>
    <w:rsid w:val="002669D2"/>
    <w:rsid w:val="00266B5E"/>
    <w:rsid w:val="00266C5A"/>
    <w:rsid w:val="00266DD2"/>
    <w:rsid w:val="00271A95"/>
    <w:rsid w:val="00274B73"/>
    <w:rsid w:val="00274C24"/>
    <w:rsid w:val="00274FFC"/>
    <w:rsid w:val="00275281"/>
    <w:rsid w:val="002775F6"/>
    <w:rsid w:val="0028122C"/>
    <w:rsid w:val="00281BB6"/>
    <w:rsid w:val="00284C5A"/>
    <w:rsid w:val="00284D14"/>
    <w:rsid w:val="00285536"/>
    <w:rsid w:val="0028569A"/>
    <w:rsid w:val="00286307"/>
    <w:rsid w:val="00286DD8"/>
    <w:rsid w:val="0029382A"/>
    <w:rsid w:val="00294263"/>
    <w:rsid w:val="0029456A"/>
    <w:rsid w:val="00295882"/>
    <w:rsid w:val="0029618F"/>
    <w:rsid w:val="0029624A"/>
    <w:rsid w:val="002A3C1C"/>
    <w:rsid w:val="002A3E4B"/>
    <w:rsid w:val="002A480F"/>
    <w:rsid w:val="002B2DCA"/>
    <w:rsid w:val="002B382C"/>
    <w:rsid w:val="002B48A9"/>
    <w:rsid w:val="002C0365"/>
    <w:rsid w:val="002C2571"/>
    <w:rsid w:val="002C7320"/>
    <w:rsid w:val="002C775A"/>
    <w:rsid w:val="002C7B86"/>
    <w:rsid w:val="002D4BDA"/>
    <w:rsid w:val="002D5B0A"/>
    <w:rsid w:val="002D67C2"/>
    <w:rsid w:val="002E0B1C"/>
    <w:rsid w:val="002E1971"/>
    <w:rsid w:val="002E1E9D"/>
    <w:rsid w:val="002E33DC"/>
    <w:rsid w:val="002E343B"/>
    <w:rsid w:val="002E551A"/>
    <w:rsid w:val="002F0419"/>
    <w:rsid w:val="002F1457"/>
    <w:rsid w:val="002F2AF4"/>
    <w:rsid w:val="002F4587"/>
    <w:rsid w:val="003024BD"/>
    <w:rsid w:val="00304AB4"/>
    <w:rsid w:val="00305E92"/>
    <w:rsid w:val="00312D9F"/>
    <w:rsid w:val="00315EE0"/>
    <w:rsid w:val="003161B1"/>
    <w:rsid w:val="003214B3"/>
    <w:rsid w:val="003244C8"/>
    <w:rsid w:val="00324BD0"/>
    <w:rsid w:val="00325CC7"/>
    <w:rsid w:val="00327225"/>
    <w:rsid w:val="00332AB3"/>
    <w:rsid w:val="0033440C"/>
    <w:rsid w:val="00337BCC"/>
    <w:rsid w:val="00341111"/>
    <w:rsid w:val="003459B9"/>
    <w:rsid w:val="00346D45"/>
    <w:rsid w:val="00350D80"/>
    <w:rsid w:val="00350DDD"/>
    <w:rsid w:val="0035187F"/>
    <w:rsid w:val="00353585"/>
    <w:rsid w:val="003537AD"/>
    <w:rsid w:val="00353E0C"/>
    <w:rsid w:val="00354C6A"/>
    <w:rsid w:val="00357752"/>
    <w:rsid w:val="003579E9"/>
    <w:rsid w:val="00360039"/>
    <w:rsid w:val="003632F2"/>
    <w:rsid w:val="003643F0"/>
    <w:rsid w:val="00364A4A"/>
    <w:rsid w:val="003654AC"/>
    <w:rsid w:val="0037073B"/>
    <w:rsid w:val="00373055"/>
    <w:rsid w:val="0037689B"/>
    <w:rsid w:val="003774F6"/>
    <w:rsid w:val="00377511"/>
    <w:rsid w:val="0038026E"/>
    <w:rsid w:val="0038053F"/>
    <w:rsid w:val="00380621"/>
    <w:rsid w:val="00380B66"/>
    <w:rsid w:val="00384003"/>
    <w:rsid w:val="00385479"/>
    <w:rsid w:val="00392229"/>
    <w:rsid w:val="00392963"/>
    <w:rsid w:val="00395407"/>
    <w:rsid w:val="0039563D"/>
    <w:rsid w:val="00396CBF"/>
    <w:rsid w:val="003A01C1"/>
    <w:rsid w:val="003A1F58"/>
    <w:rsid w:val="003A6776"/>
    <w:rsid w:val="003A6F9D"/>
    <w:rsid w:val="003B1E29"/>
    <w:rsid w:val="003B4DE0"/>
    <w:rsid w:val="003C12D1"/>
    <w:rsid w:val="003C1FCE"/>
    <w:rsid w:val="003C6B2F"/>
    <w:rsid w:val="003D1352"/>
    <w:rsid w:val="003D1615"/>
    <w:rsid w:val="003D4937"/>
    <w:rsid w:val="003D4A10"/>
    <w:rsid w:val="003D5705"/>
    <w:rsid w:val="003D61A2"/>
    <w:rsid w:val="003D6C2C"/>
    <w:rsid w:val="003E1CCD"/>
    <w:rsid w:val="003F0145"/>
    <w:rsid w:val="003F3427"/>
    <w:rsid w:val="003F58F8"/>
    <w:rsid w:val="00400D80"/>
    <w:rsid w:val="00400F39"/>
    <w:rsid w:val="00404243"/>
    <w:rsid w:val="004057EE"/>
    <w:rsid w:val="004069BE"/>
    <w:rsid w:val="00407166"/>
    <w:rsid w:val="00410B27"/>
    <w:rsid w:val="004117E7"/>
    <w:rsid w:val="004119A5"/>
    <w:rsid w:val="00421399"/>
    <w:rsid w:val="00421CEC"/>
    <w:rsid w:val="00422635"/>
    <w:rsid w:val="0042443D"/>
    <w:rsid w:val="004264F4"/>
    <w:rsid w:val="00426F20"/>
    <w:rsid w:val="00432172"/>
    <w:rsid w:val="00433358"/>
    <w:rsid w:val="00434AEB"/>
    <w:rsid w:val="00437495"/>
    <w:rsid w:val="0044024B"/>
    <w:rsid w:val="00441BFD"/>
    <w:rsid w:val="004424EE"/>
    <w:rsid w:val="00444FBE"/>
    <w:rsid w:val="00446881"/>
    <w:rsid w:val="00451B82"/>
    <w:rsid w:val="00452D2C"/>
    <w:rsid w:val="00454B9B"/>
    <w:rsid w:val="004569AD"/>
    <w:rsid w:val="004570DF"/>
    <w:rsid w:val="004574A7"/>
    <w:rsid w:val="00461957"/>
    <w:rsid w:val="00463203"/>
    <w:rsid w:val="0046625C"/>
    <w:rsid w:val="00470C21"/>
    <w:rsid w:val="00473E5D"/>
    <w:rsid w:val="004740FE"/>
    <w:rsid w:val="00476C9E"/>
    <w:rsid w:val="004777C8"/>
    <w:rsid w:val="00480A9D"/>
    <w:rsid w:val="00480B54"/>
    <w:rsid w:val="00482D21"/>
    <w:rsid w:val="00483879"/>
    <w:rsid w:val="00483A6C"/>
    <w:rsid w:val="00486041"/>
    <w:rsid w:val="00486E11"/>
    <w:rsid w:val="00491E5F"/>
    <w:rsid w:val="00493F3C"/>
    <w:rsid w:val="00496D0B"/>
    <w:rsid w:val="004A0AED"/>
    <w:rsid w:val="004A2F9E"/>
    <w:rsid w:val="004A534C"/>
    <w:rsid w:val="004A775D"/>
    <w:rsid w:val="004B07D8"/>
    <w:rsid w:val="004B0DF5"/>
    <w:rsid w:val="004B1D54"/>
    <w:rsid w:val="004B3F30"/>
    <w:rsid w:val="004B4570"/>
    <w:rsid w:val="004B51E6"/>
    <w:rsid w:val="004B52C0"/>
    <w:rsid w:val="004B6E01"/>
    <w:rsid w:val="004B6E4B"/>
    <w:rsid w:val="004C21DA"/>
    <w:rsid w:val="004C2B5D"/>
    <w:rsid w:val="004C320D"/>
    <w:rsid w:val="004C7FC8"/>
    <w:rsid w:val="004D1962"/>
    <w:rsid w:val="004D27AF"/>
    <w:rsid w:val="004D3EAD"/>
    <w:rsid w:val="004D6DD4"/>
    <w:rsid w:val="004E08B5"/>
    <w:rsid w:val="004E0F77"/>
    <w:rsid w:val="004E2C51"/>
    <w:rsid w:val="004E43B4"/>
    <w:rsid w:val="004E43FF"/>
    <w:rsid w:val="004E49FE"/>
    <w:rsid w:val="004E4D48"/>
    <w:rsid w:val="004E6233"/>
    <w:rsid w:val="004E6EB4"/>
    <w:rsid w:val="004F05E8"/>
    <w:rsid w:val="004F1096"/>
    <w:rsid w:val="004F1EBE"/>
    <w:rsid w:val="004F27B5"/>
    <w:rsid w:val="004F3F2A"/>
    <w:rsid w:val="004F4117"/>
    <w:rsid w:val="004F7273"/>
    <w:rsid w:val="0050077E"/>
    <w:rsid w:val="00500BFF"/>
    <w:rsid w:val="00503E22"/>
    <w:rsid w:val="005043EB"/>
    <w:rsid w:val="00506E70"/>
    <w:rsid w:val="0050701C"/>
    <w:rsid w:val="00507D4F"/>
    <w:rsid w:val="00510FBF"/>
    <w:rsid w:val="00512CB9"/>
    <w:rsid w:val="00514A31"/>
    <w:rsid w:val="00517A68"/>
    <w:rsid w:val="00520766"/>
    <w:rsid w:val="005225A9"/>
    <w:rsid w:val="00522D3B"/>
    <w:rsid w:val="00523CC4"/>
    <w:rsid w:val="005259FC"/>
    <w:rsid w:val="00526BD2"/>
    <w:rsid w:val="00531F33"/>
    <w:rsid w:val="00532CFE"/>
    <w:rsid w:val="00533715"/>
    <w:rsid w:val="00543068"/>
    <w:rsid w:val="00543684"/>
    <w:rsid w:val="00544064"/>
    <w:rsid w:val="00545906"/>
    <w:rsid w:val="005461EA"/>
    <w:rsid w:val="00546514"/>
    <w:rsid w:val="0054740C"/>
    <w:rsid w:val="00551807"/>
    <w:rsid w:val="005523F3"/>
    <w:rsid w:val="00553B78"/>
    <w:rsid w:val="0055520C"/>
    <w:rsid w:val="0055555B"/>
    <w:rsid w:val="00555A68"/>
    <w:rsid w:val="00555CD4"/>
    <w:rsid w:val="005575CA"/>
    <w:rsid w:val="005578F3"/>
    <w:rsid w:val="00557E25"/>
    <w:rsid w:val="00560CFF"/>
    <w:rsid w:val="00561122"/>
    <w:rsid w:val="00563DC9"/>
    <w:rsid w:val="00564D36"/>
    <w:rsid w:val="00564F88"/>
    <w:rsid w:val="00565371"/>
    <w:rsid w:val="00566045"/>
    <w:rsid w:val="00567CD5"/>
    <w:rsid w:val="0057251C"/>
    <w:rsid w:val="00572C70"/>
    <w:rsid w:val="00574557"/>
    <w:rsid w:val="00580D46"/>
    <w:rsid w:val="00583516"/>
    <w:rsid w:val="00583D32"/>
    <w:rsid w:val="005901D4"/>
    <w:rsid w:val="0059234E"/>
    <w:rsid w:val="0059380F"/>
    <w:rsid w:val="00593D91"/>
    <w:rsid w:val="00597C8C"/>
    <w:rsid w:val="005A08B1"/>
    <w:rsid w:val="005A20F9"/>
    <w:rsid w:val="005A2701"/>
    <w:rsid w:val="005A6284"/>
    <w:rsid w:val="005A7193"/>
    <w:rsid w:val="005B29CD"/>
    <w:rsid w:val="005B445D"/>
    <w:rsid w:val="005B57A7"/>
    <w:rsid w:val="005B5BE2"/>
    <w:rsid w:val="005B688F"/>
    <w:rsid w:val="005C36F6"/>
    <w:rsid w:val="005D0635"/>
    <w:rsid w:val="005D3790"/>
    <w:rsid w:val="005D7E5D"/>
    <w:rsid w:val="005E25BD"/>
    <w:rsid w:val="005E25DB"/>
    <w:rsid w:val="005E43FD"/>
    <w:rsid w:val="005E714E"/>
    <w:rsid w:val="005E7AEB"/>
    <w:rsid w:val="005E7D74"/>
    <w:rsid w:val="005F0385"/>
    <w:rsid w:val="005F1A19"/>
    <w:rsid w:val="005F5678"/>
    <w:rsid w:val="005F5A72"/>
    <w:rsid w:val="00601FC6"/>
    <w:rsid w:val="0060289E"/>
    <w:rsid w:val="00602F57"/>
    <w:rsid w:val="0060397D"/>
    <w:rsid w:val="006039C6"/>
    <w:rsid w:val="00603E29"/>
    <w:rsid w:val="00612B2A"/>
    <w:rsid w:val="006138D1"/>
    <w:rsid w:val="00613ACD"/>
    <w:rsid w:val="006159C7"/>
    <w:rsid w:val="00615FA5"/>
    <w:rsid w:val="0061692A"/>
    <w:rsid w:val="006203B7"/>
    <w:rsid w:val="0062079B"/>
    <w:rsid w:val="0062542B"/>
    <w:rsid w:val="00625764"/>
    <w:rsid w:val="00625DFB"/>
    <w:rsid w:val="00630439"/>
    <w:rsid w:val="00633676"/>
    <w:rsid w:val="00633C17"/>
    <w:rsid w:val="00635C53"/>
    <w:rsid w:val="006430FF"/>
    <w:rsid w:val="00643C54"/>
    <w:rsid w:val="00643C78"/>
    <w:rsid w:val="006440A9"/>
    <w:rsid w:val="00650B9E"/>
    <w:rsid w:val="00653523"/>
    <w:rsid w:val="0065468A"/>
    <w:rsid w:val="00656A05"/>
    <w:rsid w:val="00660BE8"/>
    <w:rsid w:val="006615B1"/>
    <w:rsid w:val="00670400"/>
    <w:rsid w:val="00670FC7"/>
    <w:rsid w:val="006713A7"/>
    <w:rsid w:val="00671F17"/>
    <w:rsid w:val="0067471C"/>
    <w:rsid w:val="00676A2F"/>
    <w:rsid w:val="00680970"/>
    <w:rsid w:val="00680ADB"/>
    <w:rsid w:val="00683E9E"/>
    <w:rsid w:val="00690642"/>
    <w:rsid w:val="006908A3"/>
    <w:rsid w:val="00692B48"/>
    <w:rsid w:val="00694EB8"/>
    <w:rsid w:val="0069681C"/>
    <w:rsid w:val="006A22D2"/>
    <w:rsid w:val="006A4197"/>
    <w:rsid w:val="006A50AA"/>
    <w:rsid w:val="006A7AEB"/>
    <w:rsid w:val="006B0C64"/>
    <w:rsid w:val="006B222A"/>
    <w:rsid w:val="006B3546"/>
    <w:rsid w:val="006B4A1B"/>
    <w:rsid w:val="006B5458"/>
    <w:rsid w:val="006C16FF"/>
    <w:rsid w:val="006C1C90"/>
    <w:rsid w:val="006C261F"/>
    <w:rsid w:val="006C350D"/>
    <w:rsid w:val="006C3770"/>
    <w:rsid w:val="006C442A"/>
    <w:rsid w:val="006C4CB8"/>
    <w:rsid w:val="006C5145"/>
    <w:rsid w:val="006C6A8D"/>
    <w:rsid w:val="006D1999"/>
    <w:rsid w:val="006D68A3"/>
    <w:rsid w:val="006E1A6F"/>
    <w:rsid w:val="006E30CF"/>
    <w:rsid w:val="006E3BA2"/>
    <w:rsid w:val="006E6712"/>
    <w:rsid w:val="006F00BE"/>
    <w:rsid w:val="006F241F"/>
    <w:rsid w:val="006F36F3"/>
    <w:rsid w:val="006F6656"/>
    <w:rsid w:val="006F73FE"/>
    <w:rsid w:val="00700583"/>
    <w:rsid w:val="00703B51"/>
    <w:rsid w:val="00704F05"/>
    <w:rsid w:val="00710199"/>
    <w:rsid w:val="007120DE"/>
    <w:rsid w:val="0071381A"/>
    <w:rsid w:val="00714A2F"/>
    <w:rsid w:val="00714ED6"/>
    <w:rsid w:val="00715E25"/>
    <w:rsid w:val="007169D6"/>
    <w:rsid w:val="00717E14"/>
    <w:rsid w:val="00720157"/>
    <w:rsid w:val="00720488"/>
    <w:rsid w:val="007216C4"/>
    <w:rsid w:val="00722A54"/>
    <w:rsid w:val="00722C85"/>
    <w:rsid w:val="00731219"/>
    <w:rsid w:val="00735875"/>
    <w:rsid w:val="0073636D"/>
    <w:rsid w:val="00736DA0"/>
    <w:rsid w:val="00737698"/>
    <w:rsid w:val="00751D01"/>
    <w:rsid w:val="00752A10"/>
    <w:rsid w:val="00757B6A"/>
    <w:rsid w:val="00761FCF"/>
    <w:rsid w:val="0076297B"/>
    <w:rsid w:val="007640CA"/>
    <w:rsid w:val="00764235"/>
    <w:rsid w:val="00764D01"/>
    <w:rsid w:val="00764D6A"/>
    <w:rsid w:val="007653DB"/>
    <w:rsid w:val="00765DDB"/>
    <w:rsid w:val="0076646F"/>
    <w:rsid w:val="00772B4A"/>
    <w:rsid w:val="00773056"/>
    <w:rsid w:val="0077598A"/>
    <w:rsid w:val="00776BD7"/>
    <w:rsid w:val="007801E1"/>
    <w:rsid w:val="007828EB"/>
    <w:rsid w:val="00784806"/>
    <w:rsid w:val="00786BC9"/>
    <w:rsid w:val="007904D6"/>
    <w:rsid w:val="0079340B"/>
    <w:rsid w:val="00795EBA"/>
    <w:rsid w:val="00797460"/>
    <w:rsid w:val="007A064D"/>
    <w:rsid w:val="007A0834"/>
    <w:rsid w:val="007A1891"/>
    <w:rsid w:val="007A26EC"/>
    <w:rsid w:val="007A4DDB"/>
    <w:rsid w:val="007A528F"/>
    <w:rsid w:val="007A5D10"/>
    <w:rsid w:val="007B018C"/>
    <w:rsid w:val="007B285D"/>
    <w:rsid w:val="007B2F42"/>
    <w:rsid w:val="007B66C4"/>
    <w:rsid w:val="007B7E13"/>
    <w:rsid w:val="007C3061"/>
    <w:rsid w:val="007C358A"/>
    <w:rsid w:val="007C3CE7"/>
    <w:rsid w:val="007C6CD1"/>
    <w:rsid w:val="007C77FB"/>
    <w:rsid w:val="007D126F"/>
    <w:rsid w:val="007E2BC6"/>
    <w:rsid w:val="007E39EF"/>
    <w:rsid w:val="007E3FED"/>
    <w:rsid w:val="007E530B"/>
    <w:rsid w:val="007E5C5E"/>
    <w:rsid w:val="007E7A3F"/>
    <w:rsid w:val="007F049D"/>
    <w:rsid w:val="007F0AF7"/>
    <w:rsid w:val="007F0F4E"/>
    <w:rsid w:val="007F13F5"/>
    <w:rsid w:val="007F410F"/>
    <w:rsid w:val="007F4F49"/>
    <w:rsid w:val="007F501F"/>
    <w:rsid w:val="007F7A13"/>
    <w:rsid w:val="007F7E0A"/>
    <w:rsid w:val="007F7E85"/>
    <w:rsid w:val="00800FE1"/>
    <w:rsid w:val="00801C43"/>
    <w:rsid w:val="00804150"/>
    <w:rsid w:val="00804C6C"/>
    <w:rsid w:val="0081646F"/>
    <w:rsid w:val="008209AD"/>
    <w:rsid w:val="00820F04"/>
    <w:rsid w:val="00820FBA"/>
    <w:rsid w:val="00822BE7"/>
    <w:rsid w:val="00822EDA"/>
    <w:rsid w:val="00823DFD"/>
    <w:rsid w:val="00831DED"/>
    <w:rsid w:val="0083241C"/>
    <w:rsid w:val="00833AF7"/>
    <w:rsid w:val="00833E39"/>
    <w:rsid w:val="008349BB"/>
    <w:rsid w:val="00834C65"/>
    <w:rsid w:val="008368AB"/>
    <w:rsid w:val="0084011B"/>
    <w:rsid w:val="008444A1"/>
    <w:rsid w:val="00844574"/>
    <w:rsid w:val="00845845"/>
    <w:rsid w:val="008479AF"/>
    <w:rsid w:val="008560DF"/>
    <w:rsid w:val="008569AA"/>
    <w:rsid w:val="00856C4E"/>
    <w:rsid w:val="00862664"/>
    <w:rsid w:val="00863135"/>
    <w:rsid w:val="008663AF"/>
    <w:rsid w:val="00867A37"/>
    <w:rsid w:val="0087244D"/>
    <w:rsid w:val="00872593"/>
    <w:rsid w:val="0087752B"/>
    <w:rsid w:val="00880725"/>
    <w:rsid w:val="00883639"/>
    <w:rsid w:val="00884AB0"/>
    <w:rsid w:val="0088600D"/>
    <w:rsid w:val="00891FF0"/>
    <w:rsid w:val="008926ED"/>
    <w:rsid w:val="00892CC1"/>
    <w:rsid w:val="0089320B"/>
    <w:rsid w:val="008939EC"/>
    <w:rsid w:val="00894B68"/>
    <w:rsid w:val="00894C55"/>
    <w:rsid w:val="0089613C"/>
    <w:rsid w:val="00896E42"/>
    <w:rsid w:val="00897B06"/>
    <w:rsid w:val="00897F13"/>
    <w:rsid w:val="008A0EE3"/>
    <w:rsid w:val="008A6E34"/>
    <w:rsid w:val="008A7ED6"/>
    <w:rsid w:val="008B14E1"/>
    <w:rsid w:val="008B3474"/>
    <w:rsid w:val="008B34EE"/>
    <w:rsid w:val="008B79CD"/>
    <w:rsid w:val="008C10BB"/>
    <w:rsid w:val="008C23F1"/>
    <w:rsid w:val="008C56EB"/>
    <w:rsid w:val="008C584E"/>
    <w:rsid w:val="008D5FED"/>
    <w:rsid w:val="008D619B"/>
    <w:rsid w:val="008E2231"/>
    <w:rsid w:val="008E24F9"/>
    <w:rsid w:val="008E2D1E"/>
    <w:rsid w:val="008E358E"/>
    <w:rsid w:val="008E467B"/>
    <w:rsid w:val="008E71D8"/>
    <w:rsid w:val="008F2461"/>
    <w:rsid w:val="008F3352"/>
    <w:rsid w:val="008F3FCC"/>
    <w:rsid w:val="008F4057"/>
    <w:rsid w:val="008F5066"/>
    <w:rsid w:val="008F767D"/>
    <w:rsid w:val="008F7B16"/>
    <w:rsid w:val="008F7EEB"/>
    <w:rsid w:val="009020C3"/>
    <w:rsid w:val="009035B5"/>
    <w:rsid w:val="00904BFC"/>
    <w:rsid w:val="009079CA"/>
    <w:rsid w:val="00912CEC"/>
    <w:rsid w:val="0091469A"/>
    <w:rsid w:val="00915355"/>
    <w:rsid w:val="00916C75"/>
    <w:rsid w:val="00920CE5"/>
    <w:rsid w:val="0092124F"/>
    <w:rsid w:val="009219A8"/>
    <w:rsid w:val="00922648"/>
    <w:rsid w:val="00923299"/>
    <w:rsid w:val="00923A6A"/>
    <w:rsid w:val="00923CC9"/>
    <w:rsid w:val="00923FFE"/>
    <w:rsid w:val="00924188"/>
    <w:rsid w:val="009252FB"/>
    <w:rsid w:val="00925B46"/>
    <w:rsid w:val="00930BB3"/>
    <w:rsid w:val="009312E0"/>
    <w:rsid w:val="00932B98"/>
    <w:rsid w:val="009339E3"/>
    <w:rsid w:val="009349C1"/>
    <w:rsid w:val="009407D8"/>
    <w:rsid w:val="00941CA4"/>
    <w:rsid w:val="00943CF5"/>
    <w:rsid w:val="0094554A"/>
    <w:rsid w:val="00946662"/>
    <w:rsid w:val="00947125"/>
    <w:rsid w:val="00950B36"/>
    <w:rsid w:val="009555D3"/>
    <w:rsid w:val="009555D5"/>
    <w:rsid w:val="009622CD"/>
    <w:rsid w:val="00963899"/>
    <w:rsid w:val="00966397"/>
    <w:rsid w:val="0097096E"/>
    <w:rsid w:val="00970C80"/>
    <w:rsid w:val="00971337"/>
    <w:rsid w:val="009713D3"/>
    <w:rsid w:val="0097497E"/>
    <w:rsid w:val="0097615E"/>
    <w:rsid w:val="00977933"/>
    <w:rsid w:val="00984399"/>
    <w:rsid w:val="009846E6"/>
    <w:rsid w:val="00986FF9"/>
    <w:rsid w:val="00990330"/>
    <w:rsid w:val="00992061"/>
    <w:rsid w:val="00997567"/>
    <w:rsid w:val="00997C21"/>
    <w:rsid w:val="00997F0F"/>
    <w:rsid w:val="009A0438"/>
    <w:rsid w:val="009A0658"/>
    <w:rsid w:val="009A2619"/>
    <w:rsid w:val="009A26D7"/>
    <w:rsid w:val="009A28D0"/>
    <w:rsid w:val="009A3BF9"/>
    <w:rsid w:val="009A46DA"/>
    <w:rsid w:val="009A501D"/>
    <w:rsid w:val="009A67F3"/>
    <w:rsid w:val="009B5DCE"/>
    <w:rsid w:val="009B6562"/>
    <w:rsid w:val="009B774A"/>
    <w:rsid w:val="009B790D"/>
    <w:rsid w:val="009C10B9"/>
    <w:rsid w:val="009C2D57"/>
    <w:rsid w:val="009C42C8"/>
    <w:rsid w:val="009D1425"/>
    <w:rsid w:val="009D1BE1"/>
    <w:rsid w:val="009D263F"/>
    <w:rsid w:val="009D39A0"/>
    <w:rsid w:val="009D4D90"/>
    <w:rsid w:val="009D5007"/>
    <w:rsid w:val="009D7CDE"/>
    <w:rsid w:val="009E2823"/>
    <w:rsid w:val="009E7557"/>
    <w:rsid w:val="009F40A8"/>
    <w:rsid w:val="009F667F"/>
    <w:rsid w:val="00A04C9C"/>
    <w:rsid w:val="00A074CB"/>
    <w:rsid w:val="00A1346A"/>
    <w:rsid w:val="00A13EEC"/>
    <w:rsid w:val="00A14BAC"/>
    <w:rsid w:val="00A201F5"/>
    <w:rsid w:val="00A246FB"/>
    <w:rsid w:val="00A248B4"/>
    <w:rsid w:val="00A250F7"/>
    <w:rsid w:val="00A26DAD"/>
    <w:rsid w:val="00A277D0"/>
    <w:rsid w:val="00A306C3"/>
    <w:rsid w:val="00A307E1"/>
    <w:rsid w:val="00A32E25"/>
    <w:rsid w:val="00A34DBE"/>
    <w:rsid w:val="00A404E5"/>
    <w:rsid w:val="00A40F46"/>
    <w:rsid w:val="00A411A8"/>
    <w:rsid w:val="00A42790"/>
    <w:rsid w:val="00A42C26"/>
    <w:rsid w:val="00A43A83"/>
    <w:rsid w:val="00A4475A"/>
    <w:rsid w:val="00A4703D"/>
    <w:rsid w:val="00A50EBC"/>
    <w:rsid w:val="00A512F0"/>
    <w:rsid w:val="00A513DD"/>
    <w:rsid w:val="00A56F9E"/>
    <w:rsid w:val="00A62704"/>
    <w:rsid w:val="00A63EB1"/>
    <w:rsid w:val="00A65233"/>
    <w:rsid w:val="00A73D6C"/>
    <w:rsid w:val="00A812AF"/>
    <w:rsid w:val="00A82CD5"/>
    <w:rsid w:val="00A85442"/>
    <w:rsid w:val="00A91307"/>
    <w:rsid w:val="00A91724"/>
    <w:rsid w:val="00A92C32"/>
    <w:rsid w:val="00A949A3"/>
    <w:rsid w:val="00A94EB8"/>
    <w:rsid w:val="00A97DEA"/>
    <w:rsid w:val="00AA0810"/>
    <w:rsid w:val="00AA083B"/>
    <w:rsid w:val="00AA1B8E"/>
    <w:rsid w:val="00AA1D58"/>
    <w:rsid w:val="00AA4D69"/>
    <w:rsid w:val="00AA6670"/>
    <w:rsid w:val="00AB469B"/>
    <w:rsid w:val="00AB5081"/>
    <w:rsid w:val="00AB665C"/>
    <w:rsid w:val="00AB6E4B"/>
    <w:rsid w:val="00AB77AF"/>
    <w:rsid w:val="00AB7911"/>
    <w:rsid w:val="00AB7A53"/>
    <w:rsid w:val="00AC0A14"/>
    <w:rsid w:val="00AC16AD"/>
    <w:rsid w:val="00AC35F5"/>
    <w:rsid w:val="00AC5740"/>
    <w:rsid w:val="00AC60C2"/>
    <w:rsid w:val="00AD7D5D"/>
    <w:rsid w:val="00AE0260"/>
    <w:rsid w:val="00AE3207"/>
    <w:rsid w:val="00AE4237"/>
    <w:rsid w:val="00AE67E3"/>
    <w:rsid w:val="00AE6A50"/>
    <w:rsid w:val="00AE7EE9"/>
    <w:rsid w:val="00AF0BD9"/>
    <w:rsid w:val="00AF328E"/>
    <w:rsid w:val="00AF41BF"/>
    <w:rsid w:val="00AF6125"/>
    <w:rsid w:val="00AF7997"/>
    <w:rsid w:val="00B00E90"/>
    <w:rsid w:val="00B02B9B"/>
    <w:rsid w:val="00B037AE"/>
    <w:rsid w:val="00B11321"/>
    <w:rsid w:val="00B11551"/>
    <w:rsid w:val="00B11987"/>
    <w:rsid w:val="00B15BF2"/>
    <w:rsid w:val="00B220B0"/>
    <w:rsid w:val="00B220FA"/>
    <w:rsid w:val="00B23299"/>
    <w:rsid w:val="00B246BB"/>
    <w:rsid w:val="00B2557D"/>
    <w:rsid w:val="00B26AF4"/>
    <w:rsid w:val="00B3086A"/>
    <w:rsid w:val="00B34469"/>
    <w:rsid w:val="00B4501F"/>
    <w:rsid w:val="00B458D1"/>
    <w:rsid w:val="00B53A17"/>
    <w:rsid w:val="00B54B30"/>
    <w:rsid w:val="00B555FF"/>
    <w:rsid w:val="00B5740E"/>
    <w:rsid w:val="00B5780A"/>
    <w:rsid w:val="00B60384"/>
    <w:rsid w:val="00B6189B"/>
    <w:rsid w:val="00B619C1"/>
    <w:rsid w:val="00B627B6"/>
    <w:rsid w:val="00B63B5D"/>
    <w:rsid w:val="00B6542F"/>
    <w:rsid w:val="00B6642A"/>
    <w:rsid w:val="00B71D55"/>
    <w:rsid w:val="00B729D5"/>
    <w:rsid w:val="00B82824"/>
    <w:rsid w:val="00B82E35"/>
    <w:rsid w:val="00B83E08"/>
    <w:rsid w:val="00B84485"/>
    <w:rsid w:val="00B861B4"/>
    <w:rsid w:val="00B93C7A"/>
    <w:rsid w:val="00B97D1E"/>
    <w:rsid w:val="00B97E61"/>
    <w:rsid w:val="00BA0531"/>
    <w:rsid w:val="00BA0F6A"/>
    <w:rsid w:val="00BA37AB"/>
    <w:rsid w:val="00BA469C"/>
    <w:rsid w:val="00BA4D02"/>
    <w:rsid w:val="00BA5B0F"/>
    <w:rsid w:val="00BA5CEE"/>
    <w:rsid w:val="00BA73E2"/>
    <w:rsid w:val="00BB1F0B"/>
    <w:rsid w:val="00BB434A"/>
    <w:rsid w:val="00BB5D43"/>
    <w:rsid w:val="00BB777B"/>
    <w:rsid w:val="00BC1616"/>
    <w:rsid w:val="00BC3E21"/>
    <w:rsid w:val="00BC56DC"/>
    <w:rsid w:val="00BC7327"/>
    <w:rsid w:val="00BC7AC5"/>
    <w:rsid w:val="00BD0466"/>
    <w:rsid w:val="00BD152A"/>
    <w:rsid w:val="00BD2423"/>
    <w:rsid w:val="00BD2AF8"/>
    <w:rsid w:val="00BD5990"/>
    <w:rsid w:val="00BD671A"/>
    <w:rsid w:val="00BD67FE"/>
    <w:rsid w:val="00BD7A6E"/>
    <w:rsid w:val="00BE1C10"/>
    <w:rsid w:val="00BE3F35"/>
    <w:rsid w:val="00BE561A"/>
    <w:rsid w:val="00BE6B5C"/>
    <w:rsid w:val="00BF00E1"/>
    <w:rsid w:val="00BF3BCE"/>
    <w:rsid w:val="00BF4D87"/>
    <w:rsid w:val="00BF4E55"/>
    <w:rsid w:val="00BF525C"/>
    <w:rsid w:val="00BF6B40"/>
    <w:rsid w:val="00BF7D10"/>
    <w:rsid w:val="00C003C5"/>
    <w:rsid w:val="00C02519"/>
    <w:rsid w:val="00C05963"/>
    <w:rsid w:val="00C05E51"/>
    <w:rsid w:val="00C0714F"/>
    <w:rsid w:val="00C07F37"/>
    <w:rsid w:val="00C10412"/>
    <w:rsid w:val="00C11EC1"/>
    <w:rsid w:val="00C128D1"/>
    <w:rsid w:val="00C12ACE"/>
    <w:rsid w:val="00C14C4F"/>
    <w:rsid w:val="00C17631"/>
    <w:rsid w:val="00C20C3E"/>
    <w:rsid w:val="00C2110A"/>
    <w:rsid w:val="00C21901"/>
    <w:rsid w:val="00C26A2E"/>
    <w:rsid w:val="00C26B06"/>
    <w:rsid w:val="00C33358"/>
    <w:rsid w:val="00C361F4"/>
    <w:rsid w:val="00C36F14"/>
    <w:rsid w:val="00C416EC"/>
    <w:rsid w:val="00C42958"/>
    <w:rsid w:val="00C434A5"/>
    <w:rsid w:val="00C4542F"/>
    <w:rsid w:val="00C4718A"/>
    <w:rsid w:val="00C506A9"/>
    <w:rsid w:val="00C53325"/>
    <w:rsid w:val="00C53774"/>
    <w:rsid w:val="00C54500"/>
    <w:rsid w:val="00C559A7"/>
    <w:rsid w:val="00C55E11"/>
    <w:rsid w:val="00C56645"/>
    <w:rsid w:val="00C61D2B"/>
    <w:rsid w:val="00C6241C"/>
    <w:rsid w:val="00C626C5"/>
    <w:rsid w:val="00C62D73"/>
    <w:rsid w:val="00C63022"/>
    <w:rsid w:val="00C63E3B"/>
    <w:rsid w:val="00C64D01"/>
    <w:rsid w:val="00C65AD4"/>
    <w:rsid w:val="00C6652C"/>
    <w:rsid w:val="00C70467"/>
    <w:rsid w:val="00C7135F"/>
    <w:rsid w:val="00C73A2A"/>
    <w:rsid w:val="00C7601D"/>
    <w:rsid w:val="00C7637F"/>
    <w:rsid w:val="00C76A59"/>
    <w:rsid w:val="00C80919"/>
    <w:rsid w:val="00C80E0A"/>
    <w:rsid w:val="00C84903"/>
    <w:rsid w:val="00C859C9"/>
    <w:rsid w:val="00C85C62"/>
    <w:rsid w:val="00C86E5F"/>
    <w:rsid w:val="00C87996"/>
    <w:rsid w:val="00C90885"/>
    <w:rsid w:val="00C90C15"/>
    <w:rsid w:val="00C90EA3"/>
    <w:rsid w:val="00C915FF"/>
    <w:rsid w:val="00C94227"/>
    <w:rsid w:val="00C94BE5"/>
    <w:rsid w:val="00C97598"/>
    <w:rsid w:val="00CA13EE"/>
    <w:rsid w:val="00CA24B2"/>
    <w:rsid w:val="00CA2DF3"/>
    <w:rsid w:val="00CA3CB7"/>
    <w:rsid w:val="00CA3CEF"/>
    <w:rsid w:val="00CA44A2"/>
    <w:rsid w:val="00CA6C9D"/>
    <w:rsid w:val="00CB0451"/>
    <w:rsid w:val="00CB155C"/>
    <w:rsid w:val="00CB2A81"/>
    <w:rsid w:val="00CB39EF"/>
    <w:rsid w:val="00CB6465"/>
    <w:rsid w:val="00CC3ADA"/>
    <w:rsid w:val="00CD1084"/>
    <w:rsid w:val="00CD16DB"/>
    <w:rsid w:val="00CD2939"/>
    <w:rsid w:val="00CD6120"/>
    <w:rsid w:val="00CE077F"/>
    <w:rsid w:val="00CE550C"/>
    <w:rsid w:val="00CF022D"/>
    <w:rsid w:val="00CF0A60"/>
    <w:rsid w:val="00CF4F5E"/>
    <w:rsid w:val="00CF52C1"/>
    <w:rsid w:val="00CF556D"/>
    <w:rsid w:val="00D01283"/>
    <w:rsid w:val="00D01BA5"/>
    <w:rsid w:val="00D05055"/>
    <w:rsid w:val="00D0578E"/>
    <w:rsid w:val="00D07F7D"/>
    <w:rsid w:val="00D1032B"/>
    <w:rsid w:val="00D11E8D"/>
    <w:rsid w:val="00D13A8C"/>
    <w:rsid w:val="00D1686F"/>
    <w:rsid w:val="00D20DAF"/>
    <w:rsid w:val="00D20F4C"/>
    <w:rsid w:val="00D2187F"/>
    <w:rsid w:val="00D272EC"/>
    <w:rsid w:val="00D316B4"/>
    <w:rsid w:val="00D326B0"/>
    <w:rsid w:val="00D340EB"/>
    <w:rsid w:val="00D34A4A"/>
    <w:rsid w:val="00D37388"/>
    <w:rsid w:val="00D41EF7"/>
    <w:rsid w:val="00D43EEE"/>
    <w:rsid w:val="00D44671"/>
    <w:rsid w:val="00D46CA3"/>
    <w:rsid w:val="00D47121"/>
    <w:rsid w:val="00D519B4"/>
    <w:rsid w:val="00D51F10"/>
    <w:rsid w:val="00D5225A"/>
    <w:rsid w:val="00D543A6"/>
    <w:rsid w:val="00D544CB"/>
    <w:rsid w:val="00D61174"/>
    <w:rsid w:val="00D6561B"/>
    <w:rsid w:val="00D6576B"/>
    <w:rsid w:val="00D65CD1"/>
    <w:rsid w:val="00D6626A"/>
    <w:rsid w:val="00D66918"/>
    <w:rsid w:val="00D714E6"/>
    <w:rsid w:val="00D728C5"/>
    <w:rsid w:val="00D7309E"/>
    <w:rsid w:val="00D7399F"/>
    <w:rsid w:val="00D73C63"/>
    <w:rsid w:val="00D80929"/>
    <w:rsid w:val="00D82F0A"/>
    <w:rsid w:val="00D85597"/>
    <w:rsid w:val="00D9080F"/>
    <w:rsid w:val="00D940BF"/>
    <w:rsid w:val="00D943A9"/>
    <w:rsid w:val="00D94CE6"/>
    <w:rsid w:val="00D95EB9"/>
    <w:rsid w:val="00DA1EBE"/>
    <w:rsid w:val="00DA1F76"/>
    <w:rsid w:val="00DA35FD"/>
    <w:rsid w:val="00DA54B0"/>
    <w:rsid w:val="00DA71B8"/>
    <w:rsid w:val="00DA7F7B"/>
    <w:rsid w:val="00DB31EB"/>
    <w:rsid w:val="00DB4971"/>
    <w:rsid w:val="00DB5538"/>
    <w:rsid w:val="00DB71A3"/>
    <w:rsid w:val="00DB7583"/>
    <w:rsid w:val="00DC41DE"/>
    <w:rsid w:val="00DC55BE"/>
    <w:rsid w:val="00DC7175"/>
    <w:rsid w:val="00DC7AA9"/>
    <w:rsid w:val="00DD0C21"/>
    <w:rsid w:val="00DD1C41"/>
    <w:rsid w:val="00DD38D4"/>
    <w:rsid w:val="00DD4781"/>
    <w:rsid w:val="00DD637C"/>
    <w:rsid w:val="00DD7645"/>
    <w:rsid w:val="00DE0A8A"/>
    <w:rsid w:val="00DE0AAE"/>
    <w:rsid w:val="00DE21ED"/>
    <w:rsid w:val="00DE2BF6"/>
    <w:rsid w:val="00DE31A4"/>
    <w:rsid w:val="00DE4203"/>
    <w:rsid w:val="00DE642C"/>
    <w:rsid w:val="00DF4EB5"/>
    <w:rsid w:val="00DF5E3F"/>
    <w:rsid w:val="00DF6873"/>
    <w:rsid w:val="00DF7C25"/>
    <w:rsid w:val="00E0395F"/>
    <w:rsid w:val="00E1170B"/>
    <w:rsid w:val="00E1181C"/>
    <w:rsid w:val="00E11AC7"/>
    <w:rsid w:val="00E1235A"/>
    <w:rsid w:val="00E12B21"/>
    <w:rsid w:val="00E14A41"/>
    <w:rsid w:val="00E16980"/>
    <w:rsid w:val="00E20810"/>
    <w:rsid w:val="00E223F4"/>
    <w:rsid w:val="00E2340C"/>
    <w:rsid w:val="00E258FB"/>
    <w:rsid w:val="00E25BB9"/>
    <w:rsid w:val="00E27CD1"/>
    <w:rsid w:val="00E30DA4"/>
    <w:rsid w:val="00E34BBF"/>
    <w:rsid w:val="00E36CD9"/>
    <w:rsid w:val="00E36D74"/>
    <w:rsid w:val="00E36DCA"/>
    <w:rsid w:val="00E40F69"/>
    <w:rsid w:val="00E41C90"/>
    <w:rsid w:val="00E4480B"/>
    <w:rsid w:val="00E46269"/>
    <w:rsid w:val="00E472D5"/>
    <w:rsid w:val="00E51224"/>
    <w:rsid w:val="00E555F0"/>
    <w:rsid w:val="00E55954"/>
    <w:rsid w:val="00E565F8"/>
    <w:rsid w:val="00E56BA8"/>
    <w:rsid w:val="00E632C0"/>
    <w:rsid w:val="00E63434"/>
    <w:rsid w:val="00E64D6D"/>
    <w:rsid w:val="00E64DE2"/>
    <w:rsid w:val="00E67FD3"/>
    <w:rsid w:val="00E759F8"/>
    <w:rsid w:val="00E75D27"/>
    <w:rsid w:val="00E83BAC"/>
    <w:rsid w:val="00E840ED"/>
    <w:rsid w:val="00E84F8D"/>
    <w:rsid w:val="00E855C4"/>
    <w:rsid w:val="00E8590C"/>
    <w:rsid w:val="00E87CEC"/>
    <w:rsid w:val="00E90678"/>
    <w:rsid w:val="00E91D72"/>
    <w:rsid w:val="00E97202"/>
    <w:rsid w:val="00E97772"/>
    <w:rsid w:val="00E97CE1"/>
    <w:rsid w:val="00E97F13"/>
    <w:rsid w:val="00EA3A91"/>
    <w:rsid w:val="00EA3E22"/>
    <w:rsid w:val="00EA5678"/>
    <w:rsid w:val="00EB35E1"/>
    <w:rsid w:val="00EB3F26"/>
    <w:rsid w:val="00EB670D"/>
    <w:rsid w:val="00EC40D3"/>
    <w:rsid w:val="00EC4819"/>
    <w:rsid w:val="00EC687D"/>
    <w:rsid w:val="00ED01BB"/>
    <w:rsid w:val="00ED0E9A"/>
    <w:rsid w:val="00ED3BDB"/>
    <w:rsid w:val="00ED78A6"/>
    <w:rsid w:val="00EE3859"/>
    <w:rsid w:val="00EE4833"/>
    <w:rsid w:val="00EF0600"/>
    <w:rsid w:val="00EF06AC"/>
    <w:rsid w:val="00EF19CA"/>
    <w:rsid w:val="00EF22EB"/>
    <w:rsid w:val="00EF55CC"/>
    <w:rsid w:val="00F00E33"/>
    <w:rsid w:val="00F01D00"/>
    <w:rsid w:val="00F02EAA"/>
    <w:rsid w:val="00F04448"/>
    <w:rsid w:val="00F04729"/>
    <w:rsid w:val="00F0498B"/>
    <w:rsid w:val="00F07F16"/>
    <w:rsid w:val="00F12282"/>
    <w:rsid w:val="00F123E0"/>
    <w:rsid w:val="00F14A52"/>
    <w:rsid w:val="00F151B0"/>
    <w:rsid w:val="00F17A1C"/>
    <w:rsid w:val="00F202C8"/>
    <w:rsid w:val="00F236E7"/>
    <w:rsid w:val="00F2531F"/>
    <w:rsid w:val="00F258F1"/>
    <w:rsid w:val="00F26358"/>
    <w:rsid w:val="00F333E9"/>
    <w:rsid w:val="00F36DD4"/>
    <w:rsid w:val="00F37DB7"/>
    <w:rsid w:val="00F4197D"/>
    <w:rsid w:val="00F470D7"/>
    <w:rsid w:val="00F52CB2"/>
    <w:rsid w:val="00F5304F"/>
    <w:rsid w:val="00F538ED"/>
    <w:rsid w:val="00F604D6"/>
    <w:rsid w:val="00F62394"/>
    <w:rsid w:val="00F624C9"/>
    <w:rsid w:val="00F672D4"/>
    <w:rsid w:val="00F67AFC"/>
    <w:rsid w:val="00F7088E"/>
    <w:rsid w:val="00F71276"/>
    <w:rsid w:val="00F713FD"/>
    <w:rsid w:val="00F742AA"/>
    <w:rsid w:val="00F76B87"/>
    <w:rsid w:val="00F82F27"/>
    <w:rsid w:val="00F83A17"/>
    <w:rsid w:val="00F83BEE"/>
    <w:rsid w:val="00F84593"/>
    <w:rsid w:val="00F868D4"/>
    <w:rsid w:val="00F96D99"/>
    <w:rsid w:val="00FA0B2E"/>
    <w:rsid w:val="00FA24B6"/>
    <w:rsid w:val="00FA2743"/>
    <w:rsid w:val="00FA3928"/>
    <w:rsid w:val="00FA42AB"/>
    <w:rsid w:val="00FA4E4A"/>
    <w:rsid w:val="00FB015E"/>
    <w:rsid w:val="00FB18BA"/>
    <w:rsid w:val="00FB3991"/>
    <w:rsid w:val="00FB59D7"/>
    <w:rsid w:val="00FC0389"/>
    <w:rsid w:val="00FC1759"/>
    <w:rsid w:val="00FC62E8"/>
    <w:rsid w:val="00FC74A5"/>
    <w:rsid w:val="00FC74DB"/>
    <w:rsid w:val="00FD0BDA"/>
    <w:rsid w:val="00FD1D06"/>
    <w:rsid w:val="00FD1D57"/>
    <w:rsid w:val="00FD3A75"/>
    <w:rsid w:val="00FD4634"/>
    <w:rsid w:val="00FD63C3"/>
    <w:rsid w:val="00FD646E"/>
    <w:rsid w:val="00FD7468"/>
    <w:rsid w:val="00FE09B5"/>
    <w:rsid w:val="00FE274C"/>
    <w:rsid w:val="00FE328C"/>
    <w:rsid w:val="00FE463A"/>
    <w:rsid w:val="00FE49FA"/>
    <w:rsid w:val="00FE64BC"/>
    <w:rsid w:val="00FE6DE8"/>
    <w:rsid w:val="00FF1791"/>
    <w:rsid w:val="00FF328B"/>
    <w:rsid w:val="00FF4804"/>
    <w:rsid w:val="00FF4FC8"/>
    <w:rsid w:val="00FF54B1"/>
    <w:rsid w:val="00FF630F"/>
    <w:rsid w:val="10E58237"/>
    <w:rsid w:val="6A2E32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0DF8D7"/>
  <w15:docId w15:val="{E6FB45F8-A433-456A-A192-5636818BC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343B"/>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C320D"/>
    <w:pPr>
      <w:widowControl w:val="0"/>
      <w:spacing w:before="288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9F40A8"/>
    <w:pPr>
      <w:pageBreakBefore/>
      <w:numPr>
        <w:numId w:val="8"/>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0373C5"/>
    <w:pPr>
      <w:keepNext/>
      <w:keepLines/>
      <w:numPr>
        <w:ilvl w:val="1"/>
        <w:numId w:val="8"/>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0373C5"/>
    <w:pPr>
      <w:keepNext/>
      <w:numPr>
        <w:ilvl w:val="2"/>
        <w:numId w:val="8"/>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0373C5"/>
    <w:pPr>
      <w:keepNext/>
      <w:keepLines/>
      <w:spacing w:after="0" w:line="240" w:lineRule="auto"/>
      <w:outlineLvl w:val="4"/>
    </w:pPr>
    <w:rPr>
      <w:rFonts w:ascii="Calibri" w:hAnsi="Calibri"/>
      <w:b/>
      <w:sz w:val="28"/>
      <w:szCs w:val="24"/>
    </w:rPr>
  </w:style>
  <w:style w:type="paragraph" w:styleId="Heading6">
    <w:name w:val="heading 6"/>
    <w:basedOn w:val="Normal"/>
    <w:next w:val="Normal"/>
    <w:link w:val="Heading6Char"/>
    <w:uiPriority w:val="9"/>
    <w:semiHidden/>
    <w:qFormat/>
    <w:rsid w:val="000373C5"/>
    <w:pPr>
      <w:keepNext/>
      <w:keepLines/>
      <w:spacing w:before="40" w:after="0"/>
      <w:outlineLvl w:val="5"/>
    </w:pPr>
    <w:rPr>
      <w:rFonts w:eastAsiaTheme="majorEastAsia" w:cstheme="majorBidi"/>
      <w:b/>
      <w:i/>
      <w:sz w:val="24"/>
    </w:rPr>
  </w:style>
  <w:style w:type="paragraph" w:styleId="Heading7">
    <w:name w:val="heading 7"/>
    <w:basedOn w:val="Normal"/>
    <w:next w:val="Normal"/>
    <w:link w:val="Heading7Char"/>
    <w:uiPriority w:val="9"/>
    <w:semiHidden/>
    <w:qFormat/>
    <w:rsid w:val="00CD6120"/>
    <w:pPr>
      <w:keepNext/>
      <w:keepLines/>
      <w:spacing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D01BA5"/>
    <w:pPr>
      <w:keepNext/>
      <w:keepLines/>
      <w:spacing w:before="40" w:after="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493F3C"/>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493F3C"/>
    <w:rPr>
      <w:rFonts w:ascii="Calibri" w:eastAsiaTheme="minorHAnsi" w:hAnsi="Calibri" w:cstheme="minorBidi"/>
      <w:szCs w:val="22"/>
      <w:lang w:eastAsia="en-US"/>
    </w:rPr>
  </w:style>
  <w:style w:type="paragraph" w:styleId="Footer">
    <w:name w:val="footer"/>
    <w:basedOn w:val="Normal"/>
    <w:link w:val="FooterChar"/>
    <w:uiPriority w:val="27"/>
    <w:rsid w:val="00274B73"/>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27"/>
    <w:rsid w:val="00274B7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C320D"/>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9F40A8"/>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0373C5"/>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0373C5"/>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0373C5"/>
    <w:rPr>
      <w:rFonts w:ascii="Calibri" w:eastAsiaTheme="minorHAnsi" w:hAnsi="Calibri" w:cstheme="minorBidi"/>
      <w:b/>
      <w:sz w:val="28"/>
      <w:szCs w:val="24"/>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6F6656"/>
    <w:pPr>
      <w:spacing w:before="120"/>
    </w:pPr>
    <w:rPr>
      <w:b w:val="0"/>
      <w:sz w:val="56"/>
      <w:szCs w:val="56"/>
    </w:rPr>
  </w:style>
  <w:style w:type="character" w:customStyle="1" w:styleId="SubtitleChar">
    <w:name w:val="Subtitle Char"/>
    <w:basedOn w:val="DefaultParagraphFont"/>
    <w:link w:val="Subtitle"/>
    <w:uiPriority w:val="23"/>
    <w:rsid w:val="006F6656"/>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6F6656"/>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B6642A"/>
    <w:pPr>
      <w:numPr>
        <w:numId w:val="9"/>
      </w:numPr>
      <w:spacing w:before="120" w:after="120"/>
      <w:ind w:left="454" w:hanging="454"/>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B6642A"/>
    <w:pPr>
      <w:numPr>
        <w:ilvl w:val="1"/>
        <w:numId w:val="9"/>
      </w:numPr>
      <w:spacing w:before="120" w:after="120"/>
      <w:ind w:left="908" w:hanging="454"/>
      <w:contextualSpacing/>
    </w:pPr>
  </w:style>
  <w:style w:type="paragraph" w:styleId="ListNumber">
    <w:name w:val="List Number"/>
    <w:basedOn w:val="Normal"/>
    <w:uiPriority w:val="9"/>
    <w:qFormat/>
    <w:rsid w:val="00CA6C9D"/>
    <w:pPr>
      <w:numPr>
        <w:numId w:val="10"/>
      </w:numPr>
      <w:tabs>
        <w:tab w:val="left" w:pos="142"/>
      </w:tabs>
      <w:spacing w:before="120" w:after="120"/>
      <w:ind w:left="454" w:hanging="454"/>
    </w:pPr>
  </w:style>
  <w:style w:type="paragraph" w:styleId="ListNumber2">
    <w:name w:val="List Number 2"/>
    <w:uiPriority w:val="10"/>
    <w:qFormat/>
    <w:rsid w:val="002B382C"/>
    <w:pPr>
      <w:numPr>
        <w:ilvl w:val="1"/>
        <w:numId w:val="10"/>
      </w:numPr>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CA6C9D"/>
    <w:pPr>
      <w:numPr>
        <w:ilvl w:val="2"/>
        <w:numId w:val="10"/>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
    <w:name w:val="Table Bullet"/>
    <w:basedOn w:val="TableText"/>
    <w:uiPriority w:val="15"/>
    <w:qFormat/>
    <w:rsid w:val="00ED01BB"/>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semiHidden/>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9622CD"/>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4"/>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ListNumber">
    <w:name w:val="Table List Number"/>
    <w:uiPriority w:val="99"/>
    <w:qFormat/>
    <w:rsid w:val="0071381A"/>
    <w:pPr>
      <w:numPr>
        <w:numId w:val="13"/>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
    <w:qFormat/>
    <w:rsid w:val="00ED01BB"/>
    <w:pPr>
      <w:numPr>
        <w:numId w:val="11"/>
      </w:numPr>
      <w:tabs>
        <w:tab w:val="num" w:pos="361"/>
      </w:tabs>
      <w:ind w:left="568" w:hanging="284"/>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aliases w:val="List Paragraph1"/>
    <w:basedOn w:val="Normal"/>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0373C5"/>
    <w:rPr>
      <w:rFonts w:asciiTheme="minorHAnsi" w:eastAsiaTheme="majorEastAsia" w:hAnsiTheme="minorHAnsi" w:cstheme="majorBidi"/>
      <w:b/>
      <w:i/>
      <w:sz w:val="24"/>
      <w:szCs w:val="22"/>
      <w:lang w:eastAsia="en-US"/>
    </w:rPr>
  </w:style>
  <w:style w:type="paragraph" w:customStyle="1" w:styleId="TableListNumber2">
    <w:name w:val="Table List Number 2"/>
    <w:basedOn w:val="TableText"/>
    <w:qFormat/>
    <w:rsid w:val="0071381A"/>
    <w:pPr>
      <w:numPr>
        <w:ilvl w:val="1"/>
        <w:numId w:val="13"/>
      </w:numPr>
    </w:pPr>
  </w:style>
  <w:style w:type="paragraph" w:customStyle="1" w:styleId="TableListNumber3">
    <w:name w:val="Table List Number 3"/>
    <w:basedOn w:val="TableText"/>
    <w:qFormat/>
    <w:rsid w:val="0071381A"/>
    <w:pPr>
      <w:numPr>
        <w:ilvl w:val="2"/>
        <w:numId w:val="13"/>
      </w:numPr>
    </w:pPr>
  </w:style>
  <w:style w:type="numbering" w:customStyle="1" w:styleId="Tablenumberedlists">
    <w:name w:val="Table numbered lists"/>
    <w:uiPriority w:val="99"/>
    <w:rsid w:val="0071381A"/>
    <w:pPr>
      <w:numPr>
        <w:numId w:val="13"/>
      </w:numPr>
    </w:pPr>
  </w:style>
  <w:style w:type="character" w:customStyle="1" w:styleId="Heading7Char">
    <w:name w:val="Heading 7 Char"/>
    <w:basedOn w:val="DefaultParagraphFont"/>
    <w:link w:val="Heading7"/>
    <w:uiPriority w:val="9"/>
    <w:semiHidden/>
    <w:rsid w:val="00CD6120"/>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D01BA5"/>
    <w:rPr>
      <w:rFonts w:ascii="Calibri" w:eastAsiaTheme="majorEastAsia" w:hAnsi="Calibri" w:cstheme="majorBidi"/>
      <w:b/>
      <w:i/>
      <w:color w:val="272727" w:themeColor="text1" w:themeTint="D8"/>
      <w:sz w:val="22"/>
      <w:szCs w:val="21"/>
      <w:lang w:eastAsia="en-US"/>
    </w:rPr>
  </w:style>
  <w:style w:type="paragraph" w:customStyle="1" w:styleId="BoxTextNumber">
    <w:name w:val="Box Text Number"/>
    <w:basedOn w:val="BoxText"/>
    <w:qFormat/>
    <w:rsid w:val="009D263F"/>
    <w:pPr>
      <w:numPr>
        <w:numId w:val="15"/>
      </w:numPr>
    </w:pPr>
  </w:style>
  <w:style w:type="paragraph" w:customStyle="1" w:styleId="FSBulletlist">
    <w:name w:val="FSBullet list"/>
    <w:basedOn w:val="ListParagraph"/>
    <w:link w:val="FSBulletlistChar"/>
    <w:uiPriority w:val="5"/>
    <w:locked/>
    <w:rsid w:val="002E33DC"/>
    <w:pPr>
      <w:numPr>
        <w:numId w:val="22"/>
      </w:numPr>
      <w:spacing w:before="120" w:after="120"/>
      <w:ind w:left="714" w:hanging="357"/>
    </w:pPr>
    <w:rPr>
      <w:rFonts w:ascii="Arial" w:hAnsi="Arial" w:cs="Arial"/>
      <w:color w:val="2E3037"/>
      <w:lang w:eastAsia="en-GB"/>
    </w:rPr>
  </w:style>
  <w:style w:type="character" w:customStyle="1" w:styleId="FSBulletlistChar">
    <w:name w:val="FSBullet list Char"/>
    <w:basedOn w:val="DefaultParagraphFont"/>
    <w:link w:val="FSBulletlist"/>
    <w:uiPriority w:val="5"/>
    <w:rsid w:val="002E33DC"/>
    <w:rPr>
      <w:rFonts w:ascii="Arial" w:eastAsiaTheme="minorHAnsi" w:hAnsi="Arial" w:cs="Arial"/>
      <w:color w:val="2E3037"/>
      <w:sz w:val="22"/>
      <w:szCs w:val="22"/>
      <w:lang w:eastAsia="en-GB"/>
    </w:rPr>
  </w:style>
  <w:style w:type="table" w:customStyle="1" w:styleId="TableGrid10">
    <w:name w:val="Table Grid1"/>
    <w:basedOn w:val="TableNormal"/>
    <w:next w:val="TableGrid"/>
    <w:uiPriority w:val="59"/>
    <w:rsid w:val="003C12D1"/>
    <w:rPr>
      <w:rFonts w:ascii="Arial" w:eastAsiaTheme="minorHAnsi" w:hAnsi="Arial" w:cs="Arial"/>
      <w:color w:val="2E3037"/>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0424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E840ED"/>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217666303">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6236974">
      <w:bodyDiv w:val="1"/>
      <w:marLeft w:val="0"/>
      <w:marRight w:val="0"/>
      <w:marTop w:val="0"/>
      <w:marBottom w:val="0"/>
      <w:divBdr>
        <w:top w:val="none" w:sz="0" w:space="0" w:color="auto"/>
        <w:left w:val="none" w:sz="0" w:space="0" w:color="auto"/>
        <w:bottom w:val="none" w:sz="0" w:space="0" w:color="auto"/>
        <w:right w:val="none" w:sz="0" w:space="0" w:color="auto"/>
      </w:divBdr>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jpeg"/><Relationship Id="rId63" Type="http://schemas.openxmlformats.org/officeDocument/2006/relationships/hyperlink" Target="https://doi.org/10.3390/su13031478" TargetMode="External"/><Relationship Id="rId68" Type="http://schemas.openxmlformats.org/officeDocument/2006/relationships/hyperlink" Target="https://www.aph.gov.au/Parliamentary_Business/Committees/Senate/Rural_and_Regional_Affairs_and_Transport/DefinitionsofMeat/Submissions"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2.png"/><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image" Target="media/image36.jpeg"/><Relationship Id="rId58" Type="http://schemas.openxmlformats.org/officeDocument/2006/relationships/hyperlink" Target="https://doi.org/10.1016/j.foodqual.2023.104885" TargetMode="External"/><Relationship Id="rId66" Type="http://schemas.openxmlformats.org/officeDocument/2006/relationships/hyperlink" Target="https://www.uts.edu.au/isf/explore-research/projects/australian-consumer-perceptions-plant-based-meats-and-food-labels" TargetMode="External"/><Relationship Id="rId5" Type="http://schemas.openxmlformats.org/officeDocument/2006/relationships/numbering" Target="numbering.xml"/><Relationship Id="rId61" Type="http://schemas.openxmlformats.org/officeDocument/2006/relationships/hyperlink" Target="https://doi.org/10.1017/bpp.2023.19" TargetMode="External"/><Relationship Id="rId19" Type="http://schemas.openxmlformats.org/officeDocument/2006/relationships/hyperlink" Target="https://www.agriculture.gov.au/agriculture-land/farm-food-drought/food/plant-based-alternative-product-labelling" TargetMode="Externa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hyperlink" Target="https://doi.org/10.1007/s41055-019-00051-7" TargetMode="External"/><Relationship Id="rId69" Type="http://schemas.openxmlformats.org/officeDocument/2006/relationships/hyperlink" Target="https://doi.org/10.3390/foods11152339" TargetMode="External"/><Relationship Id="rId8" Type="http://schemas.openxmlformats.org/officeDocument/2006/relationships/webSettings" Target="webSettings.xml"/><Relationship Id="rId51" Type="http://schemas.openxmlformats.org/officeDocument/2006/relationships/image" Target="media/image34.jpe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creativecommons.org/licenses/by/4.0/legalcode" TargetMode="Externa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9.jpeg"/><Relationship Id="rId59" Type="http://schemas.openxmlformats.org/officeDocument/2006/relationships/hyperlink" Target="https://www.foodfrontier.org/resources/" TargetMode="External"/><Relationship Id="rId67" Type="http://schemas.openxmlformats.org/officeDocument/2006/relationships/hyperlink" Target="https://foodinsight.org/whats-in-a-name-survey-explores-consumers-comprehension-of-milk-and-non-dairy-alternatives/" TargetMode="External"/><Relationship Id="rId20" Type="http://schemas.openxmlformats.org/officeDocument/2006/relationships/hyperlink" Target="https://www.agriculture.gov.au/" TargetMode="External"/><Relationship Id="rId41" Type="http://schemas.openxmlformats.org/officeDocument/2006/relationships/image" Target="media/image24.jpeg"/><Relationship Id="rId54" Type="http://schemas.openxmlformats.org/officeDocument/2006/relationships/image" Target="media/image37.png"/><Relationship Id="rId62" Type="http://schemas.openxmlformats.org/officeDocument/2006/relationships/hyperlink" Target="https://d.lib.msu.edu/etd/47846" TargetMode="External"/><Relationship Id="rId70" Type="http://schemas.openxmlformats.org/officeDocument/2006/relationships/hyperlink" Target="https://www.aph.gov.au/Parliamentary_Business/Committees/Senate/Rural_and_Regional_Affairs_and_Transport/DefinitionsofMeat/Submission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jpeg"/><Relationship Id="rId57" Type="http://schemas.openxmlformats.org/officeDocument/2006/relationships/hyperlink" Target="https://www.abs.gov.au/census" TargetMode="Externa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jpeg"/><Relationship Id="rId52" Type="http://schemas.openxmlformats.org/officeDocument/2006/relationships/image" Target="media/image35.png"/><Relationship Id="rId60" Type="http://schemas.openxmlformats.org/officeDocument/2006/relationships/hyperlink" Target="https://www.foodfrontier.org/resources/" TargetMode="External"/><Relationship Id="rId65" Type="http://schemas.openxmlformats.org/officeDocument/2006/relationships/hyperlink" Target="https://papers.ssrn.com/sol3/papers.cfm?abstract_id=3727710"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image" Target="media/image22.png"/><Relationship Id="rId34" Type="http://schemas.openxmlformats.org/officeDocument/2006/relationships/image" Target="media/image17.jpeg"/><Relationship Id="rId50" Type="http://schemas.openxmlformats.org/officeDocument/2006/relationships/image" Target="media/image33.jpeg"/><Relationship Id="rId55" Type="http://schemas.openxmlformats.org/officeDocument/2006/relationships/image" Target="media/image38.jpeg"/><Relationship Id="rId7" Type="http://schemas.openxmlformats.org/officeDocument/2006/relationships/settings" Target="settings.xml"/><Relationship Id="rId71" Type="http://schemas.openxmlformats.org/officeDocument/2006/relationships/hyperlink" Target="https://www.aph.gov.au/Parliamentary_Business/Committees/Senate/Rural_and_Regional_Affairs_and_Transport/DefinitionsofMeat/Submission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a6de672c-1b5f-4da1-bec5-4851e7d5dd05">
      <Terms xmlns="http://schemas.microsoft.com/office/infopath/2007/PartnerControls"/>
    </lcf76f155ced4ddcb4097134ff3c332f>
    <SharedWithUsers xmlns="3a4c12d4-8750-474c-9ad7-6741b9997b49">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85B1B0C36B0F64690765D004BDA2205" ma:contentTypeVersion="14" ma:contentTypeDescription="Create a new document." ma:contentTypeScope="" ma:versionID="d3e411b09de52d0967d8698762d96864">
  <xsd:schema xmlns:xsd="http://www.w3.org/2001/XMLSchema" xmlns:xs="http://www.w3.org/2001/XMLSchema" xmlns:p="http://schemas.microsoft.com/office/2006/metadata/properties" xmlns:ns2="a6de672c-1b5f-4da1-bec5-4851e7d5dd05" xmlns:ns3="3a4c12d4-8750-474c-9ad7-6741b9997b49" xmlns:ns4="81c01dc6-2c49-4730-b140-874c95cac377" targetNamespace="http://schemas.microsoft.com/office/2006/metadata/properties" ma:root="true" ma:fieldsID="8bcba00549709a0d35ea11f13129e0aa" ns2:_="" ns3:_="" ns4:_="">
    <xsd:import namespace="a6de672c-1b5f-4da1-bec5-4851e7d5dd05"/>
    <xsd:import namespace="3a4c12d4-8750-474c-9ad7-6741b9997b4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GenerationTime" minOccurs="0"/>
                <xsd:element ref="ns2:MediaServiceEventHashCode"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de672c-1b5f-4da1-bec5-4851e7d5dd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4c12d4-8750-474c-9ad7-6741b9997b4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b873f36-3715-42b2-b7c5-70df1b4cd15d}" ma:internalName="TaxCatchAll" ma:showField="CatchAllData" ma:web="3a4c12d4-8750-474c-9ad7-6741b9997b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81c01dc6-2c49-4730-b140-874c95cac377"/>
    <ds:schemaRef ds:uri="a6de672c-1b5f-4da1-bec5-4851e7d5dd05"/>
    <ds:schemaRef ds:uri="3a4c12d4-8750-474c-9ad7-6741b9997b49"/>
  </ds:schemaRefs>
</ds:datastoreItem>
</file>

<file path=customXml/itemProps2.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09081AC1-7984-4363-B71E-C61E7BF3DA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de672c-1b5f-4da1-bec5-4851e7d5dd05"/>
    <ds:schemaRef ds:uri="3a4c12d4-8750-474c-9ad7-6741b9997b4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Report_template_1</Template>
  <TotalTime>1</TotalTime>
  <Pages>4</Pages>
  <Words>18313</Words>
  <Characters>104389</Characters>
  <Application>Microsoft Office Word</Application>
  <DocSecurity>0</DocSecurity>
  <Lines>869</Lines>
  <Paragraphs>244</Paragraphs>
  <ScaleCrop>false</ScaleCrop>
  <Company/>
  <LinksUpToDate>false</LinksUpToDate>
  <CharactersWithSpaces>122458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Consumer perceptions of labelling on plant-based protein and dairy-alternative products</dc:title>
  <dc:subject/>
  <dc:creator>Food Standards Australia New Zealand</dc:creator>
  <cp:keywords/>
  <dc:description/>
  <cp:lastModifiedBy>Foster, Simon</cp:lastModifiedBy>
  <cp:revision>69</cp:revision>
  <cp:lastPrinted>2026-01-23T01:06:00Z</cp:lastPrinted>
  <dcterms:created xsi:type="dcterms:W3CDTF">2025-11-13T21:53:00Z</dcterms:created>
  <dcterms:modified xsi:type="dcterms:W3CDTF">2026-01-23T01:07:00Z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0x010100285B1B0C36B0F64690765D004BDA2205</vt:lpwstr>
  </property>
  <property fmtid="{D5CDD505-2E9C-101B-9397-08002B2CF9AE}" pid="3" name="ClassificationContentMarkingHeaderShapeIds">
    <vt:lpwstr>608e1b88,7444fd5b,75fc0370,12adc790,4af551bd</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8d70cd,f055d4a,5a99da05,77ad2429,3cb13c64</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2024-07-12T05:27:22Z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99b1a1e8-51bf-4650-b895-c4c5a219e14e</vt:lpwstr>
  </property>
  <property fmtid="{D5CDD505-2E9C-101B-9397-08002B2CF9AE}" pid="15" name="MSIP_Label_933d8be6-3c40-4052-87a2-9c2adcba8759_ContentBits">
    <vt:lpwstr>3</vt:lpwstr>
  </property>
  <property fmtid="{D5CDD505-2E9C-101B-9397-08002B2CF9AE}" pid="16" name="MediaServiceImageTags">
    <vt:lpwstr/>
  </property>
  <property fmtid="{D5CDD505-2E9C-101B-9397-08002B2CF9AE}" pid="17" name="PM_Caveats_Count">
    <vt:lpwstr>0</vt:lpwstr>
  </property>
  <property fmtid="{D5CDD505-2E9C-101B-9397-08002B2CF9AE}" pid="18" name="PM_Namespace">
    <vt:lpwstr>gov.au</vt:lpwstr>
  </property>
  <property fmtid="{D5CDD505-2E9C-101B-9397-08002B2CF9AE}" pid="19" name="PM_Version">
    <vt:lpwstr>2018.4</vt:lpwstr>
  </property>
  <property fmtid="{D5CDD505-2E9C-101B-9397-08002B2CF9AE}" pid="20" name="PM_Note">
    <vt:lpwstr/>
  </property>
  <property fmtid="{D5CDD505-2E9C-101B-9397-08002B2CF9AE}" pid="21" name="PMHMAC">
    <vt:lpwstr>v=2022.1;a=SHA256;h=194DA59C92F065BFC28E47B5A11A6692633220B9F37CAA7AA7514F0864D057CD</vt:lpwstr>
  </property>
  <property fmtid="{D5CDD505-2E9C-101B-9397-08002B2CF9AE}" pid="22" name="PM_Qualifier">
    <vt:lpwstr/>
  </property>
  <property fmtid="{D5CDD505-2E9C-101B-9397-08002B2CF9AE}" pid="23" name="PM_SecurityClassification">
    <vt:lpwstr>OFFICIAL</vt:lpwstr>
  </property>
  <property fmtid="{D5CDD505-2E9C-101B-9397-08002B2CF9AE}" pid="24" name="PM_ProtectiveMarkingValue_Header">
    <vt:lpwstr>OFFICIAL</vt:lpwstr>
  </property>
  <property fmtid="{D5CDD505-2E9C-101B-9397-08002B2CF9AE}" pid="25" name="bjDocumentLabelXML-0">
    <vt:lpwstr>ent xmlns="" uid="dd6c74cc-0de9-4a0a-85ef-439e2ceecf74" value=""/&gt;&lt;/sisl&gt;</vt:lpwstr>
  </property>
  <property fmtid="{D5CDD505-2E9C-101B-9397-08002B2CF9AE}" pid="26" name="PM_OriginationTimeStamp">
    <vt:lpwstr>2025-10-24T00:55:23Z</vt:lpwstr>
  </property>
  <property fmtid="{D5CDD505-2E9C-101B-9397-08002B2CF9AE}" pid="27" name="PM_DownTo">
    <vt:lpwstr/>
  </property>
  <property fmtid="{D5CDD505-2E9C-101B-9397-08002B2CF9AE}" pid="28" name="PM_Markers">
    <vt:lpwstr/>
  </property>
  <property fmtid="{D5CDD505-2E9C-101B-9397-08002B2CF9AE}" pid="29" name="PM_DisplayValueSecClassificationWithQualifier">
    <vt:lpwstr>OFFICIAL</vt:lpwstr>
  </property>
  <property fmtid="{D5CDD505-2E9C-101B-9397-08002B2CF9AE}" pid="30" name="PM_Expires">
    <vt:lpwstr/>
  </property>
  <property fmtid="{D5CDD505-2E9C-101B-9397-08002B2CF9AE}" pid="31" name="bjDocumentLabelXML">
    <vt:lpwstr>&lt;?xml version="1.0"?&gt;&lt;sisl xmlns:xsi="http://www.w3.org/2001/XMLSchema-instance" xmlns:xsd="http://www.w3.org/2001/XMLSchema" xmlns="http://www.boldonjames.com/2008/01/sie/internal/label" sislVersion="0" policy="1865c0a7-d648-4a74-80fe-fa9dc7fe13cc"&gt;&lt;elem</vt:lpwstr>
  </property>
  <property fmtid="{D5CDD505-2E9C-101B-9397-08002B2CF9AE}" pid="32" name="PM_InsertionValue">
    <vt:lpwstr>OFFICIAL</vt:lpwstr>
  </property>
  <property fmtid="{D5CDD505-2E9C-101B-9397-08002B2CF9AE}" pid="33" name="PM_Originator_Hash_SHA1">
    <vt:lpwstr>0898BF84880A41F18F089095E609BEFF66859E58</vt:lpwstr>
  </property>
  <property fmtid="{D5CDD505-2E9C-101B-9397-08002B2CF9AE}" pid="34" name="PM_Originating_FileId">
    <vt:lpwstr>F04A255F5B77421B93819157E43D5DA9</vt:lpwstr>
  </property>
  <property fmtid="{D5CDD505-2E9C-101B-9397-08002B2CF9AE}" pid="35" name="PM_ProtectiveMarkingValue_Footer">
    <vt:lpwstr>OFFICIAL</vt:lpwstr>
  </property>
  <property fmtid="{D5CDD505-2E9C-101B-9397-08002B2CF9AE}" pid="36" name="PM_Display">
    <vt:lpwstr>OFFICIAL</vt:lpwstr>
  </property>
  <property fmtid="{D5CDD505-2E9C-101B-9397-08002B2CF9AE}" pid="37" name="PM_OriginatorUserAccountName_SHA256">
    <vt:lpwstr>0C33CA33CC6F51F63C49865C781D1C75FD15A62299C471EA05D4CB4A340AC9F9</vt:lpwstr>
  </property>
  <property fmtid="{D5CDD505-2E9C-101B-9397-08002B2CF9AE}" pid="38" name="PM_OriginatorDomainName_SHA256">
    <vt:lpwstr>1728E66681E435764AE865ABE664C38F2A2F6D4B1DC4AC4803028F4FC406745D</vt:lpwstr>
  </property>
  <property fmtid="{D5CDD505-2E9C-101B-9397-08002B2CF9AE}" pid="39" name="PMUuid">
    <vt:lpwstr>v=2022.2;d=gov.au;g=46DD6D7C-8107-577B-BC6E-F348953B2E44</vt:lpwstr>
  </property>
  <property fmtid="{D5CDD505-2E9C-101B-9397-08002B2CF9AE}" pid="40" name="PM_Hash_Version">
    <vt:lpwstr>2022.1</vt:lpwstr>
  </property>
  <property fmtid="{D5CDD505-2E9C-101B-9397-08002B2CF9AE}" pid="41" name="PM_Hash_Salt_Prev">
    <vt:lpwstr>C2642348073440DD34F6609A1B362D9B</vt:lpwstr>
  </property>
  <property fmtid="{D5CDD505-2E9C-101B-9397-08002B2CF9AE}" pid="42" name="PM_Hash_Salt">
    <vt:lpwstr>3EF48B0DC8613EC1A24FEF39E475E477</vt:lpwstr>
  </property>
  <property fmtid="{D5CDD505-2E9C-101B-9397-08002B2CF9AE}" pid="43" name="PM_Hash_SHA1">
    <vt:lpwstr>8CE2D4D6DB5D9AC0925B9902FBBFDD7987FFAD5C</vt:lpwstr>
  </property>
  <property fmtid="{D5CDD505-2E9C-101B-9397-08002B2CF9AE}" pid="44" name="pd3a3559ef84480a8025c4c7bb6e6dee">
    <vt:lpwstr/>
  </property>
  <property fmtid="{D5CDD505-2E9C-101B-9397-08002B2CF9AE}" pid="45" name="h46016694f704d158a57d0b5238c000e">
    <vt:lpwstr/>
  </property>
  <property fmtid="{D5CDD505-2E9C-101B-9397-08002B2CF9AE}" pid="46" name="Data_x0020_Privacy">
    <vt:lpwstr/>
  </property>
  <property fmtid="{D5CDD505-2E9C-101B-9397-08002B2CF9AE}" pid="47" name="Access">
    <vt:lpwstr/>
  </property>
  <property fmtid="{D5CDD505-2E9C-101B-9397-08002B2CF9AE}" pid="48" name="Classification">
    <vt:lpwstr>1;#OFFICIAL|3776503d-ed4e-4d70-8dfd-8e17b238523b</vt:lpwstr>
  </property>
  <property fmtid="{D5CDD505-2E9C-101B-9397-08002B2CF9AE}" pid="49" name="Data_x0020_Accessibility">
    <vt:lpwstr/>
  </property>
  <property fmtid="{D5CDD505-2E9C-101B-9397-08002B2CF9AE}" pid="50" name="o2e94e0b7bb742308b3aec7384781dc0">
    <vt:lpwstr/>
  </property>
  <property fmtid="{D5CDD505-2E9C-101B-9397-08002B2CF9AE}" pid="51" name="lcf76f155ced4ddcb4097134ff3c332f">
    <vt:lpwstr/>
  </property>
  <property fmtid="{D5CDD505-2E9C-101B-9397-08002B2CF9AE}" pid="52" name="BCS">
    <vt:lpwstr/>
  </property>
  <property fmtid="{D5CDD505-2E9C-101B-9397-08002B2CF9AE}" pid="53" name="Data_x0020_Category">
    <vt:lpwstr/>
  </property>
  <property fmtid="{D5CDD505-2E9C-101B-9397-08002B2CF9AE}" pid="54" name="Data Privacy">
    <vt:lpwstr/>
  </property>
  <property fmtid="{D5CDD505-2E9C-101B-9397-08002B2CF9AE}" pid="55" name="Data Accessibility">
    <vt:lpwstr/>
  </property>
  <property fmtid="{D5CDD505-2E9C-101B-9397-08002B2CF9AE}" pid="56" name="Data Category">
    <vt:lpwstr/>
  </property>
  <property fmtid="{D5CDD505-2E9C-101B-9397-08002B2CF9AE}" pid="57" name="docLang">
    <vt:lpwstr>en</vt:lpwstr>
  </property>
  <property fmtid="{D5CDD505-2E9C-101B-9397-08002B2CF9AE}" pid="58" name="Order">
    <vt:r8>727700</vt:r8>
  </property>
  <property fmtid="{D5CDD505-2E9C-101B-9397-08002B2CF9AE}" pid="59" name="xd_ProgID">
    <vt:lpwstr/>
  </property>
  <property fmtid="{D5CDD505-2E9C-101B-9397-08002B2CF9AE}" pid="60" name="ComplianceAssetId">
    <vt:lpwstr/>
  </property>
  <property fmtid="{D5CDD505-2E9C-101B-9397-08002B2CF9AE}" pid="61" name="TemplateUrl">
    <vt:lpwstr/>
  </property>
  <property fmtid="{D5CDD505-2E9C-101B-9397-08002B2CF9AE}" pid="62" name="_ExtendedDescription">
    <vt:lpwstr/>
  </property>
  <property fmtid="{D5CDD505-2E9C-101B-9397-08002B2CF9AE}" pid="63" name="TriggerFlowInfo">
    <vt:lpwstr/>
  </property>
  <property fmtid="{D5CDD505-2E9C-101B-9397-08002B2CF9AE}" pid="64" name="xd_Signature">
    <vt:bool>false</vt:bool>
  </property>
</Properties>
</file>