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218D7230" w:rsidR="00ED0614" w:rsidRPr="00736288" w:rsidRDefault="007D20D1">
      <w:pPr>
        <w:pStyle w:val="Heading1"/>
      </w:pPr>
      <w:r w:rsidRPr="007D20D1">
        <w:t>Furunculosis</w:t>
      </w:r>
    </w:p>
    <w:p w14:paraId="47AB572D" w14:textId="64AF4E5E" w:rsidR="000C051E" w:rsidRPr="003E3B41" w:rsidRDefault="000C051E" w:rsidP="000C051E">
      <w:pPr>
        <w:pStyle w:val="Subtitle"/>
        <w:rPr>
          <w:sz w:val="24"/>
          <w:szCs w:val="24"/>
        </w:rPr>
      </w:pPr>
      <w:r>
        <w:rPr>
          <w:sz w:val="24"/>
          <w:szCs w:val="24"/>
        </w:rPr>
        <w:t>Also known as</w:t>
      </w:r>
      <w:r w:rsidRPr="007D20D1">
        <w:rPr>
          <w:sz w:val="24"/>
          <w:szCs w:val="24"/>
        </w:rPr>
        <w:t xml:space="preserve"> </w:t>
      </w:r>
      <w:r w:rsidR="007D20D1" w:rsidRPr="007D20D1">
        <w:rPr>
          <w:sz w:val="24"/>
          <w:szCs w:val="24"/>
        </w:rPr>
        <w:t xml:space="preserve">infection with </w:t>
      </w:r>
      <w:r w:rsidR="007D20D1" w:rsidRPr="007D20D1">
        <w:rPr>
          <w:rStyle w:val="Emphasis"/>
          <w:sz w:val="24"/>
          <w:szCs w:val="24"/>
        </w:rPr>
        <w:t xml:space="preserve">Aeromonas </w:t>
      </w:r>
      <w:proofErr w:type="spellStart"/>
      <w:r w:rsidR="007D20D1" w:rsidRPr="007D20D1">
        <w:rPr>
          <w:rStyle w:val="Emphasis"/>
          <w:sz w:val="24"/>
          <w:szCs w:val="24"/>
        </w:rPr>
        <w:t>salmonicida</w:t>
      </w:r>
      <w:proofErr w:type="spellEnd"/>
      <w:r w:rsidR="007D20D1" w:rsidRPr="007D20D1">
        <w:rPr>
          <w:sz w:val="24"/>
          <w:szCs w:val="24"/>
        </w:rPr>
        <w:t xml:space="preserve"> subsp.</w:t>
      </w:r>
      <w:r w:rsidR="003E3B41">
        <w:rPr>
          <w:sz w:val="24"/>
          <w:szCs w:val="24"/>
        </w:rPr>
        <w:t xml:space="preserve"> </w:t>
      </w:r>
      <w:proofErr w:type="spellStart"/>
      <w:r w:rsidR="003E3B41" w:rsidRPr="003E3B41">
        <w:rPr>
          <w:rStyle w:val="Emphasis"/>
          <w:sz w:val="24"/>
          <w:szCs w:val="24"/>
        </w:rPr>
        <w:t>salmonicida</w:t>
      </w:r>
      <w:proofErr w:type="spellEnd"/>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17F4269B"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314DF3">
        <w:rPr>
          <w:noProof/>
        </w:rPr>
        <w:t>1</w:t>
      </w:r>
      <w:r>
        <w:rPr>
          <w:noProof/>
        </w:rPr>
        <w:fldChar w:fldCharType="end"/>
      </w:r>
      <w:r>
        <w:t xml:space="preserve"> </w:t>
      </w:r>
      <w:r w:rsidR="007D20D1" w:rsidRPr="007D20D1">
        <w:t>Furunculosis in Atlantic salmon (</w:t>
      </w:r>
      <w:r w:rsidR="007D20D1" w:rsidRPr="007D20D1">
        <w:rPr>
          <w:rStyle w:val="Emphasis"/>
        </w:rPr>
        <w:t>Salmo</w:t>
      </w:r>
      <w:r w:rsidR="00986E30">
        <w:rPr>
          <w:rStyle w:val="Emphasis"/>
        </w:rPr>
        <w:t> </w:t>
      </w:r>
      <w:proofErr w:type="spellStart"/>
      <w:r w:rsidR="007D20D1" w:rsidRPr="007D20D1">
        <w:rPr>
          <w:rStyle w:val="Emphasis"/>
        </w:rPr>
        <w:t>salar</w:t>
      </w:r>
      <w:proofErr w:type="spellEnd"/>
      <w:r w:rsidR="007D20D1" w:rsidRPr="007D20D1">
        <w:t>)</w:t>
      </w:r>
    </w:p>
    <w:p w14:paraId="0EFF3543" w14:textId="44F6757B" w:rsidR="00ED0614" w:rsidRPr="00736288" w:rsidRDefault="007D20D1">
      <w:r>
        <w:rPr>
          <w:noProof/>
          <w:lang w:eastAsia="en-AU"/>
        </w:rPr>
        <w:drawing>
          <wp:inline distT="0" distB="0" distL="0" distR="0" wp14:anchorId="3E05B97D" wp14:editId="254CD723">
            <wp:extent cx="5398544" cy="2361151"/>
            <wp:effectExtent l="0" t="0" r="0" b="1270"/>
            <wp:docPr id="1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unc T. Hastein.jpg"/>
                    <pic:cNvPicPr/>
                  </pic:nvPicPr>
                  <pic:blipFill rotWithShape="1">
                    <a:blip r:embed="rId11" cstate="print"/>
                    <a:srcRect t="16822" b="17931"/>
                    <a:stretch/>
                  </pic:blipFill>
                  <pic:spPr bwMode="auto">
                    <a:xfrm>
                      <a:off x="0" y="0"/>
                      <a:ext cx="5400000" cy="2361788"/>
                    </a:xfrm>
                    <a:prstGeom prst="rect">
                      <a:avLst/>
                    </a:prstGeom>
                    <a:ln>
                      <a:noFill/>
                    </a:ln>
                    <a:extLst>
                      <a:ext uri="{53640926-AAD7-44D8-BBD7-CCE9431645EC}">
                        <a14:shadowObscured xmlns:a14="http://schemas.microsoft.com/office/drawing/2010/main"/>
                      </a:ext>
                    </a:extLst>
                  </pic:spPr>
                </pic:pic>
              </a:graphicData>
            </a:graphic>
          </wp:inline>
        </w:drawing>
      </w:r>
    </w:p>
    <w:p w14:paraId="4884B62A" w14:textId="406AF101" w:rsidR="007D20D1" w:rsidRDefault="00E260DC" w:rsidP="007D20D1">
      <w:pPr>
        <w:pStyle w:val="FigureTableNoteSource"/>
      </w:pPr>
      <w:r>
        <w:t xml:space="preserve">Note: </w:t>
      </w:r>
      <w:r w:rsidR="00287227">
        <w:t>L</w:t>
      </w:r>
      <w:r w:rsidR="007D20D1">
        <w:t>arge furuncle (boil) on side of fish.</w:t>
      </w:r>
    </w:p>
    <w:p w14:paraId="0FE7139E" w14:textId="264D3636" w:rsidR="00ED0614" w:rsidRPr="00736288" w:rsidRDefault="007D20D1" w:rsidP="007D20D1">
      <w:pPr>
        <w:pStyle w:val="FigureTableNoteSource"/>
      </w:pPr>
      <w:r>
        <w:t xml:space="preserve">Source: T </w:t>
      </w:r>
      <w:proofErr w:type="spellStart"/>
      <w:r>
        <w:t>Håstein</w:t>
      </w:r>
      <w:proofErr w:type="spellEnd"/>
    </w:p>
    <w:p w14:paraId="2EE83D63" w14:textId="370DDBE4" w:rsidR="00ED0614" w:rsidRPr="00736288"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314DF3">
        <w:rPr>
          <w:noProof/>
        </w:rPr>
        <w:t>2</w:t>
      </w:r>
      <w:r>
        <w:rPr>
          <w:noProof/>
        </w:rPr>
        <w:fldChar w:fldCharType="end"/>
      </w:r>
      <w:r>
        <w:t xml:space="preserve"> </w:t>
      </w:r>
      <w:r w:rsidR="007D20D1" w:rsidRPr="007D20D1">
        <w:t>Atlantic salmon (</w:t>
      </w:r>
      <w:r w:rsidR="007D20D1" w:rsidRPr="007D20D1">
        <w:rPr>
          <w:rStyle w:val="Emphasis"/>
        </w:rPr>
        <w:t>Salmo</w:t>
      </w:r>
      <w:r w:rsidR="00986E30">
        <w:rPr>
          <w:rStyle w:val="Emphasis"/>
        </w:rPr>
        <w:t> </w:t>
      </w:r>
      <w:proofErr w:type="spellStart"/>
      <w:r w:rsidR="007D20D1" w:rsidRPr="007D20D1">
        <w:rPr>
          <w:rStyle w:val="Emphasis"/>
        </w:rPr>
        <w:t>salar</w:t>
      </w:r>
      <w:proofErr w:type="spellEnd"/>
      <w:r w:rsidR="007D20D1" w:rsidRPr="007D20D1">
        <w:t>)</w:t>
      </w:r>
      <w:r w:rsidR="00297C45">
        <w:t xml:space="preserve"> with f</w:t>
      </w:r>
      <w:r w:rsidR="00297C45" w:rsidRPr="007D20D1">
        <w:t>urunculosis</w:t>
      </w:r>
      <w:r w:rsidR="00297C45">
        <w:t xml:space="preserve"> boil exposed </w:t>
      </w:r>
      <w:r w:rsidR="00297C45" w:rsidRPr="003B0ABE">
        <w:t>below the surface of the skin</w:t>
      </w:r>
    </w:p>
    <w:p w14:paraId="1E87C028" w14:textId="7019BC62" w:rsidR="00ED0614" w:rsidRPr="00736288" w:rsidRDefault="007D20D1">
      <w:r>
        <w:rPr>
          <w:noProof/>
          <w:lang w:eastAsia="en-AU"/>
        </w:rPr>
        <w:drawing>
          <wp:inline distT="0" distB="0" distL="0" distR="0" wp14:anchorId="265CDCC9" wp14:editId="1CFB66B4">
            <wp:extent cx="3960000" cy="2973600"/>
            <wp:effectExtent l="0" t="0" r="254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unc2T. Hastein.jpg"/>
                    <pic:cNvPicPr/>
                  </pic:nvPicPr>
                  <pic:blipFill rotWithShape="1">
                    <a:blip r:embed="rId12" cstate="print"/>
                    <a:srcRect l="13812" t="9471" r="2055"/>
                    <a:stretch/>
                  </pic:blipFill>
                  <pic:spPr bwMode="auto">
                    <a:xfrm>
                      <a:off x="0" y="0"/>
                      <a:ext cx="3960000" cy="2973600"/>
                    </a:xfrm>
                    <a:prstGeom prst="rect">
                      <a:avLst/>
                    </a:prstGeom>
                    <a:ln>
                      <a:noFill/>
                    </a:ln>
                    <a:extLst>
                      <a:ext uri="{53640926-AAD7-44D8-BBD7-CCE9431645EC}">
                        <a14:shadowObscured xmlns:a14="http://schemas.microsoft.com/office/drawing/2010/main"/>
                      </a:ext>
                    </a:extLst>
                  </pic:spPr>
                </pic:pic>
              </a:graphicData>
            </a:graphic>
          </wp:inline>
        </w:drawing>
      </w:r>
    </w:p>
    <w:p w14:paraId="1FC575B9" w14:textId="51125D8F" w:rsidR="007D20D1" w:rsidRDefault="00E260DC" w:rsidP="007D20D1">
      <w:pPr>
        <w:pStyle w:val="FigureTableNoteSource"/>
      </w:pPr>
      <w:r>
        <w:t xml:space="preserve">Note: </w:t>
      </w:r>
      <w:r w:rsidR="005621BD">
        <w:t>F</w:t>
      </w:r>
      <w:r w:rsidR="007D20D1">
        <w:t>uruncle has been cut away to show underlying necrotic tissue.</w:t>
      </w:r>
    </w:p>
    <w:p w14:paraId="28C1C697" w14:textId="7541FCAA" w:rsidR="00ED0614" w:rsidRDefault="007D20D1" w:rsidP="007D20D1">
      <w:pPr>
        <w:pStyle w:val="FigureTableNoteSource"/>
      </w:pPr>
      <w:r>
        <w:t xml:space="preserve">Source: T </w:t>
      </w:r>
      <w:proofErr w:type="spellStart"/>
      <w:r>
        <w:t>Håstein</w:t>
      </w:r>
      <w:proofErr w:type="spellEnd"/>
    </w:p>
    <w:p w14:paraId="34D7581A" w14:textId="77777777" w:rsidR="00ED0614" w:rsidRDefault="00E260DC">
      <w:pPr>
        <w:pStyle w:val="Heading2"/>
      </w:pPr>
      <w:r>
        <w:lastRenderedPageBreak/>
        <w:t>Signs of disease</w:t>
      </w:r>
    </w:p>
    <w:p w14:paraId="445BBFA4" w14:textId="77777777" w:rsidR="00ED0614" w:rsidRDefault="00E260DC" w:rsidP="00287227">
      <w:pPr>
        <w:keepNext/>
        <w:keepLines/>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2B545E46" w14:textId="77777777" w:rsidR="007D20D1" w:rsidRDefault="007D20D1" w:rsidP="007D20D1">
      <w:pPr>
        <w:pStyle w:val="ListBullet"/>
        <w:rPr>
          <w:lang w:eastAsia="ja-JP"/>
        </w:rPr>
      </w:pPr>
      <w:r>
        <w:rPr>
          <w:lang w:eastAsia="ja-JP"/>
        </w:rPr>
        <w:t>sudden death, perhaps with slight exophthalmos (</w:t>
      </w:r>
      <w:proofErr w:type="spellStart"/>
      <w:r>
        <w:rPr>
          <w:lang w:eastAsia="ja-JP"/>
        </w:rPr>
        <w:t>popeye</w:t>
      </w:r>
      <w:proofErr w:type="spellEnd"/>
      <w:r>
        <w:rPr>
          <w:lang w:eastAsia="ja-JP"/>
        </w:rPr>
        <w:t>)</w:t>
      </w:r>
    </w:p>
    <w:p w14:paraId="5EB17C71" w14:textId="489C1FB3" w:rsidR="007D20D1" w:rsidRDefault="007D20D1" w:rsidP="007D20D1">
      <w:pPr>
        <w:pStyle w:val="ListBullet"/>
        <w:rPr>
          <w:lang w:eastAsia="ja-JP"/>
        </w:rPr>
      </w:pPr>
      <w:r>
        <w:rPr>
          <w:lang w:eastAsia="ja-JP"/>
        </w:rPr>
        <w:t xml:space="preserve">often no clinical signs in young fish with </w:t>
      </w:r>
      <w:proofErr w:type="spellStart"/>
      <w:r>
        <w:rPr>
          <w:lang w:eastAsia="ja-JP"/>
        </w:rPr>
        <w:t>peracute</w:t>
      </w:r>
      <w:proofErr w:type="spellEnd"/>
      <w:r>
        <w:rPr>
          <w:lang w:eastAsia="ja-JP"/>
        </w:rPr>
        <w:t xml:space="preserve"> form of the disease</w:t>
      </w:r>
    </w:p>
    <w:p w14:paraId="59FFF329" w14:textId="42352DB8" w:rsidR="007D20D1" w:rsidRDefault="007D20D1" w:rsidP="007D20D1">
      <w:pPr>
        <w:pStyle w:val="ListBullet"/>
        <w:rPr>
          <w:lang w:eastAsia="ja-JP"/>
        </w:rPr>
      </w:pPr>
      <w:r>
        <w:rPr>
          <w:lang w:eastAsia="ja-JP"/>
        </w:rPr>
        <w:t xml:space="preserve">death </w:t>
      </w:r>
      <w:r w:rsidR="005621BD">
        <w:rPr>
          <w:lang w:eastAsia="ja-JP"/>
        </w:rPr>
        <w:t>within</w:t>
      </w:r>
      <w:r>
        <w:rPr>
          <w:lang w:eastAsia="ja-JP"/>
        </w:rPr>
        <w:t xml:space="preserve"> days </w:t>
      </w:r>
      <w:r w:rsidR="005621BD">
        <w:rPr>
          <w:lang w:eastAsia="ja-JP"/>
        </w:rPr>
        <w:t xml:space="preserve">of </w:t>
      </w:r>
      <w:r>
        <w:rPr>
          <w:lang w:eastAsia="ja-JP"/>
        </w:rPr>
        <w:t>initial clinical signs of disease in growing fish with acute furunculosis</w:t>
      </w:r>
    </w:p>
    <w:p w14:paraId="4B204C41" w14:textId="77777777" w:rsidR="007D20D1" w:rsidRDefault="007D20D1" w:rsidP="007D20D1">
      <w:pPr>
        <w:pStyle w:val="ListBullet"/>
        <w:rPr>
          <w:lang w:eastAsia="ja-JP"/>
        </w:rPr>
      </w:pPr>
      <w:r>
        <w:rPr>
          <w:lang w:eastAsia="ja-JP"/>
        </w:rPr>
        <w:t>high mortality</w:t>
      </w:r>
    </w:p>
    <w:p w14:paraId="311A23B8" w14:textId="77777777" w:rsidR="007D20D1" w:rsidRDefault="007D20D1" w:rsidP="007D20D1">
      <w:pPr>
        <w:pStyle w:val="ListBullet"/>
        <w:rPr>
          <w:lang w:eastAsia="ja-JP"/>
        </w:rPr>
      </w:pPr>
      <w:r>
        <w:rPr>
          <w:lang w:eastAsia="ja-JP"/>
        </w:rPr>
        <w:t>lethargic swimming or swimming just below the surface</w:t>
      </w:r>
    </w:p>
    <w:p w14:paraId="52D915F8" w14:textId="77777777" w:rsidR="007D20D1" w:rsidRDefault="007D20D1" w:rsidP="007D20D1">
      <w:pPr>
        <w:pStyle w:val="ListBullet"/>
        <w:rPr>
          <w:lang w:eastAsia="ja-JP"/>
        </w:rPr>
      </w:pPr>
      <w:r>
        <w:rPr>
          <w:lang w:eastAsia="ja-JP"/>
        </w:rPr>
        <w:t>loss of appetite</w:t>
      </w:r>
    </w:p>
    <w:p w14:paraId="64631B6C" w14:textId="6D2CB9E9" w:rsidR="00ED0614" w:rsidRDefault="007D20D1" w:rsidP="007D20D1">
      <w:pPr>
        <w:pStyle w:val="ListBullet"/>
        <w:rPr>
          <w:lang w:eastAsia="ja-JP"/>
        </w:rPr>
      </w:pPr>
      <w:r>
        <w:rPr>
          <w:lang w:eastAsia="ja-JP"/>
        </w:rPr>
        <w:t>respiratory distress and jumping from the water immediately before an outbreak</w:t>
      </w:r>
      <w:r w:rsidR="00E260DC">
        <w:rPr>
          <w:lang w:eastAsia="ja-JP"/>
        </w:rPr>
        <w:t>.</w:t>
      </w:r>
    </w:p>
    <w:p w14:paraId="393B5283" w14:textId="6B502D92" w:rsidR="00DF2031" w:rsidRDefault="00DF2031" w:rsidP="00DF2031">
      <w:pPr>
        <w:rPr>
          <w:lang w:eastAsia="ja-JP"/>
        </w:rPr>
      </w:pPr>
      <w:r>
        <w:rPr>
          <w:lang w:eastAsia="ja-JP"/>
        </w:rPr>
        <w:t xml:space="preserve">Gross </w:t>
      </w:r>
      <w:r w:rsidRPr="00DF2031">
        <w:t>pathological</w:t>
      </w:r>
      <w:r>
        <w:rPr>
          <w:lang w:eastAsia="ja-JP"/>
        </w:rPr>
        <w:t xml:space="preserve"> signs are:</w:t>
      </w:r>
    </w:p>
    <w:p w14:paraId="2E36603C" w14:textId="0D27B7E6" w:rsidR="007D20D1" w:rsidRDefault="007D20D1" w:rsidP="007D20D1">
      <w:pPr>
        <w:pStyle w:val="ListBullet"/>
        <w:rPr>
          <w:lang w:eastAsia="ja-JP"/>
        </w:rPr>
      </w:pPr>
      <w:r>
        <w:rPr>
          <w:lang w:eastAsia="ja-JP"/>
        </w:rPr>
        <w:t>furuncles (boils) involving skin and/or muscle, progressing to crater lesions (usually restricted to the subacute or chronic phase in adult salmon)</w:t>
      </w:r>
    </w:p>
    <w:p w14:paraId="7716BB3B" w14:textId="77777777" w:rsidR="007D20D1" w:rsidRDefault="007D20D1" w:rsidP="007D20D1">
      <w:pPr>
        <w:pStyle w:val="ListBullet"/>
        <w:rPr>
          <w:lang w:eastAsia="ja-JP"/>
        </w:rPr>
      </w:pPr>
      <w:r>
        <w:rPr>
          <w:lang w:eastAsia="ja-JP"/>
        </w:rPr>
        <w:t>haemorrhages on the skin, mouth and fin bases (mainly of paired fins)</w:t>
      </w:r>
    </w:p>
    <w:p w14:paraId="3E19B3AE" w14:textId="77777777" w:rsidR="007D20D1" w:rsidRDefault="007D20D1" w:rsidP="007D20D1">
      <w:pPr>
        <w:pStyle w:val="ListBullet"/>
        <w:rPr>
          <w:lang w:eastAsia="ja-JP"/>
        </w:rPr>
      </w:pPr>
      <w:r>
        <w:rPr>
          <w:lang w:eastAsia="ja-JP"/>
        </w:rPr>
        <w:t>darkening of body colour and pale gills</w:t>
      </w:r>
    </w:p>
    <w:p w14:paraId="7B0EEDC1" w14:textId="77777777" w:rsidR="007D20D1" w:rsidRDefault="007D20D1" w:rsidP="007D20D1">
      <w:pPr>
        <w:pStyle w:val="ListBullet"/>
        <w:rPr>
          <w:lang w:eastAsia="ja-JP"/>
        </w:rPr>
      </w:pPr>
      <w:r>
        <w:rPr>
          <w:lang w:eastAsia="ja-JP"/>
        </w:rPr>
        <w:t>bloody discharge from nares and/or vent</w:t>
      </w:r>
    </w:p>
    <w:p w14:paraId="06C3F343" w14:textId="77777777" w:rsidR="007D20D1" w:rsidRDefault="007D20D1" w:rsidP="007D20D1">
      <w:pPr>
        <w:pStyle w:val="ListBullet"/>
        <w:rPr>
          <w:lang w:eastAsia="ja-JP"/>
        </w:rPr>
      </w:pPr>
      <w:r>
        <w:rPr>
          <w:lang w:eastAsia="ja-JP"/>
        </w:rPr>
        <w:t>exophthalmos (</w:t>
      </w:r>
      <w:proofErr w:type="spellStart"/>
      <w:r>
        <w:rPr>
          <w:lang w:eastAsia="ja-JP"/>
        </w:rPr>
        <w:t>popeye</w:t>
      </w:r>
      <w:proofErr w:type="spellEnd"/>
      <w:r>
        <w:rPr>
          <w:lang w:eastAsia="ja-JP"/>
        </w:rPr>
        <w:t>)</w:t>
      </w:r>
    </w:p>
    <w:p w14:paraId="2658056B" w14:textId="77777777" w:rsidR="007D20D1" w:rsidRDefault="007D20D1" w:rsidP="007D20D1">
      <w:pPr>
        <w:pStyle w:val="ListBullet"/>
        <w:rPr>
          <w:lang w:eastAsia="ja-JP"/>
        </w:rPr>
      </w:pPr>
      <w:r>
        <w:rPr>
          <w:lang w:eastAsia="ja-JP"/>
        </w:rPr>
        <w:t>haemorrhages in muscle and internal organs</w:t>
      </w:r>
    </w:p>
    <w:p w14:paraId="19D49691" w14:textId="77777777" w:rsidR="007D20D1" w:rsidRDefault="007D20D1" w:rsidP="007D20D1">
      <w:pPr>
        <w:pStyle w:val="ListBullet"/>
        <w:rPr>
          <w:lang w:eastAsia="ja-JP"/>
        </w:rPr>
      </w:pPr>
      <w:r>
        <w:rPr>
          <w:lang w:eastAsia="ja-JP"/>
        </w:rPr>
        <w:t>enlarged spleen and focal necrosis of the liver</w:t>
      </w:r>
    </w:p>
    <w:p w14:paraId="0BA0F11A" w14:textId="77777777" w:rsidR="007D20D1" w:rsidRDefault="007D20D1" w:rsidP="007D20D1">
      <w:pPr>
        <w:pStyle w:val="ListBullet"/>
        <w:rPr>
          <w:lang w:eastAsia="ja-JP"/>
        </w:rPr>
      </w:pPr>
      <w:r>
        <w:rPr>
          <w:lang w:eastAsia="ja-JP"/>
        </w:rPr>
        <w:t>stomach filled with mucus, blood and sloughed epithelial cells</w:t>
      </w:r>
    </w:p>
    <w:p w14:paraId="384E1D4E" w14:textId="77777777" w:rsidR="007D20D1" w:rsidRDefault="007D20D1" w:rsidP="007D20D1">
      <w:pPr>
        <w:pStyle w:val="ListBullet"/>
        <w:rPr>
          <w:lang w:eastAsia="ja-JP"/>
        </w:rPr>
      </w:pPr>
      <w:r>
        <w:rPr>
          <w:lang w:eastAsia="ja-JP"/>
        </w:rPr>
        <w:t>congested intestine</w:t>
      </w:r>
    </w:p>
    <w:p w14:paraId="06EC2B36" w14:textId="47C6B40B" w:rsidR="00ED0614" w:rsidRDefault="007D20D1" w:rsidP="007D20D1">
      <w:pPr>
        <w:pStyle w:val="ListBullet"/>
        <w:rPr>
          <w:lang w:eastAsia="ja-JP"/>
        </w:rPr>
      </w:pPr>
      <w:r>
        <w:rPr>
          <w:lang w:eastAsia="ja-JP"/>
        </w:rPr>
        <w:t>death without any clinical signs other than darkening of the skin</w:t>
      </w:r>
      <w:r w:rsidR="00287227">
        <w:rPr>
          <w:lang w:eastAsia="ja-JP"/>
        </w:rPr>
        <w:t xml:space="preserve"> (</w:t>
      </w:r>
      <w:r>
        <w:rPr>
          <w:lang w:eastAsia="ja-JP"/>
        </w:rPr>
        <w:t>occur</w:t>
      </w:r>
      <w:r w:rsidR="00287227">
        <w:rPr>
          <w:lang w:eastAsia="ja-JP"/>
        </w:rPr>
        <w:t>s only</w:t>
      </w:r>
      <w:r>
        <w:rPr>
          <w:lang w:eastAsia="ja-JP"/>
        </w:rPr>
        <w:t xml:space="preserve"> in </w:t>
      </w:r>
      <w:proofErr w:type="spellStart"/>
      <w:r>
        <w:rPr>
          <w:lang w:eastAsia="ja-JP"/>
        </w:rPr>
        <w:t>peracute</w:t>
      </w:r>
      <w:proofErr w:type="spellEnd"/>
      <w:r>
        <w:rPr>
          <w:lang w:eastAsia="ja-JP"/>
        </w:rPr>
        <w:t xml:space="preserve"> infections in juvenile salmon</w:t>
      </w:r>
      <w:r w:rsidR="00287227">
        <w:rPr>
          <w:lang w:eastAsia="ja-JP"/>
        </w:rPr>
        <w:t>)</w:t>
      </w:r>
      <w:r w:rsidR="00E260DC">
        <w:rPr>
          <w:lang w:eastAsia="ja-JP"/>
        </w:rPr>
        <w:t>.</w:t>
      </w:r>
    </w:p>
    <w:p w14:paraId="2D426F0A" w14:textId="77777777" w:rsidR="00ED0614" w:rsidRDefault="00E260DC">
      <w:pPr>
        <w:rPr>
          <w:lang w:eastAsia="ja-JP"/>
        </w:rPr>
      </w:pPr>
      <w:r>
        <w:rPr>
          <w:lang w:eastAsia="ja-JP"/>
        </w:rPr>
        <w:t>Microscopic pathological signs are:</w:t>
      </w:r>
    </w:p>
    <w:p w14:paraId="449A7113" w14:textId="77777777" w:rsidR="007D20D1" w:rsidRPr="007D20D1" w:rsidRDefault="007D20D1" w:rsidP="007D20D1">
      <w:pPr>
        <w:pStyle w:val="ListBullet"/>
        <w:rPr>
          <w:lang w:val="en-US"/>
        </w:rPr>
      </w:pPr>
      <w:r w:rsidRPr="007D20D1">
        <w:rPr>
          <w:lang w:val="en-US"/>
        </w:rPr>
        <w:t>fusion of gill lamellae, with necrosis of the epithelium</w:t>
      </w:r>
    </w:p>
    <w:p w14:paraId="73F0AFC7" w14:textId="77777777" w:rsidR="007D20D1" w:rsidRPr="007D20D1" w:rsidRDefault="007D20D1" w:rsidP="007D20D1">
      <w:pPr>
        <w:pStyle w:val="ListBullet"/>
        <w:rPr>
          <w:lang w:val="en-US"/>
        </w:rPr>
      </w:pPr>
      <w:r w:rsidRPr="007D20D1">
        <w:rPr>
          <w:lang w:val="en-US"/>
        </w:rPr>
        <w:t>eosinophilic inflammatory changes in gills</w:t>
      </w:r>
    </w:p>
    <w:p w14:paraId="7394693D" w14:textId="77777777" w:rsidR="007D20D1" w:rsidRPr="007D20D1" w:rsidRDefault="007D20D1" w:rsidP="007D20D1">
      <w:pPr>
        <w:pStyle w:val="ListBullet"/>
        <w:rPr>
          <w:lang w:val="en-US"/>
        </w:rPr>
      </w:pPr>
      <w:r w:rsidRPr="007D20D1">
        <w:rPr>
          <w:lang w:val="en-US"/>
        </w:rPr>
        <w:t>bacterial colonies in many tissues</w:t>
      </w:r>
    </w:p>
    <w:p w14:paraId="1F96446B" w14:textId="77777777" w:rsidR="007D20D1" w:rsidRPr="007D20D1" w:rsidRDefault="007D20D1" w:rsidP="007D20D1">
      <w:pPr>
        <w:pStyle w:val="ListBullet"/>
        <w:rPr>
          <w:lang w:val="en-US"/>
        </w:rPr>
      </w:pPr>
      <w:r w:rsidRPr="007D20D1">
        <w:rPr>
          <w:lang w:val="en-US"/>
        </w:rPr>
        <w:t>sloughing of renal tubular cells into the renal tubular lumen</w:t>
      </w:r>
    </w:p>
    <w:p w14:paraId="68AAA3DA" w14:textId="62CB8F11" w:rsidR="00ED0614" w:rsidRDefault="007D20D1" w:rsidP="007D20D1">
      <w:pPr>
        <w:pStyle w:val="ListBullet"/>
        <w:rPr>
          <w:lang w:val="en-US"/>
        </w:rPr>
      </w:pPr>
      <w:r w:rsidRPr="007D20D1">
        <w:rPr>
          <w:lang w:val="en-US"/>
        </w:rPr>
        <w:t>sloughing of intestinal epithelial cells into the intestinal lumen</w:t>
      </w:r>
      <w:r w:rsidR="00E260DC">
        <w:rPr>
          <w:lang w:val="en-US"/>
        </w:rPr>
        <w:t>.</w:t>
      </w:r>
    </w:p>
    <w:p w14:paraId="755CDE80" w14:textId="77777777" w:rsidR="00ED0614" w:rsidRDefault="00E260DC">
      <w:pPr>
        <w:pStyle w:val="Heading2"/>
      </w:pPr>
      <w:r>
        <w:lastRenderedPageBreak/>
        <w:t>Disease agent</w:t>
      </w:r>
    </w:p>
    <w:p w14:paraId="06D0BB75" w14:textId="6EC82AB5" w:rsidR="00ED0614" w:rsidRDefault="00E2490C" w:rsidP="005621BD">
      <w:pPr>
        <w:keepLines/>
      </w:pPr>
      <w:proofErr w:type="spellStart"/>
      <w:r w:rsidRPr="00E2490C">
        <w:t>Furunculosis</w:t>
      </w:r>
      <w:r w:rsidR="00800BC1" w:rsidRPr="00800BC1">
        <w:t>is</w:t>
      </w:r>
      <w:proofErr w:type="spellEnd"/>
      <w:r w:rsidR="00800BC1" w:rsidRPr="00800BC1">
        <w:t xml:space="preserve"> caused by infection with the bacterium </w:t>
      </w:r>
      <w:r w:rsidR="00800BC1" w:rsidRPr="00800BC1">
        <w:rPr>
          <w:rStyle w:val="Emphasis"/>
        </w:rPr>
        <w:t xml:space="preserve">Aeromonas </w:t>
      </w:r>
      <w:proofErr w:type="spellStart"/>
      <w:r w:rsidR="00800BC1" w:rsidRPr="00800BC1">
        <w:rPr>
          <w:rStyle w:val="Emphasis"/>
        </w:rPr>
        <w:t>salmonicida</w:t>
      </w:r>
      <w:proofErr w:type="spellEnd"/>
      <w:r w:rsidR="00800BC1" w:rsidRPr="00800BC1">
        <w:t xml:space="preserve"> subsp. </w:t>
      </w:r>
      <w:proofErr w:type="spellStart"/>
      <w:r w:rsidR="00800BC1" w:rsidRPr="003E3B41">
        <w:rPr>
          <w:rStyle w:val="Emphasis"/>
        </w:rPr>
        <w:t>salmonicida</w:t>
      </w:r>
      <w:proofErr w:type="spellEnd"/>
      <w:r w:rsidR="00800BC1" w:rsidRPr="00800BC1">
        <w:t xml:space="preserve">, a member of the family </w:t>
      </w:r>
      <w:r w:rsidR="00800BC1" w:rsidRPr="00800BC1">
        <w:rPr>
          <w:rStyle w:val="Emphasis"/>
        </w:rPr>
        <w:t>Enterobacteriaceae</w:t>
      </w:r>
      <w:r w:rsidR="00800BC1" w:rsidRPr="00800BC1">
        <w:t>. Th</w:t>
      </w:r>
      <w:r w:rsidR="005621BD">
        <w:t>e</w:t>
      </w:r>
      <w:r w:rsidR="00800BC1" w:rsidRPr="00800BC1">
        <w:t xml:space="preserve"> bacterium is intracellular and so may avoid some host immune defences after infection. During infection, the bacterium produces extracellular toxins that may play a significant role in the pathogenesis of the disease. There are four o</w:t>
      </w:r>
      <w:r w:rsidR="00800BC1">
        <w:t xml:space="preserve">ther subspecies of </w:t>
      </w:r>
      <w:r w:rsidR="00800BC1" w:rsidRPr="00800BC1">
        <w:rPr>
          <w:rStyle w:val="Emphasis"/>
        </w:rPr>
        <w:t>A. </w:t>
      </w:r>
      <w:proofErr w:type="spellStart"/>
      <w:r w:rsidR="00800BC1" w:rsidRPr="00800BC1">
        <w:rPr>
          <w:rStyle w:val="Emphasis"/>
        </w:rPr>
        <w:t>salmonicida</w:t>
      </w:r>
      <w:proofErr w:type="spellEnd"/>
      <w:r w:rsidR="00800BC1" w:rsidRPr="00800BC1">
        <w:t xml:space="preserve">; these ‘atypical’ strains are considered to cause a different disease syndrome, infection with </w:t>
      </w:r>
      <w:r w:rsidR="00800BC1" w:rsidRPr="00800BC1">
        <w:rPr>
          <w:rStyle w:val="Emphasis"/>
        </w:rPr>
        <w:t xml:space="preserve">Aeromonas </w:t>
      </w:r>
      <w:proofErr w:type="spellStart"/>
      <w:r w:rsidR="00800BC1" w:rsidRPr="00800BC1">
        <w:rPr>
          <w:rStyle w:val="Emphasis"/>
        </w:rPr>
        <w:t>salmonicida</w:t>
      </w:r>
      <w:proofErr w:type="spellEnd"/>
      <w:r w:rsidR="00800BC1" w:rsidRPr="00800BC1">
        <w:t>—atypical strains, which is also discussed in this guide.</w:t>
      </w:r>
    </w:p>
    <w:p w14:paraId="10B41ACC" w14:textId="77777777" w:rsidR="00ED0614" w:rsidRDefault="00E260DC">
      <w:pPr>
        <w:pStyle w:val="Heading2"/>
        <w:keepLines/>
      </w:pPr>
      <w:r>
        <w:t>Host range</w:t>
      </w:r>
    </w:p>
    <w:p w14:paraId="67264B3A" w14:textId="6BDCECC2" w:rsidR="00DF2031" w:rsidRPr="00DF2031" w:rsidRDefault="00800BC1" w:rsidP="00DF2031">
      <w:pPr>
        <w:rPr>
          <w:lang w:eastAsia="ja-JP"/>
        </w:rPr>
      </w:pPr>
      <w:r w:rsidRPr="00800BC1">
        <w:rPr>
          <w:lang w:eastAsia="ja-JP"/>
        </w:rPr>
        <w:t xml:space="preserve">All salmonids and eels are believed to be susceptible to </w:t>
      </w:r>
      <w:r w:rsidRPr="00800BC1">
        <w:rPr>
          <w:rStyle w:val="Emphasis"/>
          <w:lang w:eastAsia="ja-JP"/>
        </w:rPr>
        <w:t>A.</w:t>
      </w:r>
      <w:r w:rsidR="00287227">
        <w:rPr>
          <w:rStyle w:val="Emphasis"/>
          <w:lang w:eastAsia="ja-JP"/>
        </w:rPr>
        <w:t> </w:t>
      </w:r>
      <w:proofErr w:type="spellStart"/>
      <w:r w:rsidRPr="00800BC1">
        <w:rPr>
          <w:rStyle w:val="Emphasis"/>
          <w:lang w:eastAsia="ja-JP"/>
        </w:rPr>
        <w:t>salmonicida</w:t>
      </w:r>
      <w:proofErr w:type="spellEnd"/>
      <w:r w:rsidRPr="00800BC1">
        <w:rPr>
          <w:lang w:eastAsia="ja-JP"/>
        </w:rPr>
        <w:t xml:space="preserve"> subsp. </w:t>
      </w:r>
      <w:proofErr w:type="spellStart"/>
      <w:r w:rsidRPr="00800BC1">
        <w:rPr>
          <w:rStyle w:val="Emphasis"/>
          <w:lang w:eastAsia="ja-JP"/>
        </w:rPr>
        <w:t>salmonicida</w:t>
      </w:r>
      <w:proofErr w:type="spellEnd"/>
      <w:r w:rsidRPr="00800BC1">
        <w:rPr>
          <w:lang w:eastAsia="ja-JP"/>
        </w:rPr>
        <w:t>. Species known to be susceptible are listed</w:t>
      </w:r>
      <w:r>
        <w:rPr>
          <w:lang w:eastAsia="ja-JP"/>
        </w:rPr>
        <w:t xml:space="preserve"> in </w:t>
      </w:r>
      <w:r>
        <w:rPr>
          <w:lang w:eastAsia="ja-JP"/>
        </w:rPr>
        <w:fldChar w:fldCharType="begin"/>
      </w:r>
      <w:r>
        <w:rPr>
          <w:lang w:eastAsia="ja-JP"/>
        </w:rPr>
        <w:instrText xml:space="preserve"> REF _Ref14081540 \h </w:instrText>
      </w:r>
      <w:r>
        <w:rPr>
          <w:lang w:eastAsia="ja-JP"/>
        </w:rPr>
      </w:r>
      <w:r>
        <w:rPr>
          <w:lang w:eastAsia="ja-JP"/>
        </w:rPr>
        <w:fldChar w:fldCharType="separate"/>
      </w:r>
      <w:r w:rsidR="00314DF3">
        <w:t xml:space="preserve">Table </w:t>
      </w:r>
      <w:r w:rsidR="00314DF3">
        <w:rPr>
          <w:noProof/>
        </w:rPr>
        <w:t>1</w:t>
      </w:r>
      <w:r>
        <w:rPr>
          <w:lang w:eastAsia="ja-JP"/>
        </w:rPr>
        <w:fldChar w:fldCharType="end"/>
      </w:r>
      <w:r w:rsidRPr="00800BC1">
        <w:rPr>
          <w:lang w:eastAsia="ja-JP"/>
        </w:rPr>
        <w:t>. The bacterium has also been isolated from sea lice infecting lesions on fish and can be spread by piscivorous birds.</w:t>
      </w:r>
    </w:p>
    <w:p w14:paraId="63E14290" w14:textId="39E02419" w:rsidR="00ED0614" w:rsidRDefault="00E260DC">
      <w:pPr>
        <w:pStyle w:val="Caption"/>
      </w:pPr>
      <w:bookmarkStart w:id="0" w:name="_Ref14081540"/>
      <w:r>
        <w:t xml:space="preserve">Table </w:t>
      </w:r>
      <w:r>
        <w:rPr>
          <w:noProof/>
        </w:rPr>
        <w:fldChar w:fldCharType="begin"/>
      </w:r>
      <w:r>
        <w:rPr>
          <w:noProof/>
        </w:rPr>
        <w:instrText xml:space="preserve"> SEQ Table \* ARABIC </w:instrText>
      </w:r>
      <w:r>
        <w:rPr>
          <w:noProof/>
        </w:rPr>
        <w:fldChar w:fldCharType="separate"/>
      </w:r>
      <w:r w:rsidR="00314DF3">
        <w:rPr>
          <w:noProof/>
        </w:rPr>
        <w:t>1</w:t>
      </w:r>
      <w:r>
        <w:rPr>
          <w:noProof/>
        </w:rPr>
        <w:fldChar w:fldCharType="end"/>
      </w:r>
      <w:bookmarkEnd w:id="0"/>
      <w:r>
        <w:t xml:space="preserve"> </w:t>
      </w:r>
      <w:r w:rsidR="008B4009" w:rsidRPr="008B4009">
        <w:t xml:space="preserve">Species </w:t>
      </w:r>
      <w:r w:rsidR="00DF2031" w:rsidRPr="00DF2031">
        <w:t xml:space="preserve">known to be susceptible </w:t>
      </w:r>
      <w:r w:rsidR="00800BC1">
        <w:t xml:space="preserve">to </w:t>
      </w:r>
      <w:r w:rsidR="00800BC1" w:rsidRPr="00800BC1">
        <w:rPr>
          <w:rStyle w:val="Emphasis"/>
        </w:rPr>
        <w:t xml:space="preserve">Aeromonas </w:t>
      </w:r>
      <w:proofErr w:type="spellStart"/>
      <w:r w:rsidR="00800BC1" w:rsidRPr="00800BC1">
        <w:rPr>
          <w:rStyle w:val="Emphasis"/>
        </w:rPr>
        <w:t>salmonicida</w:t>
      </w:r>
      <w:proofErr w:type="spellEnd"/>
      <w:r w:rsidR="00800BC1" w:rsidRPr="00800BC1">
        <w:t xml:space="preserve"> subsp. </w:t>
      </w:r>
      <w:proofErr w:type="spellStart"/>
      <w:r w:rsidR="00800BC1" w:rsidRPr="00800BC1">
        <w:rPr>
          <w:rStyle w:val="Emphasis"/>
        </w:rPr>
        <w:t>salmonicida</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800BC1" w14:paraId="3B818FD2" w14:textId="77777777">
        <w:trPr>
          <w:cantSplit/>
          <w:trHeight w:val="315"/>
        </w:trPr>
        <w:tc>
          <w:tcPr>
            <w:tcW w:w="2500" w:type="pct"/>
            <w:tcBorders>
              <w:top w:val="single" w:sz="4" w:space="0" w:color="auto"/>
            </w:tcBorders>
            <w:noWrap/>
          </w:tcPr>
          <w:p w14:paraId="2F3C0965" w14:textId="6CB53E6A" w:rsidR="00800BC1" w:rsidRDefault="00800BC1" w:rsidP="00800BC1">
            <w:pPr>
              <w:pStyle w:val="TableText"/>
            </w:pPr>
            <w:proofErr w:type="spellStart"/>
            <w:r w:rsidRPr="00EF64ED">
              <w:t>Amago</w:t>
            </w:r>
            <w:proofErr w:type="spellEnd"/>
            <w:r w:rsidRPr="00EF64ED">
              <w:t xml:space="preserve"> </w:t>
            </w:r>
            <w:proofErr w:type="spellStart"/>
            <w:r w:rsidRPr="00EF64ED">
              <w:t>salmon</w:t>
            </w:r>
            <w:r w:rsidRPr="00800BC1">
              <w:rPr>
                <w:vertAlign w:val="superscript"/>
              </w:rPr>
              <w:t>a</w:t>
            </w:r>
            <w:proofErr w:type="spellEnd"/>
          </w:p>
        </w:tc>
        <w:tc>
          <w:tcPr>
            <w:tcW w:w="2500" w:type="pct"/>
            <w:tcBorders>
              <w:top w:val="single" w:sz="4" w:space="0" w:color="auto"/>
            </w:tcBorders>
            <w:noWrap/>
          </w:tcPr>
          <w:p w14:paraId="2D4141AF" w14:textId="30F7A107" w:rsidR="00800BC1" w:rsidRPr="00800BC1" w:rsidRDefault="00800BC1" w:rsidP="00800BC1">
            <w:pPr>
              <w:pStyle w:val="TableText"/>
              <w:rPr>
                <w:rStyle w:val="Emphasis"/>
              </w:rPr>
            </w:pPr>
            <w:r w:rsidRPr="00800BC1">
              <w:rPr>
                <w:rStyle w:val="Emphasis"/>
              </w:rPr>
              <w:t xml:space="preserve">Oncorhynchus </w:t>
            </w:r>
            <w:proofErr w:type="spellStart"/>
            <w:r w:rsidRPr="00800BC1">
              <w:rPr>
                <w:rStyle w:val="Emphasis"/>
              </w:rPr>
              <w:t>rhodurus</w:t>
            </w:r>
            <w:proofErr w:type="spellEnd"/>
          </w:p>
        </w:tc>
      </w:tr>
      <w:tr w:rsidR="00800BC1" w14:paraId="163A359F" w14:textId="77777777">
        <w:trPr>
          <w:cantSplit/>
          <w:trHeight w:val="315"/>
        </w:trPr>
        <w:tc>
          <w:tcPr>
            <w:tcW w:w="2500" w:type="pct"/>
            <w:noWrap/>
          </w:tcPr>
          <w:p w14:paraId="74773C6F" w14:textId="285FEA36" w:rsidR="00800BC1" w:rsidRDefault="00800BC1" w:rsidP="00800BC1">
            <w:pPr>
              <w:pStyle w:val="TableText"/>
            </w:pPr>
            <w:r w:rsidRPr="00EF64ED">
              <w:t xml:space="preserve">American </w:t>
            </w:r>
            <w:proofErr w:type="spellStart"/>
            <w:r w:rsidRPr="00EF64ED">
              <w:t>eel</w:t>
            </w:r>
            <w:r w:rsidRPr="00800BC1">
              <w:rPr>
                <w:vertAlign w:val="superscript"/>
              </w:rPr>
              <w:t>a</w:t>
            </w:r>
            <w:proofErr w:type="spellEnd"/>
          </w:p>
        </w:tc>
        <w:tc>
          <w:tcPr>
            <w:tcW w:w="2500" w:type="pct"/>
            <w:noWrap/>
          </w:tcPr>
          <w:p w14:paraId="1D5663AA" w14:textId="356950C6" w:rsidR="00800BC1" w:rsidRPr="00800BC1" w:rsidRDefault="00800BC1" w:rsidP="00800BC1">
            <w:pPr>
              <w:pStyle w:val="TableText"/>
              <w:rPr>
                <w:rStyle w:val="Emphasis"/>
                <w:rFonts w:eastAsia="SimSun"/>
              </w:rPr>
            </w:pPr>
            <w:r w:rsidRPr="00800BC1">
              <w:rPr>
                <w:rStyle w:val="Emphasis"/>
              </w:rPr>
              <w:t xml:space="preserve">Anguilla </w:t>
            </w:r>
            <w:proofErr w:type="spellStart"/>
            <w:r w:rsidRPr="00800BC1">
              <w:rPr>
                <w:rStyle w:val="Emphasis"/>
              </w:rPr>
              <w:t>rostrata</w:t>
            </w:r>
            <w:proofErr w:type="spellEnd"/>
          </w:p>
        </w:tc>
      </w:tr>
      <w:tr w:rsidR="00800BC1" w14:paraId="5C3B7FD0" w14:textId="77777777">
        <w:trPr>
          <w:cantSplit/>
          <w:trHeight w:val="315"/>
        </w:trPr>
        <w:tc>
          <w:tcPr>
            <w:tcW w:w="2500" w:type="pct"/>
            <w:noWrap/>
          </w:tcPr>
          <w:p w14:paraId="5227C577" w14:textId="27686BC5" w:rsidR="00800BC1" w:rsidRDefault="00800BC1" w:rsidP="00800BC1">
            <w:pPr>
              <w:pStyle w:val="TableText"/>
            </w:pPr>
            <w:r w:rsidRPr="00EF64ED">
              <w:t>Arctic char</w:t>
            </w:r>
          </w:p>
        </w:tc>
        <w:tc>
          <w:tcPr>
            <w:tcW w:w="2500" w:type="pct"/>
            <w:noWrap/>
          </w:tcPr>
          <w:p w14:paraId="5ACF429E" w14:textId="1C09C1D5" w:rsidR="00800BC1" w:rsidRPr="00800BC1" w:rsidRDefault="00800BC1" w:rsidP="00800BC1">
            <w:pPr>
              <w:pStyle w:val="TableText"/>
              <w:rPr>
                <w:rStyle w:val="Emphasis"/>
                <w:rFonts w:eastAsia="SimSun"/>
              </w:rPr>
            </w:pPr>
            <w:r w:rsidRPr="00800BC1">
              <w:rPr>
                <w:rStyle w:val="Emphasis"/>
              </w:rPr>
              <w:t xml:space="preserve">Salvelinus </w:t>
            </w:r>
            <w:proofErr w:type="spellStart"/>
            <w:r w:rsidRPr="00800BC1">
              <w:rPr>
                <w:rStyle w:val="Emphasis"/>
              </w:rPr>
              <w:t>alpinus</w:t>
            </w:r>
            <w:proofErr w:type="spellEnd"/>
          </w:p>
        </w:tc>
      </w:tr>
      <w:tr w:rsidR="00800BC1" w14:paraId="42EB7617" w14:textId="77777777">
        <w:trPr>
          <w:cantSplit/>
          <w:trHeight w:val="315"/>
        </w:trPr>
        <w:tc>
          <w:tcPr>
            <w:tcW w:w="2500" w:type="pct"/>
            <w:noWrap/>
          </w:tcPr>
          <w:p w14:paraId="71A33549" w14:textId="2534DF36" w:rsidR="00800BC1" w:rsidRDefault="00800BC1" w:rsidP="00800BC1">
            <w:pPr>
              <w:pStyle w:val="TableText"/>
            </w:pPr>
            <w:r w:rsidRPr="00EF64ED">
              <w:t>Atlantic cod</w:t>
            </w:r>
            <w:r w:rsidRPr="00800BC1">
              <w:rPr>
                <w:vertAlign w:val="superscript"/>
              </w:rPr>
              <w:t>a</w:t>
            </w:r>
          </w:p>
        </w:tc>
        <w:tc>
          <w:tcPr>
            <w:tcW w:w="2500" w:type="pct"/>
            <w:noWrap/>
          </w:tcPr>
          <w:p w14:paraId="1D4032D9" w14:textId="22FD9262" w:rsidR="00800BC1" w:rsidRPr="00800BC1" w:rsidRDefault="00800BC1" w:rsidP="00800BC1">
            <w:pPr>
              <w:pStyle w:val="TableText"/>
              <w:rPr>
                <w:rStyle w:val="Emphasis"/>
                <w:rFonts w:eastAsia="SimSun"/>
              </w:rPr>
            </w:pPr>
            <w:proofErr w:type="spellStart"/>
            <w:r w:rsidRPr="00800BC1">
              <w:rPr>
                <w:rStyle w:val="Emphasis"/>
              </w:rPr>
              <w:t>Gadus</w:t>
            </w:r>
            <w:proofErr w:type="spellEnd"/>
            <w:r w:rsidRPr="00800BC1">
              <w:rPr>
                <w:rStyle w:val="Emphasis"/>
              </w:rPr>
              <w:t xml:space="preserve"> </w:t>
            </w:r>
            <w:proofErr w:type="spellStart"/>
            <w:r w:rsidRPr="00800BC1">
              <w:rPr>
                <w:rStyle w:val="Emphasis"/>
              </w:rPr>
              <w:t>morhua</w:t>
            </w:r>
            <w:proofErr w:type="spellEnd"/>
          </w:p>
        </w:tc>
      </w:tr>
      <w:tr w:rsidR="00800BC1" w14:paraId="2B6394AD" w14:textId="77777777">
        <w:trPr>
          <w:cantSplit/>
          <w:trHeight w:val="315"/>
        </w:trPr>
        <w:tc>
          <w:tcPr>
            <w:tcW w:w="2500" w:type="pct"/>
            <w:noWrap/>
          </w:tcPr>
          <w:p w14:paraId="5E1E203A" w14:textId="2CD9FE5D" w:rsidR="00800BC1" w:rsidRDefault="00800BC1" w:rsidP="00800BC1">
            <w:pPr>
              <w:pStyle w:val="TableText"/>
            </w:pPr>
            <w:r w:rsidRPr="00EF64ED">
              <w:t xml:space="preserve">Atlantic </w:t>
            </w:r>
            <w:proofErr w:type="spellStart"/>
            <w:r w:rsidRPr="00EF64ED">
              <w:t>salmon</w:t>
            </w:r>
            <w:r w:rsidRPr="00800BC1">
              <w:rPr>
                <w:vertAlign w:val="superscript"/>
              </w:rPr>
              <w:t>a</w:t>
            </w:r>
            <w:proofErr w:type="spellEnd"/>
          </w:p>
        </w:tc>
        <w:tc>
          <w:tcPr>
            <w:tcW w:w="2500" w:type="pct"/>
            <w:noWrap/>
          </w:tcPr>
          <w:p w14:paraId="44C74309" w14:textId="49A6BDD7" w:rsidR="00800BC1" w:rsidRPr="00800BC1" w:rsidRDefault="00800BC1" w:rsidP="00800BC1">
            <w:pPr>
              <w:pStyle w:val="TableText"/>
              <w:rPr>
                <w:rStyle w:val="Emphasis"/>
              </w:rPr>
            </w:pPr>
            <w:r w:rsidRPr="00800BC1">
              <w:rPr>
                <w:rStyle w:val="Emphasis"/>
              </w:rPr>
              <w:t xml:space="preserve">Salmo </w:t>
            </w:r>
            <w:proofErr w:type="spellStart"/>
            <w:r w:rsidRPr="00800BC1">
              <w:rPr>
                <w:rStyle w:val="Emphasis"/>
              </w:rPr>
              <w:t>salar</w:t>
            </w:r>
            <w:proofErr w:type="spellEnd"/>
          </w:p>
        </w:tc>
      </w:tr>
      <w:tr w:rsidR="00800BC1" w14:paraId="6920FABC" w14:textId="77777777">
        <w:trPr>
          <w:cantSplit/>
          <w:trHeight w:val="315"/>
        </w:trPr>
        <w:tc>
          <w:tcPr>
            <w:tcW w:w="2500" w:type="pct"/>
            <w:noWrap/>
          </w:tcPr>
          <w:p w14:paraId="264B739C" w14:textId="13D7E7AB" w:rsidR="00800BC1" w:rsidRDefault="00800BC1" w:rsidP="00800BC1">
            <w:pPr>
              <w:pStyle w:val="TableText"/>
            </w:pPr>
            <w:r w:rsidRPr="00EF64ED">
              <w:t xml:space="preserve">Atlantic </w:t>
            </w:r>
            <w:proofErr w:type="spellStart"/>
            <w:r w:rsidRPr="00EF64ED">
              <w:t>wolfish</w:t>
            </w:r>
            <w:r w:rsidRPr="00800BC1">
              <w:rPr>
                <w:vertAlign w:val="superscript"/>
              </w:rPr>
              <w:t>a</w:t>
            </w:r>
            <w:proofErr w:type="spellEnd"/>
          </w:p>
        </w:tc>
        <w:tc>
          <w:tcPr>
            <w:tcW w:w="2500" w:type="pct"/>
            <w:noWrap/>
          </w:tcPr>
          <w:p w14:paraId="379EFB71" w14:textId="7B56B996" w:rsidR="00800BC1" w:rsidRPr="00800BC1" w:rsidRDefault="00800BC1" w:rsidP="00800BC1">
            <w:pPr>
              <w:pStyle w:val="TableText"/>
              <w:rPr>
                <w:rStyle w:val="Emphasis"/>
              </w:rPr>
            </w:pPr>
            <w:proofErr w:type="spellStart"/>
            <w:r w:rsidRPr="00800BC1">
              <w:rPr>
                <w:rStyle w:val="Emphasis"/>
              </w:rPr>
              <w:t>Anarhichas</w:t>
            </w:r>
            <w:proofErr w:type="spellEnd"/>
            <w:r w:rsidRPr="00800BC1">
              <w:rPr>
                <w:rStyle w:val="Emphasis"/>
              </w:rPr>
              <w:t xml:space="preserve"> lupus</w:t>
            </w:r>
          </w:p>
        </w:tc>
      </w:tr>
      <w:tr w:rsidR="00800BC1" w14:paraId="0D6ED91A" w14:textId="77777777">
        <w:trPr>
          <w:cantSplit/>
          <w:trHeight w:val="315"/>
        </w:trPr>
        <w:tc>
          <w:tcPr>
            <w:tcW w:w="2500" w:type="pct"/>
            <w:noWrap/>
          </w:tcPr>
          <w:p w14:paraId="3198F7CB" w14:textId="1EE19C47" w:rsidR="00800BC1" w:rsidRPr="002F7844" w:rsidRDefault="00800BC1" w:rsidP="00800BC1">
            <w:pPr>
              <w:pStyle w:val="TableText"/>
            </w:pPr>
            <w:proofErr w:type="spellStart"/>
            <w:r w:rsidRPr="00EF64ED">
              <w:t>Ayu</w:t>
            </w:r>
            <w:proofErr w:type="spellEnd"/>
          </w:p>
        </w:tc>
        <w:tc>
          <w:tcPr>
            <w:tcW w:w="2500" w:type="pct"/>
            <w:noWrap/>
          </w:tcPr>
          <w:p w14:paraId="5466F917" w14:textId="1DE7D2F0" w:rsidR="00800BC1" w:rsidRPr="00800BC1" w:rsidRDefault="00800BC1" w:rsidP="00800BC1">
            <w:pPr>
              <w:pStyle w:val="TableText"/>
              <w:rPr>
                <w:rStyle w:val="Emphasis"/>
              </w:rPr>
            </w:pPr>
            <w:proofErr w:type="spellStart"/>
            <w:r w:rsidRPr="00800BC1">
              <w:rPr>
                <w:rStyle w:val="Emphasis"/>
              </w:rPr>
              <w:t>Plecoglossus</w:t>
            </w:r>
            <w:proofErr w:type="spellEnd"/>
            <w:r w:rsidRPr="00800BC1">
              <w:rPr>
                <w:rStyle w:val="Emphasis"/>
              </w:rPr>
              <w:t xml:space="preserve"> </w:t>
            </w:r>
            <w:proofErr w:type="spellStart"/>
            <w:r w:rsidRPr="00800BC1">
              <w:rPr>
                <w:rStyle w:val="Emphasis"/>
              </w:rPr>
              <w:t>altivelis</w:t>
            </w:r>
            <w:proofErr w:type="spellEnd"/>
          </w:p>
        </w:tc>
      </w:tr>
      <w:tr w:rsidR="00800BC1" w14:paraId="50940242" w14:textId="77777777">
        <w:trPr>
          <w:cantSplit/>
          <w:trHeight w:val="315"/>
        </w:trPr>
        <w:tc>
          <w:tcPr>
            <w:tcW w:w="2500" w:type="pct"/>
            <w:noWrap/>
          </w:tcPr>
          <w:p w14:paraId="708B6394" w14:textId="06263807" w:rsidR="00800BC1" w:rsidRPr="002F7844" w:rsidRDefault="00800BC1" w:rsidP="00800BC1">
            <w:pPr>
              <w:pStyle w:val="TableText"/>
            </w:pPr>
            <w:r w:rsidRPr="00EF64ED">
              <w:t>Black sea salmon</w:t>
            </w:r>
          </w:p>
        </w:tc>
        <w:tc>
          <w:tcPr>
            <w:tcW w:w="2500" w:type="pct"/>
            <w:noWrap/>
          </w:tcPr>
          <w:p w14:paraId="2E781A41" w14:textId="765749C8" w:rsidR="00800BC1" w:rsidRPr="00800BC1" w:rsidRDefault="00800BC1" w:rsidP="003A165E">
            <w:pPr>
              <w:pStyle w:val="TableText"/>
              <w:rPr>
                <w:rStyle w:val="Emphasis"/>
              </w:rPr>
            </w:pPr>
            <w:r w:rsidRPr="00800BC1">
              <w:rPr>
                <w:rStyle w:val="Emphasis"/>
              </w:rPr>
              <w:t>Salmo</w:t>
            </w:r>
            <w:r w:rsidR="003A165E">
              <w:rPr>
                <w:rStyle w:val="Emphasis"/>
              </w:rPr>
              <w:t xml:space="preserve"> </w:t>
            </w:r>
            <w:proofErr w:type="spellStart"/>
            <w:r w:rsidRPr="00800BC1">
              <w:rPr>
                <w:rStyle w:val="Emphasis"/>
              </w:rPr>
              <w:t>labrax</w:t>
            </w:r>
            <w:proofErr w:type="spellEnd"/>
          </w:p>
        </w:tc>
      </w:tr>
      <w:tr w:rsidR="00800BC1" w14:paraId="0E71F767" w14:textId="77777777">
        <w:trPr>
          <w:cantSplit/>
          <w:trHeight w:val="315"/>
        </w:trPr>
        <w:tc>
          <w:tcPr>
            <w:tcW w:w="2500" w:type="pct"/>
            <w:noWrap/>
          </w:tcPr>
          <w:p w14:paraId="5927853A" w14:textId="7B0F89A6" w:rsidR="00800BC1" w:rsidRPr="002F7844" w:rsidRDefault="00800BC1" w:rsidP="00800BC1">
            <w:pPr>
              <w:pStyle w:val="TableText"/>
            </w:pPr>
            <w:r w:rsidRPr="00EF64ED">
              <w:t xml:space="preserve">Brook </w:t>
            </w:r>
            <w:proofErr w:type="spellStart"/>
            <w:r w:rsidRPr="00EF64ED">
              <w:t>trout</w:t>
            </w:r>
            <w:r w:rsidRPr="00800BC1">
              <w:rPr>
                <w:vertAlign w:val="superscript"/>
              </w:rPr>
              <w:t>a</w:t>
            </w:r>
            <w:proofErr w:type="spellEnd"/>
          </w:p>
        </w:tc>
        <w:tc>
          <w:tcPr>
            <w:tcW w:w="2500" w:type="pct"/>
            <w:noWrap/>
          </w:tcPr>
          <w:p w14:paraId="5C2EE772" w14:textId="6319F4DE" w:rsidR="00800BC1" w:rsidRPr="00800BC1" w:rsidRDefault="00800BC1" w:rsidP="00800BC1">
            <w:pPr>
              <w:pStyle w:val="TableText"/>
              <w:rPr>
                <w:rStyle w:val="Emphasis"/>
              </w:rPr>
            </w:pPr>
            <w:r w:rsidRPr="00800BC1">
              <w:rPr>
                <w:rStyle w:val="Emphasis"/>
              </w:rPr>
              <w:t>Salvelinus fontinalis</w:t>
            </w:r>
          </w:p>
        </w:tc>
      </w:tr>
      <w:tr w:rsidR="00800BC1" w14:paraId="037225C0" w14:textId="77777777">
        <w:trPr>
          <w:cantSplit/>
          <w:trHeight w:val="315"/>
        </w:trPr>
        <w:tc>
          <w:tcPr>
            <w:tcW w:w="2500" w:type="pct"/>
            <w:noWrap/>
          </w:tcPr>
          <w:p w14:paraId="452CEEFA" w14:textId="636955C4" w:rsidR="00800BC1" w:rsidRPr="002F7844" w:rsidRDefault="00800BC1" w:rsidP="00800BC1">
            <w:pPr>
              <w:pStyle w:val="TableText"/>
            </w:pPr>
            <w:r w:rsidRPr="00EF64ED">
              <w:t xml:space="preserve">Brown </w:t>
            </w:r>
            <w:proofErr w:type="spellStart"/>
            <w:r w:rsidRPr="00EF64ED">
              <w:t>trout</w:t>
            </w:r>
            <w:r w:rsidRPr="00800BC1">
              <w:rPr>
                <w:vertAlign w:val="superscript"/>
              </w:rPr>
              <w:t>a</w:t>
            </w:r>
            <w:proofErr w:type="spellEnd"/>
          </w:p>
        </w:tc>
        <w:tc>
          <w:tcPr>
            <w:tcW w:w="2500" w:type="pct"/>
            <w:noWrap/>
          </w:tcPr>
          <w:p w14:paraId="67D8CE60" w14:textId="63E46793" w:rsidR="00800BC1" w:rsidRPr="00800BC1" w:rsidRDefault="00800BC1" w:rsidP="00800BC1">
            <w:pPr>
              <w:pStyle w:val="TableText"/>
              <w:rPr>
                <w:rStyle w:val="Emphasis"/>
              </w:rPr>
            </w:pPr>
            <w:r w:rsidRPr="00800BC1">
              <w:rPr>
                <w:rStyle w:val="Emphasis"/>
              </w:rPr>
              <w:t xml:space="preserve">Salmo </w:t>
            </w:r>
            <w:proofErr w:type="spellStart"/>
            <w:r w:rsidRPr="00800BC1">
              <w:rPr>
                <w:rStyle w:val="Emphasis"/>
              </w:rPr>
              <w:t>trutta</w:t>
            </w:r>
            <w:proofErr w:type="spellEnd"/>
          </w:p>
        </w:tc>
      </w:tr>
      <w:tr w:rsidR="00800BC1" w14:paraId="4C9324AD" w14:textId="77777777">
        <w:trPr>
          <w:cantSplit/>
          <w:trHeight w:val="315"/>
        </w:trPr>
        <w:tc>
          <w:tcPr>
            <w:tcW w:w="2500" w:type="pct"/>
            <w:noWrap/>
          </w:tcPr>
          <w:p w14:paraId="4D1EE74E" w14:textId="0E78D651" w:rsidR="00800BC1" w:rsidRPr="002F7844" w:rsidRDefault="00800BC1" w:rsidP="00800BC1">
            <w:pPr>
              <w:pStyle w:val="TableText"/>
            </w:pPr>
            <w:r w:rsidRPr="00EF64ED">
              <w:t>Bull trout</w:t>
            </w:r>
          </w:p>
        </w:tc>
        <w:tc>
          <w:tcPr>
            <w:tcW w:w="2500" w:type="pct"/>
            <w:noWrap/>
          </w:tcPr>
          <w:p w14:paraId="359C69C9" w14:textId="5EF13DEF" w:rsidR="00800BC1" w:rsidRPr="00800BC1" w:rsidRDefault="00800BC1" w:rsidP="00800BC1">
            <w:pPr>
              <w:pStyle w:val="TableText"/>
              <w:rPr>
                <w:rStyle w:val="Emphasis"/>
              </w:rPr>
            </w:pPr>
            <w:r w:rsidRPr="00800BC1">
              <w:rPr>
                <w:rStyle w:val="Emphasis"/>
              </w:rPr>
              <w:t xml:space="preserve">Salvelinus </w:t>
            </w:r>
            <w:proofErr w:type="spellStart"/>
            <w:r w:rsidRPr="00800BC1">
              <w:rPr>
                <w:rStyle w:val="Emphasis"/>
              </w:rPr>
              <w:t>confluentus</w:t>
            </w:r>
            <w:proofErr w:type="spellEnd"/>
          </w:p>
        </w:tc>
      </w:tr>
      <w:tr w:rsidR="00800BC1" w14:paraId="5CD53359" w14:textId="77777777">
        <w:trPr>
          <w:cantSplit/>
          <w:trHeight w:val="315"/>
        </w:trPr>
        <w:tc>
          <w:tcPr>
            <w:tcW w:w="2500" w:type="pct"/>
            <w:noWrap/>
          </w:tcPr>
          <w:p w14:paraId="43F2E6D3" w14:textId="60DA8BE4" w:rsidR="00800BC1" w:rsidRPr="002F7844" w:rsidRDefault="00800BC1" w:rsidP="00800BC1">
            <w:pPr>
              <w:pStyle w:val="TableText"/>
            </w:pPr>
            <w:r w:rsidRPr="00EF64ED">
              <w:t>Bullhead</w:t>
            </w:r>
          </w:p>
        </w:tc>
        <w:tc>
          <w:tcPr>
            <w:tcW w:w="2500" w:type="pct"/>
            <w:noWrap/>
          </w:tcPr>
          <w:p w14:paraId="588E0EA8" w14:textId="0EE68A59" w:rsidR="00800BC1" w:rsidRPr="00800BC1" w:rsidRDefault="00800BC1" w:rsidP="00800BC1">
            <w:pPr>
              <w:pStyle w:val="TableText"/>
              <w:rPr>
                <w:rStyle w:val="Emphasis"/>
              </w:rPr>
            </w:pPr>
            <w:proofErr w:type="spellStart"/>
            <w:r w:rsidRPr="00800BC1">
              <w:rPr>
                <w:rStyle w:val="Emphasis"/>
              </w:rPr>
              <w:t>Cottus</w:t>
            </w:r>
            <w:proofErr w:type="spellEnd"/>
            <w:r w:rsidRPr="00800BC1">
              <w:rPr>
                <w:rStyle w:val="Emphasis"/>
              </w:rPr>
              <w:t xml:space="preserve"> </w:t>
            </w:r>
            <w:proofErr w:type="spellStart"/>
            <w:r w:rsidRPr="00800BC1">
              <w:rPr>
                <w:rStyle w:val="Emphasis"/>
              </w:rPr>
              <w:t>gobio</w:t>
            </w:r>
            <w:proofErr w:type="spellEnd"/>
          </w:p>
        </w:tc>
      </w:tr>
      <w:tr w:rsidR="00800BC1" w14:paraId="548A4547" w14:textId="77777777">
        <w:trPr>
          <w:cantSplit/>
          <w:trHeight w:val="315"/>
        </w:trPr>
        <w:tc>
          <w:tcPr>
            <w:tcW w:w="2500" w:type="pct"/>
            <w:noWrap/>
          </w:tcPr>
          <w:p w14:paraId="422000DC" w14:textId="2F73A382" w:rsidR="00800BC1" w:rsidRPr="002F7844" w:rsidRDefault="00800BC1" w:rsidP="00800BC1">
            <w:pPr>
              <w:pStyle w:val="TableText"/>
            </w:pPr>
            <w:r w:rsidRPr="00EF64ED">
              <w:t>Chinook salmon</w:t>
            </w:r>
          </w:p>
        </w:tc>
        <w:tc>
          <w:tcPr>
            <w:tcW w:w="2500" w:type="pct"/>
            <w:noWrap/>
          </w:tcPr>
          <w:p w14:paraId="60CDDC53" w14:textId="7F074B6F" w:rsidR="00800BC1" w:rsidRPr="00800BC1" w:rsidRDefault="00800BC1" w:rsidP="00800BC1">
            <w:pPr>
              <w:pStyle w:val="TableText"/>
              <w:rPr>
                <w:rStyle w:val="Emphasis"/>
              </w:rPr>
            </w:pPr>
            <w:r w:rsidRPr="00800BC1">
              <w:rPr>
                <w:rStyle w:val="Emphasis"/>
              </w:rPr>
              <w:t xml:space="preserve">Oncorhynchus </w:t>
            </w:r>
            <w:proofErr w:type="spellStart"/>
            <w:r w:rsidRPr="00800BC1">
              <w:rPr>
                <w:rStyle w:val="Emphasis"/>
              </w:rPr>
              <w:t>tshawytscha</w:t>
            </w:r>
            <w:proofErr w:type="spellEnd"/>
          </w:p>
        </w:tc>
      </w:tr>
      <w:tr w:rsidR="00800BC1" w14:paraId="0038A2EE" w14:textId="77777777">
        <w:trPr>
          <w:cantSplit/>
          <w:trHeight w:val="315"/>
        </w:trPr>
        <w:tc>
          <w:tcPr>
            <w:tcW w:w="2500" w:type="pct"/>
            <w:noWrap/>
          </w:tcPr>
          <w:p w14:paraId="57908890" w14:textId="6CB9BB5B" w:rsidR="00800BC1" w:rsidRPr="002F7844" w:rsidRDefault="00800BC1" w:rsidP="00800BC1">
            <w:pPr>
              <w:pStyle w:val="TableText"/>
            </w:pPr>
            <w:r w:rsidRPr="00EF64ED">
              <w:t>Chum salmon</w:t>
            </w:r>
          </w:p>
        </w:tc>
        <w:tc>
          <w:tcPr>
            <w:tcW w:w="2500" w:type="pct"/>
            <w:noWrap/>
          </w:tcPr>
          <w:p w14:paraId="5ED3D8FF" w14:textId="69298E0C" w:rsidR="00800BC1" w:rsidRPr="00800BC1" w:rsidRDefault="00800BC1" w:rsidP="00800BC1">
            <w:pPr>
              <w:pStyle w:val="TableText"/>
              <w:rPr>
                <w:rStyle w:val="Emphasis"/>
              </w:rPr>
            </w:pPr>
            <w:r w:rsidRPr="00800BC1">
              <w:rPr>
                <w:rStyle w:val="Emphasis"/>
              </w:rPr>
              <w:t>Oncorhynchus keta</w:t>
            </w:r>
          </w:p>
        </w:tc>
      </w:tr>
      <w:tr w:rsidR="00800BC1" w14:paraId="42AFDBED" w14:textId="77777777">
        <w:trPr>
          <w:cantSplit/>
          <w:trHeight w:val="315"/>
        </w:trPr>
        <w:tc>
          <w:tcPr>
            <w:tcW w:w="2500" w:type="pct"/>
            <w:noWrap/>
          </w:tcPr>
          <w:p w14:paraId="17CF3458" w14:textId="52B42652" w:rsidR="00800BC1" w:rsidRPr="002F7844" w:rsidRDefault="00800BC1" w:rsidP="00800BC1">
            <w:pPr>
              <w:pStyle w:val="TableText"/>
            </w:pPr>
            <w:r w:rsidRPr="00EF64ED">
              <w:t>Cisco</w:t>
            </w:r>
          </w:p>
        </w:tc>
        <w:tc>
          <w:tcPr>
            <w:tcW w:w="2500" w:type="pct"/>
            <w:noWrap/>
          </w:tcPr>
          <w:p w14:paraId="0317CA13" w14:textId="796E2E58" w:rsidR="00800BC1" w:rsidRPr="00800BC1" w:rsidRDefault="00800BC1" w:rsidP="00800BC1">
            <w:pPr>
              <w:pStyle w:val="TableText"/>
              <w:rPr>
                <w:rStyle w:val="Emphasis"/>
              </w:rPr>
            </w:pPr>
            <w:proofErr w:type="spellStart"/>
            <w:r w:rsidRPr="00800BC1">
              <w:rPr>
                <w:rStyle w:val="Emphasis"/>
              </w:rPr>
              <w:t>Coregonus</w:t>
            </w:r>
            <w:proofErr w:type="spellEnd"/>
            <w:r w:rsidRPr="00800BC1">
              <w:rPr>
                <w:rStyle w:val="Emphasis"/>
              </w:rPr>
              <w:t xml:space="preserve"> </w:t>
            </w:r>
            <w:proofErr w:type="spellStart"/>
            <w:r w:rsidRPr="00800BC1">
              <w:rPr>
                <w:rStyle w:val="Emphasis"/>
              </w:rPr>
              <w:t>artedi</w:t>
            </w:r>
            <w:proofErr w:type="spellEnd"/>
          </w:p>
        </w:tc>
      </w:tr>
      <w:tr w:rsidR="00800BC1" w14:paraId="5316B5D4" w14:textId="77777777">
        <w:trPr>
          <w:cantSplit/>
          <w:trHeight w:val="315"/>
        </w:trPr>
        <w:tc>
          <w:tcPr>
            <w:tcW w:w="2500" w:type="pct"/>
            <w:noWrap/>
          </w:tcPr>
          <w:p w14:paraId="6F94F8C2" w14:textId="5851762E" w:rsidR="00800BC1" w:rsidRPr="002F7844" w:rsidRDefault="00800BC1" w:rsidP="00800BC1">
            <w:pPr>
              <w:pStyle w:val="TableText"/>
            </w:pPr>
            <w:r w:rsidRPr="00EF64ED">
              <w:t>Coho salmon</w:t>
            </w:r>
          </w:p>
        </w:tc>
        <w:tc>
          <w:tcPr>
            <w:tcW w:w="2500" w:type="pct"/>
            <w:noWrap/>
          </w:tcPr>
          <w:p w14:paraId="41180F7B" w14:textId="64E646C8" w:rsidR="00800BC1" w:rsidRPr="00800BC1" w:rsidRDefault="00800BC1" w:rsidP="00800BC1">
            <w:pPr>
              <w:pStyle w:val="TableText"/>
              <w:rPr>
                <w:rStyle w:val="Emphasis"/>
              </w:rPr>
            </w:pPr>
            <w:r w:rsidRPr="00800BC1">
              <w:rPr>
                <w:rStyle w:val="Emphasis"/>
              </w:rPr>
              <w:t>Oncorhynchus kisutch</w:t>
            </w:r>
          </w:p>
        </w:tc>
      </w:tr>
      <w:tr w:rsidR="00800BC1" w14:paraId="14E9C5CF" w14:textId="77777777">
        <w:trPr>
          <w:cantSplit/>
          <w:trHeight w:val="315"/>
        </w:trPr>
        <w:tc>
          <w:tcPr>
            <w:tcW w:w="2500" w:type="pct"/>
            <w:noWrap/>
          </w:tcPr>
          <w:p w14:paraId="294A5F2F" w14:textId="4C7155FC" w:rsidR="00800BC1" w:rsidRPr="002F7844" w:rsidRDefault="00800BC1" w:rsidP="00800BC1">
            <w:pPr>
              <w:pStyle w:val="TableText"/>
            </w:pPr>
            <w:r w:rsidRPr="00EF64ED">
              <w:t>Common shiner</w:t>
            </w:r>
          </w:p>
        </w:tc>
        <w:tc>
          <w:tcPr>
            <w:tcW w:w="2500" w:type="pct"/>
            <w:noWrap/>
          </w:tcPr>
          <w:p w14:paraId="25324765" w14:textId="2E37FBE4" w:rsidR="00800BC1" w:rsidRPr="00800BC1" w:rsidRDefault="003A165E" w:rsidP="00800BC1">
            <w:pPr>
              <w:pStyle w:val="TableText"/>
              <w:rPr>
                <w:rStyle w:val="Emphasis"/>
              </w:rPr>
            </w:pPr>
            <w:proofErr w:type="spellStart"/>
            <w:r>
              <w:rPr>
                <w:rStyle w:val="Emphasis"/>
              </w:rPr>
              <w:t>Luxilus</w:t>
            </w:r>
            <w:proofErr w:type="spellEnd"/>
            <w:r w:rsidRPr="00800BC1">
              <w:rPr>
                <w:rStyle w:val="Emphasis"/>
              </w:rPr>
              <w:t xml:space="preserve"> </w:t>
            </w:r>
            <w:proofErr w:type="spellStart"/>
            <w:r w:rsidR="00800BC1" w:rsidRPr="00800BC1">
              <w:rPr>
                <w:rStyle w:val="Emphasis"/>
              </w:rPr>
              <w:t>cornutus</w:t>
            </w:r>
            <w:proofErr w:type="spellEnd"/>
          </w:p>
        </w:tc>
      </w:tr>
      <w:tr w:rsidR="00800BC1" w14:paraId="6BDD2C97" w14:textId="77777777">
        <w:trPr>
          <w:cantSplit/>
          <w:trHeight w:val="315"/>
        </w:trPr>
        <w:tc>
          <w:tcPr>
            <w:tcW w:w="2500" w:type="pct"/>
            <w:noWrap/>
          </w:tcPr>
          <w:p w14:paraId="6756610D" w14:textId="7337A3DD" w:rsidR="00800BC1" w:rsidRPr="002F7844" w:rsidRDefault="00800BC1" w:rsidP="00800BC1">
            <w:pPr>
              <w:pStyle w:val="TableText"/>
            </w:pPr>
            <w:r w:rsidRPr="00EF64ED">
              <w:t>Cutthroat trout</w:t>
            </w:r>
          </w:p>
        </w:tc>
        <w:tc>
          <w:tcPr>
            <w:tcW w:w="2500" w:type="pct"/>
            <w:noWrap/>
          </w:tcPr>
          <w:p w14:paraId="77D61B2B" w14:textId="78270780" w:rsidR="00800BC1" w:rsidRPr="00800BC1" w:rsidRDefault="00800BC1" w:rsidP="00800BC1">
            <w:pPr>
              <w:pStyle w:val="TableText"/>
              <w:rPr>
                <w:rStyle w:val="Emphasis"/>
              </w:rPr>
            </w:pPr>
            <w:r w:rsidRPr="00800BC1">
              <w:rPr>
                <w:rStyle w:val="Emphasis"/>
              </w:rPr>
              <w:t xml:space="preserve">Oncorhynchus </w:t>
            </w:r>
            <w:proofErr w:type="spellStart"/>
            <w:r w:rsidRPr="00800BC1">
              <w:rPr>
                <w:rStyle w:val="Emphasis"/>
              </w:rPr>
              <w:t>clarkii</w:t>
            </w:r>
            <w:proofErr w:type="spellEnd"/>
          </w:p>
        </w:tc>
      </w:tr>
      <w:tr w:rsidR="00800BC1" w14:paraId="11DA0ABD" w14:textId="77777777">
        <w:trPr>
          <w:cantSplit/>
          <w:trHeight w:val="315"/>
        </w:trPr>
        <w:tc>
          <w:tcPr>
            <w:tcW w:w="2500" w:type="pct"/>
            <w:noWrap/>
          </w:tcPr>
          <w:p w14:paraId="1F049352" w14:textId="1DC69158" w:rsidR="00800BC1" w:rsidRPr="002F7844" w:rsidRDefault="00800BC1" w:rsidP="00800BC1">
            <w:pPr>
              <w:pStyle w:val="TableText"/>
            </w:pPr>
            <w:r w:rsidRPr="00EF64ED">
              <w:t>Danube salmon</w:t>
            </w:r>
          </w:p>
        </w:tc>
        <w:tc>
          <w:tcPr>
            <w:tcW w:w="2500" w:type="pct"/>
            <w:noWrap/>
          </w:tcPr>
          <w:p w14:paraId="0D946B03" w14:textId="34C71B51" w:rsidR="00800BC1" w:rsidRPr="00800BC1" w:rsidRDefault="003A165E" w:rsidP="00800BC1">
            <w:pPr>
              <w:pStyle w:val="TableText"/>
              <w:rPr>
                <w:rStyle w:val="Emphasis"/>
              </w:rPr>
            </w:pPr>
            <w:proofErr w:type="spellStart"/>
            <w:r>
              <w:rPr>
                <w:rStyle w:val="Emphasis"/>
              </w:rPr>
              <w:t>Hucho</w:t>
            </w:r>
            <w:proofErr w:type="spellEnd"/>
            <w:r w:rsidRPr="00800BC1">
              <w:rPr>
                <w:rStyle w:val="Emphasis"/>
              </w:rPr>
              <w:t xml:space="preserve"> </w:t>
            </w:r>
            <w:proofErr w:type="spellStart"/>
            <w:r w:rsidR="00800BC1" w:rsidRPr="00800BC1">
              <w:rPr>
                <w:rStyle w:val="Emphasis"/>
              </w:rPr>
              <w:t>hucho</w:t>
            </w:r>
            <w:proofErr w:type="spellEnd"/>
          </w:p>
        </w:tc>
      </w:tr>
      <w:tr w:rsidR="00800BC1" w14:paraId="49DD3D93" w14:textId="77777777">
        <w:trPr>
          <w:cantSplit/>
          <w:trHeight w:val="315"/>
        </w:trPr>
        <w:tc>
          <w:tcPr>
            <w:tcW w:w="2500" w:type="pct"/>
            <w:noWrap/>
          </w:tcPr>
          <w:p w14:paraId="74DAB46C" w14:textId="367CCDA0" w:rsidR="00800BC1" w:rsidRPr="002F7844" w:rsidRDefault="00800BC1" w:rsidP="00800BC1">
            <w:pPr>
              <w:pStyle w:val="TableText"/>
            </w:pPr>
            <w:r w:rsidRPr="00EF64ED">
              <w:t>Eels</w:t>
            </w:r>
          </w:p>
        </w:tc>
        <w:tc>
          <w:tcPr>
            <w:tcW w:w="2500" w:type="pct"/>
            <w:noWrap/>
          </w:tcPr>
          <w:p w14:paraId="0548832E" w14:textId="3B91EEAC" w:rsidR="00800BC1" w:rsidRPr="00800BC1" w:rsidRDefault="00800BC1" w:rsidP="00800BC1">
            <w:pPr>
              <w:pStyle w:val="TableText"/>
              <w:rPr>
                <w:rStyle w:val="Emphasis"/>
                <w:i w:val="0"/>
                <w:iCs w:val="0"/>
              </w:rPr>
            </w:pPr>
            <w:proofErr w:type="spellStart"/>
            <w:r w:rsidRPr="00800BC1">
              <w:rPr>
                <w:rStyle w:val="Emphasis"/>
              </w:rPr>
              <w:t>Anguillidae</w:t>
            </w:r>
            <w:proofErr w:type="spellEnd"/>
            <w:r w:rsidRPr="00800BC1">
              <w:rPr>
                <w:rStyle w:val="Emphasis"/>
                <w:i w:val="0"/>
                <w:iCs w:val="0"/>
              </w:rPr>
              <w:t xml:space="preserve"> all species</w:t>
            </w:r>
          </w:p>
        </w:tc>
      </w:tr>
      <w:tr w:rsidR="00800BC1" w14:paraId="3228CE78" w14:textId="77777777">
        <w:trPr>
          <w:cantSplit/>
          <w:trHeight w:val="315"/>
        </w:trPr>
        <w:tc>
          <w:tcPr>
            <w:tcW w:w="2500" w:type="pct"/>
            <w:noWrap/>
          </w:tcPr>
          <w:p w14:paraId="478FFD47" w14:textId="70BB97C7" w:rsidR="00800BC1" w:rsidRPr="002F7844" w:rsidRDefault="00800BC1" w:rsidP="00800BC1">
            <w:pPr>
              <w:pStyle w:val="TableText"/>
            </w:pPr>
            <w:r w:rsidRPr="00EF64ED">
              <w:t>European eel</w:t>
            </w:r>
          </w:p>
        </w:tc>
        <w:tc>
          <w:tcPr>
            <w:tcW w:w="2500" w:type="pct"/>
            <w:noWrap/>
          </w:tcPr>
          <w:p w14:paraId="79F47491" w14:textId="7B6BA340" w:rsidR="00800BC1" w:rsidRPr="00800BC1" w:rsidRDefault="00800BC1" w:rsidP="00800BC1">
            <w:pPr>
              <w:pStyle w:val="TableText"/>
              <w:rPr>
                <w:rStyle w:val="Emphasis"/>
              </w:rPr>
            </w:pPr>
            <w:r w:rsidRPr="00800BC1">
              <w:rPr>
                <w:rStyle w:val="Emphasis"/>
              </w:rPr>
              <w:t xml:space="preserve">Anguilla </w:t>
            </w:r>
            <w:proofErr w:type="spellStart"/>
            <w:r w:rsidRPr="00800BC1">
              <w:rPr>
                <w:rStyle w:val="Emphasis"/>
              </w:rPr>
              <w:t>anguilla</w:t>
            </w:r>
            <w:proofErr w:type="spellEnd"/>
          </w:p>
        </w:tc>
      </w:tr>
      <w:tr w:rsidR="00800BC1" w14:paraId="2C43C197" w14:textId="77777777">
        <w:trPr>
          <w:cantSplit/>
          <w:trHeight w:val="315"/>
        </w:trPr>
        <w:tc>
          <w:tcPr>
            <w:tcW w:w="2500" w:type="pct"/>
            <w:noWrap/>
          </w:tcPr>
          <w:p w14:paraId="6285ABBB" w14:textId="44D41523" w:rsidR="00800BC1" w:rsidRPr="002F7844" w:rsidRDefault="00800BC1" w:rsidP="00800BC1">
            <w:pPr>
              <w:pStyle w:val="TableText"/>
            </w:pPr>
            <w:r w:rsidRPr="00EF64ED">
              <w:t>Galaxiids</w:t>
            </w:r>
          </w:p>
        </w:tc>
        <w:tc>
          <w:tcPr>
            <w:tcW w:w="2500" w:type="pct"/>
            <w:noWrap/>
          </w:tcPr>
          <w:p w14:paraId="3D1A127B" w14:textId="6927CFCF" w:rsidR="00800BC1" w:rsidRPr="00800BC1" w:rsidRDefault="00800BC1" w:rsidP="00800BC1">
            <w:pPr>
              <w:pStyle w:val="TableText"/>
              <w:rPr>
                <w:rStyle w:val="Emphasis"/>
                <w:i w:val="0"/>
                <w:iCs w:val="0"/>
              </w:rPr>
            </w:pPr>
            <w:proofErr w:type="spellStart"/>
            <w:r w:rsidRPr="00800BC1">
              <w:rPr>
                <w:rStyle w:val="Emphasis"/>
              </w:rPr>
              <w:t>Galaxiidae</w:t>
            </w:r>
            <w:proofErr w:type="spellEnd"/>
            <w:r w:rsidRPr="00800BC1">
              <w:rPr>
                <w:rStyle w:val="Emphasis"/>
                <w:i w:val="0"/>
                <w:iCs w:val="0"/>
              </w:rPr>
              <w:t xml:space="preserve"> all species</w:t>
            </w:r>
          </w:p>
        </w:tc>
      </w:tr>
      <w:tr w:rsidR="00800BC1" w14:paraId="470629F4" w14:textId="77777777">
        <w:trPr>
          <w:cantSplit/>
          <w:trHeight w:val="315"/>
        </w:trPr>
        <w:tc>
          <w:tcPr>
            <w:tcW w:w="2500" w:type="pct"/>
            <w:noWrap/>
          </w:tcPr>
          <w:p w14:paraId="58D6B732" w14:textId="375C1CAE" w:rsidR="00800BC1" w:rsidRPr="00686B1E" w:rsidRDefault="00800BC1" w:rsidP="00800BC1">
            <w:pPr>
              <w:pStyle w:val="TableText"/>
            </w:pPr>
            <w:proofErr w:type="spellStart"/>
            <w:r w:rsidRPr="00EF64ED">
              <w:t>Gila</w:t>
            </w:r>
            <w:proofErr w:type="spellEnd"/>
            <w:r w:rsidRPr="00EF64ED">
              <w:t xml:space="preserve"> trout</w:t>
            </w:r>
          </w:p>
        </w:tc>
        <w:tc>
          <w:tcPr>
            <w:tcW w:w="2500" w:type="pct"/>
            <w:noWrap/>
          </w:tcPr>
          <w:p w14:paraId="403EDF37" w14:textId="63C508F0" w:rsidR="00800BC1" w:rsidRPr="00800BC1" w:rsidRDefault="00800BC1" w:rsidP="00800BC1">
            <w:pPr>
              <w:pStyle w:val="TableText"/>
              <w:rPr>
                <w:rStyle w:val="Emphasis"/>
              </w:rPr>
            </w:pPr>
            <w:r w:rsidRPr="00800BC1">
              <w:rPr>
                <w:rStyle w:val="Emphasis"/>
              </w:rPr>
              <w:t xml:space="preserve">Oncorhynchus </w:t>
            </w:r>
            <w:proofErr w:type="spellStart"/>
            <w:r w:rsidRPr="00800BC1">
              <w:rPr>
                <w:rStyle w:val="Emphasis"/>
              </w:rPr>
              <w:t>gilae</w:t>
            </w:r>
            <w:proofErr w:type="spellEnd"/>
          </w:p>
        </w:tc>
      </w:tr>
      <w:tr w:rsidR="00800BC1" w14:paraId="0B8D1AAA" w14:textId="77777777">
        <w:trPr>
          <w:cantSplit/>
          <w:trHeight w:val="315"/>
        </w:trPr>
        <w:tc>
          <w:tcPr>
            <w:tcW w:w="2500" w:type="pct"/>
            <w:noWrap/>
          </w:tcPr>
          <w:p w14:paraId="528461D6" w14:textId="18F4D534" w:rsidR="00800BC1" w:rsidRPr="00686B1E" w:rsidRDefault="00800BC1" w:rsidP="00800BC1">
            <w:pPr>
              <w:pStyle w:val="TableText"/>
            </w:pPr>
            <w:r w:rsidRPr="00EF64ED">
              <w:t>Gilt-head sea bream</w:t>
            </w:r>
          </w:p>
        </w:tc>
        <w:tc>
          <w:tcPr>
            <w:tcW w:w="2500" w:type="pct"/>
            <w:noWrap/>
          </w:tcPr>
          <w:p w14:paraId="3BAA33AC" w14:textId="03A3E298" w:rsidR="00800BC1" w:rsidRPr="00800BC1" w:rsidRDefault="00800BC1" w:rsidP="00800BC1">
            <w:pPr>
              <w:pStyle w:val="TableText"/>
              <w:rPr>
                <w:rStyle w:val="Emphasis"/>
              </w:rPr>
            </w:pPr>
            <w:r w:rsidRPr="00800BC1">
              <w:rPr>
                <w:rStyle w:val="Emphasis"/>
              </w:rPr>
              <w:t xml:space="preserve">Sparus </w:t>
            </w:r>
            <w:proofErr w:type="spellStart"/>
            <w:r w:rsidRPr="00800BC1">
              <w:rPr>
                <w:rStyle w:val="Emphasis"/>
              </w:rPr>
              <w:t>aurata</w:t>
            </w:r>
            <w:proofErr w:type="spellEnd"/>
          </w:p>
        </w:tc>
      </w:tr>
      <w:tr w:rsidR="00800BC1" w14:paraId="76AFE5F3" w14:textId="77777777">
        <w:trPr>
          <w:cantSplit/>
          <w:trHeight w:val="315"/>
        </w:trPr>
        <w:tc>
          <w:tcPr>
            <w:tcW w:w="2500" w:type="pct"/>
            <w:noWrap/>
          </w:tcPr>
          <w:p w14:paraId="3F44A2AE" w14:textId="41388542" w:rsidR="00800BC1" w:rsidRPr="00686B1E" w:rsidRDefault="00800BC1" w:rsidP="00800BC1">
            <w:pPr>
              <w:pStyle w:val="TableText"/>
            </w:pPr>
            <w:r w:rsidRPr="00EF64ED">
              <w:t>Golden trout</w:t>
            </w:r>
          </w:p>
        </w:tc>
        <w:tc>
          <w:tcPr>
            <w:tcW w:w="2500" w:type="pct"/>
            <w:noWrap/>
          </w:tcPr>
          <w:p w14:paraId="4721CC85" w14:textId="305D1CFA" w:rsidR="00800BC1" w:rsidRPr="00800BC1" w:rsidRDefault="00800BC1" w:rsidP="00800BC1">
            <w:pPr>
              <w:pStyle w:val="TableText"/>
              <w:rPr>
                <w:rStyle w:val="Emphasis"/>
              </w:rPr>
            </w:pPr>
            <w:r w:rsidRPr="00800BC1">
              <w:rPr>
                <w:rStyle w:val="Emphasis"/>
              </w:rPr>
              <w:t xml:space="preserve">Oncorhynchus </w:t>
            </w:r>
            <w:proofErr w:type="spellStart"/>
            <w:r w:rsidRPr="00800BC1">
              <w:rPr>
                <w:rStyle w:val="Emphasis"/>
              </w:rPr>
              <w:t>aguabonita</w:t>
            </w:r>
            <w:proofErr w:type="spellEnd"/>
          </w:p>
        </w:tc>
      </w:tr>
      <w:tr w:rsidR="00800BC1" w14:paraId="4E0134FD" w14:textId="77777777">
        <w:trPr>
          <w:cantSplit/>
          <w:trHeight w:val="315"/>
        </w:trPr>
        <w:tc>
          <w:tcPr>
            <w:tcW w:w="2500" w:type="pct"/>
            <w:noWrap/>
          </w:tcPr>
          <w:p w14:paraId="5515A119" w14:textId="7F2D8127" w:rsidR="00800BC1" w:rsidRPr="00686B1E" w:rsidRDefault="00800BC1" w:rsidP="00800BC1">
            <w:pPr>
              <w:pStyle w:val="TableText"/>
            </w:pPr>
            <w:r w:rsidRPr="00EF64ED">
              <w:t>Grayling</w:t>
            </w:r>
          </w:p>
        </w:tc>
        <w:tc>
          <w:tcPr>
            <w:tcW w:w="2500" w:type="pct"/>
            <w:noWrap/>
          </w:tcPr>
          <w:p w14:paraId="39D225CE" w14:textId="0FC0A94F" w:rsidR="00800BC1" w:rsidRPr="00800BC1" w:rsidRDefault="00800BC1" w:rsidP="00800BC1">
            <w:pPr>
              <w:pStyle w:val="TableText"/>
              <w:rPr>
                <w:rStyle w:val="Emphasis"/>
              </w:rPr>
            </w:pPr>
            <w:proofErr w:type="spellStart"/>
            <w:r w:rsidRPr="00800BC1">
              <w:rPr>
                <w:rStyle w:val="Emphasis"/>
              </w:rPr>
              <w:t>Thymallus</w:t>
            </w:r>
            <w:proofErr w:type="spellEnd"/>
            <w:r w:rsidRPr="00800BC1">
              <w:rPr>
                <w:rStyle w:val="Emphasis"/>
              </w:rPr>
              <w:t xml:space="preserve"> </w:t>
            </w:r>
            <w:proofErr w:type="spellStart"/>
            <w:r w:rsidRPr="00800BC1">
              <w:rPr>
                <w:rStyle w:val="Emphasis"/>
              </w:rPr>
              <w:t>thymallus</w:t>
            </w:r>
            <w:proofErr w:type="spellEnd"/>
          </w:p>
        </w:tc>
      </w:tr>
      <w:tr w:rsidR="00800BC1" w14:paraId="2C5C8299" w14:textId="77777777">
        <w:trPr>
          <w:cantSplit/>
          <w:trHeight w:val="315"/>
        </w:trPr>
        <w:tc>
          <w:tcPr>
            <w:tcW w:w="2500" w:type="pct"/>
            <w:noWrap/>
          </w:tcPr>
          <w:p w14:paraId="1F5AAFFE" w14:textId="1E1C8D65" w:rsidR="00800BC1" w:rsidRPr="00686B1E" w:rsidRDefault="00800BC1" w:rsidP="00800BC1">
            <w:pPr>
              <w:pStyle w:val="TableText"/>
            </w:pPr>
            <w:r w:rsidRPr="00EF64ED">
              <w:lastRenderedPageBreak/>
              <w:t xml:space="preserve">Hybrid (rainbow trout </w:t>
            </w:r>
            <w:r w:rsidR="004E678D" w:rsidRPr="00273FEF">
              <w:t>×</w:t>
            </w:r>
            <w:r w:rsidRPr="00EF64ED">
              <w:t xml:space="preserve"> </w:t>
            </w:r>
            <w:proofErr w:type="spellStart"/>
            <w:r w:rsidRPr="00EF64ED">
              <w:t>coho</w:t>
            </w:r>
            <w:proofErr w:type="spellEnd"/>
            <w:r w:rsidRPr="00EF64ED">
              <w:t xml:space="preserve"> salmon)</w:t>
            </w:r>
          </w:p>
        </w:tc>
        <w:tc>
          <w:tcPr>
            <w:tcW w:w="2500" w:type="pct"/>
            <w:noWrap/>
          </w:tcPr>
          <w:p w14:paraId="751E7431" w14:textId="117EFEEE" w:rsidR="00800BC1" w:rsidRPr="00800BC1" w:rsidRDefault="00800BC1" w:rsidP="00800BC1">
            <w:pPr>
              <w:pStyle w:val="TableText"/>
              <w:rPr>
                <w:rStyle w:val="Emphasis"/>
              </w:rPr>
            </w:pPr>
            <w:r w:rsidRPr="00800BC1">
              <w:rPr>
                <w:rStyle w:val="Emphasis"/>
              </w:rPr>
              <w:t xml:space="preserve">Oncorhynchus mykiss </w:t>
            </w:r>
            <w:r w:rsidR="003D0164" w:rsidRPr="00273FEF">
              <w:t>×</w:t>
            </w:r>
            <w:r w:rsidRPr="00800BC1">
              <w:rPr>
                <w:rStyle w:val="Emphasis"/>
              </w:rPr>
              <w:t xml:space="preserve"> </w:t>
            </w:r>
            <w:r w:rsidR="003D0164">
              <w:rPr>
                <w:rStyle w:val="Emphasis"/>
              </w:rPr>
              <w:t xml:space="preserve">O. </w:t>
            </w:r>
            <w:r w:rsidRPr="00800BC1">
              <w:rPr>
                <w:rStyle w:val="Emphasis"/>
              </w:rPr>
              <w:t>kisutch</w:t>
            </w:r>
          </w:p>
        </w:tc>
      </w:tr>
      <w:tr w:rsidR="00800BC1" w14:paraId="46316B81" w14:textId="77777777">
        <w:trPr>
          <w:cantSplit/>
          <w:trHeight w:val="315"/>
        </w:trPr>
        <w:tc>
          <w:tcPr>
            <w:tcW w:w="2500" w:type="pct"/>
            <w:noWrap/>
          </w:tcPr>
          <w:p w14:paraId="740AF8BA" w14:textId="6D7E61BD" w:rsidR="00800BC1" w:rsidRPr="00686B1E" w:rsidRDefault="00800BC1" w:rsidP="00800BC1">
            <w:pPr>
              <w:pStyle w:val="TableText"/>
            </w:pPr>
            <w:r w:rsidRPr="00EF64ED">
              <w:t>Japanese eel</w:t>
            </w:r>
          </w:p>
        </w:tc>
        <w:tc>
          <w:tcPr>
            <w:tcW w:w="2500" w:type="pct"/>
            <w:noWrap/>
          </w:tcPr>
          <w:p w14:paraId="63F4ECE8" w14:textId="247887FF" w:rsidR="00800BC1" w:rsidRPr="00800BC1" w:rsidRDefault="00800BC1" w:rsidP="00800BC1">
            <w:pPr>
              <w:pStyle w:val="TableText"/>
              <w:rPr>
                <w:rStyle w:val="Emphasis"/>
              </w:rPr>
            </w:pPr>
            <w:r w:rsidRPr="00800BC1">
              <w:rPr>
                <w:rStyle w:val="Emphasis"/>
              </w:rPr>
              <w:t>Anguilla japonica</w:t>
            </w:r>
          </w:p>
        </w:tc>
      </w:tr>
      <w:tr w:rsidR="00800BC1" w14:paraId="7C41E552" w14:textId="77777777">
        <w:trPr>
          <w:cantSplit/>
          <w:trHeight w:val="315"/>
        </w:trPr>
        <w:tc>
          <w:tcPr>
            <w:tcW w:w="2500" w:type="pct"/>
            <w:noWrap/>
          </w:tcPr>
          <w:p w14:paraId="70F60AED" w14:textId="3F0610B0" w:rsidR="00800BC1" w:rsidRPr="00686B1E" w:rsidRDefault="00800BC1" w:rsidP="00800BC1">
            <w:pPr>
              <w:pStyle w:val="TableText"/>
            </w:pPr>
            <w:r w:rsidRPr="00EF64ED">
              <w:t>Lake trout</w:t>
            </w:r>
          </w:p>
        </w:tc>
        <w:tc>
          <w:tcPr>
            <w:tcW w:w="2500" w:type="pct"/>
            <w:noWrap/>
          </w:tcPr>
          <w:p w14:paraId="2A0E28D9" w14:textId="66BAFB9D" w:rsidR="00800BC1" w:rsidRPr="00800BC1" w:rsidRDefault="00800BC1" w:rsidP="00800BC1">
            <w:pPr>
              <w:pStyle w:val="TableText"/>
              <w:rPr>
                <w:rStyle w:val="Emphasis"/>
              </w:rPr>
            </w:pPr>
            <w:r w:rsidRPr="00800BC1">
              <w:rPr>
                <w:rStyle w:val="Emphasis"/>
              </w:rPr>
              <w:t xml:space="preserve">Salvelinus </w:t>
            </w:r>
            <w:proofErr w:type="spellStart"/>
            <w:r w:rsidRPr="00800BC1">
              <w:rPr>
                <w:rStyle w:val="Emphasis"/>
              </w:rPr>
              <w:t>namaycush</w:t>
            </w:r>
            <w:proofErr w:type="spellEnd"/>
          </w:p>
        </w:tc>
      </w:tr>
      <w:tr w:rsidR="00800BC1" w14:paraId="34137950" w14:textId="77777777">
        <w:trPr>
          <w:cantSplit/>
          <w:trHeight w:val="315"/>
        </w:trPr>
        <w:tc>
          <w:tcPr>
            <w:tcW w:w="2500" w:type="pct"/>
            <w:noWrap/>
          </w:tcPr>
          <w:p w14:paraId="0707687D" w14:textId="2E53A169" w:rsidR="00800BC1" w:rsidRPr="00686B1E" w:rsidRDefault="00800BC1" w:rsidP="00800BC1">
            <w:pPr>
              <w:pStyle w:val="TableText"/>
            </w:pPr>
            <w:r w:rsidRPr="00EF64ED">
              <w:t>Lake whitefish</w:t>
            </w:r>
          </w:p>
        </w:tc>
        <w:tc>
          <w:tcPr>
            <w:tcW w:w="2500" w:type="pct"/>
            <w:noWrap/>
          </w:tcPr>
          <w:p w14:paraId="424033E4" w14:textId="5963F7C9" w:rsidR="00800BC1" w:rsidRPr="00800BC1" w:rsidRDefault="00800BC1" w:rsidP="00800BC1">
            <w:pPr>
              <w:pStyle w:val="TableText"/>
              <w:rPr>
                <w:rStyle w:val="Emphasis"/>
              </w:rPr>
            </w:pPr>
            <w:proofErr w:type="spellStart"/>
            <w:r w:rsidRPr="00800BC1">
              <w:rPr>
                <w:rStyle w:val="Emphasis"/>
              </w:rPr>
              <w:t>Coregonus</w:t>
            </w:r>
            <w:proofErr w:type="spellEnd"/>
            <w:r w:rsidRPr="00800BC1">
              <w:rPr>
                <w:rStyle w:val="Emphasis"/>
              </w:rPr>
              <w:t xml:space="preserve"> </w:t>
            </w:r>
            <w:proofErr w:type="spellStart"/>
            <w:r w:rsidRPr="00800BC1">
              <w:rPr>
                <w:rStyle w:val="Emphasis"/>
              </w:rPr>
              <w:t>clupeaformis</w:t>
            </w:r>
            <w:proofErr w:type="spellEnd"/>
          </w:p>
        </w:tc>
      </w:tr>
      <w:tr w:rsidR="00800BC1" w14:paraId="1994CC44" w14:textId="77777777">
        <w:trPr>
          <w:cantSplit/>
          <w:trHeight w:val="315"/>
        </w:trPr>
        <w:tc>
          <w:tcPr>
            <w:tcW w:w="2500" w:type="pct"/>
            <w:noWrap/>
          </w:tcPr>
          <w:p w14:paraId="6A21B07A" w14:textId="6B25AE29" w:rsidR="00800BC1" w:rsidRPr="00686B1E" w:rsidRDefault="00800BC1" w:rsidP="00800BC1">
            <w:pPr>
              <w:pStyle w:val="TableText"/>
            </w:pPr>
            <w:proofErr w:type="spellStart"/>
            <w:r w:rsidRPr="00EF64ED">
              <w:t>Masu</w:t>
            </w:r>
            <w:proofErr w:type="spellEnd"/>
            <w:r w:rsidRPr="00EF64ED">
              <w:t xml:space="preserve"> salmon</w:t>
            </w:r>
          </w:p>
        </w:tc>
        <w:tc>
          <w:tcPr>
            <w:tcW w:w="2500" w:type="pct"/>
            <w:noWrap/>
          </w:tcPr>
          <w:p w14:paraId="297C1DED" w14:textId="1F975A6D" w:rsidR="00800BC1" w:rsidRPr="00800BC1" w:rsidRDefault="00800BC1" w:rsidP="00800BC1">
            <w:pPr>
              <w:pStyle w:val="TableText"/>
              <w:rPr>
                <w:rStyle w:val="Emphasis"/>
              </w:rPr>
            </w:pPr>
            <w:r w:rsidRPr="00800BC1">
              <w:rPr>
                <w:rStyle w:val="Emphasis"/>
              </w:rPr>
              <w:t xml:space="preserve">Oncorhynchus </w:t>
            </w:r>
            <w:proofErr w:type="spellStart"/>
            <w:r w:rsidRPr="00800BC1">
              <w:rPr>
                <w:rStyle w:val="Emphasis"/>
              </w:rPr>
              <w:t>masou</w:t>
            </w:r>
            <w:proofErr w:type="spellEnd"/>
          </w:p>
        </w:tc>
      </w:tr>
      <w:tr w:rsidR="00800BC1" w14:paraId="2C31B62E" w14:textId="77777777">
        <w:trPr>
          <w:cantSplit/>
          <w:trHeight w:val="315"/>
        </w:trPr>
        <w:tc>
          <w:tcPr>
            <w:tcW w:w="2500" w:type="pct"/>
            <w:noWrap/>
          </w:tcPr>
          <w:p w14:paraId="7C6D04E5" w14:textId="0C74C112" w:rsidR="00800BC1" w:rsidRPr="00686B1E" w:rsidRDefault="00800BC1" w:rsidP="00800BC1">
            <w:pPr>
              <w:pStyle w:val="TableText"/>
            </w:pPr>
            <w:r w:rsidRPr="00EF64ED">
              <w:t>Mountain whitefish</w:t>
            </w:r>
          </w:p>
        </w:tc>
        <w:tc>
          <w:tcPr>
            <w:tcW w:w="2500" w:type="pct"/>
            <w:noWrap/>
          </w:tcPr>
          <w:p w14:paraId="7D61CE3B" w14:textId="761F8F3A" w:rsidR="00800BC1" w:rsidRPr="00800BC1" w:rsidRDefault="00800BC1" w:rsidP="00800BC1">
            <w:pPr>
              <w:pStyle w:val="TableText"/>
              <w:rPr>
                <w:rStyle w:val="Emphasis"/>
              </w:rPr>
            </w:pPr>
            <w:proofErr w:type="spellStart"/>
            <w:r w:rsidRPr="00800BC1">
              <w:rPr>
                <w:rStyle w:val="Emphasis"/>
              </w:rPr>
              <w:t>Prosopium</w:t>
            </w:r>
            <w:proofErr w:type="spellEnd"/>
            <w:r w:rsidRPr="00800BC1">
              <w:rPr>
                <w:rStyle w:val="Emphasis"/>
              </w:rPr>
              <w:t xml:space="preserve"> </w:t>
            </w:r>
            <w:proofErr w:type="spellStart"/>
            <w:r w:rsidRPr="00800BC1">
              <w:rPr>
                <w:rStyle w:val="Emphasis"/>
              </w:rPr>
              <w:t>williamsoni</w:t>
            </w:r>
            <w:proofErr w:type="spellEnd"/>
          </w:p>
        </w:tc>
      </w:tr>
      <w:tr w:rsidR="00800BC1" w14:paraId="2A6818CB" w14:textId="77777777">
        <w:trPr>
          <w:cantSplit/>
          <w:trHeight w:val="315"/>
        </w:trPr>
        <w:tc>
          <w:tcPr>
            <w:tcW w:w="2500" w:type="pct"/>
            <w:noWrap/>
          </w:tcPr>
          <w:p w14:paraId="0A26C939" w14:textId="7FB0CBB8" w:rsidR="00800BC1" w:rsidRPr="00686B1E" w:rsidRDefault="00800BC1" w:rsidP="00800BC1">
            <w:pPr>
              <w:pStyle w:val="TableText"/>
            </w:pPr>
            <w:r w:rsidRPr="00EF64ED">
              <w:t xml:space="preserve">Pacific </w:t>
            </w:r>
            <w:proofErr w:type="spellStart"/>
            <w:r w:rsidRPr="00EF64ED">
              <w:t>halibut</w:t>
            </w:r>
            <w:r w:rsidRPr="00800BC1">
              <w:rPr>
                <w:vertAlign w:val="superscript"/>
              </w:rPr>
              <w:t>a</w:t>
            </w:r>
            <w:proofErr w:type="spellEnd"/>
          </w:p>
        </w:tc>
        <w:tc>
          <w:tcPr>
            <w:tcW w:w="2500" w:type="pct"/>
            <w:noWrap/>
          </w:tcPr>
          <w:p w14:paraId="0D024044" w14:textId="631DCB44" w:rsidR="00800BC1" w:rsidRPr="00800BC1" w:rsidRDefault="00800BC1" w:rsidP="00800BC1">
            <w:pPr>
              <w:pStyle w:val="TableText"/>
              <w:rPr>
                <w:rStyle w:val="Emphasis"/>
              </w:rPr>
            </w:pPr>
            <w:proofErr w:type="spellStart"/>
            <w:r w:rsidRPr="00800BC1">
              <w:rPr>
                <w:rStyle w:val="Emphasis"/>
              </w:rPr>
              <w:t>Hippoglossus</w:t>
            </w:r>
            <w:proofErr w:type="spellEnd"/>
            <w:r w:rsidRPr="00800BC1">
              <w:rPr>
                <w:rStyle w:val="Emphasis"/>
              </w:rPr>
              <w:t xml:space="preserve"> </w:t>
            </w:r>
            <w:proofErr w:type="spellStart"/>
            <w:r w:rsidRPr="00800BC1">
              <w:rPr>
                <w:rStyle w:val="Emphasis"/>
              </w:rPr>
              <w:t>stenolepis</w:t>
            </w:r>
            <w:proofErr w:type="spellEnd"/>
          </w:p>
        </w:tc>
      </w:tr>
      <w:tr w:rsidR="00800BC1" w14:paraId="0B1441C2" w14:textId="77777777">
        <w:trPr>
          <w:cantSplit/>
          <w:trHeight w:val="315"/>
        </w:trPr>
        <w:tc>
          <w:tcPr>
            <w:tcW w:w="2500" w:type="pct"/>
            <w:noWrap/>
          </w:tcPr>
          <w:p w14:paraId="768BDE0A" w14:textId="389D66F1" w:rsidR="00800BC1" w:rsidRPr="00686B1E" w:rsidRDefault="00800BC1" w:rsidP="00800BC1">
            <w:pPr>
              <w:pStyle w:val="TableText"/>
            </w:pPr>
            <w:r w:rsidRPr="00EF64ED">
              <w:t xml:space="preserve">Pacific </w:t>
            </w:r>
            <w:proofErr w:type="spellStart"/>
            <w:r w:rsidRPr="00EF64ED">
              <w:t>salmon</w:t>
            </w:r>
            <w:r w:rsidRPr="00800BC1">
              <w:rPr>
                <w:vertAlign w:val="superscript"/>
              </w:rPr>
              <w:t>a</w:t>
            </w:r>
            <w:proofErr w:type="spellEnd"/>
          </w:p>
        </w:tc>
        <w:tc>
          <w:tcPr>
            <w:tcW w:w="2500" w:type="pct"/>
            <w:noWrap/>
          </w:tcPr>
          <w:p w14:paraId="6ED20B9C" w14:textId="26F46C01" w:rsidR="00800BC1" w:rsidRPr="00800BC1" w:rsidRDefault="00800BC1" w:rsidP="00800BC1">
            <w:pPr>
              <w:pStyle w:val="TableText"/>
              <w:rPr>
                <w:rStyle w:val="Emphasis"/>
                <w:i w:val="0"/>
                <w:iCs w:val="0"/>
              </w:rPr>
            </w:pPr>
            <w:r w:rsidRPr="00800BC1">
              <w:rPr>
                <w:rStyle w:val="Emphasis"/>
              </w:rPr>
              <w:t>Oncorhynchus</w:t>
            </w:r>
            <w:r w:rsidRPr="00800BC1">
              <w:rPr>
                <w:rStyle w:val="Emphasis"/>
                <w:i w:val="0"/>
                <w:iCs w:val="0"/>
              </w:rPr>
              <w:t xml:space="preserve"> </w:t>
            </w:r>
            <w:r w:rsidRPr="00800BC1">
              <w:t>spp.</w:t>
            </w:r>
          </w:p>
        </w:tc>
      </w:tr>
      <w:tr w:rsidR="00800BC1" w14:paraId="3E8A935B" w14:textId="77777777">
        <w:trPr>
          <w:cantSplit/>
          <w:trHeight w:val="315"/>
        </w:trPr>
        <w:tc>
          <w:tcPr>
            <w:tcW w:w="2500" w:type="pct"/>
            <w:noWrap/>
          </w:tcPr>
          <w:p w14:paraId="232B5A1D" w14:textId="09E019AA" w:rsidR="00800BC1" w:rsidRPr="00686B1E" w:rsidRDefault="00800BC1" w:rsidP="00800BC1">
            <w:pPr>
              <w:pStyle w:val="TableText"/>
            </w:pPr>
            <w:r w:rsidRPr="00EF64ED">
              <w:t>Pike</w:t>
            </w:r>
          </w:p>
        </w:tc>
        <w:tc>
          <w:tcPr>
            <w:tcW w:w="2500" w:type="pct"/>
            <w:noWrap/>
          </w:tcPr>
          <w:p w14:paraId="512CCB92" w14:textId="7545442E" w:rsidR="00800BC1" w:rsidRPr="00800BC1" w:rsidRDefault="00800BC1" w:rsidP="00800BC1">
            <w:pPr>
              <w:pStyle w:val="TableText"/>
              <w:rPr>
                <w:rStyle w:val="Emphasis"/>
              </w:rPr>
            </w:pPr>
            <w:proofErr w:type="spellStart"/>
            <w:r w:rsidRPr="00800BC1">
              <w:rPr>
                <w:rStyle w:val="Emphasis"/>
              </w:rPr>
              <w:t>Esox</w:t>
            </w:r>
            <w:proofErr w:type="spellEnd"/>
            <w:r w:rsidRPr="00800BC1">
              <w:rPr>
                <w:rStyle w:val="Emphasis"/>
              </w:rPr>
              <w:t xml:space="preserve"> </w:t>
            </w:r>
            <w:proofErr w:type="spellStart"/>
            <w:r w:rsidRPr="00800BC1">
              <w:rPr>
                <w:rStyle w:val="Emphasis"/>
              </w:rPr>
              <w:t>lucius</w:t>
            </w:r>
            <w:proofErr w:type="spellEnd"/>
          </w:p>
        </w:tc>
      </w:tr>
      <w:tr w:rsidR="00800BC1" w14:paraId="1FE6E9F0" w14:textId="77777777">
        <w:trPr>
          <w:cantSplit/>
          <w:trHeight w:val="315"/>
        </w:trPr>
        <w:tc>
          <w:tcPr>
            <w:tcW w:w="2500" w:type="pct"/>
            <w:noWrap/>
          </w:tcPr>
          <w:p w14:paraId="6543D270" w14:textId="7D55861A" w:rsidR="00800BC1" w:rsidRPr="00686B1E" w:rsidRDefault="00800BC1" w:rsidP="00800BC1">
            <w:pPr>
              <w:pStyle w:val="TableText"/>
            </w:pPr>
            <w:r w:rsidRPr="00EF64ED">
              <w:t>Pike perch</w:t>
            </w:r>
          </w:p>
        </w:tc>
        <w:tc>
          <w:tcPr>
            <w:tcW w:w="2500" w:type="pct"/>
            <w:noWrap/>
          </w:tcPr>
          <w:p w14:paraId="75ECFE5B" w14:textId="59CC1209" w:rsidR="00800BC1" w:rsidRPr="00800BC1" w:rsidRDefault="00800BC1" w:rsidP="00800BC1">
            <w:pPr>
              <w:pStyle w:val="TableText"/>
              <w:rPr>
                <w:rStyle w:val="Emphasis"/>
              </w:rPr>
            </w:pPr>
            <w:r>
              <w:rPr>
                <w:rStyle w:val="Emphasis"/>
              </w:rPr>
              <w:t xml:space="preserve">Sander </w:t>
            </w:r>
            <w:proofErr w:type="spellStart"/>
            <w:r>
              <w:rPr>
                <w:rStyle w:val="Emphasis"/>
              </w:rPr>
              <w:t>lucioperca</w:t>
            </w:r>
            <w:proofErr w:type="spellEnd"/>
          </w:p>
        </w:tc>
      </w:tr>
      <w:tr w:rsidR="00800BC1" w14:paraId="5FD3F3E2" w14:textId="77777777">
        <w:trPr>
          <w:cantSplit/>
          <w:trHeight w:val="315"/>
        </w:trPr>
        <w:tc>
          <w:tcPr>
            <w:tcW w:w="2500" w:type="pct"/>
            <w:noWrap/>
          </w:tcPr>
          <w:p w14:paraId="78A95FD8" w14:textId="00815561" w:rsidR="00800BC1" w:rsidRPr="00686B1E" w:rsidRDefault="00800BC1" w:rsidP="00800BC1">
            <w:pPr>
              <w:pStyle w:val="TableText"/>
            </w:pPr>
            <w:r w:rsidRPr="00EF64ED">
              <w:t xml:space="preserve">Pink </w:t>
            </w:r>
            <w:proofErr w:type="spellStart"/>
            <w:r w:rsidRPr="00EF64ED">
              <w:t>salmon</w:t>
            </w:r>
            <w:r w:rsidRPr="00800BC1">
              <w:rPr>
                <w:vertAlign w:val="superscript"/>
              </w:rPr>
              <w:t>a</w:t>
            </w:r>
            <w:proofErr w:type="spellEnd"/>
          </w:p>
        </w:tc>
        <w:tc>
          <w:tcPr>
            <w:tcW w:w="2500" w:type="pct"/>
            <w:noWrap/>
          </w:tcPr>
          <w:p w14:paraId="14CEE280" w14:textId="0BDE5F25" w:rsidR="00800BC1" w:rsidRPr="00800BC1" w:rsidRDefault="00800BC1" w:rsidP="00800BC1">
            <w:pPr>
              <w:pStyle w:val="TableText"/>
              <w:rPr>
                <w:rStyle w:val="Emphasis"/>
              </w:rPr>
            </w:pPr>
            <w:r w:rsidRPr="00800BC1">
              <w:rPr>
                <w:rStyle w:val="Emphasis"/>
              </w:rPr>
              <w:t xml:space="preserve">Oncorhynchus </w:t>
            </w:r>
            <w:proofErr w:type="spellStart"/>
            <w:r w:rsidRPr="00800BC1">
              <w:rPr>
                <w:rStyle w:val="Emphasis"/>
              </w:rPr>
              <w:t>gorbuscha</w:t>
            </w:r>
            <w:proofErr w:type="spellEnd"/>
          </w:p>
        </w:tc>
      </w:tr>
      <w:tr w:rsidR="00800BC1" w14:paraId="5508A195" w14:textId="77777777">
        <w:trPr>
          <w:cantSplit/>
          <w:trHeight w:val="315"/>
        </w:trPr>
        <w:tc>
          <w:tcPr>
            <w:tcW w:w="2500" w:type="pct"/>
            <w:noWrap/>
          </w:tcPr>
          <w:p w14:paraId="61400575" w14:textId="48CC437A" w:rsidR="00800BC1" w:rsidRPr="00686B1E" w:rsidRDefault="00800BC1" w:rsidP="00800BC1">
            <w:pPr>
              <w:pStyle w:val="TableText"/>
            </w:pPr>
            <w:r w:rsidRPr="00EF64ED">
              <w:t xml:space="preserve">Rainbow </w:t>
            </w:r>
            <w:proofErr w:type="spellStart"/>
            <w:r w:rsidRPr="00EF64ED">
              <w:t>trout</w:t>
            </w:r>
            <w:r w:rsidRPr="00800BC1">
              <w:rPr>
                <w:vertAlign w:val="superscript"/>
              </w:rPr>
              <w:t>a</w:t>
            </w:r>
            <w:proofErr w:type="spellEnd"/>
          </w:p>
        </w:tc>
        <w:tc>
          <w:tcPr>
            <w:tcW w:w="2500" w:type="pct"/>
            <w:noWrap/>
          </w:tcPr>
          <w:p w14:paraId="701E49F8" w14:textId="2200D424" w:rsidR="00800BC1" w:rsidRPr="00800BC1" w:rsidRDefault="00800BC1" w:rsidP="00800BC1">
            <w:pPr>
              <w:pStyle w:val="TableText"/>
              <w:rPr>
                <w:rStyle w:val="Emphasis"/>
              </w:rPr>
            </w:pPr>
            <w:r w:rsidRPr="00800BC1">
              <w:rPr>
                <w:rStyle w:val="Emphasis"/>
              </w:rPr>
              <w:t>Oncorhynchus mykiss</w:t>
            </w:r>
          </w:p>
        </w:tc>
      </w:tr>
      <w:tr w:rsidR="00800BC1" w14:paraId="7862B2FA" w14:textId="77777777">
        <w:trPr>
          <w:cantSplit/>
          <w:trHeight w:val="315"/>
        </w:trPr>
        <w:tc>
          <w:tcPr>
            <w:tcW w:w="2500" w:type="pct"/>
            <w:noWrap/>
          </w:tcPr>
          <w:p w14:paraId="472BBFF3" w14:textId="0637B7BA" w:rsidR="00800BC1" w:rsidRPr="00686B1E" w:rsidRDefault="00800BC1" w:rsidP="00800BC1">
            <w:pPr>
              <w:pStyle w:val="TableText"/>
            </w:pPr>
            <w:r w:rsidRPr="00EF64ED">
              <w:t>Salmonids (all presumed susceptible)</w:t>
            </w:r>
            <w:r w:rsidRPr="00800BC1">
              <w:rPr>
                <w:vertAlign w:val="superscript"/>
              </w:rPr>
              <w:t>a</w:t>
            </w:r>
          </w:p>
        </w:tc>
        <w:tc>
          <w:tcPr>
            <w:tcW w:w="2500" w:type="pct"/>
            <w:noWrap/>
          </w:tcPr>
          <w:p w14:paraId="746F998D" w14:textId="200CB01B" w:rsidR="00800BC1" w:rsidRPr="00800BC1" w:rsidRDefault="00800BC1" w:rsidP="00800BC1">
            <w:pPr>
              <w:pStyle w:val="TableText"/>
              <w:rPr>
                <w:rStyle w:val="Emphasis"/>
                <w:i w:val="0"/>
                <w:iCs w:val="0"/>
              </w:rPr>
            </w:pPr>
            <w:r w:rsidRPr="00800BC1">
              <w:rPr>
                <w:rStyle w:val="Emphasis"/>
              </w:rPr>
              <w:t>Salmonidae</w:t>
            </w:r>
            <w:r w:rsidRPr="00800BC1">
              <w:rPr>
                <w:rStyle w:val="Emphasis"/>
                <w:i w:val="0"/>
                <w:iCs w:val="0"/>
              </w:rPr>
              <w:t xml:space="preserve"> all species</w:t>
            </w:r>
          </w:p>
        </w:tc>
      </w:tr>
      <w:tr w:rsidR="00800BC1" w14:paraId="1D09D43E" w14:textId="77777777">
        <w:trPr>
          <w:cantSplit/>
          <w:trHeight w:val="315"/>
        </w:trPr>
        <w:tc>
          <w:tcPr>
            <w:tcW w:w="2500" w:type="pct"/>
            <w:noWrap/>
          </w:tcPr>
          <w:p w14:paraId="7D790B4A" w14:textId="0BF62E58" w:rsidR="00800BC1" w:rsidRPr="00686B1E" w:rsidRDefault="00800BC1" w:rsidP="00800BC1">
            <w:pPr>
              <w:pStyle w:val="TableText"/>
            </w:pPr>
            <w:r w:rsidRPr="00EF64ED">
              <w:t xml:space="preserve">Sea </w:t>
            </w:r>
            <w:proofErr w:type="spellStart"/>
            <w:r w:rsidRPr="00EF64ED">
              <w:t>lamprey</w:t>
            </w:r>
            <w:r w:rsidRPr="00800BC1">
              <w:rPr>
                <w:vertAlign w:val="superscript"/>
              </w:rPr>
              <w:t>a</w:t>
            </w:r>
            <w:proofErr w:type="spellEnd"/>
          </w:p>
        </w:tc>
        <w:tc>
          <w:tcPr>
            <w:tcW w:w="2500" w:type="pct"/>
            <w:noWrap/>
          </w:tcPr>
          <w:p w14:paraId="27B31A6F" w14:textId="493E7DB6" w:rsidR="00800BC1" w:rsidRPr="00800BC1" w:rsidRDefault="00800BC1" w:rsidP="00800BC1">
            <w:pPr>
              <w:pStyle w:val="TableText"/>
              <w:rPr>
                <w:rStyle w:val="Emphasis"/>
              </w:rPr>
            </w:pPr>
            <w:r w:rsidRPr="00800BC1">
              <w:rPr>
                <w:rStyle w:val="Emphasis"/>
              </w:rPr>
              <w:t>Petromyzon marinus</w:t>
            </w:r>
          </w:p>
        </w:tc>
      </w:tr>
      <w:tr w:rsidR="00800BC1" w14:paraId="78E94C43" w14:textId="77777777">
        <w:trPr>
          <w:cantSplit/>
          <w:trHeight w:val="315"/>
        </w:trPr>
        <w:tc>
          <w:tcPr>
            <w:tcW w:w="2500" w:type="pct"/>
            <w:noWrap/>
          </w:tcPr>
          <w:p w14:paraId="1D1FFFAE" w14:textId="7D698548" w:rsidR="00800BC1" w:rsidRPr="00686B1E" w:rsidRDefault="00800BC1" w:rsidP="00800BC1">
            <w:pPr>
              <w:pStyle w:val="TableText"/>
            </w:pPr>
            <w:r w:rsidRPr="00EF64ED">
              <w:t>Shortfin eel</w:t>
            </w:r>
          </w:p>
        </w:tc>
        <w:tc>
          <w:tcPr>
            <w:tcW w:w="2500" w:type="pct"/>
            <w:noWrap/>
          </w:tcPr>
          <w:p w14:paraId="6FA06FAE" w14:textId="542B1703" w:rsidR="00800BC1" w:rsidRPr="00800BC1" w:rsidRDefault="00800BC1" w:rsidP="00800BC1">
            <w:pPr>
              <w:pStyle w:val="TableText"/>
              <w:rPr>
                <w:rStyle w:val="Emphasis"/>
              </w:rPr>
            </w:pPr>
            <w:r w:rsidRPr="00800BC1">
              <w:rPr>
                <w:rStyle w:val="Emphasis"/>
              </w:rPr>
              <w:t xml:space="preserve">Anguilla </w:t>
            </w:r>
            <w:proofErr w:type="spellStart"/>
            <w:r w:rsidRPr="00800BC1">
              <w:rPr>
                <w:rStyle w:val="Emphasis"/>
              </w:rPr>
              <w:t>australis</w:t>
            </w:r>
            <w:proofErr w:type="spellEnd"/>
          </w:p>
        </w:tc>
      </w:tr>
      <w:tr w:rsidR="00800BC1" w14:paraId="49A3688F" w14:textId="77777777">
        <w:trPr>
          <w:cantSplit/>
          <w:trHeight w:val="315"/>
        </w:trPr>
        <w:tc>
          <w:tcPr>
            <w:tcW w:w="2500" w:type="pct"/>
            <w:noWrap/>
          </w:tcPr>
          <w:p w14:paraId="291F8F77" w14:textId="42F8AAC2" w:rsidR="00800BC1" w:rsidRPr="00686B1E" w:rsidRDefault="00800BC1" w:rsidP="00800BC1">
            <w:pPr>
              <w:pStyle w:val="TableText"/>
            </w:pPr>
            <w:r w:rsidRPr="00EF64ED">
              <w:t xml:space="preserve">Sockeye </w:t>
            </w:r>
            <w:proofErr w:type="spellStart"/>
            <w:r w:rsidRPr="00EF64ED">
              <w:t>salmon</w:t>
            </w:r>
            <w:r w:rsidRPr="00800BC1">
              <w:rPr>
                <w:vertAlign w:val="superscript"/>
              </w:rPr>
              <w:t>a</w:t>
            </w:r>
            <w:proofErr w:type="spellEnd"/>
          </w:p>
        </w:tc>
        <w:tc>
          <w:tcPr>
            <w:tcW w:w="2500" w:type="pct"/>
            <w:noWrap/>
          </w:tcPr>
          <w:p w14:paraId="3ACF9C13" w14:textId="7892D651" w:rsidR="00800BC1" w:rsidRPr="00800BC1" w:rsidRDefault="00800BC1" w:rsidP="00800BC1">
            <w:pPr>
              <w:pStyle w:val="TableText"/>
              <w:rPr>
                <w:rStyle w:val="Emphasis"/>
              </w:rPr>
            </w:pPr>
            <w:r w:rsidRPr="00800BC1">
              <w:rPr>
                <w:rStyle w:val="Emphasis"/>
              </w:rPr>
              <w:t xml:space="preserve">Oncorhynchus </w:t>
            </w:r>
            <w:proofErr w:type="spellStart"/>
            <w:r w:rsidRPr="00800BC1">
              <w:rPr>
                <w:rStyle w:val="Emphasis"/>
              </w:rPr>
              <w:t>nerka</w:t>
            </w:r>
            <w:proofErr w:type="spellEnd"/>
          </w:p>
        </w:tc>
      </w:tr>
      <w:tr w:rsidR="00800BC1" w14:paraId="17098FE0" w14:textId="77777777">
        <w:trPr>
          <w:cantSplit/>
          <w:trHeight w:val="315"/>
        </w:trPr>
        <w:tc>
          <w:tcPr>
            <w:tcW w:w="2500" w:type="pct"/>
            <w:noWrap/>
          </w:tcPr>
          <w:p w14:paraId="1CEEFFC2" w14:textId="040718D0" w:rsidR="00800BC1" w:rsidRPr="00686B1E" w:rsidRDefault="00800BC1" w:rsidP="00800BC1">
            <w:pPr>
              <w:pStyle w:val="TableText"/>
            </w:pPr>
            <w:proofErr w:type="spellStart"/>
            <w:r w:rsidRPr="00EF64ED">
              <w:t>Splake</w:t>
            </w:r>
            <w:proofErr w:type="spellEnd"/>
            <w:r w:rsidRPr="00EF64ED">
              <w:t xml:space="preserve"> (lake trout </w:t>
            </w:r>
            <w:r w:rsidR="004E678D" w:rsidRPr="00273FEF">
              <w:t>×</w:t>
            </w:r>
            <w:r w:rsidRPr="00EF64ED">
              <w:t xml:space="preserve"> brook trout)</w:t>
            </w:r>
          </w:p>
        </w:tc>
        <w:tc>
          <w:tcPr>
            <w:tcW w:w="2500" w:type="pct"/>
            <w:noWrap/>
          </w:tcPr>
          <w:p w14:paraId="17D665BC" w14:textId="7B464930" w:rsidR="00800BC1" w:rsidRPr="00800BC1" w:rsidRDefault="00800BC1" w:rsidP="00800BC1">
            <w:pPr>
              <w:pStyle w:val="TableText"/>
              <w:rPr>
                <w:rStyle w:val="Emphasis"/>
              </w:rPr>
            </w:pPr>
            <w:r w:rsidRPr="00800BC1">
              <w:rPr>
                <w:rStyle w:val="Emphasis"/>
              </w:rPr>
              <w:t xml:space="preserve">Salvelinus </w:t>
            </w:r>
            <w:proofErr w:type="spellStart"/>
            <w:r w:rsidRPr="00800BC1">
              <w:rPr>
                <w:rStyle w:val="Emphasis"/>
              </w:rPr>
              <w:t>namaycush</w:t>
            </w:r>
            <w:proofErr w:type="spellEnd"/>
            <w:r w:rsidRPr="00800BC1">
              <w:rPr>
                <w:rStyle w:val="Emphasis"/>
              </w:rPr>
              <w:t xml:space="preserve"> </w:t>
            </w:r>
            <w:r w:rsidR="003D0164" w:rsidRPr="00273FEF">
              <w:t>×</w:t>
            </w:r>
            <w:r w:rsidRPr="00800BC1">
              <w:rPr>
                <w:rStyle w:val="Emphasis"/>
              </w:rPr>
              <w:t xml:space="preserve"> </w:t>
            </w:r>
            <w:r w:rsidR="003D0164">
              <w:rPr>
                <w:rStyle w:val="Emphasis"/>
              </w:rPr>
              <w:t xml:space="preserve">S. </w:t>
            </w:r>
            <w:r w:rsidRPr="00800BC1">
              <w:rPr>
                <w:rStyle w:val="Emphasis"/>
              </w:rPr>
              <w:t>fontinalis</w:t>
            </w:r>
          </w:p>
        </w:tc>
      </w:tr>
      <w:tr w:rsidR="00800BC1" w14:paraId="3615FD09" w14:textId="77777777">
        <w:trPr>
          <w:cantSplit/>
          <w:trHeight w:val="315"/>
        </w:trPr>
        <w:tc>
          <w:tcPr>
            <w:tcW w:w="2500" w:type="pct"/>
            <w:noWrap/>
          </w:tcPr>
          <w:p w14:paraId="64E14F27" w14:textId="055C67D9" w:rsidR="00800BC1" w:rsidRPr="00686B1E" w:rsidRDefault="00800BC1" w:rsidP="00800BC1">
            <w:pPr>
              <w:pStyle w:val="TableText"/>
            </w:pPr>
            <w:r w:rsidRPr="00EF64ED">
              <w:t>Turbot</w:t>
            </w:r>
          </w:p>
        </w:tc>
        <w:tc>
          <w:tcPr>
            <w:tcW w:w="2500" w:type="pct"/>
            <w:noWrap/>
          </w:tcPr>
          <w:p w14:paraId="32A66FA6" w14:textId="45089838" w:rsidR="00800BC1" w:rsidRPr="00800BC1" w:rsidRDefault="00800BC1" w:rsidP="00800BC1">
            <w:pPr>
              <w:pStyle w:val="TableText"/>
              <w:rPr>
                <w:rStyle w:val="Emphasis"/>
              </w:rPr>
            </w:pPr>
            <w:proofErr w:type="spellStart"/>
            <w:r w:rsidRPr="00800BC1">
              <w:rPr>
                <w:rStyle w:val="Emphasis"/>
              </w:rPr>
              <w:t>Scophthalmus</w:t>
            </w:r>
            <w:proofErr w:type="spellEnd"/>
            <w:r w:rsidRPr="00800BC1">
              <w:rPr>
                <w:rStyle w:val="Emphasis"/>
              </w:rPr>
              <w:t xml:space="preserve"> maximus</w:t>
            </w:r>
          </w:p>
        </w:tc>
      </w:tr>
      <w:tr w:rsidR="00800BC1" w14:paraId="4022E4E1" w14:textId="77777777">
        <w:trPr>
          <w:cantSplit/>
          <w:trHeight w:val="315"/>
        </w:trPr>
        <w:tc>
          <w:tcPr>
            <w:tcW w:w="2500" w:type="pct"/>
            <w:noWrap/>
          </w:tcPr>
          <w:p w14:paraId="54ECC635" w14:textId="03337B47" w:rsidR="00800BC1" w:rsidRPr="00EF64ED" w:rsidRDefault="00800BC1" w:rsidP="00800BC1">
            <w:pPr>
              <w:pStyle w:val="TableText"/>
            </w:pPr>
            <w:r w:rsidRPr="00E807AB">
              <w:t>Whitefish (</w:t>
            </w:r>
            <w:proofErr w:type="spellStart"/>
            <w:r w:rsidRPr="00E807AB">
              <w:t>Muksun</w:t>
            </w:r>
            <w:proofErr w:type="spellEnd"/>
            <w:r w:rsidRPr="00E807AB">
              <w:t>)</w:t>
            </w:r>
          </w:p>
        </w:tc>
        <w:tc>
          <w:tcPr>
            <w:tcW w:w="2500" w:type="pct"/>
            <w:noWrap/>
          </w:tcPr>
          <w:p w14:paraId="1A7CC875" w14:textId="690CF9D4" w:rsidR="00800BC1" w:rsidRPr="00800BC1" w:rsidRDefault="00800BC1" w:rsidP="00800BC1">
            <w:pPr>
              <w:pStyle w:val="TableText"/>
              <w:rPr>
                <w:rStyle w:val="Emphasis"/>
              </w:rPr>
            </w:pPr>
            <w:proofErr w:type="spellStart"/>
            <w:r w:rsidRPr="00800BC1">
              <w:rPr>
                <w:rStyle w:val="Emphasis"/>
              </w:rPr>
              <w:t>Coregonus</w:t>
            </w:r>
            <w:proofErr w:type="spellEnd"/>
            <w:r w:rsidRPr="00800BC1">
              <w:rPr>
                <w:rStyle w:val="Emphasis"/>
              </w:rPr>
              <w:t xml:space="preserve"> </w:t>
            </w:r>
            <w:proofErr w:type="spellStart"/>
            <w:r w:rsidRPr="00800BC1">
              <w:rPr>
                <w:rStyle w:val="Emphasis"/>
              </w:rPr>
              <w:t>muksun</w:t>
            </w:r>
            <w:proofErr w:type="spellEnd"/>
          </w:p>
        </w:tc>
      </w:tr>
      <w:tr w:rsidR="00800BC1" w14:paraId="2C6C89F0" w14:textId="77777777">
        <w:trPr>
          <w:cantSplit/>
          <w:trHeight w:val="315"/>
        </w:trPr>
        <w:tc>
          <w:tcPr>
            <w:tcW w:w="2500" w:type="pct"/>
            <w:noWrap/>
          </w:tcPr>
          <w:p w14:paraId="15B3644E" w14:textId="31D92C36" w:rsidR="00800BC1" w:rsidRPr="00EF64ED" w:rsidRDefault="00800BC1" w:rsidP="00800BC1">
            <w:pPr>
              <w:pStyle w:val="TableText"/>
            </w:pPr>
            <w:r w:rsidRPr="00E807AB">
              <w:t>Whitefish (</w:t>
            </w:r>
            <w:proofErr w:type="spellStart"/>
            <w:r w:rsidRPr="00E807AB">
              <w:t>Peled</w:t>
            </w:r>
            <w:proofErr w:type="spellEnd"/>
            <w:r w:rsidRPr="00E807AB">
              <w:t>)</w:t>
            </w:r>
          </w:p>
        </w:tc>
        <w:tc>
          <w:tcPr>
            <w:tcW w:w="2500" w:type="pct"/>
            <w:noWrap/>
          </w:tcPr>
          <w:p w14:paraId="1E1BD2A3" w14:textId="7381D733" w:rsidR="00800BC1" w:rsidRPr="00800BC1" w:rsidRDefault="00800BC1" w:rsidP="00800BC1">
            <w:pPr>
              <w:pStyle w:val="TableText"/>
              <w:rPr>
                <w:rStyle w:val="Emphasis"/>
              </w:rPr>
            </w:pPr>
            <w:proofErr w:type="spellStart"/>
            <w:r w:rsidRPr="00800BC1">
              <w:rPr>
                <w:rStyle w:val="Emphasis"/>
              </w:rPr>
              <w:t>Coregonus</w:t>
            </w:r>
            <w:proofErr w:type="spellEnd"/>
            <w:r w:rsidRPr="00800BC1">
              <w:rPr>
                <w:rStyle w:val="Emphasis"/>
              </w:rPr>
              <w:t xml:space="preserve"> </w:t>
            </w:r>
            <w:proofErr w:type="spellStart"/>
            <w:r w:rsidRPr="00800BC1">
              <w:rPr>
                <w:rStyle w:val="Emphasis"/>
              </w:rPr>
              <w:t>peled</w:t>
            </w:r>
            <w:proofErr w:type="spellEnd"/>
          </w:p>
        </w:tc>
      </w:tr>
      <w:tr w:rsidR="00800BC1" w14:paraId="02D73D9D" w14:textId="77777777">
        <w:trPr>
          <w:cantSplit/>
          <w:trHeight w:val="315"/>
        </w:trPr>
        <w:tc>
          <w:tcPr>
            <w:tcW w:w="2500" w:type="pct"/>
            <w:noWrap/>
          </w:tcPr>
          <w:p w14:paraId="5AF4840B" w14:textId="5729B996" w:rsidR="00800BC1" w:rsidRPr="00EF64ED" w:rsidRDefault="00800BC1" w:rsidP="00800BC1">
            <w:pPr>
              <w:pStyle w:val="TableText"/>
            </w:pPr>
            <w:proofErr w:type="spellStart"/>
            <w:r w:rsidRPr="00E807AB">
              <w:t>Whitespotted</w:t>
            </w:r>
            <w:proofErr w:type="spellEnd"/>
            <w:r w:rsidRPr="00E807AB">
              <w:t xml:space="preserve"> char</w:t>
            </w:r>
          </w:p>
        </w:tc>
        <w:tc>
          <w:tcPr>
            <w:tcW w:w="2500" w:type="pct"/>
            <w:noWrap/>
          </w:tcPr>
          <w:p w14:paraId="717A7B40" w14:textId="76C18548" w:rsidR="00800BC1" w:rsidRPr="00800BC1" w:rsidRDefault="00800BC1" w:rsidP="00800BC1">
            <w:pPr>
              <w:pStyle w:val="TableText"/>
              <w:rPr>
                <w:rStyle w:val="Emphasis"/>
              </w:rPr>
            </w:pPr>
            <w:r w:rsidRPr="00800BC1">
              <w:rPr>
                <w:rStyle w:val="Emphasis"/>
              </w:rPr>
              <w:t xml:space="preserve">Salvelinus </w:t>
            </w:r>
            <w:proofErr w:type="spellStart"/>
            <w:r w:rsidRPr="00800BC1">
              <w:rPr>
                <w:rStyle w:val="Emphasis"/>
              </w:rPr>
              <w:t>leucomaenis</w:t>
            </w:r>
            <w:proofErr w:type="spellEnd"/>
          </w:p>
        </w:tc>
      </w:tr>
      <w:tr w:rsidR="00800BC1" w14:paraId="7E21C4D4" w14:textId="77777777">
        <w:trPr>
          <w:cantSplit/>
          <w:trHeight w:val="315"/>
        </w:trPr>
        <w:tc>
          <w:tcPr>
            <w:tcW w:w="2500" w:type="pct"/>
            <w:noWrap/>
          </w:tcPr>
          <w:p w14:paraId="16637127" w14:textId="79231A88" w:rsidR="00800BC1" w:rsidRPr="00EF64ED" w:rsidRDefault="00800BC1" w:rsidP="00800BC1">
            <w:pPr>
              <w:pStyle w:val="TableText"/>
            </w:pPr>
            <w:r w:rsidRPr="00E807AB">
              <w:t>Wrasses</w:t>
            </w:r>
          </w:p>
        </w:tc>
        <w:tc>
          <w:tcPr>
            <w:tcW w:w="2500" w:type="pct"/>
            <w:noWrap/>
          </w:tcPr>
          <w:p w14:paraId="7FF892B9" w14:textId="52BDCB84" w:rsidR="00800BC1" w:rsidRPr="00EF64ED" w:rsidRDefault="00800BC1" w:rsidP="00800BC1">
            <w:pPr>
              <w:pStyle w:val="TableText"/>
            </w:pPr>
            <w:proofErr w:type="spellStart"/>
            <w:r w:rsidRPr="00800BC1">
              <w:rPr>
                <w:rStyle w:val="Emphasis"/>
              </w:rPr>
              <w:t>Labridae</w:t>
            </w:r>
            <w:proofErr w:type="spellEnd"/>
            <w:r w:rsidRPr="00E807AB">
              <w:t xml:space="preserve"> all species</w:t>
            </w:r>
          </w:p>
        </w:tc>
      </w:tr>
    </w:tbl>
    <w:p w14:paraId="233F7A2B" w14:textId="456DDF61" w:rsidR="00DF2031" w:rsidRDefault="00DF2031" w:rsidP="00DF2031">
      <w:pPr>
        <w:pStyle w:val="FigureTableNoteSource"/>
      </w:pPr>
      <w:r w:rsidRPr="00DF2031">
        <w:rPr>
          <w:rStyle w:val="Strong"/>
        </w:rPr>
        <w:t>a</w:t>
      </w:r>
      <w:r w:rsidRPr="00DF2031">
        <w:t xml:space="preserve"> Naturally susceptible</w:t>
      </w:r>
      <w:r>
        <w:t>. Note:</w:t>
      </w:r>
      <w:r w:rsidRPr="00DF2031">
        <w:t xml:space="preserve"> </w:t>
      </w:r>
      <w:r>
        <w:t>O</w:t>
      </w:r>
      <w:r w:rsidRPr="00DF2031">
        <w:t xml:space="preserve">ther species </w:t>
      </w:r>
      <w:r w:rsidR="00800BC1" w:rsidRPr="00800BC1">
        <w:t>likely to be susceptible or shown to be experimentally susceptible</w:t>
      </w:r>
      <w:r>
        <w:t>.</w:t>
      </w:r>
    </w:p>
    <w:p w14:paraId="04A3C3CB" w14:textId="18B1AE8B" w:rsidR="00800BC1" w:rsidRDefault="00800BC1" w:rsidP="00800BC1">
      <w:pPr>
        <w:pStyle w:val="Caption"/>
      </w:pPr>
      <w:r>
        <w:t xml:space="preserve">Table </w:t>
      </w:r>
      <w:r>
        <w:rPr>
          <w:noProof/>
        </w:rPr>
        <w:fldChar w:fldCharType="begin"/>
      </w:r>
      <w:r>
        <w:rPr>
          <w:noProof/>
        </w:rPr>
        <w:instrText xml:space="preserve"> SEQ Table \* ARABIC </w:instrText>
      </w:r>
      <w:r>
        <w:rPr>
          <w:noProof/>
        </w:rPr>
        <w:fldChar w:fldCharType="separate"/>
      </w:r>
      <w:r w:rsidR="00314DF3">
        <w:rPr>
          <w:noProof/>
        </w:rPr>
        <w:t>2</w:t>
      </w:r>
      <w:r>
        <w:rPr>
          <w:noProof/>
        </w:rPr>
        <w:fldChar w:fldCharType="end"/>
      </w:r>
      <w:r>
        <w:t xml:space="preserve"> </w:t>
      </w:r>
      <w:r w:rsidRPr="00800BC1">
        <w:t>Non-fish carriers</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800BC1" w14:paraId="379BA581" w14:textId="77777777" w:rsidTr="007D7FB6">
        <w:trPr>
          <w:cantSplit/>
          <w:trHeight w:val="300"/>
          <w:tblHeader/>
        </w:trPr>
        <w:tc>
          <w:tcPr>
            <w:tcW w:w="2500" w:type="pct"/>
            <w:tcBorders>
              <w:top w:val="single" w:sz="4" w:space="0" w:color="auto"/>
              <w:bottom w:val="single" w:sz="4" w:space="0" w:color="auto"/>
            </w:tcBorders>
            <w:noWrap/>
          </w:tcPr>
          <w:p w14:paraId="199AF5A0" w14:textId="77777777" w:rsidR="00800BC1" w:rsidRDefault="00800BC1" w:rsidP="007D7FB6">
            <w:pPr>
              <w:pStyle w:val="TableHeading"/>
            </w:pPr>
            <w:r>
              <w:t>Common name</w:t>
            </w:r>
          </w:p>
        </w:tc>
        <w:tc>
          <w:tcPr>
            <w:tcW w:w="2500" w:type="pct"/>
            <w:tcBorders>
              <w:top w:val="single" w:sz="4" w:space="0" w:color="auto"/>
              <w:bottom w:val="single" w:sz="4" w:space="0" w:color="auto"/>
            </w:tcBorders>
            <w:noWrap/>
          </w:tcPr>
          <w:p w14:paraId="68CDBB69" w14:textId="77777777" w:rsidR="00800BC1" w:rsidRDefault="00800BC1" w:rsidP="007D7FB6">
            <w:pPr>
              <w:pStyle w:val="TableHeading"/>
            </w:pPr>
            <w:r>
              <w:t>Scientific name</w:t>
            </w:r>
          </w:p>
        </w:tc>
      </w:tr>
      <w:tr w:rsidR="00800BC1" w14:paraId="6F2FAC85" w14:textId="77777777" w:rsidTr="007D7FB6">
        <w:trPr>
          <w:cantSplit/>
          <w:trHeight w:val="315"/>
        </w:trPr>
        <w:tc>
          <w:tcPr>
            <w:tcW w:w="2500" w:type="pct"/>
            <w:tcBorders>
              <w:top w:val="single" w:sz="4" w:space="0" w:color="auto"/>
            </w:tcBorders>
            <w:noWrap/>
          </w:tcPr>
          <w:p w14:paraId="69291117" w14:textId="17B15DE6" w:rsidR="00800BC1" w:rsidRDefault="00800BC1" w:rsidP="00800BC1">
            <w:pPr>
              <w:pStyle w:val="TableText"/>
            </w:pPr>
            <w:r w:rsidRPr="004B5AF5">
              <w:t>Salmon louse A (</w:t>
            </w:r>
            <w:proofErr w:type="spellStart"/>
            <w:r w:rsidRPr="00800BC1">
              <w:rPr>
                <w:rStyle w:val="Emphasis"/>
              </w:rPr>
              <w:t>Lepeophtheirus</w:t>
            </w:r>
            <w:proofErr w:type="spellEnd"/>
            <w:r w:rsidRPr="004B5AF5">
              <w:t xml:space="preserve"> spp.)</w:t>
            </w:r>
          </w:p>
        </w:tc>
        <w:tc>
          <w:tcPr>
            <w:tcW w:w="2500" w:type="pct"/>
            <w:tcBorders>
              <w:top w:val="single" w:sz="4" w:space="0" w:color="auto"/>
            </w:tcBorders>
            <w:noWrap/>
          </w:tcPr>
          <w:p w14:paraId="67818747" w14:textId="6E7751CC" w:rsidR="00800BC1" w:rsidRPr="00800BC1" w:rsidRDefault="00800BC1" w:rsidP="00800BC1">
            <w:pPr>
              <w:pStyle w:val="TableText"/>
              <w:rPr>
                <w:rStyle w:val="Emphasis"/>
              </w:rPr>
            </w:pPr>
            <w:proofErr w:type="spellStart"/>
            <w:r w:rsidRPr="00800BC1">
              <w:rPr>
                <w:rStyle w:val="Emphasis"/>
              </w:rPr>
              <w:t>Lepeophtheirus</w:t>
            </w:r>
            <w:proofErr w:type="spellEnd"/>
            <w:r w:rsidRPr="00800BC1">
              <w:rPr>
                <w:rStyle w:val="Emphasis"/>
              </w:rPr>
              <w:t xml:space="preserve"> </w:t>
            </w:r>
            <w:proofErr w:type="spellStart"/>
            <w:r w:rsidRPr="00800BC1">
              <w:rPr>
                <w:rStyle w:val="Emphasis"/>
              </w:rPr>
              <w:t>salmonis</w:t>
            </w:r>
            <w:proofErr w:type="spellEnd"/>
          </w:p>
        </w:tc>
      </w:tr>
      <w:tr w:rsidR="00800BC1" w14:paraId="062C67C4" w14:textId="77777777" w:rsidTr="007D7FB6">
        <w:trPr>
          <w:cantSplit/>
          <w:trHeight w:val="315"/>
        </w:trPr>
        <w:tc>
          <w:tcPr>
            <w:tcW w:w="2500" w:type="pct"/>
            <w:noWrap/>
          </w:tcPr>
          <w:p w14:paraId="12FA6294" w14:textId="317F241F" w:rsidR="00800BC1" w:rsidRDefault="00800BC1" w:rsidP="00800BC1">
            <w:pPr>
              <w:pStyle w:val="TableText"/>
            </w:pPr>
            <w:r w:rsidRPr="004B5AF5">
              <w:t>Salmon louse B (</w:t>
            </w:r>
            <w:proofErr w:type="spellStart"/>
            <w:r w:rsidRPr="00800BC1">
              <w:rPr>
                <w:rStyle w:val="Emphasis"/>
              </w:rPr>
              <w:t>Caligus</w:t>
            </w:r>
            <w:proofErr w:type="spellEnd"/>
            <w:r w:rsidRPr="004B5AF5">
              <w:t xml:space="preserve"> spp.)</w:t>
            </w:r>
          </w:p>
        </w:tc>
        <w:tc>
          <w:tcPr>
            <w:tcW w:w="2500" w:type="pct"/>
            <w:noWrap/>
          </w:tcPr>
          <w:p w14:paraId="2AA48FC6" w14:textId="1CCD3F3A" w:rsidR="00800BC1" w:rsidRPr="00800BC1" w:rsidRDefault="00800BC1" w:rsidP="00800BC1">
            <w:pPr>
              <w:pStyle w:val="TableText"/>
              <w:rPr>
                <w:rStyle w:val="Emphasis"/>
                <w:rFonts w:eastAsia="SimSun"/>
              </w:rPr>
            </w:pPr>
            <w:proofErr w:type="spellStart"/>
            <w:r w:rsidRPr="00800BC1">
              <w:rPr>
                <w:rStyle w:val="Emphasis"/>
              </w:rPr>
              <w:t>Caligus</w:t>
            </w:r>
            <w:proofErr w:type="spellEnd"/>
            <w:r w:rsidRPr="00800BC1">
              <w:rPr>
                <w:rStyle w:val="Emphasis"/>
              </w:rPr>
              <w:t xml:space="preserve"> elongatus</w:t>
            </w:r>
          </w:p>
        </w:tc>
      </w:tr>
      <w:tr w:rsidR="00800BC1" w14:paraId="0D196193" w14:textId="77777777" w:rsidTr="007D7FB6">
        <w:trPr>
          <w:cantSplit/>
          <w:trHeight w:val="315"/>
        </w:trPr>
        <w:tc>
          <w:tcPr>
            <w:tcW w:w="2500" w:type="pct"/>
            <w:noWrap/>
          </w:tcPr>
          <w:p w14:paraId="70956C98" w14:textId="473CF6F1" w:rsidR="00800BC1" w:rsidRDefault="00800BC1" w:rsidP="00800BC1">
            <w:pPr>
              <w:pStyle w:val="TableText"/>
            </w:pPr>
            <w:r w:rsidRPr="004B5AF5">
              <w:t>Piscivorous birds</w:t>
            </w:r>
          </w:p>
        </w:tc>
        <w:tc>
          <w:tcPr>
            <w:tcW w:w="2500" w:type="pct"/>
            <w:noWrap/>
          </w:tcPr>
          <w:p w14:paraId="2F73EB5F" w14:textId="3A91F46F" w:rsidR="00800BC1" w:rsidRPr="00800BC1" w:rsidRDefault="00800BC1" w:rsidP="00800BC1">
            <w:pPr>
              <w:pStyle w:val="TableText"/>
              <w:rPr>
                <w:rStyle w:val="Emphasis"/>
                <w:rFonts w:eastAsia="SimSun"/>
                <w:i w:val="0"/>
                <w:iCs w:val="0"/>
              </w:rPr>
            </w:pPr>
            <w:r w:rsidRPr="004B5AF5">
              <w:t>Various genera and species</w:t>
            </w:r>
          </w:p>
        </w:tc>
      </w:tr>
    </w:tbl>
    <w:p w14:paraId="07189146" w14:textId="77777777" w:rsidR="00ED0614" w:rsidRDefault="00E260DC">
      <w:pPr>
        <w:pStyle w:val="Heading2"/>
      </w:pPr>
      <w:r>
        <w:lastRenderedPageBreak/>
        <w:t>Presence in Australia</w:t>
      </w:r>
    </w:p>
    <w:p w14:paraId="4C68CA9B" w14:textId="77777777" w:rsidR="00800BC1" w:rsidRPr="00800BC1" w:rsidRDefault="00800BC1" w:rsidP="00800BC1">
      <w:pPr>
        <w:pStyle w:val="Caption"/>
        <w:rPr>
          <w:rFonts w:asciiTheme="minorHAnsi" w:hAnsiTheme="minorHAnsi"/>
          <w:b w:val="0"/>
          <w:bCs w:val="0"/>
          <w:szCs w:val="22"/>
        </w:rPr>
      </w:pPr>
      <w:r w:rsidRPr="00800BC1">
        <w:rPr>
          <w:rFonts w:asciiTheme="minorHAnsi" w:hAnsiTheme="minorHAnsi"/>
          <w:b w:val="0"/>
          <w:bCs w:val="0"/>
          <w:szCs w:val="22"/>
        </w:rPr>
        <w:t>Exotic disease—not recorded in Australia.</w:t>
      </w:r>
    </w:p>
    <w:p w14:paraId="641E1B02" w14:textId="706DCEAC" w:rsidR="00800BC1" w:rsidRPr="00800BC1" w:rsidRDefault="00800BC1" w:rsidP="00287227">
      <w:pPr>
        <w:keepNext/>
        <w:keepLines/>
      </w:pPr>
      <w:r w:rsidRPr="00800BC1">
        <w:t xml:space="preserve">The strain of </w:t>
      </w:r>
      <w:r w:rsidRPr="00800BC1">
        <w:rPr>
          <w:rStyle w:val="Emphasis"/>
        </w:rPr>
        <w:t>Aeromonas</w:t>
      </w:r>
      <w:r w:rsidRPr="00800BC1">
        <w:t xml:space="preserve"> causing furunculosis in salmonids overseas (typical strain) is not present in Australia. However, atypical strains are present (see Infection with </w:t>
      </w:r>
      <w:r w:rsidRPr="00800BC1">
        <w:rPr>
          <w:rStyle w:val="Emphasis"/>
        </w:rPr>
        <w:t>Aeromonas</w:t>
      </w:r>
      <w:r w:rsidRPr="00800BC1">
        <w:t xml:space="preserve"> </w:t>
      </w:r>
      <w:proofErr w:type="spellStart"/>
      <w:r w:rsidRPr="00800BC1">
        <w:rPr>
          <w:rStyle w:val="Emphasis"/>
        </w:rPr>
        <w:t>salmonicida</w:t>
      </w:r>
      <w:proofErr w:type="spellEnd"/>
      <w:r w:rsidRPr="00800BC1">
        <w:t>—atypical strains).</w:t>
      </w:r>
    </w:p>
    <w:p w14:paraId="55B0F228" w14:textId="3576705C" w:rsidR="00ED0614" w:rsidRDefault="00E260DC" w:rsidP="00800BC1">
      <w:pPr>
        <w:pStyle w:val="Caption"/>
      </w:pPr>
      <w:r>
        <w:t xml:space="preserve">Map </w:t>
      </w:r>
      <w:r>
        <w:rPr>
          <w:noProof/>
        </w:rPr>
        <w:fldChar w:fldCharType="begin"/>
      </w:r>
      <w:r>
        <w:rPr>
          <w:noProof/>
        </w:rPr>
        <w:instrText xml:space="preserve"> SEQ Map \* ARABIC </w:instrText>
      </w:r>
      <w:r>
        <w:rPr>
          <w:noProof/>
        </w:rPr>
        <w:fldChar w:fldCharType="separate"/>
      </w:r>
      <w:r w:rsidR="00314DF3">
        <w:rPr>
          <w:noProof/>
        </w:rPr>
        <w:t>1</w:t>
      </w:r>
      <w:r>
        <w:rPr>
          <w:noProof/>
        </w:rPr>
        <w:fldChar w:fldCharType="end"/>
      </w:r>
      <w:r>
        <w:t xml:space="preserve"> Presence </w:t>
      </w:r>
      <w:r w:rsidR="00800BC1">
        <w:t xml:space="preserve">of </w:t>
      </w:r>
      <w:r w:rsidR="00800BC1" w:rsidRPr="00800BC1">
        <w:t>furunculosis</w:t>
      </w:r>
      <w:r>
        <w:t>, by jurisdiction</w:t>
      </w:r>
    </w:p>
    <w:p w14:paraId="0046BA22" w14:textId="77777777" w:rsidR="00ED0614" w:rsidRDefault="00E260DC">
      <w:r>
        <w:rPr>
          <w:noProof/>
          <w:lang w:eastAsia="en-AU"/>
        </w:rPr>
        <w:drawing>
          <wp:inline distT="0" distB="0" distL="0" distR="0" wp14:anchorId="1C3B5809" wp14:editId="65B8B41B">
            <wp:extent cx="4142056" cy="2949461"/>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2056" cy="2949461"/>
                    </a:xfrm>
                    <a:prstGeom prst="rect">
                      <a:avLst/>
                    </a:prstGeom>
                  </pic:spPr>
                </pic:pic>
              </a:graphicData>
            </a:graphic>
          </wp:inline>
        </w:drawing>
      </w:r>
    </w:p>
    <w:p w14:paraId="345F5669" w14:textId="77777777" w:rsidR="00ED0614" w:rsidRDefault="00E260DC">
      <w:pPr>
        <w:pStyle w:val="Heading2"/>
        <w:keepLines/>
      </w:pPr>
      <w:r>
        <w:t>Epidemiology</w:t>
      </w:r>
    </w:p>
    <w:p w14:paraId="06BB743B" w14:textId="77777777" w:rsidR="00800BC1" w:rsidRDefault="00800BC1" w:rsidP="00800BC1">
      <w:pPr>
        <w:pStyle w:val="ListBullet"/>
      </w:pPr>
      <w:r>
        <w:t>Furunculosis is highly contagious and affects fish of all ages.</w:t>
      </w:r>
    </w:p>
    <w:p w14:paraId="6066B25B" w14:textId="77777777" w:rsidR="00800BC1" w:rsidRDefault="00800BC1" w:rsidP="00800BC1">
      <w:pPr>
        <w:pStyle w:val="ListBullet"/>
      </w:pPr>
      <w:r>
        <w:t>The disease is one of the most commercially significant salmonid diseases, occurring in freshwater and marine salmonid aquaculture in all countries except Australia and New Zealand.</w:t>
      </w:r>
    </w:p>
    <w:p w14:paraId="5ED52C5E" w14:textId="77777777" w:rsidR="00800BC1" w:rsidRDefault="00800BC1" w:rsidP="00800BC1">
      <w:pPr>
        <w:pStyle w:val="ListBullet"/>
      </w:pPr>
      <w:r>
        <w:t>Overseas, this disease must be controlled on farms by medication or vaccination.</w:t>
      </w:r>
    </w:p>
    <w:p w14:paraId="3313EDC9" w14:textId="588696BB" w:rsidR="00800BC1" w:rsidRDefault="00800BC1" w:rsidP="00800BC1">
      <w:pPr>
        <w:pStyle w:val="ListBullet"/>
      </w:pPr>
      <w:r>
        <w:t>Outbreaks typically occur at temperatures above 10°C</w:t>
      </w:r>
      <w:r w:rsidR="00287227">
        <w:t>.</w:t>
      </w:r>
      <w:r>
        <w:t xml:space="preserve"> </w:t>
      </w:r>
      <w:proofErr w:type="gramStart"/>
      <w:r w:rsidR="00287227">
        <w:t>H</w:t>
      </w:r>
      <w:r>
        <w:t>owever</w:t>
      </w:r>
      <w:proofErr w:type="gramEnd"/>
      <w:r>
        <w:t xml:space="preserve"> outbreaks can occur in very young fish and at temperatures as low as</w:t>
      </w:r>
      <w:r w:rsidR="00B961AB">
        <w:t xml:space="preserve"> </w:t>
      </w:r>
      <w:r>
        <w:t>2</w:t>
      </w:r>
      <w:r w:rsidR="00287227">
        <w:t> to </w:t>
      </w:r>
      <w:r>
        <w:t xml:space="preserve">4°C. Disease may be precipitated by endogenous </w:t>
      </w:r>
      <w:r w:rsidR="00287227">
        <w:t xml:space="preserve">stressors </w:t>
      </w:r>
      <w:r>
        <w:t>(</w:t>
      </w:r>
      <w:r w:rsidR="00287227">
        <w:t>such as</w:t>
      </w:r>
      <w:r>
        <w:t xml:space="preserve"> </w:t>
      </w:r>
      <w:proofErr w:type="spellStart"/>
      <w:r>
        <w:t>smoltification</w:t>
      </w:r>
      <w:proofErr w:type="spellEnd"/>
      <w:r w:rsidR="00287227">
        <w:t xml:space="preserve"> or</w:t>
      </w:r>
      <w:r>
        <w:t xml:space="preserve"> spawning) and exogenous</w:t>
      </w:r>
      <w:r w:rsidR="00287227">
        <w:t xml:space="preserve"> stressors</w:t>
      </w:r>
      <w:r>
        <w:t xml:space="preserve"> (</w:t>
      </w:r>
      <w:r w:rsidR="00287227">
        <w:t>such as</w:t>
      </w:r>
      <w:r>
        <w:t xml:space="preserve"> temperature fluctuations</w:t>
      </w:r>
      <w:r w:rsidR="00287227">
        <w:t xml:space="preserve"> or</w:t>
      </w:r>
      <w:r>
        <w:t xml:space="preserve"> poor water quality).</w:t>
      </w:r>
    </w:p>
    <w:p w14:paraId="1E96177B" w14:textId="4AAD09AB" w:rsidR="00800BC1" w:rsidRDefault="00800BC1" w:rsidP="00800BC1">
      <w:pPr>
        <w:pStyle w:val="ListBullet"/>
      </w:pPr>
      <w:r>
        <w:t xml:space="preserve">Australia's relatively warm water temperatures may favour the establishment of </w:t>
      </w:r>
      <w:r w:rsidRPr="00800BC1">
        <w:rPr>
          <w:rStyle w:val="Emphasis"/>
        </w:rPr>
        <w:t>A.</w:t>
      </w:r>
      <w:r w:rsidR="00287227">
        <w:rPr>
          <w:rStyle w:val="Emphasis"/>
        </w:rPr>
        <w:t> </w:t>
      </w:r>
      <w:proofErr w:type="spellStart"/>
      <w:r w:rsidRPr="00800BC1">
        <w:rPr>
          <w:rStyle w:val="Emphasis"/>
        </w:rPr>
        <w:t>salmonicida</w:t>
      </w:r>
      <w:proofErr w:type="spellEnd"/>
      <w:r>
        <w:t xml:space="preserve"> subsp. </w:t>
      </w:r>
      <w:proofErr w:type="spellStart"/>
      <w:r w:rsidRPr="00800BC1">
        <w:rPr>
          <w:rStyle w:val="Emphasis"/>
        </w:rPr>
        <w:t>salmonicida</w:t>
      </w:r>
      <w:proofErr w:type="spellEnd"/>
      <w:r>
        <w:t>.</w:t>
      </w:r>
    </w:p>
    <w:p w14:paraId="7F0F8CE4" w14:textId="77777777" w:rsidR="00800BC1" w:rsidRDefault="00800BC1" w:rsidP="00800BC1">
      <w:pPr>
        <w:pStyle w:val="ListBullet"/>
      </w:pPr>
      <w:r>
        <w:t>Rainbow trout are relatively resistant to the disease, but are still considered susceptible.</w:t>
      </w:r>
    </w:p>
    <w:p w14:paraId="129D0469" w14:textId="77777777" w:rsidR="00800BC1" w:rsidRDefault="00800BC1" w:rsidP="00800BC1">
      <w:pPr>
        <w:pStyle w:val="ListBullet"/>
      </w:pPr>
      <w:r>
        <w:t>Horizontal transmission occurs via the water column, but also through direct fish-to-fish contact and animal vectors (birds and invertebrates such as sea lice).</w:t>
      </w:r>
    </w:p>
    <w:p w14:paraId="2CBEF41B" w14:textId="4615DB60" w:rsidR="00800BC1" w:rsidRDefault="00800BC1" w:rsidP="00800BC1">
      <w:pPr>
        <w:pStyle w:val="ListBullet"/>
      </w:pPr>
      <w:r w:rsidRPr="00800BC1">
        <w:rPr>
          <w:rStyle w:val="Emphasis"/>
        </w:rPr>
        <w:t xml:space="preserve">Aeromonas </w:t>
      </w:r>
      <w:proofErr w:type="spellStart"/>
      <w:r w:rsidRPr="00800BC1">
        <w:rPr>
          <w:rStyle w:val="Emphasis"/>
        </w:rPr>
        <w:t>salmonicida</w:t>
      </w:r>
      <w:proofErr w:type="spellEnd"/>
      <w:r>
        <w:t xml:space="preserve"> subsp. </w:t>
      </w:r>
      <w:proofErr w:type="spellStart"/>
      <w:r w:rsidRPr="00800BC1">
        <w:rPr>
          <w:rStyle w:val="Emphasis"/>
        </w:rPr>
        <w:t>salmonicida</w:t>
      </w:r>
      <w:proofErr w:type="spellEnd"/>
      <w:r>
        <w:t xml:space="preserve"> has been detected on the surface of fertilised eggs</w:t>
      </w:r>
      <w:r w:rsidR="00287227">
        <w:t>.</w:t>
      </w:r>
      <w:r>
        <w:t xml:space="preserve"> </w:t>
      </w:r>
      <w:r w:rsidR="00287227">
        <w:t>S</w:t>
      </w:r>
      <w:r>
        <w:t>urface decontamination using iodine is effective in preventing vertical transmission (passage of infection from parent to offspring).</w:t>
      </w:r>
    </w:p>
    <w:p w14:paraId="34A77FFC" w14:textId="3CF6B314" w:rsidR="00800BC1" w:rsidRDefault="00800BC1" w:rsidP="00800BC1">
      <w:pPr>
        <w:pStyle w:val="ListBullet"/>
      </w:pPr>
      <w:r w:rsidRPr="00800BC1">
        <w:rPr>
          <w:rStyle w:val="Emphasis"/>
        </w:rPr>
        <w:t xml:space="preserve">Aeromonas </w:t>
      </w:r>
      <w:proofErr w:type="spellStart"/>
      <w:r w:rsidRPr="00800BC1">
        <w:rPr>
          <w:rStyle w:val="Emphasis"/>
        </w:rPr>
        <w:t>salmonicida</w:t>
      </w:r>
      <w:proofErr w:type="spellEnd"/>
      <w:r>
        <w:t xml:space="preserve"> subsp. </w:t>
      </w:r>
      <w:proofErr w:type="spellStart"/>
      <w:r w:rsidRPr="00800BC1">
        <w:rPr>
          <w:rStyle w:val="Emphasis"/>
        </w:rPr>
        <w:t>salmonicida</w:t>
      </w:r>
      <w:proofErr w:type="spellEnd"/>
      <w:r>
        <w:t xml:space="preserve"> can survive for months in some environments.</w:t>
      </w:r>
    </w:p>
    <w:p w14:paraId="18E5A7AA" w14:textId="4F8DD574" w:rsidR="00800BC1" w:rsidRDefault="00800BC1" w:rsidP="00800BC1">
      <w:pPr>
        <w:pStyle w:val="ListBullet"/>
      </w:pPr>
      <w:r>
        <w:lastRenderedPageBreak/>
        <w:t>Non-salmonids may become infected by ingesting tissue of infected salmonids.</w:t>
      </w:r>
      <w:r w:rsidR="007D04E0">
        <w:t xml:space="preserve"> T</w:t>
      </w:r>
      <w:r>
        <w:t>ransmission to non-salmonids can occur where fish caught for feed are taken from waters near an outbreak.</w:t>
      </w:r>
    </w:p>
    <w:p w14:paraId="3D5DD251" w14:textId="77777777" w:rsidR="00800BC1" w:rsidRDefault="00800BC1" w:rsidP="00800BC1">
      <w:pPr>
        <w:pStyle w:val="ListBullet"/>
      </w:pPr>
      <w:r>
        <w:t>Susceptibility to the disease increases with damaged mucous and skin, such as occurs when fish are handled with nets.</w:t>
      </w:r>
    </w:p>
    <w:p w14:paraId="45CF7725" w14:textId="0F42AC58" w:rsidR="00ED0614" w:rsidRDefault="00800BC1" w:rsidP="00800BC1">
      <w:pPr>
        <w:pStyle w:val="ListBullet"/>
      </w:pPr>
      <w:r>
        <w:t>Fish surviving disease outbreaks are recognised as carriers of the disease</w:t>
      </w:r>
      <w:r w:rsidR="005621BD">
        <w:t>. Carriers</w:t>
      </w:r>
      <w:r>
        <w:t xml:space="preserve"> may continue to infect the remaining population without themselves showing any outward signs of infection. Stress may precipitate disease in subclinical carriers.</w:t>
      </w:r>
    </w:p>
    <w:p w14:paraId="431A90C5" w14:textId="77777777" w:rsidR="00ED0614" w:rsidRDefault="00E260DC">
      <w:pPr>
        <w:pStyle w:val="Heading2"/>
      </w:pPr>
      <w:r>
        <w:t>Differential diagnosis</w:t>
      </w:r>
    </w:p>
    <w:p w14:paraId="00D9EE0B" w14:textId="3487C873"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D26888" w:rsidRPr="00D26888">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1" w:name="_Similar_diseases"/>
      <w:bookmarkEnd w:id="1"/>
      <w:r>
        <w:t>Similar diseases</w:t>
      </w:r>
    </w:p>
    <w:p w14:paraId="3085BBD7" w14:textId="568BEB42" w:rsidR="00ED0614" w:rsidRDefault="00800BC1">
      <w:r w:rsidRPr="00800BC1">
        <w:t xml:space="preserve">Epizootic haematopoietic necrosis (EHN), infection with </w:t>
      </w:r>
      <w:r w:rsidRPr="00800BC1">
        <w:rPr>
          <w:rStyle w:val="Emphasis"/>
        </w:rPr>
        <w:t xml:space="preserve">Aeromonas </w:t>
      </w:r>
      <w:proofErr w:type="spellStart"/>
      <w:r w:rsidRPr="00800BC1">
        <w:rPr>
          <w:rStyle w:val="Emphasis"/>
        </w:rPr>
        <w:t>salmonicida</w:t>
      </w:r>
      <w:proofErr w:type="spellEnd"/>
      <w:r w:rsidRPr="00800BC1">
        <w:t>—atypical strains</w:t>
      </w:r>
      <w:r>
        <w:t xml:space="preserve"> and</w:t>
      </w:r>
      <w:r w:rsidRPr="00800BC1">
        <w:t xml:space="preserve"> infectious haematopoietic necrosis (IHN)</w:t>
      </w:r>
      <w:r w:rsidR="009F7B64">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742BD5A1" w14:textId="62442D38" w:rsidR="00ED0614" w:rsidRDefault="00E260DC">
      <w:r>
        <w:t xml:space="preserve">Call the Emergency Animal Disease Watch Hotline on </w:t>
      </w:r>
      <w:r w:rsidR="00EE3314">
        <w:rPr>
          <w:rStyle w:val="Strong"/>
        </w:rPr>
        <w:t>1800 675 888</w:t>
      </w:r>
      <w:r>
        <w:t>. They will refer you to the right state or territory agency.</w:t>
      </w:r>
    </w:p>
    <w:p w14:paraId="50AF709B" w14:textId="77777777" w:rsidR="00ED0614" w:rsidRDefault="00E260DC">
      <w:pPr>
        <w:pStyle w:val="Heading2"/>
        <w:keepLines/>
        <w:rPr>
          <w:rFonts w:ascii="Cambria" w:eastAsiaTheme="minorHAnsi" w:hAnsi="Cambria"/>
          <w:b w:val="0"/>
          <w:bCs w:val="0"/>
          <w:color w:val="auto"/>
          <w:sz w:val="22"/>
          <w:szCs w:val="22"/>
          <w:lang w:eastAsia="en-US"/>
        </w:rPr>
      </w:pPr>
      <w:r>
        <w:t>Further reading</w:t>
      </w:r>
    </w:p>
    <w:p w14:paraId="7F99915C" w14:textId="6D733B16" w:rsidR="00800BC1" w:rsidRDefault="00800BC1" w:rsidP="00800BC1">
      <w:r>
        <w:t xml:space="preserve">CEFAS </w:t>
      </w:r>
      <w:r w:rsidR="00E86895">
        <w:t>I</w:t>
      </w:r>
      <w:r>
        <w:t>nternational Database on Aquatic Animal Diseases</w:t>
      </w:r>
      <w:r w:rsidR="003E3B41">
        <w:t xml:space="preserve"> </w:t>
      </w:r>
      <w:hyperlink r:id="rId14" w:history="1">
        <w:r w:rsidR="003E3B41" w:rsidRPr="003E3B41">
          <w:rPr>
            <w:rStyle w:val="Hyperlink"/>
          </w:rPr>
          <w:t>Furunculosis</w:t>
        </w:r>
      </w:hyperlink>
    </w:p>
    <w:p w14:paraId="488A7716" w14:textId="14E0069D" w:rsidR="005C17C2" w:rsidRDefault="00E1289A" w:rsidP="00800BC1">
      <w:r>
        <w:t>Department of Agriculture, Water and the Environment</w:t>
      </w:r>
      <w:r w:rsidR="00800BC1">
        <w:t xml:space="preserve"> </w:t>
      </w:r>
      <w:hyperlink r:id="rId15" w:history="1">
        <w:r w:rsidR="00800BC1" w:rsidRPr="003E3B41">
          <w:rPr>
            <w:rStyle w:val="Hyperlink"/>
          </w:rPr>
          <w:t xml:space="preserve">AQUAVETPLAN </w:t>
        </w:r>
        <w:r w:rsidR="00E86895" w:rsidRPr="003E3B41">
          <w:rPr>
            <w:rStyle w:val="Hyperlink"/>
          </w:rPr>
          <w:t>disease strategy</w:t>
        </w:r>
        <w:r w:rsidR="00E86895">
          <w:rPr>
            <w:rStyle w:val="Hyperlink"/>
          </w:rPr>
          <w:t xml:space="preserve"> manu</w:t>
        </w:r>
        <w:r w:rsidR="003E3B41">
          <w:rPr>
            <w:rStyle w:val="Hyperlink"/>
          </w:rPr>
          <w:t>al</w:t>
        </w:r>
        <w:r w:rsidR="00800BC1" w:rsidRPr="003E3B41">
          <w:rPr>
            <w:rStyle w:val="Hyperlink"/>
          </w:rPr>
          <w:t>: Furunculosis</w:t>
        </w:r>
      </w:hyperlink>
    </w:p>
    <w:p w14:paraId="59AB480A" w14:textId="77777777" w:rsidR="00ED0614" w:rsidRDefault="00E260DC">
      <w:r>
        <w:t>These hyperlinks were correct at the time of publication.</w:t>
      </w:r>
    </w:p>
    <w:p w14:paraId="1AF792C8" w14:textId="77777777" w:rsidR="00ED0614" w:rsidRDefault="00E260DC" w:rsidP="00351984">
      <w:pPr>
        <w:pStyle w:val="Heading2"/>
        <w:keepLines/>
        <w:ind w:left="0" w:firstLine="0"/>
      </w:pPr>
      <w:r>
        <w:lastRenderedPageBreak/>
        <w:t>Contact details</w:t>
      </w:r>
    </w:p>
    <w:p w14:paraId="26C6D2C2" w14:textId="77777777" w:rsidR="00ED0614" w:rsidRDefault="00E260DC" w:rsidP="00351984">
      <w:pPr>
        <w:keepNext/>
        <w:keepLines/>
        <w:spacing w:after="0"/>
      </w:pPr>
      <w:r>
        <w:t>Emergency Animal Disease Watch Hotline 1800 675 888</w:t>
      </w:r>
    </w:p>
    <w:p w14:paraId="3490169F" w14:textId="77777777" w:rsidR="00ED0614" w:rsidRDefault="00E260DC" w:rsidP="00351984">
      <w:pPr>
        <w:keepNext/>
        <w:keepLines/>
      </w:pPr>
      <w:r>
        <w:t xml:space="preserve">Email </w:t>
      </w:r>
      <w:hyperlink r:id="rId16" w:history="1">
        <w:r>
          <w:rPr>
            <w:rStyle w:val="Hyperlink"/>
          </w:rPr>
          <w:t>AAH@agriculture.gov.au</w:t>
        </w:r>
      </w:hyperlink>
      <w:r>
        <w:cr/>
        <w:t xml:space="preserve">Website </w:t>
      </w:r>
      <w:hyperlink r:id="rId17" w:history="1">
        <w:r>
          <w:rPr>
            <w:rStyle w:val="Hyperlink"/>
          </w:rPr>
          <w:t>agriculture.gov.au/pests-diseases-weeds/aquatic</w:t>
        </w:r>
      </w:hyperlink>
    </w:p>
    <w:p w14:paraId="16C0A9CE" w14:textId="2623DA66" w:rsidR="00ED0614" w:rsidRDefault="00E260DC" w:rsidP="00351984">
      <w:pPr>
        <w:pStyle w:val="Normalsmall"/>
        <w:keepNext/>
        <w:keepLines/>
      </w:pPr>
      <w:r>
        <w:t>© Commonwealth of Australia 20</w:t>
      </w:r>
      <w:r w:rsidR="00E1289A">
        <w:t>20</w:t>
      </w:r>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bookmarkStart w:id="2" w:name="_GoBack"/>
      <w:bookmarkEnd w:id="2"/>
    </w:p>
    <w:sectPr w:rsidR="00ED0614">
      <w:headerReference w:type="default" r:id="rId18"/>
      <w:footerReference w:type="default" r:id="rId19"/>
      <w:headerReference w:type="first" r:id="rId20"/>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1A9716FF" w:rsidR="00ED0614" w:rsidRDefault="00E1289A">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232E14">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237C732B" w:rsidR="00ED0614" w:rsidRPr="007D20D1" w:rsidRDefault="007D20D1" w:rsidP="007D20D1">
    <w:pPr>
      <w:pStyle w:val="Header"/>
    </w:pPr>
    <w:r>
      <w:t>Furunculosis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19B717B9">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ED48768E"/>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30111"/>
    <w:rsid w:val="00050C3A"/>
    <w:rsid w:val="000C051E"/>
    <w:rsid w:val="001413A7"/>
    <w:rsid w:val="001474D1"/>
    <w:rsid w:val="001A7824"/>
    <w:rsid w:val="001E03E2"/>
    <w:rsid w:val="001E366B"/>
    <w:rsid w:val="001E6330"/>
    <w:rsid w:val="00217412"/>
    <w:rsid w:val="00221777"/>
    <w:rsid w:val="00232E14"/>
    <w:rsid w:val="00274A52"/>
    <w:rsid w:val="00287227"/>
    <w:rsid w:val="00297C45"/>
    <w:rsid w:val="00314DF3"/>
    <w:rsid w:val="00351984"/>
    <w:rsid w:val="003A165E"/>
    <w:rsid w:val="003D0164"/>
    <w:rsid w:val="003E3B41"/>
    <w:rsid w:val="003F4E8E"/>
    <w:rsid w:val="004E3720"/>
    <w:rsid w:val="004E678D"/>
    <w:rsid w:val="005621BD"/>
    <w:rsid w:val="00583B3C"/>
    <w:rsid w:val="005A359A"/>
    <w:rsid w:val="005C17C2"/>
    <w:rsid w:val="006D51D3"/>
    <w:rsid w:val="00736288"/>
    <w:rsid w:val="00742002"/>
    <w:rsid w:val="007757E1"/>
    <w:rsid w:val="00793DD5"/>
    <w:rsid w:val="007D04E0"/>
    <w:rsid w:val="007D20D1"/>
    <w:rsid w:val="00800BC1"/>
    <w:rsid w:val="00844BA3"/>
    <w:rsid w:val="00864058"/>
    <w:rsid w:val="008B4009"/>
    <w:rsid w:val="00986E30"/>
    <w:rsid w:val="009C7070"/>
    <w:rsid w:val="009F7B64"/>
    <w:rsid w:val="00A359A0"/>
    <w:rsid w:val="00A94C32"/>
    <w:rsid w:val="00B961AB"/>
    <w:rsid w:val="00C36630"/>
    <w:rsid w:val="00C605BC"/>
    <w:rsid w:val="00D1126F"/>
    <w:rsid w:val="00D12B64"/>
    <w:rsid w:val="00D26888"/>
    <w:rsid w:val="00D467E7"/>
    <w:rsid w:val="00D76567"/>
    <w:rsid w:val="00DD769F"/>
    <w:rsid w:val="00DF2031"/>
    <w:rsid w:val="00E1289A"/>
    <w:rsid w:val="00E2490C"/>
    <w:rsid w:val="00E260DC"/>
    <w:rsid w:val="00E35159"/>
    <w:rsid w:val="00E5788B"/>
    <w:rsid w:val="00E86895"/>
    <w:rsid w:val="00ED0614"/>
    <w:rsid w:val="00EE3314"/>
    <w:rsid w:val="00F03FC2"/>
    <w:rsid w:val="00F21784"/>
    <w:rsid w:val="00F35644"/>
    <w:rsid w:val="00FD7D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griculture.gov.au/pests-diseases-weeds/aquatic" TargetMode="External"/><Relationship Id="rId2" Type="http://schemas.openxmlformats.org/officeDocument/2006/relationships/customXml" Target="../customXml/item2.xml"/><Relationship Id="rId16" Type="http://schemas.openxmlformats.org/officeDocument/2006/relationships/hyperlink" Target="mailto:AAH@agriculture.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agriculture.gov.au/animal/aquatic/aquavetplan/furunculosi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efas.co.uk/international-database-on-aquatic-animal-diseases/disease-data/?id=17"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schemas.microsoft.com/sharepoint/v3"/>
    <ds:schemaRef ds:uri="http://schemas.openxmlformats.org/package/2006/metadata/core-properties"/>
    <ds:schemaRef ds:uri="http://purl.org/dc/dcmitype/"/>
    <ds:schemaRef ds:uri="http://www.w3.org/XML/1998/namespace"/>
    <ds:schemaRef ds:uri="http://schemas.microsoft.com/office/infopath/2007/PartnerControls"/>
    <ds:schemaRef ds:uri="http://purl.org/dc/terms/"/>
    <ds:schemaRef ds:uri="http://purl.org/dc/elements/1.1/"/>
    <ds:schemaRef ds:uri="http://schemas.microsoft.com/office/2006/documentManagement/types"/>
    <ds:schemaRef ds:uri="7cf0e0db-f490-4122-abae-21917392c748"/>
    <ds:schemaRef ds:uri="http://schemas.microsoft.com/office/2006/metadata/properties"/>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112ECBFA-7B3A-4670-B7AA-7FFB45DD9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313</TotalTime>
  <Pages>7</Pages>
  <Words>1437</Words>
  <Characters>8196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Furunculosis</vt:lpstr>
    </vt:vector>
  </TitlesOfParts>
  <Company>Department of Agriculture Fisheries &amp; Forestry</Company>
  <LinksUpToDate>false</LinksUpToDate>
  <CharactersWithSpaces>9614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Furunculosis</dc:title>
  <dc:creator>Department of Agriculture</dc:creator>
  <cp:lastModifiedBy>Caldwell, Louise</cp:lastModifiedBy>
  <cp:revision>13</cp:revision>
  <cp:lastPrinted>2020-03-12T06:23:00Z</cp:lastPrinted>
  <dcterms:created xsi:type="dcterms:W3CDTF">2019-08-30T06:12:00Z</dcterms:created>
  <dcterms:modified xsi:type="dcterms:W3CDTF">2020-03-12T06:23:00Z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