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09FA20" w14:textId="77777777" w:rsidR="002A39C6" w:rsidRDefault="007A667C" w:rsidP="004D3752">
      <w:pPr>
        <w:tabs>
          <w:tab w:val="left" w:pos="1701"/>
          <w:tab w:val="right" w:pos="9356"/>
        </w:tabs>
        <w:spacing w:line="360" w:lineRule="auto"/>
        <w:jc w:val="center"/>
        <w:rPr>
          <w:rFonts w:asciiTheme="minorHAnsi" w:hAnsiTheme="minorHAnsi"/>
          <w:b/>
          <w:sz w:val="40"/>
        </w:rPr>
      </w:pPr>
      <w:r>
        <w:rPr>
          <w:rFonts w:asciiTheme="minorHAnsi" w:hAnsiTheme="minorHAnsi"/>
          <w:b/>
          <w:noProof/>
          <w:sz w:val="40"/>
          <w:lang w:eastAsia="en-AU"/>
        </w:rPr>
        <mc:AlternateContent>
          <mc:Choice Requires="wpc">
            <w:drawing>
              <wp:anchor distT="0" distB="0" distL="114300" distR="114300" simplePos="0" relativeHeight="251661312" behindDoc="0" locked="0" layoutInCell="1" allowOverlap="1" wp14:anchorId="04061C07" wp14:editId="796DE5DF">
                <wp:simplePos x="0" y="0"/>
                <wp:positionH relativeFrom="column">
                  <wp:posOffset>-1080135</wp:posOffset>
                </wp:positionH>
                <wp:positionV relativeFrom="paragraph">
                  <wp:posOffset>-1329690</wp:posOffset>
                </wp:positionV>
                <wp:extent cx="5731510" cy="108712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E8EB479" id="Canvas 3" o:spid="_x0000_s1026" editas="canvas" style="position:absolute;margin-left:-85.05pt;margin-top:-104.7pt;width:451.3pt;height:85.6pt;z-index:251661312" coordsize="57315,1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10871;visibility:visible;mso-wrap-style:square">
                  <v:fill o:detectmouseclick="t"/>
                  <v:path o:connecttype="none"/>
                </v:shape>
              </v:group>
            </w:pict>
          </mc:Fallback>
        </mc:AlternateContent>
      </w:r>
    </w:p>
    <w:p w14:paraId="22CD5D64" w14:textId="77777777" w:rsidR="002A39C6" w:rsidRDefault="002A39C6" w:rsidP="009E3145">
      <w:pPr>
        <w:tabs>
          <w:tab w:val="right" w:pos="9356"/>
        </w:tabs>
        <w:spacing w:line="360" w:lineRule="auto"/>
        <w:jc w:val="center"/>
        <w:rPr>
          <w:rFonts w:asciiTheme="minorHAnsi" w:hAnsiTheme="minorHAnsi"/>
          <w:b/>
          <w:sz w:val="40"/>
        </w:rPr>
      </w:pPr>
    </w:p>
    <w:p w14:paraId="3B848EE9" w14:textId="2ACD4802" w:rsidR="00CD17C0" w:rsidRPr="00DE583B" w:rsidRDefault="00EA4E4F" w:rsidP="009E3145">
      <w:pPr>
        <w:tabs>
          <w:tab w:val="right" w:pos="9356"/>
        </w:tabs>
        <w:spacing w:line="360" w:lineRule="auto"/>
        <w:jc w:val="center"/>
        <w:rPr>
          <w:rFonts w:asciiTheme="minorHAnsi" w:hAnsiTheme="minorHAnsi"/>
          <w:b/>
          <w:sz w:val="40"/>
        </w:rPr>
      </w:pPr>
      <w:r w:rsidRPr="00077B95">
        <w:rPr>
          <w:rFonts w:asciiTheme="minorHAnsi" w:hAnsiTheme="minorHAnsi"/>
          <w:b/>
          <w:sz w:val="40"/>
        </w:rPr>
        <w:t xml:space="preserve">STATUTORY FUNDING </w:t>
      </w:r>
      <w:r w:rsidR="00D30E16">
        <w:rPr>
          <w:rFonts w:asciiTheme="minorHAnsi" w:hAnsiTheme="minorHAnsi"/>
          <w:b/>
          <w:sz w:val="40"/>
        </w:rPr>
        <w:t xml:space="preserve">CONTRACT </w:t>
      </w:r>
      <w:r w:rsidR="00105385" w:rsidRPr="00077B95">
        <w:rPr>
          <w:rFonts w:asciiTheme="minorHAnsi" w:hAnsiTheme="minorHAnsi"/>
          <w:b/>
          <w:sz w:val="40"/>
        </w:rPr>
        <w:t>201</w:t>
      </w:r>
      <w:r w:rsidR="00105385">
        <w:rPr>
          <w:rFonts w:asciiTheme="minorHAnsi" w:hAnsiTheme="minorHAnsi"/>
          <w:b/>
          <w:sz w:val="40"/>
        </w:rPr>
        <w:t>7</w:t>
      </w:r>
      <w:r w:rsidRPr="00077B95">
        <w:rPr>
          <w:rFonts w:asciiTheme="minorHAnsi" w:hAnsiTheme="minorHAnsi"/>
          <w:b/>
          <w:sz w:val="40"/>
        </w:rPr>
        <w:t>-</w:t>
      </w:r>
      <w:r w:rsidR="0068723C">
        <w:rPr>
          <w:rFonts w:asciiTheme="minorHAnsi" w:hAnsiTheme="minorHAnsi"/>
          <w:b/>
          <w:sz w:val="40"/>
        </w:rPr>
        <w:t>21</w:t>
      </w:r>
    </w:p>
    <w:p w14:paraId="676B425B" w14:textId="77777777" w:rsidR="00AC63E0" w:rsidRDefault="00AC63E0" w:rsidP="00AC63E0">
      <w:pPr>
        <w:tabs>
          <w:tab w:val="left" w:pos="709"/>
          <w:tab w:val="left" w:pos="1418"/>
          <w:tab w:val="right" w:pos="9356"/>
        </w:tabs>
        <w:ind w:left="709"/>
        <w:rPr>
          <w:rFonts w:asciiTheme="minorHAnsi" w:hAnsiTheme="minorHAnsi"/>
          <w:sz w:val="28"/>
          <w:szCs w:val="28"/>
        </w:rPr>
      </w:pPr>
    </w:p>
    <w:p w14:paraId="18DD825D" w14:textId="77777777" w:rsidR="00AC63E0" w:rsidRDefault="00AC63E0" w:rsidP="00AC63E0">
      <w:pPr>
        <w:tabs>
          <w:tab w:val="left" w:pos="709"/>
          <w:tab w:val="left" w:pos="1418"/>
          <w:tab w:val="right" w:pos="9356"/>
        </w:tabs>
        <w:ind w:left="709"/>
        <w:rPr>
          <w:rFonts w:asciiTheme="minorHAnsi" w:hAnsiTheme="minorHAnsi"/>
          <w:sz w:val="28"/>
          <w:szCs w:val="28"/>
        </w:rPr>
      </w:pPr>
    </w:p>
    <w:p w14:paraId="04DEF372" w14:textId="77777777" w:rsidR="00AC63E0" w:rsidRDefault="00AC63E0" w:rsidP="00E53896">
      <w:pPr>
        <w:tabs>
          <w:tab w:val="left" w:pos="709"/>
          <w:tab w:val="left" w:pos="1418"/>
          <w:tab w:val="right" w:pos="9356"/>
        </w:tabs>
        <w:ind w:left="709"/>
        <w:jc w:val="center"/>
        <w:rPr>
          <w:rFonts w:asciiTheme="minorHAnsi" w:hAnsiTheme="minorHAnsi"/>
          <w:sz w:val="28"/>
          <w:szCs w:val="28"/>
        </w:rPr>
      </w:pPr>
    </w:p>
    <w:p w14:paraId="782DFEBA" w14:textId="77777777" w:rsidR="00AC63E0" w:rsidRDefault="00AC63E0" w:rsidP="00AC63E0">
      <w:pPr>
        <w:tabs>
          <w:tab w:val="left" w:pos="709"/>
          <w:tab w:val="left" w:pos="1418"/>
          <w:tab w:val="right" w:pos="9356"/>
        </w:tabs>
        <w:ind w:left="709"/>
        <w:rPr>
          <w:rFonts w:asciiTheme="minorHAnsi" w:hAnsiTheme="minorHAnsi"/>
          <w:sz w:val="28"/>
          <w:szCs w:val="28"/>
        </w:rPr>
      </w:pPr>
    </w:p>
    <w:p w14:paraId="17922D1E" w14:textId="77777777" w:rsidR="00AC63E0" w:rsidRPr="00AC63E0" w:rsidRDefault="00AC63E0" w:rsidP="00AC63E0">
      <w:pPr>
        <w:tabs>
          <w:tab w:val="left" w:pos="709"/>
          <w:tab w:val="left" w:pos="1418"/>
          <w:tab w:val="right" w:pos="9356"/>
        </w:tabs>
        <w:ind w:left="709"/>
        <w:rPr>
          <w:rFonts w:asciiTheme="minorHAnsi" w:hAnsiTheme="minorHAnsi"/>
          <w:sz w:val="28"/>
          <w:szCs w:val="28"/>
        </w:rPr>
      </w:pPr>
    </w:p>
    <w:p w14:paraId="5DD9A200" w14:textId="45A0D645" w:rsidR="00CD17C0" w:rsidRPr="000169FE" w:rsidRDefault="00897450" w:rsidP="00C36587">
      <w:pPr>
        <w:tabs>
          <w:tab w:val="left" w:pos="709"/>
          <w:tab w:val="left" w:pos="1418"/>
          <w:tab w:val="left" w:pos="5680"/>
        </w:tabs>
        <w:ind w:left="709"/>
        <w:rPr>
          <w:rFonts w:asciiTheme="minorHAnsi" w:hAnsiTheme="minorHAnsi"/>
          <w:sz w:val="28"/>
          <w:szCs w:val="28"/>
        </w:rPr>
      </w:pPr>
      <w:r w:rsidRPr="000169FE">
        <w:rPr>
          <w:rFonts w:asciiTheme="minorHAnsi" w:hAnsiTheme="minorHAnsi"/>
          <w:sz w:val="28"/>
          <w:szCs w:val="28"/>
        </w:rPr>
        <w:t>Parties</w:t>
      </w:r>
    </w:p>
    <w:p w14:paraId="0128CC7F" w14:textId="77777777" w:rsidR="00AC63E0" w:rsidRDefault="00AC63E0" w:rsidP="00AC63E0">
      <w:pPr>
        <w:tabs>
          <w:tab w:val="left" w:pos="709"/>
          <w:tab w:val="left" w:pos="1418"/>
          <w:tab w:val="right" w:pos="9356"/>
        </w:tabs>
        <w:ind w:left="709"/>
        <w:rPr>
          <w:rFonts w:asciiTheme="minorHAnsi" w:hAnsiTheme="minorHAnsi"/>
          <w:sz w:val="28"/>
          <w:szCs w:val="28"/>
        </w:rPr>
      </w:pPr>
    </w:p>
    <w:p w14:paraId="1539C63B" w14:textId="77777777" w:rsidR="00AC63E0" w:rsidRPr="00AC63E0" w:rsidRDefault="00AC63E0" w:rsidP="00AC63E0">
      <w:pPr>
        <w:tabs>
          <w:tab w:val="left" w:pos="709"/>
          <w:tab w:val="left" w:pos="1418"/>
          <w:tab w:val="right" w:pos="9356"/>
        </w:tabs>
        <w:ind w:left="709"/>
        <w:rPr>
          <w:rFonts w:asciiTheme="minorHAnsi" w:hAnsiTheme="minorHAnsi"/>
          <w:sz w:val="28"/>
          <w:szCs w:val="28"/>
        </w:rPr>
      </w:pPr>
    </w:p>
    <w:p w14:paraId="647691B6" w14:textId="77777777" w:rsidR="00CD17C0" w:rsidRPr="00AC63E0" w:rsidRDefault="00CD17C0" w:rsidP="0042118F">
      <w:pPr>
        <w:tabs>
          <w:tab w:val="left" w:pos="709"/>
          <w:tab w:val="left" w:pos="1418"/>
          <w:tab w:val="right" w:pos="9356"/>
        </w:tabs>
        <w:ind w:left="709"/>
        <w:rPr>
          <w:rFonts w:asciiTheme="minorHAnsi" w:hAnsiTheme="minorHAnsi"/>
          <w:sz w:val="28"/>
          <w:szCs w:val="28"/>
        </w:rPr>
      </w:pPr>
    </w:p>
    <w:p w14:paraId="33C0D503" w14:textId="77777777" w:rsidR="00891498" w:rsidRPr="006D6F29" w:rsidRDefault="0042118F" w:rsidP="00891498">
      <w:pPr>
        <w:tabs>
          <w:tab w:val="left" w:pos="709"/>
          <w:tab w:val="left" w:pos="1418"/>
          <w:tab w:val="right" w:pos="9356"/>
        </w:tabs>
        <w:ind w:left="709"/>
        <w:rPr>
          <w:rFonts w:asciiTheme="minorHAnsi" w:hAnsiTheme="minorHAnsi"/>
          <w:b/>
          <w:sz w:val="28"/>
          <w:szCs w:val="28"/>
        </w:rPr>
      </w:pPr>
      <w:r>
        <w:rPr>
          <w:rFonts w:asciiTheme="minorHAnsi" w:hAnsiTheme="minorHAnsi"/>
          <w:b/>
          <w:sz w:val="28"/>
          <w:szCs w:val="28"/>
        </w:rPr>
        <w:t>The Minister for Agriculture and Water Resources on behalf of the</w:t>
      </w:r>
      <w:r>
        <w:rPr>
          <w:rFonts w:asciiTheme="minorHAnsi" w:hAnsiTheme="minorHAnsi"/>
          <w:b/>
          <w:sz w:val="28"/>
          <w:szCs w:val="28"/>
        </w:rPr>
        <w:br/>
      </w:r>
      <w:r w:rsidR="00EA4E4F" w:rsidRPr="006D6F29">
        <w:rPr>
          <w:rFonts w:asciiTheme="minorHAnsi" w:hAnsiTheme="minorHAnsi"/>
          <w:b/>
          <w:sz w:val="28"/>
          <w:szCs w:val="28"/>
        </w:rPr>
        <w:t>Commonwealth of Australia represented by the</w:t>
      </w:r>
      <w:r w:rsidR="00EA4E4F" w:rsidRPr="006D6F29">
        <w:rPr>
          <w:rFonts w:asciiTheme="minorHAnsi" w:hAnsiTheme="minorHAnsi"/>
          <w:b/>
          <w:sz w:val="28"/>
          <w:szCs w:val="28"/>
        </w:rPr>
        <w:br/>
        <w:t>Department of Agriculture</w:t>
      </w:r>
      <w:r w:rsidR="00D94976" w:rsidRPr="006D6F29" w:rsidDel="00D94976">
        <w:rPr>
          <w:rFonts w:asciiTheme="minorHAnsi" w:hAnsiTheme="minorHAnsi"/>
          <w:b/>
          <w:sz w:val="28"/>
          <w:szCs w:val="28"/>
        </w:rPr>
        <w:t xml:space="preserve"> </w:t>
      </w:r>
      <w:r w:rsidR="00F02659" w:rsidRPr="006D6F29">
        <w:rPr>
          <w:rFonts w:asciiTheme="minorHAnsi" w:hAnsiTheme="minorHAnsi"/>
          <w:b/>
          <w:sz w:val="28"/>
          <w:szCs w:val="28"/>
        </w:rPr>
        <w:t>and Water Resources</w:t>
      </w:r>
    </w:p>
    <w:p w14:paraId="07B8A6D0" w14:textId="77777777" w:rsidR="00CD17C0" w:rsidRPr="00DE583B" w:rsidRDefault="00586CD1" w:rsidP="00891498">
      <w:pPr>
        <w:tabs>
          <w:tab w:val="left" w:pos="709"/>
          <w:tab w:val="left" w:pos="1418"/>
          <w:tab w:val="right" w:pos="9356"/>
        </w:tabs>
        <w:ind w:left="709"/>
        <w:rPr>
          <w:rFonts w:asciiTheme="minorHAnsi" w:hAnsiTheme="minorHAnsi"/>
          <w:b/>
          <w:sz w:val="21"/>
          <w:szCs w:val="21"/>
        </w:rPr>
      </w:pPr>
      <w:r>
        <w:rPr>
          <w:rFonts w:asciiTheme="minorHAnsi" w:hAnsiTheme="minorHAnsi"/>
          <w:b/>
          <w:sz w:val="22"/>
          <w:szCs w:val="22"/>
        </w:rPr>
        <w:t>(</w:t>
      </w:r>
      <w:r w:rsidR="00EA4E4F" w:rsidRPr="00DE583B">
        <w:rPr>
          <w:rFonts w:asciiTheme="minorHAnsi" w:hAnsiTheme="minorHAnsi"/>
          <w:b/>
          <w:sz w:val="22"/>
          <w:szCs w:val="22"/>
        </w:rPr>
        <w:t>ABN 24 113 085 695</w:t>
      </w:r>
      <w:r>
        <w:rPr>
          <w:rFonts w:asciiTheme="minorHAnsi" w:hAnsiTheme="minorHAnsi"/>
          <w:b/>
          <w:sz w:val="22"/>
          <w:szCs w:val="22"/>
        </w:rPr>
        <w:t>)</w:t>
      </w:r>
    </w:p>
    <w:p w14:paraId="51E4416B" w14:textId="77777777" w:rsidR="00891498" w:rsidRDefault="00891498" w:rsidP="00AC63E0">
      <w:pPr>
        <w:tabs>
          <w:tab w:val="left" w:pos="709"/>
          <w:tab w:val="left" w:pos="1418"/>
          <w:tab w:val="right" w:pos="9356"/>
        </w:tabs>
        <w:ind w:left="709"/>
        <w:rPr>
          <w:rFonts w:asciiTheme="minorHAnsi" w:hAnsiTheme="minorHAnsi"/>
          <w:b/>
          <w:sz w:val="28"/>
          <w:szCs w:val="28"/>
        </w:rPr>
      </w:pPr>
    </w:p>
    <w:p w14:paraId="3CAE8721" w14:textId="77777777" w:rsidR="00AC63E0" w:rsidRPr="00AC63E0" w:rsidRDefault="00AC63E0" w:rsidP="00AC63E0">
      <w:pPr>
        <w:tabs>
          <w:tab w:val="left" w:pos="709"/>
          <w:tab w:val="left" w:pos="1418"/>
          <w:tab w:val="right" w:pos="9356"/>
        </w:tabs>
        <w:ind w:left="709"/>
        <w:rPr>
          <w:rFonts w:asciiTheme="minorHAnsi" w:hAnsiTheme="minorHAnsi"/>
          <w:b/>
          <w:sz w:val="28"/>
          <w:szCs w:val="28"/>
        </w:rPr>
      </w:pPr>
    </w:p>
    <w:p w14:paraId="0E82CDFD" w14:textId="77777777" w:rsidR="00CD17C0" w:rsidRPr="00AC63E0" w:rsidRDefault="00EA4E4F" w:rsidP="00AC63E0">
      <w:pPr>
        <w:tabs>
          <w:tab w:val="left" w:pos="709"/>
          <w:tab w:val="left" w:pos="1418"/>
          <w:tab w:val="right" w:pos="9356"/>
        </w:tabs>
        <w:ind w:left="709"/>
        <w:rPr>
          <w:rFonts w:asciiTheme="minorHAnsi" w:hAnsiTheme="minorHAnsi"/>
          <w:sz w:val="28"/>
          <w:szCs w:val="28"/>
        </w:rPr>
      </w:pPr>
      <w:r w:rsidRPr="00AC63E0">
        <w:rPr>
          <w:rFonts w:asciiTheme="minorHAnsi" w:hAnsiTheme="minorHAnsi"/>
          <w:sz w:val="28"/>
          <w:szCs w:val="28"/>
        </w:rPr>
        <w:t>and</w:t>
      </w:r>
    </w:p>
    <w:p w14:paraId="4B2523F3" w14:textId="77777777" w:rsidR="00891498" w:rsidRDefault="00891498" w:rsidP="00AC63E0">
      <w:pPr>
        <w:tabs>
          <w:tab w:val="left" w:pos="709"/>
          <w:tab w:val="left" w:pos="1418"/>
          <w:tab w:val="right" w:pos="9356"/>
        </w:tabs>
        <w:ind w:left="709"/>
        <w:rPr>
          <w:rFonts w:asciiTheme="minorHAnsi" w:hAnsiTheme="minorHAnsi"/>
          <w:b/>
          <w:sz w:val="28"/>
          <w:szCs w:val="28"/>
        </w:rPr>
      </w:pPr>
    </w:p>
    <w:p w14:paraId="6AE0EE3A" w14:textId="77777777" w:rsidR="00AC63E0" w:rsidRDefault="00AC63E0" w:rsidP="00AC63E0">
      <w:pPr>
        <w:tabs>
          <w:tab w:val="left" w:pos="709"/>
          <w:tab w:val="left" w:pos="1418"/>
          <w:tab w:val="right" w:pos="9356"/>
        </w:tabs>
        <w:ind w:left="709"/>
        <w:rPr>
          <w:rFonts w:asciiTheme="minorHAnsi" w:hAnsiTheme="minorHAnsi"/>
          <w:b/>
          <w:sz w:val="28"/>
          <w:szCs w:val="28"/>
        </w:rPr>
      </w:pPr>
    </w:p>
    <w:p w14:paraId="522015D0" w14:textId="15C7FB41" w:rsidR="006D6F29" w:rsidRDefault="00655307" w:rsidP="006D6F29">
      <w:pPr>
        <w:tabs>
          <w:tab w:val="left" w:pos="709"/>
          <w:tab w:val="left" w:pos="1418"/>
          <w:tab w:val="right" w:pos="9356"/>
        </w:tabs>
        <w:ind w:left="709"/>
        <w:rPr>
          <w:rFonts w:asciiTheme="minorHAnsi" w:hAnsiTheme="minorHAnsi"/>
          <w:b/>
          <w:sz w:val="28"/>
          <w:szCs w:val="28"/>
        </w:rPr>
      </w:pPr>
      <w:r>
        <w:rPr>
          <w:rFonts w:asciiTheme="minorHAnsi" w:hAnsiTheme="minorHAnsi"/>
          <w:b/>
          <w:sz w:val="28"/>
          <w:szCs w:val="28"/>
        </w:rPr>
        <w:t xml:space="preserve">Forest Wood Products Australia Limited </w:t>
      </w:r>
    </w:p>
    <w:p w14:paraId="33F1B863" w14:textId="0E5617BB" w:rsidR="00CD17C0" w:rsidRDefault="00586CD1" w:rsidP="00AC63E0">
      <w:pPr>
        <w:tabs>
          <w:tab w:val="left" w:pos="709"/>
          <w:tab w:val="left" w:pos="1418"/>
          <w:tab w:val="right" w:pos="9356"/>
        </w:tabs>
        <w:ind w:left="709"/>
        <w:rPr>
          <w:rFonts w:asciiTheme="minorHAnsi" w:hAnsiTheme="minorHAnsi"/>
          <w:b/>
          <w:sz w:val="22"/>
          <w:szCs w:val="22"/>
        </w:rPr>
      </w:pPr>
      <w:r>
        <w:rPr>
          <w:rFonts w:asciiTheme="minorHAnsi" w:hAnsiTheme="minorHAnsi"/>
          <w:b/>
          <w:sz w:val="22"/>
          <w:szCs w:val="22"/>
        </w:rPr>
        <w:t>(</w:t>
      </w:r>
      <w:r w:rsidR="0064283F" w:rsidRPr="0064283F">
        <w:rPr>
          <w:rFonts w:asciiTheme="minorHAnsi" w:hAnsiTheme="minorHAnsi"/>
          <w:b/>
          <w:sz w:val="22"/>
          <w:szCs w:val="22"/>
        </w:rPr>
        <w:t>ABN 75 127 114 185</w:t>
      </w:r>
      <w:r>
        <w:rPr>
          <w:rFonts w:asciiTheme="minorHAnsi" w:hAnsiTheme="minorHAnsi"/>
          <w:b/>
          <w:sz w:val="22"/>
          <w:szCs w:val="22"/>
        </w:rPr>
        <w:t>)</w:t>
      </w:r>
    </w:p>
    <w:p w14:paraId="5B3B700D" w14:textId="77777777" w:rsidR="005A3596" w:rsidRDefault="005A3596" w:rsidP="00AC63E0">
      <w:pPr>
        <w:tabs>
          <w:tab w:val="left" w:pos="709"/>
          <w:tab w:val="left" w:pos="1418"/>
          <w:tab w:val="right" w:pos="9356"/>
        </w:tabs>
        <w:ind w:left="709"/>
        <w:rPr>
          <w:rFonts w:asciiTheme="minorHAnsi" w:hAnsiTheme="minorHAnsi"/>
          <w:sz w:val="28"/>
          <w:szCs w:val="28"/>
        </w:rPr>
      </w:pPr>
    </w:p>
    <w:p w14:paraId="12468482" w14:textId="77777777" w:rsidR="00AC63E0" w:rsidRDefault="00AC63E0" w:rsidP="00AC63E0">
      <w:pPr>
        <w:tabs>
          <w:tab w:val="left" w:pos="709"/>
          <w:tab w:val="left" w:pos="1418"/>
          <w:tab w:val="right" w:pos="9356"/>
        </w:tabs>
        <w:ind w:left="709"/>
        <w:rPr>
          <w:rFonts w:asciiTheme="minorHAnsi" w:hAnsiTheme="minorHAnsi"/>
          <w:sz w:val="28"/>
          <w:szCs w:val="28"/>
        </w:rPr>
      </w:pPr>
    </w:p>
    <w:p w14:paraId="36562447" w14:textId="77777777" w:rsidR="00AC63E0" w:rsidRDefault="00AC63E0" w:rsidP="00AC63E0">
      <w:pPr>
        <w:tabs>
          <w:tab w:val="left" w:pos="709"/>
          <w:tab w:val="left" w:pos="1418"/>
          <w:tab w:val="right" w:pos="9356"/>
        </w:tabs>
        <w:ind w:left="709"/>
        <w:rPr>
          <w:rFonts w:asciiTheme="minorHAnsi" w:hAnsiTheme="minorHAnsi"/>
          <w:sz w:val="28"/>
          <w:szCs w:val="28"/>
        </w:rPr>
      </w:pPr>
    </w:p>
    <w:p w14:paraId="21BA8259" w14:textId="77777777" w:rsidR="00AC63E0" w:rsidRPr="00AC63E0" w:rsidRDefault="00AC63E0" w:rsidP="00AC63E0">
      <w:pPr>
        <w:tabs>
          <w:tab w:val="left" w:pos="709"/>
          <w:tab w:val="left" w:pos="1418"/>
          <w:tab w:val="right" w:pos="9356"/>
        </w:tabs>
        <w:ind w:left="709"/>
        <w:rPr>
          <w:rFonts w:asciiTheme="minorHAnsi" w:hAnsiTheme="minorHAnsi"/>
          <w:sz w:val="28"/>
          <w:szCs w:val="28"/>
        </w:rPr>
      </w:pPr>
    </w:p>
    <w:p w14:paraId="0B275FE9" w14:textId="77777777" w:rsidR="005A3596" w:rsidRPr="000169FE" w:rsidRDefault="005A3596" w:rsidP="00AC63E0">
      <w:pPr>
        <w:tabs>
          <w:tab w:val="left" w:pos="709"/>
          <w:tab w:val="left" w:pos="1418"/>
          <w:tab w:val="right" w:pos="9356"/>
        </w:tabs>
        <w:ind w:left="709"/>
        <w:rPr>
          <w:rFonts w:asciiTheme="minorHAnsi" w:hAnsiTheme="minorHAnsi"/>
          <w:sz w:val="28"/>
          <w:szCs w:val="28"/>
        </w:rPr>
      </w:pPr>
      <w:r w:rsidRPr="000169FE">
        <w:rPr>
          <w:rFonts w:asciiTheme="minorHAnsi" w:hAnsiTheme="minorHAnsi"/>
          <w:sz w:val="28"/>
          <w:szCs w:val="28"/>
        </w:rPr>
        <w:t>Date:</w:t>
      </w:r>
    </w:p>
    <w:p w14:paraId="00971D61" w14:textId="77777777" w:rsidR="00CD17C0" w:rsidRPr="00AC63E0" w:rsidRDefault="00CD17C0" w:rsidP="00AC63E0">
      <w:pPr>
        <w:tabs>
          <w:tab w:val="left" w:pos="709"/>
          <w:tab w:val="left" w:pos="1418"/>
          <w:tab w:val="right" w:pos="9356"/>
        </w:tabs>
        <w:ind w:left="709"/>
        <w:rPr>
          <w:rFonts w:asciiTheme="minorHAnsi" w:hAnsiTheme="minorHAnsi"/>
          <w:sz w:val="28"/>
          <w:szCs w:val="28"/>
        </w:rPr>
      </w:pPr>
    </w:p>
    <w:p w14:paraId="404EBA66" w14:textId="77777777" w:rsidR="00CD17C0" w:rsidRPr="00AC63E0" w:rsidRDefault="00CD17C0" w:rsidP="00AC63E0">
      <w:pPr>
        <w:tabs>
          <w:tab w:val="left" w:pos="709"/>
          <w:tab w:val="left" w:pos="1418"/>
          <w:tab w:val="right" w:pos="9356"/>
        </w:tabs>
        <w:ind w:left="709"/>
        <w:rPr>
          <w:rFonts w:asciiTheme="minorHAnsi" w:hAnsiTheme="minorHAnsi"/>
          <w:sz w:val="28"/>
          <w:szCs w:val="28"/>
        </w:rPr>
      </w:pPr>
    </w:p>
    <w:p w14:paraId="2751C2AF" w14:textId="77777777" w:rsidR="00CD17C0" w:rsidRPr="00AC63E0" w:rsidRDefault="00CD17C0" w:rsidP="00AC63E0">
      <w:pPr>
        <w:tabs>
          <w:tab w:val="left" w:pos="709"/>
          <w:tab w:val="left" w:pos="1418"/>
          <w:tab w:val="right" w:pos="9356"/>
        </w:tabs>
        <w:ind w:left="709"/>
        <w:rPr>
          <w:rFonts w:asciiTheme="minorHAnsi" w:hAnsiTheme="minorHAnsi"/>
          <w:sz w:val="28"/>
          <w:szCs w:val="28"/>
        </w:rPr>
      </w:pPr>
    </w:p>
    <w:p w14:paraId="06A67A89" w14:textId="77777777" w:rsidR="00CD17C0" w:rsidRPr="00AC63E0" w:rsidRDefault="00CD17C0" w:rsidP="00AC63E0">
      <w:pPr>
        <w:tabs>
          <w:tab w:val="left" w:pos="709"/>
          <w:tab w:val="left" w:pos="1418"/>
          <w:tab w:val="right" w:pos="9356"/>
        </w:tabs>
        <w:ind w:left="709"/>
        <w:rPr>
          <w:rFonts w:asciiTheme="minorHAnsi" w:hAnsiTheme="minorHAnsi"/>
          <w:sz w:val="28"/>
          <w:szCs w:val="28"/>
        </w:rPr>
      </w:pPr>
    </w:p>
    <w:p w14:paraId="3BB78DC5" w14:textId="77777777" w:rsidR="00F76F30" w:rsidRPr="00AC63E0" w:rsidRDefault="00F76F30" w:rsidP="00AC63E0">
      <w:pPr>
        <w:tabs>
          <w:tab w:val="left" w:pos="709"/>
          <w:tab w:val="left" w:pos="1418"/>
          <w:tab w:val="right" w:pos="9356"/>
        </w:tabs>
        <w:ind w:left="709"/>
        <w:rPr>
          <w:rFonts w:asciiTheme="minorHAnsi" w:hAnsiTheme="minorHAnsi"/>
          <w:sz w:val="28"/>
          <w:szCs w:val="28"/>
        </w:rPr>
      </w:pPr>
    </w:p>
    <w:p w14:paraId="0BC69AA8" w14:textId="77777777" w:rsidR="00256A01" w:rsidRPr="00AC63E0" w:rsidRDefault="00256A01" w:rsidP="00AC63E0">
      <w:pPr>
        <w:tabs>
          <w:tab w:val="left" w:pos="709"/>
          <w:tab w:val="left" w:pos="1418"/>
          <w:tab w:val="right" w:pos="9356"/>
        </w:tabs>
        <w:ind w:left="709"/>
        <w:rPr>
          <w:rFonts w:asciiTheme="minorHAnsi" w:hAnsiTheme="minorHAnsi"/>
          <w:sz w:val="28"/>
          <w:szCs w:val="28"/>
        </w:rPr>
        <w:sectPr w:rsidR="00256A01" w:rsidRPr="00AC63E0" w:rsidSect="00897450">
          <w:headerReference w:type="default" r:id="rId11"/>
          <w:footerReference w:type="default" r:id="rId12"/>
          <w:footerReference w:type="first" r:id="rId13"/>
          <w:pgSz w:w="11906" w:h="16838"/>
          <w:pgMar w:top="1440" w:right="1440" w:bottom="1440" w:left="1701" w:header="708" w:footer="708" w:gutter="0"/>
          <w:cols w:space="708"/>
          <w:docGrid w:linePitch="360"/>
        </w:sectPr>
      </w:pPr>
    </w:p>
    <w:sdt>
      <w:sdtPr>
        <w:rPr>
          <w:rFonts w:asciiTheme="minorHAnsi" w:eastAsia="Times New Roman" w:hAnsiTheme="minorHAnsi" w:cs="Times New Roman"/>
          <w:b w:val="0"/>
          <w:bCs w:val="0"/>
          <w:color w:val="auto"/>
          <w:sz w:val="24"/>
          <w:szCs w:val="24"/>
          <w:lang w:val="en-AU"/>
        </w:rPr>
        <w:id w:val="181477497"/>
        <w:docPartObj>
          <w:docPartGallery w:val="Table of Contents"/>
          <w:docPartUnique/>
        </w:docPartObj>
      </w:sdtPr>
      <w:sdtEndPr>
        <w:rPr>
          <w:szCs w:val="20"/>
        </w:rPr>
      </w:sdtEndPr>
      <w:sdtContent>
        <w:p w14:paraId="5D27DB92" w14:textId="77777777" w:rsidR="00CD17C0" w:rsidRPr="008F79D6" w:rsidRDefault="00484E1D" w:rsidP="009E3145">
          <w:pPr>
            <w:pStyle w:val="TOCHeading"/>
            <w:spacing w:before="0" w:line="360" w:lineRule="auto"/>
            <w:rPr>
              <w:rFonts w:asciiTheme="minorHAnsi" w:hAnsiTheme="minorHAnsi"/>
              <w:sz w:val="24"/>
              <w:szCs w:val="24"/>
            </w:rPr>
          </w:pPr>
          <w:r w:rsidRPr="008F79D6">
            <w:rPr>
              <w:rFonts w:asciiTheme="minorHAnsi" w:eastAsia="Times New Roman" w:hAnsiTheme="minorHAnsi" w:cs="Times New Roman"/>
              <w:bCs w:val="0"/>
              <w:color w:val="auto"/>
              <w:sz w:val="24"/>
              <w:szCs w:val="24"/>
              <w:lang w:val="en-AU"/>
            </w:rPr>
            <w:t>Content</w:t>
          </w:r>
        </w:p>
        <w:p w14:paraId="7738552A" w14:textId="77777777" w:rsidR="007A3D7C" w:rsidRDefault="00631A4E">
          <w:pPr>
            <w:pStyle w:val="TOC1"/>
            <w:rPr>
              <w:rFonts w:eastAsiaTheme="minorEastAsia" w:cstheme="minorBidi"/>
              <w:b w:val="0"/>
              <w:i w:val="0"/>
              <w:sz w:val="22"/>
              <w:szCs w:val="22"/>
              <w:lang w:eastAsia="en-AU"/>
            </w:rPr>
          </w:pPr>
          <w:r w:rsidRPr="008F79D6">
            <w:rPr>
              <w:sz w:val="24"/>
              <w:szCs w:val="24"/>
            </w:rPr>
            <w:fldChar w:fldCharType="begin"/>
          </w:r>
          <w:r w:rsidR="00EA4E4F" w:rsidRPr="008F79D6">
            <w:rPr>
              <w:sz w:val="24"/>
              <w:szCs w:val="24"/>
            </w:rPr>
            <w:instrText xml:space="preserve"> TOC \o "1-3" \h \z \u </w:instrText>
          </w:r>
          <w:r w:rsidRPr="008F79D6">
            <w:rPr>
              <w:sz w:val="24"/>
              <w:szCs w:val="24"/>
            </w:rPr>
            <w:fldChar w:fldCharType="separate"/>
          </w:r>
          <w:hyperlink w:anchor="_Toc484439710" w:history="1">
            <w:r w:rsidR="007A3D7C" w:rsidRPr="000800B3">
              <w:rPr>
                <w:rStyle w:val="Hyperlink"/>
              </w:rPr>
              <w:t>BACKGROUND</w:t>
            </w:r>
            <w:r w:rsidR="007A3D7C">
              <w:rPr>
                <w:webHidden/>
              </w:rPr>
              <w:tab/>
            </w:r>
            <w:r w:rsidR="007A3D7C">
              <w:rPr>
                <w:webHidden/>
              </w:rPr>
              <w:fldChar w:fldCharType="begin"/>
            </w:r>
            <w:r w:rsidR="007A3D7C">
              <w:rPr>
                <w:webHidden/>
              </w:rPr>
              <w:instrText xml:space="preserve"> PAGEREF _Toc484439710 \h </w:instrText>
            </w:r>
            <w:r w:rsidR="007A3D7C">
              <w:rPr>
                <w:webHidden/>
              </w:rPr>
            </w:r>
            <w:r w:rsidR="007A3D7C">
              <w:rPr>
                <w:webHidden/>
              </w:rPr>
              <w:fldChar w:fldCharType="separate"/>
            </w:r>
            <w:r w:rsidR="00493B4B">
              <w:rPr>
                <w:webHidden/>
              </w:rPr>
              <w:t>4</w:t>
            </w:r>
            <w:r w:rsidR="007A3D7C">
              <w:rPr>
                <w:webHidden/>
              </w:rPr>
              <w:fldChar w:fldCharType="end"/>
            </w:r>
          </w:hyperlink>
        </w:p>
        <w:p w14:paraId="47281708" w14:textId="77777777" w:rsidR="007A3D7C" w:rsidRDefault="00B1204C">
          <w:pPr>
            <w:pStyle w:val="TOC1"/>
            <w:rPr>
              <w:rFonts w:eastAsiaTheme="minorEastAsia" w:cstheme="minorBidi"/>
              <w:b w:val="0"/>
              <w:i w:val="0"/>
              <w:sz w:val="22"/>
              <w:szCs w:val="22"/>
              <w:lang w:eastAsia="en-AU"/>
            </w:rPr>
          </w:pPr>
          <w:hyperlink w:anchor="_Toc484439711" w:history="1">
            <w:r w:rsidR="007A3D7C" w:rsidRPr="000800B3">
              <w:rPr>
                <w:rStyle w:val="Hyperlink"/>
              </w:rPr>
              <w:t>PART ONE – GENERAL REQUIREMENTS</w:t>
            </w:r>
            <w:r w:rsidR="007A3D7C">
              <w:rPr>
                <w:webHidden/>
              </w:rPr>
              <w:tab/>
            </w:r>
            <w:r w:rsidR="007A3D7C">
              <w:rPr>
                <w:webHidden/>
              </w:rPr>
              <w:fldChar w:fldCharType="begin"/>
            </w:r>
            <w:r w:rsidR="007A3D7C">
              <w:rPr>
                <w:webHidden/>
              </w:rPr>
              <w:instrText xml:space="preserve"> PAGEREF _Toc484439711 \h </w:instrText>
            </w:r>
            <w:r w:rsidR="007A3D7C">
              <w:rPr>
                <w:webHidden/>
              </w:rPr>
            </w:r>
            <w:r w:rsidR="007A3D7C">
              <w:rPr>
                <w:webHidden/>
              </w:rPr>
              <w:fldChar w:fldCharType="separate"/>
            </w:r>
            <w:r w:rsidR="00493B4B">
              <w:rPr>
                <w:webHidden/>
              </w:rPr>
              <w:t>6</w:t>
            </w:r>
            <w:r w:rsidR="007A3D7C">
              <w:rPr>
                <w:webHidden/>
              </w:rPr>
              <w:fldChar w:fldCharType="end"/>
            </w:r>
          </w:hyperlink>
        </w:p>
        <w:p w14:paraId="68086199" w14:textId="77777777" w:rsidR="007A3D7C" w:rsidRDefault="00B1204C">
          <w:pPr>
            <w:pStyle w:val="TOC2"/>
            <w:rPr>
              <w:rFonts w:asciiTheme="minorHAnsi" w:eastAsiaTheme="minorEastAsia" w:hAnsiTheme="minorHAnsi" w:cstheme="minorBidi"/>
              <w:noProof/>
              <w:sz w:val="22"/>
              <w:szCs w:val="22"/>
              <w:lang w:eastAsia="en-AU"/>
            </w:rPr>
          </w:pPr>
          <w:hyperlink w:anchor="_Toc484439712" w:history="1">
            <w:r w:rsidR="007A3D7C" w:rsidRPr="000800B3">
              <w:rPr>
                <w:rStyle w:val="Hyperlink"/>
                <w:noProof/>
              </w:rPr>
              <w:t>1.</w:t>
            </w:r>
            <w:r w:rsidR="007A3D7C">
              <w:rPr>
                <w:rFonts w:asciiTheme="minorHAnsi" w:eastAsiaTheme="minorEastAsia" w:hAnsiTheme="minorHAnsi" w:cstheme="minorBidi"/>
                <w:noProof/>
                <w:sz w:val="22"/>
                <w:szCs w:val="22"/>
                <w:lang w:eastAsia="en-AU"/>
              </w:rPr>
              <w:tab/>
            </w:r>
            <w:r w:rsidR="007A3D7C" w:rsidRPr="000800B3">
              <w:rPr>
                <w:rStyle w:val="Hyperlink"/>
                <w:noProof/>
              </w:rPr>
              <w:t>DEFINITIONS</w:t>
            </w:r>
            <w:r w:rsidR="007A3D7C">
              <w:rPr>
                <w:noProof/>
                <w:webHidden/>
              </w:rPr>
              <w:tab/>
            </w:r>
            <w:r w:rsidR="007A3D7C">
              <w:rPr>
                <w:noProof/>
                <w:webHidden/>
              </w:rPr>
              <w:fldChar w:fldCharType="begin"/>
            </w:r>
            <w:r w:rsidR="007A3D7C">
              <w:rPr>
                <w:noProof/>
                <w:webHidden/>
              </w:rPr>
              <w:instrText xml:space="preserve"> PAGEREF _Toc484439712 \h </w:instrText>
            </w:r>
            <w:r w:rsidR="007A3D7C">
              <w:rPr>
                <w:noProof/>
                <w:webHidden/>
              </w:rPr>
            </w:r>
            <w:r w:rsidR="007A3D7C">
              <w:rPr>
                <w:noProof/>
                <w:webHidden/>
              </w:rPr>
              <w:fldChar w:fldCharType="separate"/>
            </w:r>
            <w:r w:rsidR="00493B4B">
              <w:rPr>
                <w:noProof/>
                <w:webHidden/>
              </w:rPr>
              <w:t>6</w:t>
            </w:r>
            <w:r w:rsidR="007A3D7C">
              <w:rPr>
                <w:noProof/>
                <w:webHidden/>
              </w:rPr>
              <w:fldChar w:fldCharType="end"/>
            </w:r>
          </w:hyperlink>
        </w:p>
        <w:p w14:paraId="249526AA" w14:textId="77777777" w:rsidR="007A3D7C" w:rsidRDefault="00B1204C">
          <w:pPr>
            <w:pStyle w:val="TOC2"/>
            <w:rPr>
              <w:rFonts w:asciiTheme="minorHAnsi" w:eastAsiaTheme="minorEastAsia" w:hAnsiTheme="minorHAnsi" w:cstheme="minorBidi"/>
              <w:noProof/>
              <w:sz w:val="22"/>
              <w:szCs w:val="22"/>
              <w:lang w:eastAsia="en-AU"/>
            </w:rPr>
          </w:pPr>
          <w:hyperlink w:anchor="_Toc484439713" w:history="1">
            <w:r w:rsidR="007A3D7C" w:rsidRPr="000800B3">
              <w:rPr>
                <w:rStyle w:val="Hyperlink"/>
                <w:noProof/>
              </w:rPr>
              <w:t>2.</w:t>
            </w:r>
            <w:r w:rsidR="007A3D7C">
              <w:rPr>
                <w:rFonts w:asciiTheme="minorHAnsi" w:eastAsiaTheme="minorEastAsia" w:hAnsiTheme="minorHAnsi" w:cstheme="minorBidi"/>
                <w:noProof/>
                <w:sz w:val="22"/>
                <w:szCs w:val="22"/>
                <w:lang w:eastAsia="en-AU"/>
              </w:rPr>
              <w:tab/>
            </w:r>
            <w:r w:rsidR="007A3D7C" w:rsidRPr="000800B3">
              <w:rPr>
                <w:rStyle w:val="Hyperlink"/>
                <w:noProof/>
              </w:rPr>
              <w:t>INTERPRETATION</w:t>
            </w:r>
            <w:r w:rsidR="007A3D7C">
              <w:rPr>
                <w:noProof/>
                <w:webHidden/>
              </w:rPr>
              <w:tab/>
            </w:r>
            <w:r w:rsidR="007A3D7C">
              <w:rPr>
                <w:noProof/>
                <w:webHidden/>
              </w:rPr>
              <w:fldChar w:fldCharType="begin"/>
            </w:r>
            <w:r w:rsidR="007A3D7C">
              <w:rPr>
                <w:noProof/>
                <w:webHidden/>
              </w:rPr>
              <w:instrText xml:space="preserve"> PAGEREF _Toc484439713 \h </w:instrText>
            </w:r>
            <w:r w:rsidR="007A3D7C">
              <w:rPr>
                <w:noProof/>
                <w:webHidden/>
              </w:rPr>
            </w:r>
            <w:r w:rsidR="007A3D7C">
              <w:rPr>
                <w:noProof/>
                <w:webHidden/>
              </w:rPr>
              <w:fldChar w:fldCharType="separate"/>
            </w:r>
            <w:r w:rsidR="00493B4B">
              <w:rPr>
                <w:noProof/>
                <w:webHidden/>
              </w:rPr>
              <w:t>12</w:t>
            </w:r>
            <w:r w:rsidR="007A3D7C">
              <w:rPr>
                <w:noProof/>
                <w:webHidden/>
              </w:rPr>
              <w:fldChar w:fldCharType="end"/>
            </w:r>
          </w:hyperlink>
        </w:p>
        <w:p w14:paraId="08F919CF" w14:textId="77777777" w:rsidR="007A3D7C" w:rsidRDefault="00B1204C">
          <w:pPr>
            <w:pStyle w:val="TOC2"/>
            <w:rPr>
              <w:rFonts w:asciiTheme="minorHAnsi" w:eastAsiaTheme="minorEastAsia" w:hAnsiTheme="minorHAnsi" w:cstheme="minorBidi"/>
              <w:noProof/>
              <w:sz w:val="22"/>
              <w:szCs w:val="22"/>
              <w:lang w:eastAsia="en-AU"/>
            </w:rPr>
          </w:pPr>
          <w:hyperlink w:anchor="_Toc484439714" w:history="1">
            <w:r w:rsidR="007A3D7C" w:rsidRPr="000800B3">
              <w:rPr>
                <w:rStyle w:val="Hyperlink"/>
                <w:noProof/>
              </w:rPr>
              <w:t>3.</w:t>
            </w:r>
            <w:r w:rsidR="007A3D7C">
              <w:rPr>
                <w:rFonts w:asciiTheme="minorHAnsi" w:eastAsiaTheme="minorEastAsia" w:hAnsiTheme="minorHAnsi" w:cstheme="minorBidi"/>
                <w:noProof/>
                <w:sz w:val="22"/>
                <w:szCs w:val="22"/>
                <w:lang w:eastAsia="en-AU"/>
              </w:rPr>
              <w:tab/>
            </w:r>
            <w:r w:rsidR="007A3D7C" w:rsidRPr="000800B3">
              <w:rPr>
                <w:rStyle w:val="Hyperlink"/>
                <w:noProof/>
              </w:rPr>
              <w:t>TERM AND OPERATION OF THIS AGREEMENT</w:t>
            </w:r>
            <w:r w:rsidR="007A3D7C">
              <w:rPr>
                <w:noProof/>
                <w:webHidden/>
              </w:rPr>
              <w:tab/>
            </w:r>
            <w:r w:rsidR="007A3D7C">
              <w:rPr>
                <w:noProof/>
                <w:webHidden/>
              </w:rPr>
              <w:fldChar w:fldCharType="begin"/>
            </w:r>
            <w:r w:rsidR="007A3D7C">
              <w:rPr>
                <w:noProof/>
                <w:webHidden/>
              </w:rPr>
              <w:instrText xml:space="preserve"> PAGEREF _Toc484439714 \h </w:instrText>
            </w:r>
            <w:r w:rsidR="007A3D7C">
              <w:rPr>
                <w:noProof/>
                <w:webHidden/>
              </w:rPr>
            </w:r>
            <w:r w:rsidR="007A3D7C">
              <w:rPr>
                <w:noProof/>
                <w:webHidden/>
              </w:rPr>
              <w:fldChar w:fldCharType="separate"/>
            </w:r>
            <w:r w:rsidR="00493B4B">
              <w:rPr>
                <w:noProof/>
                <w:webHidden/>
              </w:rPr>
              <w:t>13</w:t>
            </w:r>
            <w:r w:rsidR="007A3D7C">
              <w:rPr>
                <w:noProof/>
                <w:webHidden/>
              </w:rPr>
              <w:fldChar w:fldCharType="end"/>
            </w:r>
          </w:hyperlink>
        </w:p>
        <w:p w14:paraId="575FC9B4" w14:textId="77777777" w:rsidR="007A3D7C" w:rsidRDefault="00B1204C">
          <w:pPr>
            <w:pStyle w:val="TOC2"/>
            <w:rPr>
              <w:rFonts w:asciiTheme="minorHAnsi" w:eastAsiaTheme="minorEastAsia" w:hAnsiTheme="minorHAnsi" w:cstheme="minorBidi"/>
              <w:noProof/>
              <w:sz w:val="22"/>
              <w:szCs w:val="22"/>
              <w:lang w:eastAsia="en-AU"/>
            </w:rPr>
          </w:pPr>
          <w:hyperlink w:anchor="_Toc484439715" w:history="1">
            <w:r w:rsidR="007A3D7C" w:rsidRPr="000800B3">
              <w:rPr>
                <w:rStyle w:val="Hyperlink"/>
                <w:noProof/>
              </w:rPr>
              <w:t>4.</w:t>
            </w:r>
            <w:r w:rsidR="007A3D7C">
              <w:rPr>
                <w:rFonts w:asciiTheme="minorHAnsi" w:eastAsiaTheme="minorEastAsia" w:hAnsiTheme="minorHAnsi" w:cstheme="minorBidi"/>
                <w:noProof/>
                <w:sz w:val="22"/>
                <w:szCs w:val="22"/>
                <w:lang w:eastAsia="en-AU"/>
              </w:rPr>
              <w:tab/>
            </w:r>
            <w:r w:rsidR="007A3D7C" w:rsidRPr="000800B3">
              <w:rPr>
                <w:rStyle w:val="Hyperlink"/>
                <w:noProof/>
              </w:rPr>
              <w:t>ACCESS TO RECORDS AND USE OF INFORMATION</w:t>
            </w:r>
            <w:r w:rsidR="007A3D7C">
              <w:rPr>
                <w:noProof/>
                <w:webHidden/>
              </w:rPr>
              <w:tab/>
            </w:r>
            <w:r w:rsidR="007A3D7C">
              <w:rPr>
                <w:noProof/>
                <w:webHidden/>
              </w:rPr>
              <w:fldChar w:fldCharType="begin"/>
            </w:r>
            <w:r w:rsidR="007A3D7C">
              <w:rPr>
                <w:noProof/>
                <w:webHidden/>
              </w:rPr>
              <w:instrText xml:space="preserve"> PAGEREF _Toc484439715 \h </w:instrText>
            </w:r>
            <w:r w:rsidR="007A3D7C">
              <w:rPr>
                <w:noProof/>
                <w:webHidden/>
              </w:rPr>
            </w:r>
            <w:r w:rsidR="007A3D7C">
              <w:rPr>
                <w:noProof/>
                <w:webHidden/>
              </w:rPr>
              <w:fldChar w:fldCharType="separate"/>
            </w:r>
            <w:r w:rsidR="00493B4B">
              <w:rPr>
                <w:noProof/>
                <w:webHidden/>
              </w:rPr>
              <w:t>14</w:t>
            </w:r>
            <w:r w:rsidR="007A3D7C">
              <w:rPr>
                <w:noProof/>
                <w:webHidden/>
              </w:rPr>
              <w:fldChar w:fldCharType="end"/>
            </w:r>
          </w:hyperlink>
        </w:p>
        <w:p w14:paraId="10C9DE61" w14:textId="77777777" w:rsidR="007A3D7C" w:rsidRDefault="00B1204C">
          <w:pPr>
            <w:pStyle w:val="TOC2"/>
            <w:rPr>
              <w:rFonts w:asciiTheme="minorHAnsi" w:eastAsiaTheme="minorEastAsia" w:hAnsiTheme="minorHAnsi" w:cstheme="minorBidi"/>
              <w:noProof/>
              <w:sz w:val="22"/>
              <w:szCs w:val="22"/>
              <w:lang w:eastAsia="en-AU"/>
            </w:rPr>
          </w:pPr>
          <w:hyperlink w:anchor="_Toc484439716" w:history="1">
            <w:r w:rsidR="007A3D7C" w:rsidRPr="000800B3">
              <w:rPr>
                <w:rStyle w:val="Hyperlink"/>
                <w:noProof/>
              </w:rPr>
              <w:t>5.</w:t>
            </w:r>
            <w:r w:rsidR="007A3D7C">
              <w:rPr>
                <w:rFonts w:asciiTheme="minorHAnsi" w:eastAsiaTheme="minorEastAsia" w:hAnsiTheme="minorHAnsi" w:cstheme="minorBidi"/>
                <w:noProof/>
                <w:sz w:val="22"/>
                <w:szCs w:val="22"/>
                <w:lang w:eastAsia="en-AU"/>
              </w:rPr>
              <w:tab/>
            </w:r>
            <w:r w:rsidR="007A3D7C" w:rsidRPr="000800B3">
              <w:rPr>
                <w:rStyle w:val="Hyperlink"/>
                <w:noProof/>
              </w:rPr>
              <w:t>INDEMNITY</w:t>
            </w:r>
            <w:r w:rsidR="007A3D7C">
              <w:rPr>
                <w:noProof/>
                <w:webHidden/>
              </w:rPr>
              <w:tab/>
            </w:r>
            <w:r w:rsidR="007A3D7C">
              <w:rPr>
                <w:noProof/>
                <w:webHidden/>
              </w:rPr>
              <w:fldChar w:fldCharType="begin"/>
            </w:r>
            <w:r w:rsidR="007A3D7C">
              <w:rPr>
                <w:noProof/>
                <w:webHidden/>
              </w:rPr>
              <w:instrText xml:space="preserve"> PAGEREF _Toc484439716 \h </w:instrText>
            </w:r>
            <w:r w:rsidR="007A3D7C">
              <w:rPr>
                <w:noProof/>
                <w:webHidden/>
              </w:rPr>
            </w:r>
            <w:r w:rsidR="007A3D7C">
              <w:rPr>
                <w:noProof/>
                <w:webHidden/>
              </w:rPr>
              <w:fldChar w:fldCharType="separate"/>
            </w:r>
            <w:r w:rsidR="00493B4B">
              <w:rPr>
                <w:noProof/>
                <w:webHidden/>
              </w:rPr>
              <w:t>16</w:t>
            </w:r>
            <w:r w:rsidR="007A3D7C">
              <w:rPr>
                <w:noProof/>
                <w:webHidden/>
              </w:rPr>
              <w:fldChar w:fldCharType="end"/>
            </w:r>
          </w:hyperlink>
        </w:p>
        <w:p w14:paraId="2B64D681" w14:textId="77777777" w:rsidR="007A3D7C" w:rsidRDefault="00B1204C">
          <w:pPr>
            <w:pStyle w:val="TOC2"/>
            <w:rPr>
              <w:rFonts w:asciiTheme="minorHAnsi" w:eastAsiaTheme="minorEastAsia" w:hAnsiTheme="minorHAnsi" w:cstheme="minorBidi"/>
              <w:noProof/>
              <w:sz w:val="22"/>
              <w:szCs w:val="22"/>
              <w:lang w:eastAsia="en-AU"/>
            </w:rPr>
          </w:pPr>
          <w:hyperlink w:anchor="_Toc484439717" w:history="1">
            <w:r w:rsidR="007A3D7C" w:rsidRPr="000800B3">
              <w:rPr>
                <w:rStyle w:val="Hyperlink"/>
                <w:noProof/>
              </w:rPr>
              <w:t>6.</w:t>
            </w:r>
            <w:r w:rsidR="007A3D7C">
              <w:rPr>
                <w:rFonts w:asciiTheme="minorHAnsi" w:eastAsiaTheme="minorEastAsia" w:hAnsiTheme="minorHAnsi" w:cstheme="minorBidi"/>
                <w:noProof/>
                <w:sz w:val="22"/>
                <w:szCs w:val="22"/>
                <w:lang w:eastAsia="en-AU"/>
              </w:rPr>
              <w:tab/>
            </w:r>
            <w:r w:rsidR="007A3D7C" w:rsidRPr="000800B3">
              <w:rPr>
                <w:rStyle w:val="Hyperlink"/>
                <w:noProof/>
              </w:rPr>
              <w:t>RELATIONSHIP</w:t>
            </w:r>
            <w:r w:rsidR="007A3D7C">
              <w:rPr>
                <w:noProof/>
                <w:webHidden/>
              </w:rPr>
              <w:tab/>
            </w:r>
            <w:r w:rsidR="007A3D7C">
              <w:rPr>
                <w:noProof/>
                <w:webHidden/>
              </w:rPr>
              <w:fldChar w:fldCharType="begin"/>
            </w:r>
            <w:r w:rsidR="007A3D7C">
              <w:rPr>
                <w:noProof/>
                <w:webHidden/>
              </w:rPr>
              <w:instrText xml:space="preserve"> PAGEREF _Toc484439717 \h </w:instrText>
            </w:r>
            <w:r w:rsidR="007A3D7C">
              <w:rPr>
                <w:noProof/>
                <w:webHidden/>
              </w:rPr>
            </w:r>
            <w:r w:rsidR="007A3D7C">
              <w:rPr>
                <w:noProof/>
                <w:webHidden/>
              </w:rPr>
              <w:fldChar w:fldCharType="separate"/>
            </w:r>
            <w:r w:rsidR="00493B4B">
              <w:rPr>
                <w:noProof/>
                <w:webHidden/>
              </w:rPr>
              <w:t>17</w:t>
            </w:r>
            <w:r w:rsidR="007A3D7C">
              <w:rPr>
                <w:noProof/>
                <w:webHidden/>
              </w:rPr>
              <w:fldChar w:fldCharType="end"/>
            </w:r>
          </w:hyperlink>
        </w:p>
        <w:p w14:paraId="5685CD3B" w14:textId="77777777" w:rsidR="007A3D7C" w:rsidRDefault="00B1204C">
          <w:pPr>
            <w:pStyle w:val="TOC2"/>
            <w:rPr>
              <w:rFonts w:asciiTheme="minorHAnsi" w:eastAsiaTheme="minorEastAsia" w:hAnsiTheme="minorHAnsi" w:cstheme="minorBidi"/>
              <w:noProof/>
              <w:sz w:val="22"/>
              <w:szCs w:val="22"/>
              <w:lang w:eastAsia="en-AU"/>
            </w:rPr>
          </w:pPr>
          <w:hyperlink w:anchor="_Toc484439718" w:history="1">
            <w:r w:rsidR="007A3D7C" w:rsidRPr="000800B3">
              <w:rPr>
                <w:rStyle w:val="Hyperlink"/>
                <w:noProof/>
              </w:rPr>
              <w:t>7.</w:t>
            </w:r>
            <w:r w:rsidR="007A3D7C">
              <w:rPr>
                <w:rFonts w:asciiTheme="minorHAnsi" w:eastAsiaTheme="minorEastAsia" w:hAnsiTheme="minorHAnsi" w:cstheme="minorBidi"/>
                <w:noProof/>
                <w:sz w:val="22"/>
                <w:szCs w:val="22"/>
                <w:lang w:eastAsia="en-AU"/>
              </w:rPr>
              <w:tab/>
            </w:r>
            <w:r w:rsidR="007A3D7C" w:rsidRPr="000800B3">
              <w:rPr>
                <w:rStyle w:val="Hyperlink"/>
                <w:noProof/>
              </w:rPr>
              <w:t>ASSIGNMENT</w:t>
            </w:r>
            <w:r w:rsidR="007A3D7C">
              <w:rPr>
                <w:noProof/>
                <w:webHidden/>
              </w:rPr>
              <w:tab/>
            </w:r>
            <w:r w:rsidR="007A3D7C">
              <w:rPr>
                <w:noProof/>
                <w:webHidden/>
              </w:rPr>
              <w:fldChar w:fldCharType="begin"/>
            </w:r>
            <w:r w:rsidR="007A3D7C">
              <w:rPr>
                <w:noProof/>
                <w:webHidden/>
              </w:rPr>
              <w:instrText xml:space="preserve"> PAGEREF _Toc484439718 \h </w:instrText>
            </w:r>
            <w:r w:rsidR="007A3D7C">
              <w:rPr>
                <w:noProof/>
                <w:webHidden/>
              </w:rPr>
            </w:r>
            <w:r w:rsidR="007A3D7C">
              <w:rPr>
                <w:noProof/>
                <w:webHidden/>
              </w:rPr>
              <w:fldChar w:fldCharType="separate"/>
            </w:r>
            <w:r w:rsidR="00493B4B">
              <w:rPr>
                <w:noProof/>
                <w:webHidden/>
              </w:rPr>
              <w:t>17</w:t>
            </w:r>
            <w:r w:rsidR="007A3D7C">
              <w:rPr>
                <w:noProof/>
                <w:webHidden/>
              </w:rPr>
              <w:fldChar w:fldCharType="end"/>
            </w:r>
          </w:hyperlink>
        </w:p>
        <w:p w14:paraId="661F3D61" w14:textId="77777777" w:rsidR="007A3D7C" w:rsidRDefault="00B1204C">
          <w:pPr>
            <w:pStyle w:val="TOC2"/>
            <w:rPr>
              <w:rFonts w:asciiTheme="minorHAnsi" w:eastAsiaTheme="minorEastAsia" w:hAnsiTheme="minorHAnsi" w:cstheme="minorBidi"/>
              <w:noProof/>
              <w:sz w:val="22"/>
              <w:szCs w:val="22"/>
              <w:lang w:eastAsia="en-AU"/>
            </w:rPr>
          </w:pPr>
          <w:hyperlink w:anchor="_Toc484439719" w:history="1">
            <w:r w:rsidR="007A3D7C" w:rsidRPr="000800B3">
              <w:rPr>
                <w:rStyle w:val="Hyperlink"/>
                <w:noProof/>
              </w:rPr>
              <w:t>8.</w:t>
            </w:r>
            <w:r w:rsidR="007A3D7C">
              <w:rPr>
                <w:rFonts w:asciiTheme="minorHAnsi" w:eastAsiaTheme="minorEastAsia" w:hAnsiTheme="minorHAnsi" w:cstheme="minorBidi"/>
                <w:noProof/>
                <w:sz w:val="22"/>
                <w:szCs w:val="22"/>
                <w:lang w:eastAsia="en-AU"/>
              </w:rPr>
              <w:tab/>
            </w:r>
            <w:r w:rsidR="007A3D7C" w:rsidRPr="000800B3">
              <w:rPr>
                <w:rStyle w:val="Hyperlink"/>
                <w:noProof/>
              </w:rPr>
              <w:t>WAIVER</w:t>
            </w:r>
            <w:r w:rsidR="007A3D7C">
              <w:rPr>
                <w:noProof/>
                <w:webHidden/>
              </w:rPr>
              <w:tab/>
            </w:r>
            <w:r w:rsidR="007A3D7C">
              <w:rPr>
                <w:noProof/>
                <w:webHidden/>
              </w:rPr>
              <w:fldChar w:fldCharType="begin"/>
            </w:r>
            <w:r w:rsidR="007A3D7C">
              <w:rPr>
                <w:noProof/>
                <w:webHidden/>
              </w:rPr>
              <w:instrText xml:space="preserve"> PAGEREF _Toc484439719 \h </w:instrText>
            </w:r>
            <w:r w:rsidR="007A3D7C">
              <w:rPr>
                <w:noProof/>
                <w:webHidden/>
              </w:rPr>
            </w:r>
            <w:r w:rsidR="007A3D7C">
              <w:rPr>
                <w:noProof/>
                <w:webHidden/>
              </w:rPr>
              <w:fldChar w:fldCharType="separate"/>
            </w:r>
            <w:r w:rsidR="00493B4B">
              <w:rPr>
                <w:noProof/>
                <w:webHidden/>
              </w:rPr>
              <w:t>17</w:t>
            </w:r>
            <w:r w:rsidR="007A3D7C">
              <w:rPr>
                <w:noProof/>
                <w:webHidden/>
              </w:rPr>
              <w:fldChar w:fldCharType="end"/>
            </w:r>
          </w:hyperlink>
        </w:p>
        <w:p w14:paraId="5782901F" w14:textId="77777777" w:rsidR="007A3D7C" w:rsidRDefault="00B1204C">
          <w:pPr>
            <w:pStyle w:val="TOC2"/>
            <w:rPr>
              <w:rFonts w:asciiTheme="minorHAnsi" w:eastAsiaTheme="minorEastAsia" w:hAnsiTheme="minorHAnsi" w:cstheme="minorBidi"/>
              <w:noProof/>
              <w:sz w:val="22"/>
              <w:szCs w:val="22"/>
              <w:lang w:eastAsia="en-AU"/>
            </w:rPr>
          </w:pPr>
          <w:hyperlink w:anchor="_Toc484439720" w:history="1">
            <w:r w:rsidR="007A3D7C" w:rsidRPr="000800B3">
              <w:rPr>
                <w:rStyle w:val="Hyperlink"/>
                <w:noProof/>
              </w:rPr>
              <w:t>9.</w:t>
            </w:r>
            <w:r w:rsidR="007A3D7C">
              <w:rPr>
                <w:rFonts w:asciiTheme="minorHAnsi" w:eastAsiaTheme="minorEastAsia" w:hAnsiTheme="minorHAnsi" w:cstheme="minorBidi"/>
                <w:noProof/>
                <w:sz w:val="22"/>
                <w:szCs w:val="22"/>
                <w:lang w:eastAsia="en-AU"/>
              </w:rPr>
              <w:tab/>
            </w:r>
            <w:r w:rsidR="007A3D7C" w:rsidRPr="000800B3">
              <w:rPr>
                <w:rStyle w:val="Hyperlink"/>
                <w:noProof/>
              </w:rPr>
              <w:t>SEVERABILITY</w:t>
            </w:r>
            <w:r w:rsidR="007A3D7C">
              <w:rPr>
                <w:noProof/>
                <w:webHidden/>
              </w:rPr>
              <w:tab/>
            </w:r>
            <w:r w:rsidR="007A3D7C">
              <w:rPr>
                <w:noProof/>
                <w:webHidden/>
              </w:rPr>
              <w:fldChar w:fldCharType="begin"/>
            </w:r>
            <w:r w:rsidR="007A3D7C">
              <w:rPr>
                <w:noProof/>
                <w:webHidden/>
              </w:rPr>
              <w:instrText xml:space="preserve"> PAGEREF _Toc484439720 \h </w:instrText>
            </w:r>
            <w:r w:rsidR="007A3D7C">
              <w:rPr>
                <w:noProof/>
                <w:webHidden/>
              </w:rPr>
            </w:r>
            <w:r w:rsidR="007A3D7C">
              <w:rPr>
                <w:noProof/>
                <w:webHidden/>
              </w:rPr>
              <w:fldChar w:fldCharType="separate"/>
            </w:r>
            <w:r w:rsidR="00493B4B">
              <w:rPr>
                <w:noProof/>
                <w:webHidden/>
              </w:rPr>
              <w:t>17</w:t>
            </w:r>
            <w:r w:rsidR="007A3D7C">
              <w:rPr>
                <w:noProof/>
                <w:webHidden/>
              </w:rPr>
              <w:fldChar w:fldCharType="end"/>
            </w:r>
          </w:hyperlink>
        </w:p>
        <w:p w14:paraId="46DFE5F4" w14:textId="77777777" w:rsidR="007A3D7C" w:rsidRDefault="00B1204C">
          <w:pPr>
            <w:pStyle w:val="TOC2"/>
            <w:rPr>
              <w:rFonts w:asciiTheme="minorHAnsi" w:eastAsiaTheme="minorEastAsia" w:hAnsiTheme="minorHAnsi" w:cstheme="minorBidi"/>
              <w:noProof/>
              <w:sz w:val="22"/>
              <w:szCs w:val="22"/>
              <w:lang w:eastAsia="en-AU"/>
            </w:rPr>
          </w:pPr>
          <w:hyperlink w:anchor="_Toc484439721" w:history="1">
            <w:r w:rsidR="007A3D7C" w:rsidRPr="000800B3">
              <w:rPr>
                <w:rStyle w:val="Hyperlink"/>
                <w:noProof/>
              </w:rPr>
              <w:t>10.</w:t>
            </w:r>
            <w:r w:rsidR="007A3D7C">
              <w:rPr>
                <w:rFonts w:asciiTheme="minorHAnsi" w:eastAsiaTheme="minorEastAsia" w:hAnsiTheme="minorHAnsi" w:cstheme="minorBidi"/>
                <w:noProof/>
                <w:sz w:val="22"/>
                <w:szCs w:val="22"/>
                <w:lang w:eastAsia="en-AU"/>
              </w:rPr>
              <w:tab/>
            </w:r>
            <w:r w:rsidR="007A3D7C" w:rsidRPr="000800B3">
              <w:rPr>
                <w:rStyle w:val="Hyperlink"/>
                <w:noProof/>
              </w:rPr>
              <w:t>GOVERNING LAW AND JURISDICTION</w:t>
            </w:r>
            <w:r w:rsidR="007A3D7C">
              <w:rPr>
                <w:noProof/>
                <w:webHidden/>
              </w:rPr>
              <w:tab/>
            </w:r>
            <w:r w:rsidR="007A3D7C">
              <w:rPr>
                <w:noProof/>
                <w:webHidden/>
              </w:rPr>
              <w:fldChar w:fldCharType="begin"/>
            </w:r>
            <w:r w:rsidR="007A3D7C">
              <w:rPr>
                <w:noProof/>
                <w:webHidden/>
              </w:rPr>
              <w:instrText xml:space="preserve"> PAGEREF _Toc484439721 \h </w:instrText>
            </w:r>
            <w:r w:rsidR="007A3D7C">
              <w:rPr>
                <w:noProof/>
                <w:webHidden/>
              </w:rPr>
            </w:r>
            <w:r w:rsidR="007A3D7C">
              <w:rPr>
                <w:noProof/>
                <w:webHidden/>
              </w:rPr>
              <w:fldChar w:fldCharType="separate"/>
            </w:r>
            <w:r w:rsidR="00493B4B">
              <w:rPr>
                <w:noProof/>
                <w:webHidden/>
              </w:rPr>
              <w:t>17</w:t>
            </w:r>
            <w:r w:rsidR="007A3D7C">
              <w:rPr>
                <w:noProof/>
                <w:webHidden/>
              </w:rPr>
              <w:fldChar w:fldCharType="end"/>
            </w:r>
          </w:hyperlink>
        </w:p>
        <w:p w14:paraId="1685A2AD" w14:textId="77777777" w:rsidR="007A3D7C" w:rsidRDefault="00B1204C">
          <w:pPr>
            <w:pStyle w:val="TOC2"/>
            <w:rPr>
              <w:rFonts w:asciiTheme="minorHAnsi" w:eastAsiaTheme="minorEastAsia" w:hAnsiTheme="minorHAnsi" w:cstheme="minorBidi"/>
              <w:noProof/>
              <w:sz w:val="22"/>
              <w:szCs w:val="22"/>
              <w:lang w:eastAsia="en-AU"/>
            </w:rPr>
          </w:pPr>
          <w:hyperlink w:anchor="_Toc484439722" w:history="1">
            <w:r w:rsidR="007A3D7C" w:rsidRPr="000800B3">
              <w:rPr>
                <w:rStyle w:val="Hyperlink"/>
                <w:noProof/>
              </w:rPr>
              <w:t>11.</w:t>
            </w:r>
            <w:r w:rsidR="007A3D7C">
              <w:rPr>
                <w:rFonts w:asciiTheme="minorHAnsi" w:eastAsiaTheme="minorEastAsia" w:hAnsiTheme="minorHAnsi" w:cstheme="minorBidi"/>
                <w:noProof/>
                <w:sz w:val="22"/>
                <w:szCs w:val="22"/>
                <w:lang w:eastAsia="en-AU"/>
              </w:rPr>
              <w:tab/>
            </w:r>
            <w:r w:rsidR="007A3D7C" w:rsidRPr="000800B3">
              <w:rPr>
                <w:rStyle w:val="Hyperlink"/>
                <w:noProof/>
              </w:rPr>
              <w:t>AUTHORISATION OF PERSONS TO ACT</w:t>
            </w:r>
            <w:r w:rsidR="007A3D7C">
              <w:rPr>
                <w:noProof/>
                <w:webHidden/>
              </w:rPr>
              <w:tab/>
            </w:r>
            <w:r w:rsidR="007A3D7C">
              <w:rPr>
                <w:noProof/>
                <w:webHidden/>
              </w:rPr>
              <w:fldChar w:fldCharType="begin"/>
            </w:r>
            <w:r w:rsidR="007A3D7C">
              <w:rPr>
                <w:noProof/>
                <w:webHidden/>
              </w:rPr>
              <w:instrText xml:space="preserve"> PAGEREF _Toc484439722 \h </w:instrText>
            </w:r>
            <w:r w:rsidR="007A3D7C">
              <w:rPr>
                <w:noProof/>
                <w:webHidden/>
              </w:rPr>
            </w:r>
            <w:r w:rsidR="007A3D7C">
              <w:rPr>
                <w:noProof/>
                <w:webHidden/>
              </w:rPr>
              <w:fldChar w:fldCharType="separate"/>
            </w:r>
            <w:r w:rsidR="00493B4B">
              <w:rPr>
                <w:noProof/>
                <w:webHidden/>
              </w:rPr>
              <w:t>17</w:t>
            </w:r>
            <w:r w:rsidR="007A3D7C">
              <w:rPr>
                <w:noProof/>
                <w:webHidden/>
              </w:rPr>
              <w:fldChar w:fldCharType="end"/>
            </w:r>
          </w:hyperlink>
        </w:p>
        <w:p w14:paraId="1FBE82F1" w14:textId="77777777" w:rsidR="007A3D7C" w:rsidRDefault="00B1204C">
          <w:pPr>
            <w:pStyle w:val="TOC2"/>
            <w:rPr>
              <w:rFonts w:asciiTheme="minorHAnsi" w:eastAsiaTheme="minorEastAsia" w:hAnsiTheme="minorHAnsi" w:cstheme="minorBidi"/>
              <w:noProof/>
              <w:sz w:val="22"/>
              <w:szCs w:val="22"/>
              <w:lang w:eastAsia="en-AU"/>
            </w:rPr>
          </w:pPr>
          <w:hyperlink w:anchor="_Toc484439723" w:history="1">
            <w:r w:rsidR="007A3D7C" w:rsidRPr="000800B3">
              <w:rPr>
                <w:rStyle w:val="Hyperlink"/>
                <w:noProof/>
              </w:rPr>
              <w:t>12.</w:t>
            </w:r>
            <w:r w:rsidR="007A3D7C">
              <w:rPr>
                <w:rFonts w:asciiTheme="minorHAnsi" w:eastAsiaTheme="minorEastAsia" w:hAnsiTheme="minorHAnsi" w:cstheme="minorBidi"/>
                <w:noProof/>
                <w:sz w:val="22"/>
                <w:szCs w:val="22"/>
                <w:lang w:eastAsia="en-AU"/>
              </w:rPr>
              <w:tab/>
            </w:r>
            <w:r w:rsidR="007A3D7C" w:rsidRPr="000800B3">
              <w:rPr>
                <w:rStyle w:val="Hyperlink"/>
                <w:noProof/>
              </w:rPr>
              <w:t>RESOLUTION OF DISPUTES</w:t>
            </w:r>
            <w:r w:rsidR="007A3D7C">
              <w:rPr>
                <w:noProof/>
                <w:webHidden/>
              </w:rPr>
              <w:tab/>
            </w:r>
            <w:r w:rsidR="007A3D7C">
              <w:rPr>
                <w:noProof/>
                <w:webHidden/>
              </w:rPr>
              <w:fldChar w:fldCharType="begin"/>
            </w:r>
            <w:r w:rsidR="007A3D7C">
              <w:rPr>
                <w:noProof/>
                <w:webHidden/>
              </w:rPr>
              <w:instrText xml:space="preserve"> PAGEREF _Toc484439723 \h </w:instrText>
            </w:r>
            <w:r w:rsidR="007A3D7C">
              <w:rPr>
                <w:noProof/>
                <w:webHidden/>
              </w:rPr>
            </w:r>
            <w:r w:rsidR="007A3D7C">
              <w:rPr>
                <w:noProof/>
                <w:webHidden/>
              </w:rPr>
              <w:fldChar w:fldCharType="separate"/>
            </w:r>
            <w:r w:rsidR="00493B4B">
              <w:rPr>
                <w:noProof/>
                <w:webHidden/>
              </w:rPr>
              <w:t>18</w:t>
            </w:r>
            <w:r w:rsidR="007A3D7C">
              <w:rPr>
                <w:noProof/>
                <w:webHidden/>
              </w:rPr>
              <w:fldChar w:fldCharType="end"/>
            </w:r>
          </w:hyperlink>
        </w:p>
        <w:p w14:paraId="6AB224F3" w14:textId="77777777" w:rsidR="007A3D7C" w:rsidRDefault="00B1204C">
          <w:pPr>
            <w:pStyle w:val="TOC2"/>
            <w:rPr>
              <w:rFonts w:asciiTheme="minorHAnsi" w:eastAsiaTheme="minorEastAsia" w:hAnsiTheme="minorHAnsi" w:cstheme="minorBidi"/>
              <w:noProof/>
              <w:sz w:val="22"/>
              <w:szCs w:val="22"/>
              <w:lang w:eastAsia="en-AU"/>
            </w:rPr>
          </w:pPr>
          <w:hyperlink w:anchor="_Toc484439724" w:history="1">
            <w:r w:rsidR="007A3D7C" w:rsidRPr="000800B3">
              <w:rPr>
                <w:rStyle w:val="Hyperlink"/>
                <w:noProof/>
              </w:rPr>
              <w:t>13.</w:t>
            </w:r>
            <w:r w:rsidR="007A3D7C">
              <w:rPr>
                <w:rFonts w:asciiTheme="minorHAnsi" w:eastAsiaTheme="minorEastAsia" w:hAnsiTheme="minorHAnsi" w:cstheme="minorBidi"/>
                <w:noProof/>
                <w:sz w:val="22"/>
                <w:szCs w:val="22"/>
                <w:lang w:eastAsia="en-AU"/>
              </w:rPr>
              <w:tab/>
            </w:r>
            <w:r w:rsidR="007A3D7C" w:rsidRPr="000800B3">
              <w:rPr>
                <w:rStyle w:val="Hyperlink"/>
                <w:noProof/>
              </w:rPr>
              <w:t>NOTICE</w:t>
            </w:r>
            <w:r w:rsidR="007A3D7C">
              <w:rPr>
                <w:noProof/>
                <w:webHidden/>
              </w:rPr>
              <w:tab/>
            </w:r>
            <w:r w:rsidR="007A3D7C">
              <w:rPr>
                <w:noProof/>
                <w:webHidden/>
              </w:rPr>
              <w:fldChar w:fldCharType="begin"/>
            </w:r>
            <w:r w:rsidR="007A3D7C">
              <w:rPr>
                <w:noProof/>
                <w:webHidden/>
              </w:rPr>
              <w:instrText xml:space="preserve"> PAGEREF _Toc484439724 \h </w:instrText>
            </w:r>
            <w:r w:rsidR="007A3D7C">
              <w:rPr>
                <w:noProof/>
                <w:webHidden/>
              </w:rPr>
            </w:r>
            <w:r w:rsidR="007A3D7C">
              <w:rPr>
                <w:noProof/>
                <w:webHidden/>
              </w:rPr>
              <w:fldChar w:fldCharType="separate"/>
            </w:r>
            <w:r w:rsidR="00493B4B">
              <w:rPr>
                <w:noProof/>
                <w:webHidden/>
              </w:rPr>
              <w:t>18</w:t>
            </w:r>
            <w:r w:rsidR="007A3D7C">
              <w:rPr>
                <w:noProof/>
                <w:webHidden/>
              </w:rPr>
              <w:fldChar w:fldCharType="end"/>
            </w:r>
          </w:hyperlink>
        </w:p>
        <w:p w14:paraId="4F407078" w14:textId="77777777" w:rsidR="007A3D7C" w:rsidRDefault="00B1204C">
          <w:pPr>
            <w:pStyle w:val="TOC1"/>
            <w:rPr>
              <w:rFonts w:eastAsiaTheme="minorEastAsia" w:cstheme="minorBidi"/>
              <w:b w:val="0"/>
              <w:i w:val="0"/>
              <w:sz w:val="22"/>
              <w:szCs w:val="22"/>
              <w:lang w:eastAsia="en-AU"/>
            </w:rPr>
          </w:pPr>
          <w:hyperlink w:anchor="_Toc484439725" w:history="1">
            <w:r w:rsidR="007A3D7C" w:rsidRPr="000800B3">
              <w:rPr>
                <w:rStyle w:val="Hyperlink"/>
              </w:rPr>
              <w:t>PART 2 – MANAGEMENT AND GOVERNANCE OF FWPA</w:t>
            </w:r>
            <w:r w:rsidR="007A3D7C">
              <w:rPr>
                <w:webHidden/>
              </w:rPr>
              <w:tab/>
            </w:r>
            <w:r w:rsidR="007A3D7C">
              <w:rPr>
                <w:webHidden/>
              </w:rPr>
              <w:fldChar w:fldCharType="begin"/>
            </w:r>
            <w:r w:rsidR="007A3D7C">
              <w:rPr>
                <w:webHidden/>
              </w:rPr>
              <w:instrText xml:space="preserve"> PAGEREF _Toc484439725 \h </w:instrText>
            </w:r>
            <w:r w:rsidR="007A3D7C">
              <w:rPr>
                <w:webHidden/>
              </w:rPr>
            </w:r>
            <w:r w:rsidR="007A3D7C">
              <w:rPr>
                <w:webHidden/>
              </w:rPr>
              <w:fldChar w:fldCharType="separate"/>
            </w:r>
            <w:r w:rsidR="00493B4B">
              <w:rPr>
                <w:webHidden/>
              </w:rPr>
              <w:t>19</w:t>
            </w:r>
            <w:r w:rsidR="007A3D7C">
              <w:rPr>
                <w:webHidden/>
              </w:rPr>
              <w:fldChar w:fldCharType="end"/>
            </w:r>
          </w:hyperlink>
        </w:p>
        <w:p w14:paraId="76277E89" w14:textId="77777777" w:rsidR="007A3D7C" w:rsidRDefault="00B1204C">
          <w:pPr>
            <w:pStyle w:val="TOC2"/>
            <w:rPr>
              <w:rFonts w:asciiTheme="minorHAnsi" w:eastAsiaTheme="minorEastAsia" w:hAnsiTheme="minorHAnsi" w:cstheme="minorBidi"/>
              <w:noProof/>
              <w:sz w:val="22"/>
              <w:szCs w:val="22"/>
              <w:lang w:eastAsia="en-AU"/>
            </w:rPr>
          </w:pPr>
          <w:hyperlink w:anchor="_Toc484439726" w:history="1">
            <w:r w:rsidR="007A3D7C" w:rsidRPr="000800B3">
              <w:rPr>
                <w:rStyle w:val="Hyperlink"/>
                <w:noProof/>
              </w:rPr>
              <w:t>14.</w:t>
            </w:r>
            <w:r w:rsidR="007A3D7C">
              <w:rPr>
                <w:rFonts w:asciiTheme="minorHAnsi" w:eastAsiaTheme="minorEastAsia" w:hAnsiTheme="minorHAnsi" w:cstheme="minorBidi"/>
                <w:noProof/>
                <w:sz w:val="22"/>
                <w:szCs w:val="22"/>
                <w:lang w:eastAsia="en-AU"/>
              </w:rPr>
              <w:tab/>
            </w:r>
            <w:r w:rsidR="007A3D7C" w:rsidRPr="000800B3">
              <w:rPr>
                <w:rStyle w:val="Hyperlink"/>
                <w:noProof/>
              </w:rPr>
              <w:t>CORPORATE GOVERNANCE</w:t>
            </w:r>
            <w:r w:rsidR="007A3D7C">
              <w:rPr>
                <w:noProof/>
                <w:webHidden/>
              </w:rPr>
              <w:tab/>
            </w:r>
            <w:r w:rsidR="007A3D7C">
              <w:rPr>
                <w:noProof/>
                <w:webHidden/>
              </w:rPr>
              <w:fldChar w:fldCharType="begin"/>
            </w:r>
            <w:r w:rsidR="007A3D7C">
              <w:rPr>
                <w:noProof/>
                <w:webHidden/>
              </w:rPr>
              <w:instrText xml:space="preserve"> PAGEREF _Toc484439726 \h </w:instrText>
            </w:r>
            <w:r w:rsidR="007A3D7C">
              <w:rPr>
                <w:noProof/>
                <w:webHidden/>
              </w:rPr>
            </w:r>
            <w:r w:rsidR="007A3D7C">
              <w:rPr>
                <w:noProof/>
                <w:webHidden/>
              </w:rPr>
              <w:fldChar w:fldCharType="separate"/>
            </w:r>
            <w:r w:rsidR="00493B4B">
              <w:rPr>
                <w:noProof/>
                <w:webHidden/>
              </w:rPr>
              <w:t>19</w:t>
            </w:r>
            <w:r w:rsidR="007A3D7C">
              <w:rPr>
                <w:noProof/>
                <w:webHidden/>
              </w:rPr>
              <w:fldChar w:fldCharType="end"/>
            </w:r>
          </w:hyperlink>
        </w:p>
        <w:p w14:paraId="642E50E4" w14:textId="77777777" w:rsidR="007A3D7C" w:rsidRDefault="00B1204C">
          <w:pPr>
            <w:pStyle w:val="TOC2"/>
            <w:rPr>
              <w:rFonts w:asciiTheme="minorHAnsi" w:eastAsiaTheme="minorEastAsia" w:hAnsiTheme="minorHAnsi" w:cstheme="minorBidi"/>
              <w:noProof/>
              <w:sz w:val="22"/>
              <w:szCs w:val="22"/>
              <w:lang w:eastAsia="en-AU"/>
            </w:rPr>
          </w:pPr>
          <w:hyperlink w:anchor="_Toc484439727" w:history="1">
            <w:r w:rsidR="007A3D7C" w:rsidRPr="000800B3">
              <w:rPr>
                <w:rStyle w:val="Hyperlink"/>
                <w:noProof/>
              </w:rPr>
              <w:t>15.</w:t>
            </w:r>
            <w:r w:rsidR="007A3D7C">
              <w:rPr>
                <w:rFonts w:asciiTheme="minorHAnsi" w:eastAsiaTheme="minorEastAsia" w:hAnsiTheme="minorHAnsi" w:cstheme="minorBidi"/>
                <w:noProof/>
                <w:sz w:val="22"/>
                <w:szCs w:val="22"/>
                <w:lang w:eastAsia="en-AU"/>
              </w:rPr>
              <w:tab/>
            </w:r>
            <w:r w:rsidR="007A3D7C" w:rsidRPr="000800B3">
              <w:rPr>
                <w:rStyle w:val="Hyperlink"/>
                <w:noProof/>
              </w:rPr>
              <w:t>ROLE OF FWPA</w:t>
            </w:r>
            <w:r w:rsidR="007A3D7C">
              <w:rPr>
                <w:noProof/>
                <w:webHidden/>
              </w:rPr>
              <w:tab/>
            </w:r>
            <w:r w:rsidR="007A3D7C">
              <w:rPr>
                <w:noProof/>
                <w:webHidden/>
              </w:rPr>
              <w:fldChar w:fldCharType="begin"/>
            </w:r>
            <w:r w:rsidR="007A3D7C">
              <w:rPr>
                <w:noProof/>
                <w:webHidden/>
              </w:rPr>
              <w:instrText xml:space="preserve"> PAGEREF _Toc484439727 \h </w:instrText>
            </w:r>
            <w:r w:rsidR="007A3D7C">
              <w:rPr>
                <w:noProof/>
                <w:webHidden/>
              </w:rPr>
            </w:r>
            <w:r w:rsidR="007A3D7C">
              <w:rPr>
                <w:noProof/>
                <w:webHidden/>
              </w:rPr>
              <w:fldChar w:fldCharType="separate"/>
            </w:r>
            <w:r w:rsidR="00493B4B">
              <w:rPr>
                <w:noProof/>
                <w:webHidden/>
              </w:rPr>
              <w:t>20</w:t>
            </w:r>
            <w:r w:rsidR="007A3D7C">
              <w:rPr>
                <w:noProof/>
                <w:webHidden/>
              </w:rPr>
              <w:fldChar w:fldCharType="end"/>
            </w:r>
          </w:hyperlink>
        </w:p>
        <w:p w14:paraId="5FE2363C" w14:textId="77777777" w:rsidR="007A3D7C" w:rsidRDefault="00B1204C">
          <w:pPr>
            <w:pStyle w:val="TOC2"/>
            <w:rPr>
              <w:rFonts w:asciiTheme="minorHAnsi" w:eastAsiaTheme="minorEastAsia" w:hAnsiTheme="minorHAnsi" w:cstheme="minorBidi"/>
              <w:noProof/>
              <w:sz w:val="22"/>
              <w:szCs w:val="22"/>
              <w:lang w:eastAsia="en-AU"/>
            </w:rPr>
          </w:pPr>
          <w:hyperlink w:anchor="_Toc484439728" w:history="1">
            <w:r w:rsidR="007A3D7C" w:rsidRPr="000800B3">
              <w:rPr>
                <w:rStyle w:val="Hyperlink"/>
                <w:noProof/>
              </w:rPr>
              <w:t>16.</w:t>
            </w:r>
            <w:r w:rsidR="007A3D7C">
              <w:rPr>
                <w:rFonts w:asciiTheme="minorHAnsi" w:eastAsiaTheme="minorEastAsia" w:hAnsiTheme="minorHAnsi" w:cstheme="minorBidi"/>
                <w:noProof/>
                <w:sz w:val="22"/>
                <w:szCs w:val="22"/>
                <w:lang w:eastAsia="en-AU"/>
              </w:rPr>
              <w:tab/>
            </w:r>
            <w:r w:rsidR="007A3D7C" w:rsidRPr="000800B3">
              <w:rPr>
                <w:rStyle w:val="Hyperlink"/>
                <w:noProof/>
              </w:rPr>
              <w:t>NOTIFICATION OF SIGNIFICANT ISSUES</w:t>
            </w:r>
            <w:r w:rsidR="007A3D7C">
              <w:rPr>
                <w:noProof/>
                <w:webHidden/>
              </w:rPr>
              <w:tab/>
            </w:r>
            <w:r w:rsidR="007A3D7C">
              <w:rPr>
                <w:noProof/>
                <w:webHidden/>
              </w:rPr>
              <w:fldChar w:fldCharType="begin"/>
            </w:r>
            <w:r w:rsidR="007A3D7C">
              <w:rPr>
                <w:noProof/>
                <w:webHidden/>
              </w:rPr>
              <w:instrText xml:space="preserve"> PAGEREF _Toc484439728 \h </w:instrText>
            </w:r>
            <w:r w:rsidR="007A3D7C">
              <w:rPr>
                <w:noProof/>
                <w:webHidden/>
              </w:rPr>
            </w:r>
            <w:r w:rsidR="007A3D7C">
              <w:rPr>
                <w:noProof/>
                <w:webHidden/>
              </w:rPr>
              <w:fldChar w:fldCharType="separate"/>
            </w:r>
            <w:r w:rsidR="00493B4B">
              <w:rPr>
                <w:noProof/>
                <w:webHidden/>
              </w:rPr>
              <w:t>21</w:t>
            </w:r>
            <w:r w:rsidR="007A3D7C">
              <w:rPr>
                <w:noProof/>
                <w:webHidden/>
              </w:rPr>
              <w:fldChar w:fldCharType="end"/>
            </w:r>
          </w:hyperlink>
        </w:p>
        <w:p w14:paraId="04477BDC" w14:textId="77777777" w:rsidR="007A3D7C" w:rsidRDefault="00B1204C">
          <w:pPr>
            <w:pStyle w:val="TOC2"/>
            <w:rPr>
              <w:rFonts w:asciiTheme="minorHAnsi" w:eastAsiaTheme="minorEastAsia" w:hAnsiTheme="minorHAnsi" w:cstheme="minorBidi"/>
              <w:noProof/>
              <w:sz w:val="22"/>
              <w:szCs w:val="22"/>
              <w:lang w:eastAsia="en-AU"/>
            </w:rPr>
          </w:pPr>
          <w:hyperlink w:anchor="_Toc484439729" w:history="1">
            <w:r w:rsidR="007A3D7C" w:rsidRPr="000800B3">
              <w:rPr>
                <w:rStyle w:val="Hyperlink"/>
                <w:noProof/>
              </w:rPr>
              <w:t>17.</w:t>
            </w:r>
            <w:r w:rsidR="007A3D7C">
              <w:rPr>
                <w:rFonts w:asciiTheme="minorHAnsi" w:eastAsiaTheme="minorEastAsia" w:hAnsiTheme="minorHAnsi" w:cstheme="minorBidi"/>
                <w:noProof/>
                <w:sz w:val="22"/>
                <w:szCs w:val="22"/>
                <w:lang w:eastAsia="en-AU"/>
              </w:rPr>
              <w:tab/>
            </w:r>
            <w:r w:rsidR="007A3D7C" w:rsidRPr="000800B3">
              <w:rPr>
                <w:rStyle w:val="Hyperlink"/>
                <w:noProof/>
              </w:rPr>
              <w:t>CONFLICT OF INTEREST</w:t>
            </w:r>
            <w:r w:rsidR="007A3D7C">
              <w:rPr>
                <w:noProof/>
                <w:webHidden/>
              </w:rPr>
              <w:tab/>
            </w:r>
            <w:r w:rsidR="007A3D7C">
              <w:rPr>
                <w:noProof/>
                <w:webHidden/>
              </w:rPr>
              <w:fldChar w:fldCharType="begin"/>
            </w:r>
            <w:r w:rsidR="007A3D7C">
              <w:rPr>
                <w:noProof/>
                <w:webHidden/>
              </w:rPr>
              <w:instrText xml:space="preserve"> PAGEREF _Toc484439729 \h </w:instrText>
            </w:r>
            <w:r w:rsidR="007A3D7C">
              <w:rPr>
                <w:noProof/>
                <w:webHidden/>
              </w:rPr>
            </w:r>
            <w:r w:rsidR="007A3D7C">
              <w:rPr>
                <w:noProof/>
                <w:webHidden/>
              </w:rPr>
              <w:fldChar w:fldCharType="separate"/>
            </w:r>
            <w:r w:rsidR="00493B4B">
              <w:rPr>
                <w:noProof/>
                <w:webHidden/>
              </w:rPr>
              <w:t>21</w:t>
            </w:r>
            <w:r w:rsidR="007A3D7C">
              <w:rPr>
                <w:noProof/>
                <w:webHidden/>
              </w:rPr>
              <w:fldChar w:fldCharType="end"/>
            </w:r>
          </w:hyperlink>
        </w:p>
        <w:p w14:paraId="45675527" w14:textId="77777777" w:rsidR="007A3D7C" w:rsidRDefault="00B1204C">
          <w:pPr>
            <w:pStyle w:val="TOC2"/>
            <w:rPr>
              <w:rFonts w:asciiTheme="minorHAnsi" w:eastAsiaTheme="minorEastAsia" w:hAnsiTheme="minorHAnsi" w:cstheme="minorBidi"/>
              <w:noProof/>
              <w:sz w:val="22"/>
              <w:szCs w:val="22"/>
              <w:lang w:eastAsia="en-AU"/>
            </w:rPr>
          </w:pPr>
          <w:hyperlink w:anchor="_Toc484439730" w:history="1">
            <w:r w:rsidR="007A3D7C" w:rsidRPr="000800B3">
              <w:rPr>
                <w:rStyle w:val="Hyperlink"/>
                <w:noProof/>
              </w:rPr>
              <w:t>18.</w:t>
            </w:r>
            <w:r w:rsidR="007A3D7C">
              <w:rPr>
                <w:rFonts w:asciiTheme="minorHAnsi" w:eastAsiaTheme="minorEastAsia" w:hAnsiTheme="minorHAnsi" w:cstheme="minorBidi"/>
                <w:noProof/>
                <w:sz w:val="22"/>
                <w:szCs w:val="22"/>
                <w:lang w:eastAsia="en-AU"/>
              </w:rPr>
              <w:tab/>
            </w:r>
            <w:r w:rsidR="007A3D7C" w:rsidRPr="000800B3">
              <w:rPr>
                <w:rStyle w:val="Hyperlink"/>
                <w:noProof/>
              </w:rPr>
              <w:t>REVIEW OF PERFORMANCE</w:t>
            </w:r>
            <w:r w:rsidR="007A3D7C">
              <w:rPr>
                <w:noProof/>
                <w:webHidden/>
              </w:rPr>
              <w:tab/>
            </w:r>
            <w:r w:rsidR="007A3D7C">
              <w:rPr>
                <w:noProof/>
                <w:webHidden/>
              </w:rPr>
              <w:fldChar w:fldCharType="begin"/>
            </w:r>
            <w:r w:rsidR="007A3D7C">
              <w:rPr>
                <w:noProof/>
                <w:webHidden/>
              </w:rPr>
              <w:instrText xml:space="preserve"> PAGEREF _Toc484439730 \h </w:instrText>
            </w:r>
            <w:r w:rsidR="007A3D7C">
              <w:rPr>
                <w:noProof/>
                <w:webHidden/>
              </w:rPr>
            </w:r>
            <w:r w:rsidR="007A3D7C">
              <w:rPr>
                <w:noProof/>
                <w:webHidden/>
              </w:rPr>
              <w:fldChar w:fldCharType="separate"/>
            </w:r>
            <w:r w:rsidR="00493B4B">
              <w:rPr>
                <w:noProof/>
                <w:webHidden/>
              </w:rPr>
              <w:t>21</w:t>
            </w:r>
            <w:r w:rsidR="007A3D7C">
              <w:rPr>
                <w:noProof/>
                <w:webHidden/>
              </w:rPr>
              <w:fldChar w:fldCharType="end"/>
            </w:r>
          </w:hyperlink>
        </w:p>
        <w:p w14:paraId="283A95C8" w14:textId="77777777" w:rsidR="007A3D7C" w:rsidRDefault="00B1204C">
          <w:pPr>
            <w:pStyle w:val="TOC2"/>
            <w:rPr>
              <w:rFonts w:asciiTheme="minorHAnsi" w:eastAsiaTheme="minorEastAsia" w:hAnsiTheme="minorHAnsi" w:cstheme="minorBidi"/>
              <w:noProof/>
              <w:sz w:val="22"/>
              <w:szCs w:val="22"/>
              <w:lang w:eastAsia="en-AU"/>
            </w:rPr>
          </w:pPr>
          <w:hyperlink w:anchor="_Toc484439731" w:history="1">
            <w:r w:rsidR="007A3D7C" w:rsidRPr="000800B3">
              <w:rPr>
                <w:rStyle w:val="Hyperlink"/>
                <w:noProof/>
              </w:rPr>
              <w:t>19.</w:t>
            </w:r>
            <w:r w:rsidR="007A3D7C">
              <w:rPr>
                <w:rFonts w:asciiTheme="minorHAnsi" w:eastAsiaTheme="minorEastAsia" w:hAnsiTheme="minorHAnsi" w:cstheme="minorBidi"/>
                <w:noProof/>
                <w:sz w:val="22"/>
                <w:szCs w:val="22"/>
                <w:lang w:eastAsia="en-AU"/>
              </w:rPr>
              <w:tab/>
            </w:r>
            <w:r w:rsidR="007A3D7C" w:rsidRPr="000800B3">
              <w:rPr>
                <w:rStyle w:val="Hyperlink"/>
                <w:noProof/>
              </w:rPr>
              <w:t>PERFORMANCE MANAGEMENT</w:t>
            </w:r>
            <w:r w:rsidR="007A3D7C">
              <w:rPr>
                <w:noProof/>
                <w:webHidden/>
              </w:rPr>
              <w:tab/>
            </w:r>
            <w:r w:rsidR="007A3D7C">
              <w:rPr>
                <w:noProof/>
                <w:webHidden/>
              </w:rPr>
              <w:fldChar w:fldCharType="begin"/>
            </w:r>
            <w:r w:rsidR="007A3D7C">
              <w:rPr>
                <w:noProof/>
                <w:webHidden/>
              </w:rPr>
              <w:instrText xml:space="preserve"> PAGEREF _Toc484439731 \h </w:instrText>
            </w:r>
            <w:r w:rsidR="007A3D7C">
              <w:rPr>
                <w:noProof/>
                <w:webHidden/>
              </w:rPr>
            </w:r>
            <w:r w:rsidR="007A3D7C">
              <w:rPr>
                <w:noProof/>
                <w:webHidden/>
              </w:rPr>
              <w:fldChar w:fldCharType="separate"/>
            </w:r>
            <w:r w:rsidR="00493B4B">
              <w:rPr>
                <w:noProof/>
                <w:webHidden/>
              </w:rPr>
              <w:t>22</w:t>
            </w:r>
            <w:r w:rsidR="007A3D7C">
              <w:rPr>
                <w:noProof/>
                <w:webHidden/>
              </w:rPr>
              <w:fldChar w:fldCharType="end"/>
            </w:r>
          </w:hyperlink>
        </w:p>
        <w:p w14:paraId="6A90E09C" w14:textId="77777777" w:rsidR="007A3D7C" w:rsidRDefault="00B1204C">
          <w:pPr>
            <w:pStyle w:val="TOC2"/>
            <w:rPr>
              <w:rFonts w:asciiTheme="minorHAnsi" w:eastAsiaTheme="minorEastAsia" w:hAnsiTheme="minorHAnsi" w:cstheme="minorBidi"/>
              <w:noProof/>
              <w:sz w:val="22"/>
              <w:szCs w:val="22"/>
              <w:lang w:eastAsia="en-AU"/>
            </w:rPr>
          </w:pPr>
          <w:hyperlink w:anchor="_Toc484439732" w:history="1">
            <w:r w:rsidR="007A3D7C" w:rsidRPr="000800B3">
              <w:rPr>
                <w:rStyle w:val="Hyperlink"/>
                <w:noProof/>
              </w:rPr>
              <w:t>20.</w:t>
            </w:r>
            <w:r w:rsidR="007A3D7C">
              <w:rPr>
                <w:rFonts w:asciiTheme="minorHAnsi" w:eastAsiaTheme="minorEastAsia" w:hAnsiTheme="minorHAnsi" w:cstheme="minorBidi"/>
                <w:noProof/>
                <w:sz w:val="22"/>
                <w:szCs w:val="22"/>
                <w:lang w:eastAsia="en-AU"/>
              </w:rPr>
              <w:tab/>
            </w:r>
            <w:r w:rsidR="007A3D7C" w:rsidRPr="000800B3">
              <w:rPr>
                <w:rStyle w:val="Hyperlink"/>
                <w:noProof/>
              </w:rPr>
              <w:t>REDUCTION, SUSPENSION OR TERMINATION OF THE AGREEMENT</w:t>
            </w:r>
            <w:r w:rsidR="007A3D7C">
              <w:rPr>
                <w:noProof/>
                <w:webHidden/>
              </w:rPr>
              <w:tab/>
            </w:r>
            <w:r w:rsidR="007A3D7C">
              <w:rPr>
                <w:noProof/>
                <w:webHidden/>
              </w:rPr>
              <w:fldChar w:fldCharType="begin"/>
            </w:r>
            <w:r w:rsidR="007A3D7C">
              <w:rPr>
                <w:noProof/>
                <w:webHidden/>
              </w:rPr>
              <w:instrText xml:space="preserve"> PAGEREF _Toc484439732 \h </w:instrText>
            </w:r>
            <w:r w:rsidR="007A3D7C">
              <w:rPr>
                <w:noProof/>
                <w:webHidden/>
              </w:rPr>
            </w:r>
            <w:r w:rsidR="007A3D7C">
              <w:rPr>
                <w:noProof/>
                <w:webHidden/>
              </w:rPr>
              <w:fldChar w:fldCharType="separate"/>
            </w:r>
            <w:r w:rsidR="00493B4B">
              <w:rPr>
                <w:noProof/>
                <w:webHidden/>
              </w:rPr>
              <w:t>24</w:t>
            </w:r>
            <w:r w:rsidR="007A3D7C">
              <w:rPr>
                <w:noProof/>
                <w:webHidden/>
              </w:rPr>
              <w:fldChar w:fldCharType="end"/>
            </w:r>
          </w:hyperlink>
        </w:p>
        <w:p w14:paraId="5305C166" w14:textId="77777777" w:rsidR="007A3D7C" w:rsidRDefault="00B1204C">
          <w:pPr>
            <w:pStyle w:val="TOC2"/>
            <w:rPr>
              <w:rFonts w:asciiTheme="minorHAnsi" w:eastAsiaTheme="minorEastAsia" w:hAnsiTheme="minorHAnsi" w:cstheme="minorBidi"/>
              <w:noProof/>
              <w:sz w:val="22"/>
              <w:szCs w:val="22"/>
              <w:lang w:eastAsia="en-AU"/>
            </w:rPr>
          </w:pPr>
          <w:hyperlink w:anchor="_Toc484439733" w:history="1">
            <w:r w:rsidR="007A3D7C" w:rsidRPr="000800B3">
              <w:rPr>
                <w:rStyle w:val="Hyperlink"/>
                <w:noProof/>
              </w:rPr>
              <w:t>21.</w:t>
            </w:r>
            <w:r w:rsidR="007A3D7C">
              <w:rPr>
                <w:rFonts w:asciiTheme="minorHAnsi" w:eastAsiaTheme="minorEastAsia" w:hAnsiTheme="minorHAnsi" w:cstheme="minorBidi"/>
                <w:noProof/>
                <w:sz w:val="22"/>
                <w:szCs w:val="22"/>
                <w:lang w:eastAsia="en-AU"/>
              </w:rPr>
              <w:tab/>
            </w:r>
            <w:r w:rsidR="007A3D7C" w:rsidRPr="000800B3">
              <w:rPr>
                <w:rStyle w:val="Hyperlink"/>
                <w:noProof/>
              </w:rPr>
              <w:t>REPAYMENT OF FUNDS ON TERMINATION</w:t>
            </w:r>
            <w:r w:rsidR="007A3D7C">
              <w:rPr>
                <w:noProof/>
                <w:webHidden/>
              </w:rPr>
              <w:tab/>
            </w:r>
            <w:r w:rsidR="007A3D7C">
              <w:rPr>
                <w:noProof/>
                <w:webHidden/>
              </w:rPr>
              <w:fldChar w:fldCharType="begin"/>
            </w:r>
            <w:r w:rsidR="007A3D7C">
              <w:rPr>
                <w:noProof/>
                <w:webHidden/>
              </w:rPr>
              <w:instrText xml:space="preserve"> PAGEREF _Toc484439733 \h </w:instrText>
            </w:r>
            <w:r w:rsidR="007A3D7C">
              <w:rPr>
                <w:noProof/>
                <w:webHidden/>
              </w:rPr>
            </w:r>
            <w:r w:rsidR="007A3D7C">
              <w:rPr>
                <w:noProof/>
                <w:webHidden/>
              </w:rPr>
              <w:fldChar w:fldCharType="separate"/>
            </w:r>
            <w:r w:rsidR="00493B4B">
              <w:rPr>
                <w:noProof/>
                <w:webHidden/>
              </w:rPr>
              <w:t>25</w:t>
            </w:r>
            <w:r w:rsidR="007A3D7C">
              <w:rPr>
                <w:noProof/>
                <w:webHidden/>
              </w:rPr>
              <w:fldChar w:fldCharType="end"/>
            </w:r>
          </w:hyperlink>
        </w:p>
        <w:p w14:paraId="1ED94225" w14:textId="56626C33" w:rsidR="007A3D7C" w:rsidRDefault="00B1204C">
          <w:pPr>
            <w:pStyle w:val="TOC2"/>
            <w:rPr>
              <w:rFonts w:asciiTheme="minorHAnsi" w:eastAsiaTheme="minorEastAsia" w:hAnsiTheme="minorHAnsi" w:cstheme="minorBidi"/>
              <w:noProof/>
              <w:sz w:val="22"/>
              <w:szCs w:val="22"/>
              <w:lang w:eastAsia="en-AU"/>
            </w:rPr>
          </w:pPr>
          <w:hyperlink w:anchor="_Toc484439734" w:history="1">
            <w:r w:rsidR="007A3D7C" w:rsidRPr="000800B3">
              <w:rPr>
                <w:rStyle w:val="Hyperlink"/>
                <w:noProof/>
              </w:rPr>
              <w:t>22.</w:t>
            </w:r>
            <w:r w:rsidR="007A3D7C">
              <w:rPr>
                <w:rFonts w:asciiTheme="minorHAnsi" w:eastAsiaTheme="minorEastAsia" w:hAnsiTheme="minorHAnsi" w:cstheme="minorBidi"/>
                <w:noProof/>
                <w:sz w:val="22"/>
                <w:szCs w:val="22"/>
                <w:lang w:eastAsia="en-AU"/>
              </w:rPr>
              <w:tab/>
            </w:r>
            <w:r w:rsidR="005F5849">
              <w:rPr>
                <w:rStyle w:val="Hyperlink"/>
                <w:noProof/>
              </w:rPr>
              <w:t xml:space="preserve">AGREEMENT </w:t>
            </w:r>
            <w:r w:rsidR="007A3D7C" w:rsidRPr="000800B3">
              <w:rPr>
                <w:rStyle w:val="Hyperlink"/>
                <w:noProof/>
              </w:rPr>
              <w:t>RELATED ASSETS AND LIABILITIES</w:t>
            </w:r>
            <w:r w:rsidR="007A3D7C">
              <w:rPr>
                <w:noProof/>
                <w:webHidden/>
              </w:rPr>
              <w:tab/>
            </w:r>
            <w:r w:rsidR="007A3D7C">
              <w:rPr>
                <w:noProof/>
                <w:webHidden/>
              </w:rPr>
              <w:fldChar w:fldCharType="begin"/>
            </w:r>
            <w:r w:rsidR="007A3D7C">
              <w:rPr>
                <w:noProof/>
                <w:webHidden/>
              </w:rPr>
              <w:instrText xml:space="preserve"> PAGEREF _Toc484439734 \h </w:instrText>
            </w:r>
            <w:r w:rsidR="007A3D7C">
              <w:rPr>
                <w:noProof/>
                <w:webHidden/>
              </w:rPr>
            </w:r>
            <w:r w:rsidR="007A3D7C">
              <w:rPr>
                <w:noProof/>
                <w:webHidden/>
              </w:rPr>
              <w:fldChar w:fldCharType="separate"/>
            </w:r>
            <w:r w:rsidR="00493B4B">
              <w:rPr>
                <w:noProof/>
                <w:webHidden/>
              </w:rPr>
              <w:t>25</w:t>
            </w:r>
            <w:r w:rsidR="007A3D7C">
              <w:rPr>
                <w:noProof/>
                <w:webHidden/>
              </w:rPr>
              <w:fldChar w:fldCharType="end"/>
            </w:r>
          </w:hyperlink>
        </w:p>
        <w:p w14:paraId="0FCB41FD" w14:textId="77777777" w:rsidR="007A3D7C" w:rsidRDefault="00B1204C">
          <w:pPr>
            <w:pStyle w:val="TOC2"/>
            <w:rPr>
              <w:rFonts w:asciiTheme="minorHAnsi" w:eastAsiaTheme="minorEastAsia" w:hAnsiTheme="minorHAnsi" w:cstheme="minorBidi"/>
              <w:noProof/>
              <w:sz w:val="22"/>
              <w:szCs w:val="22"/>
              <w:lang w:eastAsia="en-AU"/>
            </w:rPr>
          </w:pPr>
          <w:hyperlink w:anchor="_Toc484439735" w:history="1">
            <w:r w:rsidR="007A3D7C" w:rsidRPr="000800B3">
              <w:rPr>
                <w:rStyle w:val="Hyperlink"/>
                <w:noProof/>
              </w:rPr>
              <w:t>23.</w:t>
            </w:r>
            <w:r w:rsidR="007A3D7C">
              <w:rPr>
                <w:rFonts w:asciiTheme="minorHAnsi" w:eastAsiaTheme="minorEastAsia" w:hAnsiTheme="minorHAnsi" w:cstheme="minorBidi"/>
                <w:noProof/>
                <w:sz w:val="22"/>
                <w:szCs w:val="22"/>
                <w:lang w:eastAsia="en-AU"/>
              </w:rPr>
              <w:tab/>
            </w:r>
            <w:r w:rsidR="007A3D7C" w:rsidRPr="000800B3">
              <w:rPr>
                <w:rStyle w:val="Hyperlink"/>
                <w:noProof/>
              </w:rPr>
              <w:t>CONSULTATIONS WITH THE COMMONWEALTH</w:t>
            </w:r>
            <w:r w:rsidR="007A3D7C">
              <w:rPr>
                <w:noProof/>
                <w:webHidden/>
              </w:rPr>
              <w:tab/>
            </w:r>
            <w:r w:rsidR="007A3D7C">
              <w:rPr>
                <w:noProof/>
                <w:webHidden/>
              </w:rPr>
              <w:fldChar w:fldCharType="begin"/>
            </w:r>
            <w:r w:rsidR="007A3D7C">
              <w:rPr>
                <w:noProof/>
                <w:webHidden/>
              </w:rPr>
              <w:instrText xml:space="preserve"> PAGEREF _Toc484439735 \h </w:instrText>
            </w:r>
            <w:r w:rsidR="007A3D7C">
              <w:rPr>
                <w:noProof/>
                <w:webHidden/>
              </w:rPr>
            </w:r>
            <w:r w:rsidR="007A3D7C">
              <w:rPr>
                <w:noProof/>
                <w:webHidden/>
              </w:rPr>
              <w:fldChar w:fldCharType="separate"/>
            </w:r>
            <w:r w:rsidR="00493B4B">
              <w:rPr>
                <w:noProof/>
                <w:webHidden/>
              </w:rPr>
              <w:t>26</w:t>
            </w:r>
            <w:r w:rsidR="007A3D7C">
              <w:rPr>
                <w:noProof/>
                <w:webHidden/>
              </w:rPr>
              <w:fldChar w:fldCharType="end"/>
            </w:r>
          </w:hyperlink>
        </w:p>
        <w:p w14:paraId="03AF3166" w14:textId="77777777" w:rsidR="007A3D7C" w:rsidRDefault="00B1204C">
          <w:pPr>
            <w:pStyle w:val="TOC1"/>
            <w:rPr>
              <w:rFonts w:eastAsiaTheme="minorEastAsia" w:cstheme="minorBidi"/>
              <w:b w:val="0"/>
              <w:i w:val="0"/>
              <w:sz w:val="22"/>
              <w:szCs w:val="22"/>
              <w:lang w:eastAsia="en-AU"/>
            </w:rPr>
          </w:pPr>
          <w:hyperlink w:anchor="_Toc484439736" w:history="1">
            <w:r w:rsidR="007A3D7C" w:rsidRPr="000800B3">
              <w:rPr>
                <w:rStyle w:val="Hyperlink"/>
              </w:rPr>
              <w:t>PART THREE – ACTIVITIES AND FUNDING</w:t>
            </w:r>
            <w:r w:rsidR="007A3D7C">
              <w:rPr>
                <w:webHidden/>
              </w:rPr>
              <w:tab/>
            </w:r>
            <w:r w:rsidR="007A3D7C">
              <w:rPr>
                <w:webHidden/>
              </w:rPr>
              <w:fldChar w:fldCharType="begin"/>
            </w:r>
            <w:r w:rsidR="007A3D7C">
              <w:rPr>
                <w:webHidden/>
              </w:rPr>
              <w:instrText xml:space="preserve"> PAGEREF _Toc484439736 \h </w:instrText>
            </w:r>
            <w:r w:rsidR="007A3D7C">
              <w:rPr>
                <w:webHidden/>
              </w:rPr>
            </w:r>
            <w:r w:rsidR="007A3D7C">
              <w:rPr>
                <w:webHidden/>
              </w:rPr>
              <w:fldChar w:fldCharType="separate"/>
            </w:r>
            <w:r w:rsidR="00493B4B">
              <w:rPr>
                <w:webHidden/>
              </w:rPr>
              <w:t>27</w:t>
            </w:r>
            <w:r w:rsidR="007A3D7C">
              <w:rPr>
                <w:webHidden/>
              </w:rPr>
              <w:fldChar w:fldCharType="end"/>
            </w:r>
          </w:hyperlink>
        </w:p>
        <w:p w14:paraId="7306C927" w14:textId="77777777" w:rsidR="007A3D7C" w:rsidRDefault="00B1204C">
          <w:pPr>
            <w:pStyle w:val="TOC2"/>
            <w:rPr>
              <w:rFonts w:asciiTheme="minorHAnsi" w:eastAsiaTheme="minorEastAsia" w:hAnsiTheme="minorHAnsi" w:cstheme="minorBidi"/>
              <w:noProof/>
              <w:sz w:val="22"/>
              <w:szCs w:val="22"/>
              <w:lang w:eastAsia="en-AU"/>
            </w:rPr>
          </w:pPr>
          <w:hyperlink w:anchor="_Toc484439737" w:history="1">
            <w:r w:rsidR="007A3D7C" w:rsidRPr="000800B3">
              <w:rPr>
                <w:rStyle w:val="Hyperlink"/>
                <w:noProof/>
              </w:rPr>
              <w:t>24.</w:t>
            </w:r>
            <w:r w:rsidR="007A3D7C">
              <w:rPr>
                <w:rFonts w:asciiTheme="minorHAnsi" w:eastAsiaTheme="minorEastAsia" w:hAnsiTheme="minorHAnsi" w:cstheme="minorBidi"/>
                <w:noProof/>
                <w:sz w:val="22"/>
                <w:szCs w:val="22"/>
                <w:lang w:eastAsia="en-AU"/>
              </w:rPr>
              <w:tab/>
            </w:r>
            <w:r w:rsidR="007A3D7C" w:rsidRPr="000800B3">
              <w:rPr>
                <w:rStyle w:val="Hyperlink"/>
                <w:noProof/>
              </w:rPr>
              <w:t>PAYMENT OF FUNDS</w:t>
            </w:r>
            <w:r w:rsidR="007A3D7C">
              <w:rPr>
                <w:noProof/>
                <w:webHidden/>
              </w:rPr>
              <w:tab/>
            </w:r>
            <w:r w:rsidR="007A3D7C">
              <w:rPr>
                <w:noProof/>
                <w:webHidden/>
              </w:rPr>
              <w:fldChar w:fldCharType="begin"/>
            </w:r>
            <w:r w:rsidR="007A3D7C">
              <w:rPr>
                <w:noProof/>
                <w:webHidden/>
              </w:rPr>
              <w:instrText xml:space="preserve"> PAGEREF _Toc484439737 \h </w:instrText>
            </w:r>
            <w:r w:rsidR="007A3D7C">
              <w:rPr>
                <w:noProof/>
                <w:webHidden/>
              </w:rPr>
            </w:r>
            <w:r w:rsidR="007A3D7C">
              <w:rPr>
                <w:noProof/>
                <w:webHidden/>
              </w:rPr>
              <w:fldChar w:fldCharType="separate"/>
            </w:r>
            <w:r w:rsidR="00493B4B">
              <w:rPr>
                <w:noProof/>
                <w:webHidden/>
              </w:rPr>
              <w:t>27</w:t>
            </w:r>
            <w:r w:rsidR="007A3D7C">
              <w:rPr>
                <w:noProof/>
                <w:webHidden/>
              </w:rPr>
              <w:fldChar w:fldCharType="end"/>
            </w:r>
          </w:hyperlink>
        </w:p>
        <w:p w14:paraId="665FD8B9" w14:textId="77777777" w:rsidR="007A3D7C" w:rsidRDefault="00B1204C">
          <w:pPr>
            <w:pStyle w:val="TOC2"/>
            <w:rPr>
              <w:rFonts w:asciiTheme="minorHAnsi" w:eastAsiaTheme="minorEastAsia" w:hAnsiTheme="minorHAnsi" w:cstheme="minorBidi"/>
              <w:noProof/>
              <w:sz w:val="22"/>
              <w:szCs w:val="22"/>
              <w:lang w:eastAsia="en-AU"/>
            </w:rPr>
          </w:pPr>
          <w:hyperlink w:anchor="_Toc484439738" w:history="1">
            <w:r w:rsidR="007A3D7C" w:rsidRPr="000800B3">
              <w:rPr>
                <w:rStyle w:val="Hyperlink"/>
                <w:noProof/>
              </w:rPr>
              <w:t>25.</w:t>
            </w:r>
            <w:r w:rsidR="007A3D7C">
              <w:rPr>
                <w:rFonts w:asciiTheme="minorHAnsi" w:eastAsiaTheme="minorEastAsia" w:hAnsiTheme="minorHAnsi" w:cstheme="minorBidi"/>
                <w:noProof/>
                <w:sz w:val="22"/>
                <w:szCs w:val="22"/>
                <w:lang w:eastAsia="en-AU"/>
              </w:rPr>
              <w:tab/>
            </w:r>
            <w:r w:rsidR="007A3D7C" w:rsidRPr="000800B3">
              <w:rPr>
                <w:rStyle w:val="Hyperlink"/>
                <w:noProof/>
              </w:rPr>
              <w:t>MANAGEMENT OF THE FUNDS</w:t>
            </w:r>
            <w:r w:rsidR="007A3D7C">
              <w:rPr>
                <w:noProof/>
                <w:webHidden/>
              </w:rPr>
              <w:tab/>
            </w:r>
            <w:r w:rsidR="007A3D7C">
              <w:rPr>
                <w:noProof/>
                <w:webHidden/>
              </w:rPr>
              <w:fldChar w:fldCharType="begin"/>
            </w:r>
            <w:r w:rsidR="007A3D7C">
              <w:rPr>
                <w:noProof/>
                <w:webHidden/>
              </w:rPr>
              <w:instrText xml:space="preserve"> PAGEREF _Toc484439738 \h </w:instrText>
            </w:r>
            <w:r w:rsidR="007A3D7C">
              <w:rPr>
                <w:noProof/>
                <w:webHidden/>
              </w:rPr>
            </w:r>
            <w:r w:rsidR="007A3D7C">
              <w:rPr>
                <w:noProof/>
                <w:webHidden/>
              </w:rPr>
              <w:fldChar w:fldCharType="separate"/>
            </w:r>
            <w:r w:rsidR="00493B4B">
              <w:rPr>
                <w:noProof/>
                <w:webHidden/>
              </w:rPr>
              <w:t>28</w:t>
            </w:r>
            <w:r w:rsidR="007A3D7C">
              <w:rPr>
                <w:noProof/>
                <w:webHidden/>
              </w:rPr>
              <w:fldChar w:fldCharType="end"/>
            </w:r>
          </w:hyperlink>
        </w:p>
        <w:p w14:paraId="060A1F48" w14:textId="77777777" w:rsidR="007A3D7C" w:rsidRDefault="00B1204C">
          <w:pPr>
            <w:pStyle w:val="TOC2"/>
            <w:rPr>
              <w:rFonts w:asciiTheme="minorHAnsi" w:eastAsiaTheme="minorEastAsia" w:hAnsiTheme="minorHAnsi" w:cstheme="minorBidi"/>
              <w:noProof/>
              <w:sz w:val="22"/>
              <w:szCs w:val="22"/>
              <w:lang w:eastAsia="en-AU"/>
            </w:rPr>
          </w:pPr>
          <w:hyperlink w:anchor="_Toc484439739" w:history="1">
            <w:r w:rsidR="007A3D7C" w:rsidRPr="000800B3">
              <w:rPr>
                <w:rStyle w:val="Hyperlink"/>
                <w:noProof/>
              </w:rPr>
              <w:t>26.</w:t>
            </w:r>
            <w:r w:rsidR="007A3D7C">
              <w:rPr>
                <w:rFonts w:asciiTheme="minorHAnsi" w:eastAsiaTheme="minorEastAsia" w:hAnsiTheme="minorHAnsi" w:cstheme="minorBidi"/>
                <w:noProof/>
                <w:sz w:val="22"/>
                <w:szCs w:val="22"/>
                <w:lang w:eastAsia="en-AU"/>
              </w:rPr>
              <w:tab/>
            </w:r>
            <w:r w:rsidR="007A3D7C" w:rsidRPr="000800B3">
              <w:rPr>
                <w:rStyle w:val="Hyperlink"/>
                <w:noProof/>
              </w:rPr>
              <w:t>APPLICATION OF THE FUNDS</w:t>
            </w:r>
            <w:r w:rsidR="007A3D7C">
              <w:rPr>
                <w:noProof/>
                <w:webHidden/>
              </w:rPr>
              <w:tab/>
            </w:r>
            <w:r w:rsidR="007A3D7C">
              <w:rPr>
                <w:noProof/>
                <w:webHidden/>
              </w:rPr>
              <w:fldChar w:fldCharType="begin"/>
            </w:r>
            <w:r w:rsidR="007A3D7C">
              <w:rPr>
                <w:noProof/>
                <w:webHidden/>
              </w:rPr>
              <w:instrText xml:space="preserve"> PAGEREF _Toc484439739 \h </w:instrText>
            </w:r>
            <w:r w:rsidR="007A3D7C">
              <w:rPr>
                <w:noProof/>
                <w:webHidden/>
              </w:rPr>
            </w:r>
            <w:r w:rsidR="007A3D7C">
              <w:rPr>
                <w:noProof/>
                <w:webHidden/>
              </w:rPr>
              <w:fldChar w:fldCharType="separate"/>
            </w:r>
            <w:r w:rsidR="00493B4B">
              <w:rPr>
                <w:noProof/>
                <w:webHidden/>
              </w:rPr>
              <w:t>29</w:t>
            </w:r>
            <w:r w:rsidR="007A3D7C">
              <w:rPr>
                <w:noProof/>
                <w:webHidden/>
              </w:rPr>
              <w:fldChar w:fldCharType="end"/>
            </w:r>
          </w:hyperlink>
        </w:p>
        <w:p w14:paraId="4D5EBA1D" w14:textId="77777777" w:rsidR="007A3D7C" w:rsidRDefault="00B1204C">
          <w:pPr>
            <w:pStyle w:val="TOC2"/>
            <w:rPr>
              <w:rFonts w:asciiTheme="minorHAnsi" w:eastAsiaTheme="minorEastAsia" w:hAnsiTheme="minorHAnsi" w:cstheme="minorBidi"/>
              <w:noProof/>
              <w:sz w:val="22"/>
              <w:szCs w:val="22"/>
              <w:lang w:eastAsia="en-AU"/>
            </w:rPr>
          </w:pPr>
          <w:hyperlink w:anchor="_Toc484439740" w:history="1">
            <w:r w:rsidR="007A3D7C" w:rsidRPr="000800B3">
              <w:rPr>
                <w:rStyle w:val="Hyperlink"/>
                <w:noProof/>
              </w:rPr>
              <w:t>27.</w:t>
            </w:r>
            <w:r w:rsidR="007A3D7C">
              <w:rPr>
                <w:rFonts w:asciiTheme="minorHAnsi" w:eastAsiaTheme="minorEastAsia" w:hAnsiTheme="minorHAnsi" w:cstheme="minorBidi"/>
                <w:noProof/>
                <w:sz w:val="22"/>
                <w:szCs w:val="22"/>
                <w:lang w:eastAsia="en-AU"/>
              </w:rPr>
              <w:tab/>
            </w:r>
            <w:r w:rsidR="007A3D7C" w:rsidRPr="000800B3">
              <w:rPr>
                <w:rStyle w:val="Hyperlink"/>
                <w:noProof/>
              </w:rPr>
              <w:t>ACKNOWLEDGEMENT OF FUNDING</w:t>
            </w:r>
            <w:r w:rsidR="007A3D7C">
              <w:rPr>
                <w:noProof/>
                <w:webHidden/>
              </w:rPr>
              <w:tab/>
            </w:r>
            <w:r w:rsidR="007A3D7C">
              <w:rPr>
                <w:noProof/>
                <w:webHidden/>
              </w:rPr>
              <w:fldChar w:fldCharType="begin"/>
            </w:r>
            <w:r w:rsidR="007A3D7C">
              <w:rPr>
                <w:noProof/>
                <w:webHidden/>
              </w:rPr>
              <w:instrText xml:space="preserve"> PAGEREF _Toc484439740 \h </w:instrText>
            </w:r>
            <w:r w:rsidR="007A3D7C">
              <w:rPr>
                <w:noProof/>
                <w:webHidden/>
              </w:rPr>
            </w:r>
            <w:r w:rsidR="007A3D7C">
              <w:rPr>
                <w:noProof/>
                <w:webHidden/>
              </w:rPr>
              <w:fldChar w:fldCharType="separate"/>
            </w:r>
            <w:r w:rsidR="00493B4B">
              <w:rPr>
                <w:noProof/>
                <w:webHidden/>
              </w:rPr>
              <w:t>30</w:t>
            </w:r>
            <w:r w:rsidR="007A3D7C">
              <w:rPr>
                <w:noProof/>
                <w:webHidden/>
              </w:rPr>
              <w:fldChar w:fldCharType="end"/>
            </w:r>
          </w:hyperlink>
        </w:p>
        <w:p w14:paraId="4616C3C6" w14:textId="77777777" w:rsidR="007A3D7C" w:rsidRDefault="00B1204C">
          <w:pPr>
            <w:pStyle w:val="TOC2"/>
            <w:rPr>
              <w:rFonts w:asciiTheme="minorHAnsi" w:eastAsiaTheme="minorEastAsia" w:hAnsiTheme="minorHAnsi" w:cstheme="minorBidi"/>
              <w:noProof/>
              <w:sz w:val="22"/>
              <w:szCs w:val="22"/>
              <w:lang w:eastAsia="en-AU"/>
            </w:rPr>
          </w:pPr>
          <w:hyperlink w:anchor="_Toc484439741" w:history="1">
            <w:r w:rsidR="007A3D7C" w:rsidRPr="000800B3">
              <w:rPr>
                <w:rStyle w:val="Hyperlink"/>
                <w:noProof/>
              </w:rPr>
              <w:t>28.</w:t>
            </w:r>
            <w:r w:rsidR="007A3D7C">
              <w:rPr>
                <w:rFonts w:asciiTheme="minorHAnsi" w:eastAsiaTheme="minorEastAsia" w:hAnsiTheme="minorHAnsi" w:cstheme="minorBidi"/>
                <w:noProof/>
                <w:sz w:val="22"/>
                <w:szCs w:val="22"/>
                <w:lang w:eastAsia="en-AU"/>
              </w:rPr>
              <w:tab/>
            </w:r>
            <w:r w:rsidR="007A3D7C" w:rsidRPr="000800B3">
              <w:rPr>
                <w:rStyle w:val="Hyperlink"/>
                <w:noProof/>
              </w:rPr>
              <w:t>CONSULTATIONS WITH INDUSTRY</w:t>
            </w:r>
            <w:r w:rsidR="007A3D7C">
              <w:rPr>
                <w:noProof/>
                <w:webHidden/>
              </w:rPr>
              <w:tab/>
            </w:r>
            <w:r w:rsidR="007A3D7C">
              <w:rPr>
                <w:noProof/>
                <w:webHidden/>
              </w:rPr>
              <w:fldChar w:fldCharType="begin"/>
            </w:r>
            <w:r w:rsidR="007A3D7C">
              <w:rPr>
                <w:noProof/>
                <w:webHidden/>
              </w:rPr>
              <w:instrText xml:space="preserve"> PAGEREF _Toc484439741 \h </w:instrText>
            </w:r>
            <w:r w:rsidR="007A3D7C">
              <w:rPr>
                <w:noProof/>
                <w:webHidden/>
              </w:rPr>
            </w:r>
            <w:r w:rsidR="007A3D7C">
              <w:rPr>
                <w:noProof/>
                <w:webHidden/>
              </w:rPr>
              <w:fldChar w:fldCharType="separate"/>
            </w:r>
            <w:r w:rsidR="00493B4B">
              <w:rPr>
                <w:noProof/>
                <w:webHidden/>
              </w:rPr>
              <w:t>30</w:t>
            </w:r>
            <w:r w:rsidR="007A3D7C">
              <w:rPr>
                <w:noProof/>
                <w:webHidden/>
              </w:rPr>
              <w:fldChar w:fldCharType="end"/>
            </w:r>
          </w:hyperlink>
        </w:p>
        <w:p w14:paraId="72616994" w14:textId="77777777" w:rsidR="007A3D7C" w:rsidRDefault="00B1204C">
          <w:pPr>
            <w:pStyle w:val="TOC2"/>
            <w:rPr>
              <w:rFonts w:asciiTheme="minorHAnsi" w:eastAsiaTheme="minorEastAsia" w:hAnsiTheme="minorHAnsi" w:cstheme="minorBidi"/>
              <w:noProof/>
              <w:sz w:val="22"/>
              <w:szCs w:val="22"/>
              <w:lang w:eastAsia="en-AU"/>
            </w:rPr>
          </w:pPr>
          <w:hyperlink w:anchor="_Toc484439742" w:history="1">
            <w:r w:rsidR="007A3D7C" w:rsidRPr="000800B3">
              <w:rPr>
                <w:rStyle w:val="Hyperlink"/>
                <w:noProof/>
              </w:rPr>
              <w:t>29.</w:t>
            </w:r>
            <w:r w:rsidR="007A3D7C">
              <w:rPr>
                <w:rFonts w:asciiTheme="minorHAnsi" w:eastAsiaTheme="minorEastAsia" w:hAnsiTheme="minorHAnsi" w:cstheme="minorBidi"/>
                <w:noProof/>
                <w:sz w:val="22"/>
                <w:szCs w:val="22"/>
                <w:lang w:eastAsia="en-AU"/>
              </w:rPr>
              <w:tab/>
            </w:r>
            <w:r w:rsidR="007A3D7C" w:rsidRPr="000800B3">
              <w:rPr>
                <w:rStyle w:val="Hyperlink"/>
                <w:noProof/>
              </w:rPr>
              <w:t>INFORMATION ON ACTIVITIES</w:t>
            </w:r>
            <w:r w:rsidR="007A3D7C">
              <w:rPr>
                <w:noProof/>
                <w:webHidden/>
              </w:rPr>
              <w:tab/>
            </w:r>
            <w:r w:rsidR="007A3D7C">
              <w:rPr>
                <w:noProof/>
                <w:webHidden/>
              </w:rPr>
              <w:fldChar w:fldCharType="begin"/>
            </w:r>
            <w:r w:rsidR="007A3D7C">
              <w:rPr>
                <w:noProof/>
                <w:webHidden/>
              </w:rPr>
              <w:instrText xml:space="preserve"> PAGEREF _Toc484439742 \h </w:instrText>
            </w:r>
            <w:r w:rsidR="007A3D7C">
              <w:rPr>
                <w:noProof/>
                <w:webHidden/>
              </w:rPr>
            </w:r>
            <w:r w:rsidR="007A3D7C">
              <w:rPr>
                <w:noProof/>
                <w:webHidden/>
              </w:rPr>
              <w:fldChar w:fldCharType="separate"/>
            </w:r>
            <w:r w:rsidR="00493B4B">
              <w:rPr>
                <w:noProof/>
                <w:webHidden/>
              </w:rPr>
              <w:t>30</w:t>
            </w:r>
            <w:r w:rsidR="007A3D7C">
              <w:rPr>
                <w:noProof/>
                <w:webHidden/>
              </w:rPr>
              <w:fldChar w:fldCharType="end"/>
            </w:r>
          </w:hyperlink>
        </w:p>
        <w:p w14:paraId="1E1C4D20" w14:textId="77777777" w:rsidR="007A3D7C" w:rsidRDefault="00B1204C">
          <w:pPr>
            <w:pStyle w:val="TOC2"/>
            <w:rPr>
              <w:rFonts w:asciiTheme="minorHAnsi" w:eastAsiaTheme="minorEastAsia" w:hAnsiTheme="minorHAnsi" w:cstheme="minorBidi"/>
              <w:noProof/>
              <w:sz w:val="22"/>
              <w:szCs w:val="22"/>
              <w:lang w:eastAsia="en-AU"/>
            </w:rPr>
          </w:pPr>
          <w:hyperlink w:anchor="_Toc484439743" w:history="1">
            <w:r w:rsidR="007A3D7C" w:rsidRPr="000800B3">
              <w:rPr>
                <w:rStyle w:val="Hyperlink"/>
                <w:noProof/>
              </w:rPr>
              <w:t>30.</w:t>
            </w:r>
            <w:r w:rsidR="007A3D7C">
              <w:rPr>
                <w:rFonts w:asciiTheme="minorHAnsi" w:eastAsiaTheme="minorEastAsia" w:hAnsiTheme="minorHAnsi" w:cstheme="minorBidi"/>
                <w:noProof/>
                <w:sz w:val="22"/>
                <w:szCs w:val="22"/>
                <w:lang w:eastAsia="en-AU"/>
              </w:rPr>
              <w:tab/>
            </w:r>
            <w:r w:rsidR="007A3D7C" w:rsidRPr="000800B3">
              <w:rPr>
                <w:rStyle w:val="Hyperlink"/>
                <w:noProof/>
              </w:rPr>
              <w:t>STRATEGIC PLAN</w:t>
            </w:r>
            <w:r w:rsidR="007A3D7C">
              <w:rPr>
                <w:noProof/>
                <w:webHidden/>
              </w:rPr>
              <w:tab/>
            </w:r>
            <w:r w:rsidR="007A3D7C">
              <w:rPr>
                <w:noProof/>
                <w:webHidden/>
              </w:rPr>
              <w:fldChar w:fldCharType="begin"/>
            </w:r>
            <w:r w:rsidR="007A3D7C">
              <w:rPr>
                <w:noProof/>
                <w:webHidden/>
              </w:rPr>
              <w:instrText xml:space="preserve"> PAGEREF _Toc484439743 \h </w:instrText>
            </w:r>
            <w:r w:rsidR="007A3D7C">
              <w:rPr>
                <w:noProof/>
                <w:webHidden/>
              </w:rPr>
            </w:r>
            <w:r w:rsidR="007A3D7C">
              <w:rPr>
                <w:noProof/>
                <w:webHidden/>
              </w:rPr>
              <w:fldChar w:fldCharType="separate"/>
            </w:r>
            <w:r w:rsidR="00493B4B">
              <w:rPr>
                <w:noProof/>
                <w:webHidden/>
              </w:rPr>
              <w:t>32</w:t>
            </w:r>
            <w:r w:rsidR="007A3D7C">
              <w:rPr>
                <w:noProof/>
                <w:webHidden/>
              </w:rPr>
              <w:fldChar w:fldCharType="end"/>
            </w:r>
          </w:hyperlink>
        </w:p>
        <w:p w14:paraId="3EC78FEE" w14:textId="77777777" w:rsidR="007A3D7C" w:rsidRDefault="00B1204C">
          <w:pPr>
            <w:pStyle w:val="TOC2"/>
            <w:rPr>
              <w:rFonts w:asciiTheme="minorHAnsi" w:eastAsiaTheme="minorEastAsia" w:hAnsiTheme="minorHAnsi" w:cstheme="minorBidi"/>
              <w:noProof/>
              <w:sz w:val="22"/>
              <w:szCs w:val="22"/>
              <w:lang w:eastAsia="en-AU"/>
            </w:rPr>
          </w:pPr>
          <w:hyperlink w:anchor="_Toc484439744" w:history="1">
            <w:r w:rsidR="007A3D7C" w:rsidRPr="000800B3">
              <w:rPr>
                <w:rStyle w:val="Hyperlink"/>
                <w:noProof/>
              </w:rPr>
              <w:t>31.</w:t>
            </w:r>
            <w:r w:rsidR="007A3D7C">
              <w:rPr>
                <w:rFonts w:asciiTheme="minorHAnsi" w:eastAsiaTheme="minorEastAsia" w:hAnsiTheme="minorHAnsi" w:cstheme="minorBidi"/>
                <w:noProof/>
                <w:sz w:val="22"/>
                <w:szCs w:val="22"/>
                <w:lang w:eastAsia="en-AU"/>
              </w:rPr>
              <w:tab/>
            </w:r>
            <w:r w:rsidR="007A3D7C" w:rsidRPr="000800B3">
              <w:rPr>
                <w:rStyle w:val="Hyperlink"/>
                <w:noProof/>
              </w:rPr>
              <w:t>EVALUATION FRAMEWORK</w:t>
            </w:r>
            <w:r w:rsidR="007A3D7C">
              <w:rPr>
                <w:noProof/>
                <w:webHidden/>
              </w:rPr>
              <w:tab/>
            </w:r>
            <w:r w:rsidR="007A3D7C">
              <w:rPr>
                <w:noProof/>
                <w:webHidden/>
              </w:rPr>
              <w:fldChar w:fldCharType="begin"/>
            </w:r>
            <w:r w:rsidR="007A3D7C">
              <w:rPr>
                <w:noProof/>
                <w:webHidden/>
              </w:rPr>
              <w:instrText xml:space="preserve"> PAGEREF _Toc484439744 \h </w:instrText>
            </w:r>
            <w:r w:rsidR="007A3D7C">
              <w:rPr>
                <w:noProof/>
                <w:webHidden/>
              </w:rPr>
            </w:r>
            <w:r w:rsidR="007A3D7C">
              <w:rPr>
                <w:noProof/>
                <w:webHidden/>
              </w:rPr>
              <w:fldChar w:fldCharType="separate"/>
            </w:r>
            <w:r w:rsidR="00493B4B">
              <w:rPr>
                <w:noProof/>
                <w:webHidden/>
              </w:rPr>
              <w:t>33</w:t>
            </w:r>
            <w:r w:rsidR="007A3D7C">
              <w:rPr>
                <w:noProof/>
                <w:webHidden/>
              </w:rPr>
              <w:fldChar w:fldCharType="end"/>
            </w:r>
          </w:hyperlink>
        </w:p>
        <w:p w14:paraId="08E965FF" w14:textId="77777777" w:rsidR="007A3D7C" w:rsidRDefault="00B1204C">
          <w:pPr>
            <w:pStyle w:val="TOC2"/>
            <w:rPr>
              <w:rFonts w:asciiTheme="minorHAnsi" w:eastAsiaTheme="minorEastAsia" w:hAnsiTheme="minorHAnsi" w:cstheme="minorBidi"/>
              <w:noProof/>
              <w:sz w:val="22"/>
              <w:szCs w:val="22"/>
              <w:lang w:eastAsia="en-AU"/>
            </w:rPr>
          </w:pPr>
          <w:hyperlink w:anchor="_Toc484439745" w:history="1">
            <w:r w:rsidR="007A3D7C" w:rsidRPr="000800B3">
              <w:rPr>
                <w:rStyle w:val="Hyperlink"/>
                <w:noProof/>
              </w:rPr>
              <w:t>32.</w:t>
            </w:r>
            <w:r w:rsidR="007A3D7C">
              <w:rPr>
                <w:rFonts w:asciiTheme="minorHAnsi" w:eastAsiaTheme="minorEastAsia" w:hAnsiTheme="minorHAnsi" w:cstheme="minorBidi"/>
                <w:noProof/>
                <w:sz w:val="22"/>
                <w:szCs w:val="22"/>
                <w:lang w:eastAsia="en-AU"/>
              </w:rPr>
              <w:tab/>
            </w:r>
            <w:r w:rsidR="007A3D7C" w:rsidRPr="000800B3">
              <w:rPr>
                <w:rStyle w:val="Hyperlink"/>
                <w:noProof/>
              </w:rPr>
              <w:t>ANNUAL OPERATIONAL PLAN</w:t>
            </w:r>
            <w:r w:rsidR="007A3D7C">
              <w:rPr>
                <w:noProof/>
                <w:webHidden/>
              </w:rPr>
              <w:tab/>
            </w:r>
            <w:r w:rsidR="007A3D7C">
              <w:rPr>
                <w:noProof/>
                <w:webHidden/>
              </w:rPr>
              <w:fldChar w:fldCharType="begin"/>
            </w:r>
            <w:r w:rsidR="007A3D7C">
              <w:rPr>
                <w:noProof/>
                <w:webHidden/>
              </w:rPr>
              <w:instrText xml:space="preserve"> PAGEREF _Toc484439745 \h </w:instrText>
            </w:r>
            <w:r w:rsidR="007A3D7C">
              <w:rPr>
                <w:noProof/>
                <w:webHidden/>
              </w:rPr>
            </w:r>
            <w:r w:rsidR="007A3D7C">
              <w:rPr>
                <w:noProof/>
                <w:webHidden/>
              </w:rPr>
              <w:fldChar w:fldCharType="separate"/>
            </w:r>
            <w:r w:rsidR="00493B4B">
              <w:rPr>
                <w:noProof/>
                <w:webHidden/>
              </w:rPr>
              <w:t>34</w:t>
            </w:r>
            <w:r w:rsidR="007A3D7C">
              <w:rPr>
                <w:noProof/>
                <w:webHidden/>
              </w:rPr>
              <w:fldChar w:fldCharType="end"/>
            </w:r>
          </w:hyperlink>
        </w:p>
        <w:p w14:paraId="7CFA9484" w14:textId="77777777" w:rsidR="007A3D7C" w:rsidRDefault="00B1204C">
          <w:pPr>
            <w:pStyle w:val="TOC2"/>
            <w:rPr>
              <w:rFonts w:asciiTheme="minorHAnsi" w:eastAsiaTheme="minorEastAsia" w:hAnsiTheme="minorHAnsi" w:cstheme="minorBidi"/>
              <w:noProof/>
              <w:sz w:val="22"/>
              <w:szCs w:val="22"/>
              <w:lang w:eastAsia="en-AU"/>
            </w:rPr>
          </w:pPr>
          <w:hyperlink w:anchor="_Toc484439746" w:history="1">
            <w:r w:rsidR="007A3D7C" w:rsidRPr="000800B3">
              <w:rPr>
                <w:rStyle w:val="Hyperlink"/>
                <w:noProof/>
              </w:rPr>
              <w:t>33.</w:t>
            </w:r>
            <w:r w:rsidR="007A3D7C">
              <w:rPr>
                <w:rFonts w:asciiTheme="minorHAnsi" w:eastAsiaTheme="minorEastAsia" w:hAnsiTheme="minorHAnsi" w:cstheme="minorBidi"/>
                <w:noProof/>
                <w:sz w:val="22"/>
                <w:szCs w:val="22"/>
                <w:lang w:eastAsia="en-AU"/>
              </w:rPr>
              <w:tab/>
            </w:r>
            <w:r w:rsidR="007A3D7C" w:rsidRPr="000800B3">
              <w:rPr>
                <w:rStyle w:val="Hyperlink"/>
                <w:noProof/>
              </w:rPr>
              <w:t>ANNUAL REPORT</w:t>
            </w:r>
            <w:r w:rsidR="007A3D7C">
              <w:rPr>
                <w:noProof/>
                <w:webHidden/>
              </w:rPr>
              <w:tab/>
            </w:r>
            <w:r w:rsidR="007A3D7C">
              <w:rPr>
                <w:noProof/>
                <w:webHidden/>
              </w:rPr>
              <w:fldChar w:fldCharType="begin"/>
            </w:r>
            <w:r w:rsidR="007A3D7C">
              <w:rPr>
                <w:noProof/>
                <w:webHidden/>
              </w:rPr>
              <w:instrText xml:space="preserve"> PAGEREF _Toc484439746 \h </w:instrText>
            </w:r>
            <w:r w:rsidR="007A3D7C">
              <w:rPr>
                <w:noProof/>
                <w:webHidden/>
              </w:rPr>
            </w:r>
            <w:r w:rsidR="007A3D7C">
              <w:rPr>
                <w:noProof/>
                <w:webHidden/>
              </w:rPr>
              <w:fldChar w:fldCharType="separate"/>
            </w:r>
            <w:r w:rsidR="00493B4B">
              <w:rPr>
                <w:noProof/>
                <w:webHidden/>
              </w:rPr>
              <w:t>35</w:t>
            </w:r>
            <w:r w:rsidR="007A3D7C">
              <w:rPr>
                <w:noProof/>
                <w:webHidden/>
              </w:rPr>
              <w:fldChar w:fldCharType="end"/>
            </w:r>
          </w:hyperlink>
        </w:p>
        <w:p w14:paraId="34208497" w14:textId="77777777" w:rsidR="007A3D7C" w:rsidRDefault="00B1204C">
          <w:pPr>
            <w:pStyle w:val="TOC2"/>
            <w:rPr>
              <w:rFonts w:asciiTheme="minorHAnsi" w:eastAsiaTheme="minorEastAsia" w:hAnsiTheme="minorHAnsi" w:cstheme="minorBidi"/>
              <w:noProof/>
              <w:sz w:val="22"/>
              <w:szCs w:val="22"/>
              <w:lang w:eastAsia="en-AU"/>
            </w:rPr>
          </w:pPr>
          <w:hyperlink w:anchor="_Toc484439747" w:history="1">
            <w:r w:rsidR="007A3D7C" w:rsidRPr="000800B3">
              <w:rPr>
                <w:rStyle w:val="Hyperlink"/>
                <w:noProof/>
              </w:rPr>
              <w:t>34.</w:t>
            </w:r>
            <w:r w:rsidR="007A3D7C">
              <w:rPr>
                <w:rFonts w:asciiTheme="minorHAnsi" w:eastAsiaTheme="minorEastAsia" w:hAnsiTheme="minorHAnsi" w:cstheme="minorBidi"/>
                <w:noProof/>
                <w:sz w:val="22"/>
                <w:szCs w:val="22"/>
                <w:lang w:eastAsia="en-AU"/>
              </w:rPr>
              <w:tab/>
            </w:r>
            <w:r w:rsidR="007A3D7C" w:rsidRPr="000800B3">
              <w:rPr>
                <w:rStyle w:val="Hyperlink"/>
                <w:noProof/>
              </w:rPr>
              <w:t>COMPLIANCE AUDIT REPORT</w:t>
            </w:r>
            <w:r w:rsidR="007A3D7C">
              <w:rPr>
                <w:noProof/>
                <w:webHidden/>
              </w:rPr>
              <w:tab/>
            </w:r>
            <w:r w:rsidR="007A3D7C">
              <w:rPr>
                <w:noProof/>
                <w:webHidden/>
              </w:rPr>
              <w:fldChar w:fldCharType="begin"/>
            </w:r>
            <w:r w:rsidR="007A3D7C">
              <w:rPr>
                <w:noProof/>
                <w:webHidden/>
              </w:rPr>
              <w:instrText xml:space="preserve"> PAGEREF _Toc484439747 \h </w:instrText>
            </w:r>
            <w:r w:rsidR="007A3D7C">
              <w:rPr>
                <w:noProof/>
                <w:webHidden/>
              </w:rPr>
            </w:r>
            <w:r w:rsidR="007A3D7C">
              <w:rPr>
                <w:noProof/>
                <w:webHidden/>
              </w:rPr>
              <w:fldChar w:fldCharType="separate"/>
            </w:r>
            <w:r w:rsidR="00493B4B">
              <w:rPr>
                <w:noProof/>
                <w:webHidden/>
              </w:rPr>
              <w:t>36</w:t>
            </w:r>
            <w:r w:rsidR="007A3D7C">
              <w:rPr>
                <w:noProof/>
                <w:webHidden/>
              </w:rPr>
              <w:fldChar w:fldCharType="end"/>
            </w:r>
          </w:hyperlink>
        </w:p>
        <w:p w14:paraId="5E8B596A" w14:textId="77777777" w:rsidR="007A3D7C" w:rsidRDefault="00B1204C">
          <w:pPr>
            <w:pStyle w:val="TOC2"/>
            <w:rPr>
              <w:rFonts w:asciiTheme="minorHAnsi" w:eastAsiaTheme="minorEastAsia" w:hAnsiTheme="minorHAnsi" w:cstheme="minorBidi"/>
              <w:noProof/>
              <w:sz w:val="22"/>
              <w:szCs w:val="22"/>
              <w:lang w:eastAsia="en-AU"/>
            </w:rPr>
          </w:pPr>
          <w:hyperlink w:anchor="_Toc484439748" w:history="1">
            <w:r w:rsidR="007A3D7C" w:rsidRPr="000800B3">
              <w:rPr>
                <w:rStyle w:val="Hyperlink"/>
                <w:noProof/>
              </w:rPr>
              <w:t>35.</w:t>
            </w:r>
            <w:r w:rsidR="007A3D7C">
              <w:rPr>
                <w:rFonts w:asciiTheme="minorHAnsi" w:eastAsiaTheme="minorEastAsia" w:hAnsiTheme="minorHAnsi" w:cstheme="minorBidi"/>
                <w:noProof/>
                <w:sz w:val="22"/>
                <w:szCs w:val="22"/>
                <w:lang w:eastAsia="en-AU"/>
              </w:rPr>
              <w:tab/>
            </w:r>
            <w:r w:rsidR="007A3D7C" w:rsidRPr="000800B3">
              <w:rPr>
                <w:rStyle w:val="Hyperlink"/>
                <w:noProof/>
              </w:rPr>
              <w:t>CERTIFICATION REPORT</w:t>
            </w:r>
            <w:r w:rsidR="007A3D7C">
              <w:rPr>
                <w:noProof/>
                <w:webHidden/>
              </w:rPr>
              <w:tab/>
            </w:r>
            <w:r w:rsidR="007A3D7C">
              <w:rPr>
                <w:noProof/>
                <w:webHidden/>
              </w:rPr>
              <w:fldChar w:fldCharType="begin"/>
            </w:r>
            <w:r w:rsidR="007A3D7C">
              <w:rPr>
                <w:noProof/>
                <w:webHidden/>
              </w:rPr>
              <w:instrText xml:space="preserve"> PAGEREF _Toc484439748 \h </w:instrText>
            </w:r>
            <w:r w:rsidR="007A3D7C">
              <w:rPr>
                <w:noProof/>
                <w:webHidden/>
              </w:rPr>
            </w:r>
            <w:r w:rsidR="007A3D7C">
              <w:rPr>
                <w:noProof/>
                <w:webHidden/>
              </w:rPr>
              <w:fldChar w:fldCharType="separate"/>
            </w:r>
            <w:r w:rsidR="00493B4B">
              <w:rPr>
                <w:noProof/>
                <w:webHidden/>
              </w:rPr>
              <w:t>36</w:t>
            </w:r>
            <w:r w:rsidR="007A3D7C">
              <w:rPr>
                <w:noProof/>
                <w:webHidden/>
              </w:rPr>
              <w:fldChar w:fldCharType="end"/>
            </w:r>
          </w:hyperlink>
        </w:p>
        <w:p w14:paraId="22F21911" w14:textId="77777777" w:rsidR="007A3D7C" w:rsidRDefault="00B1204C">
          <w:pPr>
            <w:pStyle w:val="TOC1"/>
            <w:rPr>
              <w:rFonts w:eastAsiaTheme="minorEastAsia" w:cstheme="minorBidi"/>
              <w:b w:val="0"/>
              <w:i w:val="0"/>
              <w:sz w:val="22"/>
              <w:szCs w:val="22"/>
              <w:lang w:eastAsia="en-AU"/>
            </w:rPr>
          </w:pPr>
          <w:hyperlink w:anchor="_Toc484439749" w:history="1">
            <w:r w:rsidR="007A3D7C" w:rsidRPr="000800B3">
              <w:rPr>
                <w:rStyle w:val="Hyperlink"/>
              </w:rPr>
              <w:t>SIGNING PAGE</w:t>
            </w:r>
            <w:r w:rsidR="007A3D7C">
              <w:rPr>
                <w:webHidden/>
              </w:rPr>
              <w:tab/>
            </w:r>
            <w:r w:rsidR="007A3D7C">
              <w:rPr>
                <w:webHidden/>
              </w:rPr>
              <w:fldChar w:fldCharType="begin"/>
            </w:r>
            <w:r w:rsidR="007A3D7C">
              <w:rPr>
                <w:webHidden/>
              </w:rPr>
              <w:instrText xml:space="preserve"> PAGEREF _Toc484439749 \h </w:instrText>
            </w:r>
            <w:r w:rsidR="007A3D7C">
              <w:rPr>
                <w:webHidden/>
              </w:rPr>
            </w:r>
            <w:r w:rsidR="007A3D7C">
              <w:rPr>
                <w:webHidden/>
              </w:rPr>
              <w:fldChar w:fldCharType="separate"/>
            </w:r>
            <w:r w:rsidR="00493B4B">
              <w:rPr>
                <w:webHidden/>
              </w:rPr>
              <w:t>37</w:t>
            </w:r>
            <w:r w:rsidR="007A3D7C">
              <w:rPr>
                <w:webHidden/>
              </w:rPr>
              <w:fldChar w:fldCharType="end"/>
            </w:r>
          </w:hyperlink>
        </w:p>
        <w:p w14:paraId="2E24CB1C" w14:textId="6768C752" w:rsidR="00CD17C0" w:rsidRPr="00DE583B" w:rsidRDefault="00631A4E" w:rsidP="00166B72">
          <w:pPr>
            <w:tabs>
              <w:tab w:val="left" w:pos="7929"/>
            </w:tabs>
            <w:spacing w:line="360" w:lineRule="auto"/>
            <w:rPr>
              <w:rFonts w:asciiTheme="minorHAnsi" w:hAnsiTheme="minorHAnsi"/>
            </w:rPr>
          </w:pPr>
          <w:r w:rsidRPr="008F79D6">
            <w:rPr>
              <w:rFonts w:asciiTheme="minorHAnsi" w:hAnsiTheme="minorHAnsi"/>
              <w:szCs w:val="24"/>
            </w:rPr>
            <w:fldChar w:fldCharType="end"/>
          </w:r>
          <w:r w:rsidR="00166B72">
            <w:rPr>
              <w:rFonts w:asciiTheme="minorHAnsi" w:hAnsiTheme="minorHAnsi"/>
              <w:szCs w:val="24"/>
            </w:rPr>
            <w:tab/>
          </w:r>
        </w:p>
      </w:sdtContent>
    </w:sdt>
    <w:p w14:paraId="5490AFBC" w14:textId="7FB1E9F1" w:rsidR="00CD17C0" w:rsidRPr="00DE583B" w:rsidRDefault="00166B72" w:rsidP="00166B72">
      <w:pPr>
        <w:tabs>
          <w:tab w:val="left" w:pos="7929"/>
        </w:tabs>
        <w:spacing w:line="360" w:lineRule="auto"/>
        <w:rPr>
          <w:rFonts w:asciiTheme="minorHAnsi" w:hAnsiTheme="minorHAnsi"/>
        </w:rPr>
        <w:sectPr w:rsidR="00CD17C0" w:rsidRPr="00DE583B" w:rsidSect="004C1CB0">
          <w:headerReference w:type="even" r:id="rId14"/>
          <w:headerReference w:type="default" r:id="rId15"/>
          <w:headerReference w:type="first" r:id="rId16"/>
          <w:pgSz w:w="11906" w:h="16838"/>
          <w:pgMar w:top="1077" w:right="1418" w:bottom="1077" w:left="1418" w:header="709" w:footer="709" w:gutter="0"/>
          <w:cols w:space="708"/>
          <w:docGrid w:linePitch="360"/>
        </w:sectPr>
      </w:pPr>
      <w:r>
        <w:rPr>
          <w:rFonts w:asciiTheme="minorHAnsi" w:hAnsiTheme="minorHAnsi"/>
        </w:rPr>
        <w:tab/>
      </w:r>
    </w:p>
    <w:p w14:paraId="4DB2B2D6" w14:textId="77777777" w:rsidR="00CD17C0" w:rsidRPr="00DE583B" w:rsidRDefault="00EA4E4F" w:rsidP="009E3145">
      <w:pPr>
        <w:tabs>
          <w:tab w:val="left" w:pos="1701"/>
        </w:tabs>
        <w:spacing w:line="360" w:lineRule="auto"/>
        <w:ind w:left="1701" w:hanging="1701"/>
        <w:rPr>
          <w:rFonts w:asciiTheme="minorHAnsi" w:hAnsiTheme="minorHAnsi"/>
          <w:b/>
        </w:rPr>
      </w:pPr>
      <w:r w:rsidRPr="00DE583B">
        <w:rPr>
          <w:rFonts w:asciiTheme="minorHAnsi" w:hAnsiTheme="minorHAnsi"/>
          <w:b/>
        </w:rPr>
        <w:t>AGREEMENT DATE</w:t>
      </w:r>
      <w:r w:rsidR="006F626E" w:rsidRPr="00DE583B">
        <w:rPr>
          <w:rFonts w:asciiTheme="minorHAnsi" w:hAnsiTheme="minorHAnsi"/>
          <w:b/>
        </w:rPr>
        <w:t>:</w:t>
      </w:r>
      <w:r w:rsidRPr="00DE583B">
        <w:rPr>
          <w:rFonts w:asciiTheme="minorHAnsi" w:hAnsiTheme="minorHAnsi"/>
          <w:b/>
        </w:rPr>
        <w:tab/>
      </w:r>
    </w:p>
    <w:p w14:paraId="5B839907" w14:textId="1D3E4AA7" w:rsidR="00CD17C0" w:rsidRPr="0016098A" w:rsidRDefault="00EA4E4F" w:rsidP="009E3145">
      <w:pPr>
        <w:tabs>
          <w:tab w:val="left" w:pos="1701"/>
        </w:tabs>
        <w:spacing w:line="360" w:lineRule="auto"/>
        <w:ind w:left="1701" w:hanging="1701"/>
        <w:rPr>
          <w:rFonts w:asciiTheme="minorHAnsi" w:hAnsiTheme="minorHAnsi"/>
        </w:rPr>
      </w:pPr>
      <w:r w:rsidRPr="00DE583B">
        <w:rPr>
          <w:rFonts w:asciiTheme="minorHAnsi" w:hAnsiTheme="minorHAnsi"/>
          <w:b/>
          <w:szCs w:val="24"/>
        </w:rPr>
        <w:t>BETWEEN</w:t>
      </w:r>
      <w:r w:rsidRPr="00DE583B">
        <w:rPr>
          <w:rFonts w:asciiTheme="minorHAnsi" w:hAnsiTheme="minorHAnsi"/>
          <w:szCs w:val="24"/>
        </w:rPr>
        <w:tab/>
      </w:r>
      <w:r w:rsidRPr="0016098A">
        <w:rPr>
          <w:rFonts w:asciiTheme="minorHAnsi" w:hAnsiTheme="minorHAnsi"/>
        </w:rPr>
        <w:t>The</w:t>
      </w:r>
      <w:r w:rsidRPr="0016098A">
        <w:rPr>
          <w:rFonts w:asciiTheme="minorHAnsi" w:hAnsiTheme="minorHAnsi"/>
          <w:b/>
          <w:caps/>
        </w:rPr>
        <w:t xml:space="preserve"> </w:t>
      </w:r>
      <w:r w:rsidR="002C2C13" w:rsidRPr="0016098A">
        <w:rPr>
          <w:rFonts w:asciiTheme="minorHAnsi" w:hAnsiTheme="minorHAnsi"/>
          <w:b/>
        </w:rPr>
        <w:t>MINISTER FOR AGRICULTURE AND WATER RESOURCES</w:t>
      </w:r>
      <w:r w:rsidR="00D306E9" w:rsidRPr="0016098A">
        <w:rPr>
          <w:rFonts w:asciiTheme="minorHAnsi" w:hAnsiTheme="minorHAnsi"/>
          <w:b/>
        </w:rPr>
        <w:t xml:space="preserve">, ON BEHALF OF THE </w:t>
      </w:r>
      <w:r w:rsidRPr="0016098A">
        <w:rPr>
          <w:rFonts w:asciiTheme="minorHAnsi" w:hAnsiTheme="minorHAnsi"/>
          <w:b/>
          <w:caps/>
        </w:rPr>
        <w:t>COMMONWEALTH OF AUSTRALIA</w:t>
      </w:r>
      <w:r w:rsidRPr="0016098A">
        <w:rPr>
          <w:rFonts w:asciiTheme="minorHAnsi" w:hAnsiTheme="minorHAnsi"/>
        </w:rPr>
        <w:t>, represented by the Department of Agriculture</w:t>
      </w:r>
      <w:r w:rsidR="0096073A" w:rsidRPr="0016098A">
        <w:rPr>
          <w:rFonts w:asciiTheme="minorHAnsi" w:hAnsiTheme="minorHAnsi"/>
        </w:rPr>
        <w:t xml:space="preserve"> </w:t>
      </w:r>
      <w:r w:rsidR="00F02659" w:rsidRPr="0016098A">
        <w:rPr>
          <w:rFonts w:asciiTheme="minorHAnsi" w:hAnsiTheme="minorHAnsi"/>
        </w:rPr>
        <w:t xml:space="preserve">and Water Resources </w:t>
      </w:r>
      <w:r w:rsidRPr="0016098A">
        <w:rPr>
          <w:rFonts w:asciiTheme="minorHAnsi" w:hAnsiTheme="minorHAnsi"/>
        </w:rPr>
        <w:t>ABN 24 113 085 695</w:t>
      </w:r>
      <w:r w:rsidR="00FB6E23">
        <w:rPr>
          <w:rFonts w:asciiTheme="minorHAnsi" w:hAnsiTheme="minorHAnsi"/>
        </w:rPr>
        <w:t>, 18</w:t>
      </w:r>
      <w:r w:rsidR="005117A6">
        <w:rPr>
          <w:rFonts w:asciiTheme="minorHAnsi" w:hAnsiTheme="minorHAnsi"/>
        </w:rPr>
        <w:t> </w:t>
      </w:r>
      <w:r w:rsidR="00FB6E23">
        <w:rPr>
          <w:rFonts w:asciiTheme="minorHAnsi" w:hAnsiTheme="minorHAnsi"/>
        </w:rPr>
        <w:t>Marcus Clarke Street, Canberra, ACT 2601</w:t>
      </w:r>
      <w:r w:rsidRPr="0016098A">
        <w:rPr>
          <w:rFonts w:asciiTheme="minorHAnsi" w:hAnsiTheme="minorHAnsi"/>
        </w:rPr>
        <w:t xml:space="preserve"> </w:t>
      </w:r>
      <w:r w:rsidRPr="0016098A">
        <w:rPr>
          <w:rFonts w:asciiTheme="minorHAnsi" w:hAnsiTheme="minorHAnsi"/>
          <w:b/>
        </w:rPr>
        <w:t>(Commonwealth)</w:t>
      </w:r>
      <w:r w:rsidR="00D306E9" w:rsidRPr="0016098A">
        <w:rPr>
          <w:rFonts w:asciiTheme="minorHAnsi" w:hAnsiTheme="minorHAnsi"/>
        </w:rPr>
        <w:t>.</w:t>
      </w:r>
    </w:p>
    <w:p w14:paraId="629280DA" w14:textId="20185643" w:rsidR="00CD17C0" w:rsidRPr="00511E08" w:rsidRDefault="00EA4E4F" w:rsidP="009E3145">
      <w:pPr>
        <w:tabs>
          <w:tab w:val="left" w:pos="1701"/>
        </w:tabs>
        <w:spacing w:line="360" w:lineRule="auto"/>
        <w:ind w:left="1701" w:hanging="1701"/>
        <w:rPr>
          <w:rFonts w:asciiTheme="minorHAnsi" w:hAnsiTheme="minorHAnsi"/>
        </w:rPr>
      </w:pPr>
      <w:r w:rsidRPr="0016098A">
        <w:rPr>
          <w:rFonts w:asciiTheme="minorHAnsi" w:hAnsiTheme="minorHAnsi"/>
          <w:b/>
        </w:rPr>
        <w:t>AND</w:t>
      </w:r>
      <w:r w:rsidRPr="0016098A">
        <w:rPr>
          <w:rFonts w:asciiTheme="minorHAnsi" w:hAnsiTheme="minorHAnsi"/>
        </w:rPr>
        <w:tab/>
      </w:r>
      <w:r w:rsidR="007C1D23" w:rsidRPr="007C1D23">
        <w:rPr>
          <w:rFonts w:asciiTheme="minorHAnsi" w:hAnsiTheme="minorHAnsi"/>
          <w:b/>
        </w:rPr>
        <w:t xml:space="preserve">FOREST AND WOOD PRODUCTS AUSTRALIA LIMITED </w:t>
      </w:r>
      <w:r w:rsidR="00FF1D5C">
        <w:rPr>
          <w:rFonts w:asciiTheme="minorHAnsi" w:hAnsiTheme="minorHAnsi"/>
          <w:b/>
        </w:rPr>
        <w:br/>
      </w:r>
      <w:r w:rsidR="007C1D23" w:rsidRPr="008C5CA8">
        <w:rPr>
          <w:rFonts w:asciiTheme="minorHAnsi" w:hAnsiTheme="minorHAnsi"/>
        </w:rPr>
        <w:t>ABN 75 127 114 185,</w:t>
      </w:r>
      <w:r w:rsidR="007C1D23" w:rsidRPr="007C1D23">
        <w:rPr>
          <w:rFonts w:asciiTheme="minorHAnsi" w:hAnsiTheme="minorHAnsi"/>
          <w:b/>
        </w:rPr>
        <w:t xml:space="preserve"> </w:t>
      </w:r>
      <w:r w:rsidR="007C1D23" w:rsidRPr="008E193B">
        <w:rPr>
          <w:rFonts w:asciiTheme="minorHAnsi" w:hAnsiTheme="minorHAnsi"/>
        </w:rPr>
        <w:t xml:space="preserve">a </w:t>
      </w:r>
      <w:r w:rsidR="008E193B" w:rsidRPr="008E193B">
        <w:rPr>
          <w:rFonts w:asciiTheme="minorHAnsi" w:hAnsiTheme="minorHAnsi"/>
        </w:rPr>
        <w:t>Research and Development Corporation hav</w:t>
      </w:r>
      <w:r w:rsidR="007C1D23" w:rsidRPr="008E193B">
        <w:rPr>
          <w:rFonts w:asciiTheme="minorHAnsi" w:hAnsiTheme="minorHAnsi"/>
        </w:rPr>
        <w:t xml:space="preserve">ing its registered office at Level </w:t>
      </w:r>
      <w:r w:rsidR="004D53E0">
        <w:rPr>
          <w:rFonts w:asciiTheme="minorHAnsi" w:hAnsiTheme="minorHAnsi"/>
        </w:rPr>
        <w:t>11</w:t>
      </w:r>
      <w:r w:rsidR="007C1D23" w:rsidRPr="008E193B">
        <w:rPr>
          <w:rFonts w:asciiTheme="minorHAnsi" w:hAnsiTheme="minorHAnsi"/>
        </w:rPr>
        <w:t>,</w:t>
      </w:r>
      <w:r w:rsidR="007C1D23" w:rsidRPr="008C5CA8">
        <w:rPr>
          <w:rFonts w:asciiTheme="minorHAnsi" w:hAnsiTheme="minorHAnsi"/>
        </w:rPr>
        <w:t xml:space="preserve"> 10-16 Queen Street, Melbourne, VIC  3000 </w:t>
      </w:r>
      <w:r w:rsidR="007C1D23" w:rsidRPr="007C1D23">
        <w:rPr>
          <w:rFonts w:asciiTheme="minorHAnsi" w:hAnsiTheme="minorHAnsi"/>
          <w:b/>
        </w:rPr>
        <w:t>(</w:t>
      </w:r>
      <w:r w:rsidR="007C1D23">
        <w:rPr>
          <w:rFonts w:asciiTheme="minorHAnsi" w:hAnsiTheme="minorHAnsi"/>
          <w:b/>
        </w:rPr>
        <w:t>FWPA</w:t>
      </w:r>
      <w:r w:rsidR="007C1D23" w:rsidRPr="007C1D23">
        <w:rPr>
          <w:rFonts w:asciiTheme="minorHAnsi" w:hAnsiTheme="minorHAnsi"/>
          <w:b/>
        </w:rPr>
        <w:t>).</w:t>
      </w:r>
    </w:p>
    <w:p w14:paraId="296606D6" w14:textId="77777777" w:rsidR="00CD17C0" w:rsidRPr="00BC4FF1" w:rsidRDefault="001215BB" w:rsidP="009E3145">
      <w:pPr>
        <w:pStyle w:val="Heading1"/>
        <w:spacing w:before="0" w:after="0" w:line="360" w:lineRule="auto"/>
        <w:rPr>
          <w:rFonts w:asciiTheme="minorHAnsi" w:hAnsiTheme="minorHAnsi"/>
          <w:strike/>
          <w:sz w:val="24"/>
          <w:szCs w:val="24"/>
        </w:rPr>
      </w:pPr>
      <w:bookmarkStart w:id="1" w:name="bkAnd"/>
      <w:bookmarkStart w:id="2" w:name="_Toc484439710"/>
      <w:bookmarkEnd w:id="1"/>
      <w:r w:rsidRPr="00BC4FF1">
        <w:rPr>
          <w:rFonts w:asciiTheme="minorHAnsi" w:hAnsiTheme="minorHAnsi"/>
          <w:sz w:val="24"/>
          <w:szCs w:val="24"/>
        </w:rPr>
        <w:t>BACKGROUND</w:t>
      </w:r>
      <w:bookmarkEnd w:id="2"/>
    </w:p>
    <w:p w14:paraId="4A20F8D6" w14:textId="77777777" w:rsidR="004F045A" w:rsidRPr="0016098A" w:rsidRDefault="0042118F" w:rsidP="009E3145">
      <w:pPr>
        <w:pStyle w:val="ListParagraph"/>
        <w:numPr>
          <w:ilvl w:val="0"/>
          <w:numId w:val="2"/>
        </w:numPr>
        <w:spacing w:line="360" w:lineRule="auto"/>
        <w:ind w:hanging="720"/>
        <w:rPr>
          <w:rFonts w:asciiTheme="minorHAnsi" w:hAnsiTheme="minorHAnsi"/>
        </w:rPr>
      </w:pPr>
      <w:r w:rsidRPr="0016098A">
        <w:rPr>
          <w:rFonts w:asciiTheme="minorHAnsi" w:hAnsiTheme="minorHAnsi"/>
          <w:bCs/>
          <w:szCs w:val="24"/>
        </w:rPr>
        <w:t>The Australian Government and Australia’s primary producers recognise the need to invest in rural research and development.</w:t>
      </w:r>
    </w:p>
    <w:p w14:paraId="6DF71350" w14:textId="77777777" w:rsidR="0042118F" w:rsidRPr="00FF476C" w:rsidRDefault="0042118F" w:rsidP="009E3145">
      <w:pPr>
        <w:pStyle w:val="ListParagraph"/>
        <w:numPr>
          <w:ilvl w:val="0"/>
          <w:numId w:val="2"/>
        </w:numPr>
        <w:spacing w:line="360" w:lineRule="auto"/>
        <w:ind w:hanging="720"/>
        <w:rPr>
          <w:rFonts w:asciiTheme="minorHAnsi" w:hAnsiTheme="minorHAnsi"/>
        </w:rPr>
      </w:pPr>
      <w:r w:rsidRPr="0016098A">
        <w:rPr>
          <w:rFonts w:asciiTheme="minorHAnsi" w:hAnsiTheme="minorHAnsi"/>
          <w:bCs/>
          <w:szCs w:val="24"/>
        </w:rPr>
        <w:t xml:space="preserve">Australia’s rural research and </w:t>
      </w:r>
      <w:r w:rsidRPr="00D64580">
        <w:rPr>
          <w:rFonts w:asciiTheme="minorHAnsi" w:hAnsiTheme="minorHAnsi"/>
          <w:bCs/>
          <w:szCs w:val="24"/>
        </w:rPr>
        <w:t>development corporations are the mechanism by which primary producers and the government co-invest in research and development for industry and community benefits.</w:t>
      </w:r>
    </w:p>
    <w:p w14:paraId="6C0CC2CC" w14:textId="36A8576D" w:rsidR="00FF476C" w:rsidRPr="007C1D23" w:rsidRDefault="004F6A5E" w:rsidP="004F6A5E">
      <w:pPr>
        <w:pStyle w:val="ListParagraph"/>
        <w:numPr>
          <w:ilvl w:val="0"/>
          <w:numId w:val="2"/>
        </w:numPr>
        <w:autoSpaceDE w:val="0"/>
        <w:autoSpaceDN w:val="0"/>
        <w:adjustRightInd w:val="0"/>
        <w:spacing w:before="240" w:after="120" w:line="360" w:lineRule="auto"/>
        <w:ind w:hanging="720"/>
        <w:rPr>
          <w:rFonts w:asciiTheme="minorHAnsi" w:hAnsiTheme="minorHAnsi"/>
          <w:bCs/>
          <w:i/>
          <w:szCs w:val="24"/>
        </w:rPr>
      </w:pPr>
      <w:r>
        <w:rPr>
          <w:rFonts w:asciiTheme="minorHAnsi" w:hAnsiTheme="minorHAnsi"/>
          <w:bCs/>
          <w:szCs w:val="24"/>
        </w:rPr>
        <w:t>FWPA</w:t>
      </w:r>
      <w:r w:rsidR="00FF476C" w:rsidRPr="00FF476C">
        <w:rPr>
          <w:rFonts w:asciiTheme="minorHAnsi" w:hAnsiTheme="minorHAnsi"/>
          <w:bCs/>
          <w:szCs w:val="24"/>
        </w:rPr>
        <w:t xml:space="preserve"> has been declared to be the Industry Services Body for the Australian </w:t>
      </w:r>
      <w:r w:rsidR="001B6D7C">
        <w:rPr>
          <w:rFonts w:asciiTheme="minorHAnsi" w:hAnsiTheme="minorHAnsi"/>
          <w:bCs/>
          <w:szCs w:val="24"/>
        </w:rPr>
        <w:t>Forest and Wood Product</w:t>
      </w:r>
      <w:r w:rsidR="00B83070">
        <w:rPr>
          <w:rFonts w:asciiTheme="minorHAnsi" w:hAnsiTheme="minorHAnsi"/>
          <w:bCs/>
          <w:szCs w:val="24"/>
        </w:rPr>
        <w:t>s</w:t>
      </w:r>
      <w:r w:rsidR="00FF476C" w:rsidRPr="00FF476C">
        <w:rPr>
          <w:rFonts w:asciiTheme="minorHAnsi" w:hAnsiTheme="minorHAnsi"/>
          <w:bCs/>
          <w:szCs w:val="24"/>
        </w:rPr>
        <w:t xml:space="preserve"> Industry under section </w:t>
      </w:r>
      <w:r w:rsidR="00170952">
        <w:rPr>
          <w:rFonts w:asciiTheme="minorHAnsi" w:hAnsiTheme="minorHAnsi"/>
          <w:bCs/>
          <w:szCs w:val="24"/>
        </w:rPr>
        <w:t>11</w:t>
      </w:r>
      <w:r w:rsidR="00FF476C" w:rsidRPr="00FF476C">
        <w:rPr>
          <w:rFonts w:asciiTheme="minorHAnsi" w:hAnsiTheme="minorHAnsi"/>
          <w:bCs/>
          <w:szCs w:val="24"/>
        </w:rPr>
        <w:t xml:space="preserve"> of the </w:t>
      </w:r>
      <w:r w:rsidR="007C1D23" w:rsidRPr="007C1D23">
        <w:rPr>
          <w:rFonts w:asciiTheme="minorHAnsi" w:hAnsiTheme="minorHAnsi"/>
          <w:bCs/>
          <w:i/>
          <w:szCs w:val="24"/>
        </w:rPr>
        <w:t>Forestry Marketing and Research and Development</w:t>
      </w:r>
      <w:r w:rsidR="007C1D23">
        <w:rPr>
          <w:rFonts w:asciiTheme="minorHAnsi" w:hAnsiTheme="minorHAnsi"/>
          <w:bCs/>
          <w:i/>
          <w:szCs w:val="24"/>
        </w:rPr>
        <w:t xml:space="preserve"> </w:t>
      </w:r>
      <w:r w:rsidR="007C1D23" w:rsidRPr="007C1D23">
        <w:rPr>
          <w:rFonts w:asciiTheme="minorHAnsi" w:hAnsiTheme="minorHAnsi"/>
          <w:bCs/>
          <w:i/>
          <w:szCs w:val="24"/>
        </w:rPr>
        <w:t xml:space="preserve">Services Act 2007 </w:t>
      </w:r>
      <w:r w:rsidR="00FF476C" w:rsidRPr="007C1D23">
        <w:rPr>
          <w:rFonts w:asciiTheme="minorHAnsi" w:hAnsiTheme="minorHAnsi"/>
          <w:bCs/>
          <w:i/>
          <w:szCs w:val="24"/>
        </w:rPr>
        <w:t>(Cth)</w:t>
      </w:r>
      <w:r w:rsidR="001B3779" w:rsidRPr="007C1D23">
        <w:rPr>
          <w:rFonts w:asciiTheme="minorHAnsi" w:hAnsiTheme="minorHAnsi"/>
          <w:bCs/>
          <w:szCs w:val="24"/>
        </w:rPr>
        <w:t>(the Act)</w:t>
      </w:r>
      <w:r w:rsidR="00FF476C" w:rsidRPr="007C1D23">
        <w:rPr>
          <w:rFonts w:asciiTheme="minorHAnsi" w:hAnsiTheme="minorHAnsi"/>
          <w:bCs/>
          <w:i/>
          <w:szCs w:val="24"/>
        </w:rPr>
        <w:t>.</w:t>
      </w:r>
      <w:r w:rsidR="00FF476C" w:rsidRPr="007C1D23">
        <w:rPr>
          <w:rFonts w:asciiTheme="minorHAnsi" w:hAnsiTheme="minorHAnsi"/>
          <w:bCs/>
          <w:szCs w:val="24"/>
        </w:rPr>
        <w:t xml:space="preserve"> </w:t>
      </w:r>
    </w:p>
    <w:p w14:paraId="39D4944D" w14:textId="3D0D0FD6" w:rsidR="00CD17C0" w:rsidRPr="0016098A" w:rsidRDefault="00D049DC" w:rsidP="00D049DC">
      <w:pPr>
        <w:pStyle w:val="ListParagraph"/>
        <w:numPr>
          <w:ilvl w:val="0"/>
          <w:numId w:val="2"/>
        </w:numPr>
        <w:autoSpaceDE w:val="0"/>
        <w:autoSpaceDN w:val="0"/>
        <w:adjustRightInd w:val="0"/>
        <w:spacing w:before="240" w:after="120" w:line="360" w:lineRule="auto"/>
        <w:ind w:hanging="720"/>
        <w:rPr>
          <w:rFonts w:asciiTheme="minorHAnsi" w:hAnsiTheme="minorHAnsi"/>
        </w:rPr>
      </w:pPr>
      <w:bookmarkStart w:id="3" w:name="_DV_M65"/>
      <w:bookmarkEnd w:id="3"/>
      <w:r>
        <w:rPr>
          <w:rFonts w:asciiTheme="minorHAnsi" w:hAnsiTheme="minorHAnsi"/>
          <w:bCs/>
          <w:szCs w:val="24"/>
        </w:rPr>
        <w:t xml:space="preserve">Section </w:t>
      </w:r>
      <w:r w:rsidR="007875CB">
        <w:rPr>
          <w:rFonts w:asciiTheme="minorHAnsi" w:hAnsiTheme="minorHAnsi"/>
          <w:bCs/>
          <w:szCs w:val="24"/>
        </w:rPr>
        <w:t>8</w:t>
      </w:r>
      <w:r>
        <w:rPr>
          <w:rFonts w:asciiTheme="minorHAnsi" w:hAnsiTheme="minorHAnsi"/>
          <w:bCs/>
          <w:szCs w:val="24"/>
        </w:rPr>
        <w:t xml:space="preserve"> of the Act</w:t>
      </w:r>
      <w:r w:rsidR="00FF476C" w:rsidRPr="00FF476C">
        <w:rPr>
          <w:rFonts w:asciiTheme="minorHAnsi" w:hAnsiTheme="minorHAnsi"/>
          <w:bCs/>
          <w:szCs w:val="24"/>
        </w:rPr>
        <w:t xml:space="preserve"> provides that the Commonwealth</w:t>
      </w:r>
      <w:r>
        <w:rPr>
          <w:rFonts w:asciiTheme="minorHAnsi" w:hAnsiTheme="minorHAnsi"/>
          <w:bCs/>
          <w:szCs w:val="24"/>
        </w:rPr>
        <w:t xml:space="preserve"> may</w:t>
      </w:r>
      <w:r w:rsidR="00FF476C" w:rsidRPr="00FF476C">
        <w:rPr>
          <w:rFonts w:asciiTheme="minorHAnsi" w:hAnsiTheme="minorHAnsi"/>
          <w:bCs/>
          <w:szCs w:val="24"/>
        </w:rPr>
        <w:t xml:space="preserve"> enter into a funding contract with the declared Industry Service Body</w:t>
      </w:r>
      <w:r>
        <w:rPr>
          <w:rFonts w:asciiTheme="minorHAnsi" w:hAnsiTheme="minorHAnsi"/>
          <w:bCs/>
          <w:szCs w:val="24"/>
        </w:rPr>
        <w:t xml:space="preserve">. The </w:t>
      </w:r>
      <w:bookmarkStart w:id="4" w:name="_DV_M66"/>
      <w:bookmarkEnd w:id="4"/>
      <w:r w:rsidR="009F0FA0">
        <w:rPr>
          <w:rFonts w:asciiTheme="minorHAnsi" w:hAnsiTheme="minorHAnsi"/>
          <w:bCs/>
          <w:szCs w:val="24"/>
        </w:rPr>
        <w:t>Parties have entered into a funding contract since 200</w:t>
      </w:r>
      <w:r w:rsidR="00432B15">
        <w:rPr>
          <w:rFonts w:asciiTheme="minorHAnsi" w:hAnsiTheme="minorHAnsi"/>
          <w:bCs/>
          <w:szCs w:val="24"/>
        </w:rPr>
        <w:t>7</w:t>
      </w:r>
      <w:r w:rsidR="00FF476C" w:rsidRPr="00EB74D4">
        <w:rPr>
          <w:rFonts w:asciiTheme="minorHAnsi" w:hAnsiTheme="minorHAnsi"/>
          <w:bCs/>
          <w:szCs w:val="24"/>
        </w:rPr>
        <w:t>.</w:t>
      </w:r>
      <w:bookmarkStart w:id="5" w:name="_DV_M67"/>
      <w:bookmarkEnd w:id="5"/>
    </w:p>
    <w:p w14:paraId="2B4A123C" w14:textId="1915FF98" w:rsidR="0042118F" w:rsidRPr="005853B9" w:rsidRDefault="00BA1A52" w:rsidP="009E3145">
      <w:pPr>
        <w:pStyle w:val="ListParagraph"/>
        <w:numPr>
          <w:ilvl w:val="0"/>
          <w:numId w:val="2"/>
        </w:numPr>
        <w:spacing w:line="360" w:lineRule="auto"/>
        <w:ind w:hanging="720"/>
        <w:rPr>
          <w:rFonts w:asciiTheme="minorHAnsi" w:hAnsiTheme="minorHAnsi"/>
        </w:rPr>
      </w:pPr>
      <w:r w:rsidRPr="0016098A">
        <w:rPr>
          <w:rFonts w:asciiTheme="minorHAnsi" w:hAnsiTheme="minorHAnsi"/>
          <w:bCs/>
          <w:szCs w:val="24"/>
        </w:rPr>
        <w:t xml:space="preserve">While </w:t>
      </w:r>
      <w:r w:rsidR="003F5641">
        <w:rPr>
          <w:rFonts w:asciiTheme="minorHAnsi" w:hAnsiTheme="minorHAnsi"/>
          <w:bCs/>
          <w:szCs w:val="24"/>
        </w:rPr>
        <w:t>this</w:t>
      </w:r>
      <w:r w:rsidR="003F5641" w:rsidRPr="0016098A">
        <w:rPr>
          <w:rFonts w:asciiTheme="minorHAnsi" w:hAnsiTheme="minorHAnsi"/>
          <w:bCs/>
          <w:szCs w:val="24"/>
        </w:rPr>
        <w:t xml:space="preserve"> </w:t>
      </w:r>
      <w:r w:rsidR="0042118F" w:rsidRPr="0016098A">
        <w:rPr>
          <w:rFonts w:asciiTheme="minorHAnsi" w:hAnsiTheme="minorHAnsi"/>
          <w:bCs/>
          <w:szCs w:val="24"/>
        </w:rPr>
        <w:t xml:space="preserve">Agreement recognises that </w:t>
      </w:r>
      <w:r w:rsidR="0042118F" w:rsidRPr="0016098A">
        <w:rPr>
          <w:rFonts w:asciiTheme="minorHAnsi" w:hAnsiTheme="minorHAnsi"/>
          <w:szCs w:val="24"/>
        </w:rPr>
        <w:t>responsibility for corporate governance</w:t>
      </w:r>
      <w:r w:rsidR="00BE157F">
        <w:rPr>
          <w:rFonts w:asciiTheme="minorHAnsi" w:hAnsiTheme="minorHAnsi"/>
          <w:szCs w:val="24"/>
        </w:rPr>
        <w:t xml:space="preserve"> including strategic and operational decisions</w:t>
      </w:r>
      <w:r w:rsidR="0042118F" w:rsidRPr="0016098A">
        <w:rPr>
          <w:rFonts w:asciiTheme="minorHAnsi" w:hAnsiTheme="minorHAnsi"/>
          <w:szCs w:val="24"/>
        </w:rPr>
        <w:t xml:space="preserve"> resides with the </w:t>
      </w:r>
      <w:r w:rsidR="00513C42">
        <w:rPr>
          <w:rFonts w:asciiTheme="minorHAnsi" w:hAnsiTheme="minorHAnsi"/>
          <w:szCs w:val="24"/>
        </w:rPr>
        <w:t>B</w:t>
      </w:r>
      <w:r w:rsidR="0042118F" w:rsidRPr="0016098A">
        <w:rPr>
          <w:rFonts w:asciiTheme="minorHAnsi" w:hAnsiTheme="minorHAnsi"/>
          <w:szCs w:val="24"/>
        </w:rPr>
        <w:t xml:space="preserve">oard and management of </w:t>
      </w:r>
      <w:r w:rsidR="00171998">
        <w:rPr>
          <w:rFonts w:asciiTheme="minorHAnsi" w:hAnsiTheme="minorHAnsi"/>
          <w:szCs w:val="24"/>
        </w:rPr>
        <w:t>FWPA</w:t>
      </w:r>
      <w:r w:rsidRPr="0016098A">
        <w:rPr>
          <w:rFonts w:asciiTheme="minorHAnsi" w:hAnsiTheme="minorHAnsi"/>
          <w:szCs w:val="24"/>
        </w:rPr>
        <w:t>, the Commonwealth has expectation</w:t>
      </w:r>
      <w:r w:rsidR="00513C42">
        <w:rPr>
          <w:rFonts w:asciiTheme="minorHAnsi" w:hAnsiTheme="minorHAnsi"/>
          <w:szCs w:val="24"/>
        </w:rPr>
        <w:t>s</w:t>
      </w:r>
      <w:r w:rsidRPr="0016098A">
        <w:rPr>
          <w:rFonts w:asciiTheme="minorHAnsi" w:hAnsiTheme="minorHAnsi"/>
          <w:szCs w:val="24"/>
        </w:rPr>
        <w:t xml:space="preserve"> that the </w:t>
      </w:r>
      <w:r w:rsidR="00171998">
        <w:rPr>
          <w:rFonts w:asciiTheme="minorHAnsi" w:hAnsiTheme="minorHAnsi"/>
          <w:szCs w:val="24"/>
        </w:rPr>
        <w:t>FWPA</w:t>
      </w:r>
      <w:r w:rsidR="00105385" w:rsidRPr="0016098A">
        <w:rPr>
          <w:rFonts w:asciiTheme="minorHAnsi" w:hAnsiTheme="minorHAnsi"/>
          <w:szCs w:val="24"/>
        </w:rPr>
        <w:t xml:space="preserve"> </w:t>
      </w:r>
      <w:r w:rsidRPr="0016098A">
        <w:rPr>
          <w:rFonts w:asciiTheme="minorHAnsi" w:hAnsiTheme="minorHAnsi"/>
          <w:szCs w:val="24"/>
        </w:rPr>
        <w:t xml:space="preserve">Board and management will have in place a framework to ensure good </w:t>
      </w:r>
      <w:r w:rsidRPr="005853B9">
        <w:rPr>
          <w:rFonts w:asciiTheme="minorHAnsi" w:hAnsiTheme="minorHAnsi"/>
          <w:szCs w:val="24"/>
        </w:rPr>
        <w:t>corporate governance</w:t>
      </w:r>
      <w:r w:rsidR="004754C3" w:rsidRPr="005853B9">
        <w:rPr>
          <w:rFonts w:asciiTheme="minorHAnsi" w:hAnsiTheme="minorHAnsi"/>
          <w:szCs w:val="24"/>
        </w:rPr>
        <w:t>.</w:t>
      </w:r>
    </w:p>
    <w:p w14:paraId="53AA4D7B" w14:textId="77777777" w:rsidR="00463B3D" w:rsidRPr="005853B9" w:rsidRDefault="0074172D" w:rsidP="009E3145">
      <w:pPr>
        <w:pStyle w:val="ListParagraph"/>
        <w:numPr>
          <w:ilvl w:val="0"/>
          <w:numId w:val="2"/>
        </w:numPr>
        <w:spacing w:line="360" w:lineRule="auto"/>
        <w:ind w:hanging="720"/>
        <w:rPr>
          <w:rFonts w:asciiTheme="minorHAnsi" w:hAnsiTheme="minorHAnsi"/>
        </w:rPr>
      </w:pPr>
      <w:r w:rsidRPr="005853B9">
        <w:rPr>
          <w:rFonts w:asciiTheme="minorHAnsi" w:hAnsiTheme="minorHAnsi"/>
          <w:szCs w:val="24"/>
        </w:rPr>
        <w:t xml:space="preserve">The </w:t>
      </w:r>
      <w:r w:rsidR="00463B3D" w:rsidRPr="005853B9">
        <w:rPr>
          <w:rFonts w:asciiTheme="minorHAnsi" w:hAnsiTheme="minorHAnsi"/>
          <w:szCs w:val="24"/>
        </w:rPr>
        <w:t>Agreement</w:t>
      </w:r>
      <w:r w:rsidR="000610AF" w:rsidRPr="005853B9">
        <w:rPr>
          <w:rFonts w:asciiTheme="minorHAnsi" w:hAnsiTheme="minorHAnsi"/>
          <w:szCs w:val="24"/>
        </w:rPr>
        <w:t>, and funding agreements in similar terms entered into with other RDCs, are</w:t>
      </w:r>
      <w:r w:rsidR="000610AF" w:rsidRPr="005853B9">
        <w:rPr>
          <w:rFonts w:asciiTheme="minorHAnsi" w:hAnsiTheme="minorHAnsi"/>
          <w:bCs/>
          <w:szCs w:val="24"/>
        </w:rPr>
        <w:t xml:space="preserve"> </w:t>
      </w:r>
      <w:r w:rsidR="00463B3D" w:rsidRPr="005853B9">
        <w:rPr>
          <w:rFonts w:asciiTheme="minorHAnsi" w:hAnsiTheme="minorHAnsi"/>
          <w:bCs/>
          <w:szCs w:val="24"/>
        </w:rPr>
        <w:t>intended to provide clarity, consistency and transparency across the management and accountability frameworks applicable to all RDCs.</w:t>
      </w:r>
    </w:p>
    <w:p w14:paraId="476B3EAD" w14:textId="77777777" w:rsidR="00857F4B" w:rsidRPr="005853B9" w:rsidRDefault="00857F4B" w:rsidP="009E3145">
      <w:pPr>
        <w:pStyle w:val="ListParagraph"/>
        <w:numPr>
          <w:ilvl w:val="0"/>
          <w:numId w:val="2"/>
        </w:numPr>
        <w:spacing w:line="360" w:lineRule="auto"/>
        <w:ind w:hanging="720"/>
        <w:rPr>
          <w:rFonts w:asciiTheme="minorHAnsi" w:hAnsiTheme="minorHAnsi"/>
        </w:rPr>
      </w:pPr>
      <w:r w:rsidRPr="005853B9">
        <w:rPr>
          <w:rFonts w:asciiTheme="minorHAnsi" w:hAnsiTheme="minorHAnsi"/>
          <w:bCs/>
          <w:szCs w:val="24"/>
        </w:rPr>
        <w:t>The Agreement</w:t>
      </w:r>
      <w:r w:rsidR="0042118F" w:rsidRPr="005853B9">
        <w:rPr>
          <w:rFonts w:asciiTheme="minorHAnsi" w:hAnsiTheme="minorHAnsi"/>
          <w:bCs/>
          <w:szCs w:val="24"/>
        </w:rPr>
        <w:t xml:space="preserve"> also</w:t>
      </w:r>
      <w:r w:rsidR="0025609E" w:rsidRPr="005853B9">
        <w:rPr>
          <w:rFonts w:asciiTheme="minorHAnsi" w:hAnsiTheme="minorHAnsi"/>
          <w:bCs/>
          <w:szCs w:val="24"/>
        </w:rPr>
        <w:t xml:space="preserve"> allows</w:t>
      </w:r>
      <w:r w:rsidRPr="005853B9">
        <w:rPr>
          <w:rFonts w:asciiTheme="minorHAnsi" w:hAnsiTheme="minorHAnsi"/>
          <w:bCs/>
          <w:szCs w:val="24"/>
        </w:rPr>
        <w:t xml:space="preserve"> for the performance of the RDC to be reviewed </w:t>
      </w:r>
      <w:r w:rsidR="0025609E" w:rsidRPr="005853B9">
        <w:rPr>
          <w:rFonts w:asciiTheme="minorHAnsi" w:hAnsiTheme="minorHAnsi"/>
          <w:bCs/>
          <w:szCs w:val="24"/>
        </w:rPr>
        <w:t xml:space="preserve">by the Commonwealth </w:t>
      </w:r>
      <w:r w:rsidRPr="005853B9">
        <w:rPr>
          <w:rFonts w:asciiTheme="minorHAnsi" w:hAnsiTheme="minorHAnsi"/>
          <w:bCs/>
          <w:szCs w:val="24"/>
        </w:rPr>
        <w:t xml:space="preserve">and, </w:t>
      </w:r>
      <w:r w:rsidR="0025609E" w:rsidRPr="005853B9">
        <w:rPr>
          <w:rFonts w:asciiTheme="minorHAnsi" w:hAnsiTheme="minorHAnsi"/>
          <w:bCs/>
          <w:szCs w:val="24"/>
        </w:rPr>
        <w:t xml:space="preserve">in circumstances where issues are identified, the </w:t>
      </w:r>
      <w:r w:rsidR="00E66423" w:rsidRPr="005853B9">
        <w:rPr>
          <w:rFonts w:asciiTheme="minorHAnsi" w:hAnsiTheme="minorHAnsi"/>
          <w:bCs/>
          <w:szCs w:val="24"/>
        </w:rPr>
        <w:t>ability for</w:t>
      </w:r>
      <w:r w:rsidRPr="005853B9">
        <w:rPr>
          <w:rFonts w:asciiTheme="minorHAnsi" w:hAnsiTheme="minorHAnsi"/>
          <w:bCs/>
          <w:szCs w:val="24"/>
        </w:rPr>
        <w:t xml:space="preserve"> appropriate responses to be developed</w:t>
      </w:r>
      <w:r w:rsidRPr="005853B9">
        <w:rPr>
          <w:rFonts w:asciiTheme="minorHAnsi" w:hAnsiTheme="minorHAnsi"/>
        </w:rPr>
        <w:t>.</w:t>
      </w:r>
    </w:p>
    <w:p w14:paraId="78504843" w14:textId="6ED9A2DD" w:rsidR="00CD17C0" w:rsidRPr="005853B9" w:rsidRDefault="00EA4E4F" w:rsidP="009E3145">
      <w:pPr>
        <w:pStyle w:val="ListParagraph"/>
        <w:numPr>
          <w:ilvl w:val="0"/>
          <w:numId w:val="2"/>
        </w:numPr>
        <w:spacing w:line="360" w:lineRule="auto"/>
        <w:ind w:hanging="720"/>
        <w:rPr>
          <w:rFonts w:asciiTheme="minorHAnsi" w:hAnsiTheme="minorHAnsi"/>
        </w:rPr>
      </w:pPr>
      <w:r w:rsidRPr="005853B9">
        <w:rPr>
          <w:rFonts w:asciiTheme="minorHAnsi" w:hAnsiTheme="minorHAnsi"/>
        </w:rPr>
        <w:t xml:space="preserve">The Commonwealth and </w:t>
      </w:r>
      <w:r w:rsidR="00171998">
        <w:rPr>
          <w:rFonts w:asciiTheme="minorHAnsi" w:hAnsiTheme="minorHAnsi"/>
        </w:rPr>
        <w:t>FWPA</w:t>
      </w:r>
      <w:r w:rsidR="00105385" w:rsidRPr="005853B9">
        <w:rPr>
          <w:rFonts w:asciiTheme="minorHAnsi" w:hAnsiTheme="minorHAnsi"/>
        </w:rPr>
        <w:t xml:space="preserve"> </w:t>
      </w:r>
      <w:r w:rsidRPr="005853B9">
        <w:rPr>
          <w:rFonts w:asciiTheme="minorHAnsi" w:hAnsiTheme="minorHAnsi"/>
        </w:rPr>
        <w:t xml:space="preserve">have agreed to enter into a further </w:t>
      </w:r>
      <w:r w:rsidR="00905ED3" w:rsidRPr="005853B9">
        <w:rPr>
          <w:rFonts w:asciiTheme="minorHAnsi" w:hAnsiTheme="minorHAnsi"/>
        </w:rPr>
        <w:t xml:space="preserve">funding </w:t>
      </w:r>
      <w:r w:rsidRPr="005853B9">
        <w:rPr>
          <w:rFonts w:asciiTheme="minorHAnsi" w:hAnsiTheme="minorHAnsi"/>
        </w:rPr>
        <w:t>contract</w:t>
      </w:r>
      <w:r w:rsidR="00905ED3" w:rsidRPr="005853B9">
        <w:rPr>
          <w:rFonts w:asciiTheme="minorHAnsi" w:hAnsiTheme="minorHAnsi"/>
        </w:rPr>
        <w:t xml:space="preserve"> on the terms and conditions set out in this Agreement.</w:t>
      </w:r>
    </w:p>
    <w:p w14:paraId="3AF1353D" w14:textId="77777777" w:rsidR="00CD17C0" w:rsidRPr="00DE583B" w:rsidRDefault="00CD17C0" w:rsidP="009E3145">
      <w:pPr>
        <w:spacing w:line="360" w:lineRule="auto"/>
        <w:rPr>
          <w:rFonts w:asciiTheme="minorHAnsi" w:hAnsiTheme="minorHAnsi"/>
        </w:rPr>
      </w:pPr>
    </w:p>
    <w:p w14:paraId="52944B96" w14:textId="77777777" w:rsidR="00CD17C0" w:rsidRPr="00DE583B" w:rsidRDefault="00CD17C0" w:rsidP="009E3145">
      <w:pPr>
        <w:tabs>
          <w:tab w:val="left" w:pos="1701"/>
        </w:tabs>
        <w:spacing w:line="360" w:lineRule="auto"/>
        <w:ind w:left="1701" w:hanging="1701"/>
        <w:rPr>
          <w:rFonts w:asciiTheme="minorHAnsi" w:hAnsiTheme="minorHAnsi"/>
          <w:b/>
        </w:rPr>
      </w:pPr>
    </w:p>
    <w:p w14:paraId="1E249EF3" w14:textId="77777777" w:rsidR="00CD17C0" w:rsidRPr="00DE583B" w:rsidRDefault="00CD17C0" w:rsidP="009E3145">
      <w:pPr>
        <w:spacing w:line="360" w:lineRule="auto"/>
        <w:rPr>
          <w:rFonts w:asciiTheme="minorHAnsi" w:hAnsiTheme="minorHAnsi"/>
        </w:rPr>
        <w:sectPr w:rsidR="00CD17C0" w:rsidRPr="00DE583B">
          <w:pgSz w:w="11906" w:h="16838"/>
          <w:pgMar w:top="1440" w:right="1440" w:bottom="1440" w:left="1440" w:header="708" w:footer="708" w:gutter="0"/>
          <w:cols w:space="708"/>
          <w:docGrid w:linePitch="360"/>
        </w:sectPr>
      </w:pPr>
    </w:p>
    <w:p w14:paraId="7DF28180" w14:textId="77777777" w:rsidR="00CD17C0" w:rsidRPr="00DE583B" w:rsidRDefault="00CA2C1D" w:rsidP="009E3145">
      <w:pPr>
        <w:pStyle w:val="Heading1"/>
        <w:spacing w:before="0" w:after="0" w:line="360" w:lineRule="auto"/>
        <w:rPr>
          <w:rFonts w:asciiTheme="minorHAnsi" w:hAnsiTheme="minorHAnsi"/>
          <w:szCs w:val="28"/>
        </w:rPr>
      </w:pPr>
      <w:bookmarkStart w:id="6" w:name="_Toc346262697"/>
      <w:bookmarkStart w:id="7" w:name="_Toc484439711"/>
      <w:r>
        <w:rPr>
          <w:rFonts w:asciiTheme="minorHAnsi" w:hAnsiTheme="minorHAnsi"/>
          <w:szCs w:val="28"/>
        </w:rPr>
        <w:t xml:space="preserve">PART ONE – GENERAL </w:t>
      </w:r>
      <w:r w:rsidR="00EA4E4F" w:rsidRPr="00DE583B">
        <w:rPr>
          <w:rFonts w:asciiTheme="minorHAnsi" w:hAnsiTheme="minorHAnsi"/>
          <w:szCs w:val="28"/>
        </w:rPr>
        <w:t>REQUIREMENTS</w:t>
      </w:r>
      <w:bookmarkEnd w:id="6"/>
      <w:bookmarkEnd w:id="7"/>
      <w:r w:rsidR="001D5CF7" w:rsidRPr="00DE583B">
        <w:rPr>
          <w:rFonts w:asciiTheme="minorHAnsi" w:hAnsiTheme="minorHAnsi"/>
          <w:strike/>
          <w:szCs w:val="28"/>
        </w:rPr>
        <w:t xml:space="preserve"> </w:t>
      </w:r>
    </w:p>
    <w:p w14:paraId="5B5F18AA" w14:textId="77777777" w:rsidR="00CD17C0" w:rsidRPr="00DE583B" w:rsidRDefault="00EA4E4F" w:rsidP="009E3145">
      <w:pPr>
        <w:pStyle w:val="Heading2"/>
        <w:numPr>
          <w:ilvl w:val="0"/>
          <w:numId w:val="1"/>
        </w:numPr>
        <w:spacing w:before="0" w:line="360" w:lineRule="auto"/>
        <w:ind w:left="0" w:firstLine="0"/>
        <w:rPr>
          <w:rFonts w:asciiTheme="minorHAnsi" w:hAnsiTheme="minorHAnsi"/>
          <w:color w:val="auto"/>
        </w:rPr>
      </w:pPr>
      <w:bookmarkStart w:id="8" w:name="_Toc346262698"/>
      <w:bookmarkStart w:id="9" w:name="_Toc346262699"/>
      <w:bookmarkStart w:id="10" w:name="_Toc484439712"/>
      <w:bookmarkEnd w:id="8"/>
      <w:r w:rsidRPr="00DE583B">
        <w:rPr>
          <w:rFonts w:asciiTheme="minorHAnsi" w:hAnsiTheme="minorHAnsi"/>
          <w:color w:val="auto"/>
        </w:rPr>
        <w:t>DEFINITIONS</w:t>
      </w:r>
      <w:bookmarkEnd w:id="9"/>
      <w:bookmarkEnd w:id="10"/>
    </w:p>
    <w:p w14:paraId="6A4213B0" w14:textId="77777777" w:rsidR="009A040B" w:rsidRPr="00C56C95" w:rsidRDefault="009A040B" w:rsidP="009E3145">
      <w:pPr>
        <w:spacing w:line="360" w:lineRule="auto"/>
        <w:rPr>
          <w:rFonts w:asciiTheme="minorHAnsi" w:hAnsiTheme="minorHAnsi"/>
        </w:rPr>
      </w:pPr>
      <w:r w:rsidRPr="00C56C95">
        <w:rPr>
          <w:rFonts w:asciiTheme="minorHAnsi" w:hAnsiTheme="minorHAnsi"/>
        </w:rPr>
        <w:t>In this Agreement, unless the contrary intention appears:</w:t>
      </w:r>
    </w:p>
    <w:p w14:paraId="03FA304A" w14:textId="17E5EF1F" w:rsidR="009A040B" w:rsidRPr="005117A6" w:rsidRDefault="009A040B" w:rsidP="005117A6">
      <w:pPr>
        <w:spacing w:line="360" w:lineRule="auto"/>
        <w:ind w:left="567"/>
        <w:rPr>
          <w:rFonts w:asciiTheme="minorHAnsi" w:hAnsiTheme="minorHAnsi"/>
          <w:b/>
        </w:rPr>
      </w:pPr>
      <w:r w:rsidRPr="00C56C95">
        <w:rPr>
          <w:rFonts w:asciiTheme="minorHAnsi" w:hAnsiTheme="minorHAnsi"/>
          <w:b/>
        </w:rPr>
        <w:t>‘Act’</w:t>
      </w:r>
      <w:r w:rsidRPr="005117A6">
        <w:rPr>
          <w:rFonts w:asciiTheme="minorHAnsi" w:hAnsiTheme="minorHAnsi"/>
        </w:rPr>
        <w:t xml:space="preserve"> means the </w:t>
      </w:r>
      <w:r w:rsidR="00EE7B53" w:rsidRPr="00275AC8">
        <w:rPr>
          <w:rFonts w:asciiTheme="minorHAnsi" w:hAnsiTheme="minorHAnsi"/>
          <w:i/>
        </w:rPr>
        <w:t>Forestry Marketing and Research and Development Services Act 2007</w:t>
      </w:r>
      <w:r w:rsidR="00EE7B53" w:rsidRPr="005117A6">
        <w:rPr>
          <w:rFonts w:asciiTheme="minorHAnsi" w:hAnsiTheme="minorHAnsi"/>
        </w:rPr>
        <w:t xml:space="preserve"> (Cth)</w:t>
      </w:r>
      <w:r w:rsidRPr="005117A6">
        <w:rPr>
          <w:rFonts w:asciiTheme="minorHAnsi" w:hAnsiTheme="minorHAnsi"/>
          <w:b/>
        </w:rPr>
        <w:t>.</w:t>
      </w:r>
    </w:p>
    <w:p w14:paraId="301B4932" w14:textId="77777777" w:rsidR="009A040B" w:rsidRDefault="009A040B" w:rsidP="009E3145">
      <w:pPr>
        <w:spacing w:line="360" w:lineRule="auto"/>
        <w:ind w:left="567"/>
        <w:rPr>
          <w:rFonts w:asciiTheme="minorHAnsi" w:hAnsiTheme="minorHAnsi"/>
        </w:rPr>
      </w:pPr>
      <w:r w:rsidRPr="00C56C95">
        <w:rPr>
          <w:rFonts w:asciiTheme="minorHAnsi" w:hAnsiTheme="minorHAnsi"/>
          <w:b/>
        </w:rPr>
        <w:t xml:space="preserve">‘Activities’ </w:t>
      </w:r>
      <w:r w:rsidRPr="00C56C95">
        <w:rPr>
          <w:rFonts w:asciiTheme="minorHAnsi" w:hAnsiTheme="minorHAnsi"/>
        </w:rPr>
        <w:t>means specific tasks or projects performed</w:t>
      </w:r>
      <w:r w:rsidR="00E37366" w:rsidRPr="00C56C95">
        <w:rPr>
          <w:rFonts w:asciiTheme="minorHAnsi" w:hAnsiTheme="minorHAnsi"/>
        </w:rPr>
        <w:t xml:space="preserve"> as part of </w:t>
      </w:r>
      <w:r w:rsidR="005C596C" w:rsidRPr="00C56C95">
        <w:rPr>
          <w:rFonts w:asciiTheme="minorHAnsi" w:hAnsiTheme="minorHAnsi"/>
        </w:rPr>
        <w:t xml:space="preserve">a </w:t>
      </w:r>
      <w:r w:rsidR="00E37366" w:rsidRPr="00C56C95">
        <w:rPr>
          <w:rFonts w:asciiTheme="minorHAnsi" w:hAnsiTheme="minorHAnsi"/>
        </w:rPr>
        <w:t>Program.</w:t>
      </w:r>
      <w:r w:rsidRPr="00DE583B">
        <w:rPr>
          <w:rFonts w:asciiTheme="minorHAnsi" w:hAnsiTheme="minorHAnsi"/>
        </w:rPr>
        <w:t xml:space="preserve"> </w:t>
      </w:r>
    </w:p>
    <w:p w14:paraId="21D3D37D" w14:textId="6EEA79BE" w:rsidR="00897639" w:rsidRPr="00C56C95" w:rsidRDefault="00897639" w:rsidP="00897639">
      <w:pPr>
        <w:spacing w:line="360" w:lineRule="auto"/>
        <w:ind w:left="567"/>
        <w:rPr>
          <w:rFonts w:asciiTheme="minorHAnsi" w:hAnsiTheme="minorHAnsi"/>
        </w:rPr>
      </w:pPr>
      <w:r w:rsidRPr="00C56C95">
        <w:rPr>
          <w:rFonts w:asciiTheme="minorHAnsi" w:hAnsiTheme="minorHAnsi"/>
          <w:b/>
        </w:rPr>
        <w:t>‘Agreement’</w:t>
      </w:r>
      <w:r w:rsidRPr="00C56C95">
        <w:rPr>
          <w:rFonts w:asciiTheme="minorHAnsi" w:hAnsiTheme="minorHAnsi"/>
        </w:rPr>
        <w:t xml:space="preserve"> means this funding agreement and any schedules and annexures to it.</w:t>
      </w:r>
    </w:p>
    <w:p w14:paraId="56653175" w14:textId="77777777" w:rsidR="00897639" w:rsidRDefault="00897639" w:rsidP="00897639">
      <w:pPr>
        <w:spacing w:line="360" w:lineRule="auto"/>
        <w:ind w:left="567"/>
        <w:rPr>
          <w:rFonts w:asciiTheme="minorHAnsi" w:hAnsiTheme="minorHAnsi"/>
        </w:rPr>
      </w:pPr>
      <w:r w:rsidRPr="00C56C95">
        <w:rPr>
          <w:rFonts w:asciiTheme="minorHAnsi" w:hAnsiTheme="minorHAnsi"/>
          <w:b/>
        </w:rPr>
        <w:t>‘Agreement Date’</w:t>
      </w:r>
      <w:r w:rsidRPr="00C56C95">
        <w:rPr>
          <w:rFonts w:asciiTheme="minorHAnsi" w:hAnsiTheme="minorHAnsi"/>
        </w:rPr>
        <w:t xml:space="preserve"> means the date </w:t>
      </w:r>
      <w:r w:rsidR="00161F4F" w:rsidRPr="00C56C95">
        <w:rPr>
          <w:rFonts w:asciiTheme="minorHAnsi" w:hAnsiTheme="minorHAnsi"/>
        </w:rPr>
        <w:t xml:space="preserve">on </w:t>
      </w:r>
      <w:r w:rsidRPr="00C56C95">
        <w:rPr>
          <w:rFonts w:asciiTheme="minorHAnsi" w:hAnsiTheme="minorHAnsi"/>
        </w:rPr>
        <w:t>which this Agreement has been signed by both parties.</w:t>
      </w:r>
    </w:p>
    <w:p w14:paraId="0327478C" w14:textId="1E8D484E" w:rsidR="009B1B20" w:rsidRPr="00ED5426" w:rsidRDefault="00B37F39" w:rsidP="00897639">
      <w:pPr>
        <w:spacing w:line="360" w:lineRule="auto"/>
        <w:ind w:left="567"/>
        <w:rPr>
          <w:rFonts w:asciiTheme="minorHAnsi" w:hAnsiTheme="minorHAnsi"/>
        </w:rPr>
      </w:pPr>
      <w:r>
        <w:rPr>
          <w:rFonts w:asciiTheme="minorHAnsi" w:hAnsiTheme="minorHAnsi"/>
          <w:b/>
        </w:rPr>
        <w:t>‘</w:t>
      </w:r>
      <w:r w:rsidR="009B1B20" w:rsidRPr="00ED3327">
        <w:rPr>
          <w:rFonts w:asciiTheme="minorHAnsi" w:hAnsiTheme="minorHAnsi"/>
          <w:b/>
        </w:rPr>
        <w:t>Agreement-related Assets and Liabilities’</w:t>
      </w:r>
      <w:r w:rsidR="009B1B20" w:rsidRPr="00ED3327">
        <w:rPr>
          <w:rFonts w:asciiTheme="minorHAnsi" w:hAnsiTheme="minorHAnsi"/>
        </w:rPr>
        <w:t xml:space="preserve"> means any assets obtained and liabilities incurred by </w:t>
      </w:r>
      <w:r w:rsidR="00171998">
        <w:rPr>
          <w:rFonts w:asciiTheme="minorHAnsi" w:hAnsiTheme="minorHAnsi"/>
        </w:rPr>
        <w:t>FWPA</w:t>
      </w:r>
      <w:r w:rsidR="00460495" w:rsidRPr="00ED3327">
        <w:rPr>
          <w:rFonts w:asciiTheme="minorHAnsi" w:hAnsiTheme="minorHAnsi"/>
        </w:rPr>
        <w:t xml:space="preserve"> </w:t>
      </w:r>
      <w:r w:rsidR="009B1B20" w:rsidRPr="00ED3327">
        <w:rPr>
          <w:rFonts w:asciiTheme="minorHAnsi" w:hAnsiTheme="minorHAnsi"/>
        </w:rPr>
        <w:t xml:space="preserve">through use of the Funds (including employee liabilities and other contractual commitments incurred by </w:t>
      </w:r>
      <w:r w:rsidR="00171998">
        <w:rPr>
          <w:rFonts w:asciiTheme="minorHAnsi" w:hAnsiTheme="minorHAnsi"/>
        </w:rPr>
        <w:t>FWPA</w:t>
      </w:r>
      <w:r w:rsidR="00460495" w:rsidRPr="00ED3327">
        <w:rPr>
          <w:rFonts w:asciiTheme="minorHAnsi" w:hAnsiTheme="minorHAnsi"/>
        </w:rPr>
        <w:t xml:space="preserve"> </w:t>
      </w:r>
      <w:r w:rsidR="009B1B20" w:rsidRPr="00ED3327">
        <w:rPr>
          <w:rFonts w:asciiTheme="minorHAnsi" w:hAnsiTheme="minorHAnsi"/>
        </w:rPr>
        <w:t xml:space="preserve">in applying the Funds in accordance with this Agreement).  </w:t>
      </w:r>
    </w:p>
    <w:p w14:paraId="14F08ADF" w14:textId="2233CEC9" w:rsidR="009A040B" w:rsidRPr="00AB0758" w:rsidRDefault="009A040B" w:rsidP="008E7686">
      <w:pPr>
        <w:spacing w:line="360" w:lineRule="auto"/>
        <w:ind w:left="567"/>
        <w:rPr>
          <w:rFonts w:asciiTheme="minorHAnsi" w:hAnsiTheme="minorHAnsi"/>
        </w:rPr>
      </w:pPr>
      <w:r w:rsidRPr="00AB0758">
        <w:rPr>
          <w:rFonts w:asciiTheme="minorHAnsi" w:hAnsiTheme="minorHAnsi"/>
          <w:b/>
        </w:rPr>
        <w:t xml:space="preserve">‘Agri-Political Activity’ </w:t>
      </w:r>
      <w:r w:rsidRPr="00AB0758">
        <w:rPr>
          <w:rFonts w:asciiTheme="minorHAnsi" w:hAnsiTheme="minorHAnsi"/>
        </w:rPr>
        <w:t>means engaging in or financing</w:t>
      </w:r>
      <w:r w:rsidR="00BC6229" w:rsidRPr="00AB0758">
        <w:rPr>
          <w:rFonts w:asciiTheme="minorHAnsi" w:hAnsiTheme="minorHAnsi"/>
        </w:rPr>
        <w:t xml:space="preserve"> </w:t>
      </w:r>
      <w:r w:rsidRPr="00AB0758">
        <w:rPr>
          <w:rFonts w:asciiTheme="minorHAnsi" w:hAnsiTheme="minorHAnsi"/>
        </w:rPr>
        <w:t xml:space="preserve">any form of external or internal political campaigning, but does not include an activity required or authorised under the </w:t>
      </w:r>
      <w:r w:rsidRPr="00AB0758">
        <w:rPr>
          <w:rFonts w:asciiTheme="minorHAnsi" w:hAnsiTheme="minorHAnsi"/>
          <w:i/>
        </w:rPr>
        <w:t>Corporations Act 2001</w:t>
      </w:r>
      <w:r w:rsidRPr="00AB0758">
        <w:rPr>
          <w:rFonts w:asciiTheme="minorHAnsi" w:hAnsiTheme="minorHAnsi"/>
        </w:rPr>
        <w:t xml:space="preserve"> </w:t>
      </w:r>
      <w:r w:rsidRPr="009F5272">
        <w:rPr>
          <w:rFonts w:asciiTheme="minorHAnsi" w:hAnsiTheme="minorHAnsi"/>
          <w:i/>
        </w:rPr>
        <w:t xml:space="preserve">(Cth) </w:t>
      </w:r>
      <w:r w:rsidRPr="00AB0758">
        <w:rPr>
          <w:rFonts w:asciiTheme="minorHAnsi" w:hAnsiTheme="minorHAnsi"/>
        </w:rPr>
        <w:t>or another law. Agri-Political Activity does not include any of the following.</w:t>
      </w:r>
    </w:p>
    <w:p w14:paraId="6B0C4BA7" w14:textId="7E03D302" w:rsidR="009A040B" w:rsidRPr="00AB0758" w:rsidRDefault="00171998" w:rsidP="009E3145">
      <w:pPr>
        <w:pStyle w:val="ListParagraph"/>
        <w:numPr>
          <w:ilvl w:val="0"/>
          <w:numId w:val="4"/>
        </w:numPr>
        <w:spacing w:line="360" w:lineRule="auto"/>
        <w:ind w:left="1134" w:hanging="567"/>
        <w:rPr>
          <w:rFonts w:asciiTheme="minorHAnsi" w:hAnsiTheme="minorHAnsi"/>
          <w:lang w:eastAsia="en-AU"/>
        </w:rPr>
      </w:pPr>
      <w:r>
        <w:rPr>
          <w:rFonts w:asciiTheme="minorHAnsi" w:hAnsiTheme="minorHAnsi"/>
        </w:rPr>
        <w:t>FWPA</w:t>
      </w:r>
      <w:r w:rsidR="009A040B" w:rsidRPr="00AB0758">
        <w:rPr>
          <w:rFonts w:asciiTheme="minorHAnsi" w:hAnsiTheme="minorHAnsi"/>
        </w:rPr>
        <w:t xml:space="preserve">, or an officer of </w:t>
      </w:r>
      <w:r>
        <w:rPr>
          <w:rFonts w:asciiTheme="minorHAnsi" w:hAnsiTheme="minorHAnsi"/>
        </w:rPr>
        <w:t>FWPA</w:t>
      </w:r>
      <w:r w:rsidR="009A040B" w:rsidRPr="00AB0758">
        <w:rPr>
          <w:rFonts w:asciiTheme="minorHAnsi" w:hAnsiTheme="minorHAnsi"/>
        </w:rPr>
        <w:t xml:space="preserve">, recommending a candidate for election to the Board, </w:t>
      </w:r>
    </w:p>
    <w:p w14:paraId="51BF30D1" w14:textId="1E681017" w:rsidR="009A040B" w:rsidRPr="00AB0758" w:rsidRDefault="00171998" w:rsidP="009E3145">
      <w:pPr>
        <w:pStyle w:val="ListParagraph"/>
        <w:numPr>
          <w:ilvl w:val="0"/>
          <w:numId w:val="4"/>
        </w:numPr>
        <w:spacing w:line="360" w:lineRule="auto"/>
        <w:ind w:left="1134" w:hanging="567"/>
        <w:rPr>
          <w:rFonts w:asciiTheme="minorHAnsi" w:hAnsiTheme="minorHAnsi"/>
          <w:lang w:eastAsia="en-AU"/>
        </w:rPr>
      </w:pPr>
      <w:r>
        <w:rPr>
          <w:rFonts w:asciiTheme="minorHAnsi" w:hAnsiTheme="minorHAnsi"/>
        </w:rPr>
        <w:t>FWPA</w:t>
      </w:r>
      <w:r w:rsidR="009A040B" w:rsidRPr="00AB0758">
        <w:rPr>
          <w:rFonts w:asciiTheme="minorHAnsi" w:hAnsiTheme="minorHAnsi"/>
        </w:rPr>
        <w:t xml:space="preserve"> making statements or providing information </w:t>
      </w:r>
      <w:r w:rsidR="007B5377" w:rsidRPr="00AB0758">
        <w:rPr>
          <w:rFonts w:asciiTheme="minorHAnsi" w:hAnsiTheme="minorHAnsi"/>
        </w:rPr>
        <w:t xml:space="preserve">to the </w:t>
      </w:r>
      <w:r w:rsidR="002D1BF0" w:rsidRPr="00AB0758">
        <w:rPr>
          <w:rFonts w:asciiTheme="minorHAnsi" w:hAnsiTheme="minorHAnsi"/>
        </w:rPr>
        <w:t>i</w:t>
      </w:r>
      <w:r w:rsidR="007B5377" w:rsidRPr="00AB0758">
        <w:rPr>
          <w:rFonts w:asciiTheme="minorHAnsi" w:hAnsiTheme="minorHAnsi"/>
        </w:rPr>
        <w:t xml:space="preserve">ndustry </w:t>
      </w:r>
      <w:r w:rsidR="009A040B" w:rsidRPr="00AB0758">
        <w:rPr>
          <w:rFonts w:asciiTheme="minorHAnsi" w:hAnsiTheme="minorHAnsi"/>
        </w:rPr>
        <w:t xml:space="preserve">on matters related to </w:t>
      </w:r>
      <w:r w:rsidR="00B83070">
        <w:rPr>
          <w:rFonts w:asciiTheme="minorHAnsi" w:hAnsiTheme="minorHAnsi"/>
        </w:rPr>
        <w:t>FWP</w:t>
      </w:r>
      <w:r w:rsidR="00460495">
        <w:rPr>
          <w:rFonts w:asciiTheme="minorHAnsi" w:hAnsiTheme="minorHAnsi"/>
        </w:rPr>
        <w:t>A</w:t>
      </w:r>
      <w:r w:rsidR="009A040B" w:rsidRPr="00AB0758">
        <w:rPr>
          <w:rFonts w:asciiTheme="minorHAnsi" w:hAnsiTheme="minorHAnsi"/>
        </w:rPr>
        <w:t xml:space="preserve">'s objects in the proper performance of </w:t>
      </w:r>
      <w:r>
        <w:rPr>
          <w:rFonts w:asciiTheme="minorHAnsi" w:hAnsiTheme="minorHAnsi"/>
        </w:rPr>
        <w:t>FWPA</w:t>
      </w:r>
      <w:r w:rsidR="009A040B" w:rsidRPr="00AB0758">
        <w:rPr>
          <w:rFonts w:asciiTheme="minorHAnsi" w:hAnsiTheme="minorHAnsi"/>
        </w:rPr>
        <w:t>'s functions and the proper furtherance of its objects;</w:t>
      </w:r>
    </w:p>
    <w:p w14:paraId="2EC0922D" w14:textId="6C86F69D" w:rsidR="009A040B" w:rsidRPr="00AB0758" w:rsidRDefault="009A040B" w:rsidP="009E3145">
      <w:pPr>
        <w:pStyle w:val="ListParagraph"/>
        <w:numPr>
          <w:ilvl w:val="0"/>
          <w:numId w:val="4"/>
        </w:numPr>
        <w:spacing w:line="360" w:lineRule="auto"/>
        <w:ind w:left="1134" w:hanging="567"/>
        <w:rPr>
          <w:rFonts w:asciiTheme="minorHAnsi" w:hAnsiTheme="minorHAnsi"/>
          <w:lang w:eastAsia="en-AU"/>
        </w:rPr>
      </w:pPr>
      <w:r w:rsidRPr="00AB0758">
        <w:rPr>
          <w:rFonts w:asciiTheme="minorHAnsi" w:hAnsiTheme="minorHAnsi"/>
        </w:rPr>
        <w:t xml:space="preserve">use by another person, for Agri-Political purposes, of a report or other publication prepared or financed by </w:t>
      </w:r>
      <w:r w:rsidR="00171998">
        <w:rPr>
          <w:rFonts w:asciiTheme="minorHAnsi" w:hAnsiTheme="minorHAnsi"/>
        </w:rPr>
        <w:t>FWPA</w:t>
      </w:r>
      <w:r w:rsidRPr="00AB0758">
        <w:rPr>
          <w:rFonts w:asciiTheme="minorHAnsi" w:hAnsiTheme="minorHAnsi"/>
        </w:rPr>
        <w:t xml:space="preserve"> in accordance with this Agreement;</w:t>
      </w:r>
    </w:p>
    <w:p w14:paraId="2CB4906E" w14:textId="3E46C763" w:rsidR="009A040B" w:rsidRPr="00AB0758" w:rsidRDefault="009A040B" w:rsidP="009E3145">
      <w:pPr>
        <w:pStyle w:val="ListParagraph"/>
        <w:numPr>
          <w:ilvl w:val="0"/>
          <w:numId w:val="4"/>
        </w:numPr>
        <w:spacing w:line="360" w:lineRule="auto"/>
        <w:ind w:left="1134" w:hanging="567"/>
        <w:rPr>
          <w:rFonts w:asciiTheme="minorHAnsi" w:hAnsiTheme="minorHAnsi"/>
        </w:rPr>
      </w:pPr>
      <w:r w:rsidRPr="00AB0758">
        <w:rPr>
          <w:rFonts w:asciiTheme="minorHAnsi" w:hAnsiTheme="minorHAnsi"/>
        </w:rPr>
        <w:t xml:space="preserve">the use by an officer of </w:t>
      </w:r>
      <w:r w:rsidR="00171998">
        <w:rPr>
          <w:rFonts w:asciiTheme="minorHAnsi" w:hAnsiTheme="minorHAnsi"/>
        </w:rPr>
        <w:t>FWPA</w:t>
      </w:r>
      <w:r w:rsidRPr="00AB0758">
        <w:rPr>
          <w:rFonts w:asciiTheme="minorHAnsi" w:hAnsiTheme="minorHAnsi"/>
        </w:rPr>
        <w:t xml:space="preserve">, or an employee of </w:t>
      </w:r>
      <w:r w:rsidR="00171998">
        <w:rPr>
          <w:rFonts w:asciiTheme="minorHAnsi" w:hAnsiTheme="minorHAnsi"/>
        </w:rPr>
        <w:t>FWPA</w:t>
      </w:r>
      <w:r w:rsidRPr="00AB0758">
        <w:rPr>
          <w:rFonts w:asciiTheme="minorHAnsi" w:hAnsiTheme="minorHAnsi"/>
        </w:rPr>
        <w:t xml:space="preserve"> of his or her own funds to conduct a campaign for election to the Board </w:t>
      </w:r>
      <w:r w:rsidR="005374A9" w:rsidRPr="00AB0758">
        <w:rPr>
          <w:rFonts w:asciiTheme="minorHAnsi" w:hAnsiTheme="minorHAnsi"/>
        </w:rPr>
        <w:t xml:space="preserve">or the board </w:t>
      </w:r>
      <w:r w:rsidRPr="00AB0758">
        <w:rPr>
          <w:rFonts w:asciiTheme="minorHAnsi" w:hAnsiTheme="minorHAnsi"/>
        </w:rPr>
        <w:t>o</w:t>
      </w:r>
      <w:r w:rsidR="005374A9" w:rsidRPr="00AB0758">
        <w:rPr>
          <w:rFonts w:asciiTheme="minorHAnsi" w:hAnsiTheme="minorHAnsi"/>
        </w:rPr>
        <w:t>f</w:t>
      </w:r>
      <w:r w:rsidRPr="00AB0758">
        <w:rPr>
          <w:rFonts w:asciiTheme="minorHAnsi" w:hAnsiTheme="minorHAnsi"/>
        </w:rPr>
        <w:t xml:space="preserve"> any entity engaging in Agri-Political Activity</w:t>
      </w:r>
      <w:r w:rsidR="003326E1">
        <w:rPr>
          <w:rFonts w:asciiTheme="minorHAnsi" w:hAnsiTheme="minorHAnsi"/>
        </w:rPr>
        <w:t>;</w:t>
      </w:r>
      <w:r w:rsidR="005374A9" w:rsidRPr="00AB0758">
        <w:rPr>
          <w:rFonts w:asciiTheme="minorHAnsi" w:hAnsiTheme="minorHAnsi"/>
        </w:rPr>
        <w:t xml:space="preserve"> or</w:t>
      </w:r>
    </w:p>
    <w:p w14:paraId="26159BC3" w14:textId="77777777" w:rsidR="009A040B" w:rsidRPr="00AB0758" w:rsidRDefault="009A040B" w:rsidP="009E3145">
      <w:pPr>
        <w:pStyle w:val="ListParagraph"/>
        <w:numPr>
          <w:ilvl w:val="0"/>
          <w:numId w:val="4"/>
        </w:numPr>
        <w:spacing w:line="360" w:lineRule="auto"/>
        <w:ind w:left="1134" w:hanging="567"/>
        <w:rPr>
          <w:rFonts w:asciiTheme="minorHAnsi" w:hAnsiTheme="minorHAnsi"/>
        </w:rPr>
      </w:pPr>
      <w:r w:rsidRPr="00AB0758">
        <w:rPr>
          <w:rFonts w:asciiTheme="minorHAnsi" w:hAnsiTheme="minorHAnsi"/>
          <w:lang w:eastAsia="en-AU"/>
        </w:rPr>
        <w:t>consultation with an Industry Representative Body.</w:t>
      </w:r>
    </w:p>
    <w:p w14:paraId="26054C7A" w14:textId="2F80A4B5" w:rsidR="001D24DB" w:rsidRPr="00C56C95" w:rsidRDefault="001D24DB" w:rsidP="001D24DB">
      <w:pPr>
        <w:spacing w:line="360" w:lineRule="auto"/>
        <w:ind w:left="567"/>
        <w:rPr>
          <w:rFonts w:asciiTheme="minorHAnsi" w:hAnsiTheme="minorHAnsi"/>
        </w:rPr>
      </w:pPr>
      <w:r w:rsidRPr="00C56C95">
        <w:rPr>
          <w:rFonts w:asciiTheme="minorHAnsi" w:hAnsiTheme="minorHAnsi"/>
          <w:b/>
        </w:rPr>
        <w:t>‘Annual Operational Plan’</w:t>
      </w:r>
      <w:r w:rsidRPr="00C56C95">
        <w:rPr>
          <w:rFonts w:asciiTheme="minorHAnsi" w:hAnsiTheme="minorHAnsi"/>
        </w:rPr>
        <w:t xml:space="preserve"> or </w:t>
      </w:r>
      <w:r w:rsidRPr="00C56C95">
        <w:rPr>
          <w:rFonts w:asciiTheme="minorHAnsi" w:hAnsiTheme="minorHAnsi"/>
          <w:b/>
        </w:rPr>
        <w:t>‘AOP’</w:t>
      </w:r>
      <w:r w:rsidRPr="00C56C95">
        <w:rPr>
          <w:rFonts w:asciiTheme="minorHAnsi" w:hAnsiTheme="minorHAnsi"/>
        </w:rPr>
        <w:t xml:space="preserve"> means the plan to implement </w:t>
      </w:r>
      <w:r w:rsidR="00171998">
        <w:rPr>
          <w:rFonts w:asciiTheme="minorHAnsi" w:hAnsiTheme="minorHAnsi"/>
        </w:rPr>
        <w:t>FWPA</w:t>
      </w:r>
      <w:r w:rsidRPr="00C56C95">
        <w:rPr>
          <w:rFonts w:asciiTheme="minorHAnsi" w:hAnsiTheme="minorHAnsi"/>
        </w:rPr>
        <w:t>’s Strategic Plan, developed in accordance with clause</w:t>
      </w:r>
      <w:r w:rsidR="004A01D2" w:rsidRPr="00C56C95">
        <w:rPr>
          <w:rFonts w:asciiTheme="minorHAnsi" w:hAnsiTheme="minorHAnsi"/>
        </w:rPr>
        <w:t xml:space="preserve"> 32</w:t>
      </w:r>
      <w:r w:rsidRPr="00C56C95">
        <w:rPr>
          <w:rFonts w:asciiTheme="minorHAnsi" w:hAnsiTheme="minorHAnsi"/>
        </w:rPr>
        <w:t xml:space="preserve"> of this Agreement.</w:t>
      </w:r>
    </w:p>
    <w:p w14:paraId="3453A67C" w14:textId="394FD4D2" w:rsidR="009855E0" w:rsidRPr="00C56C95" w:rsidRDefault="009855E0" w:rsidP="009855E0">
      <w:pPr>
        <w:spacing w:line="360" w:lineRule="auto"/>
        <w:ind w:left="567"/>
        <w:rPr>
          <w:rFonts w:asciiTheme="minorHAnsi" w:hAnsiTheme="minorHAnsi"/>
        </w:rPr>
      </w:pPr>
      <w:r w:rsidRPr="00C56C95">
        <w:rPr>
          <w:rFonts w:asciiTheme="minorHAnsi" w:hAnsiTheme="minorHAnsi"/>
          <w:b/>
        </w:rPr>
        <w:t>‘Annual Report’</w:t>
      </w:r>
      <w:r w:rsidRPr="00C56C95">
        <w:rPr>
          <w:rFonts w:asciiTheme="minorHAnsi" w:hAnsiTheme="minorHAnsi"/>
        </w:rPr>
        <w:t xml:space="preserve"> means a report prepared by the Directors of </w:t>
      </w:r>
      <w:r w:rsidR="00171998">
        <w:rPr>
          <w:rFonts w:asciiTheme="minorHAnsi" w:hAnsiTheme="minorHAnsi"/>
        </w:rPr>
        <w:t>FWPA</w:t>
      </w:r>
      <w:r w:rsidRPr="00C56C95">
        <w:rPr>
          <w:rFonts w:asciiTheme="minorHAnsi" w:hAnsiTheme="minorHAnsi"/>
        </w:rPr>
        <w:t xml:space="preserve"> in accordance with Chapter 2M of the </w:t>
      </w:r>
      <w:r w:rsidR="00AA1606" w:rsidRPr="005117A6">
        <w:rPr>
          <w:rFonts w:asciiTheme="minorHAnsi" w:hAnsiTheme="minorHAnsi"/>
        </w:rPr>
        <w:t>Corporations Act</w:t>
      </w:r>
      <w:r w:rsidR="00AA1606" w:rsidRPr="00AA1606">
        <w:rPr>
          <w:rFonts w:asciiTheme="minorHAnsi" w:hAnsiTheme="minorHAnsi"/>
          <w:i/>
        </w:rPr>
        <w:t xml:space="preserve"> </w:t>
      </w:r>
      <w:r w:rsidRPr="00C56C95">
        <w:rPr>
          <w:rFonts w:asciiTheme="minorHAnsi" w:hAnsiTheme="minorHAnsi"/>
        </w:rPr>
        <w:t xml:space="preserve">and clause </w:t>
      </w:r>
      <w:r w:rsidR="004A01D2" w:rsidRPr="00C56C95">
        <w:rPr>
          <w:rFonts w:asciiTheme="minorHAnsi" w:hAnsiTheme="minorHAnsi"/>
        </w:rPr>
        <w:t>33</w:t>
      </w:r>
      <w:r w:rsidRPr="00C56C95">
        <w:rPr>
          <w:rFonts w:asciiTheme="minorHAnsi" w:hAnsiTheme="minorHAnsi"/>
        </w:rPr>
        <w:t xml:space="preserve"> of this Agreement.</w:t>
      </w:r>
    </w:p>
    <w:p w14:paraId="0826A570" w14:textId="1C2326D1" w:rsidR="00D751A8" w:rsidRPr="001B62AD" w:rsidRDefault="00D751A8" w:rsidP="00D751A8">
      <w:pPr>
        <w:spacing w:line="360" w:lineRule="auto"/>
        <w:ind w:left="567"/>
        <w:rPr>
          <w:rFonts w:asciiTheme="minorHAnsi" w:hAnsiTheme="minorHAnsi"/>
        </w:rPr>
      </w:pPr>
      <w:r w:rsidRPr="00C56C95">
        <w:rPr>
          <w:rFonts w:asciiTheme="minorHAnsi" w:hAnsiTheme="minorHAnsi"/>
          <w:b/>
        </w:rPr>
        <w:t>‘Audit Committee’</w:t>
      </w:r>
      <w:r w:rsidRPr="00C56C95">
        <w:rPr>
          <w:rFonts w:asciiTheme="minorHAnsi" w:hAnsiTheme="minorHAnsi"/>
        </w:rPr>
        <w:t xml:space="preserve"> means the Board committee responsible for providing guidance and recommendations to assist the Board and </w:t>
      </w:r>
      <w:r w:rsidR="00171998">
        <w:rPr>
          <w:rFonts w:asciiTheme="minorHAnsi" w:hAnsiTheme="minorHAnsi"/>
        </w:rPr>
        <w:t>FWPA</w:t>
      </w:r>
      <w:r w:rsidRPr="00C56C95">
        <w:rPr>
          <w:rFonts w:asciiTheme="minorHAnsi" w:hAnsiTheme="minorHAnsi"/>
        </w:rPr>
        <w:t xml:space="preserve"> in fulfilling its responsibilities </w:t>
      </w:r>
      <w:r w:rsidRPr="001B62AD">
        <w:rPr>
          <w:rFonts w:asciiTheme="minorHAnsi" w:hAnsiTheme="minorHAnsi"/>
        </w:rPr>
        <w:t xml:space="preserve">relating to risk, accounting, reporting and compliance practices of </w:t>
      </w:r>
      <w:r w:rsidR="00171998">
        <w:rPr>
          <w:rFonts w:asciiTheme="minorHAnsi" w:hAnsiTheme="minorHAnsi"/>
        </w:rPr>
        <w:t>FWPA</w:t>
      </w:r>
      <w:r w:rsidRPr="001B62AD">
        <w:rPr>
          <w:rFonts w:asciiTheme="minorHAnsi" w:hAnsiTheme="minorHAnsi"/>
        </w:rPr>
        <w:t xml:space="preserve"> (currently known as the </w:t>
      </w:r>
      <w:r w:rsidR="00217A54" w:rsidRPr="001B62AD">
        <w:rPr>
          <w:rFonts w:asciiTheme="minorHAnsi" w:hAnsiTheme="minorHAnsi"/>
        </w:rPr>
        <w:t xml:space="preserve">Audit and Risk Management </w:t>
      </w:r>
      <w:r w:rsidRPr="001B62AD">
        <w:rPr>
          <w:rFonts w:asciiTheme="minorHAnsi" w:hAnsiTheme="minorHAnsi"/>
        </w:rPr>
        <w:t>Committee).</w:t>
      </w:r>
    </w:p>
    <w:p w14:paraId="4DA56A9D" w14:textId="77777777" w:rsidR="009A040B" w:rsidRPr="001B62AD" w:rsidRDefault="009A040B" w:rsidP="009E3145">
      <w:pPr>
        <w:spacing w:line="360" w:lineRule="auto"/>
        <w:ind w:left="567"/>
        <w:rPr>
          <w:rFonts w:asciiTheme="minorHAnsi" w:hAnsiTheme="minorHAnsi"/>
          <w:szCs w:val="24"/>
        </w:rPr>
      </w:pPr>
      <w:r w:rsidRPr="001B62AD">
        <w:rPr>
          <w:rFonts w:asciiTheme="minorHAnsi" w:hAnsiTheme="minorHAnsi"/>
          <w:b/>
          <w:szCs w:val="24"/>
        </w:rPr>
        <w:t>‘Balanced Portfolio’</w:t>
      </w:r>
      <w:r w:rsidRPr="001B62AD">
        <w:rPr>
          <w:rFonts w:asciiTheme="minorHAnsi" w:hAnsiTheme="minorHAnsi"/>
          <w:szCs w:val="24"/>
        </w:rPr>
        <w:t xml:space="preserve"> means a research and development investment portfolio that includes a balance between long-term and short-term, high-risk and low-risk, and strategic and adaptive research needs </w:t>
      </w:r>
      <w:r w:rsidR="007E361E" w:rsidRPr="001B62AD">
        <w:rPr>
          <w:rFonts w:asciiTheme="minorHAnsi" w:hAnsiTheme="minorHAnsi"/>
          <w:szCs w:val="24"/>
        </w:rPr>
        <w:t xml:space="preserve">including </w:t>
      </w:r>
      <w:r w:rsidRPr="001B62AD">
        <w:rPr>
          <w:rFonts w:asciiTheme="minorHAnsi" w:hAnsiTheme="minorHAnsi"/>
          <w:szCs w:val="24"/>
        </w:rPr>
        <w:t>consideration of regional variations and needs.</w:t>
      </w:r>
    </w:p>
    <w:p w14:paraId="5DF7FA53" w14:textId="6A19CA15" w:rsidR="00B437CF" w:rsidRPr="001B62AD" w:rsidRDefault="00482FBC" w:rsidP="00482FBC">
      <w:pPr>
        <w:spacing w:line="360" w:lineRule="auto"/>
        <w:ind w:left="567"/>
        <w:rPr>
          <w:rFonts w:asciiTheme="minorHAnsi" w:hAnsiTheme="minorHAnsi"/>
        </w:rPr>
      </w:pPr>
      <w:r w:rsidRPr="001B62AD">
        <w:rPr>
          <w:rFonts w:asciiTheme="minorHAnsi" w:hAnsiTheme="minorHAnsi"/>
          <w:b/>
        </w:rPr>
        <w:t>‘Board’</w:t>
      </w:r>
      <w:r w:rsidRPr="001B62AD">
        <w:rPr>
          <w:rFonts w:asciiTheme="minorHAnsi" w:hAnsiTheme="minorHAnsi"/>
        </w:rPr>
        <w:t xml:space="preserve"> means the Board of </w:t>
      </w:r>
      <w:r w:rsidR="00171998">
        <w:rPr>
          <w:rFonts w:asciiTheme="minorHAnsi" w:hAnsiTheme="minorHAnsi"/>
        </w:rPr>
        <w:t>FWPA</w:t>
      </w:r>
      <w:r w:rsidRPr="001B62AD">
        <w:rPr>
          <w:rFonts w:asciiTheme="minorHAnsi" w:hAnsiTheme="minorHAnsi"/>
        </w:rPr>
        <w:t>.</w:t>
      </w:r>
    </w:p>
    <w:p w14:paraId="0D4B3492" w14:textId="43B17A12" w:rsidR="009A040B" w:rsidRPr="00C56C95" w:rsidRDefault="009A040B" w:rsidP="009E3145">
      <w:pPr>
        <w:spacing w:line="360" w:lineRule="auto"/>
        <w:ind w:left="567"/>
        <w:rPr>
          <w:rFonts w:asciiTheme="minorHAnsi" w:hAnsiTheme="minorHAnsi"/>
        </w:rPr>
      </w:pPr>
      <w:r w:rsidRPr="001B62AD">
        <w:rPr>
          <w:rFonts w:asciiTheme="minorHAnsi" w:hAnsiTheme="minorHAnsi"/>
          <w:b/>
        </w:rPr>
        <w:t>‘Commonwealth Matching</w:t>
      </w:r>
      <w:r w:rsidR="00EB3FFF">
        <w:rPr>
          <w:rFonts w:asciiTheme="minorHAnsi" w:hAnsiTheme="minorHAnsi"/>
          <w:b/>
        </w:rPr>
        <w:t xml:space="preserve"> Payments</w:t>
      </w:r>
      <w:r w:rsidRPr="001B62AD">
        <w:rPr>
          <w:rFonts w:asciiTheme="minorHAnsi" w:hAnsiTheme="minorHAnsi"/>
          <w:b/>
        </w:rPr>
        <w:t xml:space="preserve">’ </w:t>
      </w:r>
      <w:r w:rsidRPr="001B62AD">
        <w:rPr>
          <w:rFonts w:asciiTheme="minorHAnsi" w:hAnsiTheme="minorHAnsi"/>
        </w:rPr>
        <w:t xml:space="preserve">means funds paid to </w:t>
      </w:r>
      <w:r w:rsidR="00171998">
        <w:rPr>
          <w:rFonts w:asciiTheme="minorHAnsi" w:hAnsiTheme="minorHAnsi"/>
        </w:rPr>
        <w:t>FWPA</w:t>
      </w:r>
      <w:r w:rsidRPr="001B62AD">
        <w:rPr>
          <w:rFonts w:asciiTheme="minorHAnsi" w:hAnsiTheme="minorHAnsi"/>
        </w:rPr>
        <w:t xml:space="preserve"> </w:t>
      </w:r>
      <w:r w:rsidR="008558A6" w:rsidRPr="001B62AD">
        <w:rPr>
          <w:rFonts w:asciiTheme="minorHAnsi" w:hAnsiTheme="minorHAnsi"/>
        </w:rPr>
        <w:t xml:space="preserve">consistent with </w:t>
      </w:r>
      <w:r w:rsidR="007B3753" w:rsidRPr="001B62AD">
        <w:rPr>
          <w:rFonts w:asciiTheme="minorHAnsi" w:hAnsiTheme="minorHAnsi"/>
        </w:rPr>
        <w:t xml:space="preserve">section </w:t>
      </w:r>
      <w:r w:rsidR="007875CB">
        <w:rPr>
          <w:rFonts w:asciiTheme="minorHAnsi" w:hAnsiTheme="minorHAnsi"/>
        </w:rPr>
        <w:t>8</w:t>
      </w:r>
      <w:r w:rsidR="000320E1" w:rsidRPr="001B62AD">
        <w:rPr>
          <w:rFonts w:asciiTheme="minorHAnsi" w:hAnsiTheme="minorHAnsi"/>
        </w:rPr>
        <w:t xml:space="preserve"> </w:t>
      </w:r>
      <w:r w:rsidR="00D306E9" w:rsidRPr="001B62AD">
        <w:rPr>
          <w:rFonts w:asciiTheme="minorHAnsi" w:hAnsiTheme="minorHAnsi"/>
        </w:rPr>
        <w:t xml:space="preserve">of the Act </w:t>
      </w:r>
      <w:r w:rsidRPr="001B62AD">
        <w:rPr>
          <w:rFonts w:asciiTheme="minorHAnsi" w:hAnsiTheme="minorHAnsi"/>
        </w:rPr>
        <w:t>for</w:t>
      </w:r>
      <w:r w:rsidR="003068FB" w:rsidRPr="001B62AD">
        <w:rPr>
          <w:rFonts w:asciiTheme="minorHAnsi" w:hAnsiTheme="minorHAnsi"/>
        </w:rPr>
        <w:t xml:space="preserve"> </w:t>
      </w:r>
      <w:r w:rsidRPr="001B62AD">
        <w:rPr>
          <w:rFonts w:asciiTheme="minorHAnsi" w:hAnsiTheme="minorHAnsi"/>
        </w:rPr>
        <w:t xml:space="preserve">Research and Development </w:t>
      </w:r>
      <w:r w:rsidR="008C32F0" w:rsidRPr="001B62AD">
        <w:rPr>
          <w:rFonts w:asciiTheme="minorHAnsi" w:hAnsiTheme="minorHAnsi"/>
        </w:rPr>
        <w:t>Activities</w:t>
      </w:r>
      <w:r w:rsidR="007B3753" w:rsidRPr="001B62AD">
        <w:rPr>
          <w:rFonts w:asciiTheme="minorHAnsi" w:hAnsiTheme="minorHAnsi"/>
        </w:rPr>
        <w:t xml:space="preserve"> and for making payments to the Commonwealth under section </w:t>
      </w:r>
      <w:r w:rsidR="007875CB">
        <w:rPr>
          <w:rFonts w:asciiTheme="minorHAnsi" w:hAnsiTheme="minorHAnsi"/>
        </w:rPr>
        <w:t>9</w:t>
      </w:r>
      <w:r w:rsidR="000320E1" w:rsidRPr="001B62AD">
        <w:rPr>
          <w:rFonts w:asciiTheme="minorHAnsi" w:hAnsiTheme="minorHAnsi"/>
        </w:rPr>
        <w:t xml:space="preserve"> </w:t>
      </w:r>
      <w:r w:rsidR="007B3753" w:rsidRPr="001B62AD">
        <w:rPr>
          <w:rFonts w:asciiTheme="minorHAnsi" w:hAnsiTheme="minorHAnsi"/>
        </w:rPr>
        <w:t>of the Act.</w:t>
      </w:r>
    </w:p>
    <w:p w14:paraId="192C8687" w14:textId="77777777" w:rsidR="009A040B" w:rsidRPr="00C56C95" w:rsidRDefault="009A040B" w:rsidP="009E3145">
      <w:pPr>
        <w:spacing w:line="360" w:lineRule="auto"/>
        <w:ind w:left="567"/>
        <w:rPr>
          <w:rFonts w:asciiTheme="minorHAnsi" w:hAnsiTheme="minorHAnsi"/>
        </w:rPr>
      </w:pPr>
      <w:r w:rsidRPr="00C56C95">
        <w:rPr>
          <w:rFonts w:asciiTheme="minorHAnsi" w:hAnsiTheme="minorHAnsi"/>
          <w:b/>
        </w:rPr>
        <w:t xml:space="preserve">‘Confidential Information’ </w:t>
      </w:r>
      <w:r w:rsidRPr="00C56C95">
        <w:rPr>
          <w:rFonts w:asciiTheme="minorHAnsi" w:hAnsiTheme="minorHAnsi"/>
        </w:rPr>
        <w:t>means information including, but not limited to, Levy Payer Information, for which all of the following requirements are satisfied:</w:t>
      </w:r>
    </w:p>
    <w:p w14:paraId="5C31B971" w14:textId="77777777" w:rsidR="009A040B" w:rsidRPr="00C56C95" w:rsidRDefault="009A040B" w:rsidP="00DC09D6">
      <w:pPr>
        <w:pStyle w:val="ListParagraph"/>
        <w:numPr>
          <w:ilvl w:val="0"/>
          <w:numId w:val="47"/>
        </w:numPr>
        <w:spacing w:line="360" w:lineRule="auto"/>
        <w:ind w:left="1134" w:hanging="567"/>
        <w:rPr>
          <w:rFonts w:asciiTheme="minorHAnsi" w:hAnsiTheme="minorHAnsi"/>
        </w:rPr>
      </w:pPr>
      <w:r w:rsidRPr="00C56C95">
        <w:rPr>
          <w:rFonts w:asciiTheme="minorHAnsi" w:hAnsiTheme="minorHAnsi"/>
        </w:rPr>
        <w:t>the information is given by one party (the disclosing party) to the other (the receiving party) for, or in connection with, this Agreement; and</w:t>
      </w:r>
    </w:p>
    <w:p w14:paraId="7AA3FA11" w14:textId="77777777" w:rsidR="009A040B" w:rsidRPr="00C56C95" w:rsidRDefault="009A040B" w:rsidP="00DC09D6">
      <w:pPr>
        <w:pStyle w:val="ListParagraph"/>
        <w:numPr>
          <w:ilvl w:val="0"/>
          <w:numId w:val="47"/>
        </w:numPr>
        <w:spacing w:line="360" w:lineRule="auto"/>
        <w:ind w:left="1134" w:hanging="567"/>
        <w:rPr>
          <w:rFonts w:asciiTheme="minorHAnsi" w:hAnsiTheme="minorHAnsi"/>
        </w:rPr>
      </w:pPr>
      <w:r w:rsidRPr="00C56C95">
        <w:rPr>
          <w:rFonts w:asciiTheme="minorHAnsi" w:hAnsiTheme="minorHAnsi"/>
        </w:rPr>
        <w:t>the information is by nature confidential; and</w:t>
      </w:r>
    </w:p>
    <w:p w14:paraId="7FBD4C18" w14:textId="77777777" w:rsidR="009A040B" w:rsidRPr="00C56C95" w:rsidRDefault="009A040B" w:rsidP="00DC09D6">
      <w:pPr>
        <w:pStyle w:val="ListParagraph"/>
        <w:numPr>
          <w:ilvl w:val="0"/>
          <w:numId w:val="47"/>
        </w:numPr>
        <w:spacing w:line="360" w:lineRule="auto"/>
        <w:ind w:left="1134" w:hanging="567"/>
        <w:rPr>
          <w:rFonts w:asciiTheme="minorHAnsi" w:hAnsiTheme="minorHAnsi"/>
        </w:rPr>
      </w:pPr>
      <w:r w:rsidRPr="00C56C95">
        <w:rPr>
          <w:rFonts w:asciiTheme="minorHAnsi" w:hAnsiTheme="minorHAnsi"/>
        </w:rPr>
        <w:t>the disclosing party informs the receiving party that the information is confidential before or when the disclosing party gives the information to the receiving party. This may be by marking a document confidential or otherwise advising the receiving party that the information is confidential;</w:t>
      </w:r>
    </w:p>
    <w:p w14:paraId="1C1D208B" w14:textId="77777777" w:rsidR="009A040B" w:rsidRPr="00C56C95" w:rsidRDefault="009A040B" w:rsidP="00316CE5">
      <w:pPr>
        <w:spacing w:line="360" w:lineRule="auto"/>
        <w:ind w:left="981" w:firstLine="153"/>
        <w:rPr>
          <w:rFonts w:asciiTheme="minorHAnsi" w:hAnsiTheme="minorHAnsi"/>
        </w:rPr>
      </w:pPr>
      <w:r w:rsidRPr="00C56C95">
        <w:rPr>
          <w:rFonts w:asciiTheme="minorHAnsi" w:hAnsiTheme="minorHAnsi"/>
        </w:rPr>
        <w:t>but does not include information which:</w:t>
      </w:r>
    </w:p>
    <w:p w14:paraId="247636A9" w14:textId="77777777" w:rsidR="009A040B" w:rsidRPr="00C56C95" w:rsidRDefault="009A040B" w:rsidP="00DC09D6">
      <w:pPr>
        <w:pStyle w:val="ListParagraph"/>
        <w:numPr>
          <w:ilvl w:val="0"/>
          <w:numId w:val="47"/>
        </w:numPr>
        <w:spacing w:line="360" w:lineRule="auto"/>
        <w:ind w:left="1134" w:hanging="567"/>
        <w:rPr>
          <w:rFonts w:asciiTheme="minorHAnsi" w:hAnsiTheme="minorHAnsi"/>
        </w:rPr>
      </w:pPr>
      <w:r w:rsidRPr="00C56C95">
        <w:rPr>
          <w:rFonts w:asciiTheme="minorHAnsi" w:hAnsiTheme="minorHAnsi"/>
        </w:rPr>
        <w:t>is or becomes public knowledge other than by breach of the Agreement or by any other unlawful means; or</w:t>
      </w:r>
    </w:p>
    <w:p w14:paraId="661BB3C7" w14:textId="77777777" w:rsidR="009A040B" w:rsidRPr="00C56C95" w:rsidRDefault="009A040B" w:rsidP="00DC09D6">
      <w:pPr>
        <w:pStyle w:val="ListParagraph"/>
        <w:numPr>
          <w:ilvl w:val="0"/>
          <w:numId w:val="47"/>
        </w:numPr>
        <w:spacing w:line="360" w:lineRule="auto"/>
        <w:ind w:left="1134" w:hanging="567"/>
        <w:rPr>
          <w:rFonts w:asciiTheme="minorHAnsi" w:hAnsiTheme="minorHAnsi"/>
        </w:rPr>
      </w:pPr>
      <w:r w:rsidRPr="00C56C95">
        <w:rPr>
          <w:rFonts w:asciiTheme="minorHAnsi" w:hAnsiTheme="minorHAnsi"/>
        </w:rPr>
        <w:t>is in the possession of the receiving party without restriction in relation to disclosure before being given by the disclosing party; or</w:t>
      </w:r>
    </w:p>
    <w:p w14:paraId="4FCCD6F2" w14:textId="77777777" w:rsidR="009A040B" w:rsidRPr="0005292C" w:rsidRDefault="009A040B" w:rsidP="00DC09D6">
      <w:pPr>
        <w:pStyle w:val="ListParagraph"/>
        <w:numPr>
          <w:ilvl w:val="0"/>
          <w:numId w:val="47"/>
        </w:numPr>
        <w:spacing w:line="360" w:lineRule="auto"/>
        <w:ind w:left="1134" w:hanging="567"/>
        <w:rPr>
          <w:rFonts w:asciiTheme="minorHAnsi" w:hAnsiTheme="minorHAnsi"/>
        </w:rPr>
      </w:pPr>
      <w:r w:rsidRPr="0005292C">
        <w:rPr>
          <w:rFonts w:asciiTheme="minorHAnsi" w:hAnsiTheme="minorHAnsi"/>
        </w:rPr>
        <w:t>has been independently developed or acquired by the receiving party.</w:t>
      </w:r>
    </w:p>
    <w:p w14:paraId="005EF336" w14:textId="7AEFAC49" w:rsidR="00306C69" w:rsidRDefault="009A040B" w:rsidP="00306C69">
      <w:pPr>
        <w:spacing w:line="360" w:lineRule="auto"/>
        <w:ind w:left="567"/>
        <w:rPr>
          <w:rFonts w:asciiTheme="minorHAnsi" w:hAnsiTheme="minorHAnsi"/>
        </w:rPr>
      </w:pPr>
      <w:r w:rsidRPr="0005292C">
        <w:rPr>
          <w:rFonts w:asciiTheme="minorHAnsi" w:hAnsiTheme="minorHAnsi"/>
          <w:b/>
        </w:rPr>
        <w:t>‘</w:t>
      </w:r>
      <w:r w:rsidR="00306C69" w:rsidRPr="0005292C">
        <w:rPr>
          <w:rFonts w:asciiTheme="minorHAnsi" w:hAnsiTheme="minorHAnsi"/>
          <w:b/>
        </w:rPr>
        <w:t>Cost Allocation Policy’</w:t>
      </w:r>
      <w:r w:rsidR="00306C69" w:rsidRPr="0005292C">
        <w:rPr>
          <w:rFonts w:asciiTheme="minorHAnsi" w:hAnsiTheme="minorHAnsi"/>
        </w:rPr>
        <w:t xml:space="preserve"> means </w:t>
      </w:r>
      <w:r w:rsidR="00171998">
        <w:rPr>
          <w:rFonts w:asciiTheme="minorHAnsi" w:hAnsiTheme="minorHAnsi"/>
        </w:rPr>
        <w:t>FWPA</w:t>
      </w:r>
      <w:r w:rsidR="00306C69" w:rsidRPr="0005292C">
        <w:rPr>
          <w:rFonts w:asciiTheme="minorHAnsi" w:hAnsiTheme="minorHAnsi"/>
        </w:rPr>
        <w:t>’s policy for allocating direct and indirect costs across its Research and Development</w:t>
      </w:r>
      <w:r w:rsidR="007D6760">
        <w:rPr>
          <w:rFonts w:asciiTheme="minorHAnsi" w:hAnsiTheme="minorHAnsi"/>
        </w:rPr>
        <w:t xml:space="preserve"> </w:t>
      </w:r>
      <w:r w:rsidR="00CA4A2D">
        <w:rPr>
          <w:rFonts w:asciiTheme="minorHAnsi" w:hAnsiTheme="minorHAnsi"/>
        </w:rPr>
        <w:t xml:space="preserve">and </w:t>
      </w:r>
      <w:r w:rsidR="005117A6">
        <w:rPr>
          <w:rFonts w:asciiTheme="minorHAnsi" w:hAnsiTheme="minorHAnsi"/>
        </w:rPr>
        <w:t>Marketing</w:t>
      </w:r>
      <w:r w:rsidR="00190E9C">
        <w:rPr>
          <w:rFonts w:asciiTheme="minorHAnsi" w:hAnsiTheme="minorHAnsi"/>
        </w:rPr>
        <w:t xml:space="preserve"> </w:t>
      </w:r>
      <w:r w:rsidR="00CA4A2D">
        <w:rPr>
          <w:rFonts w:asciiTheme="minorHAnsi" w:hAnsiTheme="minorHAnsi"/>
        </w:rPr>
        <w:t>Activities</w:t>
      </w:r>
      <w:r w:rsidR="00306C69" w:rsidRPr="0005292C">
        <w:rPr>
          <w:rFonts w:asciiTheme="minorHAnsi" w:hAnsiTheme="minorHAnsi"/>
        </w:rPr>
        <w:t>.</w:t>
      </w:r>
    </w:p>
    <w:p w14:paraId="0D1764E2" w14:textId="77777777" w:rsidR="0042316C" w:rsidRPr="0005292C" w:rsidRDefault="0042316C" w:rsidP="00306C69">
      <w:pPr>
        <w:spacing w:line="360" w:lineRule="auto"/>
        <w:ind w:left="567"/>
        <w:rPr>
          <w:rFonts w:asciiTheme="minorHAnsi" w:hAnsiTheme="minorHAnsi"/>
        </w:rPr>
      </w:pPr>
    </w:p>
    <w:p w14:paraId="55A5044E" w14:textId="367014F2" w:rsidR="009A040B" w:rsidRPr="0005292C" w:rsidRDefault="00306C69" w:rsidP="00DA5F78">
      <w:pPr>
        <w:spacing w:line="360" w:lineRule="auto"/>
        <w:ind w:left="567"/>
        <w:rPr>
          <w:rFonts w:asciiTheme="minorHAnsi" w:hAnsiTheme="minorHAnsi"/>
        </w:rPr>
      </w:pPr>
      <w:r w:rsidRPr="0005292C">
        <w:rPr>
          <w:rFonts w:asciiTheme="minorHAnsi" w:hAnsiTheme="minorHAnsi"/>
          <w:b/>
        </w:rPr>
        <w:t>‘</w:t>
      </w:r>
      <w:r w:rsidR="009A040B" w:rsidRPr="0005292C">
        <w:rPr>
          <w:rFonts w:asciiTheme="minorHAnsi" w:hAnsiTheme="minorHAnsi"/>
          <w:b/>
        </w:rPr>
        <w:t xml:space="preserve">Department’ </w:t>
      </w:r>
      <w:r w:rsidR="009A040B" w:rsidRPr="0005292C">
        <w:rPr>
          <w:rFonts w:asciiTheme="minorHAnsi" w:hAnsiTheme="minorHAnsi"/>
        </w:rPr>
        <w:t>means:</w:t>
      </w:r>
    </w:p>
    <w:p w14:paraId="36A30C30" w14:textId="77777777" w:rsidR="009A040B" w:rsidRPr="0005292C" w:rsidRDefault="009A040B" w:rsidP="00DC09D6">
      <w:pPr>
        <w:pStyle w:val="ListParagraph"/>
        <w:numPr>
          <w:ilvl w:val="0"/>
          <w:numId w:val="46"/>
        </w:numPr>
        <w:spacing w:line="360" w:lineRule="auto"/>
        <w:ind w:left="1134" w:hanging="567"/>
        <w:rPr>
          <w:rFonts w:asciiTheme="minorHAnsi" w:hAnsiTheme="minorHAnsi"/>
        </w:rPr>
      </w:pPr>
      <w:r w:rsidRPr="0005292C">
        <w:rPr>
          <w:rFonts w:asciiTheme="minorHAnsi" w:hAnsiTheme="minorHAnsi"/>
        </w:rPr>
        <w:t xml:space="preserve">the Department of Agriculture </w:t>
      </w:r>
      <w:r w:rsidR="008C32F0" w:rsidRPr="0005292C">
        <w:rPr>
          <w:rFonts w:asciiTheme="minorHAnsi" w:hAnsiTheme="minorHAnsi"/>
        </w:rPr>
        <w:t xml:space="preserve">and Water Resources </w:t>
      </w:r>
      <w:r w:rsidRPr="0005292C">
        <w:rPr>
          <w:rFonts w:asciiTheme="minorHAnsi" w:hAnsiTheme="minorHAnsi"/>
        </w:rPr>
        <w:t>which represents the interest of the Commonwealth of Australia in this Agreement; or</w:t>
      </w:r>
    </w:p>
    <w:p w14:paraId="28176C39" w14:textId="422C0B72" w:rsidR="009A040B" w:rsidRPr="0005292C" w:rsidRDefault="009A040B" w:rsidP="00DC09D6">
      <w:pPr>
        <w:pStyle w:val="ListParagraph"/>
        <w:numPr>
          <w:ilvl w:val="0"/>
          <w:numId w:val="46"/>
        </w:numPr>
        <w:spacing w:line="360" w:lineRule="auto"/>
        <w:ind w:left="1134" w:hanging="567"/>
        <w:rPr>
          <w:rFonts w:asciiTheme="minorHAnsi" w:hAnsiTheme="minorHAnsi"/>
        </w:rPr>
      </w:pPr>
      <w:r w:rsidRPr="0005292C">
        <w:rPr>
          <w:rFonts w:asciiTheme="minorHAnsi" w:hAnsiTheme="minorHAnsi"/>
        </w:rPr>
        <w:t>if the Act is administered by a Minister of State other than the Minister for Agriculture</w:t>
      </w:r>
      <w:r w:rsidR="008C32F0" w:rsidRPr="0005292C">
        <w:rPr>
          <w:rFonts w:asciiTheme="minorHAnsi" w:hAnsiTheme="minorHAnsi"/>
        </w:rPr>
        <w:t xml:space="preserve"> and Water Resources</w:t>
      </w:r>
      <w:r w:rsidR="00300541">
        <w:rPr>
          <w:rFonts w:asciiTheme="minorHAnsi" w:hAnsiTheme="minorHAnsi"/>
        </w:rPr>
        <w:t xml:space="preserve"> </w:t>
      </w:r>
      <w:r w:rsidRPr="0005292C">
        <w:rPr>
          <w:rFonts w:asciiTheme="minorHAnsi" w:hAnsiTheme="minorHAnsi"/>
        </w:rPr>
        <w:t>the Department of State administered by that Minister.</w:t>
      </w:r>
    </w:p>
    <w:p w14:paraId="259F97EE" w14:textId="442D0457" w:rsidR="009A040B" w:rsidRPr="0005292C" w:rsidRDefault="009A040B" w:rsidP="009E3145">
      <w:pPr>
        <w:spacing w:line="360" w:lineRule="auto"/>
        <w:ind w:left="567"/>
        <w:rPr>
          <w:rFonts w:asciiTheme="minorHAnsi" w:hAnsiTheme="minorHAnsi"/>
        </w:rPr>
      </w:pPr>
      <w:r w:rsidRPr="0005292C">
        <w:rPr>
          <w:rFonts w:asciiTheme="minorHAnsi" w:hAnsiTheme="minorHAnsi"/>
          <w:b/>
        </w:rPr>
        <w:t>‘Director’</w:t>
      </w:r>
      <w:r w:rsidRPr="0005292C">
        <w:rPr>
          <w:rFonts w:asciiTheme="minorHAnsi" w:hAnsiTheme="minorHAnsi"/>
        </w:rPr>
        <w:t xml:space="preserve"> means a person </w:t>
      </w:r>
      <w:r w:rsidR="00907A28" w:rsidRPr="0005292C">
        <w:rPr>
          <w:rFonts w:asciiTheme="minorHAnsi" w:hAnsiTheme="minorHAnsi"/>
        </w:rPr>
        <w:t>appointed or elected to the office of director o</w:t>
      </w:r>
      <w:r w:rsidR="00D306E9" w:rsidRPr="0005292C">
        <w:rPr>
          <w:rFonts w:asciiTheme="minorHAnsi" w:hAnsiTheme="minorHAnsi"/>
        </w:rPr>
        <w:t>f</w:t>
      </w:r>
      <w:r w:rsidR="00907A28" w:rsidRPr="0005292C">
        <w:rPr>
          <w:rFonts w:asciiTheme="minorHAnsi" w:hAnsiTheme="minorHAnsi"/>
        </w:rPr>
        <w:t xml:space="preserve"> </w:t>
      </w:r>
      <w:r w:rsidR="00171998">
        <w:rPr>
          <w:rFonts w:asciiTheme="minorHAnsi" w:hAnsiTheme="minorHAnsi"/>
        </w:rPr>
        <w:t>FWPA</w:t>
      </w:r>
      <w:r w:rsidR="00907A28" w:rsidRPr="0005292C">
        <w:rPr>
          <w:rFonts w:asciiTheme="minorHAnsi" w:hAnsiTheme="minorHAnsi"/>
        </w:rPr>
        <w:t xml:space="preserve"> in accordance with its constitution.</w:t>
      </w:r>
    </w:p>
    <w:p w14:paraId="1F569E9D" w14:textId="77777777" w:rsidR="00674E55" w:rsidRDefault="009F1C85" w:rsidP="009E3145">
      <w:pPr>
        <w:spacing w:line="360" w:lineRule="auto"/>
        <w:ind w:left="567"/>
        <w:rPr>
          <w:rFonts w:asciiTheme="minorHAnsi" w:hAnsiTheme="minorHAnsi"/>
          <w:szCs w:val="24"/>
        </w:rPr>
      </w:pPr>
      <w:r w:rsidRPr="0005292C">
        <w:rPr>
          <w:rFonts w:asciiTheme="minorHAnsi" w:hAnsiTheme="minorHAnsi"/>
          <w:b/>
          <w:szCs w:val="24"/>
        </w:rPr>
        <w:t xml:space="preserve">‘Effective Date’ </w:t>
      </w:r>
      <w:r w:rsidRPr="0005292C">
        <w:rPr>
          <w:rFonts w:asciiTheme="minorHAnsi" w:hAnsiTheme="minorHAnsi"/>
          <w:szCs w:val="24"/>
        </w:rPr>
        <w:t xml:space="preserve">means the date this Agreement becomes effective, being </w:t>
      </w:r>
      <w:r w:rsidR="00161F4F" w:rsidRPr="0005292C">
        <w:rPr>
          <w:rFonts w:asciiTheme="minorHAnsi" w:hAnsiTheme="minorHAnsi"/>
          <w:szCs w:val="24"/>
        </w:rPr>
        <w:t>the day after the Agreement Date</w:t>
      </w:r>
      <w:r w:rsidRPr="0005292C">
        <w:rPr>
          <w:rFonts w:asciiTheme="minorHAnsi" w:hAnsiTheme="minorHAnsi"/>
          <w:szCs w:val="24"/>
        </w:rPr>
        <w:t>.</w:t>
      </w:r>
    </w:p>
    <w:p w14:paraId="3483655F" w14:textId="1CA0184B" w:rsidR="009A040B" w:rsidRPr="001F68EE" w:rsidRDefault="009A040B" w:rsidP="009E3145">
      <w:pPr>
        <w:spacing w:line="360" w:lineRule="auto"/>
        <w:ind w:left="567"/>
        <w:rPr>
          <w:rFonts w:asciiTheme="minorHAnsi" w:hAnsiTheme="minorHAnsi"/>
        </w:rPr>
      </w:pPr>
      <w:r w:rsidRPr="001F68EE">
        <w:rPr>
          <w:rFonts w:asciiTheme="minorHAnsi" w:hAnsiTheme="minorHAnsi"/>
          <w:b/>
          <w:szCs w:val="24"/>
        </w:rPr>
        <w:t>‘Evaluation Framework’</w:t>
      </w:r>
      <w:r w:rsidRPr="001F68EE">
        <w:rPr>
          <w:rFonts w:asciiTheme="minorHAnsi" w:hAnsiTheme="minorHAnsi"/>
          <w:szCs w:val="24"/>
        </w:rPr>
        <w:t xml:space="preserve"> means a framework </w:t>
      </w:r>
      <w:r w:rsidR="00791AD2" w:rsidRPr="001F68EE">
        <w:rPr>
          <w:rFonts w:asciiTheme="minorHAnsi" w:hAnsiTheme="minorHAnsi"/>
          <w:szCs w:val="24"/>
        </w:rPr>
        <w:t>developed in accordance with clause 3</w:t>
      </w:r>
      <w:r w:rsidR="00CA4A2D">
        <w:rPr>
          <w:rFonts w:asciiTheme="minorHAnsi" w:hAnsiTheme="minorHAnsi"/>
          <w:szCs w:val="24"/>
        </w:rPr>
        <w:t>1</w:t>
      </w:r>
      <w:r w:rsidR="00791AD2" w:rsidRPr="001F68EE">
        <w:rPr>
          <w:rFonts w:asciiTheme="minorHAnsi" w:hAnsiTheme="minorHAnsi"/>
          <w:szCs w:val="24"/>
        </w:rPr>
        <w:t xml:space="preserve"> of this Agreement for </w:t>
      </w:r>
      <w:r w:rsidR="00171998">
        <w:rPr>
          <w:rFonts w:asciiTheme="minorHAnsi" w:hAnsiTheme="minorHAnsi"/>
          <w:szCs w:val="24"/>
        </w:rPr>
        <w:t>FWPA</w:t>
      </w:r>
      <w:r w:rsidR="00791AD2" w:rsidRPr="001F68EE">
        <w:rPr>
          <w:rFonts w:asciiTheme="minorHAnsi" w:hAnsiTheme="minorHAnsi"/>
          <w:szCs w:val="24"/>
        </w:rPr>
        <w:t xml:space="preserve"> </w:t>
      </w:r>
      <w:r w:rsidRPr="001F68EE">
        <w:rPr>
          <w:rFonts w:asciiTheme="minorHAnsi" w:hAnsiTheme="minorHAnsi"/>
          <w:szCs w:val="24"/>
        </w:rPr>
        <w:t xml:space="preserve">to undertake rigorous and regular evaluation of </w:t>
      </w:r>
      <w:r w:rsidR="00791AD2" w:rsidRPr="001F68EE">
        <w:rPr>
          <w:rFonts w:asciiTheme="minorHAnsi" w:hAnsiTheme="minorHAnsi"/>
          <w:szCs w:val="24"/>
        </w:rPr>
        <w:t>Activities and P</w:t>
      </w:r>
      <w:r w:rsidRPr="001F68EE">
        <w:rPr>
          <w:rFonts w:asciiTheme="minorHAnsi" w:hAnsiTheme="minorHAnsi"/>
          <w:szCs w:val="24"/>
        </w:rPr>
        <w:t xml:space="preserve">rograms and should include a process for evaluating the efficiency, effectiveness and impact of </w:t>
      </w:r>
      <w:r w:rsidR="00171998">
        <w:rPr>
          <w:rFonts w:asciiTheme="minorHAnsi" w:hAnsiTheme="minorHAnsi"/>
          <w:szCs w:val="24"/>
        </w:rPr>
        <w:t>FWPA</w:t>
      </w:r>
      <w:r w:rsidRPr="001F68EE">
        <w:rPr>
          <w:rFonts w:asciiTheme="minorHAnsi" w:hAnsiTheme="minorHAnsi"/>
          <w:szCs w:val="24"/>
        </w:rPr>
        <w:t xml:space="preserve">’s </w:t>
      </w:r>
      <w:r w:rsidR="00791AD2" w:rsidRPr="001F68EE">
        <w:rPr>
          <w:rFonts w:asciiTheme="minorHAnsi" w:hAnsiTheme="minorHAnsi"/>
          <w:szCs w:val="24"/>
        </w:rPr>
        <w:t>A</w:t>
      </w:r>
      <w:r w:rsidRPr="001F68EE">
        <w:rPr>
          <w:rFonts w:asciiTheme="minorHAnsi" w:hAnsiTheme="minorHAnsi"/>
          <w:szCs w:val="24"/>
        </w:rPr>
        <w:t xml:space="preserve">ctivities and a means of publishing and disseminating relevant </w:t>
      </w:r>
      <w:r w:rsidR="00791AD2" w:rsidRPr="001F68EE">
        <w:rPr>
          <w:rFonts w:asciiTheme="minorHAnsi" w:hAnsiTheme="minorHAnsi"/>
          <w:szCs w:val="24"/>
        </w:rPr>
        <w:t xml:space="preserve">research </w:t>
      </w:r>
      <w:r w:rsidRPr="001F68EE">
        <w:rPr>
          <w:rFonts w:asciiTheme="minorHAnsi" w:hAnsiTheme="minorHAnsi"/>
          <w:szCs w:val="24"/>
        </w:rPr>
        <w:t>outcomes.</w:t>
      </w:r>
    </w:p>
    <w:p w14:paraId="2FD4B72B" w14:textId="77777777" w:rsidR="004C44AB" w:rsidRPr="00AB0758" w:rsidRDefault="00CC7906" w:rsidP="009E3145">
      <w:pPr>
        <w:spacing w:line="360" w:lineRule="auto"/>
        <w:ind w:left="567"/>
        <w:rPr>
          <w:rFonts w:asciiTheme="minorHAnsi" w:hAnsiTheme="minorHAnsi"/>
          <w:szCs w:val="24"/>
          <w:lang w:eastAsia="en-AU"/>
        </w:rPr>
      </w:pPr>
      <w:r w:rsidRPr="00AB0758">
        <w:rPr>
          <w:rFonts w:asciiTheme="minorHAnsi" w:hAnsiTheme="minorHAnsi"/>
          <w:b/>
          <w:szCs w:val="24"/>
        </w:rPr>
        <w:t>‘</w:t>
      </w:r>
      <w:r w:rsidR="007E361E" w:rsidRPr="00AB0758">
        <w:rPr>
          <w:rFonts w:asciiTheme="minorHAnsi" w:hAnsiTheme="minorHAnsi"/>
          <w:b/>
          <w:szCs w:val="24"/>
        </w:rPr>
        <w:t>Extension</w:t>
      </w:r>
      <w:r w:rsidR="00B5392E" w:rsidRPr="00AB0758">
        <w:rPr>
          <w:rFonts w:asciiTheme="minorHAnsi" w:hAnsiTheme="minorHAnsi"/>
          <w:b/>
          <w:szCs w:val="24"/>
        </w:rPr>
        <w:t>’</w:t>
      </w:r>
      <w:r w:rsidR="004C44AB" w:rsidRPr="00AB0758">
        <w:rPr>
          <w:rFonts w:asciiTheme="minorHAnsi" w:hAnsiTheme="minorHAnsi"/>
          <w:b/>
          <w:szCs w:val="24"/>
        </w:rPr>
        <w:t xml:space="preserve"> </w:t>
      </w:r>
      <w:r w:rsidR="004C44AB" w:rsidRPr="00AB0758">
        <w:rPr>
          <w:rFonts w:asciiTheme="minorHAnsi" w:hAnsiTheme="minorHAnsi"/>
          <w:szCs w:val="24"/>
          <w:lang w:eastAsia="en-AU"/>
        </w:rPr>
        <w:t>means facilitating</w:t>
      </w:r>
      <w:r w:rsidR="004C44AB" w:rsidRPr="00AB0758">
        <w:rPr>
          <w:rFonts w:asciiTheme="minorHAnsi" w:hAnsiTheme="minorHAnsi"/>
          <w:szCs w:val="24"/>
        </w:rPr>
        <w:t xml:space="preserve"> the </w:t>
      </w:r>
      <w:r w:rsidR="004C44AB" w:rsidRPr="00AB0758">
        <w:rPr>
          <w:rFonts w:asciiTheme="minorHAnsi" w:hAnsiTheme="minorHAnsi"/>
          <w:szCs w:val="24"/>
          <w:lang w:eastAsia="en-AU"/>
        </w:rPr>
        <w:t xml:space="preserve">adoption of Research &amp; Development by persons or organisations engaged in </w:t>
      </w:r>
      <w:r w:rsidR="0086441E" w:rsidRPr="00AB0758">
        <w:rPr>
          <w:rFonts w:asciiTheme="minorHAnsi" w:hAnsiTheme="minorHAnsi"/>
          <w:szCs w:val="24"/>
          <w:lang w:eastAsia="en-AU"/>
        </w:rPr>
        <w:t>or with</w:t>
      </w:r>
      <w:r w:rsidR="0010290E" w:rsidRPr="00AB0758">
        <w:rPr>
          <w:rFonts w:asciiTheme="minorHAnsi" w:hAnsiTheme="minorHAnsi"/>
          <w:szCs w:val="24"/>
          <w:lang w:eastAsia="en-AU"/>
        </w:rPr>
        <w:t xml:space="preserve"> the industry</w:t>
      </w:r>
      <w:r w:rsidR="004C44AB" w:rsidRPr="00AB0758">
        <w:rPr>
          <w:rFonts w:asciiTheme="minorHAnsi" w:hAnsiTheme="minorHAnsi"/>
          <w:szCs w:val="24"/>
          <w:lang w:eastAsia="en-AU"/>
        </w:rPr>
        <w:t xml:space="preserve"> through activities which educate</w:t>
      </w:r>
      <w:r w:rsidR="0025609E" w:rsidRPr="00AB0758">
        <w:rPr>
          <w:rFonts w:asciiTheme="minorHAnsi" w:hAnsiTheme="minorHAnsi"/>
          <w:szCs w:val="24"/>
          <w:lang w:eastAsia="en-AU"/>
        </w:rPr>
        <w:t xml:space="preserve"> </w:t>
      </w:r>
      <w:r w:rsidR="00756961" w:rsidRPr="00AB0758">
        <w:rPr>
          <w:rFonts w:asciiTheme="minorHAnsi" w:hAnsiTheme="minorHAnsi"/>
          <w:szCs w:val="24"/>
          <w:lang w:eastAsia="en-AU"/>
        </w:rPr>
        <w:t>and</w:t>
      </w:r>
      <w:r w:rsidR="004C44AB" w:rsidRPr="00AB0758">
        <w:rPr>
          <w:rFonts w:asciiTheme="minorHAnsi" w:hAnsiTheme="minorHAnsi"/>
          <w:szCs w:val="24"/>
          <w:lang w:eastAsia="en-AU"/>
        </w:rPr>
        <w:t xml:space="preserve"> inform them </w:t>
      </w:r>
      <w:r w:rsidR="00756961" w:rsidRPr="00AB0758">
        <w:rPr>
          <w:rFonts w:asciiTheme="minorHAnsi" w:hAnsiTheme="minorHAnsi"/>
          <w:szCs w:val="24"/>
          <w:lang w:eastAsia="en-AU"/>
        </w:rPr>
        <w:t>about</w:t>
      </w:r>
      <w:r w:rsidR="004C44AB" w:rsidRPr="00AB0758">
        <w:rPr>
          <w:rFonts w:asciiTheme="minorHAnsi" w:hAnsiTheme="minorHAnsi"/>
          <w:szCs w:val="24"/>
          <w:lang w:eastAsia="en-AU"/>
        </w:rPr>
        <w:t xml:space="preserve"> opportunities for change</w:t>
      </w:r>
      <w:r w:rsidR="00756961" w:rsidRPr="00AB0758">
        <w:rPr>
          <w:rFonts w:asciiTheme="minorHAnsi" w:hAnsiTheme="minorHAnsi"/>
          <w:szCs w:val="24"/>
          <w:lang w:eastAsia="en-AU"/>
        </w:rPr>
        <w:t xml:space="preserve"> </w:t>
      </w:r>
      <w:r w:rsidR="004C44AB" w:rsidRPr="00AB0758">
        <w:rPr>
          <w:rFonts w:asciiTheme="minorHAnsi" w:hAnsiTheme="minorHAnsi"/>
          <w:szCs w:val="24"/>
          <w:lang w:eastAsia="en-AU"/>
        </w:rPr>
        <w:t>or which develop their capacity to adopt changes</w:t>
      </w:r>
      <w:r w:rsidR="00FA1F23" w:rsidRPr="00AB0758">
        <w:rPr>
          <w:rFonts w:asciiTheme="minorHAnsi" w:hAnsiTheme="minorHAnsi"/>
          <w:szCs w:val="24"/>
          <w:lang w:eastAsia="en-AU"/>
        </w:rPr>
        <w:t>.</w:t>
      </w:r>
    </w:p>
    <w:p w14:paraId="0E83B54E" w14:textId="77777777" w:rsidR="00F05E53" w:rsidRDefault="00F05E53" w:rsidP="00F05E53">
      <w:pPr>
        <w:spacing w:line="360" w:lineRule="auto"/>
        <w:ind w:left="567"/>
        <w:rPr>
          <w:rFonts w:asciiTheme="minorHAnsi" w:hAnsiTheme="minorHAnsi"/>
        </w:rPr>
      </w:pPr>
      <w:r w:rsidRPr="006E29D4">
        <w:rPr>
          <w:rFonts w:asciiTheme="minorHAnsi" w:hAnsiTheme="minorHAnsi"/>
          <w:b/>
        </w:rPr>
        <w:t>‘Financial Year’</w:t>
      </w:r>
      <w:r w:rsidRPr="006E29D4">
        <w:rPr>
          <w:rFonts w:asciiTheme="minorHAnsi" w:hAnsiTheme="minorHAnsi"/>
        </w:rPr>
        <w:t xml:space="preserve"> means each period from 1 July to the following 30 June occurring during the term of this Agreement, or any part of such a period occurring at the beginning or end of the term of this Agreement.</w:t>
      </w:r>
    </w:p>
    <w:p w14:paraId="3D00CAC1" w14:textId="23D433B7" w:rsidR="00375B71" w:rsidRPr="00F6562A" w:rsidRDefault="00375B71" w:rsidP="00F6562A">
      <w:pPr>
        <w:spacing w:line="360" w:lineRule="auto"/>
        <w:ind w:left="567"/>
        <w:rPr>
          <w:rFonts w:asciiTheme="minorHAnsi" w:hAnsiTheme="minorHAnsi"/>
        </w:rPr>
      </w:pPr>
      <w:r>
        <w:rPr>
          <w:rFonts w:asciiTheme="minorHAnsi" w:hAnsiTheme="minorHAnsi"/>
          <w:b/>
        </w:rPr>
        <w:t>‘</w:t>
      </w:r>
      <w:r w:rsidRPr="00375B71">
        <w:rPr>
          <w:rFonts w:asciiTheme="minorHAnsi" w:hAnsiTheme="minorHAnsi"/>
          <w:b/>
        </w:rPr>
        <w:t>Forest Products</w:t>
      </w:r>
      <w:r>
        <w:rPr>
          <w:rFonts w:asciiTheme="minorHAnsi" w:hAnsiTheme="minorHAnsi"/>
          <w:b/>
        </w:rPr>
        <w:t>’</w:t>
      </w:r>
      <w:r w:rsidRPr="00F6562A">
        <w:rPr>
          <w:rFonts w:asciiTheme="minorHAnsi" w:hAnsiTheme="minorHAnsi"/>
          <w:b/>
        </w:rPr>
        <w:t xml:space="preserve"> </w:t>
      </w:r>
      <w:r w:rsidRPr="00F6562A">
        <w:rPr>
          <w:rFonts w:asciiTheme="minorHAnsi" w:hAnsiTheme="minorHAnsi"/>
        </w:rPr>
        <w:t>means each of the following:</w:t>
      </w:r>
    </w:p>
    <w:p w14:paraId="626F17FE" w14:textId="77777777" w:rsidR="00375B71" w:rsidRPr="00DC09D6" w:rsidRDefault="00375B71" w:rsidP="00DC09D6">
      <w:pPr>
        <w:pStyle w:val="ListParagraph"/>
        <w:numPr>
          <w:ilvl w:val="0"/>
          <w:numId w:val="70"/>
        </w:numPr>
        <w:spacing w:line="360" w:lineRule="auto"/>
        <w:ind w:left="1276" w:hanging="709"/>
        <w:rPr>
          <w:rFonts w:asciiTheme="minorHAnsi" w:hAnsiTheme="minorHAnsi"/>
        </w:rPr>
      </w:pPr>
      <w:bookmarkStart w:id="11" w:name="_Toc476832533"/>
      <w:r w:rsidRPr="00DC09D6">
        <w:rPr>
          <w:rFonts w:asciiTheme="minorHAnsi" w:hAnsiTheme="minorHAnsi"/>
        </w:rPr>
        <w:t>logs; or</w:t>
      </w:r>
      <w:bookmarkEnd w:id="11"/>
    </w:p>
    <w:p w14:paraId="5AF848DC" w14:textId="77777777" w:rsidR="00375B71" w:rsidRPr="00DC09D6" w:rsidRDefault="00375B71" w:rsidP="00DC09D6">
      <w:pPr>
        <w:pStyle w:val="ListParagraph"/>
        <w:numPr>
          <w:ilvl w:val="0"/>
          <w:numId w:val="70"/>
        </w:numPr>
        <w:spacing w:line="360" w:lineRule="auto"/>
        <w:ind w:left="1276" w:hanging="709"/>
        <w:rPr>
          <w:rFonts w:asciiTheme="minorHAnsi" w:hAnsiTheme="minorHAnsi"/>
        </w:rPr>
      </w:pPr>
      <w:bookmarkStart w:id="12" w:name="_Toc476832534"/>
      <w:r w:rsidRPr="00DC09D6">
        <w:rPr>
          <w:rFonts w:asciiTheme="minorHAnsi" w:hAnsiTheme="minorHAnsi"/>
        </w:rPr>
        <w:t>such other products as described in Chapter 44 of the Schedule 3 to the Customs Tariff Act 1995 (Cth) and prescribed by the regulations.</w:t>
      </w:r>
      <w:bookmarkEnd w:id="12"/>
    </w:p>
    <w:p w14:paraId="22C6BDE6" w14:textId="1C89327D" w:rsidR="00D5722D" w:rsidRDefault="00D5722D" w:rsidP="00D5722D">
      <w:pPr>
        <w:spacing w:line="360" w:lineRule="auto"/>
        <w:ind w:left="567"/>
        <w:rPr>
          <w:rFonts w:asciiTheme="minorHAnsi" w:hAnsiTheme="minorHAnsi"/>
        </w:rPr>
      </w:pPr>
      <w:r w:rsidRPr="00D42B1C">
        <w:rPr>
          <w:rFonts w:asciiTheme="minorHAnsi" w:hAnsiTheme="minorHAnsi"/>
          <w:b/>
        </w:rPr>
        <w:t>‘</w:t>
      </w:r>
      <w:r>
        <w:rPr>
          <w:rFonts w:asciiTheme="minorHAnsi" w:hAnsiTheme="minorHAnsi"/>
          <w:b/>
        </w:rPr>
        <w:t>Forestry Service</w:t>
      </w:r>
      <w:r w:rsidRPr="00D42B1C">
        <w:rPr>
          <w:rFonts w:asciiTheme="minorHAnsi" w:hAnsiTheme="minorHAnsi"/>
          <w:b/>
        </w:rPr>
        <w:t xml:space="preserve"> </w:t>
      </w:r>
      <w:r>
        <w:rPr>
          <w:rFonts w:asciiTheme="minorHAnsi" w:hAnsiTheme="minorHAnsi"/>
          <w:b/>
        </w:rPr>
        <w:t>Payments’</w:t>
      </w:r>
      <w:r w:rsidRPr="00D42B1C">
        <w:rPr>
          <w:rFonts w:asciiTheme="minorHAnsi" w:hAnsiTheme="minorHAnsi"/>
        </w:rPr>
        <w:t xml:space="preserve"> means funds paid to </w:t>
      </w:r>
      <w:r>
        <w:rPr>
          <w:rFonts w:asciiTheme="minorHAnsi" w:hAnsiTheme="minorHAnsi"/>
        </w:rPr>
        <w:t>FWPA</w:t>
      </w:r>
      <w:r w:rsidRPr="00D42B1C">
        <w:rPr>
          <w:rFonts w:asciiTheme="minorHAnsi" w:hAnsiTheme="minorHAnsi"/>
        </w:rPr>
        <w:t xml:space="preserve"> </w:t>
      </w:r>
      <w:r>
        <w:rPr>
          <w:rFonts w:asciiTheme="minorHAnsi" w:hAnsiTheme="minorHAnsi"/>
        </w:rPr>
        <w:t xml:space="preserve">consistent </w:t>
      </w:r>
      <w:r w:rsidRPr="00AC3F87">
        <w:rPr>
          <w:rFonts w:asciiTheme="minorHAnsi" w:hAnsiTheme="minorHAnsi"/>
        </w:rPr>
        <w:t xml:space="preserve">with section </w:t>
      </w:r>
      <w:r>
        <w:rPr>
          <w:rFonts w:asciiTheme="minorHAnsi" w:hAnsiTheme="minorHAnsi"/>
        </w:rPr>
        <w:t>8</w:t>
      </w:r>
      <w:r w:rsidRPr="00AC3F87">
        <w:rPr>
          <w:rFonts w:asciiTheme="minorHAnsi" w:hAnsiTheme="minorHAnsi"/>
        </w:rPr>
        <w:t xml:space="preserve"> of the Act</w:t>
      </w:r>
      <w:r w:rsidRPr="00D42B1C">
        <w:rPr>
          <w:rFonts w:asciiTheme="minorHAnsi" w:hAnsiTheme="minorHAnsi"/>
        </w:rPr>
        <w:t xml:space="preserve"> for Research and Development Activities and </w:t>
      </w:r>
      <w:r w:rsidR="00355D8F">
        <w:rPr>
          <w:rFonts w:asciiTheme="minorHAnsi" w:hAnsiTheme="minorHAnsi"/>
        </w:rPr>
        <w:t>Marketing</w:t>
      </w:r>
      <w:r w:rsidRPr="00D42B1C">
        <w:rPr>
          <w:rFonts w:asciiTheme="minorHAnsi" w:hAnsiTheme="minorHAnsi"/>
        </w:rPr>
        <w:t xml:space="preserve"> </w:t>
      </w:r>
      <w:r w:rsidRPr="00D40CBE">
        <w:rPr>
          <w:rFonts w:asciiTheme="minorHAnsi" w:hAnsiTheme="minorHAnsi"/>
        </w:rPr>
        <w:t>Activities.</w:t>
      </w:r>
      <w:bookmarkStart w:id="13" w:name="_Toc439862359"/>
      <w:bookmarkEnd w:id="13"/>
    </w:p>
    <w:p w14:paraId="6DCF2C27" w14:textId="02FEA65D" w:rsidR="009A040B" w:rsidRPr="006E29D4" w:rsidRDefault="009A040B" w:rsidP="00F05E53">
      <w:pPr>
        <w:spacing w:line="360" w:lineRule="auto"/>
        <w:ind w:left="567"/>
        <w:rPr>
          <w:rFonts w:asciiTheme="minorHAnsi" w:hAnsiTheme="minorHAnsi"/>
        </w:rPr>
      </w:pPr>
      <w:r w:rsidRPr="006E29D4">
        <w:rPr>
          <w:rFonts w:asciiTheme="minorHAnsi" w:hAnsiTheme="minorHAnsi"/>
          <w:b/>
        </w:rPr>
        <w:t xml:space="preserve">‘Former Agreement’ </w:t>
      </w:r>
      <w:r w:rsidRPr="006E29D4">
        <w:rPr>
          <w:rFonts w:asciiTheme="minorHAnsi" w:hAnsiTheme="minorHAnsi"/>
        </w:rPr>
        <w:t xml:space="preserve">means </w:t>
      </w:r>
      <w:r w:rsidR="00572434" w:rsidRPr="006E29D4">
        <w:rPr>
          <w:rFonts w:asciiTheme="minorHAnsi" w:hAnsiTheme="minorHAnsi"/>
        </w:rPr>
        <w:t xml:space="preserve">the </w:t>
      </w:r>
      <w:r w:rsidRPr="006E29D4">
        <w:rPr>
          <w:rFonts w:asciiTheme="minorHAnsi" w:hAnsiTheme="minorHAnsi"/>
        </w:rPr>
        <w:t xml:space="preserve">previous </w:t>
      </w:r>
      <w:r w:rsidR="00572434" w:rsidRPr="006E29D4">
        <w:rPr>
          <w:rFonts w:asciiTheme="minorHAnsi" w:hAnsiTheme="minorHAnsi"/>
        </w:rPr>
        <w:t xml:space="preserve">statutory funding </w:t>
      </w:r>
      <w:r w:rsidRPr="006E29D4">
        <w:rPr>
          <w:rFonts w:asciiTheme="minorHAnsi" w:hAnsiTheme="minorHAnsi"/>
        </w:rPr>
        <w:t xml:space="preserve">agreement between the Commonwealth and </w:t>
      </w:r>
      <w:r w:rsidR="00171998">
        <w:rPr>
          <w:rFonts w:asciiTheme="minorHAnsi" w:hAnsiTheme="minorHAnsi"/>
        </w:rPr>
        <w:t>FWPA</w:t>
      </w:r>
      <w:r w:rsidRPr="006E29D4">
        <w:rPr>
          <w:rFonts w:asciiTheme="minorHAnsi" w:hAnsiTheme="minorHAnsi"/>
        </w:rPr>
        <w:t xml:space="preserve"> </w:t>
      </w:r>
      <w:r w:rsidR="00572434" w:rsidRPr="006E29D4">
        <w:rPr>
          <w:rFonts w:asciiTheme="minorHAnsi" w:hAnsiTheme="minorHAnsi"/>
        </w:rPr>
        <w:t xml:space="preserve">in accordance with </w:t>
      </w:r>
      <w:r w:rsidR="00A72049">
        <w:rPr>
          <w:rFonts w:asciiTheme="minorHAnsi" w:hAnsiTheme="minorHAnsi"/>
        </w:rPr>
        <w:t xml:space="preserve">section </w:t>
      </w:r>
      <w:r w:rsidR="00306693">
        <w:rPr>
          <w:rFonts w:asciiTheme="minorHAnsi" w:hAnsiTheme="minorHAnsi"/>
        </w:rPr>
        <w:t>8</w:t>
      </w:r>
      <w:r w:rsidR="00572434" w:rsidRPr="006E29D4">
        <w:rPr>
          <w:rFonts w:asciiTheme="minorHAnsi" w:hAnsiTheme="minorHAnsi"/>
        </w:rPr>
        <w:t xml:space="preserve"> of the Act entered into on </w:t>
      </w:r>
      <w:r w:rsidR="00195F6F" w:rsidRPr="00195F6F">
        <w:rPr>
          <w:rFonts w:asciiTheme="minorHAnsi" w:hAnsiTheme="minorHAnsi"/>
        </w:rPr>
        <w:t>30</w:t>
      </w:r>
      <w:r w:rsidR="00AC3F87" w:rsidRPr="00195F6F">
        <w:rPr>
          <w:rFonts w:asciiTheme="minorHAnsi" w:hAnsiTheme="minorHAnsi"/>
        </w:rPr>
        <w:t> </w:t>
      </w:r>
      <w:r w:rsidR="00195F6F" w:rsidRPr="00195F6F">
        <w:rPr>
          <w:rFonts w:asciiTheme="minorHAnsi" w:hAnsiTheme="minorHAnsi"/>
        </w:rPr>
        <w:t>August 2012</w:t>
      </w:r>
      <w:r w:rsidR="00B5392E" w:rsidRPr="006E29D4">
        <w:rPr>
          <w:rFonts w:asciiTheme="minorHAnsi" w:hAnsiTheme="minorHAnsi"/>
        </w:rPr>
        <w:t>.</w:t>
      </w:r>
    </w:p>
    <w:p w14:paraId="3FDDC490" w14:textId="249311D1" w:rsidR="009A040B" w:rsidRPr="006E29D4" w:rsidRDefault="009A040B" w:rsidP="009E3145">
      <w:pPr>
        <w:spacing w:line="360" w:lineRule="auto"/>
        <w:ind w:left="567"/>
        <w:rPr>
          <w:rFonts w:asciiTheme="minorHAnsi" w:hAnsiTheme="minorHAnsi"/>
        </w:rPr>
      </w:pPr>
      <w:r w:rsidRPr="006E29D4">
        <w:rPr>
          <w:rFonts w:asciiTheme="minorHAnsi" w:hAnsiTheme="minorHAnsi"/>
          <w:b/>
        </w:rPr>
        <w:t>‘Fraud Control Plan’</w:t>
      </w:r>
      <w:r w:rsidRPr="006E29D4">
        <w:rPr>
          <w:rFonts w:asciiTheme="minorHAnsi" w:hAnsiTheme="minorHAnsi"/>
        </w:rPr>
        <w:t xml:space="preserve"> means a plan</w:t>
      </w:r>
      <w:r w:rsidR="00464B2F" w:rsidRPr="006E29D4">
        <w:rPr>
          <w:rFonts w:asciiTheme="minorHAnsi" w:hAnsiTheme="minorHAnsi"/>
        </w:rPr>
        <w:t xml:space="preserve"> that meets the minimum acceptable compliance levels as stated in the most current version of </w:t>
      </w:r>
      <w:r w:rsidR="00A539E4" w:rsidRPr="006E29D4">
        <w:rPr>
          <w:rFonts w:asciiTheme="minorHAnsi" w:hAnsiTheme="minorHAnsi"/>
        </w:rPr>
        <w:t xml:space="preserve">the Australian Standard for </w:t>
      </w:r>
      <w:r w:rsidR="00A539E4" w:rsidRPr="006E29D4">
        <w:rPr>
          <w:rFonts w:asciiTheme="minorHAnsi" w:hAnsiTheme="minorHAnsi"/>
          <w:i/>
        </w:rPr>
        <w:t>Fraud and Corruption Control</w:t>
      </w:r>
      <w:r w:rsidR="00A539E4" w:rsidRPr="006E29D4">
        <w:rPr>
          <w:rFonts w:asciiTheme="minorHAnsi" w:hAnsiTheme="minorHAnsi"/>
        </w:rPr>
        <w:t xml:space="preserve"> (AS8001–2008) </w:t>
      </w:r>
      <w:r w:rsidRPr="006E29D4">
        <w:rPr>
          <w:rFonts w:asciiTheme="minorHAnsi" w:hAnsiTheme="minorHAnsi"/>
        </w:rPr>
        <w:t xml:space="preserve">prepared and maintained by </w:t>
      </w:r>
      <w:r w:rsidR="00171998">
        <w:rPr>
          <w:rFonts w:asciiTheme="minorHAnsi" w:hAnsiTheme="minorHAnsi"/>
        </w:rPr>
        <w:t>FWPA</w:t>
      </w:r>
      <w:r w:rsidRPr="006E29D4">
        <w:rPr>
          <w:rFonts w:asciiTheme="minorHAnsi" w:hAnsiTheme="minorHAnsi"/>
        </w:rPr>
        <w:t xml:space="preserve"> specifying measures to minimise the risk of fraud within </w:t>
      </w:r>
      <w:r w:rsidR="00171998">
        <w:rPr>
          <w:rFonts w:asciiTheme="minorHAnsi" w:hAnsiTheme="minorHAnsi"/>
        </w:rPr>
        <w:t>FWPA</w:t>
      </w:r>
      <w:r w:rsidRPr="006E29D4">
        <w:rPr>
          <w:rFonts w:asciiTheme="minorHAnsi" w:hAnsiTheme="minorHAnsi"/>
        </w:rPr>
        <w:t xml:space="preserve"> in accordance with clause</w:t>
      </w:r>
      <w:r w:rsidR="004A01D2" w:rsidRPr="006E29D4">
        <w:rPr>
          <w:rFonts w:asciiTheme="minorHAnsi" w:hAnsiTheme="minorHAnsi"/>
        </w:rPr>
        <w:t xml:space="preserve"> 25.4</w:t>
      </w:r>
      <w:r w:rsidR="005F7282" w:rsidRPr="006E29D4">
        <w:rPr>
          <w:rFonts w:asciiTheme="minorHAnsi" w:hAnsiTheme="minorHAnsi"/>
        </w:rPr>
        <w:t>.</w:t>
      </w:r>
    </w:p>
    <w:p w14:paraId="39CA8D79" w14:textId="77777777" w:rsidR="009A040B" w:rsidRPr="006E29D4" w:rsidRDefault="009A040B" w:rsidP="009E3145">
      <w:pPr>
        <w:spacing w:line="360" w:lineRule="auto"/>
        <w:ind w:left="567"/>
        <w:rPr>
          <w:rFonts w:asciiTheme="minorHAnsi" w:hAnsiTheme="minorHAnsi"/>
        </w:rPr>
      </w:pPr>
      <w:r w:rsidRPr="006E29D4">
        <w:rPr>
          <w:rFonts w:asciiTheme="minorHAnsi" w:hAnsiTheme="minorHAnsi"/>
          <w:b/>
        </w:rPr>
        <w:t xml:space="preserve">‘Funds’ </w:t>
      </w:r>
      <w:r w:rsidRPr="006E29D4">
        <w:rPr>
          <w:rFonts w:asciiTheme="minorHAnsi" w:hAnsiTheme="minorHAnsi"/>
        </w:rPr>
        <w:t>means each of the following:</w:t>
      </w:r>
    </w:p>
    <w:p w14:paraId="2AA22789" w14:textId="41CB3266" w:rsidR="009A040B" w:rsidRDefault="00A43A04" w:rsidP="00DC09D6">
      <w:pPr>
        <w:pStyle w:val="ListParagraph"/>
        <w:numPr>
          <w:ilvl w:val="0"/>
          <w:numId w:val="45"/>
        </w:numPr>
        <w:spacing w:line="360" w:lineRule="auto"/>
        <w:ind w:left="1134" w:hanging="567"/>
        <w:rPr>
          <w:rFonts w:asciiTheme="minorHAnsi" w:hAnsiTheme="minorHAnsi"/>
        </w:rPr>
      </w:pPr>
      <w:r>
        <w:rPr>
          <w:rFonts w:asciiTheme="minorHAnsi" w:hAnsiTheme="minorHAnsi"/>
        </w:rPr>
        <w:t>Forestry</w:t>
      </w:r>
      <w:r w:rsidR="008E4527" w:rsidRPr="008E4527">
        <w:rPr>
          <w:rFonts w:asciiTheme="minorHAnsi" w:hAnsiTheme="minorHAnsi"/>
        </w:rPr>
        <w:t xml:space="preserve"> Service Payments</w:t>
      </w:r>
      <w:r w:rsidR="007A667C" w:rsidRPr="006E29D4">
        <w:rPr>
          <w:rFonts w:asciiTheme="minorHAnsi" w:hAnsiTheme="minorHAnsi"/>
        </w:rPr>
        <w:t>;</w:t>
      </w:r>
    </w:p>
    <w:p w14:paraId="1D641247" w14:textId="555FE2ED" w:rsidR="00F27148" w:rsidRPr="006E29D4" w:rsidRDefault="00F27148" w:rsidP="00DC09D6">
      <w:pPr>
        <w:pStyle w:val="ListParagraph"/>
        <w:numPr>
          <w:ilvl w:val="0"/>
          <w:numId w:val="45"/>
        </w:numPr>
        <w:spacing w:line="360" w:lineRule="auto"/>
        <w:ind w:left="1134" w:hanging="567"/>
        <w:rPr>
          <w:rFonts w:asciiTheme="minorHAnsi" w:hAnsiTheme="minorHAnsi"/>
        </w:rPr>
      </w:pPr>
      <w:r>
        <w:rPr>
          <w:rFonts w:asciiTheme="minorHAnsi" w:hAnsiTheme="minorHAnsi"/>
        </w:rPr>
        <w:t>State Growers’ Contractual Payments</w:t>
      </w:r>
      <w:r w:rsidR="0073107E">
        <w:rPr>
          <w:rFonts w:asciiTheme="minorHAnsi" w:hAnsiTheme="minorHAnsi"/>
        </w:rPr>
        <w:t>;</w:t>
      </w:r>
    </w:p>
    <w:p w14:paraId="29D37EAC" w14:textId="77777777" w:rsidR="009A040B" w:rsidRPr="006E29D4" w:rsidRDefault="009A040B" w:rsidP="00DC09D6">
      <w:pPr>
        <w:pStyle w:val="ListParagraph"/>
        <w:numPr>
          <w:ilvl w:val="0"/>
          <w:numId w:val="45"/>
        </w:numPr>
        <w:spacing w:line="360" w:lineRule="auto"/>
        <w:ind w:left="1134" w:hanging="567"/>
        <w:rPr>
          <w:rFonts w:asciiTheme="minorHAnsi" w:hAnsiTheme="minorHAnsi"/>
        </w:rPr>
      </w:pPr>
      <w:r w:rsidRPr="006E29D4">
        <w:rPr>
          <w:rFonts w:asciiTheme="minorHAnsi" w:hAnsiTheme="minorHAnsi"/>
        </w:rPr>
        <w:t>Commonwealth Matching Payments;</w:t>
      </w:r>
    </w:p>
    <w:p w14:paraId="35475F5B" w14:textId="6FFBB7E2" w:rsidR="00CA7EDC" w:rsidRDefault="00CA7EDC" w:rsidP="00DC09D6">
      <w:pPr>
        <w:pStyle w:val="ListParagraph"/>
        <w:numPr>
          <w:ilvl w:val="0"/>
          <w:numId w:val="45"/>
        </w:numPr>
        <w:spacing w:line="360" w:lineRule="auto"/>
        <w:ind w:left="1134" w:hanging="567"/>
        <w:rPr>
          <w:rFonts w:asciiTheme="minorHAnsi" w:hAnsiTheme="minorHAnsi"/>
        </w:rPr>
      </w:pPr>
      <w:r>
        <w:rPr>
          <w:rFonts w:asciiTheme="minorHAnsi" w:hAnsiTheme="minorHAnsi"/>
        </w:rPr>
        <w:t>Voluntary Contributions</w:t>
      </w:r>
      <w:r w:rsidR="00AB655E">
        <w:rPr>
          <w:rFonts w:asciiTheme="minorHAnsi" w:hAnsiTheme="minorHAnsi"/>
        </w:rPr>
        <w:t>;</w:t>
      </w:r>
    </w:p>
    <w:p w14:paraId="31AF6666" w14:textId="0ECB6F4F" w:rsidR="009A040B" w:rsidRPr="006E29D4" w:rsidRDefault="009A040B" w:rsidP="00DC09D6">
      <w:pPr>
        <w:pStyle w:val="ListParagraph"/>
        <w:numPr>
          <w:ilvl w:val="0"/>
          <w:numId w:val="45"/>
        </w:numPr>
        <w:spacing w:line="360" w:lineRule="auto"/>
        <w:ind w:left="1134" w:hanging="567"/>
        <w:rPr>
          <w:rFonts w:asciiTheme="minorHAnsi" w:hAnsiTheme="minorHAnsi"/>
        </w:rPr>
      </w:pPr>
      <w:r w:rsidRPr="006E29D4">
        <w:rPr>
          <w:rFonts w:asciiTheme="minorHAnsi" w:hAnsiTheme="minorHAnsi"/>
        </w:rPr>
        <w:t xml:space="preserve">income earned or derived by </w:t>
      </w:r>
      <w:r w:rsidR="00171998">
        <w:rPr>
          <w:rFonts w:asciiTheme="minorHAnsi" w:hAnsiTheme="minorHAnsi"/>
        </w:rPr>
        <w:t>FWPA</w:t>
      </w:r>
      <w:r w:rsidRPr="006E29D4">
        <w:rPr>
          <w:rFonts w:asciiTheme="minorHAnsi" w:hAnsiTheme="minorHAnsi"/>
        </w:rPr>
        <w:t xml:space="preserve"> from </w:t>
      </w:r>
      <w:r w:rsidR="005B3CDC" w:rsidRPr="006E29D4">
        <w:rPr>
          <w:rFonts w:asciiTheme="minorHAnsi" w:hAnsiTheme="minorHAnsi"/>
        </w:rPr>
        <w:t xml:space="preserve">the </w:t>
      </w:r>
      <w:r w:rsidR="00A43A04">
        <w:rPr>
          <w:rFonts w:asciiTheme="minorHAnsi" w:hAnsiTheme="minorHAnsi"/>
        </w:rPr>
        <w:t>Forestry</w:t>
      </w:r>
      <w:r w:rsidR="00080768">
        <w:rPr>
          <w:rFonts w:asciiTheme="minorHAnsi" w:hAnsiTheme="minorHAnsi"/>
        </w:rPr>
        <w:t xml:space="preserve"> Service Payments</w:t>
      </w:r>
      <w:r w:rsidR="005B3CDC" w:rsidRPr="006E29D4">
        <w:rPr>
          <w:rFonts w:asciiTheme="minorHAnsi" w:hAnsiTheme="minorHAnsi"/>
        </w:rPr>
        <w:t xml:space="preserve"> or</w:t>
      </w:r>
      <w:r w:rsidR="00845527" w:rsidRPr="006E29D4">
        <w:rPr>
          <w:rFonts w:asciiTheme="minorHAnsi" w:hAnsiTheme="minorHAnsi"/>
        </w:rPr>
        <w:t xml:space="preserve"> </w:t>
      </w:r>
      <w:r w:rsidRPr="006E29D4">
        <w:rPr>
          <w:rFonts w:asciiTheme="minorHAnsi" w:hAnsiTheme="minorHAnsi"/>
        </w:rPr>
        <w:t>Commonwealth Matching Payments</w:t>
      </w:r>
      <w:r w:rsidR="00B97335">
        <w:rPr>
          <w:rFonts w:asciiTheme="minorHAnsi" w:hAnsiTheme="minorHAnsi"/>
        </w:rPr>
        <w:t>;</w:t>
      </w:r>
      <w:r w:rsidR="005B3CDC" w:rsidRPr="006E29D4">
        <w:rPr>
          <w:rFonts w:asciiTheme="minorHAnsi" w:hAnsiTheme="minorHAnsi"/>
        </w:rPr>
        <w:t xml:space="preserve"> and</w:t>
      </w:r>
    </w:p>
    <w:p w14:paraId="30F82FB2" w14:textId="30E60C2A" w:rsidR="009A040B" w:rsidRPr="006E29D4" w:rsidRDefault="009A040B" w:rsidP="00DC09D6">
      <w:pPr>
        <w:pStyle w:val="ListParagraph"/>
        <w:numPr>
          <w:ilvl w:val="0"/>
          <w:numId w:val="45"/>
        </w:numPr>
        <w:spacing w:line="360" w:lineRule="auto"/>
        <w:ind w:left="1134" w:hanging="567"/>
        <w:rPr>
          <w:rFonts w:asciiTheme="minorHAnsi" w:hAnsiTheme="minorHAnsi"/>
        </w:rPr>
      </w:pPr>
      <w:r w:rsidRPr="006E29D4">
        <w:rPr>
          <w:rFonts w:asciiTheme="minorHAnsi" w:hAnsiTheme="minorHAnsi"/>
        </w:rPr>
        <w:t>the proceeds of the sale or other disposition of assets acquired with the Funds referred to in clauses (a) to (</w:t>
      </w:r>
      <w:r w:rsidR="00EF6D74">
        <w:rPr>
          <w:rFonts w:asciiTheme="minorHAnsi" w:hAnsiTheme="minorHAnsi"/>
        </w:rPr>
        <w:t>e</w:t>
      </w:r>
      <w:r w:rsidRPr="006E29D4">
        <w:rPr>
          <w:rFonts w:asciiTheme="minorHAnsi" w:hAnsiTheme="minorHAnsi"/>
        </w:rPr>
        <w:t>) of this definition.</w:t>
      </w:r>
    </w:p>
    <w:p w14:paraId="3C4A94EF" w14:textId="67A95F50" w:rsidR="009A040B" w:rsidRPr="00F20E6A" w:rsidRDefault="009A040B" w:rsidP="009E3145">
      <w:pPr>
        <w:spacing w:line="360" w:lineRule="auto"/>
        <w:ind w:left="567"/>
        <w:rPr>
          <w:rFonts w:asciiTheme="minorHAnsi" w:hAnsiTheme="minorHAnsi"/>
        </w:rPr>
      </w:pPr>
      <w:r w:rsidRPr="00F20E6A">
        <w:rPr>
          <w:rFonts w:asciiTheme="minorHAnsi" w:hAnsiTheme="minorHAnsi"/>
          <w:b/>
        </w:rPr>
        <w:t>‘Guidelines’</w:t>
      </w:r>
      <w:r w:rsidRPr="00F20E6A">
        <w:rPr>
          <w:rFonts w:asciiTheme="minorHAnsi" w:hAnsiTheme="minorHAnsi"/>
        </w:rPr>
        <w:t xml:space="preserve"> means each of the following:</w:t>
      </w:r>
    </w:p>
    <w:p w14:paraId="1440636D" w14:textId="77777777" w:rsidR="009B32D1" w:rsidRPr="00F20E6A" w:rsidRDefault="009B32D1" w:rsidP="00DC09D6">
      <w:pPr>
        <w:pStyle w:val="ListParagraph"/>
        <w:numPr>
          <w:ilvl w:val="0"/>
          <w:numId w:val="59"/>
        </w:numPr>
        <w:spacing w:line="360" w:lineRule="auto"/>
        <w:ind w:hanging="503"/>
        <w:rPr>
          <w:rFonts w:asciiTheme="minorHAnsi" w:hAnsiTheme="minorHAnsi"/>
        </w:rPr>
      </w:pPr>
      <w:r w:rsidRPr="00F20E6A">
        <w:rPr>
          <w:rFonts w:asciiTheme="minorHAnsi" w:hAnsiTheme="minorHAnsi"/>
        </w:rPr>
        <w:t>the Rural Research and Development Priorities;</w:t>
      </w:r>
    </w:p>
    <w:p w14:paraId="053314D5" w14:textId="29F9C1B4" w:rsidR="009A040B" w:rsidRPr="00F20E6A" w:rsidRDefault="009A040B" w:rsidP="00DC09D6">
      <w:pPr>
        <w:pStyle w:val="ListParagraph"/>
        <w:numPr>
          <w:ilvl w:val="0"/>
          <w:numId w:val="59"/>
        </w:numPr>
        <w:spacing w:line="360" w:lineRule="auto"/>
        <w:ind w:hanging="503"/>
        <w:rPr>
          <w:rFonts w:asciiTheme="minorHAnsi" w:hAnsiTheme="minorHAnsi"/>
        </w:rPr>
      </w:pPr>
      <w:r w:rsidRPr="00F20E6A">
        <w:rPr>
          <w:rFonts w:asciiTheme="minorHAnsi" w:hAnsiTheme="minorHAnsi"/>
        </w:rPr>
        <w:t>the National Research Priorities</w:t>
      </w:r>
      <w:r w:rsidR="006B3D7A" w:rsidRPr="00F20E6A">
        <w:rPr>
          <w:rFonts w:asciiTheme="minorHAnsi" w:hAnsiTheme="minorHAnsi"/>
        </w:rPr>
        <w:t xml:space="preserve"> determined by the Minister for Industry, Innovation and Science</w:t>
      </w:r>
      <w:r w:rsidR="00B97335">
        <w:rPr>
          <w:rFonts w:asciiTheme="minorHAnsi" w:hAnsiTheme="minorHAnsi"/>
        </w:rPr>
        <w:t>;</w:t>
      </w:r>
      <w:r w:rsidR="006B3D7A" w:rsidRPr="00F20E6A">
        <w:rPr>
          <w:rFonts w:asciiTheme="minorHAnsi" w:hAnsiTheme="minorHAnsi"/>
        </w:rPr>
        <w:t xml:space="preserve"> </w:t>
      </w:r>
    </w:p>
    <w:p w14:paraId="13B2E6C1" w14:textId="3E494731" w:rsidR="009A040B" w:rsidRPr="00F20E6A" w:rsidRDefault="009A040B" w:rsidP="00DC09D6">
      <w:pPr>
        <w:pStyle w:val="ListParagraph"/>
        <w:numPr>
          <w:ilvl w:val="0"/>
          <w:numId w:val="59"/>
        </w:numPr>
        <w:tabs>
          <w:tab w:val="left" w:pos="6946"/>
          <w:tab w:val="left" w:pos="7088"/>
        </w:tabs>
        <w:spacing w:line="360" w:lineRule="auto"/>
        <w:ind w:left="1134" w:right="-733" w:hanging="567"/>
        <w:rPr>
          <w:rFonts w:asciiTheme="minorHAnsi" w:hAnsiTheme="minorHAnsi"/>
        </w:rPr>
      </w:pPr>
      <w:bookmarkStart w:id="14" w:name="_Ref347827573"/>
      <w:r w:rsidRPr="00F20E6A">
        <w:rPr>
          <w:rFonts w:asciiTheme="minorHAnsi" w:hAnsiTheme="minorHAnsi"/>
        </w:rPr>
        <w:t xml:space="preserve">other priorities or directions communicated to </w:t>
      </w:r>
      <w:r w:rsidR="00171998">
        <w:rPr>
          <w:rFonts w:asciiTheme="minorHAnsi" w:hAnsiTheme="minorHAnsi"/>
        </w:rPr>
        <w:t>FWPA</w:t>
      </w:r>
      <w:r w:rsidRPr="00F20E6A">
        <w:rPr>
          <w:rFonts w:asciiTheme="minorHAnsi" w:hAnsiTheme="minorHAnsi"/>
        </w:rPr>
        <w:t xml:space="preserve"> by </w:t>
      </w:r>
      <w:r w:rsidR="00222F34" w:rsidRPr="00F20E6A">
        <w:rPr>
          <w:rFonts w:asciiTheme="minorHAnsi" w:hAnsiTheme="minorHAnsi"/>
        </w:rPr>
        <w:t>Commonwealth</w:t>
      </w:r>
      <w:r w:rsidRPr="00F20E6A">
        <w:rPr>
          <w:rFonts w:asciiTheme="minorHAnsi" w:hAnsiTheme="minorHAnsi"/>
        </w:rPr>
        <w:t xml:space="preserve"> from time to time in writing; and</w:t>
      </w:r>
      <w:bookmarkEnd w:id="14"/>
    </w:p>
    <w:p w14:paraId="514B3681" w14:textId="77777777" w:rsidR="009A040B" w:rsidRPr="00F20E6A" w:rsidRDefault="009A040B" w:rsidP="00DC09D6">
      <w:pPr>
        <w:pStyle w:val="ListParagraph"/>
        <w:numPr>
          <w:ilvl w:val="0"/>
          <w:numId w:val="59"/>
        </w:numPr>
        <w:spacing w:line="360" w:lineRule="auto"/>
        <w:ind w:left="1134" w:hanging="567"/>
        <w:rPr>
          <w:rFonts w:asciiTheme="minorHAnsi" w:hAnsiTheme="minorHAnsi"/>
        </w:rPr>
      </w:pPr>
      <w:r w:rsidRPr="00F20E6A">
        <w:rPr>
          <w:rFonts w:asciiTheme="minorHAnsi" w:hAnsiTheme="minorHAnsi"/>
        </w:rPr>
        <w:t>the Levy Principles and Guidelines, being the guidelines relating to the introduction of new levies or changes to existing levies.</w:t>
      </w:r>
    </w:p>
    <w:p w14:paraId="4D76DC23" w14:textId="67FD508B" w:rsidR="00E82E6D" w:rsidRDefault="00B34792" w:rsidP="009E3145">
      <w:pPr>
        <w:spacing w:line="360" w:lineRule="auto"/>
        <w:ind w:left="567"/>
        <w:rPr>
          <w:rFonts w:asciiTheme="minorHAnsi" w:hAnsiTheme="minorHAnsi"/>
        </w:rPr>
      </w:pPr>
      <w:r w:rsidRPr="000D05CA">
        <w:rPr>
          <w:rFonts w:asciiTheme="minorHAnsi" w:hAnsiTheme="minorHAnsi"/>
          <w:b/>
        </w:rPr>
        <w:t>‘Independent Director’</w:t>
      </w:r>
      <w:r w:rsidRPr="000D05CA">
        <w:rPr>
          <w:rFonts w:asciiTheme="minorHAnsi" w:hAnsiTheme="minorHAnsi"/>
        </w:rPr>
        <w:t xml:space="preserve"> means a Director </w:t>
      </w:r>
      <w:r w:rsidR="00DF2887" w:rsidRPr="000D05CA">
        <w:rPr>
          <w:rFonts w:asciiTheme="minorHAnsi" w:hAnsiTheme="minorHAnsi"/>
        </w:rPr>
        <w:t>who</w:t>
      </w:r>
      <w:r w:rsidR="00834220" w:rsidRPr="000D05CA">
        <w:rPr>
          <w:rFonts w:asciiTheme="minorHAnsi" w:hAnsiTheme="minorHAnsi"/>
        </w:rPr>
        <w:t xml:space="preserve">, consistent with </w:t>
      </w:r>
      <w:r w:rsidR="008808FC" w:rsidRPr="000D05CA">
        <w:rPr>
          <w:rFonts w:asciiTheme="minorHAnsi" w:hAnsiTheme="minorHAnsi"/>
        </w:rPr>
        <w:t xml:space="preserve">the </w:t>
      </w:r>
      <w:r w:rsidR="00834220" w:rsidRPr="000D05CA">
        <w:rPr>
          <w:rFonts w:asciiTheme="minorHAnsi" w:hAnsiTheme="minorHAnsi"/>
          <w:i/>
        </w:rPr>
        <w:t xml:space="preserve">ASX Corporate Governance Council’s Corporate Governance Principles and Recommendations (Third Edition) (2014) </w:t>
      </w:r>
      <w:r w:rsidR="00DF2887" w:rsidRPr="000D05CA">
        <w:rPr>
          <w:rFonts w:asciiTheme="minorHAnsi" w:hAnsiTheme="minorHAnsi"/>
        </w:rPr>
        <w:t>is free of any interest, position, association or relationship tha</w:t>
      </w:r>
      <w:r w:rsidR="00BE0D01" w:rsidRPr="000D05CA">
        <w:rPr>
          <w:rFonts w:asciiTheme="minorHAnsi" w:hAnsiTheme="minorHAnsi"/>
        </w:rPr>
        <w:t>t might influence, or reasonably</w:t>
      </w:r>
      <w:r w:rsidR="00DF2887" w:rsidRPr="000D05CA">
        <w:rPr>
          <w:rFonts w:asciiTheme="minorHAnsi" w:hAnsiTheme="minorHAnsi"/>
        </w:rPr>
        <w:t xml:space="preserve"> </w:t>
      </w:r>
      <w:r w:rsidR="00F15358" w:rsidRPr="000D05CA">
        <w:rPr>
          <w:rFonts w:asciiTheme="minorHAnsi" w:hAnsiTheme="minorHAnsi"/>
        </w:rPr>
        <w:t xml:space="preserve">be </w:t>
      </w:r>
      <w:r w:rsidR="00DF2887" w:rsidRPr="000D05CA">
        <w:rPr>
          <w:rFonts w:asciiTheme="minorHAnsi" w:hAnsiTheme="minorHAnsi"/>
        </w:rPr>
        <w:t xml:space="preserve">perceived to influence, in a material respect his or her capacity to bring an independent judgement to bear on issues before the Board and to act in the best interests of </w:t>
      </w:r>
      <w:r w:rsidR="00171998">
        <w:rPr>
          <w:rFonts w:asciiTheme="minorHAnsi" w:hAnsiTheme="minorHAnsi"/>
        </w:rPr>
        <w:t>FWPA</w:t>
      </w:r>
      <w:r w:rsidR="00DF2887" w:rsidRPr="000D05CA">
        <w:rPr>
          <w:rFonts w:asciiTheme="minorHAnsi" w:hAnsiTheme="minorHAnsi"/>
        </w:rPr>
        <w:t xml:space="preserve"> and its </w:t>
      </w:r>
      <w:r w:rsidR="00895053">
        <w:rPr>
          <w:rFonts w:asciiTheme="minorHAnsi" w:hAnsiTheme="minorHAnsi"/>
        </w:rPr>
        <w:t>member</w:t>
      </w:r>
      <w:r w:rsidR="00DF2887" w:rsidRPr="000D05CA">
        <w:rPr>
          <w:rFonts w:asciiTheme="minorHAnsi" w:hAnsiTheme="minorHAnsi"/>
        </w:rPr>
        <w:t xml:space="preserve">s generally. </w:t>
      </w:r>
    </w:p>
    <w:p w14:paraId="227A684C" w14:textId="049CE9A4" w:rsidR="00907B50" w:rsidRDefault="00907B50" w:rsidP="00907B50">
      <w:pPr>
        <w:spacing w:line="360" w:lineRule="auto"/>
        <w:ind w:left="1440"/>
        <w:rPr>
          <w:rFonts w:asciiTheme="minorHAnsi" w:hAnsiTheme="minorHAnsi"/>
        </w:rPr>
      </w:pPr>
      <w:r w:rsidRPr="00D035E9">
        <w:rPr>
          <w:rFonts w:asciiTheme="minorHAnsi" w:hAnsiTheme="minorHAnsi"/>
        </w:rPr>
        <w:t xml:space="preserve">Note: </w:t>
      </w:r>
      <w:r w:rsidR="00F64970">
        <w:rPr>
          <w:rFonts w:asciiTheme="minorHAnsi" w:hAnsiTheme="minorHAnsi"/>
        </w:rPr>
        <w:t>D</w:t>
      </w:r>
      <w:r w:rsidRPr="00D035E9">
        <w:rPr>
          <w:rFonts w:asciiTheme="minorHAnsi" w:hAnsiTheme="minorHAnsi"/>
        </w:rPr>
        <w:t>irectors are not, by reason of</w:t>
      </w:r>
      <w:r w:rsidR="0081374B">
        <w:rPr>
          <w:rFonts w:asciiTheme="minorHAnsi" w:hAnsiTheme="minorHAnsi"/>
        </w:rPr>
        <w:t xml:space="preserve"> b</w:t>
      </w:r>
      <w:r w:rsidR="00F64970">
        <w:rPr>
          <w:rFonts w:asciiTheme="minorHAnsi" w:hAnsiTheme="minorHAnsi"/>
        </w:rPr>
        <w:t xml:space="preserve">eing </w:t>
      </w:r>
      <w:r w:rsidR="00FA13F0">
        <w:rPr>
          <w:rFonts w:asciiTheme="minorHAnsi" w:hAnsiTheme="minorHAnsi"/>
        </w:rPr>
        <w:t xml:space="preserve">a director or employee of </w:t>
      </w:r>
      <w:r w:rsidR="00F64970">
        <w:rPr>
          <w:rFonts w:asciiTheme="minorHAnsi" w:hAnsiTheme="minorHAnsi"/>
        </w:rPr>
        <w:t xml:space="preserve">a </w:t>
      </w:r>
      <w:r w:rsidR="00BB06A4">
        <w:rPr>
          <w:rFonts w:asciiTheme="minorHAnsi" w:hAnsiTheme="minorHAnsi"/>
        </w:rPr>
        <w:t xml:space="preserve">FWPA </w:t>
      </w:r>
      <w:r w:rsidR="00F64970">
        <w:rPr>
          <w:rFonts w:asciiTheme="minorHAnsi" w:hAnsiTheme="minorHAnsi"/>
        </w:rPr>
        <w:t xml:space="preserve">member </w:t>
      </w:r>
      <w:r w:rsidR="00FA13F0">
        <w:rPr>
          <w:rFonts w:asciiTheme="minorHAnsi" w:hAnsiTheme="minorHAnsi"/>
        </w:rPr>
        <w:t>or</w:t>
      </w:r>
      <w:r w:rsidR="00F64970">
        <w:rPr>
          <w:rFonts w:asciiTheme="minorHAnsi" w:hAnsiTheme="minorHAnsi"/>
        </w:rPr>
        <w:t xml:space="preserve"> a related entity</w:t>
      </w:r>
      <w:r w:rsidR="00FA13F0">
        <w:rPr>
          <w:rFonts w:asciiTheme="minorHAnsi" w:hAnsiTheme="minorHAnsi"/>
        </w:rPr>
        <w:t xml:space="preserve"> of a </w:t>
      </w:r>
      <w:r w:rsidR="00BB06A4">
        <w:rPr>
          <w:rFonts w:asciiTheme="minorHAnsi" w:hAnsiTheme="minorHAnsi"/>
        </w:rPr>
        <w:t xml:space="preserve">FWPA </w:t>
      </w:r>
      <w:r w:rsidR="00FA13F0">
        <w:rPr>
          <w:rFonts w:asciiTheme="minorHAnsi" w:hAnsiTheme="minorHAnsi"/>
        </w:rPr>
        <w:t>member</w:t>
      </w:r>
      <w:r w:rsidR="0081374B">
        <w:rPr>
          <w:rFonts w:asciiTheme="minorHAnsi" w:hAnsiTheme="minorHAnsi"/>
        </w:rPr>
        <w:t xml:space="preserve"> </w:t>
      </w:r>
      <w:r w:rsidRPr="00D035E9">
        <w:rPr>
          <w:rFonts w:asciiTheme="minorHAnsi" w:hAnsiTheme="minorHAnsi"/>
        </w:rPr>
        <w:t>in a position that might materially influence their capacity for independent judgement</w:t>
      </w:r>
      <w:r w:rsidR="00FA13F0">
        <w:rPr>
          <w:rFonts w:asciiTheme="minorHAnsi" w:hAnsiTheme="minorHAnsi"/>
        </w:rPr>
        <w:t xml:space="preserve"> unless the member or related entity </w:t>
      </w:r>
      <w:r w:rsidR="00040966">
        <w:rPr>
          <w:rFonts w:asciiTheme="minorHAnsi" w:hAnsiTheme="minorHAnsi"/>
        </w:rPr>
        <w:t>has</w:t>
      </w:r>
      <w:r w:rsidR="00FA13F0">
        <w:rPr>
          <w:rFonts w:asciiTheme="minorHAnsi" w:hAnsiTheme="minorHAnsi"/>
        </w:rPr>
        <w:t xml:space="preserve"> a material </w:t>
      </w:r>
      <w:r w:rsidR="00040966">
        <w:rPr>
          <w:rFonts w:asciiTheme="minorHAnsi" w:hAnsiTheme="minorHAnsi"/>
        </w:rPr>
        <w:t xml:space="preserve">relationship with </w:t>
      </w:r>
      <w:r w:rsidR="00FA13F0">
        <w:rPr>
          <w:rFonts w:asciiTheme="minorHAnsi" w:hAnsiTheme="minorHAnsi"/>
        </w:rPr>
        <w:t>FWPA</w:t>
      </w:r>
      <w:r>
        <w:rPr>
          <w:rFonts w:asciiTheme="minorHAnsi" w:hAnsiTheme="minorHAnsi"/>
          <w:b/>
        </w:rPr>
        <w:t>.</w:t>
      </w:r>
    </w:p>
    <w:p w14:paraId="295DB901" w14:textId="6781B371" w:rsidR="00DA5F78" w:rsidRPr="00DA5F78" w:rsidRDefault="00DA5F78" w:rsidP="00DA5F78">
      <w:pPr>
        <w:spacing w:line="360" w:lineRule="auto"/>
        <w:ind w:left="567"/>
        <w:rPr>
          <w:rFonts w:asciiTheme="minorHAnsi" w:hAnsiTheme="minorHAnsi"/>
        </w:rPr>
      </w:pPr>
      <w:r w:rsidRPr="00DA5F78">
        <w:rPr>
          <w:rFonts w:asciiTheme="minorHAnsi" w:hAnsiTheme="minorHAnsi"/>
          <w:b/>
        </w:rPr>
        <w:t xml:space="preserve">‘Industry’ </w:t>
      </w:r>
      <w:r w:rsidRPr="00DA5F78">
        <w:rPr>
          <w:rFonts w:asciiTheme="minorHAnsi" w:hAnsiTheme="minorHAnsi"/>
        </w:rPr>
        <w:t xml:space="preserve">means the Australian </w:t>
      </w:r>
      <w:r w:rsidR="001B6D7C">
        <w:rPr>
          <w:rFonts w:asciiTheme="minorHAnsi" w:hAnsiTheme="minorHAnsi"/>
        </w:rPr>
        <w:t>Forest and Wood Products</w:t>
      </w:r>
      <w:r w:rsidRPr="00DA5F78">
        <w:rPr>
          <w:rFonts w:asciiTheme="minorHAnsi" w:hAnsiTheme="minorHAnsi"/>
        </w:rPr>
        <w:t xml:space="preserve"> industry.</w:t>
      </w:r>
    </w:p>
    <w:p w14:paraId="63E80C6B" w14:textId="5DBA19E6" w:rsidR="00DC31D1" w:rsidRDefault="009A040B" w:rsidP="00B54186">
      <w:pPr>
        <w:spacing w:line="360" w:lineRule="auto"/>
        <w:ind w:left="567"/>
        <w:rPr>
          <w:rFonts w:asciiTheme="minorHAnsi" w:hAnsiTheme="minorHAnsi"/>
        </w:rPr>
      </w:pPr>
      <w:r w:rsidRPr="00AB0758">
        <w:rPr>
          <w:rFonts w:asciiTheme="minorHAnsi" w:hAnsiTheme="minorHAnsi"/>
          <w:b/>
        </w:rPr>
        <w:t>‘Industry Representative Bod</w:t>
      </w:r>
      <w:r w:rsidR="00DC31D1" w:rsidRPr="00AB0758">
        <w:rPr>
          <w:rFonts w:asciiTheme="minorHAnsi" w:hAnsiTheme="minorHAnsi"/>
          <w:b/>
        </w:rPr>
        <w:t>ies</w:t>
      </w:r>
      <w:r w:rsidR="005F7282" w:rsidRPr="00AB0758">
        <w:rPr>
          <w:rFonts w:asciiTheme="minorHAnsi" w:hAnsiTheme="minorHAnsi"/>
          <w:b/>
        </w:rPr>
        <w:t>’</w:t>
      </w:r>
      <w:r w:rsidRPr="00AB0758">
        <w:rPr>
          <w:rFonts w:asciiTheme="minorHAnsi" w:hAnsiTheme="minorHAnsi"/>
          <w:b/>
        </w:rPr>
        <w:t xml:space="preserve"> </w:t>
      </w:r>
      <w:r w:rsidRPr="00AB0758">
        <w:rPr>
          <w:rFonts w:asciiTheme="minorHAnsi" w:hAnsiTheme="minorHAnsi"/>
        </w:rPr>
        <w:t>means</w:t>
      </w:r>
      <w:r w:rsidR="00C40F3D" w:rsidRPr="00AB0758">
        <w:rPr>
          <w:rFonts w:asciiTheme="minorHAnsi" w:hAnsiTheme="minorHAnsi"/>
        </w:rPr>
        <w:t xml:space="preserve"> </w:t>
      </w:r>
      <w:r w:rsidR="00D306E9" w:rsidRPr="00AB0758">
        <w:rPr>
          <w:rFonts w:asciiTheme="minorHAnsi" w:hAnsiTheme="minorHAnsi"/>
        </w:rPr>
        <w:t>organisation</w:t>
      </w:r>
      <w:r w:rsidR="00467D6E" w:rsidRPr="00AB0758">
        <w:rPr>
          <w:rFonts w:asciiTheme="minorHAnsi" w:hAnsiTheme="minorHAnsi"/>
        </w:rPr>
        <w:t>s</w:t>
      </w:r>
      <w:r w:rsidRPr="00AB0758">
        <w:rPr>
          <w:rFonts w:asciiTheme="minorHAnsi" w:hAnsiTheme="minorHAnsi"/>
        </w:rPr>
        <w:t xml:space="preserve"> that represent</w:t>
      </w:r>
      <w:r w:rsidR="00493C07" w:rsidRPr="00AB0758">
        <w:rPr>
          <w:rFonts w:asciiTheme="minorHAnsi" w:hAnsiTheme="minorHAnsi"/>
        </w:rPr>
        <w:t xml:space="preserve"> an</w:t>
      </w:r>
      <w:r w:rsidRPr="00AB0758">
        <w:rPr>
          <w:rFonts w:asciiTheme="minorHAnsi" w:hAnsiTheme="minorHAnsi"/>
        </w:rPr>
        <w:t xml:space="preserve"> Australian </w:t>
      </w:r>
      <w:r w:rsidR="00493C07" w:rsidRPr="00AB0758">
        <w:rPr>
          <w:rFonts w:asciiTheme="minorHAnsi" w:hAnsiTheme="minorHAnsi"/>
        </w:rPr>
        <w:t xml:space="preserve">industry </w:t>
      </w:r>
      <w:r w:rsidR="00222F34" w:rsidRPr="00AB0758">
        <w:rPr>
          <w:rFonts w:asciiTheme="minorHAnsi" w:hAnsiTheme="minorHAnsi"/>
        </w:rPr>
        <w:t>and undertake Agri-Political Activities</w:t>
      </w:r>
      <w:r w:rsidR="001E663A" w:rsidRPr="00AB0758">
        <w:rPr>
          <w:rFonts w:asciiTheme="minorHAnsi" w:hAnsiTheme="minorHAnsi"/>
        </w:rPr>
        <w:t xml:space="preserve"> or activities that aim to influence public policy and resource allocation decisions</w:t>
      </w:r>
      <w:r w:rsidRPr="00AB0758">
        <w:rPr>
          <w:rFonts w:asciiTheme="minorHAnsi" w:hAnsiTheme="minorHAnsi"/>
        </w:rPr>
        <w:t>.</w:t>
      </w:r>
    </w:p>
    <w:p w14:paraId="58315FAD" w14:textId="68449866" w:rsidR="00514418" w:rsidRDefault="00514418" w:rsidP="00514418">
      <w:pPr>
        <w:spacing w:line="360" w:lineRule="auto"/>
        <w:ind w:left="567"/>
        <w:rPr>
          <w:rFonts w:asciiTheme="minorHAnsi" w:hAnsiTheme="minorHAnsi"/>
        </w:rPr>
      </w:pPr>
      <w:r w:rsidRPr="009646DB">
        <w:rPr>
          <w:rFonts w:asciiTheme="minorHAnsi" w:hAnsiTheme="minorHAnsi"/>
          <w:b/>
        </w:rPr>
        <w:t>‘Industry Services Body’</w:t>
      </w:r>
      <w:r w:rsidRPr="009646DB">
        <w:rPr>
          <w:rFonts w:asciiTheme="minorHAnsi" w:hAnsiTheme="minorHAnsi"/>
        </w:rPr>
        <w:t xml:space="preserve"> means the body declared by the Minister to be the </w:t>
      </w:r>
      <w:r w:rsidR="008E4527">
        <w:rPr>
          <w:rFonts w:asciiTheme="minorHAnsi" w:hAnsiTheme="minorHAnsi"/>
        </w:rPr>
        <w:t>industry services</w:t>
      </w:r>
      <w:r w:rsidR="008E4527" w:rsidRPr="009646DB">
        <w:rPr>
          <w:rFonts w:asciiTheme="minorHAnsi" w:hAnsiTheme="minorHAnsi"/>
        </w:rPr>
        <w:t xml:space="preserve"> </w:t>
      </w:r>
      <w:r w:rsidRPr="009646DB">
        <w:rPr>
          <w:rFonts w:asciiTheme="minorHAnsi" w:hAnsiTheme="minorHAnsi"/>
        </w:rPr>
        <w:t>body for th</w:t>
      </w:r>
      <w:r w:rsidRPr="00725B56">
        <w:rPr>
          <w:rFonts w:asciiTheme="minorHAnsi" w:hAnsiTheme="minorHAnsi"/>
        </w:rPr>
        <w:t xml:space="preserve">e purposes of </w:t>
      </w:r>
      <w:r w:rsidR="00A72049" w:rsidRPr="00725B56">
        <w:rPr>
          <w:rFonts w:asciiTheme="minorHAnsi" w:hAnsiTheme="minorHAnsi"/>
        </w:rPr>
        <w:t xml:space="preserve">section </w:t>
      </w:r>
      <w:r w:rsidR="00F97F33">
        <w:rPr>
          <w:rFonts w:asciiTheme="minorHAnsi" w:hAnsiTheme="minorHAnsi"/>
        </w:rPr>
        <w:t>11</w:t>
      </w:r>
      <w:r w:rsidR="00A72049" w:rsidRPr="00725B56">
        <w:rPr>
          <w:rFonts w:asciiTheme="minorHAnsi" w:hAnsiTheme="minorHAnsi"/>
        </w:rPr>
        <w:t xml:space="preserve"> </w:t>
      </w:r>
      <w:r w:rsidRPr="00725B56">
        <w:rPr>
          <w:rFonts w:asciiTheme="minorHAnsi" w:hAnsiTheme="minorHAnsi"/>
        </w:rPr>
        <w:t>of the Act.</w:t>
      </w:r>
    </w:p>
    <w:p w14:paraId="793064E2" w14:textId="77777777" w:rsidR="009A040B" w:rsidRPr="009646DB" w:rsidRDefault="005F7282" w:rsidP="009E3145">
      <w:pPr>
        <w:spacing w:line="360" w:lineRule="auto"/>
        <w:ind w:left="567"/>
        <w:rPr>
          <w:rFonts w:asciiTheme="minorHAnsi" w:hAnsiTheme="minorHAnsi"/>
        </w:rPr>
      </w:pPr>
      <w:r w:rsidRPr="009646DB">
        <w:rPr>
          <w:rFonts w:asciiTheme="minorHAnsi" w:hAnsiTheme="minorHAnsi"/>
          <w:b/>
        </w:rPr>
        <w:t>‘</w:t>
      </w:r>
      <w:r w:rsidR="009A040B" w:rsidRPr="009646DB">
        <w:rPr>
          <w:rFonts w:asciiTheme="minorHAnsi" w:hAnsiTheme="minorHAnsi"/>
          <w:b/>
        </w:rPr>
        <w:t>Insolvency Event’</w:t>
      </w:r>
      <w:r w:rsidR="009A040B" w:rsidRPr="009646DB">
        <w:rPr>
          <w:rFonts w:asciiTheme="minorHAnsi" w:hAnsiTheme="minorHAnsi"/>
        </w:rPr>
        <w:t xml:space="preserve"> means:</w:t>
      </w:r>
    </w:p>
    <w:p w14:paraId="509B27AA" w14:textId="362CC937" w:rsidR="009A040B" w:rsidRPr="009646DB" w:rsidRDefault="009A040B" w:rsidP="00DC09D6">
      <w:pPr>
        <w:pStyle w:val="ListParagraph"/>
        <w:numPr>
          <w:ilvl w:val="0"/>
          <w:numId w:val="44"/>
        </w:numPr>
        <w:spacing w:line="360" w:lineRule="auto"/>
        <w:ind w:left="1134" w:hanging="567"/>
        <w:rPr>
          <w:rFonts w:asciiTheme="minorHAnsi" w:hAnsiTheme="minorHAnsi"/>
        </w:rPr>
      </w:pPr>
      <w:bookmarkStart w:id="15" w:name="_Toc476832535"/>
      <w:r w:rsidRPr="009646DB">
        <w:rPr>
          <w:rFonts w:asciiTheme="minorHAnsi" w:hAnsiTheme="minorHAnsi"/>
        </w:rPr>
        <w:t xml:space="preserve">that </w:t>
      </w:r>
      <w:r w:rsidR="00171998">
        <w:rPr>
          <w:rFonts w:asciiTheme="minorHAnsi" w:hAnsiTheme="minorHAnsi"/>
        </w:rPr>
        <w:t>FWPA</w:t>
      </w:r>
      <w:r w:rsidRPr="009646DB">
        <w:rPr>
          <w:rFonts w:asciiTheme="minorHAnsi" w:hAnsiTheme="minorHAnsi"/>
        </w:rPr>
        <w:t xml:space="preserve"> disposes of the whole or part of its assets, operations or business other than in the ordinary course of business; or</w:t>
      </w:r>
      <w:bookmarkEnd w:id="15"/>
    </w:p>
    <w:p w14:paraId="6B4D7E72" w14:textId="24AEABE0" w:rsidR="009A040B" w:rsidRPr="009646DB" w:rsidRDefault="009A040B" w:rsidP="00DC09D6">
      <w:pPr>
        <w:pStyle w:val="ListParagraph"/>
        <w:numPr>
          <w:ilvl w:val="0"/>
          <w:numId w:val="44"/>
        </w:numPr>
        <w:spacing w:line="360" w:lineRule="auto"/>
        <w:ind w:left="1134" w:hanging="567"/>
        <w:rPr>
          <w:rFonts w:asciiTheme="minorHAnsi" w:hAnsiTheme="minorHAnsi"/>
        </w:rPr>
      </w:pPr>
      <w:bookmarkStart w:id="16" w:name="_Toc476832536"/>
      <w:r w:rsidRPr="009646DB">
        <w:rPr>
          <w:rFonts w:asciiTheme="minorHAnsi" w:hAnsiTheme="minorHAnsi"/>
        </w:rPr>
        <w:t xml:space="preserve">that </w:t>
      </w:r>
      <w:r w:rsidR="00171998">
        <w:rPr>
          <w:rFonts w:asciiTheme="minorHAnsi" w:hAnsiTheme="minorHAnsi"/>
        </w:rPr>
        <w:t>FWPA</w:t>
      </w:r>
      <w:r w:rsidRPr="009646DB">
        <w:rPr>
          <w:rFonts w:asciiTheme="minorHAnsi" w:hAnsiTheme="minorHAnsi"/>
        </w:rPr>
        <w:t xml:space="preserve"> ceases to carry on business; or</w:t>
      </w:r>
      <w:bookmarkEnd w:id="16"/>
    </w:p>
    <w:p w14:paraId="16F8C584" w14:textId="32F84B85" w:rsidR="009A040B" w:rsidRPr="009646DB" w:rsidRDefault="009A040B" w:rsidP="00DC09D6">
      <w:pPr>
        <w:pStyle w:val="ListParagraph"/>
        <w:numPr>
          <w:ilvl w:val="0"/>
          <w:numId w:val="44"/>
        </w:numPr>
        <w:spacing w:line="360" w:lineRule="auto"/>
        <w:ind w:left="1134" w:hanging="567"/>
        <w:rPr>
          <w:rFonts w:asciiTheme="minorHAnsi" w:hAnsiTheme="minorHAnsi"/>
        </w:rPr>
      </w:pPr>
      <w:bookmarkStart w:id="17" w:name="_Toc476832537"/>
      <w:r w:rsidRPr="009646DB">
        <w:rPr>
          <w:rFonts w:asciiTheme="minorHAnsi" w:hAnsiTheme="minorHAnsi"/>
        </w:rPr>
        <w:t xml:space="preserve">that </w:t>
      </w:r>
      <w:r w:rsidR="00171998">
        <w:rPr>
          <w:rFonts w:asciiTheme="minorHAnsi" w:hAnsiTheme="minorHAnsi"/>
        </w:rPr>
        <w:t>FWPA</w:t>
      </w:r>
      <w:r w:rsidRPr="009646DB">
        <w:rPr>
          <w:rFonts w:asciiTheme="minorHAnsi" w:hAnsiTheme="minorHAnsi"/>
        </w:rPr>
        <w:t xml:space="preserve"> ceases to be able to pay its debts as they become due; or</w:t>
      </w:r>
      <w:bookmarkEnd w:id="17"/>
    </w:p>
    <w:p w14:paraId="60BE1438" w14:textId="19F53E20" w:rsidR="009A040B" w:rsidRPr="009646DB" w:rsidRDefault="009A040B" w:rsidP="00DC09D6">
      <w:pPr>
        <w:pStyle w:val="ListParagraph"/>
        <w:numPr>
          <w:ilvl w:val="0"/>
          <w:numId w:val="44"/>
        </w:numPr>
        <w:spacing w:line="360" w:lineRule="auto"/>
        <w:ind w:left="1134" w:hanging="567"/>
        <w:rPr>
          <w:rFonts w:asciiTheme="minorHAnsi" w:hAnsiTheme="minorHAnsi"/>
        </w:rPr>
      </w:pPr>
      <w:bookmarkStart w:id="18" w:name="_Toc476832538"/>
      <w:r w:rsidRPr="009646DB">
        <w:rPr>
          <w:rFonts w:asciiTheme="minorHAnsi" w:hAnsiTheme="minorHAnsi"/>
        </w:rPr>
        <w:t xml:space="preserve">any step is taken by a mortgagee to take possession or dispose of the whole or part of </w:t>
      </w:r>
      <w:r w:rsidR="00171998">
        <w:rPr>
          <w:rFonts w:asciiTheme="minorHAnsi" w:hAnsiTheme="minorHAnsi"/>
        </w:rPr>
        <w:t>FWPA</w:t>
      </w:r>
      <w:r w:rsidRPr="009646DB">
        <w:rPr>
          <w:rFonts w:asciiTheme="minorHAnsi" w:hAnsiTheme="minorHAnsi"/>
        </w:rPr>
        <w:t>’s assets, operations or business; or</w:t>
      </w:r>
      <w:bookmarkEnd w:id="18"/>
    </w:p>
    <w:p w14:paraId="771A9C2E" w14:textId="3B8E08A3" w:rsidR="009A040B" w:rsidRPr="009646DB" w:rsidRDefault="009A040B" w:rsidP="00DC09D6">
      <w:pPr>
        <w:pStyle w:val="ListParagraph"/>
        <w:numPr>
          <w:ilvl w:val="0"/>
          <w:numId w:val="44"/>
        </w:numPr>
        <w:spacing w:line="360" w:lineRule="auto"/>
        <w:ind w:left="1134" w:hanging="567"/>
        <w:rPr>
          <w:rFonts w:asciiTheme="minorHAnsi" w:hAnsiTheme="minorHAnsi"/>
        </w:rPr>
      </w:pPr>
      <w:bookmarkStart w:id="19" w:name="_Toc476832539"/>
      <w:r w:rsidRPr="009646DB">
        <w:rPr>
          <w:rFonts w:asciiTheme="minorHAnsi" w:hAnsiTheme="minorHAnsi"/>
        </w:rPr>
        <w:t xml:space="preserve">any step is taken to enter into any compromise or arrangement between </w:t>
      </w:r>
      <w:r w:rsidR="00171998">
        <w:rPr>
          <w:rFonts w:asciiTheme="minorHAnsi" w:hAnsiTheme="minorHAnsi"/>
        </w:rPr>
        <w:t>FWPA</w:t>
      </w:r>
      <w:r w:rsidRPr="009646DB">
        <w:rPr>
          <w:rFonts w:asciiTheme="minorHAnsi" w:hAnsiTheme="minorHAnsi"/>
        </w:rPr>
        <w:t xml:space="preserve"> and its creditors or a class of them; or</w:t>
      </w:r>
      <w:bookmarkEnd w:id="19"/>
    </w:p>
    <w:p w14:paraId="52E689DF" w14:textId="133D240B" w:rsidR="009A040B" w:rsidRPr="009646DB" w:rsidRDefault="009A040B" w:rsidP="00DC09D6">
      <w:pPr>
        <w:pStyle w:val="ListParagraph"/>
        <w:numPr>
          <w:ilvl w:val="0"/>
          <w:numId w:val="44"/>
        </w:numPr>
        <w:spacing w:line="360" w:lineRule="auto"/>
        <w:ind w:left="1134" w:hanging="567"/>
        <w:rPr>
          <w:rFonts w:asciiTheme="minorHAnsi" w:hAnsiTheme="minorHAnsi"/>
        </w:rPr>
      </w:pPr>
      <w:bookmarkStart w:id="20" w:name="_Toc476832540"/>
      <w:r w:rsidRPr="009646DB">
        <w:rPr>
          <w:rFonts w:asciiTheme="minorHAnsi" w:hAnsiTheme="minorHAnsi"/>
        </w:rPr>
        <w:t xml:space="preserve">any step is taken to appoint a receiver, a receiver and manager, a trustee in bankruptcy, a provisional liquidator, a liquidator, an administrator or other like person of the whole or part of </w:t>
      </w:r>
      <w:r w:rsidR="00171998">
        <w:rPr>
          <w:rFonts w:asciiTheme="minorHAnsi" w:hAnsiTheme="minorHAnsi"/>
        </w:rPr>
        <w:t>FWPA</w:t>
      </w:r>
      <w:r w:rsidRPr="009646DB">
        <w:rPr>
          <w:rFonts w:asciiTheme="minorHAnsi" w:hAnsiTheme="minorHAnsi"/>
        </w:rPr>
        <w:t>’s assets, operations or business.</w:t>
      </w:r>
      <w:bookmarkEnd w:id="20"/>
    </w:p>
    <w:p w14:paraId="7143FEE9" w14:textId="77777777" w:rsidR="009A040B" w:rsidRPr="00DE583B" w:rsidRDefault="009A040B" w:rsidP="009E3145">
      <w:pPr>
        <w:spacing w:line="360" w:lineRule="auto"/>
        <w:ind w:left="567"/>
        <w:rPr>
          <w:rFonts w:asciiTheme="minorHAnsi" w:hAnsiTheme="minorHAnsi"/>
        </w:rPr>
      </w:pPr>
      <w:r w:rsidRPr="009646DB">
        <w:rPr>
          <w:rFonts w:asciiTheme="minorHAnsi" w:hAnsiTheme="minorHAnsi"/>
          <w:b/>
        </w:rPr>
        <w:t>‘Intellectual Property’</w:t>
      </w:r>
      <w:r w:rsidRPr="009646DB">
        <w:rPr>
          <w:rFonts w:asciiTheme="minorHAnsi" w:hAnsiTheme="minorHAnsi"/>
        </w:rPr>
        <w:t xml:space="preserve"> means all copyright</w:t>
      </w:r>
      <w:r w:rsidR="005F7282" w:rsidRPr="009646DB">
        <w:rPr>
          <w:rFonts w:asciiTheme="minorHAnsi" w:hAnsiTheme="minorHAnsi"/>
        </w:rPr>
        <w:t>,</w:t>
      </w:r>
      <w:r w:rsidRPr="009646DB">
        <w:rPr>
          <w:rFonts w:asciiTheme="minorHAnsi" w:hAnsiTheme="minorHAnsi"/>
        </w:rPr>
        <w:t xml:space="preserve"> all rights in relation to inventions (including patents), plant varieties, registered and unregistered trademarks, designs, confidential information (including trade secrets and know how)</w:t>
      </w:r>
      <w:r w:rsidR="002A51AE" w:rsidRPr="009646DB">
        <w:rPr>
          <w:rFonts w:asciiTheme="minorHAnsi" w:hAnsiTheme="minorHAnsi"/>
        </w:rPr>
        <w:t>,</w:t>
      </w:r>
      <w:r w:rsidR="005F7282" w:rsidRPr="009646DB">
        <w:rPr>
          <w:rFonts w:asciiTheme="minorHAnsi" w:hAnsiTheme="minorHAnsi"/>
        </w:rPr>
        <w:t xml:space="preserve"> </w:t>
      </w:r>
      <w:r w:rsidRPr="009646DB">
        <w:rPr>
          <w:rFonts w:asciiTheme="minorHAnsi" w:hAnsiTheme="minorHAnsi"/>
        </w:rPr>
        <w:t>circuit layout</w:t>
      </w:r>
      <w:r w:rsidR="0016290D" w:rsidRPr="009646DB">
        <w:rPr>
          <w:rFonts w:asciiTheme="minorHAnsi" w:hAnsiTheme="minorHAnsi"/>
        </w:rPr>
        <w:t>s and all other rights</w:t>
      </w:r>
      <w:r w:rsidRPr="009646DB">
        <w:rPr>
          <w:rFonts w:asciiTheme="minorHAnsi" w:hAnsiTheme="minorHAnsi"/>
        </w:rPr>
        <w:t xml:space="preserve"> resulting from the intellectual activity in the industrial, scientific, literary or artistic fields.</w:t>
      </w:r>
    </w:p>
    <w:p w14:paraId="589714BF" w14:textId="59D92676" w:rsidR="009A040B" w:rsidRPr="002B5858" w:rsidRDefault="009A040B" w:rsidP="009E3145">
      <w:pPr>
        <w:spacing w:line="360" w:lineRule="auto"/>
        <w:ind w:left="567"/>
        <w:rPr>
          <w:rFonts w:asciiTheme="minorHAnsi" w:hAnsiTheme="minorHAnsi"/>
        </w:rPr>
      </w:pPr>
      <w:r w:rsidRPr="002B5858">
        <w:rPr>
          <w:rFonts w:asciiTheme="minorHAnsi" w:hAnsiTheme="minorHAnsi"/>
          <w:b/>
        </w:rPr>
        <w:t>‘Intellectual Property Management Plan’</w:t>
      </w:r>
      <w:r w:rsidRPr="002B5858">
        <w:rPr>
          <w:rFonts w:asciiTheme="minorHAnsi" w:hAnsiTheme="minorHAnsi"/>
        </w:rPr>
        <w:t xml:space="preserve"> means a plan prepared and maintained by </w:t>
      </w:r>
      <w:r w:rsidR="00171998">
        <w:rPr>
          <w:rFonts w:asciiTheme="minorHAnsi" w:hAnsiTheme="minorHAnsi"/>
        </w:rPr>
        <w:t>FWPA</w:t>
      </w:r>
      <w:r w:rsidRPr="002B5858">
        <w:rPr>
          <w:rFonts w:asciiTheme="minorHAnsi" w:hAnsiTheme="minorHAnsi"/>
        </w:rPr>
        <w:t xml:space="preserve"> specifying the procedures for management, adoption and commercialisation of Intellectual Property created by </w:t>
      </w:r>
      <w:r w:rsidR="00171998">
        <w:rPr>
          <w:rFonts w:asciiTheme="minorHAnsi" w:hAnsiTheme="minorHAnsi"/>
        </w:rPr>
        <w:t>FWPA</w:t>
      </w:r>
      <w:r w:rsidRPr="002B5858">
        <w:rPr>
          <w:rFonts w:asciiTheme="minorHAnsi" w:hAnsiTheme="minorHAnsi"/>
        </w:rPr>
        <w:t xml:space="preserve"> in accordance with clause</w:t>
      </w:r>
      <w:r w:rsidR="00ED4EFF" w:rsidRPr="002B5858">
        <w:rPr>
          <w:rFonts w:asciiTheme="minorHAnsi" w:hAnsiTheme="minorHAnsi"/>
        </w:rPr>
        <w:t xml:space="preserve"> </w:t>
      </w:r>
      <w:r w:rsidR="007A5DB4">
        <w:rPr>
          <w:rFonts w:asciiTheme="minorHAnsi" w:hAnsiTheme="minorHAnsi"/>
        </w:rPr>
        <w:fldChar w:fldCharType="begin"/>
      </w:r>
      <w:r w:rsidR="007A5DB4">
        <w:rPr>
          <w:rFonts w:asciiTheme="minorHAnsi" w:hAnsiTheme="minorHAnsi"/>
        </w:rPr>
        <w:instrText xml:space="preserve"> REF _Ref441242727 \r \h </w:instrText>
      </w:r>
      <w:r w:rsidR="007A5DB4">
        <w:rPr>
          <w:rFonts w:asciiTheme="minorHAnsi" w:hAnsiTheme="minorHAnsi"/>
        </w:rPr>
      </w:r>
      <w:r w:rsidR="007A5DB4">
        <w:rPr>
          <w:rFonts w:asciiTheme="minorHAnsi" w:hAnsiTheme="minorHAnsi"/>
        </w:rPr>
        <w:fldChar w:fldCharType="separate"/>
      </w:r>
      <w:r w:rsidR="00493B4B">
        <w:rPr>
          <w:rFonts w:asciiTheme="minorHAnsi" w:hAnsiTheme="minorHAnsi"/>
        </w:rPr>
        <w:t>25.4</w:t>
      </w:r>
      <w:r w:rsidR="007A5DB4">
        <w:rPr>
          <w:rFonts w:asciiTheme="minorHAnsi" w:hAnsiTheme="minorHAnsi"/>
        </w:rPr>
        <w:fldChar w:fldCharType="end"/>
      </w:r>
      <w:r w:rsidR="0017172D">
        <w:rPr>
          <w:rFonts w:asciiTheme="minorHAnsi" w:hAnsiTheme="minorHAnsi"/>
        </w:rPr>
        <w:t xml:space="preserve"> </w:t>
      </w:r>
      <w:r w:rsidRPr="002B5858">
        <w:rPr>
          <w:rFonts w:asciiTheme="minorHAnsi" w:hAnsiTheme="minorHAnsi"/>
        </w:rPr>
        <w:t>of this Agreement.</w:t>
      </w:r>
    </w:p>
    <w:p w14:paraId="3703D700" w14:textId="77777777" w:rsidR="009A040B" w:rsidRDefault="009A040B" w:rsidP="009E3145">
      <w:pPr>
        <w:spacing w:line="360" w:lineRule="auto"/>
        <w:ind w:left="567"/>
        <w:rPr>
          <w:rFonts w:asciiTheme="minorHAnsi" w:hAnsiTheme="minorHAnsi"/>
        </w:rPr>
      </w:pPr>
      <w:r w:rsidRPr="002B5858">
        <w:rPr>
          <w:rFonts w:asciiTheme="minorHAnsi" w:hAnsiTheme="minorHAnsi"/>
          <w:b/>
        </w:rPr>
        <w:t>‘Levy’</w:t>
      </w:r>
      <w:r w:rsidRPr="002B5858">
        <w:rPr>
          <w:rFonts w:asciiTheme="minorHAnsi" w:hAnsiTheme="minorHAnsi"/>
        </w:rPr>
        <w:t xml:space="preserve"> means a levy, tax or charge required to be paid under the Levy Legislation.</w:t>
      </w:r>
    </w:p>
    <w:p w14:paraId="295BFF41" w14:textId="545D6CD3" w:rsidR="009A040B" w:rsidRPr="002B5858" w:rsidRDefault="009A040B" w:rsidP="009E3145">
      <w:pPr>
        <w:spacing w:line="360" w:lineRule="auto"/>
        <w:ind w:left="567"/>
        <w:rPr>
          <w:rFonts w:asciiTheme="minorHAnsi" w:hAnsiTheme="minorHAnsi"/>
        </w:rPr>
      </w:pPr>
      <w:r w:rsidRPr="002B5858">
        <w:rPr>
          <w:rFonts w:asciiTheme="minorHAnsi" w:hAnsiTheme="minorHAnsi"/>
          <w:b/>
        </w:rPr>
        <w:t>‘Levy Legislation’</w:t>
      </w:r>
      <w:r w:rsidRPr="002B5858">
        <w:rPr>
          <w:rFonts w:asciiTheme="minorHAnsi" w:hAnsiTheme="minorHAnsi"/>
        </w:rPr>
        <w:t xml:space="preserve"> means the </w:t>
      </w:r>
      <w:r w:rsidR="006E6EC7" w:rsidRPr="006E6EC7">
        <w:rPr>
          <w:rFonts w:asciiTheme="minorHAnsi" w:hAnsiTheme="minorHAnsi"/>
          <w:i/>
        </w:rPr>
        <w:t xml:space="preserve">Primary Industries (Customs) Charges Act 1999, </w:t>
      </w:r>
      <w:r w:rsidR="001230FE">
        <w:rPr>
          <w:rFonts w:asciiTheme="minorHAnsi" w:hAnsiTheme="minorHAnsi"/>
          <w:i/>
        </w:rPr>
        <w:t xml:space="preserve">(Cth) </w:t>
      </w:r>
      <w:r w:rsidRPr="007D3973">
        <w:rPr>
          <w:rFonts w:asciiTheme="minorHAnsi" w:hAnsiTheme="minorHAnsi"/>
          <w:i/>
        </w:rPr>
        <w:t>Primary Industries (Excise) Levies Act 1999</w:t>
      </w:r>
      <w:r w:rsidR="00765496" w:rsidRPr="007D3973">
        <w:rPr>
          <w:rFonts w:asciiTheme="minorHAnsi" w:hAnsiTheme="minorHAnsi"/>
          <w:i/>
        </w:rPr>
        <w:t xml:space="preserve"> (Cth)</w:t>
      </w:r>
      <w:r w:rsidRPr="007D3973">
        <w:rPr>
          <w:rFonts w:asciiTheme="minorHAnsi" w:hAnsiTheme="minorHAnsi"/>
          <w:i/>
        </w:rPr>
        <w:t xml:space="preserve"> </w:t>
      </w:r>
      <w:r w:rsidRPr="002B5858">
        <w:rPr>
          <w:rFonts w:asciiTheme="minorHAnsi" w:hAnsiTheme="minorHAnsi"/>
        </w:rPr>
        <w:t xml:space="preserve">and the </w:t>
      </w:r>
      <w:r w:rsidRPr="007D3973">
        <w:rPr>
          <w:rFonts w:asciiTheme="minorHAnsi" w:hAnsiTheme="minorHAnsi"/>
          <w:i/>
        </w:rPr>
        <w:t xml:space="preserve">Primary Industries Levies and Charges Collections Act 1991 </w:t>
      </w:r>
      <w:r w:rsidR="00765496" w:rsidRPr="007D3973">
        <w:rPr>
          <w:rFonts w:asciiTheme="minorHAnsi" w:hAnsiTheme="minorHAnsi"/>
          <w:i/>
        </w:rPr>
        <w:t>(Cth)</w:t>
      </w:r>
      <w:r w:rsidR="005C596C" w:rsidRPr="007D3973">
        <w:rPr>
          <w:rFonts w:asciiTheme="minorHAnsi" w:hAnsiTheme="minorHAnsi"/>
          <w:i/>
        </w:rPr>
        <w:t>.</w:t>
      </w:r>
    </w:p>
    <w:p w14:paraId="495C3BCD" w14:textId="77777777" w:rsidR="009A040B" w:rsidRPr="002B5858" w:rsidRDefault="009A040B" w:rsidP="009E3145">
      <w:pPr>
        <w:spacing w:line="360" w:lineRule="auto"/>
        <w:ind w:left="567"/>
        <w:rPr>
          <w:rFonts w:asciiTheme="minorHAnsi" w:hAnsiTheme="minorHAnsi"/>
        </w:rPr>
      </w:pPr>
      <w:r w:rsidRPr="002B5858">
        <w:rPr>
          <w:rFonts w:asciiTheme="minorHAnsi" w:hAnsiTheme="minorHAnsi"/>
          <w:b/>
        </w:rPr>
        <w:t>‘Levy Payers’</w:t>
      </w:r>
      <w:r w:rsidRPr="002B5858">
        <w:rPr>
          <w:rFonts w:asciiTheme="minorHAnsi" w:hAnsiTheme="minorHAnsi"/>
        </w:rPr>
        <w:t xml:space="preserve"> means the persons who are required to pay</w:t>
      </w:r>
      <w:r w:rsidR="008E31D5">
        <w:rPr>
          <w:rFonts w:asciiTheme="minorHAnsi" w:hAnsiTheme="minorHAnsi"/>
        </w:rPr>
        <w:t xml:space="preserve"> </w:t>
      </w:r>
      <w:r w:rsidRPr="002B5858">
        <w:rPr>
          <w:rFonts w:asciiTheme="minorHAnsi" w:hAnsiTheme="minorHAnsi"/>
        </w:rPr>
        <w:t>amounts as defined under the Levy Legislation.</w:t>
      </w:r>
    </w:p>
    <w:p w14:paraId="478068A4" w14:textId="760FF351" w:rsidR="001133F2" w:rsidRPr="00DA5F78" w:rsidRDefault="001133F2" w:rsidP="001133F2">
      <w:pPr>
        <w:spacing w:line="360" w:lineRule="auto"/>
        <w:ind w:left="567"/>
        <w:rPr>
          <w:rFonts w:asciiTheme="minorHAnsi" w:hAnsiTheme="minorHAnsi"/>
        </w:rPr>
      </w:pPr>
      <w:r w:rsidRPr="00DA5F78">
        <w:rPr>
          <w:rFonts w:asciiTheme="minorHAnsi" w:hAnsiTheme="minorHAnsi"/>
          <w:b/>
        </w:rPr>
        <w:t>‘</w:t>
      </w:r>
      <w:r>
        <w:rPr>
          <w:rFonts w:asciiTheme="minorHAnsi" w:hAnsiTheme="minorHAnsi"/>
          <w:b/>
        </w:rPr>
        <w:t xml:space="preserve">Marketing’ </w:t>
      </w:r>
      <w:r w:rsidRPr="00DA5F78">
        <w:rPr>
          <w:rFonts w:asciiTheme="minorHAnsi" w:hAnsiTheme="minorHAnsi"/>
        </w:rPr>
        <w:t xml:space="preserve">means </w:t>
      </w:r>
      <w:r w:rsidR="002A44B5">
        <w:rPr>
          <w:rFonts w:asciiTheme="minorHAnsi" w:hAnsiTheme="minorHAnsi"/>
        </w:rPr>
        <w:t>activities intended to promote and encourage consumer choice of Australian forest and wood products to the benefit of the Industry.  It includes promotion but does not include research and development.</w:t>
      </w:r>
    </w:p>
    <w:p w14:paraId="243B3E7C" w14:textId="69A14725" w:rsidR="001133F2" w:rsidRPr="00D42B1C" w:rsidRDefault="001133F2" w:rsidP="001133F2">
      <w:pPr>
        <w:spacing w:line="360" w:lineRule="auto"/>
        <w:ind w:left="567"/>
        <w:rPr>
          <w:rFonts w:asciiTheme="minorHAnsi" w:hAnsiTheme="minorHAnsi"/>
        </w:rPr>
      </w:pPr>
      <w:r w:rsidRPr="00D42B1C">
        <w:rPr>
          <w:rFonts w:asciiTheme="minorHAnsi" w:hAnsiTheme="minorHAnsi"/>
          <w:b/>
        </w:rPr>
        <w:t>‘</w:t>
      </w:r>
      <w:r>
        <w:rPr>
          <w:rFonts w:asciiTheme="minorHAnsi" w:hAnsiTheme="minorHAnsi"/>
          <w:b/>
        </w:rPr>
        <w:t>Marketing</w:t>
      </w:r>
      <w:r w:rsidRPr="00D42B1C">
        <w:rPr>
          <w:rFonts w:asciiTheme="minorHAnsi" w:hAnsiTheme="minorHAnsi"/>
          <w:b/>
        </w:rPr>
        <w:t xml:space="preserve"> Activity’</w:t>
      </w:r>
      <w:r w:rsidRPr="00D42B1C">
        <w:rPr>
          <w:rFonts w:asciiTheme="minorHAnsi" w:hAnsiTheme="minorHAnsi"/>
        </w:rPr>
        <w:t xml:space="preserve"> means an activity that</w:t>
      </w:r>
      <w:r>
        <w:rPr>
          <w:rFonts w:asciiTheme="minorHAnsi" w:hAnsiTheme="minorHAnsi"/>
        </w:rPr>
        <w:t xml:space="preserve"> </w:t>
      </w:r>
      <w:r w:rsidRPr="00D42B1C">
        <w:rPr>
          <w:rFonts w:asciiTheme="minorHAnsi" w:hAnsiTheme="minorHAnsi"/>
        </w:rPr>
        <w:t xml:space="preserve">is carried out by </w:t>
      </w:r>
      <w:r>
        <w:rPr>
          <w:rFonts w:asciiTheme="minorHAnsi" w:hAnsiTheme="minorHAnsi"/>
        </w:rPr>
        <w:t>FWPA</w:t>
      </w:r>
      <w:r w:rsidRPr="00D42B1C">
        <w:rPr>
          <w:rFonts w:asciiTheme="minorHAnsi" w:hAnsiTheme="minorHAnsi"/>
        </w:rPr>
        <w:t xml:space="preserve"> or with its support for the purposes of </w:t>
      </w:r>
      <w:r>
        <w:rPr>
          <w:rFonts w:asciiTheme="minorHAnsi" w:hAnsiTheme="minorHAnsi"/>
        </w:rPr>
        <w:t>Marketing.</w:t>
      </w:r>
    </w:p>
    <w:p w14:paraId="0FD8EBE6" w14:textId="39246331" w:rsidR="001133F2" w:rsidRPr="002B5858" w:rsidRDefault="001133F2" w:rsidP="001133F2">
      <w:pPr>
        <w:spacing w:line="360" w:lineRule="auto"/>
        <w:ind w:left="567"/>
        <w:rPr>
          <w:rFonts w:asciiTheme="minorHAnsi" w:hAnsiTheme="minorHAnsi"/>
        </w:rPr>
      </w:pPr>
      <w:r w:rsidRPr="002B5858">
        <w:rPr>
          <w:rFonts w:asciiTheme="minorHAnsi" w:hAnsiTheme="minorHAnsi"/>
          <w:b/>
        </w:rPr>
        <w:t>‘</w:t>
      </w:r>
      <w:r>
        <w:rPr>
          <w:rFonts w:asciiTheme="minorHAnsi" w:hAnsiTheme="minorHAnsi"/>
          <w:b/>
        </w:rPr>
        <w:t>Marketing</w:t>
      </w:r>
      <w:r w:rsidRPr="002B5858">
        <w:rPr>
          <w:rFonts w:asciiTheme="minorHAnsi" w:hAnsiTheme="minorHAnsi"/>
          <w:b/>
        </w:rPr>
        <w:t xml:space="preserve"> Funds’</w:t>
      </w:r>
      <w:r w:rsidRPr="002B5858">
        <w:rPr>
          <w:rFonts w:asciiTheme="minorHAnsi" w:hAnsiTheme="minorHAnsi"/>
        </w:rPr>
        <w:t xml:space="preserve"> means </w:t>
      </w:r>
      <w:r>
        <w:rPr>
          <w:rFonts w:asciiTheme="minorHAnsi" w:hAnsiTheme="minorHAnsi"/>
        </w:rPr>
        <w:t>Forestry Service Payments</w:t>
      </w:r>
      <w:r w:rsidRPr="002B5858">
        <w:rPr>
          <w:rFonts w:asciiTheme="minorHAnsi" w:hAnsiTheme="minorHAnsi"/>
        </w:rPr>
        <w:t xml:space="preserve"> the Board has allocated to </w:t>
      </w:r>
      <w:r>
        <w:rPr>
          <w:rFonts w:asciiTheme="minorHAnsi" w:hAnsiTheme="minorHAnsi"/>
        </w:rPr>
        <w:t>Marketing</w:t>
      </w:r>
      <w:r w:rsidRPr="002B5858">
        <w:rPr>
          <w:rFonts w:asciiTheme="minorHAnsi" w:hAnsiTheme="minorHAnsi"/>
        </w:rPr>
        <w:t xml:space="preserve"> Activities. </w:t>
      </w:r>
    </w:p>
    <w:p w14:paraId="2B9EA398" w14:textId="6753C739" w:rsidR="009A040B" w:rsidRDefault="009A040B" w:rsidP="001133F2">
      <w:pPr>
        <w:spacing w:line="360" w:lineRule="auto"/>
        <w:ind w:left="567"/>
        <w:rPr>
          <w:rFonts w:asciiTheme="minorHAnsi" w:hAnsiTheme="minorHAnsi"/>
        </w:rPr>
      </w:pPr>
      <w:r w:rsidRPr="002B5858">
        <w:rPr>
          <w:rFonts w:asciiTheme="minorHAnsi" w:hAnsiTheme="minorHAnsi"/>
          <w:b/>
        </w:rPr>
        <w:t>‘Minister’</w:t>
      </w:r>
      <w:r w:rsidRPr="002B5858">
        <w:rPr>
          <w:rFonts w:asciiTheme="minorHAnsi" w:hAnsiTheme="minorHAnsi"/>
        </w:rPr>
        <w:t xml:space="preserve"> means the Commonwealth Minister who from time to time has responsibility for the Act and includes a delegate of the Minister.</w:t>
      </w:r>
    </w:p>
    <w:p w14:paraId="043C8C3D" w14:textId="46B7BAAB" w:rsidR="004C3B14" w:rsidRPr="004C3B14" w:rsidRDefault="004C3B14" w:rsidP="001133F2">
      <w:pPr>
        <w:spacing w:line="360" w:lineRule="auto"/>
        <w:ind w:left="567"/>
        <w:rPr>
          <w:rFonts w:asciiTheme="minorHAnsi" w:hAnsiTheme="minorHAnsi"/>
          <w:b/>
        </w:rPr>
      </w:pPr>
      <w:r>
        <w:rPr>
          <w:rFonts w:asciiTheme="minorHAnsi" w:hAnsiTheme="minorHAnsi"/>
          <w:b/>
        </w:rPr>
        <w:t>‘</w:t>
      </w:r>
      <w:r w:rsidRPr="004C3B14">
        <w:rPr>
          <w:rFonts w:asciiTheme="minorHAnsi" w:hAnsiTheme="minorHAnsi"/>
          <w:b/>
        </w:rPr>
        <w:t>National Representative Bod</w:t>
      </w:r>
      <w:r w:rsidR="004A52C4">
        <w:rPr>
          <w:rFonts w:asciiTheme="minorHAnsi" w:hAnsiTheme="minorHAnsi"/>
          <w:b/>
        </w:rPr>
        <w:t>y</w:t>
      </w:r>
      <w:r>
        <w:rPr>
          <w:rFonts w:asciiTheme="minorHAnsi" w:hAnsiTheme="minorHAnsi"/>
          <w:b/>
        </w:rPr>
        <w:t>’</w:t>
      </w:r>
      <w:r w:rsidRPr="004C3B14">
        <w:rPr>
          <w:rFonts w:asciiTheme="minorHAnsi" w:hAnsiTheme="minorHAnsi"/>
          <w:b/>
        </w:rPr>
        <w:t xml:space="preserve"> </w:t>
      </w:r>
      <w:r w:rsidRPr="004C3B14">
        <w:rPr>
          <w:rFonts w:asciiTheme="minorHAnsi" w:hAnsiTheme="minorHAnsi"/>
        </w:rPr>
        <w:t xml:space="preserve">means </w:t>
      </w:r>
      <w:r w:rsidR="00FA13F0">
        <w:rPr>
          <w:rFonts w:asciiTheme="minorHAnsi" w:hAnsiTheme="minorHAnsi"/>
        </w:rPr>
        <w:t>a</w:t>
      </w:r>
      <w:r w:rsidRPr="004C3B14">
        <w:rPr>
          <w:rFonts w:asciiTheme="minorHAnsi" w:hAnsiTheme="minorHAnsi"/>
        </w:rPr>
        <w:t xml:space="preserve"> national representative body </w:t>
      </w:r>
      <w:r w:rsidR="00FA13F0">
        <w:rPr>
          <w:rFonts w:asciiTheme="minorHAnsi" w:hAnsiTheme="minorHAnsi"/>
        </w:rPr>
        <w:t xml:space="preserve">of Levy Payers </w:t>
      </w:r>
      <w:r w:rsidRPr="004C3B14">
        <w:rPr>
          <w:rFonts w:asciiTheme="minorHAnsi" w:hAnsiTheme="minorHAnsi"/>
        </w:rPr>
        <w:t xml:space="preserve">as defined in </w:t>
      </w:r>
      <w:r w:rsidR="00FA13F0">
        <w:rPr>
          <w:rFonts w:asciiTheme="minorHAnsi" w:hAnsiTheme="minorHAnsi"/>
        </w:rPr>
        <w:t>FWPA’s</w:t>
      </w:r>
      <w:r w:rsidRPr="004C3B14">
        <w:rPr>
          <w:rFonts w:asciiTheme="minorHAnsi" w:hAnsiTheme="minorHAnsi"/>
        </w:rPr>
        <w:t xml:space="preserve"> Constitution</w:t>
      </w:r>
      <w:r w:rsidR="00430764">
        <w:rPr>
          <w:rFonts w:asciiTheme="minorHAnsi" w:hAnsiTheme="minorHAnsi"/>
        </w:rPr>
        <w:t>.</w:t>
      </w:r>
    </w:p>
    <w:p w14:paraId="20F41200" w14:textId="77777777" w:rsidR="001C5CE4" w:rsidRDefault="00B766C0" w:rsidP="00B766C0">
      <w:pPr>
        <w:spacing w:line="360" w:lineRule="auto"/>
        <w:ind w:left="567"/>
        <w:rPr>
          <w:rFonts w:asciiTheme="minorHAnsi" w:hAnsiTheme="minorHAnsi"/>
        </w:rPr>
      </w:pPr>
      <w:r w:rsidRPr="002B5858">
        <w:rPr>
          <w:rFonts w:asciiTheme="minorHAnsi" w:hAnsiTheme="minorHAnsi"/>
          <w:b/>
        </w:rPr>
        <w:t xml:space="preserve">‘Nomination Committee’ </w:t>
      </w:r>
      <w:r w:rsidRPr="002B5858">
        <w:rPr>
          <w:rFonts w:asciiTheme="minorHAnsi" w:hAnsiTheme="minorHAnsi"/>
        </w:rPr>
        <w:t>means the committee responsible for recommending to the Board necessary and desirable</w:t>
      </w:r>
      <w:r w:rsidR="000B75AE" w:rsidRPr="002B5858">
        <w:rPr>
          <w:rFonts w:asciiTheme="minorHAnsi" w:hAnsiTheme="minorHAnsi"/>
        </w:rPr>
        <w:t xml:space="preserve"> director </w:t>
      </w:r>
      <w:r w:rsidRPr="002B5858">
        <w:rPr>
          <w:rFonts w:asciiTheme="minorHAnsi" w:hAnsiTheme="minorHAnsi"/>
        </w:rPr>
        <w:t xml:space="preserve">candidates </w:t>
      </w:r>
      <w:r w:rsidR="00AB2011" w:rsidRPr="002B5858">
        <w:rPr>
          <w:rFonts w:asciiTheme="minorHAnsi" w:hAnsiTheme="minorHAnsi"/>
        </w:rPr>
        <w:t>for appointment or election.</w:t>
      </w:r>
    </w:p>
    <w:p w14:paraId="7048A4C6" w14:textId="601467BE" w:rsidR="002A51AE" w:rsidRPr="00DC0C85" w:rsidRDefault="002A51AE" w:rsidP="002A51AE">
      <w:pPr>
        <w:spacing w:line="360" w:lineRule="auto"/>
        <w:ind w:left="567"/>
        <w:rPr>
          <w:rFonts w:asciiTheme="minorHAnsi" w:hAnsiTheme="minorHAnsi"/>
          <w:b/>
        </w:rPr>
      </w:pPr>
      <w:r w:rsidRPr="00DC0C85">
        <w:rPr>
          <w:rFonts w:asciiTheme="minorHAnsi" w:hAnsiTheme="minorHAnsi"/>
          <w:b/>
        </w:rPr>
        <w:t>‘Performance Review’</w:t>
      </w:r>
      <w:r w:rsidRPr="00DC0C85">
        <w:rPr>
          <w:rFonts w:asciiTheme="minorHAnsi" w:hAnsiTheme="minorHAnsi"/>
        </w:rPr>
        <w:t xml:space="preserve"> means a review conducted in accordance with clause </w:t>
      </w:r>
      <w:r w:rsidR="00A614BE">
        <w:rPr>
          <w:rFonts w:asciiTheme="minorHAnsi" w:hAnsiTheme="minorHAnsi"/>
        </w:rPr>
        <w:fldChar w:fldCharType="begin"/>
      </w:r>
      <w:r w:rsidR="00A614BE">
        <w:rPr>
          <w:rFonts w:asciiTheme="minorHAnsi" w:hAnsiTheme="minorHAnsi"/>
        </w:rPr>
        <w:instrText xml:space="preserve"> REF _Ref484439662 \r \h </w:instrText>
      </w:r>
      <w:r w:rsidR="00A614BE">
        <w:rPr>
          <w:rFonts w:asciiTheme="minorHAnsi" w:hAnsiTheme="minorHAnsi"/>
        </w:rPr>
      </w:r>
      <w:r w:rsidR="00A614BE">
        <w:rPr>
          <w:rFonts w:asciiTheme="minorHAnsi" w:hAnsiTheme="minorHAnsi"/>
        </w:rPr>
        <w:fldChar w:fldCharType="separate"/>
      </w:r>
      <w:r w:rsidR="00493B4B">
        <w:rPr>
          <w:rFonts w:asciiTheme="minorHAnsi" w:hAnsiTheme="minorHAnsi"/>
        </w:rPr>
        <w:t>18</w:t>
      </w:r>
      <w:r w:rsidR="00A614BE">
        <w:rPr>
          <w:rFonts w:asciiTheme="minorHAnsi" w:hAnsiTheme="minorHAnsi"/>
        </w:rPr>
        <w:fldChar w:fldCharType="end"/>
      </w:r>
      <w:r w:rsidRPr="00DC0C85">
        <w:rPr>
          <w:rFonts w:asciiTheme="minorHAnsi" w:hAnsiTheme="minorHAnsi"/>
        </w:rPr>
        <w:t xml:space="preserve"> of this Agreement.</w:t>
      </w:r>
    </w:p>
    <w:p w14:paraId="2DE63C89" w14:textId="574E9CCC" w:rsidR="002A51AE" w:rsidRPr="007E6145" w:rsidRDefault="002A51AE" w:rsidP="002A51AE">
      <w:pPr>
        <w:spacing w:line="360" w:lineRule="auto"/>
        <w:ind w:left="567"/>
        <w:rPr>
          <w:rFonts w:asciiTheme="minorHAnsi" w:hAnsiTheme="minorHAnsi"/>
          <w:b/>
        </w:rPr>
      </w:pPr>
      <w:r w:rsidRPr="007E6145">
        <w:rPr>
          <w:rFonts w:asciiTheme="minorHAnsi" w:hAnsiTheme="minorHAnsi"/>
          <w:b/>
        </w:rPr>
        <w:t>‘Performance Review Report’</w:t>
      </w:r>
      <w:r w:rsidRPr="007E6145">
        <w:rPr>
          <w:rFonts w:asciiTheme="minorHAnsi" w:hAnsiTheme="minorHAnsi"/>
        </w:rPr>
        <w:t xml:space="preserve"> means a report prepared in accordance with clause </w:t>
      </w:r>
      <w:r w:rsidR="009922C6">
        <w:rPr>
          <w:rFonts w:asciiTheme="minorHAnsi" w:hAnsiTheme="minorHAnsi"/>
        </w:rPr>
        <w:fldChar w:fldCharType="begin"/>
      </w:r>
      <w:r w:rsidR="009922C6">
        <w:rPr>
          <w:rFonts w:asciiTheme="minorHAnsi" w:hAnsiTheme="minorHAnsi"/>
        </w:rPr>
        <w:instrText xml:space="preserve"> REF _Ref484439784 \r \h </w:instrText>
      </w:r>
      <w:r w:rsidR="009922C6">
        <w:rPr>
          <w:rFonts w:asciiTheme="minorHAnsi" w:hAnsiTheme="minorHAnsi"/>
        </w:rPr>
      </w:r>
      <w:r w:rsidR="009922C6">
        <w:rPr>
          <w:rFonts w:asciiTheme="minorHAnsi" w:hAnsiTheme="minorHAnsi"/>
        </w:rPr>
        <w:fldChar w:fldCharType="separate"/>
      </w:r>
      <w:r w:rsidR="00493B4B">
        <w:rPr>
          <w:rFonts w:asciiTheme="minorHAnsi" w:hAnsiTheme="minorHAnsi"/>
        </w:rPr>
        <w:t>18</w:t>
      </w:r>
      <w:r w:rsidR="009922C6">
        <w:rPr>
          <w:rFonts w:asciiTheme="minorHAnsi" w:hAnsiTheme="minorHAnsi"/>
        </w:rPr>
        <w:fldChar w:fldCharType="end"/>
      </w:r>
      <w:r w:rsidR="00B844C4">
        <w:rPr>
          <w:rFonts w:asciiTheme="minorHAnsi" w:hAnsiTheme="minorHAnsi"/>
        </w:rPr>
        <w:t xml:space="preserve"> </w:t>
      </w:r>
      <w:r w:rsidRPr="007E6145">
        <w:rPr>
          <w:rFonts w:asciiTheme="minorHAnsi" w:hAnsiTheme="minorHAnsi"/>
        </w:rPr>
        <w:t xml:space="preserve">of this </w:t>
      </w:r>
      <w:r w:rsidR="00080768">
        <w:rPr>
          <w:rFonts w:asciiTheme="minorHAnsi" w:hAnsiTheme="minorHAnsi"/>
        </w:rPr>
        <w:t>A</w:t>
      </w:r>
      <w:r w:rsidRPr="007E6145">
        <w:rPr>
          <w:rFonts w:asciiTheme="minorHAnsi" w:hAnsiTheme="minorHAnsi"/>
        </w:rPr>
        <w:t>greement.</w:t>
      </w:r>
    </w:p>
    <w:p w14:paraId="61C46C92" w14:textId="2614D4BA" w:rsidR="00BF11F7" w:rsidRDefault="00BF11F7" w:rsidP="00BF11F7">
      <w:pPr>
        <w:spacing w:line="360" w:lineRule="auto"/>
        <w:ind w:left="567"/>
        <w:rPr>
          <w:rFonts w:asciiTheme="minorHAnsi" w:hAnsiTheme="minorHAnsi"/>
        </w:rPr>
      </w:pPr>
      <w:r w:rsidRPr="007E6145">
        <w:rPr>
          <w:rFonts w:asciiTheme="minorHAnsi" w:hAnsiTheme="minorHAnsi"/>
          <w:b/>
        </w:rPr>
        <w:t>‘Program’</w:t>
      </w:r>
      <w:r w:rsidRPr="007E6145">
        <w:rPr>
          <w:rFonts w:asciiTheme="minorHAnsi" w:hAnsiTheme="minorHAnsi"/>
        </w:rPr>
        <w:t xml:space="preserve"> means a group of Activities that collectively deliver services or benefits to </w:t>
      </w:r>
      <w:r w:rsidR="00895053">
        <w:rPr>
          <w:rFonts w:asciiTheme="minorHAnsi" w:hAnsiTheme="minorHAnsi"/>
        </w:rPr>
        <w:t>member</w:t>
      </w:r>
      <w:r w:rsidR="00184D4B" w:rsidRPr="007E6145">
        <w:rPr>
          <w:rFonts w:asciiTheme="minorHAnsi" w:hAnsiTheme="minorHAnsi"/>
        </w:rPr>
        <w:t xml:space="preserve">s and levy payers </w:t>
      </w:r>
      <w:r w:rsidRPr="007E6145">
        <w:rPr>
          <w:rFonts w:asciiTheme="minorHAnsi" w:hAnsiTheme="minorHAnsi"/>
        </w:rPr>
        <w:t>or the community in general with the aim of achieving a planned outcome.</w:t>
      </w:r>
    </w:p>
    <w:p w14:paraId="478606B0" w14:textId="77777777" w:rsidR="00C06CA0" w:rsidRPr="00AB0758" w:rsidRDefault="00C06CA0" w:rsidP="00C06CA0">
      <w:pPr>
        <w:spacing w:line="360" w:lineRule="auto"/>
        <w:ind w:left="567"/>
        <w:rPr>
          <w:rFonts w:asciiTheme="minorHAnsi" w:hAnsiTheme="minorHAnsi"/>
        </w:rPr>
      </w:pPr>
      <w:r w:rsidRPr="00AB0758">
        <w:rPr>
          <w:rFonts w:asciiTheme="minorHAnsi" w:hAnsiTheme="minorHAnsi"/>
          <w:b/>
          <w:szCs w:val="24"/>
        </w:rPr>
        <w:t>‘R&amp;D Expenditure’</w:t>
      </w:r>
      <w:r w:rsidRPr="00AB0758">
        <w:rPr>
          <w:rFonts w:asciiTheme="minorHAnsi" w:hAnsiTheme="minorHAnsi"/>
          <w:szCs w:val="24"/>
        </w:rPr>
        <w:t xml:space="preserve"> means expenditure on Activities that qualify as Research &amp; Development Activities.</w:t>
      </w:r>
    </w:p>
    <w:p w14:paraId="7BBB6C1E" w14:textId="77777777" w:rsidR="009A040B" w:rsidRPr="007E6145" w:rsidRDefault="009A040B" w:rsidP="009E3145">
      <w:pPr>
        <w:spacing w:line="360" w:lineRule="auto"/>
        <w:ind w:left="567"/>
        <w:rPr>
          <w:rFonts w:asciiTheme="minorHAnsi" w:hAnsiTheme="minorHAnsi"/>
        </w:rPr>
      </w:pPr>
      <w:r w:rsidRPr="007E6145">
        <w:rPr>
          <w:rFonts w:asciiTheme="minorHAnsi" w:hAnsiTheme="minorHAnsi"/>
          <w:b/>
        </w:rPr>
        <w:t>‘RD&amp;E Framework’</w:t>
      </w:r>
      <w:r w:rsidRPr="007E6145">
        <w:rPr>
          <w:rFonts w:asciiTheme="minorHAnsi" w:hAnsiTheme="minorHAnsi"/>
        </w:rPr>
        <w:t xml:space="preserve"> means the National Primary Industries Research, Development and Extension Framework – Statement of Intent.</w:t>
      </w:r>
    </w:p>
    <w:p w14:paraId="602FC776" w14:textId="7D59540A" w:rsidR="009A040B" w:rsidRPr="007E6145" w:rsidRDefault="009A040B" w:rsidP="009E3145">
      <w:pPr>
        <w:spacing w:line="360" w:lineRule="auto"/>
        <w:ind w:left="567"/>
        <w:rPr>
          <w:rFonts w:asciiTheme="minorHAnsi" w:hAnsiTheme="minorHAnsi"/>
        </w:rPr>
      </w:pPr>
      <w:r w:rsidRPr="007E6145">
        <w:rPr>
          <w:rFonts w:asciiTheme="minorHAnsi" w:hAnsiTheme="minorHAnsi"/>
          <w:b/>
        </w:rPr>
        <w:t>‘RDCs’</w:t>
      </w:r>
      <w:r w:rsidRPr="007E6145">
        <w:rPr>
          <w:rFonts w:asciiTheme="minorHAnsi" w:hAnsiTheme="minorHAnsi"/>
        </w:rPr>
        <w:t xml:space="preserve"> means the statutory</w:t>
      </w:r>
      <w:r w:rsidR="00222F34" w:rsidRPr="007E6145">
        <w:rPr>
          <w:rFonts w:asciiTheme="minorHAnsi" w:hAnsiTheme="minorHAnsi"/>
        </w:rPr>
        <w:t xml:space="preserve"> and industry-owned</w:t>
      </w:r>
      <w:r w:rsidRPr="007E6145">
        <w:rPr>
          <w:rFonts w:asciiTheme="minorHAnsi" w:hAnsiTheme="minorHAnsi"/>
        </w:rPr>
        <w:t xml:space="preserve"> research and development corporations declared under the </w:t>
      </w:r>
      <w:r w:rsidRPr="00D15F0F">
        <w:rPr>
          <w:rFonts w:asciiTheme="minorHAnsi" w:hAnsiTheme="minorHAnsi"/>
          <w:i/>
        </w:rPr>
        <w:t xml:space="preserve">Primary Industries Research and Development Act 1989 (Cth) </w:t>
      </w:r>
      <w:r w:rsidRPr="007E6145">
        <w:rPr>
          <w:rFonts w:asciiTheme="minorHAnsi" w:hAnsiTheme="minorHAnsi"/>
        </w:rPr>
        <w:t xml:space="preserve">and </w:t>
      </w:r>
      <w:r w:rsidR="00222F34" w:rsidRPr="007E6145">
        <w:rPr>
          <w:rFonts w:asciiTheme="minorHAnsi" w:hAnsiTheme="minorHAnsi"/>
        </w:rPr>
        <w:t xml:space="preserve">industry </w:t>
      </w:r>
      <w:r w:rsidR="00E059B6" w:rsidRPr="007E6145">
        <w:rPr>
          <w:rFonts w:asciiTheme="minorHAnsi" w:hAnsiTheme="minorHAnsi"/>
        </w:rPr>
        <w:t>specific</w:t>
      </w:r>
      <w:r w:rsidR="00222F34" w:rsidRPr="007E6145">
        <w:rPr>
          <w:rFonts w:asciiTheme="minorHAnsi" w:hAnsiTheme="minorHAnsi"/>
        </w:rPr>
        <w:t xml:space="preserve"> enabling legislation</w:t>
      </w:r>
      <w:r w:rsidRPr="007E6145">
        <w:rPr>
          <w:rFonts w:asciiTheme="minorHAnsi" w:hAnsiTheme="minorHAnsi"/>
        </w:rPr>
        <w:t>.</w:t>
      </w:r>
    </w:p>
    <w:p w14:paraId="2403F0C8" w14:textId="53D06EC6" w:rsidR="009A040B" w:rsidRPr="00FD7607" w:rsidRDefault="009A040B" w:rsidP="009E3145">
      <w:pPr>
        <w:spacing w:line="360" w:lineRule="auto"/>
        <w:ind w:left="567"/>
        <w:rPr>
          <w:rFonts w:asciiTheme="minorHAnsi" w:hAnsiTheme="minorHAnsi"/>
          <w:highlight w:val="lightGray"/>
        </w:rPr>
      </w:pPr>
      <w:r w:rsidRPr="007E6145">
        <w:rPr>
          <w:rFonts w:asciiTheme="minorHAnsi" w:hAnsiTheme="minorHAnsi"/>
          <w:b/>
        </w:rPr>
        <w:t>‘Research and Development’</w:t>
      </w:r>
      <w:r w:rsidRPr="007E6145">
        <w:rPr>
          <w:rFonts w:asciiTheme="minorHAnsi" w:hAnsiTheme="minorHAnsi"/>
        </w:rPr>
        <w:t xml:space="preserve"> means systematic experimentation and analysis in any field of science, technology, economics</w:t>
      </w:r>
      <w:r w:rsidR="00C70F7B">
        <w:rPr>
          <w:rFonts w:asciiTheme="minorHAnsi" w:hAnsiTheme="minorHAnsi"/>
        </w:rPr>
        <w:t xml:space="preserve"> </w:t>
      </w:r>
      <w:r w:rsidRPr="007E6145">
        <w:rPr>
          <w:rFonts w:asciiTheme="minorHAnsi" w:hAnsiTheme="minorHAnsi"/>
        </w:rPr>
        <w:t xml:space="preserve">or business (including the study of the social or </w:t>
      </w:r>
      <w:r w:rsidRPr="00F769E0">
        <w:rPr>
          <w:rFonts w:asciiTheme="minorHAnsi" w:hAnsiTheme="minorHAnsi"/>
        </w:rPr>
        <w:t>environmental consequences of the adoption of new technology) carried out with the object of:</w:t>
      </w:r>
    </w:p>
    <w:p w14:paraId="4638E63F" w14:textId="776D444D" w:rsidR="009A040B" w:rsidRPr="00F769E0" w:rsidRDefault="009A040B" w:rsidP="00DC09D6">
      <w:pPr>
        <w:pStyle w:val="ListParagraph"/>
        <w:numPr>
          <w:ilvl w:val="0"/>
          <w:numId w:val="71"/>
        </w:numPr>
        <w:spacing w:line="360" w:lineRule="auto"/>
        <w:ind w:hanging="513"/>
        <w:rPr>
          <w:rFonts w:asciiTheme="minorHAnsi" w:hAnsiTheme="minorHAnsi"/>
        </w:rPr>
      </w:pPr>
      <w:r w:rsidRPr="00F769E0">
        <w:rPr>
          <w:rFonts w:asciiTheme="minorHAnsi" w:hAnsiTheme="minorHAnsi"/>
        </w:rPr>
        <w:t>acquiring knowledge that may be of use in achieving or furthering an</w:t>
      </w:r>
      <w:r w:rsidR="00AC551D">
        <w:rPr>
          <w:rFonts w:asciiTheme="minorHAnsi" w:hAnsiTheme="minorHAnsi"/>
        </w:rPr>
        <w:t xml:space="preserve"> objective</w:t>
      </w:r>
      <w:r w:rsidRPr="00F769E0">
        <w:rPr>
          <w:rFonts w:asciiTheme="minorHAnsi" w:hAnsiTheme="minorHAnsi"/>
        </w:rPr>
        <w:t xml:space="preserve"> of </w:t>
      </w:r>
      <w:r w:rsidR="00D516C6">
        <w:rPr>
          <w:rFonts w:asciiTheme="minorHAnsi" w:hAnsiTheme="minorHAnsi"/>
        </w:rPr>
        <w:t>Industry</w:t>
      </w:r>
      <w:r w:rsidRPr="00F769E0">
        <w:rPr>
          <w:rFonts w:asciiTheme="minorHAnsi" w:hAnsiTheme="minorHAnsi"/>
        </w:rPr>
        <w:t xml:space="preserve">, including knowledge that may be used for the purpose of improving any aspect of the production, processing, storage, transport or </w:t>
      </w:r>
      <w:r w:rsidR="00E82FBE" w:rsidRPr="00F769E0">
        <w:rPr>
          <w:rFonts w:asciiTheme="minorHAnsi" w:hAnsiTheme="minorHAnsi"/>
        </w:rPr>
        <w:t xml:space="preserve">marketing </w:t>
      </w:r>
      <w:r w:rsidRPr="00F769E0">
        <w:rPr>
          <w:rFonts w:asciiTheme="minorHAnsi" w:hAnsiTheme="minorHAnsi"/>
        </w:rPr>
        <w:t xml:space="preserve">of the </w:t>
      </w:r>
      <w:r w:rsidR="00CE0705">
        <w:rPr>
          <w:rFonts w:asciiTheme="minorHAnsi" w:hAnsiTheme="minorHAnsi"/>
        </w:rPr>
        <w:t>i</w:t>
      </w:r>
      <w:r w:rsidRPr="00F769E0">
        <w:rPr>
          <w:rFonts w:asciiTheme="minorHAnsi" w:hAnsiTheme="minorHAnsi"/>
        </w:rPr>
        <w:t>ndustry’s products; or</w:t>
      </w:r>
      <w:r w:rsidR="00E82FBE" w:rsidRPr="00F769E0">
        <w:rPr>
          <w:rFonts w:asciiTheme="minorHAnsi" w:hAnsiTheme="minorHAnsi"/>
        </w:rPr>
        <w:t xml:space="preserve"> goods that are derived from the </w:t>
      </w:r>
      <w:r w:rsidR="001B6D7C">
        <w:rPr>
          <w:rFonts w:asciiTheme="minorHAnsi" w:hAnsiTheme="minorHAnsi"/>
        </w:rPr>
        <w:t xml:space="preserve">Forest and Wood </w:t>
      </w:r>
      <w:r w:rsidR="00290C75" w:rsidRPr="00F769E0">
        <w:rPr>
          <w:rFonts w:asciiTheme="minorHAnsi" w:hAnsiTheme="minorHAnsi"/>
        </w:rPr>
        <w:t xml:space="preserve"> i</w:t>
      </w:r>
      <w:r w:rsidR="00E82FBE" w:rsidRPr="00F769E0">
        <w:rPr>
          <w:rFonts w:asciiTheme="minorHAnsi" w:hAnsiTheme="minorHAnsi"/>
        </w:rPr>
        <w:t>ndustry’s products</w:t>
      </w:r>
      <w:r w:rsidR="00F61D8A" w:rsidRPr="00F769E0">
        <w:rPr>
          <w:rFonts w:asciiTheme="minorHAnsi" w:hAnsiTheme="minorHAnsi"/>
        </w:rPr>
        <w:t>;</w:t>
      </w:r>
      <w:r w:rsidR="00E82FBE" w:rsidRPr="00F769E0">
        <w:rPr>
          <w:rFonts w:asciiTheme="minorHAnsi" w:hAnsiTheme="minorHAnsi"/>
        </w:rPr>
        <w:t xml:space="preserve"> or</w:t>
      </w:r>
    </w:p>
    <w:p w14:paraId="0FE5E491" w14:textId="77777777" w:rsidR="009A040B" w:rsidRPr="0037705F" w:rsidRDefault="009A040B" w:rsidP="00DC09D6">
      <w:pPr>
        <w:pStyle w:val="ListParagraph"/>
        <w:numPr>
          <w:ilvl w:val="0"/>
          <w:numId w:val="71"/>
        </w:numPr>
        <w:spacing w:line="360" w:lineRule="auto"/>
        <w:ind w:left="1134" w:hanging="567"/>
        <w:rPr>
          <w:rFonts w:asciiTheme="minorHAnsi" w:hAnsiTheme="minorHAnsi"/>
        </w:rPr>
      </w:pPr>
      <w:r w:rsidRPr="0037705F">
        <w:rPr>
          <w:rFonts w:asciiTheme="minorHAnsi" w:hAnsiTheme="minorHAnsi"/>
        </w:rPr>
        <w:t xml:space="preserve">applying such knowledge for the purpose of achieving or furthering such </w:t>
      </w:r>
      <w:r w:rsidR="008C1553">
        <w:rPr>
          <w:rFonts w:asciiTheme="minorHAnsi" w:hAnsiTheme="minorHAnsi"/>
        </w:rPr>
        <w:t>an objective</w:t>
      </w:r>
      <w:r w:rsidR="00DA38F0">
        <w:rPr>
          <w:rFonts w:asciiTheme="minorHAnsi" w:hAnsiTheme="minorHAnsi"/>
        </w:rPr>
        <w:t>,</w:t>
      </w:r>
      <w:r w:rsidR="008C1553">
        <w:rPr>
          <w:rFonts w:asciiTheme="minorHAnsi" w:hAnsiTheme="minorHAnsi"/>
        </w:rPr>
        <w:t xml:space="preserve"> including through Extension. </w:t>
      </w:r>
    </w:p>
    <w:p w14:paraId="668863A3" w14:textId="22DF6A51" w:rsidR="009A040B" w:rsidRPr="00D42B1C" w:rsidRDefault="009A040B" w:rsidP="003326E1">
      <w:pPr>
        <w:spacing w:line="360" w:lineRule="auto"/>
        <w:ind w:left="567"/>
        <w:rPr>
          <w:rFonts w:asciiTheme="minorHAnsi" w:hAnsiTheme="minorHAnsi"/>
        </w:rPr>
      </w:pPr>
      <w:r w:rsidRPr="00D42B1C">
        <w:rPr>
          <w:rFonts w:asciiTheme="minorHAnsi" w:hAnsiTheme="minorHAnsi"/>
          <w:b/>
        </w:rPr>
        <w:t>‘Research and Development Activity’</w:t>
      </w:r>
      <w:r w:rsidRPr="00D42B1C">
        <w:rPr>
          <w:rFonts w:asciiTheme="minorHAnsi" w:hAnsiTheme="minorHAnsi"/>
        </w:rPr>
        <w:t xml:space="preserve"> means an activity that</w:t>
      </w:r>
      <w:r w:rsidR="003326E1">
        <w:rPr>
          <w:rFonts w:asciiTheme="minorHAnsi" w:hAnsiTheme="minorHAnsi"/>
        </w:rPr>
        <w:t xml:space="preserve"> </w:t>
      </w:r>
      <w:r w:rsidRPr="00D42B1C">
        <w:rPr>
          <w:rFonts w:asciiTheme="minorHAnsi" w:hAnsiTheme="minorHAnsi"/>
        </w:rPr>
        <w:t xml:space="preserve">is carried out by </w:t>
      </w:r>
      <w:r w:rsidR="00171998">
        <w:rPr>
          <w:rFonts w:asciiTheme="minorHAnsi" w:hAnsiTheme="minorHAnsi"/>
        </w:rPr>
        <w:t>FWPA</w:t>
      </w:r>
      <w:r w:rsidR="001309D7" w:rsidRPr="00D42B1C">
        <w:rPr>
          <w:rFonts w:asciiTheme="minorHAnsi" w:hAnsiTheme="minorHAnsi"/>
        </w:rPr>
        <w:t xml:space="preserve"> </w:t>
      </w:r>
      <w:r w:rsidRPr="00D42B1C">
        <w:rPr>
          <w:rFonts w:asciiTheme="minorHAnsi" w:hAnsiTheme="minorHAnsi"/>
        </w:rPr>
        <w:t>or with its support for the purposes of Research and Development</w:t>
      </w:r>
      <w:r w:rsidR="001272E4">
        <w:rPr>
          <w:rFonts w:asciiTheme="minorHAnsi" w:hAnsiTheme="minorHAnsi"/>
        </w:rPr>
        <w:t>.</w:t>
      </w:r>
    </w:p>
    <w:p w14:paraId="19634746" w14:textId="0B9C8C0D" w:rsidR="009A040B" w:rsidRPr="00D42B1C" w:rsidRDefault="003B7D30" w:rsidP="009E3145">
      <w:pPr>
        <w:spacing w:line="360" w:lineRule="auto"/>
        <w:ind w:left="567"/>
        <w:rPr>
          <w:rFonts w:asciiTheme="minorHAnsi" w:hAnsiTheme="minorHAnsi"/>
        </w:rPr>
      </w:pPr>
      <w:r w:rsidRPr="00D42B1C">
        <w:rPr>
          <w:rFonts w:asciiTheme="minorHAnsi" w:hAnsiTheme="minorHAnsi"/>
          <w:b/>
        </w:rPr>
        <w:t>‘</w:t>
      </w:r>
      <w:r w:rsidR="009A040B" w:rsidRPr="00D42B1C">
        <w:rPr>
          <w:rFonts w:asciiTheme="minorHAnsi" w:hAnsiTheme="minorHAnsi"/>
          <w:b/>
        </w:rPr>
        <w:t xml:space="preserve">Research and Development </w:t>
      </w:r>
      <w:r w:rsidR="000F4038" w:rsidRPr="00D42B1C">
        <w:rPr>
          <w:rFonts w:asciiTheme="minorHAnsi" w:hAnsiTheme="minorHAnsi"/>
          <w:b/>
        </w:rPr>
        <w:t>Funds’</w:t>
      </w:r>
      <w:r w:rsidR="000F4038" w:rsidRPr="00D42B1C">
        <w:rPr>
          <w:rFonts w:asciiTheme="minorHAnsi" w:hAnsiTheme="minorHAnsi"/>
        </w:rPr>
        <w:t xml:space="preserve"> </w:t>
      </w:r>
      <w:r w:rsidR="009A040B" w:rsidRPr="00D42B1C">
        <w:rPr>
          <w:rFonts w:asciiTheme="minorHAnsi" w:hAnsiTheme="minorHAnsi"/>
        </w:rPr>
        <w:t xml:space="preserve">means </w:t>
      </w:r>
      <w:r w:rsidR="003E06EA">
        <w:rPr>
          <w:rFonts w:asciiTheme="minorHAnsi" w:hAnsiTheme="minorHAnsi"/>
        </w:rPr>
        <w:t>Forestry</w:t>
      </w:r>
      <w:r w:rsidR="00D516C6">
        <w:rPr>
          <w:rFonts w:asciiTheme="minorHAnsi" w:hAnsiTheme="minorHAnsi"/>
        </w:rPr>
        <w:t xml:space="preserve"> Service Payments</w:t>
      </w:r>
      <w:r w:rsidR="00780720" w:rsidRPr="00D42B1C">
        <w:rPr>
          <w:rFonts w:asciiTheme="minorHAnsi" w:hAnsiTheme="minorHAnsi"/>
        </w:rPr>
        <w:t xml:space="preserve"> </w:t>
      </w:r>
      <w:r w:rsidR="001471CE" w:rsidRPr="00D42B1C">
        <w:rPr>
          <w:rFonts w:asciiTheme="minorHAnsi" w:hAnsiTheme="minorHAnsi"/>
        </w:rPr>
        <w:t xml:space="preserve">the Board has allocated to </w:t>
      </w:r>
      <w:r w:rsidR="009A040B" w:rsidRPr="00D42B1C">
        <w:rPr>
          <w:rFonts w:asciiTheme="minorHAnsi" w:hAnsiTheme="minorHAnsi"/>
        </w:rPr>
        <w:t>Research and Development</w:t>
      </w:r>
      <w:r w:rsidR="001471CE" w:rsidRPr="00D42B1C">
        <w:rPr>
          <w:rFonts w:asciiTheme="minorHAnsi" w:hAnsiTheme="minorHAnsi"/>
        </w:rPr>
        <w:t xml:space="preserve"> Activities</w:t>
      </w:r>
      <w:r w:rsidR="009A040B" w:rsidRPr="00D42B1C">
        <w:rPr>
          <w:rFonts w:asciiTheme="minorHAnsi" w:hAnsiTheme="minorHAnsi"/>
        </w:rPr>
        <w:t xml:space="preserve">. </w:t>
      </w:r>
    </w:p>
    <w:p w14:paraId="10B20C51" w14:textId="23C86FEE" w:rsidR="009A040B" w:rsidRDefault="009A040B" w:rsidP="009E3145">
      <w:pPr>
        <w:spacing w:line="360" w:lineRule="auto"/>
        <w:ind w:left="567"/>
        <w:rPr>
          <w:rFonts w:asciiTheme="minorHAnsi" w:hAnsiTheme="minorHAnsi"/>
        </w:rPr>
      </w:pPr>
      <w:r w:rsidRPr="00D42B1C">
        <w:rPr>
          <w:rFonts w:asciiTheme="minorHAnsi" w:hAnsiTheme="minorHAnsi"/>
          <w:b/>
        </w:rPr>
        <w:t>‘Risk Management Plan’</w:t>
      </w:r>
      <w:r w:rsidRPr="00D42B1C">
        <w:rPr>
          <w:rFonts w:asciiTheme="minorHAnsi" w:hAnsiTheme="minorHAnsi"/>
        </w:rPr>
        <w:t xml:space="preserve"> means the plan prepared and maintained by </w:t>
      </w:r>
      <w:r w:rsidR="00171998">
        <w:rPr>
          <w:rFonts w:asciiTheme="minorHAnsi" w:hAnsiTheme="minorHAnsi"/>
        </w:rPr>
        <w:t>FWPA</w:t>
      </w:r>
      <w:r w:rsidRPr="00D42B1C">
        <w:rPr>
          <w:rFonts w:asciiTheme="minorHAnsi" w:hAnsiTheme="minorHAnsi"/>
        </w:rPr>
        <w:t xml:space="preserve"> specifying the measures to be implemented to manage its material, commercial, legal and administrative risks in accordance with clause</w:t>
      </w:r>
      <w:r w:rsidR="00ED4EFF" w:rsidRPr="00D42B1C">
        <w:rPr>
          <w:rFonts w:asciiTheme="minorHAnsi" w:hAnsiTheme="minorHAnsi"/>
        </w:rPr>
        <w:t xml:space="preserve"> </w:t>
      </w:r>
      <w:r w:rsidR="009811EC">
        <w:rPr>
          <w:rFonts w:asciiTheme="minorHAnsi" w:hAnsiTheme="minorHAnsi"/>
        </w:rPr>
        <w:fldChar w:fldCharType="begin"/>
      </w:r>
      <w:r w:rsidR="009811EC">
        <w:rPr>
          <w:rFonts w:asciiTheme="minorHAnsi" w:hAnsiTheme="minorHAnsi"/>
        </w:rPr>
        <w:instrText xml:space="preserve"> REF _Ref441242727 \r \h </w:instrText>
      </w:r>
      <w:r w:rsidR="009811EC">
        <w:rPr>
          <w:rFonts w:asciiTheme="minorHAnsi" w:hAnsiTheme="minorHAnsi"/>
        </w:rPr>
      </w:r>
      <w:r w:rsidR="009811EC">
        <w:rPr>
          <w:rFonts w:asciiTheme="minorHAnsi" w:hAnsiTheme="minorHAnsi"/>
        </w:rPr>
        <w:fldChar w:fldCharType="separate"/>
      </w:r>
      <w:r w:rsidR="00493B4B">
        <w:rPr>
          <w:rFonts w:asciiTheme="minorHAnsi" w:hAnsiTheme="minorHAnsi"/>
        </w:rPr>
        <w:t>25.4</w:t>
      </w:r>
      <w:r w:rsidR="009811EC">
        <w:rPr>
          <w:rFonts w:asciiTheme="minorHAnsi" w:hAnsiTheme="minorHAnsi"/>
        </w:rPr>
        <w:fldChar w:fldCharType="end"/>
      </w:r>
      <w:r w:rsidR="008406DF">
        <w:rPr>
          <w:rFonts w:asciiTheme="minorHAnsi" w:hAnsiTheme="minorHAnsi"/>
        </w:rPr>
        <w:t xml:space="preserve"> </w:t>
      </w:r>
      <w:r w:rsidRPr="00D42B1C">
        <w:rPr>
          <w:rFonts w:asciiTheme="minorHAnsi" w:hAnsiTheme="minorHAnsi"/>
        </w:rPr>
        <w:t>of this Agreement.</w:t>
      </w:r>
    </w:p>
    <w:p w14:paraId="2F60DF09" w14:textId="75CA1993" w:rsidR="0030321B" w:rsidRPr="0030321B" w:rsidRDefault="0030321B" w:rsidP="0030321B">
      <w:pPr>
        <w:spacing w:line="360" w:lineRule="auto"/>
        <w:ind w:left="567"/>
        <w:rPr>
          <w:rFonts w:asciiTheme="minorHAnsi" w:hAnsiTheme="minorHAnsi"/>
          <w:b/>
        </w:rPr>
      </w:pPr>
      <w:r w:rsidRPr="0030321B">
        <w:rPr>
          <w:rFonts w:asciiTheme="minorHAnsi" w:hAnsiTheme="minorHAnsi"/>
        </w:rPr>
        <w:t>‘</w:t>
      </w:r>
      <w:r w:rsidRPr="0030321B">
        <w:rPr>
          <w:rFonts w:asciiTheme="minorHAnsi" w:hAnsiTheme="minorHAnsi"/>
          <w:b/>
        </w:rPr>
        <w:t>State Growers’</w:t>
      </w:r>
      <w:r w:rsidRPr="0030321B">
        <w:rPr>
          <w:rFonts w:asciiTheme="minorHAnsi" w:hAnsiTheme="minorHAnsi"/>
        </w:rPr>
        <w:t xml:space="preserve"> means State and Territory government entities that own/grow/manage forest and/or plantations and have entered into a </w:t>
      </w:r>
      <w:r w:rsidR="009E1892">
        <w:rPr>
          <w:rFonts w:asciiTheme="minorHAnsi" w:hAnsiTheme="minorHAnsi"/>
        </w:rPr>
        <w:t xml:space="preserve">contract with FWPA for making </w:t>
      </w:r>
      <w:r w:rsidRPr="0030321B">
        <w:rPr>
          <w:rFonts w:asciiTheme="minorHAnsi" w:hAnsiTheme="minorHAnsi"/>
        </w:rPr>
        <w:t xml:space="preserve">State Growers’ Contractual </w:t>
      </w:r>
      <w:r w:rsidR="009E1892">
        <w:rPr>
          <w:rFonts w:asciiTheme="minorHAnsi" w:hAnsiTheme="minorHAnsi"/>
        </w:rPr>
        <w:t>Payments</w:t>
      </w:r>
      <w:r w:rsidRPr="0030321B">
        <w:rPr>
          <w:rFonts w:asciiTheme="minorHAnsi" w:hAnsiTheme="minorHAnsi"/>
        </w:rPr>
        <w:t>.</w:t>
      </w:r>
    </w:p>
    <w:p w14:paraId="2C901ACC" w14:textId="18F50411" w:rsidR="0030321B" w:rsidRPr="00D42B1C" w:rsidRDefault="0030321B" w:rsidP="0030321B">
      <w:pPr>
        <w:spacing w:line="360" w:lineRule="auto"/>
        <w:ind w:left="567"/>
        <w:rPr>
          <w:rFonts w:asciiTheme="minorHAnsi" w:hAnsiTheme="minorHAnsi"/>
        </w:rPr>
      </w:pPr>
      <w:r>
        <w:rPr>
          <w:rFonts w:asciiTheme="minorHAnsi" w:hAnsiTheme="minorHAnsi"/>
          <w:b/>
        </w:rPr>
        <w:t>‘</w:t>
      </w:r>
      <w:r w:rsidRPr="0030321B">
        <w:rPr>
          <w:rFonts w:asciiTheme="minorHAnsi" w:hAnsiTheme="minorHAnsi"/>
          <w:b/>
        </w:rPr>
        <w:t>State Growers’ Contractual Payments</w:t>
      </w:r>
      <w:r>
        <w:rPr>
          <w:rFonts w:asciiTheme="minorHAnsi" w:hAnsiTheme="minorHAnsi"/>
          <w:b/>
        </w:rPr>
        <w:t>’</w:t>
      </w:r>
      <w:r w:rsidRPr="0030321B">
        <w:rPr>
          <w:rFonts w:asciiTheme="minorHAnsi" w:hAnsiTheme="minorHAnsi"/>
        </w:rPr>
        <w:t xml:space="preserve"> means payments referred to in section 4</w:t>
      </w:r>
      <w:r w:rsidR="00DE47E5">
        <w:rPr>
          <w:rFonts w:asciiTheme="minorHAnsi" w:hAnsiTheme="minorHAnsi"/>
        </w:rPr>
        <w:t>, tax-related amounts (f)</w:t>
      </w:r>
      <w:r w:rsidR="00A64D03">
        <w:rPr>
          <w:rFonts w:asciiTheme="minorHAnsi" w:hAnsiTheme="minorHAnsi"/>
        </w:rPr>
        <w:t>,</w:t>
      </w:r>
      <w:r w:rsidRPr="0030321B">
        <w:rPr>
          <w:rFonts w:asciiTheme="minorHAnsi" w:hAnsiTheme="minorHAnsi"/>
        </w:rPr>
        <w:t xml:space="preserve"> of the Act</w:t>
      </w:r>
      <w:r w:rsidR="00504090">
        <w:rPr>
          <w:rFonts w:asciiTheme="minorHAnsi" w:hAnsiTheme="minorHAnsi"/>
        </w:rPr>
        <w:t>.</w:t>
      </w:r>
    </w:p>
    <w:p w14:paraId="198F48A2" w14:textId="1886AB09" w:rsidR="007B0ADD" w:rsidRPr="00D42B1C" w:rsidRDefault="007B0ADD" w:rsidP="007B0ADD">
      <w:pPr>
        <w:spacing w:line="360" w:lineRule="auto"/>
        <w:ind w:left="567"/>
        <w:rPr>
          <w:rFonts w:asciiTheme="minorHAnsi" w:hAnsiTheme="minorHAnsi"/>
        </w:rPr>
      </w:pPr>
      <w:r w:rsidRPr="00D42B1C">
        <w:rPr>
          <w:rFonts w:asciiTheme="minorHAnsi" w:hAnsiTheme="minorHAnsi"/>
          <w:b/>
        </w:rPr>
        <w:t xml:space="preserve">‘Strategic Plan’ </w:t>
      </w:r>
      <w:r w:rsidRPr="00D42B1C">
        <w:rPr>
          <w:rFonts w:asciiTheme="minorHAnsi" w:hAnsiTheme="minorHAnsi"/>
        </w:rPr>
        <w:t xml:space="preserve">means the plan developed by </w:t>
      </w:r>
      <w:r w:rsidR="00171998">
        <w:rPr>
          <w:rFonts w:asciiTheme="minorHAnsi" w:hAnsiTheme="minorHAnsi"/>
        </w:rPr>
        <w:t>FWPA</w:t>
      </w:r>
      <w:r w:rsidRPr="00D42B1C">
        <w:rPr>
          <w:rFonts w:asciiTheme="minorHAnsi" w:hAnsiTheme="minorHAnsi"/>
        </w:rPr>
        <w:t xml:space="preserve"> in accordance with clause</w:t>
      </w:r>
      <w:r w:rsidR="00780216">
        <w:rPr>
          <w:rFonts w:asciiTheme="minorHAnsi" w:hAnsiTheme="minorHAnsi"/>
        </w:rPr>
        <w:t xml:space="preserve"> </w:t>
      </w:r>
      <w:r w:rsidR="00780216">
        <w:rPr>
          <w:rFonts w:asciiTheme="minorHAnsi" w:hAnsiTheme="minorHAnsi"/>
        </w:rPr>
        <w:fldChar w:fldCharType="begin"/>
      </w:r>
      <w:r w:rsidR="00780216">
        <w:rPr>
          <w:rFonts w:asciiTheme="minorHAnsi" w:hAnsiTheme="minorHAnsi"/>
        </w:rPr>
        <w:instrText xml:space="preserve"> REF _Ref484439863 \r \h </w:instrText>
      </w:r>
      <w:r w:rsidR="00780216">
        <w:rPr>
          <w:rFonts w:asciiTheme="minorHAnsi" w:hAnsiTheme="minorHAnsi"/>
        </w:rPr>
      </w:r>
      <w:r w:rsidR="00780216">
        <w:rPr>
          <w:rFonts w:asciiTheme="minorHAnsi" w:hAnsiTheme="minorHAnsi"/>
        </w:rPr>
        <w:fldChar w:fldCharType="separate"/>
      </w:r>
      <w:r w:rsidR="00493B4B">
        <w:rPr>
          <w:rFonts w:asciiTheme="minorHAnsi" w:hAnsiTheme="minorHAnsi"/>
        </w:rPr>
        <w:t>30</w:t>
      </w:r>
      <w:r w:rsidR="00780216">
        <w:rPr>
          <w:rFonts w:asciiTheme="minorHAnsi" w:hAnsiTheme="minorHAnsi"/>
        </w:rPr>
        <w:fldChar w:fldCharType="end"/>
      </w:r>
      <w:r w:rsidR="00D463A0">
        <w:rPr>
          <w:rFonts w:asciiTheme="minorHAnsi" w:hAnsiTheme="minorHAnsi"/>
        </w:rPr>
        <w:t xml:space="preserve"> </w:t>
      </w:r>
      <w:r w:rsidRPr="00D42B1C">
        <w:rPr>
          <w:rFonts w:asciiTheme="minorHAnsi" w:hAnsiTheme="minorHAnsi"/>
        </w:rPr>
        <w:t>of this Agreement.</w:t>
      </w:r>
    </w:p>
    <w:p w14:paraId="28E23416" w14:textId="4F8C865E" w:rsidR="00020CC9" w:rsidRDefault="00020CC9" w:rsidP="007B0ADD">
      <w:pPr>
        <w:spacing w:line="360" w:lineRule="auto"/>
        <w:ind w:left="567"/>
        <w:rPr>
          <w:rFonts w:asciiTheme="minorHAnsi" w:hAnsiTheme="minorHAnsi"/>
        </w:rPr>
      </w:pPr>
      <w:r w:rsidRPr="00D42B1C">
        <w:rPr>
          <w:rFonts w:asciiTheme="minorHAnsi" w:hAnsiTheme="minorHAnsi"/>
          <w:b/>
        </w:rPr>
        <w:t>‘Unmatched Research &amp; Development Excess’</w:t>
      </w:r>
      <w:r w:rsidRPr="00D42B1C">
        <w:rPr>
          <w:rFonts w:asciiTheme="minorHAnsi" w:hAnsiTheme="minorHAnsi"/>
        </w:rPr>
        <w:t xml:space="preserve"> has the meaning set out in section</w:t>
      </w:r>
      <w:r w:rsidR="007B0ADD" w:rsidRPr="00D42B1C">
        <w:rPr>
          <w:rFonts w:asciiTheme="minorHAnsi" w:hAnsiTheme="minorHAnsi"/>
        </w:rPr>
        <w:t> </w:t>
      </w:r>
      <w:r w:rsidR="00302F07">
        <w:rPr>
          <w:rFonts w:asciiTheme="minorHAnsi" w:hAnsiTheme="minorHAnsi"/>
        </w:rPr>
        <w:t>9</w:t>
      </w:r>
      <w:r w:rsidR="00A72049">
        <w:rPr>
          <w:rFonts w:asciiTheme="minorHAnsi" w:hAnsiTheme="minorHAnsi"/>
        </w:rPr>
        <w:t xml:space="preserve"> </w:t>
      </w:r>
      <w:r w:rsidRPr="00D42B1C">
        <w:rPr>
          <w:rFonts w:asciiTheme="minorHAnsi" w:hAnsiTheme="minorHAnsi"/>
        </w:rPr>
        <w:t>of the Act.</w:t>
      </w:r>
    </w:p>
    <w:p w14:paraId="1BDC1487" w14:textId="7DB3EDDF" w:rsidR="00F06563" w:rsidRPr="00F06563" w:rsidRDefault="00F06563" w:rsidP="007B0ADD">
      <w:pPr>
        <w:spacing w:line="360" w:lineRule="auto"/>
        <w:ind w:left="567"/>
        <w:rPr>
          <w:rFonts w:asciiTheme="minorHAnsi" w:hAnsiTheme="minorHAnsi"/>
        </w:rPr>
      </w:pPr>
      <w:r>
        <w:rPr>
          <w:rFonts w:asciiTheme="minorHAnsi" w:hAnsiTheme="minorHAnsi"/>
          <w:b/>
        </w:rPr>
        <w:t xml:space="preserve">‘Voluntary Contributions’ </w:t>
      </w:r>
      <w:r>
        <w:rPr>
          <w:rFonts w:asciiTheme="minorHAnsi" w:hAnsiTheme="minorHAnsi"/>
        </w:rPr>
        <w:t xml:space="preserve">means payments </w:t>
      </w:r>
      <w:r w:rsidR="00345E38">
        <w:rPr>
          <w:rFonts w:asciiTheme="minorHAnsi" w:hAnsiTheme="minorHAnsi"/>
        </w:rPr>
        <w:t xml:space="preserve">from one or more persons contributed to the Company for the purpose of funding eligible research and development expenditure. </w:t>
      </w:r>
    </w:p>
    <w:p w14:paraId="742983BA" w14:textId="77777777" w:rsidR="001A1C56" w:rsidRPr="000253C3" w:rsidRDefault="001A1C56" w:rsidP="009E3145">
      <w:pPr>
        <w:pStyle w:val="Heading2"/>
        <w:numPr>
          <w:ilvl w:val="0"/>
          <w:numId w:val="1"/>
        </w:numPr>
        <w:spacing w:before="0" w:line="360" w:lineRule="auto"/>
        <w:ind w:left="0" w:firstLine="0"/>
        <w:rPr>
          <w:rFonts w:asciiTheme="minorHAnsi" w:hAnsiTheme="minorHAnsi"/>
          <w:color w:val="auto"/>
        </w:rPr>
      </w:pPr>
      <w:bookmarkStart w:id="21" w:name="_Toc484439713"/>
      <w:bookmarkStart w:id="22" w:name="_Toc131752519"/>
      <w:bookmarkStart w:id="23" w:name="_Toc131753826"/>
      <w:bookmarkStart w:id="24" w:name="_Toc131855174"/>
      <w:bookmarkStart w:id="25" w:name="_Toc346262700"/>
      <w:r w:rsidRPr="000253C3">
        <w:rPr>
          <w:rFonts w:asciiTheme="minorHAnsi" w:hAnsiTheme="minorHAnsi"/>
          <w:color w:val="auto"/>
        </w:rPr>
        <w:t>INTERPRETATION</w:t>
      </w:r>
      <w:bookmarkEnd w:id="21"/>
      <w:r w:rsidRPr="000253C3">
        <w:rPr>
          <w:rFonts w:asciiTheme="minorHAnsi" w:hAnsiTheme="minorHAnsi"/>
          <w:color w:val="auto"/>
        </w:rPr>
        <w:t xml:space="preserve"> </w:t>
      </w:r>
      <w:bookmarkEnd w:id="22"/>
      <w:bookmarkEnd w:id="23"/>
      <w:bookmarkEnd w:id="24"/>
    </w:p>
    <w:p w14:paraId="77AF5D98" w14:textId="77777777" w:rsidR="001A1C56" w:rsidRPr="000253C3" w:rsidRDefault="001A1C56" w:rsidP="009E3145">
      <w:pPr>
        <w:pStyle w:val="ListParagraph"/>
        <w:numPr>
          <w:ilvl w:val="1"/>
          <w:numId w:val="1"/>
        </w:numPr>
        <w:spacing w:line="360" w:lineRule="auto"/>
        <w:ind w:left="567" w:hanging="567"/>
        <w:rPr>
          <w:rFonts w:asciiTheme="minorHAnsi" w:hAnsiTheme="minorHAnsi"/>
        </w:rPr>
      </w:pPr>
      <w:r w:rsidRPr="000253C3">
        <w:rPr>
          <w:rFonts w:asciiTheme="minorHAnsi" w:hAnsiTheme="minorHAnsi"/>
        </w:rPr>
        <w:t>In this Agreement, except where the contrary intention is expressed:</w:t>
      </w:r>
    </w:p>
    <w:p w14:paraId="1DA68722" w14:textId="77777777" w:rsidR="001A1C56" w:rsidRPr="000253C3" w:rsidRDefault="001A1C56" w:rsidP="004F79D4">
      <w:pPr>
        <w:pStyle w:val="ListParagraph"/>
        <w:numPr>
          <w:ilvl w:val="0"/>
          <w:numId w:val="24"/>
        </w:numPr>
        <w:spacing w:line="360" w:lineRule="auto"/>
        <w:ind w:left="1134" w:hanging="567"/>
        <w:contextualSpacing w:val="0"/>
        <w:rPr>
          <w:rFonts w:asciiTheme="minorHAnsi" w:hAnsiTheme="minorHAnsi"/>
        </w:rPr>
      </w:pPr>
      <w:r w:rsidRPr="000253C3">
        <w:rPr>
          <w:rFonts w:asciiTheme="minorHAnsi" w:hAnsiTheme="minorHAnsi"/>
        </w:rPr>
        <w:t>the singular includes the plural and vice versa, and a gender includes other genders;</w:t>
      </w:r>
    </w:p>
    <w:p w14:paraId="189AE105" w14:textId="77777777" w:rsidR="001A1C56" w:rsidRPr="000253C3" w:rsidRDefault="001A1C56" w:rsidP="004F79D4">
      <w:pPr>
        <w:pStyle w:val="ListParagraph"/>
        <w:numPr>
          <w:ilvl w:val="0"/>
          <w:numId w:val="24"/>
        </w:numPr>
        <w:spacing w:line="360" w:lineRule="auto"/>
        <w:ind w:left="1134" w:hanging="567"/>
        <w:contextualSpacing w:val="0"/>
        <w:rPr>
          <w:rFonts w:asciiTheme="minorHAnsi" w:hAnsiTheme="minorHAnsi"/>
        </w:rPr>
      </w:pPr>
      <w:r w:rsidRPr="000253C3">
        <w:rPr>
          <w:rFonts w:asciiTheme="minorHAnsi" w:hAnsiTheme="minorHAnsi"/>
        </w:rPr>
        <w:t>another grammatical form of a defined word or expression has a corresponding meaning;</w:t>
      </w:r>
    </w:p>
    <w:p w14:paraId="08B7431A" w14:textId="77777777" w:rsidR="001A1C56" w:rsidRPr="000253C3" w:rsidRDefault="001A1C56" w:rsidP="004F79D4">
      <w:pPr>
        <w:pStyle w:val="ListParagraph"/>
        <w:numPr>
          <w:ilvl w:val="0"/>
          <w:numId w:val="24"/>
        </w:numPr>
        <w:spacing w:line="360" w:lineRule="auto"/>
        <w:ind w:left="1134" w:hanging="567"/>
        <w:contextualSpacing w:val="0"/>
        <w:rPr>
          <w:rFonts w:asciiTheme="minorHAnsi" w:hAnsiTheme="minorHAnsi"/>
        </w:rPr>
      </w:pPr>
      <w:r w:rsidRPr="000253C3">
        <w:rPr>
          <w:rFonts w:asciiTheme="minorHAnsi" w:hAnsiTheme="minorHAnsi"/>
        </w:rPr>
        <w:t xml:space="preserve">a reference to a clause, paragraph or schedule is to a clause or paragraph of, or schedule to, this Agreement; </w:t>
      </w:r>
    </w:p>
    <w:p w14:paraId="7995FE74" w14:textId="77777777" w:rsidR="001A1C56" w:rsidRPr="000253C3" w:rsidRDefault="001A1C56" w:rsidP="004F79D4">
      <w:pPr>
        <w:pStyle w:val="ListParagraph"/>
        <w:numPr>
          <w:ilvl w:val="0"/>
          <w:numId w:val="24"/>
        </w:numPr>
        <w:spacing w:line="360" w:lineRule="auto"/>
        <w:ind w:left="1134" w:hanging="567"/>
        <w:contextualSpacing w:val="0"/>
        <w:rPr>
          <w:rFonts w:asciiTheme="minorHAnsi" w:hAnsiTheme="minorHAnsi"/>
        </w:rPr>
      </w:pPr>
      <w:r w:rsidRPr="000253C3">
        <w:rPr>
          <w:rFonts w:asciiTheme="minorHAnsi" w:hAnsiTheme="minorHAnsi"/>
        </w:rPr>
        <w:t>a reference to a document or instrument includes the document or instrument as novated, altered, supplemented or replaced from time to time;</w:t>
      </w:r>
    </w:p>
    <w:p w14:paraId="0A4FA952" w14:textId="77777777" w:rsidR="001A1C56" w:rsidRPr="000253C3" w:rsidRDefault="001A1C56" w:rsidP="004F79D4">
      <w:pPr>
        <w:pStyle w:val="ListParagraph"/>
        <w:numPr>
          <w:ilvl w:val="0"/>
          <w:numId w:val="24"/>
        </w:numPr>
        <w:spacing w:line="360" w:lineRule="auto"/>
        <w:ind w:left="1134" w:hanging="567"/>
        <w:contextualSpacing w:val="0"/>
        <w:rPr>
          <w:rFonts w:asciiTheme="minorHAnsi" w:hAnsiTheme="minorHAnsi"/>
        </w:rPr>
      </w:pPr>
      <w:r w:rsidRPr="000253C3">
        <w:rPr>
          <w:rFonts w:asciiTheme="minorHAnsi" w:hAnsiTheme="minorHAnsi"/>
        </w:rPr>
        <w:t>a reference to A$, $A, dollar or $ is to Australian currency;</w:t>
      </w:r>
    </w:p>
    <w:p w14:paraId="2D1F67F6" w14:textId="77777777" w:rsidR="001A1C56" w:rsidRPr="000253C3" w:rsidRDefault="001A1C56" w:rsidP="004F79D4">
      <w:pPr>
        <w:pStyle w:val="ListParagraph"/>
        <w:numPr>
          <w:ilvl w:val="0"/>
          <w:numId w:val="24"/>
        </w:numPr>
        <w:spacing w:line="360" w:lineRule="auto"/>
        <w:ind w:left="1134" w:hanging="567"/>
        <w:contextualSpacing w:val="0"/>
        <w:rPr>
          <w:rFonts w:asciiTheme="minorHAnsi" w:hAnsiTheme="minorHAnsi"/>
        </w:rPr>
      </w:pPr>
      <w:r w:rsidRPr="000253C3">
        <w:rPr>
          <w:rFonts w:asciiTheme="minorHAnsi" w:hAnsiTheme="minorHAnsi"/>
        </w:rPr>
        <w:t>a reference to time is to Canberra, Australia time;</w:t>
      </w:r>
    </w:p>
    <w:p w14:paraId="28E4128C" w14:textId="77777777" w:rsidR="001A1C56" w:rsidRPr="000253C3" w:rsidRDefault="001A1C56" w:rsidP="004F79D4">
      <w:pPr>
        <w:pStyle w:val="ListParagraph"/>
        <w:numPr>
          <w:ilvl w:val="0"/>
          <w:numId w:val="24"/>
        </w:numPr>
        <w:spacing w:line="360" w:lineRule="auto"/>
        <w:ind w:left="1134" w:hanging="567"/>
        <w:contextualSpacing w:val="0"/>
        <w:rPr>
          <w:rFonts w:asciiTheme="minorHAnsi" w:hAnsiTheme="minorHAnsi"/>
        </w:rPr>
      </w:pPr>
      <w:r w:rsidRPr="000253C3">
        <w:rPr>
          <w:rFonts w:asciiTheme="minorHAnsi" w:hAnsiTheme="minorHAnsi"/>
        </w:rPr>
        <w:t>a reference to a party is to a party to this Agreement, and a reference to a party to a document includes the party's executors, administrators, successors and permitted assignees and substitutes;</w:t>
      </w:r>
    </w:p>
    <w:p w14:paraId="50A857F4" w14:textId="77777777" w:rsidR="001A1C56" w:rsidRPr="000253C3" w:rsidRDefault="001A1C56" w:rsidP="004F79D4">
      <w:pPr>
        <w:pStyle w:val="ListParagraph"/>
        <w:numPr>
          <w:ilvl w:val="0"/>
          <w:numId w:val="24"/>
        </w:numPr>
        <w:spacing w:line="360" w:lineRule="auto"/>
        <w:ind w:left="1134" w:hanging="567"/>
        <w:contextualSpacing w:val="0"/>
        <w:rPr>
          <w:rFonts w:asciiTheme="minorHAnsi" w:hAnsiTheme="minorHAnsi"/>
        </w:rPr>
      </w:pPr>
      <w:r w:rsidRPr="000253C3">
        <w:rPr>
          <w:rFonts w:asciiTheme="minorHAnsi" w:hAnsiTheme="minorHAnsi"/>
        </w:rPr>
        <w:t xml:space="preserve">a reference to a person includes a natural person, partnership, body corporate, association, governmental or local authority or agency or other entity; </w:t>
      </w:r>
    </w:p>
    <w:p w14:paraId="65431656" w14:textId="77777777" w:rsidR="001A1C56" w:rsidRPr="000253C3" w:rsidRDefault="001A1C56" w:rsidP="004F79D4">
      <w:pPr>
        <w:pStyle w:val="ListParagraph"/>
        <w:numPr>
          <w:ilvl w:val="0"/>
          <w:numId w:val="24"/>
        </w:numPr>
        <w:spacing w:line="360" w:lineRule="auto"/>
        <w:ind w:left="1134" w:hanging="567"/>
        <w:contextualSpacing w:val="0"/>
        <w:rPr>
          <w:rFonts w:asciiTheme="minorHAnsi" w:hAnsiTheme="minorHAnsi"/>
        </w:rPr>
      </w:pPr>
      <w:r w:rsidRPr="000253C3">
        <w:rPr>
          <w:rFonts w:asciiTheme="minorHAnsi" w:hAnsiTheme="minorHAnsi"/>
        </w:rPr>
        <w:t>a reference to a statute, ordinance, code or other law includes regulations and other instruments under it and consolidations, amendments, re</w:t>
      </w:r>
      <w:r w:rsidRPr="000253C3">
        <w:rPr>
          <w:rFonts w:asciiTheme="minorHAnsi" w:hAnsiTheme="minorHAnsi"/>
        </w:rPr>
        <w:noBreakHyphen/>
        <w:t>enactments or replacements of any of them;</w:t>
      </w:r>
    </w:p>
    <w:p w14:paraId="59BCD442" w14:textId="77777777" w:rsidR="001A1C56" w:rsidRPr="000253C3" w:rsidRDefault="001A1C56" w:rsidP="004F79D4">
      <w:pPr>
        <w:pStyle w:val="ListParagraph"/>
        <w:numPr>
          <w:ilvl w:val="0"/>
          <w:numId w:val="24"/>
        </w:numPr>
        <w:spacing w:line="360" w:lineRule="auto"/>
        <w:ind w:left="1134" w:hanging="567"/>
        <w:contextualSpacing w:val="0"/>
        <w:rPr>
          <w:rFonts w:asciiTheme="minorHAnsi" w:hAnsiTheme="minorHAnsi"/>
        </w:rPr>
      </w:pPr>
      <w:r w:rsidRPr="000253C3">
        <w:rPr>
          <w:rFonts w:asciiTheme="minorHAnsi" w:hAnsiTheme="minorHAnsi"/>
        </w:rPr>
        <w:t>the meaning of general words is not limited by specific examples introduced by including, for example or similar expressions;</w:t>
      </w:r>
    </w:p>
    <w:p w14:paraId="3C27BAD9" w14:textId="77777777" w:rsidR="001A1C56" w:rsidRPr="000253C3" w:rsidRDefault="001A1C56" w:rsidP="004F79D4">
      <w:pPr>
        <w:pStyle w:val="ListParagraph"/>
        <w:numPr>
          <w:ilvl w:val="0"/>
          <w:numId w:val="24"/>
        </w:numPr>
        <w:spacing w:line="360" w:lineRule="auto"/>
        <w:ind w:left="1134" w:hanging="567"/>
        <w:contextualSpacing w:val="0"/>
        <w:rPr>
          <w:rFonts w:asciiTheme="minorHAnsi" w:hAnsiTheme="minorHAnsi"/>
        </w:rPr>
      </w:pPr>
      <w:r w:rsidRPr="000253C3">
        <w:rPr>
          <w:rFonts w:asciiTheme="minorHAnsi" w:hAnsiTheme="minorHAnsi"/>
        </w:rPr>
        <w:t xml:space="preserve">a rule of construction does not apply to the disadvantage of a party because the party was responsible for the preparation of this Agreement or any part of it; </w:t>
      </w:r>
    </w:p>
    <w:p w14:paraId="5B37ECA0" w14:textId="77777777" w:rsidR="001A1C56" w:rsidRPr="000253C3" w:rsidRDefault="001A1C56" w:rsidP="004F79D4">
      <w:pPr>
        <w:pStyle w:val="ListParagraph"/>
        <w:numPr>
          <w:ilvl w:val="0"/>
          <w:numId w:val="24"/>
        </w:numPr>
        <w:spacing w:line="360" w:lineRule="auto"/>
        <w:ind w:left="1134" w:hanging="567"/>
        <w:contextualSpacing w:val="0"/>
        <w:rPr>
          <w:rFonts w:asciiTheme="minorHAnsi" w:hAnsiTheme="minorHAnsi"/>
        </w:rPr>
      </w:pPr>
      <w:r w:rsidRPr="000253C3">
        <w:rPr>
          <w:rFonts w:asciiTheme="minorHAnsi" w:hAnsiTheme="minorHAnsi"/>
        </w:rPr>
        <w:t>if a day on or by which an obligation must be performed or an event must occur is not a Business Day, the obligation must be performed or the event must occur on or by the next Business Day; and</w:t>
      </w:r>
    </w:p>
    <w:p w14:paraId="0B7D8F25" w14:textId="77777777" w:rsidR="001A1C56" w:rsidRDefault="001A1C56" w:rsidP="004F79D4">
      <w:pPr>
        <w:pStyle w:val="ListParagraph"/>
        <w:numPr>
          <w:ilvl w:val="0"/>
          <w:numId w:val="24"/>
        </w:numPr>
        <w:spacing w:line="360" w:lineRule="auto"/>
        <w:ind w:left="1134" w:hanging="567"/>
        <w:contextualSpacing w:val="0"/>
        <w:rPr>
          <w:rFonts w:asciiTheme="minorHAnsi" w:hAnsiTheme="minorHAnsi"/>
        </w:rPr>
      </w:pPr>
      <w:r w:rsidRPr="000253C3">
        <w:rPr>
          <w:rFonts w:asciiTheme="minorHAnsi" w:hAnsiTheme="minorHAnsi"/>
        </w:rPr>
        <w:t>headings are for ease of reference only and do not affect interpretation.</w:t>
      </w:r>
    </w:p>
    <w:p w14:paraId="0DF66403" w14:textId="77777777" w:rsidR="00CD17C0" w:rsidRPr="00766EC9" w:rsidRDefault="00EA4E4F" w:rsidP="009E3145">
      <w:pPr>
        <w:pStyle w:val="Heading2"/>
        <w:numPr>
          <w:ilvl w:val="0"/>
          <w:numId w:val="1"/>
        </w:numPr>
        <w:spacing w:before="0" w:line="360" w:lineRule="auto"/>
        <w:ind w:left="0" w:firstLine="0"/>
        <w:rPr>
          <w:rFonts w:asciiTheme="minorHAnsi" w:hAnsiTheme="minorHAnsi"/>
          <w:color w:val="auto"/>
        </w:rPr>
      </w:pPr>
      <w:bookmarkStart w:id="26" w:name="_Toc484439714"/>
      <w:r w:rsidRPr="00766EC9">
        <w:rPr>
          <w:rFonts w:asciiTheme="minorHAnsi" w:hAnsiTheme="minorHAnsi"/>
          <w:color w:val="auto"/>
        </w:rPr>
        <w:t>TERM AND OPERATION OF THIS AGREEMENT</w:t>
      </w:r>
      <w:bookmarkEnd w:id="25"/>
      <w:bookmarkEnd w:id="26"/>
    </w:p>
    <w:p w14:paraId="40679158" w14:textId="77777777" w:rsidR="006D2BFB" w:rsidRPr="009771BA" w:rsidRDefault="00EA4E4F" w:rsidP="009E3145">
      <w:pPr>
        <w:pStyle w:val="ListParagraph"/>
        <w:numPr>
          <w:ilvl w:val="1"/>
          <w:numId w:val="1"/>
        </w:numPr>
        <w:spacing w:line="360" w:lineRule="auto"/>
        <w:ind w:left="567" w:hanging="567"/>
        <w:rPr>
          <w:rFonts w:asciiTheme="minorHAnsi" w:hAnsiTheme="minorHAnsi"/>
        </w:rPr>
      </w:pPr>
      <w:r w:rsidRPr="009771BA">
        <w:rPr>
          <w:rFonts w:asciiTheme="minorHAnsi" w:hAnsiTheme="minorHAnsi"/>
        </w:rPr>
        <w:t>This Agreement</w:t>
      </w:r>
      <w:r w:rsidR="00C107DE" w:rsidRPr="009771BA">
        <w:rPr>
          <w:rFonts w:asciiTheme="minorHAnsi" w:hAnsiTheme="minorHAnsi"/>
        </w:rPr>
        <w:t>:</w:t>
      </w:r>
    </w:p>
    <w:p w14:paraId="603FB708" w14:textId="11D8EB9D" w:rsidR="00CD17C0" w:rsidRPr="009771BA" w:rsidRDefault="00EA4E4F" w:rsidP="004F79D4">
      <w:pPr>
        <w:numPr>
          <w:ilvl w:val="0"/>
          <w:numId w:val="18"/>
        </w:numPr>
        <w:spacing w:line="360" w:lineRule="auto"/>
        <w:ind w:left="1134" w:hanging="567"/>
        <w:contextualSpacing/>
        <w:rPr>
          <w:rFonts w:asciiTheme="minorHAnsi" w:hAnsiTheme="minorHAnsi"/>
        </w:rPr>
      </w:pPr>
      <w:r w:rsidRPr="009771BA">
        <w:rPr>
          <w:rFonts w:asciiTheme="minorHAnsi" w:hAnsiTheme="minorHAnsi"/>
        </w:rPr>
        <w:t xml:space="preserve">takes effect on the </w:t>
      </w:r>
      <w:r w:rsidR="00161F4F" w:rsidRPr="009771BA">
        <w:rPr>
          <w:rFonts w:asciiTheme="minorHAnsi" w:hAnsiTheme="minorHAnsi"/>
        </w:rPr>
        <w:t>Effective</w:t>
      </w:r>
      <w:r w:rsidR="00BB7976" w:rsidRPr="009771BA">
        <w:rPr>
          <w:rFonts w:asciiTheme="minorHAnsi" w:hAnsiTheme="minorHAnsi"/>
        </w:rPr>
        <w:t xml:space="preserve"> Date, and expires</w:t>
      </w:r>
      <w:r w:rsidR="008E2A11">
        <w:rPr>
          <w:rFonts w:asciiTheme="minorHAnsi" w:hAnsiTheme="minorHAnsi"/>
        </w:rPr>
        <w:t xml:space="preserve"> four</w:t>
      </w:r>
      <w:r w:rsidR="004154D7" w:rsidRPr="009771BA">
        <w:rPr>
          <w:rFonts w:asciiTheme="minorHAnsi" w:hAnsiTheme="minorHAnsi"/>
        </w:rPr>
        <w:t xml:space="preserve"> </w:t>
      </w:r>
      <w:r w:rsidR="00BB7976" w:rsidRPr="009771BA">
        <w:rPr>
          <w:rFonts w:asciiTheme="minorHAnsi" w:hAnsiTheme="minorHAnsi"/>
        </w:rPr>
        <w:t>years after the Agreement Date;</w:t>
      </w:r>
      <w:r w:rsidR="00334678" w:rsidRPr="009771BA">
        <w:rPr>
          <w:rFonts w:asciiTheme="minorHAnsi" w:hAnsiTheme="minorHAnsi"/>
        </w:rPr>
        <w:t xml:space="preserve"> </w:t>
      </w:r>
    </w:p>
    <w:p w14:paraId="075D947D" w14:textId="5FA7BCA1" w:rsidR="006D2BFB" w:rsidRPr="009771BA" w:rsidRDefault="006D2BFB" w:rsidP="004F79D4">
      <w:pPr>
        <w:numPr>
          <w:ilvl w:val="0"/>
          <w:numId w:val="18"/>
        </w:numPr>
        <w:spacing w:line="360" w:lineRule="auto"/>
        <w:ind w:left="1134" w:hanging="567"/>
        <w:contextualSpacing/>
        <w:rPr>
          <w:rFonts w:asciiTheme="minorHAnsi" w:hAnsiTheme="minorHAnsi"/>
        </w:rPr>
      </w:pPr>
      <w:r w:rsidRPr="009771BA">
        <w:rPr>
          <w:rFonts w:asciiTheme="minorHAnsi" w:hAnsiTheme="minorHAnsi"/>
        </w:rPr>
        <w:t>constitutes the entire agreement between the pa</w:t>
      </w:r>
      <w:r w:rsidR="00DC41E5">
        <w:rPr>
          <w:rFonts w:asciiTheme="minorHAnsi" w:hAnsiTheme="minorHAnsi"/>
        </w:rPr>
        <w:t xml:space="preserve">rties as to its subject matter; </w:t>
      </w:r>
      <w:r w:rsidRPr="009771BA">
        <w:rPr>
          <w:rFonts w:asciiTheme="minorHAnsi" w:hAnsiTheme="minorHAnsi"/>
        </w:rPr>
        <w:t>and</w:t>
      </w:r>
    </w:p>
    <w:p w14:paraId="2C162613" w14:textId="72471E22" w:rsidR="00A1092B" w:rsidRPr="009771BA" w:rsidRDefault="00E92A46" w:rsidP="004F79D4">
      <w:pPr>
        <w:numPr>
          <w:ilvl w:val="0"/>
          <w:numId w:val="18"/>
        </w:numPr>
        <w:spacing w:line="360" w:lineRule="auto"/>
        <w:ind w:left="1134" w:hanging="567"/>
        <w:contextualSpacing/>
        <w:rPr>
          <w:rFonts w:asciiTheme="minorHAnsi" w:hAnsiTheme="minorHAnsi"/>
        </w:rPr>
      </w:pPr>
      <w:r w:rsidRPr="009771BA">
        <w:rPr>
          <w:rFonts w:asciiTheme="minorHAnsi" w:hAnsiTheme="minorHAnsi"/>
        </w:rPr>
        <w:t>subject to clause</w:t>
      </w:r>
      <w:r w:rsidR="004E18DA">
        <w:rPr>
          <w:rFonts w:asciiTheme="minorHAnsi" w:hAnsiTheme="minorHAnsi"/>
        </w:rPr>
        <w:t xml:space="preserve"> </w:t>
      </w:r>
      <w:r w:rsidR="004E18DA">
        <w:rPr>
          <w:rFonts w:asciiTheme="minorHAnsi" w:hAnsiTheme="minorHAnsi"/>
        </w:rPr>
        <w:fldChar w:fldCharType="begin"/>
      </w:r>
      <w:r w:rsidR="004E18DA">
        <w:rPr>
          <w:rFonts w:asciiTheme="minorHAnsi" w:hAnsiTheme="minorHAnsi"/>
        </w:rPr>
        <w:instrText xml:space="preserve"> REF _Ref484439936 \r \h </w:instrText>
      </w:r>
      <w:r w:rsidR="004E18DA">
        <w:rPr>
          <w:rFonts w:asciiTheme="minorHAnsi" w:hAnsiTheme="minorHAnsi"/>
        </w:rPr>
      </w:r>
      <w:r w:rsidR="004E18DA">
        <w:rPr>
          <w:rFonts w:asciiTheme="minorHAnsi" w:hAnsiTheme="minorHAnsi"/>
        </w:rPr>
        <w:fldChar w:fldCharType="separate"/>
      </w:r>
      <w:r w:rsidR="00493B4B">
        <w:rPr>
          <w:rFonts w:asciiTheme="minorHAnsi" w:hAnsiTheme="minorHAnsi"/>
        </w:rPr>
        <w:t>3.3</w:t>
      </w:r>
      <w:r w:rsidR="004E18DA">
        <w:rPr>
          <w:rFonts w:asciiTheme="minorHAnsi" w:hAnsiTheme="minorHAnsi"/>
        </w:rPr>
        <w:fldChar w:fldCharType="end"/>
      </w:r>
      <w:r w:rsidRPr="009771BA">
        <w:rPr>
          <w:rFonts w:asciiTheme="minorHAnsi" w:hAnsiTheme="minorHAnsi"/>
        </w:rPr>
        <w:t xml:space="preserve">, in relation to its subject matter, supersedes any prior understanding or agreement between the parties and any prior condition, warranty, indemnity or representation </w:t>
      </w:r>
      <w:r w:rsidR="00A05C14" w:rsidRPr="009771BA">
        <w:rPr>
          <w:rFonts w:asciiTheme="minorHAnsi" w:hAnsiTheme="minorHAnsi"/>
        </w:rPr>
        <w:t>im</w:t>
      </w:r>
      <w:r w:rsidRPr="009771BA">
        <w:rPr>
          <w:rFonts w:asciiTheme="minorHAnsi" w:hAnsiTheme="minorHAnsi"/>
        </w:rPr>
        <w:t>posed, given or made by a party.</w:t>
      </w:r>
    </w:p>
    <w:p w14:paraId="68BF7640" w14:textId="77777777" w:rsidR="00480A11" w:rsidRPr="009771BA" w:rsidRDefault="00480A11" w:rsidP="00480A11">
      <w:pPr>
        <w:pStyle w:val="ListParagraph"/>
        <w:numPr>
          <w:ilvl w:val="1"/>
          <w:numId w:val="1"/>
        </w:numPr>
        <w:spacing w:line="360" w:lineRule="auto"/>
        <w:ind w:left="567" w:hanging="567"/>
        <w:rPr>
          <w:rFonts w:asciiTheme="minorHAnsi" w:hAnsiTheme="minorHAnsi"/>
        </w:rPr>
      </w:pPr>
      <w:r w:rsidRPr="009771BA">
        <w:rPr>
          <w:rFonts w:asciiTheme="minorHAnsi" w:hAnsiTheme="minorHAnsi"/>
        </w:rPr>
        <w:t>The parties agree that the Former Agreement terminates immediately before this Agreement commences.</w:t>
      </w:r>
    </w:p>
    <w:p w14:paraId="14285CCE" w14:textId="77777777" w:rsidR="00480A11" w:rsidRPr="00701D81" w:rsidRDefault="00480A11" w:rsidP="00480A11">
      <w:pPr>
        <w:pStyle w:val="ListParagraph"/>
        <w:numPr>
          <w:ilvl w:val="1"/>
          <w:numId w:val="1"/>
        </w:numPr>
        <w:spacing w:line="360" w:lineRule="auto"/>
        <w:ind w:left="567" w:hanging="567"/>
        <w:rPr>
          <w:rFonts w:asciiTheme="minorHAnsi" w:hAnsiTheme="minorHAnsi"/>
        </w:rPr>
      </w:pPr>
      <w:bookmarkStart w:id="27" w:name="_Ref484439936"/>
      <w:r w:rsidRPr="00701D81">
        <w:rPr>
          <w:rFonts w:asciiTheme="minorHAnsi" w:hAnsiTheme="minorHAnsi"/>
        </w:rPr>
        <w:t>The termination of the Former Agreement does not affect the rights or liabilities of a party which accrued on or before the termination of the Former Agreement.</w:t>
      </w:r>
      <w:bookmarkEnd w:id="27"/>
    </w:p>
    <w:p w14:paraId="6B7CFF5C" w14:textId="558CCA12" w:rsidR="00CD17C0" w:rsidRPr="00B84BFA" w:rsidRDefault="007E5877" w:rsidP="009E3145">
      <w:pPr>
        <w:pStyle w:val="ListParagraph"/>
        <w:numPr>
          <w:ilvl w:val="1"/>
          <w:numId w:val="1"/>
        </w:numPr>
        <w:spacing w:line="360" w:lineRule="auto"/>
        <w:ind w:left="567" w:hanging="567"/>
        <w:rPr>
          <w:rFonts w:asciiTheme="minorHAnsi" w:hAnsiTheme="minorHAnsi"/>
        </w:rPr>
      </w:pPr>
      <w:r w:rsidRPr="00077B95">
        <w:rPr>
          <w:rFonts w:asciiTheme="minorHAnsi" w:hAnsiTheme="minorHAnsi"/>
        </w:rPr>
        <w:t>T</w:t>
      </w:r>
      <w:r w:rsidR="00EA4E4F" w:rsidRPr="00077B95">
        <w:rPr>
          <w:rFonts w:asciiTheme="minorHAnsi" w:hAnsiTheme="minorHAnsi"/>
        </w:rPr>
        <w:t xml:space="preserve">he parties must, at least six months before the expiry of this Agreement, commence </w:t>
      </w:r>
      <w:r w:rsidR="002C7E96" w:rsidRPr="00077B95">
        <w:rPr>
          <w:rFonts w:asciiTheme="minorHAnsi" w:hAnsiTheme="minorHAnsi"/>
        </w:rPr>
        <w:t>re</w:t>
      </w:r>
      <w:r w:rsidR="00EA4E4F" w:rsidRPr="00077B95">
        <w:rPr>
          <w:rFonts w:asciiTheme="minorHAnsi" w:hAnsiTheme="minorHAnsi"/>
        </w:rPr>
        <w:t xml:space="preserve">negotiation </w:t>
      </w:r>
      <w:r w:rsidR="002C7E96" w:rsidRPr="00077B95">
        <w:rPr>
          <w:rFonts w:asciiTheme="minorHAnsi" w:hAnsiTheme="minorHAnsi"/>
        </w:rPr>
        <w:t xml:space="preserve">of the Agreement </w:t>
      </w:r>
      <w:r w:rsidR="00EA4E4F" w:rsidRPr="00077B95">
        <w:rPr>
          <w:rFonts w:asciiTheme="minorHAnsi" w:hAnsiTheme="minorHAnsi"/>
        </w:rPr>
        <w:t>in good faith</w:t>
      </w:r>
      <w:r w:rsidR="00E545E3" w:rsidRPr="00077B95">
        <w:rPr>
          <w:rFonts w:asciiTheme="minorHAnsi" w:hAnsiTheme="minorHAnsi"/>
        </w:rPr>
        <w:t xml:space="preserve"> with a view to entering into a new agreement relating to the subject matter of this Agreement on terms and conditions as agreed by the parties</w:t>
      </w:r>
      <w:r w:rsidR="002C7E96" w:rsidRPr="00077B95">
        <w:rPr>
          <w:rFonts w:asciiTheme="minorHAnsi" w:hAnsiTheme="minorHAnsi"/>
        </w:rPr>
        <w:t>.</w:t>
      </w:r>
      <w:r w:rsidR="00B90834" w:rsidRPr="00077B95">
        <w:rPr>
          <w:rFonts w:asciiTheme="minorHAnsi" w:hAnsiTheme="minorHAnsi"/>
        </w:rPr>
        <w:t xml:space="preserve"> </w:t>
      </w:r>
      <w:r w:rsidR="00F40367" w:rsidRPr="00077B95">
        <w:rPr>
          <w:rFonts w:asciiTheme="minorHAnsi" w:hAnsiTheme="minorHAnsi"/>
        </w:rPr>
        <w:t xml:space="preserve">If the parties are unable to agree on the terms of a new Agreement to replace this Agreement within that six month period, then the parties agree that </w:t>
      </w:r>
      <w:r w:rsidR="007339D8">
        <w:rPr>
          <w:rFonts w:asciiTheme="minorHAnsi" w:hAnsiTheme="minorHAnsi"/>
        </w:rPr>
        <w:t>this</w:t>
      </w:r>
      <w:r w:rsidR="007339D8" w:rsidRPr="00077B95">
        <w:rPr>
          <w:rFonts w:asciiTheme="minorHAnsi" w:hAnsiTheme="minorHAnsi"/>
        </w:rPr>
        <w:t xml:space="preserve"> </w:t>
      </w:r>
      <w:r w:rsidR="00F40367" w:rsidRPr="00077B95">
        <w:rPr>
          <w:rFonts w:asciiTheme="minorHAnsi" w:hAnsiTheme="minorHAnsi"/>
        </w:rPr>
        <w:t>Agreement will continue in full force and effect for an additional six months</w:t>
      </w:r>
      <w:r w:rsidR="00B84BFA">
        <w:rPr>
          <w:rFonts w:asciiTheme="minorHAnsi" w:hAnsiTheme="minorHAnsi"/>
        </w:rPr>
        <w:t>,</w:t>
      </w:r>
      <w:r w:rsidR="00F40367" w:rsidRPr="00077B95">
        <w:rPr>
          <w:rFonts w:asciiTheme="minorHAnsi" w:hAnsiTheme="minorHAnsi"/>
        </w:rPr>
        <w:t xml:space="preserve"> or such other period as agreed between the parties</w:t>
      </w:r>
      <w:r w:rsidR="00B90834" w:rsidRPr="00077B95">
        <w:rPr>
          <w:rFonts w:asciiTheme="minorHAnsi" w:hAnsiTheme="minorHAnsi"/>
        </w:rPr>
        <w:t>,</w:t>
      </w:r>
      <w:r w:rsidR="00F40367" w:rsidRPr="00077B95">
        <w:rPr>
          <w:rFonts w:asciiTheme="minorHAnsi" w:hAnsiTheme="minorHAnsi"/>
        </w:rPr>
        <w:t xml:space="preserve"> unless </w:t>
      </w:r>
      <w:r w:rsidR="004F26D1" w:rsidRPr="00077B95">
        <w:rPr>
          <w:rFonts w:asciiTheme="minorHAnsi" w:hAnsiTheme="minorHAnsi"/>
        </w:rPr>
        <w:t>one of the parties</w:t>
      </w:r>
      <w:r w:rsidR="003C40C4" w:rsidRPr="00077B95">
        <w:rPr>
          <w:rFonts w:asciiTheme="minorHAnsi" w:hAnsiTheme="minorHAnsi"/>
        </w:rPr>
        <w:t xml:space="preserve"> </w:t>
      </w:r>
      <w:r w:rsidR="00DB05D9" w:rsidRPr="00077B95">
        <w:rPr>
          <w:rFonts w:asciiTheme="minorHAnsi" w:hAnsiTheme="minorHAnsi"/>
        </w:rPr>
        <w:t>notifies</w:t>
      </w:r>
      <w:r w:rsidR="004F26D1" w:rsidRPr="00077B95">
        <w:rPr>
          <w:rFonts w:asciiTheme="minorHAnsi" w:hAnsiTheme="minorHAnsi"/>
        </w:rPr>
        <w:t xml:space="preserve"> the other party </w:t>
      </w:r>
      <w:r w:rsidR="003C40C4" w:rsidRPr="00077B95">
        <w:rPr>
          <w:rFonts w:asciiTheme="minorHAnsi" w:hAnsiTheme="minorHAnsi"/>
        </w:rPr>
        <w:t xml:space="preserve">in writing </w:t>
      </w:r>
      <w:r w:rsidR="007339D8">
        <w:rPr>
          <w:rFonts w:asciiTheme="minorHAnsi" w:hAnsiTheme="minorHAnsi"/>
        </w:rPr>
        <w:t xml:space="preserve">that </w:t>
      </w:r>
      <w:r w:rsidR="003C40C4" w:rsidRPr="00077B95">
        <w:rPr>
          <w:rFonts w:asciiTheme="minorHAnsi" w:hAnsiTheme="minorHAnsi"/>
        </w:rPr>
        <w:t xml:space="preserve">it does not wish to extend </w:t>
      </w:r>
      <w:r w:rsidR="007339D8">
        <w:rPr>
          <w:rFonts w:asciiTheme="minorHAnsi" w:hAnsiTheme="minorHAnsi"/>
        </w:rPr>
        <w:t>this</w:t>
      </w:r>
      <w:r w:rsidR="007339D8" w:rsidRPr="00077B95">
        <w:rPr>
          <w:rFonts w:asciiTheme="minorHAnsi" w:hAnsiTheme="minorHAnsi"/>
        </w:rPr>
        <w:t xml:space="preserve"> </w:t>
      </w:r>
      <w:r w:rsidR="003C40C4" w:rsidRPr="00077B95">
        <w:rPr>
          <w:rFonts w:asciiTheme="minorHAnsi" w:hAnsiTheme="minorHAnsi"/>
        </w:rPr>
        <w:t>Agreement</w:t>
      </w:r>
      <w:r w:rsidR="003C40C4" w:rsidRPr="00B84BFA">
        <w:rPr>
          <w:rFonts w:asciiTheme="minorHAnsi" w:hAnsiTheme="minorHAnsi"/>
        </w:rPr>
        <w:t>.</w:t>
      </w:r>
      <w:r w:rsidR="008552EC">
        <w:rPr>
          <w:rFonts w:asciiTheme="minorHAnsi" w:hAnsiTheme="minorHAnsi"/>
        </w:rPr>
        <w:t xml:space="preserve"> </w:t>
      </w:r>
    </w:p>
    <w:p w14:paraId="355D52ED" w14:textId="77777777" w:rsidR="002C7E96" w:rsidRDefault="00014B6A" w:rsidP="009E3145">
      <w:pPr>
        <w:pStyle w:val="ListParagraph"/>
        <w:numPr>
          <w:ilvl w:val="1"/>
          <w:numId w:val="1"/>
        </w:numPr>
        <w:spacing w:line="360" w:lineRule="auto"/>
        <w:ind w:left="567" w:hanging="567"/>
        <w:rPr>
          <w:rFonts w:asciiTheme="minorHAnsi" w:hAnsiTheme="minorHAnsi"/>
        </w:rPr>
      </w:pPr>
      <w:r w:rsidRPr="00516E20">
        <w:rPr>
          <w:rFonts w:asciiTheme="minorHAnsi" w:hAnsiTheme="minorHAnsi"/>
        </w:rPr>
        <w:t xml:space="preserve">Unless otherwise agreed, </w:t>
      </w:r>
      <w:r w:rsidR="002C7E96" w:rsidRPr="00516E20">
        <w:rPr>
          <w:rFonts w:asciiTheme="minorHAnsi" w:hAnsiTheme="minorHAnsi"/>
        </w:rPr>
        <w:t>this Agreement may</w:t>
      </w:r>
      <w:r w:rsidR="0028072F" w:rsidRPr="00516E20">
        <w:rPr>
          <w:rFonts w:asciiTheme="minorHAnsi" w:hAnsiTheme="minorHAnsi"/>
        </w:rPr>
        <w:t xml:space="preserve"> only</w:t>
      </w:r>
      <w:r w:rsidR="002C7E96" w:rsidRPr="00516E20">
        <w:rPr>
          <w:rFonts w:asciiTheme="minorHAnsi" w:hAnsiTheme="minorHAnsi"/>
        </w:rPr>
        <w:t xml:space="preserve"> be altered by an agreement in writing signed by </w:t>
      </w:r>
      <w:r w:rsidR="005630A8" w:rsidRPr="00516E20">
        <w:rPr>
          <w:rFonts w:asciiTheme="minorHAnsi" w:hAnsiTheme="minorHAnsi"/>
        </w:rPr>
        <w:t xml:space="preserve">both </w:t>
      </w:r>
      <w:r w:rsidR="002C7E96" w:rsidRPr="00516E20">
        <w:rPr>
          <w:rFonts w:asciiTheme="minorHAnsi" w:hAnsiTheme="minorHAnsi"/>
        </w:rPr>
        <w:t>part</w:t>
      </w:r>
      <w:r w:rsidR="005630A8" w:rsidRPr="00516E20">
        <w:rPr>
          <w:rFonts w:asciiTheme="minorHAnsi" w:hAnsiTheme="minorHAnsi"/>
        </w:rPr>
        <w:t>ies</w:t>
      </w:r>
      <w:r w:rsidR="002C7E96" w:rsidRPr="00516E20">
        <w:rPr>
          <w:rFonts w:asciiTheme="minorHAnsi" w:hAnsiTheme="minorHAnsi"/>
        </w:rPr>
        <w:t>.</w:t>
      </w:r>
    </w:p>
    <w:p w14:paraId="20691601" w14:textId="77777777" w:rsidR="00791BB3" w:rsidRPr="0011367A" w:rsidRDefault="00791BB3" w:rsidP="009E3145">
      <w:pPr>
        <w:pStyle w:val="Heading2"/>
        <w:numPr>
          <w:ilvl w:val="0"/>
          <w:numId w:val="1"/>
        </w:numPr>
        <w:spacing w:before="0" w:line="360" w:lineRule="auto"/>
        <w:ind w:left="0" w:firstLine="0"/>
        <w:rPr>
          <w:rFonts w:asciiTheme="minorHAnsi" w:hAnsiTheme="minorHAnsi"/>
          <w:color w:val="auto"/>
        </w:rPr>
      </w:pPr>
      <w:bookmarkStart w:id="28" w:name="_Toc441152171"/>
      <w:bookmarkStart w:id="29" w:name="_Toc442796573"/>
      <w:bookmarkStart w:id="30" w:name="_Toc442796642"/>
      <w:bookmarkStart w:id="31" w:name="_Toc439862362"/>
      <w:bookmarkStart w:id="32" w:name="_Toc484439715"/>
      <w:bookmarkStart w:id="33" w:name="_Ref484439981"/>
      <w:bookmarkEnd w:id="28"/>
      <w:bookmarkEnd w:id="29"/>
      <w:bookmarkEnd w:id="30"/>
      <w:r w:rsidRPr="0011367A">
        <w:rPr>
          <w:rFonts w:asciiTheme="minorHAnsi" w:hAnsiTheme="minorHAnsi"/>
          <w:color w:val="auto"/>
        </w:rPr>
        <w:t>ACCESS TO RECORDS AND USE OF INFORMATION</w:t>
      </w:r>
      <w:bookmarkEnd w:id="31"/>
      <w:bookmarkEnd w:id="32"/>
      <w:bookmarkEnd w:id="33"/>
    </w:p>
    <w:p w14:paraId="7A7DE52C" w14:textId="77777777" w:rsidR="002E2BBA" w:rsidRPr="0011367A" w:rsidRDefault="002E2BBA" w:rsidP="009E3145">
      <w:pPr>
        <w:spacing w:line="360" w:lineRule="auto"/>
        <w:rPr>
          <w:rFonts w:asciiTheme="minorHAnsi" w:hAnsiTheme="minorHAnsi"/>
          <w:b/>
          <w:i/>
        </w:rPr>
      </w:pPr>
      <w:r w:rsidRPr="0011367A">
        <w:rPr>
          <w:rFonts w:asciiTheme="minorHAnsi" w:hAnsiTheme="minorHAnsi"/>
          <w:b/>
          <w:i/>
        </w:rPr>
        <w:t>Access by the Commonwealth</w:t>
      </w:r>
    </w:p>
    <w:p w14:paraId="4ACDCDC2" w14:textId="15E54059" w:rsidR="00791BB3" w:rsidRPr="0011367A" w:rsidRDefault="00791BB3" w:rsidP="009E3145">
      <w:pPr>
        <w:pStyle w:val="ListParagraph"/>
        <w:numPr>
          <w:ilvl w:val="1"/>
          <w:numId w:val="1"/>
        </w:numPr>
        <w:spacing w:line="360" w:lineRule="auto"/>
        <w:ind w:left="567" w:hanging="567"/>
        <w:rPr>
          <w:rFonts w:asciiTheme="minorHAnsi" w:hAnsiTheme="minorHAnsi"/>
        </w:rPr>
      </w:pPr>
      <w:bookmarkStart w:id="34" w:name="_Ref484440011"/>
      <w:r w:rsidRPr="0011367A">
        <w:rPr>
          <w:rFonts w:asciiTheme="minorHAnsi" w:hAnsiTheme="minorHAnsi"/>
        </w:rPr>
        <w:t xml:space="preserve">The Commonwealth or its </w:t>
      </w:r>
      <w:r w:rsidR="00ED1B15">
        <w:rPr>
          <w:rFonts w:asciiTheme="minorHAnsi" w:hAnsiTheme="minorHAnsi"/>
        </w:rPr>
        <w:t xml:space="preserve">delegated </w:t>
      </w:r>
      <w:r w:rsidRPr="0011367A">
        <w:rPr>
          <w:rFonts w:asciiTheme="minorHAnsi" w:hAnsiTheme="minorHAnsi"/>
        </w:rPr>
        <w:t xml:space="preserve">representative may, for the purpose of monitoring compliance by </w:t>
      </w:r>
      <w:r w:rsidR="00171998">
        <w:rPr>
          <w:rFonts w:asciiTheme="minorHAnsi" w:hAnsiTheme="minorHAnsi"/>
        </w:rPr>
        <w:t>FWPA</w:t>
      </w:r>
      <w:r w:rsidRPr="0011367A">
        <w:rPr>
          <w:rFonts w:asciiTheme="minorHAnsi" w:hAnsiTheme="minorHAnsi"/>
        </w:rPr>
        <w:t xml:space="preserve"> with this Agreement and the Act, </w:t>
      </w:r>
      <w:r w:rsidR="00D654E9" w:rsidRPr="0011367A">
        <w:rPr>
          <w:rFonts w:asciiTheme="minorHAnsi" w:hAnsiTheme="minorHAnsi"/>
        </w:rPr>
        <w:t xml:space="preserve">at </w:t>
      </w:r>
      <w:r w:rsidRPr="0011367A">
        <w:rPr>
          <w:rFonts w:asciiTheme="minorHAnsi" w:hAnsiTheme="minorHAnsi"/>
        </w:rPr>
        <w:t>reasonable</w:t>
      </w:r>
      <w:r w:rsidR="00D654E9" w:rsidRPr="0011367A">
        <w:rPr>
          <w:rFonts w:asciiTheme="minorHAnsi" w:hAnsiTheme="minorHAnsi"/>
        </w:rPr>
        <w:t xml:space="preserve"> times and on giving reasonable</w:t>
      </w:r>
      <w:r w:rsidRPr="0011367A">
        <w:rPr>
          <w:rFonts w:asciiTheme="minorHAnsi" w:hAnsiTheme="minorHAnsi"/>
        </w:rPr>
        <w:t xml:space="preserve"> notice</w:t>
      </w:r>
      <w:r w:rsidR="005370B0" w:rsidRPr="0011367A">
        <w:rPr>
          <w:rFonts w:asciiTheme="minorHAnsi" w:hAnsiTheme="minorHAnsi"/>
        </w:rPr>
        <w:t>:</w:t>
      </w:r>
      <w:bookmarkEnd w:id="34"/>
    </w:p>
    <w:p w14:paraId="545B6038" w14:textId="0402472F" w:rsidR="00791BB3" w:rsidRPr="0011367A" w:rsidRDefault="004470FF" w:rsidP="004F79D4">
      <w:pPr>
        <w:pStyle w:val="ListParagraph"/>
        <w:numPr>
          <w:ilvl w:val="0"/>
          <w:numId w:val="33"/>
        </w:numPr>
        <w:spacing w:line="360" w:lineRule="auto"/>
        <w:ind w:left="1134" w:hanging="567"/>
        <w:contextualSpacing w:val="0"/>
        <w:rPr>
          <w:rFonts w:asciiTheme="minorHAnsi" w:hAnsiTheme="minorHAnsi"/>
        </w:rPr>
      </w:pPr>
      <w:r w:rsidRPr="0011367A">
        <w:rPr>
          <w:rFonts w:asciiTheme="minorHAnsi" w:hAnsiTheme="minorHAnsi"/>
        </w:rPr>
        <w:t>a</w:t>
      </w:r>
      <w:r w:rsidR="00D654E9" w:rsidRPr="0011367A">
        <w:rPr>
          <w:rFonts w:asciiTheme="minorHAnsi" w:hAnsiTheme="minorHAnsi"/>
        </w:rPr>
        <w:t xml:space="preserve">ccess </w:t>
      </w:r>
      <w:r w:rsidR="00791BB3" w:rsidRPr="0011367A">
        <w:rPr>
          <w:rFonts w:asciiTheme="minorHAnsi" w:hAnsiTheme="minorHAnsi"/>
        </w:rPr>
        <w:t xml:space="preserve">premises occupied by or under the control of </w:t>
      </w:r>
      <w:r w:rsidR="00171998">
        <w:rPr>
          <w:rFonts w:asciiTheme="minorHAnsi" w:hAnsiTheme="minorHAnsi"/>
        </w:rPr>
        <w:t>FWPA</w:t>
      </w:r>
      <w:r w:rsidR="00791BB3" w:rsidRPr="0011367A">
        <w:rPr>
          <w:rFonts w:asciiTheme="minorHAnsi" w:hAnsiTheme="minorHAnsi"/>
        </w:rPr>
        <w:t xml:space="preserve">; </w:t>
      </w:r>
    </w:p>
    <w:p w14:paraId="50872EE4" w14:textId="34AA1EAC" w:rsidR="00E9660A" w:rsidRPr="0011367A" w:rsidRDefault="004470FF" w:rsidP="004F79D4">
      <w:pPr>
        <w:pStyle w:val="ListParagraph"/>
        <w:numPr>
          <w:ilvl w:val="0"/>
          <w:numId w:val="33"/>
        </w:numPr>
        <w:spacing w:line="360" w:lineRule="auto"/>
        <w:ind w:left="1134" w:hanging="567"/>
        <w:contextualSpacing w:val="0"/>
        <w:rPr>
          <w:rFonts w:asciiTheme="minorHAnsi" w:hAnsiTheme="minorHAnsi"/>
        </w:rPr>
      </w:pPr>
      <w:r w:rsidRPr="0011367A">
        <w:rPr>
          <w:rFonts w:asciiTheme="minorHAnsi" w:hAnsiTheme="minorHAnsi"/>
        </w:rPr>
        <w:t>r</w:t>
      </w:r>
      <w:r w:rsidR="00D654E9" w:rsidRPr="0011367A">
        <w:rPr>
          <w:rFonts w:asciiTheme="minorHAnsi" w:hAnsiTheme="minorHAnsi"/>
        </w:rPr>
        <w:t xml:space="preserve">equire the provision by </w:t>
      </w:r>
      <w:r w:rsidR="00171998">
        <w:rPr>
          <w:rFonts w:asciiTheme="minorHAnsi" w:hAnsiTheme="minorHAnsi"/>
        </w:rPr>
        <w:t>FWPA</w:t>
      </w:r>
      <w:r w:rsidR="00D654E9" w:rsidRPr="0011367A">
        <w:rPr>
          <w:rFonts w:asciiTheme="minorHAnsi" w:hAnsiTheme="minorHAnsi"/>
        </w:rPr>
        <w:t xml:space="preserve"> of </w:t>
      </w:r>
      <w:r w:rsidR="00791BB3" w:rsidRPr="0011367A">
        <w:rPr>
          <w:rFonts w:asciiTheme="minorHAnsi" w:hAnsiTheme="minorHAnsi"/>
        </w:rPr>
        <w:t xml:space="preserve">data, records, accounts and other financial material </w:t>
      </w:r>
      <w:r w:rsidR="00D654E9" w:rsidRPr="0011367A">
        <w:rPr>
          <w:rFonts w:asciiTheme="minorHAnsi" w:hAnsiTheme="minorHAnsi"/>
        </w:rPr>
        <w:t xml:space="preserve">(in a data format and storage material accessible by the Commonwealth) </w:t>
      </w:r>
      <w:r w:rsidR="00791BB3" w:rsidRPr="0011367A">
        <w:rPr>
          <w:rFonts w:asciiTheme="minorHAnsi" w:hAnsiTheme="minorHAnsi"/>
        </w:rPr>
        <w:t xml:space="preserve">and any property of the Commonwealth in the possession or under the control of </w:t>
      </w:r>
      <w:r w:rsidR="00171998">
        <w:rPr>
          <w:rFonts w:asciiTheme="minorHAnsi" w:hAnsiTheme="minorHAnsi"/>
        </w:rPr>
        <w:t>FWPA</w:t>
      </w:r>
      <w:r w:rsidR="00D654E9" w:rsidRPr="0011367A">
        <w:rPr>
          <w:rFonts w:asciiTheme="minorHAnsi" w:hAnsiTheme="minorHAnsi"/>
        </w:rPr>
        <w:t>, its officers, employees or agents;</w:t>
      </w:r>
      <w:r w:rsidR="004F600E" w:rsidRPr="0011367A">
        <w:rPr>
          <w:rFonts w:asciiTheme="minorHAnsi" w:hAnsiTheme="minorHAnsi"/>
        </w:rPr>
        <w:t xml:space="preserve"> and</w:t>
      </w:r>
    </w:p>
    <w:p w14:paraId="6D1EC5E7" w14:textId="46A44199" w:rsidR="00791BB3" w:rsidRPr="0011367A" w:rsidRDefault="004470FF" w:rsidP="004F79D4">
      <w:pPr>
        <w:pStyle w:val="ListParagraph"/>
        <w:numPr>
          <w:ilvl w:val="0"/>
          <w:numId w:val="33"/>
        </w:numPr>
        <w:spacing w:line="360" w:lineRule="auto"/>
        <w:ind w:left="1134" w:hanging="567"/>
        <w:contextualSpacing w:val="0"/>
        <w:rPr>
          <w:rFonts w:asciiTheme="minorHAnsi" w:hAnsiTheme="minorHAnsi"/>
        </w:rPr>
      </w:pPr>
      <w:r w:rsidRPr="0011367A">
        <w:rPr>
          <w:rFonts w:asciiTheme="minorHAnsi" w:hAnsiTheme="minorHAnsi"/>
        </w:rPr>
        <w:t>i</w:t>
      </w:r>
      <w:r w:rsidR="00E9660A" w:rsidRPr="0011367A">
        <w:rPr>
          <w:rFonts w:asciiTheme="minorHAnsi" w:hAnsiTheme="minorHAnsi"/>
        </w:rPr>
        <w:t xml:space="preserve">nspect and copy documentation, books and records, however stored, in the possession or under the control of </w:t>
      </w:r>
      <w:r w:rsidR="00B83070">
        <w:rPr>
          <w:rFonts w:asciiTheme="minorHAnsi" w:hAnsiTheme="minorHAnsi"/>
        </w:rPr>
        <w:t>FWP</w:t>
      </w:r>
      <w:r w:rsidR="00460495">
        <w:rPr>
          <w:rFonts w:asciiTheme="minorHAnsi" w:hAnsiTheme="minorHAnsi"/>
        </w:rPr>
        <w:t>A</w:t>
      </w:r>
      <w:r w:rsidR="00E9660A" w:rsidRPr="0011367A">
        <w:rPr>
          <w:rFonts w:asciiTheme="minorHAnsi" w:hAnsiTheme="minorHAnsi"/>
        </w:rPr>
        <w:t>, its officers, employees, or agents.</w:t>
      </w:r>
    </w:p>
    <w:p w14:paraId="509B3065" w14:textId="4BCAF80A" w:rsidR="00791BB3" w:rsidRPr="0011367A"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791BB3" w:rsidRPr="0011367A">
        <w:rPr>
          <w:rFonts w:asciiTheme="minorHAnsi" w:hAnsiTheme="minorHAnsi"/>
        </w:rPr>
        <w:t xml:space="preserve"> must co-operate fully with the Commonwealth or its </w:t>
      </w:r>
      <w:r w:rsidR="00ED1B15">
        <w:rPr>
          <w:rFonts w:asciiTheme="minorHAnsi" w:hAnsiTheme="minorHAnsi"/>
        </w:rPr>
        <w:t xml:space="preserve">delegated </w:t>
      </w:r>
      <w:r w:rsidR="00791BB3" w:rsidRPr="0011367A">
        <w:rPr>
          <w:rFonts w:asciiTheme="minorHAnsi" w:hAnsiTheme="minorHAnsi"/>
        </w:rPr>
        <w:t>representative</w:t>
      </w:r>
      <w:r w:rsidR="004C0F0E" w:rsidRPr="0011367A">
        <w:rPr>
          <w:rFonts w:asciiTheme="minorHAnsi" w:hAnsiTheme="minorHAnsi"/>
        </w:rPr>
        <w:t xml:space="preserve"> </w:t>
      </w:r>
      <w:r w:rsidR="00791BB3" w:rsidRPr="0011367A">
        <w:rPr>
          <w:rFonts w:asciiTheme="minorHAnsi" w:hAnsiTheme="minorHAnsi"/>
        </w:rPr>
        <w:t xml:space="preserve">to enable them to exercise their rights under clause </w:t>
      </w:r>
      <w:r w:rsidR="00582E00">
        <w:rPr>
          <w:rFonts w:asciiTheme="minorHAnsi" w:hAnsiTheme="minorHAnsi"/>
        </w:rPr>
        <w:fldChar w:fldCharType="begin"/>
      </w:r>
      <w:r w:rsidR="00582E00">
        <w:rPr>
          <w:rFonts w:asciiTheme="minorHAnsi" w:hAnsiTheme="minorHAnsi"/>
        </w:rPr>
        <w:instrText xml:space="preserve"> REF _Ref484439981 \r \h </w:instrText>
      </w:r>
      <w:r w:rsidR="00582E00">
        <w:rPr>
          <w:rFonts w:asciiTheme="minorHAnsi" w:hAnsiTheme="minorHAnsi"/>
        </w:rPr>
      </w:r>
      <w:r w:rsidR="00582E00">
        <w:rPr>
          <w:rFonts w:asciiTheme="minorHAnsi" w:hAnsiTheme="minorHAnsi"/>
        </w:rPr>
        <w:fldChar w:fldCharType="separate"/>
      </w:r>
      <w:r w:rsidR="00493B4B">
        <w:rPr>
          <w:rFonts w:asciiTheme="minorHAnsi" w:hAnsiTheme="minorHAnsi"/>
        </w:rPr>
        <w:t>4</w:t>
      </w:r>
      <w:r w:rsidR="00582E00">
        <w:rPr>
          <w:rFonts w:asciiTheme="minorHAnsi" w:hAnsiTheme="minorHAnsi"/>
        </w:rPr>
        <w:fldChar w:fldCharType="end"/>
      </w:r>
      <w:r w:rsidR="00791BB3" w:rsidRPr="0011367A">
        <w:rPr>
          <w:rFonts w:asciiTheme="minorHAnsi" w:hAnsiTheme="minorHAnsi"/>
        </w:rPr>
        <w:t>.</w:t>
      </w:r>
    </w:p>
    <w:p w14:paraId="6C9C67BC" w14:textId="2DBD6B22" w:rsidR="002E2BBA" w:rsidRDefault="002E2BBA" w:rsidP="009E3145">
      <w:pPr>
        <w:pStyle w:val="ListParagraph"/>
        <w:numPr>
          <w:ilvl w:val="1"/>
          <w:numId w:val="1"/>
        </w:numPr>
        <w:spacing w:line="360" w:lineRule="auto"/>
        <w:ind w:left="567" w:hanging="567"/>
        <w:rPr>
          <w:rFonts w:asciiTheme="minorHAnsi" w:hAnsiTheme="minorHAnsi"/>
        </w:rPr>
      </w:pPr>
      <w:r w:rsidRPr="0011367A">
        <w:rPr>
          <w:rFonts w:asciiTheme="minorHAnsi" w:hAnsiTheme="minorHAnsi"/>
        </w:rPr>
        <w:t xml:space="preserve">The rights of the Commonwealth under clause </w:t>
      </w:r>
      <w:r w:rsidR="002B34B3">
        <w:rPr>
          <w:rFonts w:asciiTheme="minorHAnsi" w:hAnsiTheme="minorHAnsi"/>
        </w:rPr>
        <w:fldChar w:fldCharType="begin"/>
      </w:r>
      <w:r w:rsidR="002B34B3">
        <w:rPr>
          <w:rFonts w:asciiTheme="minorHAnsi" w:hAnsiTheme="minorHAnsi"/>
        </w:rPr>
        <w:instrText xml:space="preserve"> REF _Ref484440011 \r \h </w:instrText>
      </w:r>
      <w:r w:rsidR="002B34B3">
        <w:rPr>
          <w:rFonts w:asciiTheme="minorHAnsi" w:hAnsiTheme="minorHAnsi"/>
        </w:rPr>
      </w:r>
      <w:r w:rsidR="002B34B3">
        <w:rPr>
          <w:rFonts w:asciiTheme="minorHAnsi" w:hAnsiTheme="minorHAnsi"/>
        </w:rPr>
        <w:fldChar w:fldCharType="separate"/>
      </w:r>
      <w:r w:rsidR="00493B4B">
        <w:rPr>
          <w:rFonts w:asciiTheme="minorHAnsi" w:hAnsiTheme="minorHAnsi"/>
        </w:rPr>
        <w:t>4.1</w:t>
      </w:r>
      <w:r w:rsidR="002B34B3">
        <w:rPr>
          <w:rFonts w:asciiTheme="minorHAnsi" w:hAnsiTheme="minorHAnsi"/>
        </w:rPr>
        <w:fldChar w:fldCharType="end"/>
      </w:r>
      <w:r w:rsidR="00620E17">
        <w:rPr>
          <w:rFonts w:asciiTheme="minorHAnsi" w:hAnsiTheme="minorHAnsi"/>
        </w:rPr>
        <w:t xml:space="preserve"> </w:t>
      </w:r>
      <w:r w:rsidRPr="0011367A">
        <w:rPr>
          <w:rFonts w:asciiTheme="minorHAnsi" w:hAnsiTheme="minorHAnsi"/>
        </w:rPr>
        <w:t>apply equally to the Auditor-General or a delegate of the Auditor-General, or the Australian Information Commissioner or a delegate of the Australian Information Commissioner, for the purpose of performing the Auditor-General's or Australian Information Commissioner's statutory functions or powers.</w:t>
      </w:r>
    </w:p>
    <w:p w14:paraId="3BE58E17" w14:textId="77777777" w:rsidR="00DA3D88" w:rsidRPr="0011367A" w:rsidRDefault="00DA3D88" w:rsidP="00DA3D88">
      <w:pPr>
        <w:pStyle w:val="ListParagraph"/>
        <w:spacing w:line="360" w:lineRule="auto"/>
        <w:ind w:left="567"/>
        <w:rPr>
          <w:rFonts w:asciiTheme="minorHAnsi" w:hAnsiTheme="minorHAnsi"/>
        </w:rPr>
      </w:pPr>
    </w:p>
    <w:p w14:paraId="4744775B" w14:textId="77777777" w:rsidR="002E2BBA" w:rsidRPr="00914D88" w:rsidRDefault="002E2BBA" w:rsidP="009E3145">
      <w:pPr>
        <w:spacing w:line="360" w:lineRule="auto"/>
        <w:rPr>
          <w:rFonts w:asciiTheme="minorHAnsi" w:hAnsiTheme="minorHAnsi"/>
          <w:b/>
          <w:i/>
        </w:rPr>
      </w:pPr>
      <w:r w:rsidRPr="00914D88">
        <w:rPr>
          <w:rFonts w:asciiTheme="minorHAnsi" w:hAnsiTheme="minorHAnsi"/>
          <w:b/>
          <w:i/>
        </w:rPr>
        <w:t>Confidential Information</w:t>
      </w:r>
    </w:p>
    <w:p w14:paraId="28A3B2CE" w14:textId="77777777" w:rsidR="00791BB3" w:rsidRPr="00914D88" w:rsidRDefault="00791BB3" w:rsidP="009E3145">
      <w:pPr>
        <w:pStyle w:val="ListParagraph"/>
        <w:numPr>
          <w:ilvl w:val="1"/>
          <w:numId w:val="1"/>
        </w:numPr>
        <w:spacing w:line="360" w:lineRule="auto"/>
        <w:ind w:left="567" w:hanging="567"/>
        <w:rPr>
          <w:rFonts w:asciiTheme="minorHAnsi" w:hAnsiTheme="minorHAnsi"/>
        </w:rPr>
      </w:pPr>
      <w:bookmarkStart w:id="35" w:name="_Ref442369821"/>
      <w:r w:rsidRPr="00914D88">
        <w:rPr>
          <w:rFonts w:asciiTheme="minorHAnsi" w:hAnsiTheme="minorHAnsi"/>
        </w:rPr>
        <w:t>Each party must, in respect of Confidential Information given by the other party:</w:t>
      </w:r>
      <w:bookmarkEnd w:id="35"/>
    </w:p>
    <w:p w14:paraId="2B0F4D06" w14:textId="77777777" w:rsidR="00791BB3" w:rsidRPr="00914D88" w:rsidRDefault="00791BB3" w:rsidP="004F79D4">
      <w:pPr>
        <w:pStyle w:val="ListParagraph"/>
        <w:numPr>
          <w:ilvl w:val="0"/>
          <w:numId w:val="34"/>
        </w:numPr>
        <w:spacing w:line="360" w:lineRule="auto"/>
        <w:ind w:left="1134" w:hanging="567"/>
        <w:contextualSpacing w:val="0"/>
        <w:rPr>
          <w:rFonts w:asciiTheme="minorHAnsi" w:hAnsiTheme="minorHAnsi"/>
        </w:rPr>
      </w:pPr>
      <w:r w:rsidRPr="00914D88">
        <w:rPr>
          <w:rFonts w:asciiTheme="minorHAnsi" w:hAnsiTheme="minorHAnsi"/>
        </w:rPr>
        <w:t>use that Confidential Information only for the purposes of administering or enforcing this Agreement or the Act; and</w:t>
      </w:r>
    </w:p>
    <w:p w14:paraId="050A9DE6" w14:textId="77777777" w:rsidR="00791BB3" w:rsidRPr="00914D88" w:rsidRDefault="00791BB3" w:rsidP="004F79D4">
      <w:pPr>
        <w:pStyle w:val="ListParagraph"/>
        <w:numPr>
          <w:ilvl w:val="0"/>
          <w:numId w:val="34"/>
        </w:numPr>
        <w:spacing w:line="360" w:lineRule="auto"/>
        <w:ind w:left="1134" w:hanging="567"/>
        <w:contextualSpacing w:val="0"/>
        <w:rPr>
          <w:rFonts w:asciiTheme="minorHAnsi" w:hAnsiTheme="minorHAnsi"/>
        </w:rPr>
      </w:pPr>
      <w:r w:rsidRPr="00914D88">
        <w:rPr>
          <w:rFonts w:asciiTheme="minorHAnsi" w:hAnsiTheme="minorHAnsi"/>
        </w:rPr>
        <w:t xml:space="preserve">not disclose that Confidential Information to any person </w:t>
      </w:r>
      <w:r w:rsidR="00175C0B" w:rsidRPr="00914D88">
        <w:rPr>
          <w:rFonts w:asciiTheme="minorHAnsi" w:hAnsiTheme="minorHAnsi"/>
        </w:rPr>
        <w:t>(</w:t>
      </w:r>
      <w:r w:rsidR="004C0F0E" w:rsidRPr="00914D88">
        <w:rPr>
          <w:rFonts w:asciiTheme="minorHAnsi" w:hAnsiTheme="minorHAnsi"/>
        </w:rPr>
        <w:t>other than employees or advisers of that party with a need to know such Confidential Information for the purposes of administering or enforcing this Agreement or the Act</w:t>
      </w:r>
      <w:r w:rsidR="00175C0B" w:rsidRPr="00914D88">
        <w:rPr>
          <w:rFonts w:asciiTheme="minorHAnsi" w:hAnsiTheme="minorHAnsi"/>
        </w:rPr>
        <w:t>)</w:t>
      </w:r>
      <w:r w:rsidR="004C0F0E" w:rsidRPr="00914D88">
        <w:rPr>
          <w:rFonts w:asciiTheme="minorHAnsi" w:hAnsiTheme="minorHAnsi"/>
        </w:rPr>
        <w:t xml:space="preserve"> </w:t>
      </w:r>
      <w:r w:rsidRPr="00914D88">
        <w:rPr>
          <w:rFonts w:asciiTheme="minorHAnsi" w:hAnsiTheme="minorHAnsi"/>
        </w:rPr>
        <w:t>without the prior approval in writing from the other party and subject to any reasonable conditions or restrictions imposed by the other party in giving approval.</w:t>
      </w:r>
    </w:p>
    <w:p w14:paraId="0358354F" w14:textId="77777777" w:rsidR="00791BB3" w:rsidRPr="00914D88" w:rsidRDefault="00791BB3" w:rsidP="009E3145">
      <w:pPr>
        <w:pStyle w:val="ListParagraph"/>
        <w:numPr>
          <w:ilvl w:val="1"/>
          <w:numId w:val="1"/>
        </w:numPr>
        <w:spacing w:line="360" w:lineRule="auto"/>
        <w:ind w:left="567" w:hanging="567"/>
        <w:rPr>
          <w:rFonts w:asciiTheme="minorHAnsi" w:hAnsiTheme="minorHAnsi"/>
        </w:rPr>
      </w:pPr>
      <w:r w:rsidRPr="00914D88">
        <w:rPr>
          <w:rFonts w:asciiTheme="minorHAnsi" w:hAnsiTheme="minorHAnsi"/>
        </w:rPr>
        <w:t>A party will not be in breach of this clause to the extent that it is legally obliged to make a particular use or disclosure of Confidential Information.</w:t>
      </w:r>
    </w:p>
    <w:p w14:paraId="6A01C661" w14:textId="491621AF" w:rsidR="00161F4F" w:rsidRPr="00B56AE0" w:rsidRDefault="00791BB3" w:rsidP="009E3145">
      <w:pPr>
        <w:pStyle w:val="ListParagraph"/>
        <w:numPr>
          <w:ilvl w:val="1"/>
          <w:numId w:val="1"/>
        </w:numPr>
        <w:spacing w:line="360" w:lineRule="auto"/>
        <w:ind w:left="567" w:hanging="567"/>
        <w:rPr>
          <w:rFonts w:asciiTheme="minorHAnsi" w:hAnsiTheme="minorHAnsi"/>
        </w:rPr>
      </w:pPr>
      <w:r w:rsidRPr="00B56AE0">
        <w:rPr>
          <w:rFonts w:asciiTheme="minorHAnsi" w:hAnsiTheme="minorHAnsi"/>
        </w:rPr>
        <w:t xml:space="preserve">The Commonwealth will not be in breach of clause </w:t>
      </w:r>
      <w:r w:rsidR="0004209A">
        <w:rPr>
          <w:rFonts w:asciiTheme="minorHAnsi" w:hAnsiTheme="minorHAnsi"/>
        </w:rPr>
        <w:fldChar w:fldCharType="begin"/>
      </w:r>
      <w:r w:rsidR="0004209A">
        <w:rPr>
          <w:rFonts w:asciiTheme="minorHAnsi" w:hAnsiTheme="minorHAnsi"/>
        </w:rPr>
        <w:instrText xml:space="preserve"> REF _Ref442369821 \r \h </w:instrText>
      </w:r>
      <w:r w:rsidR="0004209A">
        <w:rPr>
          <w:rFonts w:asciiTheme="minorHAnsi" w:hAnsiTheme="minorHAnsi"/>
        </w:rPr>
      </w:r>
      <w:r w:rsidR="0004209A">
        <w:rPr>
          <w:rFonts w:asciiTheme="minorHAnsi" w:hAnsiTheme="minorHAnsi"/>
        </w:rPr>
        <w:fldChar w:fldCharType="separate"/>
      </w:r>
      <w:r w:rsidR="00493B4B">
        <w:rPr>
          <w:rFonts w:asciiTheme="minorHAnsi" w:hAnsiTheme="minorHAnsi"/>
        </w:rPr>
        <w:t>4.4</w:t>
      </w:r>
      <w:r w:rsidR="0004209A">
        <w:rPr>
          <w:rFonts w:asciiTheme="minorHAnsi" w:hAnsiTheme="minorHAnsi"/>
        </w:rPr>
        <w:fldChar w:fldCharType="end"/>
      </w:r>
      <w:r w:rsidR="00414B37">
        <w:rPr>
          <w:rFonts w:asciiTheme="minorHAnsi" w:hAnsiTheme="minorHAnsi"/>
        </w:rPr>
        <w:t xml:space="preserve"> </w:t>
      </w:r>
      <w:r w:rsidRPr="00B56AE0">
        <w:rPr>
          <w:rFonts w:asciiTheme="minorHAnsi" w:hAnsiTheme="minorHAnsi"/>
        </w:rPr>
        <w:t xml:space="preserve">in respect of Confidential Information given by </w:t>
      </w:r>
      <w:r w:rsidR="00171998">
        <w:rPr>
          <w:rFonts w:asciiTheme="minorHAnsi" w:hAnsiTheme="minorHAnsi"/>
        </w:rPr>
        <w:t>FWPA</w:t>
      </w:r>
      <w:r w:rsidRPr="00B56AE0">
        <w:rPr>
          <w:rFonts w:asciiTheme="minorHAnsi" w:hAnsiTheme="minorHAnsi"/>
        </w:rPr>
        <w:t xml:space="preserve"> and held by the Commonwealth where</w:t>
      </w:r>
      <w:r w:rsidR="004F600E" w:rsidRPr="00B56AE0">
        <w:rPr>
          <w:rFonts w:asciiTheme="minorHAnsi" w:hAnsiTheme="minorHAnsi"/>
        </w:rPr>
        <w:t>:</w:t>
      </w:r>
      <w:r w:rsidRPr="00B56AE0">
        <w:rPr>
          <w:rFonts w:asciiTheme="minorHAnsi" w:hAnsiTheme="minorHAnsi"/>
        </w:rPr>
        <w:t xml:space="preserve"> </w:t>
      </w:r>
    </w:p>
    <w:p w14:paraId="6124574B" w14:textId="77777777" w:rsidR="00791BB3" w:rsidRPr="00B56AE0" w:rsidRDefault="00791BB3" w:rsidP="00DC09D6">
      <w:pPr>
        <w:pStyle w:val="ListParagraph"/>
        <w:numPr>
          <w:ilvl w:val="0"/>
          <w:numId w:val="62"/>
        </w:numPr>
        <w:spacing w:line="360" w:lineRule="auto"/>
        <w:ind w:left="1134" w:hanging="567"/>
        <w:contextualSpacing w:val="0"/>
        <w:rPr>
          <w:rFonts w:asciiTheme="minorHAnsi" w:hAnsiTheme="minorHAnsi"/>
        </w:rPr>
      </w:pPr>
      <w:r w:rsidRPr="00B56AE0">
        <w:rPr>
          <w:rFonts w:asciiTheme="minorHAnsi" w:hAnsiTheme="minorHAnsi"/>
        </w:rPr>
        <w:t>a request is made by Parliament (including a committee of Parliament) for that information to be given to Parliament, provided that the Commonwealth notifies Parliament of the confidential nature of the information and requests Parliament hold and deal with that information on an in camera basis</w:t>
      </w:r>
      <w:r w:rsidR="00D81A10" w:rsidRPr="00B56AE0">
        <w:rPr>
          <w:rFonts w:asciiTheme="minorHAnsi" w:hAnsiTheme="minorHAnsi"/>
        </w:rPr>
        <w:t>;</w:t>
      </w:r>
      <w:r w:rsidR="00C107DE" w:rsidRPr="00B56AE0">
        <w:rPr>
          <w:rFonts w:asciiTheme="minorHAnsi" w:hAnsiTheme="minorHAnsi"/>
        </w:rPr>
        <w:t xml:space="preserve"> </w:t>
      </w:r>
      <w:r w:rsidR="00D81A10" w:rsidRPr="00B56AE0">
        <w:rPr>
          <w:rFonts w:asciiTheme="minorHAnsi" w:hAnsiTheme="minorHAnsi"/>
        </w:rPr>
        <w:t>or</w:t>
      </w:r>
    </w:p>
    <w:p w14:paraId="4A35D334" w14:textId="77777777" w:rsidR="00161F4F" w:rsidRPr="00B56AE0" w:rsidRDefault="00161F4F" w:rsidP="00DC09D6">
      <w:pPr>
        <w:pStyle w:val="ListParagraph"/>
        <w:numPr>
          <w:ilvl w:val="0"/>
          <w:numId w:val="62"/>
        </w:numPr>
        <w:spacing w:line="360" w:lineRule="auto"/>
        <w:ind w:left="1134" w:hanging="567"/>
        <w:contextualSpacing w:val="0"/>
        <w:rPr>
          <w:rFonts w:asciiTheme="minorHAnsi" w:hAnsiTheme="minorHAnsi"/>
        </w:rPr>
      </w:pPr>
      <w:r w:rsidRPr="00B56AE0">
        <w:rPr>
          <w:rFonts w:asciiTheme="minorHAnsi" w:hAnsiTheme="minorHAnsi"/>
        </w:rPr>
        <w:t>the Department shares the Confidential Information with another Commonwealth entity, where this serves the Commonwealth’s legitimate interests</w:t>
      </w:r>
      <w:r w:rsidR="0095446B" w:rsidRPr="00B56AE0">
        <w:rPr>
          <w:rFonts w:asciiTheme="minorHAnsi" w:hAnsiTheme="minorHAnsi"/>
        </w:rPr>
        <w:t>, provided that the Department notifies the other Commonwealth entity of the confidential nature of the information and requests the same to  hold and deal with that information on an in camera basis</w:t>
      </w:r>
      <w:r w:rsidRPr="00B56AE0">
        <w:rPr>
          <w:rFonts w:asciiTheme="minorHAnsi" w:hAnsiTheme="minorHAnsi"/>
        </w:rPr>
        <w:t xml:space="preserve">. </w:t>
      </w:r>
    </w:p>
    <w:p w14:paraId="0DF44E81" w14:textId="77777777" w:rsidR="002E2BBA" w:rsidRPr="00A43798" w:rsidRDefault="002E2BBA" w:rsidP="009E3145">
      <w:pPr>
        <w:spacing w:line="360" w:lineRule="auto"/>
        <w:rPr>
          <w:rFonts w:asciiTheme="minorHAnsi" w:hAnsiTheme="minorHAnsi"/>
          <w:b/>
          <w:i/>
        </w:rPr>
      </w:pPr>
      <w:r w:rsidRPr="00A43798">
        <w:rPr>
          <w:rFonts w:asciiTheme="minorHAnsi" w:hAnsiTheme="minorHAnsi"/>
          <w:b/>
          <w:i/>
        </w:rPr>
        <w:t>Use of Reports</w:t>
      </w:r>
    </w:p>
    <w:p w14:paraId="707471D1" w14:textId="07AE0525" w:rsidR="0090121E" w:rsidRPr="00394A4A" w:rsidRDefault="00171998" w:rsidP="0090121E">
      <w:pPr>
        <w:pStyle w:val="ListParagraph"/>
        <w:numPr>
          <w:ilvl w:val="1"/>
          <w:numId w:val="1"/>
        </w:numPr>
        <w:spacing w:line="360" w:lineRule="auto"/>
        <w:ind w:left="567" w:hanging="567"/>
        <w:rPr>
          <w:rFonts w:asciiTheme="minorHAnsi" w:hAnsiTheme="minorHAnsi"/>
        </w:rPr>
      </w:pPr>
      <w:bookmarkStart w:id="36" w:name="_Ref484440077"/>
      <w:r>
        <w:rPr>
          <w:rFonts w:asciiTheme="minorHAnsi" w:hAnsiTheme="minorHAnsi"/>
        </w:rPr>
        <w:t>FWPA</w:t>
      </w:r>
      <w:r w:rsidR="0090121E" w:rsidRPr="00394A4A">
        <w:rPr>
          <w:rFonts w:asciiTheme="minorHAnsi" w:hAnsiTheme="minorHAnsi"/>
        </w:rPr>
        <w:t xml:space="preserve"> grants the Commonwealth a permanent, irrevocable, royalty-free worldwide non-exclusive licence to use, reproduce, </w:t>
      </w:r>
      <w:r w:rsidR="0066220E">
        <w:rPr>
          <w:rFonts w:asciiTheme="minorHAnsi" w:hAnsiTheme="minorHAnsi"/>
        </w:rPr>
        <w:t xml:space="preserve">modify, adapt, </w:t>
      </w:r>
      <w:r w:rsidR="0090121E" w:rsidRPr="00394A4A">
        <w:rPr>
          <w:rFonts w:asciiTheme="minorHAnsi" w:hAnsiTheme="minorHAnsi"/>
        </w:rPr>
        <w:t>distribute, communicate and publish</w:t>
      </w:r>
      <w:r w:rsidR="00252B8C" w:rsidRPr="00394A4A">
        <w:rPr>
          <w:rFonts w:asciiTheme="minorHAnsi" w:hAnsiTheme="minorHAnsi"/>
        </w:rPr>
        <w:t xml:space="preserve"> </w:t>
      </w:r>
      <w:r w:rsidR="0090121E" w:rsidRPr="00394A4A">
        <w:rPr>
          <w:rFonts w:asciiTheme="minorHAnsi" w:hAnsiTheme="minorHAnsi"/>
        </w:rPr>
        <w:t>all or part of any report or plan provided to the Commonwealth under this Agreement, excluding:</w:t>
      </w:r>
      <w:bookmarkEnd w:id="36"/>
      <w:r w:rsidR="0090121E" w:rsidRPr="00394A4A">
        <w:rPr>
          <w:rFonts w:asciiTheme="minorHAnsi" w:hAnsiTheme="minorHAnsi"/>
        </w:rPr>
        <w:t xml:space="preserve"> </w:t>
      </w:r>
    </w:p>
    <w:p w14:paraId="3E3F5FA7" w14:textId="77777777" w:rsidR="0090121E" w:rsidRPr="00D54FED" w:rsidRDefault="0090121E" w:rsidP="004F79D4">
      <w:pPr>
        <w:pStyle w:val="ListParagraph"/>
        <w:numPr>
          <w:ilvl w:val="0"/>
          <w:numId w:val="32"/>
        </w:numPr>
        <w:spacing w:line="360" w:lineRule="auto"/>
        <w:ind w:left="1134" w:hanging="567"/>
        <w:contextualSpacing w:val="0"/>
        <w:rPr>
          <w:rFonts w:asciiTheme="minorHAnsi" w:hAnsiTheme="minorHAnsi"/>
        </w:rPr>
      </w:pPr>
      <w:r w:rsidRPr="00D54FED">
        <w:rPr>
          <w:rFonts w:asciiTheme="minorHAnsi" w:hAnsiTheme="minorHAnsi"/>
        </w:rPr>
        <w:t xml:space="preserve">any Confidential Information (except to the extent permitted by clause </w:t>
      </w:r>
      <w:r w:rsidRPr="00D54FED">
        <w:rPr>
          <w:rFonts w:asciiTheme="minorHAnsi" w:hAnsiTheme="minorHAnsi"/>
        </w:rPr>
        <w:fldChar w:fldCharType="begin"/>
      </w:r>
      <w:r w:rsidRPr="00D54FED">
        <w:rPr>
          <w:rFonts w:asciiTheme="minorHAnsi" w:hAnsiTheme="minorHAnsi"/>
        </w:rPr>
        <w:instrText xml:space="preserve"> REF _Ref442369821 \r \h </w:instrText>
      </w:r>
      <w:r w:rsidR="00DA1D53" w:rsidRPr="00D54FED">
        <w:rPr>
          <w:rFonts w:asciiTheme="minorHAnsi" w:hAnsiTheme="minorHAnsi"/>
        </w:rPr>
        <w:instrText xml:space="preserve"> \* MERGEFORMAT </w:instrText>
      </w:r>
      <w:r w:rsidRPr="00D54FED">
        <w:rPr>
          <w:rFonts w:asciiTheme="minorHAnsi" w:hAnsiTheme="minorHAnsi"/>
        </w:rPr>
      </w:r>
      <w:r w:rsidRPr="00D54FED">
        <w:rPr>
          <w:rFonts w:asciiTheme="minorHAnsi" w:hAnsiTheme="minorHAnsi"/>
        </w:rPr>
        <w:fldChar w:fldCharType="separate"/>
      </w:r>
      <w:r w:rsidR="00493B4B">
        <w:rPr>
          <w:rFonts w:asciiTheme="minorHAnsi" w:hAnsiTheme="minorHAnsi"/>
        </w:rPr>
        <w:t>4.4</w:t>
      </w:r>
      <w:r w:rsidRPr="00D54FED">
        <w:rPr>
          <w:rFonts w:asciiTheme="minorHAnsi" w:hAnsiTheme="minorHAnsi"/>
        </w:rPr>
        <w:fldChar w:fldCharType="end"/>
      </w:r>
      <w:r w:rsidR="009A03E2">
        <w:rPr>
          <w:rFonts w:asciiTheme="minorHAnsi" w:hAnsiTheme="minorHAnsi"/>
        </w:rPr>
        <w:t>)</w:t>
      </w:r>
      <w:r w:rsidRPr="00D54FED">
        <w:rPr>
          <w:rFonts w:asciiTheme="minorHAnsi" w:hAnsiTheme="minorHAnsi"/>
        </w:rPr>
        <w:t xml:space="preserve">; and </w:t>
      </w:r>
    </w:p>
    <w:p w14:paraId="204565E8" w14:textId="7442755E" w:rsidR="0090121E" w:rsidRPr="00D54FED" w:rsidRDefault="0090121E" w:rsidP="004F79D4">
      <w:pPr>
        <w:pStyle w:val="ListParagraph"/>
        <w:numPr>
          <w:ilvl w:val="0"/>
          <w:numId w:val="32"/>
        </w:numPr>
        <w:spacing w:line="360" w:lineRule="auto"/>
        <w:ind w:left="1134" w:hanging="567"/>
        <w:contextualSpacing w:val="0"/>
        <w:rPr>
          <w:rFonts w:asciiTheme="minorHAnsi" w:hAnsiTheme="minorHAnsi"/>
        </w:rPr>
      </w:pPr>
      <w:r w:rsidRPr="00D54FED">
        <w:rPr>
          <w:rFonts w:asciiTheme="minorHAnsi" w:hAnsiTheme="minorHAnsi"/>
        </w:rPr>
        <w:t xml:space="preserve">any material, including any image or text, identified by </w:t>
      </w:r>
      <w:r w:rsidR="00171998">
        <w:rPr>
          <w:rFonts w:asciiTheme="minorHAnsi" w:hAnsiTheme="minorHAnsi"/>
        </w:rPr>
        <w:t>FWPA</w:t>
      </w:r>
      <w:r w:rsidRPr="00D54FED">
        <w:rPr>
          <w:rFonts w:asciiTheme="minorHAnsi" w:hAnsiTheme="minorHAnsi"/>
        </w:rPr>
        <w:t xml:space="preserve"> as being material in which a third party owns all or part of the copyright. </w:t>
      </w:r>
    </w:p>
    <w:p w14:paraId="21633FC3" w14:textId="219B8068" w:rsidR="0090121E" w:rsidRPr="00D54FED" w:rsidRDefault="0090121E" w:rsidP="0090121E">
      <w:pPr>
        <w:pStyle w:val="ListParagraph"/>
        <w:numPr>
          <w:ilvl w:val="1"/>
          <w:numId w:val="1"/>
        </w:numPr>
        <w:spacing w:line="360" w:lineRule="auto"/>
        <w:ind w:left="567" w:hanging="567"/>
        <w:rPr>
          <w:rFonts w:asciiTheme="minorHAnsi" w:hAnsiTheme="minorHAnsi"/>
        </w:rPr>
      </w:pPr>
      <w:bookmarkStart w:id="37" w:name="_Ref468959735"/>
      <w:r w:rsidRPr="00D54FED">
        <w:rPr>
          <w:rFonts w:asciiTheme="minorHAnsi" w:hAnsiTheme="minorHAnsi"/>
        </w:rPr>
        <w:t xml:space="preserve">If </w:t>
      </w:r>
      <w:r w:rsidR="00171998">
        <w:rPr>
          <w:rFonts w:asciiTheme="minorHAnsi" w:hAnsiTheme="minorHAnsi"/>
        </w:rPr>
        <w:t>FWPA</w:t>
      </w:r>
      <w:r w:rsidRPr="00D54FED">
        <w:rPr>
          <w:rFonts w:asciiTheme="minorHAnsi" w:hAnsiTheme="minorHAnsi"/>
        </w:rPr>
        <w:t xml:space="preserve"> includes any material in which a third party owns all or part of the copyright in any report or plan provided to the Commonwealth under this Agreement, </w:t>
      </w:r>
      <w:r w:rsidR="00171998">
        <w:rPr>
          <w:rFonts w:asciiTheme="minorHAnsi" w:hAnsiTheme="minorHAnsi"/>
        </w:rPr>
        <w:t>FWPA</w:t>
      </w:r>
      <w:r w:rsidRPr="00D54FED">
        <w:rPr>
          <w:rFonts w:asciiTheme="minorHAnsi" w:hAnsiTheme="minorHAnsi"/>
        </w:rPr>
        <w:t xml:space="preserve"> </w:t>
      </w:r>
      <w:r w:rsidR="00B1417C">
        <w:rPr>
          <w:rFonts w:asciiTheme="minorHAnsi" w:hAnsiTheme="minorHAnsi"/>
        </w:rPr>
        <w:t xml:space="preserve">must </w:t>
      </w:r>
      <w:r w:rsidR="0063263A" w:rsidRPr="00D54FED">
        <w:rPr>
          <w:rFonts w:asciiTheme="minorHAnsi" w:hAnsiTheme="minorHAnsi"/>
        </w:rPr>
        <w:t xml:space="preserve"> </w:t>
      </w:r>
      <w:r w:rsidRPr="00D54FED">
        <w:rPr>
          <w:rFonts w:asciiTheme="minorHAnsi" w:hAnsiTheme="minorHAnsi"/>
        </w:rPr>
        <w:t xml:space="preserve">obtain from that third party, at </w:t>
      </w:r>
      <w:r w:rsidR="00171998">
        <w:rPr>
          <w:rFonts w:asciiTheme="minorHAnsi" w:hAnsiTheme="minorHAnsi"/>
        </w:rPr>
        <w:t>FWPA</w:t>
      </w:r>
      <w:r w:rsidRPr="00D54FED">
        <w:rPr>
          <w:rFonts w:asciiTheme="minorHAnsi" w:hAnsiTheme="minorHAnsi"/>
        </w:rPr>
        <w:t>’s own cost, a licence of such material for the Commonwealth on terms equivalent to those set out in clause</w:t>
      </w:r>
      <w:r w:rsidR="00E900B1">
        <w:rPr>
          <w:rFonts w:asciiTheme="minorHAnsi" w:hAnsiTheme="minorHAnsi"/>
        </w:rPr>
        <w:t xml:space="preserve"> </w:t>
      </w:r>
      <w:r w:rsidR="00520DC8">
        <w:rPr>
          <w:rFonts w:asciiTheme="minorHAnsi" w:hAnsiTheme="minorHAnsi"/>
        </w:rPr>
        <w:fldChar w:fldCharType="begin"/>
      </w:r>
      <w:r w:rsidR="00520DC8">
        <w:rPr>
          <w:rFonts w:asciiTheme="minorHAnsi" w:hAnsiTheme="minorHAnsi"/>
        </w:rPr>
        <w:instrText xml:space="preserve"> REF _Ref484440077 \r \h </w:instrText>
      </w:r>
      <w:r w:rsidR="00520DC8">
        <w:rPr>
          <w:rFonts w:asciiTheme="minorHAnsi" w:hAnsiTheme="minorHAnsi"/>
        </w:rPr>
      </w:r>
      <w:r w:rsidR="00520DC8">
        <w:rPr>
          <w:rFonts w:asciiTheme="minorHAnsi" w:hAnsiTheme="minorHAnsi"/>
        </w:rPr>
        <w:fldChar w:fldCharType="separate"/>
      </w:r>
      <w:r w:rsidR="00493B4B">
        <w:rPr>
          <w:rFonts w:asciiTheme="minorHAnsi" w:hAnsiTheme="minorHAnsi"/>
        </w:rPr>
        <w:t>4.7</w:t>
      </w:r>
      <w:r w:rsidR="00520DC8">
        <w:rPr>
          <w:rFonts w:asciiTheme="minorHAnsi" w:hAnsiTheme="minorHAnsi"/>
        </w:rPr>
        <w:fldChar w:fldCharType="end"/>
      </w:r>
      <w:r w:rsidRPr="00D54FED">
        <w:rPr>
          <w:rFonts w:asciiTheme="minorHAnsi" w:hAnsiTheme="minorHAnsi"/>
        </w:rPr>
        <w:t>.</w:t>
      </w:r>
      <w:bookmarkEnd w:id="37"/>
    </w:p>
    <w:p w14:paraId="7791E471" w14:textId="1321DDA2" w:rsidR="000849F1" w:rsidRPr="00D54FED" w:rsidRDefault="000849F1" w:rsidP="005000E5">
      <w:pPr>
        <w:pStyle w:val="ListParagraph"/>
        <w:numPr>
          <w:ilvl w:val="1"/>
          <w:numId w:val="1"/>
        </w:numPr>
        <w:spacing w:line="360" w:lineRule="auto"/>
        <w:ind w:left="720" w:hanging="567"/>
        <w:rPr>
          <w:rFonts w:asciiTheme="minorHAnsi" w:hAnsiTheme="minorHAnsi"/>
        </w:rPr>
      </w:pPr>
      <w:r w:rsidRPr="00D54FED">
        <w:rPr>
          <w:rFonts w:asciiTheme="minorHAnsi" w:hAnsiTheme="minorHAnsi"/>
        </w:rPr>
        <w:t xml:space="preserve">Where </w:t>
      </w:r>
      <w:r w:rsidR="00171998">
        <w:rPr>
          <w:rFonts w:asciiTheme="minorHAnsi" w:hAnsiTheme="minorHAnsi"/>
        </w:rPr>
        <w:t>FWPA</w:t>
      </w:r>
      <w:r w:rsidRPr="00D54FED">
        <w:rPr>
          <w:rFonts w:asciiTheme="minorHAnsi" w:hAnsiTheme="minorHAnsi"/>
        </w:rPr>
        <w:t xml:space="preserve"> </w:t>
      </w:r>
      <w:r w:rsidR="00F613FB">
        <w:rPr>
          <w:rFonts w:asciiTheme="minorHAnsi" w:hAnsiTheme="minorHAnsi"/>
        </w:rPr>
        <w:t>is</w:t>
      </w:r>
      <w:r w:rsidR="00F613FB" w:rsidRPr="00D54FED">
        <w:rPr>
          <w:rFonts w:asciiTheme="minorHAnsi" w:hAnsiTheme="minorHAnsi"/>
        </w:rPr>
        <w:t xml:space="preserve"> </w:t>
      </w:r>
      <w:r w:rsidRPr="00D54FED">
        <w:rPr>
          <w:rFonts w:asciiTheme="minorHAnsi" w:hAnsiTheme="minorHAnsi"/>
        </w:rPr>
        <w:t xml:space="preserve">unable to obtain a licence </w:t>
      </w:r>
      <w:r w:rsidR="001C0DC1">
        <w:rPr>
          <w:rFonts w:asciiTheme="minorHAnsi" w:hAnsiTheme="minorHAnsi"/>
        </w:rPr>
        <w:t xml:space="preserve">as required in clause </w:t>
      </w:r>
      <w:r w:rsidR="001C0DC1">
        <w:rPr>
          <w:rFonts w:asciiTheme="minorHAnsi" w:hAnsiTheme="minorHAnsi"/>
        </w:rPr>
        <w:fldChar w:fldCharType="begin"/>
      </w:r>
      <w:r w:rsidR="001C0DC1">
        <w:rPr>
          <w:rFonts w:asciiTheme="minorHAnsi" w:hAnsiTheme="minorHAnsi"/>
        </w:rPr>
        <w:instrText xml:space="preserve"> REF _Ref468959735 \r \h </w:instrText>
      </w:r>
      <w:r w:rsidR="001C0DC1">
        <w:rPr>
          <w:rFonts w:asciiTheme="minorHAnsi" w:hAnsiTheme="minorHAnsi"/>
        </w:rPr>
      </w:r>
      <w:r w:rsidR="001C0DC1">
        <w:rPr>
          <w:rFonts w:asciiTheme="minorHAnsi" w:hAnsiTheme="minorHAnsi"/>
        </w:rPr>
        <w:fldChar w:fldCharType="separate"/>
      </w:r>
      <w:r w:rsidR="00493B4B">
        <w:rPr>
          <w:rFonts w:asciiTheme="minorHAnsi" w:hAnsiTheme="minorHAnsi"/>
        </w:rPr>
        <w:t>4.8</w:t>
      </w:r>
      <w:r w:rsidR="001C0DC1">
        <w:rPr>
          <w:rFonts w:asciiTheme="minorHAnsi" w:hAnsiTheme="minorHAnsi"/>
        </w:rPr>
        <w:fldChar w:fldCharType="end"/>
      </w:r>
      <w:r w:rsidR="001C0DC1">
        <w:rPr>
          <w:rFonts w:asciiTheme="minorHAnsi" w:hAnsiTheme="minorHAnsi"/>
        </w:rPr>
        <w:t xml:space="preserve"> </w:t>
      </w:r>
      <w:r w:rsidRPr="00D54FED">
        <w:rPr>
          <w:rFonts w:asciiTheme="minorHAnsi" w:hAnsiTheme="minorHAnsi"/>
        </w:rPr>
        <w:t xml:space="preserve">for the Commonwealth, </w:t>
      </w:r>
      <w:r w:rsidR="00171998">
        <w:rPr>
          <w:rFonts w:asciiTheme="minorHAnsi" w:hAnsiTheme="minorHAnsi"/>
        </w:rPr>
        <w:t>FWPA</w:t>
      </w:r>
      <w:r w:rsidRPr="00D54FED">
        <w:rPr>
          <w:rFonts w:asciiTheme="minorHAnsi" w:hAnsiTheme="minorHAnsi"/>
        </w:rPr>
        <w:t xml:space="preserve"> must: </w:t>
      </w:r>
    </w:p>
    <w:p w14:paraId="32F5C3A1" w14:textId="77777777" w:rsidR="000849F1" w:rsidRPr="00D54FED" w:rsidRDefault="000849F1" w:rsidP="00DC09D6">
      <w:pPr>
        <w:pStyle w:val="ListParagraph"/>
        <w:numPr>
          <w:ilvl w:val="0"/>
          <w:numId w:val="65"/>
        </w:numPr>
        <w:spacing w:line="360" w:lineRule="auto"/>
        <w:contextualSpacing w:val="0"/>
        <w:rPr>
          <w:rFonts w:asciiTheme="minorHAnsi" w:hAnsiTheme="minorHAnsi"/>
        </w:rPr>
      </w:pPr>
      <w:r w:rsidRPr="00D54FED">
        <w:rPr>
          <w:rFonts w:asciiTheme="minorHAnsi" w:hAnsiTheme="minorHAnsi"/>
        </w:rPr>
        <w:t>notify the Commonwealth where third party copyright is included in any report or plan provided to the Commonwealth under this Agreement; and</w:t>
      </w:r>
    </w:p>
    <w:p w14:paraId="195EC5A4" w14:textId="77777777" w:rsidR="000849F1" w:rsidRPr="00D54FED" w:rsidRDefault="000849F1" w:rsidP="00DC09D6">
      <w:pPr>
        <w:pStyle w:val="ListParagraph"/>
        <w:numPr>
          <w:ilvl w:val="0"/>
          <w:numId w:val="65"/>
        </w:numPr>
        <w:spacing w:line="360" w:lineRule="auto"/>
        <w:contextualSpacing w:val="0"/>
        <w:rPr>
          <w:rFonts w:asciiTheme="minorHAnsi" w:hAnsiTheme="minorHAnsi"/>
        </w:rPr>
      </w:pPr>
      <w:r w:rsidRPr="00D54FED">
        <w:rPr>
          <w:rFonts w:asciiTheme="minorHAnsi" w:hAnsiTheme="minorHAnsi"/>
        </w:rPr>
        <w:t>clearly identify third party copyright in any report or plan provided to the Commonwealth under this Agreement.</w:t>
      </w:r>
    </w:p>
    <w:p w14:paraId="609564E2" w14:textId="77777777" w:rsidR="00791BB3" w:rsidRPr="004911EE" w:rsidRDefault="00791BB3" w:rsidP="009E3145">
      <w:pPr>
        <w:pStyle w:val="Heading2"/>
        <w:numPr>
          <w:ilvl w:val="0"/>
          <w:numId w:val="1"/>
        </w:numPr>
        <w:spacing w:before="0" w:line="360" w:lineRule="auto"/>
        <w:ind w:left="0" w:firstLine="0"/>
        <w:rPr>
          <w:rFonts w:asciiTheme="minorHAnsi" w:hAnsiTheme="minorHAnsi"/>
          <w:color w:val="auto"/>
        </w:rPr>
      </w:pPr>
      <w:bookmarkStart w:id="38" w:name="_Toc484439716"/>
      <w:bookmarkStart w:id="39" w:name="_Ref484441187"/>
      <w:r w:rsidRPr="004911EE">
        <w:rPr>
          <w:rFonts w:asciiTheme="minorHAnsi" w:hAnsiTheme="minorHAnsi"/>
          <w:color w:val="auto"/>
        </w:rPr>
        <w:t>INDEMNITY</w:t>
      </w:r>
      <w:bookmarkEnd w:id="38"/>
      <w:bookmarkEnd w:id="39"/>
    </w:p>
    <w:p w14:paraId="5E4C129C" w14:textId="4D61AB39" w:rsidR="00791BB3" w:rsidRPr="004911EE" w:rsidRDefault="00171998" w:rsidP="009E3145">
      <w:pPr>
        <w:pStyle w:val="ListParagraph"/>
        <w:numPr>
          <w:ilvl w:val="1"/>
          <w:numId w:val="1"/>
        </w:numPr>
        <w:spacing w:line="360" w:lineRule="auto"/>
        <w:ind w:left="567" w:hanging="567"/>
        <w:rPr>
          <w:rFonts w:asciiTheme="minorHAnsi" w:hAnsiTheme="minorHAnsi"/>
        </w:rPr>
      </w:pPr>
      <w:bookmarkStart w:id="40" w:name="_Ref442370040"/>
      <w:r>
        <w:rPr>
          <w:rFonts w:asciiTheme="minorHAnsi" w:hAnsiTheme="minorHAnsi"/>
        </w:rPr>
        <w:t>FWPA</w:t>
      </w:r>
      <w:r w:rsidR="00791BB3" w:rsidRPr="004911EE">
        <w:rPr>
          <w:rFonts w:asciiTheme="minorHAnsi" w:hAnsiTheme="minorHAnsi"/>
        </w:rPr>
        <w:t xml:space="preserve"> indemnifies the Commonwealth, its officers and agents against all expenses, losses, damages and costs (on a solicitor and own client basis and whether incurred by or awarded against the person claiming the indemnity) sustained or incurred as a result, whether directly or indirectly, of:</w:t>
      </w:r>
      <w:bookmarkEnd w:id="40"/>
    </w:p>
    <w:p w14:paraId="2772C2B7" w14:textId="0F1815C5" w:rsidR="00791BB3" w:rsidRPr="004911EE" w:rsidRDefault="00791BB3" w:rsidP="00DC09D6">
      <w:pPr>
        <w:pStyle w:val="ListParagraph"/>
        <w:numPr>
          <w:ilvl w:val="0"/>
          <w:numId w:val="48"/>
        </w:numPr>
        <w:spacing w:line="360" w:lineRule="auto"/>
        <w:ind w:left="1134" w:hanging="567"/>
        <w:contextualSpacing w:val="0"/>
        <w:rPr>
          <w:rFonts w:asciiTheme="minorHAnsi" w:hAnsiTheme="minorHAnsi"/>
        </w:rPr>
      </w:pPr>
      <w:r w:rsidRPr="004911EE">
        <w:rPr>
          <w:rFonts w:asciiTheme="minorHAnsi" w:hAnsiTheme="minorHAnsi"/>
        </w:rPr>
        <w:t xml:space="preserve">any breach of this Agreement by </w:t>
      </w:r>
      <w:r w:rsidR="00171998">
        <w:rPr>
          <w:rFonts w:asciiTheme="minorHAnsi" w:hAnsiTheme="minorHAnsi"/>
        </w:rPr>
        <w:t>FWPA</w:t>
      </w:r>
      <w:r w:rsidRPr="004911EE">
        <w:rPr>
          <w:rFonts w:asciiTheme="minorHAnsi" w:hAnsiTheme="minorHAnsi"/>
        </w:rPr>
        <w:t xml:space="preserve">; </w:t>
      </w:r>
    </w:p>
    <w:p w14:paraId="78A4AA5D" w14:textId="0B0B00BF" w:rsidR="002E2BBA" w:rsidRPr="004911EE" w:rsidRDefault="00791BB3" w:rsidP="00DC09D6">
      <w:pPr>
        <w:pStyle w:val="ListParagraph"/>
        <w:numPr>
          <w:ilvl w:val="0"/>
          <w:numId w:val="48"/>
        </w:numPr>
        <w:spacing w:line="360" w:lineRule="auto"/>
        <w:ind w:left="1134" w:hanging="567"/>
        <w:contextualSpacing w:val="0"/>
        <w:rPr>
          <w:rFonts w:asciiTheme="minorHAnsi" w:hAnsiTheme="minorHAnsi"/>
        </w:rPr>
      </w:pPr>
      <w:r w:rsidRPr="004911EE">
        <w:rPr>
          <w:rFonts w:asciiTheme="minorHAnsi" w:hAnsiTheme="minorHAnsi"/>
        </w:rPr>
        <w:t xml:space="preserve">any loss of or damage to any property or injury to or death of any person caused by any negligent act or omission or wilful misconduct of </w:t>
      </w:r>
      <w:r w:rsidR="00171998">
        <w:rPr>
          <w:rFonts w:asciiTheme="minorHAnsi" w:hAnsiTheme="minorHAnsi"/>
        </w:rPr>
        <w:t>FWPA</w:t>
      </w:r>
      <w:r w:rsidRPr="004911EE">
        <w:rPr>
          <w:rFonts w:asciiTheme="minorHAnsi" w:hAnsiTheme="minorHAnsi"/>
        </w:rPr>
        <w:t xml:space="preserve"> or its officers</w:t>
      </w:r>
      <w:r w:rsidR="000B13B2">
        <w:rPr>
          <w:rFonts w:asciiTheme="minorHAnsi" w:hAnsiTheme="minorHAnsi"/>
        </w:rPr>
        <w:t xml:space="preserve">, </w:t>
      </w:r>
      <w:r w:rsidRPr="004911EE">
        <w:rPr>
          <w:rFonts w:asciiTheme="minorHAnsi" w:hAnsiTheme="minorHAnsi"/>
        </w:rPr>
        <w:t>employees</w:t>
      </w:r>
      <w:r w:rsidR="003C1DE3" w:rsidRPr="004911EE">
        <w:rPr>
          <w:rFonts w:asciiTheme="minorHAnsi" w:hAnsiTheme="minorHAnsi"/>
        </w:rPr>
        <w:t xml:space="preserve"> or agents</w:t>
      </w:r>
      <w:r w:rsidR="001672C4" w:rsidRPr="004911EE">
        <w:rPr>
          <w:rFonts w:asciiTheme="minorHAnsi" w:hAnsiTheme="minorHAnsi"/>
        </w:rPr>
        <w:t>; or</w:t>
      </w:r>
    </w:p>
    <w:p w14:paraId="6028A15A" w14:textId="6112C2FA" w:rsidR="00791BB3" w:rsidRPr="00714A4C" w:rsidRDefault="0095446B" w:rsidP="00DC09D6">
      <w:pPr>
        <w:pStyle w:val="ListParagraph"/>
        <w:numPr>
          <w:ilvl w:val="0"/>
          <w:numId w:val="48"/>
        </w:numPr>
        <w:spacing w:line="360" w:lineRule="auto"/>
        <w:ind w:left="1134" w:hanging="567"/>
        <w:contextualSpacing w:val="0"/>
        <w:rPr>
          <w:rFonts w:asciiTheme="minorHAnsi" w:hAnsiTheme="minorHAnsi"/>
        </w:rPr>
      </w:pPr>
      <w:r w:rsidRPr="00714A4C">
        <w:rPr>
          <w:rFonts w:asciiTheme="minorHAnsi" w:hAnsiTheme="minorHAnsi"/>
        </w:rPr>
        <w:t>a claim, action or proceeding that the</w:t>
      </w:r>
      <w:r>
        <w:rPr>
          <w:rFonts w:asciiTheme="minorHAnsi" w:hAnsiTheme="minorHAnsi"/>
        </w:rPr>
        <w:t xml:space="preserve"> </w:t>
      </w:r>
      <w:r w:rsidR="002E2BBA" w:rsidRPr="002E2BBA">
        <w:rPr>
          <w:rFonts w:asciiTheme="minorHAnsi" w:hAnsiTheme="minorHAnsi"/>
        </w:rPr>
        <w:t xml:space="preserve">use by the Commonwealth of </w:t>
      </w:r>
      <w:r w:rsidR="002E2BBA">
        <w:rPr>
          <w:rFonts w:asciiTheme="minorHAnsi" w:hAnsiTheme="minorHAnsi"/>
        </w:rPr>
        <w:t>material</w:t>
      </w:r>
      <w:r w:rsidR="002E2BBA" w:rsidRPr="002E2BBA">
        <w:rPr>
          <w:rFonts w:asciiTheme="minorHAnsi" w:hAnsiTheme="minorHAnsi"/>
        </w:rPr>
        <w:t xml:space="preserve"> for which it has a licence </w:t>
      </w:r>
      <w:r w:rsidR="002E2BBA">
        <w:rPr>
          <w:rFonts w:asciiTheme="minorHAnsi" w:hAnsiTheme="minorHAnsi"/>
        </w:rPr>
        <w:t xml:space="preserve">under this </w:t>
      </w:r>
      <w:r w:rsidR="00080768">
        <w:rPr>
          <w:rFonts w:asciiTheme="minorHAnsi" w:hAnsiTheme="minorHAnsi"/>
        </w:rPr>
        <w:t>A</w:t>
      </w:r>
      <w:r w:rsidR="002E2BBA">
        <w:rPr>
          <w:rFonts w:asciiTheme="minorHAnsi" w:hAnsiTheme="minorHAnsi"/>
        </w:rPr>
        <w:t>greement</w:t>
      </w:r>
      <w:r w:rsidR="0063263A">
        <w:rPr>
          <w:rFonts w:asciiTheme="minorHAnsi" w:hAnsiTheme="minorHAnsi"/>
        </w:rPr>
        <w:t xml:space="preserve"> </w:t>
      </w:r>
      <w:r w:rsidRPr="00714A4C">
        <w:rPr>
          <w:rFonts w:asciiTheme="minorHAnsi" w:hAnsiTheme="minorHAnsi"/>
        </w:rPr>
        <w:t>infringes the rights (including any Intellectual Property Rights) of any person</w:t>
      </w:r>
      <w:r w:rsidR="00791BB3" w:rsidRPr="00714A4C">
        <w:rPr>
          <w:rFonts w:asciiTheme="minorHAnsi" w:hAnsiTheme="minorHAnsi"/>
        </w:rPr>
        <w:t>.</w:t>
      </w:r>
    </w:p>
    <w:p w14:paraId="11C2E55F" w14:textId="600F0DFA" w:rsidR="00791BB3" w:rsidRPr="00325C39" w:rsidRDefault="00791BB3" w:rsidP="009E3145">
      <w:pPr>
        <w:pStyle w:val="ListParagraph"/>
        <w:numPr>
          <w:ilvl w:val="1"/>
          <w:numId w:val="1"/>
        </w:numPr>
        <w:spacing w:line="360" w:lineRule="auto"/>
        <w:ind w:left="567" w:hanging="567"/>
        <w:rPr>
          <w:rFonts w:asciiTheme="minorHAnsi" w:hAnsiTheme="minorHAnsi"/>
        </w:rPr>
      </w:pPr>
      <w:r w:rsidRPr="00325C39">
        <w:rPr>
          <w:rFonts w:asciiTheme="minorHAnsi" w:hAnsiTheme="minorHAnsi"/>
        </w:rPr>
        <w:t xml:space="preserve">The amount payable under an indemnity under clause </w:t>
      </w:r>
      <w:r w:rsidR="003C1DE3" w:rsidRPr="00325C39">
        <w:rPr>
          <w:rFonts w:asciiTheme="minorHAnsi" w:hAnsiTheme="minorHAnsi"/>
        </w:rPr>
        <w:fldChar w:fldCharType="begin"/>
      </w:r>
      <w:r w:rsidR="003C1DE3" w:rsidRPr="00325C39">
        <w:rPr>
          <w:rFonts w:asciiTheme="minorHAnsi" w:hAnsiTheme="minorHAnsi"/>
        </w:rPr>
        <w:instrText xml:space="preserve"> REF _Ref442370040 \r \h </w:instrText>
      </w:r>
      <w:r w:rsidR="00A43798" w:rsidRPr="00325C39">
        <w:rPr>
          <w:rFonts w:asciiTheme="minorHAnsi" w:hAnsiTheme="minorHAnsi"/>
        </w:rPr>
        <w:instrText xml:space="preserve"> \* MERGEFORMAT </w:instrText>
      </w:r>
      <w:r w:rsidR="003C1DE3" w:rsidRPr="00325C39">
        <w:rPr>
          <w:rFonts w:asciiTheme="minorHAnsi" w:hAnsiTheme="minorHAnsi"/>
        </w:rPr>
      </w:r>
      <w:r w:rsidR="003C1DE3" w:rsidRPr="00325C39">
        <w:rPr>
          <w:rFonts w:asciiTheme="minorHAnsi" w:hAnsiTheme="minorHAnsi"/>
        </w:rPr>
        <w:fldChar w:fldCharType="separate"/>
      </w:r>
      <w:r w:rsidR="00493B4B">
        <w:rPr>
          <w:rFonts w:asciiTheme="minorHAnsi" w:hAnsiTheme="minorHAnsi"/>
        </w:rPr>
        <w:t>5.1</w:t>
      </w:r>
      <w:r w:rsidR="003C1DE3" w:rsidRPr="00325C39">
        <w:rPr>
          <w:rFonts w:asciiTheme="minorHAnsi" w:hAnsiTheme="minorHAnsi"/>
        </w:rPr>
        <w:fldChar w:fldCharType="end"/>
      </w:r>
      <w:r w:rsidRPr="00325C39">
        <w:rPr>
          <w:rFonts w:asciiTheme="minorHAnsi" w:hAnsiTheme="minorHAnsi"/>
        </w:rPr>
        <w:t xml:space="preserve"> is reduced to the extent that the expenses, losses, </w:t>
      </w:r>
      <w:r w:rsidR="00171998">
        <w:rPr>
          <w:rFonts w:asciiTheme="minorHAnsi" w:hAnsiTheme="minorHAnsi"/>
        </w:rPr>
        <w:t>da</w:t>
      </w:r>
      <w:r w:rsidRPr="00325C39">
        <w:rPr>
          <w:rFonts w:asciiTheme="minorHAnsi" w:hAnsiTheme="minorHAnsi"/>
        </w:rPr>
        <w:t>mages and costs concerned were caused or contributed to by a breach of this Agreement by, or a negligent act or omission of the Commonwealth, or a negligent act or omission or wilful misconduct of an officer or agent of the Commonwealth.</w:t>
      </w:r>
    </w:p>
    <w:p w14:paraId="7CE621A9" w14:textId="30D11D65" w:rsidR="00791BB3" w:rsidRPr="00325C39"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791BB3" w:rsidRPr="00325C39">
        <w:rPr>
          <w:rFonts w:asciiTheme="minorHAnsi" w:hAnsiTheme="minorHAnsi"/>
        </w:rPr>
        <w:t xml:space="preserve"> agrees that a person indemnified under clause </w:t>
      </w:r>
      <w:r w:rsidR="003C1DE3" w:rsidRPr="00325C39">
        <w:rPr>
          <w:rFonts w:asciiTheme="minorHAnsi" w:hAnsiTheme="minorHAnsi"/>
        </w:rPr>
        <w:fldChar w:fldCharType="begin"/>
      </w:r>
      <w:r w:rsidR="003C1DE3" w:rsidRPr="00325C39">
        <w:rPr>
          <w:rFonts w:asciiTheme="minorHAnsi" w:hAnsiTheme="minorHAnsi"/>
        </w:rPr>
        <w:instrText xml:space="preserve"> REF _Ref442370040 \r \h </w:instrText>
      </w:r>
      <w:r w:rsidR="00A43798" w:rsidRPr="00325C39">
        <w:rPr>
          <w:rFonts w:asciiTheme="minorHAnsi" w:hAnsiTheme="minorHAnsi"/>
        </w:rPr>
        <w:instrText xml:space="preserve"> \* MERGEFORMAT </w:instrText>
      </w:r>
      <w:r w:rsidR="003C1DE3" w:rsidRPr="00325C39">
        <w:rPr>
          <w:rFonts w:asciiTheme="minorHAnsi" w:hAnsiTheme="minorHAnsi"/>
        </w:rPr>
      </w:r>
      <w:r w:rsidR="003C1DE3" w:rsidRPr="00325C39">
        <w:rPr>
          <w:rFonts w:asciiTheme="minorHAnsi" w:hAnsiTheme="minorHAnsi"/>
        </w:rPr>
        <w:fldChar w:fldCharType="separate"/>
      </w:r>
      <w:r w:rsidR="00493B4B">
        <w:rPr>
          <w:rFonts w:asciiTheme="minorHAnsi" w:hAnsiTheme="minorHAnsi"/>
        </w:rPr>
        <w:t>5.1</w:t>
      </w:r>
      <w:r w:rsidR="003C1DE3" w:rsidRPr="00325C39">
        <w:rPr>
          <w:rFonts w:asciiTheme="minorHAnsi" w:hAnsiTheme="minorHAnsi"/>
        </w:rPr>
        <w:fldChar w:fldCharType="end"/>
      </w:r>
      <w:r w:rsidR="00791BB3" w:rsidRPr="00325C39">
        <w:rPr>
          <w:rFonts w:asciiTheme="minorHAnsi" w:hAnsiTheme="minorHAnsi"/>
        </w:rPr>
        <w:t xml:space="preserve"> may recover a payment under an indemnity in this Agreement before the person makes the payment in respect of which the indemnity is given.</w:t>
      </w:r>
      <w:r w:rsidR="00C107DE" w:rsidRPr="00325C39">
        <w:rPr>
          <w:rFonts w:asciiTheme="minorHAnsi" w:hAnsiTheme="minorHAnsi"/>
        </w:rPr>
        <w:t xml:space="preserve"> </w:t>
      </w:r>
    </w:p>
    <w:p w14:paraId="23A63A6C" w14:textId="77777777" w:rsidR="00791BB3" w:rsidRPr="00325C39" w:rsidRDefault="00791BB3" w:rsidP="009E3145">
      <w:pPr>
        <w:pStyle w:val="ListParagraph"/>
        <w:numPr>
          <w:ilvl w:val="1"/>
          <w:numId w:val="1"/>
        </w:numPr>
        <w:spacing w:line="360" w:lineRule="auto"/>
        <w:ind w:left="567" w:hanging="567"/>
        <w:rPr>
          <w:rFonts w:asciiTheme="minorHAnsi" w:hAnsiTheme="minorHAnsi"/>
        </w:rPr>
      </w:pPr>
      <w:r w:rsidRPr="00325C39">
        <w:rPr>
          <w:rFonts w:asciiTheme="minorHAnsi" w:hAnsiTheme="minorHAnsi"/>
        </w:rPr>
        <w:t>The indemnities in this Agreement are irrevocable and survive the termination of this Agreement.</w:t>
      </w:r>
    </w:p>
    <w:p w14:paraId="3B1BF59C" w14:textId="6C0BDFBD" w:rsidR="00791BB3"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791BB3" w:rsidRPr="00325C39">
        <w:rPr>
          <w:rFonts w:asciiTheme="minorHAnsi" w:hAnsiTheme="minorHAnsi"/>
        </w:rPr>
        <w:t xml:space="preserve"> agrees that the Commonwealth holds the benefit of an indemnity under clause </w:t>
      </w:r>
      <w:r w:rsidR="00977ABE">
        <w:rPr>
          <w:rFonts w:asciiTheme="minorHAnsi" w:hAnsiTheme="minorHAnsi"/>
        </w:rPr>
        <w:fldChar w:fldCharType="begin"/>
      </w:r>
      <w:r w:rsidR="00977ABE">
        <w:rPr>
          <w:rFonts w:asciiTheme="minorHAnsi" w:hAnsiTheme="minorHAnsi"/>
        </w:rPr>
        <w:instrText xml:space="preserve"> REF _Ref484441187 \r \h </w:instrText>
      </w:r>
      <w:r w:rsidR="00977ABE">
        <w:rPr>
          <w:rFonts w:asciiTheme="minorHAnsi" w:hAnsiTheme="minorHAnsi"/>
        </w:rPr>
      </w:r>
      <w:r w:rsidR="00977ABE">
        <w:rPr>
          <w:rFonts w:asciiTheme="minorHAnsi" w:hAnsiTheme="minorHAnsi"/>
        </w:rPr>
        <w:fldChar w:fldCharType="separate"/>
      </w:r>
      <w:r w:rsidR="00493B4B">
        <w:rPr>
          <w:rFonts w:asciiTheme="minorHAnsi" w:hAnsiTheme="minorHAnsi"/>
        </w:rPr>
        <w:t>5</w:t>
      </w:r>
      <w:r w:rsidR="00977ABE">
        <w:rPr>
          <w:rFonts w:asciiTheme="minorHAnsi" w:hAnsiTheme="minorHAnsi"/>
        </w:rPr>
        <w:fldChar w:fldCharType="end"/>
      </w:r>
      <w:r w:rsidR="00791BB3" w:rsidRPr="00325C39">
        <w:rPr>
          <w:rFonts w:asciiTheme="minorHAnsi" w:hAnsiTheme="minorHAnsi"/>
        </w:rPr>
        <w:t xml:space="preserve"> in favour of an officer or agent of the Commonwealth in trust for the officer or agent.</w:t>
      </w:r>
    </w:p>
    <w:p w14:paraId="17E8D006" w14:textId="77777777" w:rsidR="00791BB3" w:rsidRPr="00B94EDA" w:rsidRDefault="00791BB3" w:rsidP="009E3145">
      <w:pPr>
        <w:pStyle w:val="Heading2"/>
        <w:numPr>
          <w:ilvl w:val="0"/>
          <w:numId w:val="1"/>
        </w:numPr>
        <w:spacing w:before="0" w:line="360" w:lineRule="auto"/>
        <w:ind w:left="0" w:firstLine="0"/>
        <w:rPr>
          <w:rFonts w:asciiTheme="minorHAnsi" w:hAnsiTheme="minorHAnsi"/>
          <w:color w:val="auto"/>
        </w:rPr>
      </w:pPr>
      <w:bookmarkStart w:id="41" w:name="_Toc441152175"/>
      <w:bookmarkStart w:id="42" w:name="_Toc442796577"/>
      <w:bookmarkStart w:id="43" w:name="_Toc442796646"/>
      <w:bookmarkStart w:id="44" w:name="_Toc439862366"/>
      <w:bookmarkStart w:id="45" w:name="_Toc484439717"/>
      <w:bookmarkEnd w:id="41"/>
      <w:bookmarkEnd w:id="42"/>
      <w:bookmarkEnd w:id="43"/>
      <w:r w:rsidRPr="00B94EDA">
        <w:rPr>
          <w:rFonts w:asciiTheme="minorHAnsi" w:hAnsiTheme="minorHAnsi"/>
          <w:color w:val="auto"/>
        </w:rPr>
        <w:t>RELATIONSHIP</w:t>
      </w:r>
      <w:bookmarkEnd w:id="44"/>
      <w:bookmarkEnd w:id="45"/>
    </w:p>
    <w:p w14:paraId="59814527" w14:textId="77777777" w:rsidR="00791BB3" w:rsidRDefault="00791BB3" w:rsidP="009E3145">
      <w:pPr>
        <w:pStyle w:val="ListParagraph"/>
        <w:numPr>
          <w:ilvl w:val="1"/>
          <w:numId w:val="1"/>
        </w:numPr>
        <w:spacing w:line="360" w:lineRule="auto"/>
        <w:ind w:left="567" w:hanging="567"/>
        <w:rPr>
          <w:rFonts w:asciiTheme="minorHAnsi" w:hAnsiTheme="minorHAnsi"/>
        </w:rPr>
      </w:pPr>
      <w:r w:rsidRPr="00B94EDA">
        <w:rPr>
          <w:rFonts w:asciiTheme="minorHAnsi" w:hAnsiTheme="minorHAnsi"/>
        </w:rPr>
        <w:t>This Agreement does not create a relationship of employment, agency or partnership between the parties.</w:t>
      </w:r>
    </w:p>
    <w:p w14:paraId="6B4917A7" w14:textId="77777777" w:rsidR="00ED711F" w:rsidRPr="00B94EDA" w:rsidRDefault="00ED711F" w:rsidP="009E3145">
      <w:pPr>
        <w:pStyle w:val="Heading2"/>
        <w:numPr>
          <w:ilvl w:val="0"/>
          <w:numId w:val="1"/>
        </w:numPr>
        <w:spacing w:before="0" w:line="360" w:lineRule="auto"/>
        <w:ind w:left="0" w:firstLine="0"/>
        <w:rPr>
          <w:rFonts w:asciiTheme="minorHAnsi" w:hAnsiTheme="minorHAnsi"/>
          <w:color w:val="auto"/>
        </w:rPr>
      </w:pPr>
      <w:bookmarkStart w:id="46" w:name="_Toc346262725"/>
      <w:bookmarkStart w:id="47" w:name="_Toc439862367"/>
      <w:bookmarkStart w:id="48" w:name="_Toc484439718"/>
      <w:r w:rsidRPr="00B94EDA">
        <w:rPr>
          <w:rFonts w:asciiTheme="minorHAnsi" w:hAnsiTheme="minorHAnsi"/>
          <w:color w:val="auto"/>
        </w:rPr>
        <w:t>ASSIGNMENT</w:t>
      </w:r>
      <w:bookmarkEnd w:id="46"/>
      <w:bookmarkEnd w:id="47"/>
      <w:bookmarkEnd w:id="48"/>
    </w:p>
    <w:p w14:paraId="6E1D464B" w14:textId="4D2ABBA0" w:rsidR="00ED711F" w:rsidRPr="00B94EDA"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ED711F" w:rsidRPr="00B94EDA">
        <w:rPr>
          <w:rFonts w:asciiTheme="minorHAnsi" w:hAnsiTheme="minorHAnsi"/>
        </w:rPr>
        <w:t xml:space="preserve"> must not assign or novate this Agreement or any right or obligation under this Agreement unless </w:t>
      </w:r>
      <w:r>
        <w:rPr>
          <w:rFonts w:asciiTheme="minorHAnsi" w:hAnsiTheme="minorHAnsi"/>
        </w:rPr>
        <w:t>FWPA</w:t>
      </w:r>
      <w:r w:rsidR="00ED711F" w:rsidRPr="00B94EDA">
        <w:rPr>
          <w:rFonts w:asciiTheme="minorHAnsi" w:hAnsiTheme="minorHAnsi"/>
        </w:rPr>
        <w:t>:</w:t>
      </w:r>
    </w:p>
    <w:p w14:paraId="741EA959" w14:textId="63FED992" w:rsidR="00ED711F" w:rsidRPr="00B94EDA" w:rsidRDefault="00ED711F" w:rsidP="004F79D4">
      <w:pPr>
        <w:pStyle w:val="ListParagraph"/>
        <w:numPr>
          <w:ilvl w:val="0"/>
          <w:numId w:val="17"/>
        </w:numPr>
        <w:spacing w:line="360" w:lineRule="auto"/>
        <w:ind w:left="1134" w:hanging="567"/>
        <w:rPr>
          <w:rFonts w:asciiTheme="minorHAnsi" w:hAnsiTheme="minorHAnsi"/>
        </w:rPr>
      </w:pPr>
      <w:r w:rsidRPr="00B94EDA">
        <w:rPr>
          <w:rFonts w:asciiTheme="minorHAnsi" w:hAnsiTheme="minorHAnsi"/>
        </w:rPr>
        <w:t xml:space="preserve">is not in breach of this Agreement; </w:t>
      </w:r>
    </w:p>
    <w:p w14:paraId="5753B025" w14:textId="77777777" w:rsidR="00ED711F" w:rsidRPr="00B94EDA" w:rsidRDefault="00ED711F" w:rsidP="004F79D4">
      <w:pPr>
        <w:pStyle w:val="ListParagraph"/>
        <w:numPr>
          <w:ilvl w:val="0"/>
          <w:numId w:val="17"/>
        </w:numPr>
        <w:spacing w:line="360" w:lineRule="auto"/>
        <w:ind w:left="1134" w:hanging="567"/>
        <w:rPr>
          <w:rFonts w:asciiTheme="minorHAnsi" w:hAnsiTheme="minorHAnsi"/>
        </w:rPr>
      </w:pPr>
      <w:r w:rsidRPr="00B94EDA">
        <w:rPr>
          <w:rFonts w:asciiTheme="minorHAnsi" w:hAnsiTheme="minorHAnsi"/>
        </w:rPr>
        <w:t>obtains the prior written consent of the Commonwealth; and</w:t>
      </w:r>
    </w:p>
    <w:p w14:paraId="40995C2D" w14:textId="14E26207" w:rsidR="00ED711F" w:rsidRDefault="00ED711F" w:rsidP="004F79D4">
      <w:pPr>
        <w:pStyle w:val="ListParagraph"/>
        <w:numPr>
          <w:ilvl w:val="0"/>
          <w:numId w:val="17"/>
        </w:numPr>
        <w:spacing w:line="360" w:lineRule="auto"/>
        <w:ind w:left="1134" w:hanging="567"/>
        <w:rPr>
          <w:rFonts w:asciiTheme="minorHAnsi" w:hAnsiTheme="minorHAnsi"/>
        </w:rPr>
      </w:pPr>
      <w:r w:rsidRPr="00B94EDA">
        <w:rPr>
          <w:rFonts w:asciiTheme="minorHAnsi" w:hAnsiTheme="minorHAnsi"/>
        </w:rPr>
        <w:t xml:space="preserve">ensures that the assignee agrees to be bound by all of </w:t>
      </w:r>
      <w:r w:rsidR="00171998">
        <w:rPr>
          <w:rFonts w:asciiTheme="minorHAnsi" w:hAnsiTheme="minorHAnsi"/>
        </w:rPr>
        <w:t>FWPA</w:t>
      </w:r>
      <w:r w:rsidRPr="00B94EDA">
        <w:rPr>
          <w:rFonts w:asciiTheme="minorHAnsi" w:hAnsiTheme="minorHAnsi"/>
        </w:rPr>
        <w:t>’s obligations under this Agreement.</w:t>
      </w:r>
    </w:p>
    <w:p w14:paraId="6C34B858" w14:textId="77777777" w:rsidR="00ED711F" w:rsidRPr="00B94EDA" w:rsidRDefault="00ED711F" w:rsidP="009E3145">
      <w:pPr>
        <w:pStyle w:val="Heading2"/>
        <w:numPr>
          <w:ilvl w:val="0"/>
          <w:numId w:val="1"/>
        </w:numPr>
        <w:spacing w:before="0" w:line="360" w:lineRule="auto"/>
        <w:ind w:left="0" w:firstLine="0"/>
        <w:rPr>
          <w:rFonts w:asciiTheme="minorHAnsi" w:hAnsiTheme="minorHAnsi"/>
          <w:color w:val="auto"/>
        </w:rPr>
      </w:pPr>
      <w:bookmarkStart w:id="49" w:name="_Toc346262728"/>
      <w:bookmarkStart w:id="50" w:name="_Toc439862368"/>
      <w:bookmarkStart w:id="51" w:name="_Toc484439719"/>
      <w:r w:rsidRPr="00B94EDA">
        <w:rPr>
          <w:rFonts w:asciiTheme="minorHAnsi" w:hAnsiTheme="minorHAnsi"/>
          <w:color w:val="auto"/>
        </w:rPr>
        <w:t>WAIVER</w:t>
      </w:r>
      <w:bookmarkEnd w:id="49"/>
      <w:bookmarkEnd w:id="50"/>
      <w:bookmarkEnd w:id="51"/>
    </w:p>
    <w:p w14:paraId="3D90F8A9" w14:textId="77777777" w:rsidR="00ED711F" w:rsidRPr="00B94EDA" w:rsidRDefault="00ED711F" w:rsidP="009E3145">
      <w:pPr>
        <w:pStyle w:val="ListParagraph"/>
        <w:numPr>
          <w:ilvl w:val="1"/>
          <w:numId w:val="1"/>
        </w:numPr>
        <w:spacing w:line="360" w:lineRule="auto"/>
        <w:ind w:left="567" w:hanging="567"/>
        <w:rPr>
          <w:rFonts w:asciiTheme="minorHAnsi" w:hAnsiTheme="minorHAnsi"/>
        </w:rPr>
      </w:pPr>
      <w:r w:rsidRPr="00B94EDA">
        <w:rPr>
          <w:rFonts w:asciiTheme="minorHAnsi" w:hAnsiTheme="minorHAnsi"/>
        </w:rPr>
        <w:t>Waiver of any provision of or right under this Agreement:</w:t>
      </w:r>
    </w:p>
    <w:p w14:paraId="7DA04C6C" w14:textId="77777777" w:rsidR="00ED711F" w:rsidRPr="00B94EDA" w:rsidRDefault="00ED711F" w:rsidP="004F79D4">
      <w:pPr>
        <w:pStyle w:val="ListParagraph"/>
        <w:numPr>
          <w:ilvl w:val="0"/>
          <w:numId w:val="19"/>
        </w:numPr>
        <w:spacing w:line="360" w:lineRule="auto"/>
        <w:ind w:left="1134" w:hanging="567"/>
        <w:rPr>
          <w:rFonts w:asciiTheme="minorHAnsi" w:hAnsiTheme="minorHAnsi"/>
        </w:rPr>
      </w:pPr>
      <w:r w:rsidRPr="00B94EDA">
        <w:rPr>
          <w:rFonts w:asciiTheme="minorHAnsi" w:hAnsiTheme="minorHAnsi"/>
        </w:rPr>
        <w:t>must be in writing signed by the party entitled to the benefit of that provision or right; and</w:t>
      </w:r>
    </w:p>
    <w:p w14:paraId="09A0D40F" w14:textId="77777777" w:rsidR="00ED711F" w:rsidRDefault="00ED711F" w:rsidP="004F79D4">
      <w:pPr>
        <w:pStyle w:val="ListParagraph"/>
        <w:numPr>
          <w:ilvl w:val="0"/>
          <w:numId w:val="19"/>
        </w:numPr>
        <w:spacing w:line="360" w:lineRule="auto"/>
        <w:ind w:left="1134" w:hanging="567"/>
        <w:rPr>
          <w:rFonts w:asciiTheme="minorHAnsi" w:hAnsiTheme="minorHAnsi"/>
        </w:rPr>
      </w:pPr>
      <w:r w:rsidRPr="00B94EDA">
        <w:rPr>
          <w:rFonts w:asciiTheme="minorHAnsi" w:hAnsiTheme="minorHAnsi"/>
        </w:rPr>
        <w:t>is effective only to the extent set out in any written waiver.</w:t>
      </w:r>
    </w:p>
    <w:p w14:paraId="1D7D48FB" w14:textId="77777777" w:rsidR="00ED711F" w:rsidRPr="00B94EDA" w:rsidRDefault="00ED711F" w:rsidP="009E3145">
      <w:pPr>
        <w:pStyle w:val="Heading2"/>
        <w:numPr>
          <w:ilvl w:val="0"/>
          <w:numId w:val="1"/>
        </w:numPr>
        <w:spacing w:before="0" w:line="360" w:lineRule="auto"/>
        <w:ind w:left="0" w:firstLine="0"/>
        <w:rPr>
          <w:rFonts w:asciiTheme="minorHAnsi" w:hAnsiTheme="minorHAnsi"/>
          <w:color w:val="auto"/>
        </w:rPr>
      </w:pPr>
      <w:bookmarkStart w:id="52" w:name="_Toc346262729"/>
      <w:bookmarkStart w:id="53" w:name="_Toc484439720"/>
      <w:r w:rsidRPr="00B94EDA">
        <w:rPr>
          <w:rFonts w:asciiTheme="minorHAnsi" w:hAnsiTheme="minorHAnsi"/>
          <w:color w:val="auto"/>
        </w:rPr>
        <w:t>SEVERABILITY</w:t>
      </w:r>
      <w:bookmarkEnd w:id="52"/>
      <w:bookmarkEnd w:id="53"/>
    </w:p>
    <w:p w14:paraId="6A659009" w14:textId="77777777" w:rsidR="00ED711F" w:rsidRDefault="00ED711F" w:rsidP="009E3145">
      <w:pPr>
        <w:pStyle w:val="ListParagraph"/>
        <w:numPr>
          <w:ilvl w:val="1"/>
          <w:numId w:val="1"/>
        </w:numPr>
        <w:spacing w:line="360" w:lineRule="auto"/>
        <w:ind w:left="567" w:hanging="567"/>
        <w:rPr>
          <w:rFonts w:asciiTheme="minorHAnsi" w:hAnsiTheme="minorHAnsi"/>
        </w:rPr>
      </w:pPr>
      <w:r w:rsidRPr="00B94EDA">
        <w:rPr>
          <w:rFonts w:asciiTheme="minorHAnsi" w:hAnsiTheme="minorHAnsi"/>
        </w:rPr>
        <w:t xml:space="preserve">Part or all of any provision of this Agreement that is illegal or unenforceable may be severed from this Agreement and the remaining provisions of this Agreement continue </w:t>
      </w:r>
      <w:r w:rsidRPr="000D38B9">
        <w:rPr>
          <w:rFonts w:asciiTheme="minorHAnsi" w:hAnsiTheme="minorHAnsi"/>
        </w:rPr>
        <w:t>in force.</w:t>
      </w:r>
    </w:p>
    <w:p w14:paraId="027D1C75" w14:textId="77777777" w:rsidR="00ED711F" w:rsidRPr="000D38B9" w:rsidRDefault="00ED711F" w:rsidP="009E3145">
      <w:pPr>
        <w:pStyle w:val="Heading2"/>
        <w:numPr>
          <w:ilvl w:val="0"/>
          <w:numId w:val="1"/>
        </w:numPr>
        <w:spacing w:before="0" w:line="360" w:lineRule="auto"/>
        <w:ind w:left="0" w:firstLine="0"/>
        <w:rPr>
          <w:rFonts w:asciiTheme="minorHAnsi" w:hAnsiTheme="minorHAnsi"/>
          <w:color w:val="auto"/>
        </w:rPr>
      </w:pPr>
      <w:bookmarkStart w:id="54" w:name="_Toc346262730"/>
      <w:bookmarkStart w:id="55" w:name="_Toc439862370"/>
      <w:bookmarkStart w:id="56" w:name="_Toc484439721"/>
      <w:r w:rsidRPr="000D38B9">
        <w:rPr>
          <w:rFonts w:asciiTheme="minorHAnsi" w:hAnsiTheme="minorHAnsi"/>
          <w:color w:val="auto"/>
        </w:rPr>
        <w:t>GOVERNING LAW AND JURISDICTION</w:t>
      </w:r>
      <w:bookmarkEnd w:id="54"/>
      <w:bookmarkEnd w:id="55"/>
      <w:bookmarkEnd w:id="56"/>
    </w:p>
    <w:p w14:paraId="14B95E2B" w14:textId="77777777" w:rsidR="00ED711F" w:rsidRPr="000D38B9" w:rsidRDefault="00ED711F" w:rsidP="009E3145">
      <w:pPr>
        <w:pStyle w:val="ListParagraph"/>
        <w:numPr>
          <w:ilvl w:val="1"/>
          <w:numId w:val="1"/>
        </w:numPr>
        <w:spacing w:line="360" w:lineRule="auto"/>
        <w:ind w:left="567" w:hanging="567"/>
        <w:rPr>
          <w:rFonts w:asciiTheme="minorHAnsi" w:hAnsiTheme="minorHAnsi"/>
        </w:rPr>
      </w:pPr>
      <w:r w:rsidRPr="000D38B9">
        <w:rPr>
          <w:rFonts w:asciiTheme="minorHAnsi" w:hAnsiTheme="minorHAnsi"/>
        </w:rPr>
        <w:t>This Agreement is governed by the law applicable in the Australian Capital Territory.</w:t>
      </w:r>
    </w:p>
    <w:p w14:paraId="265E4ACD" w14:textId="77777777" w:rsidR="00ED711F" w:rsidRDefault="00ED711F" w:rsidP="009E3145">
      <w:pPr>
        <w:pStyle w:val="ListParagraph"/>
        <w:numPr>
          <w:ilvl w:val="1"/>
          <w:numId w:val="1"/>
        </w:numPr>
        <w:spacing w:line="360" w:lineRule="auto"/>
        <w:ind w:left="567" w:hanging="567"/>
        <w:rPr>
          <w:rFonts w:asciiTheme="minorHAnsi" w:hAnsiTheme="minorHAnsi"/>
        </w:rPr>
      </w:pPr>
      <w:r w:rsidRPr="000D38B9">
        <w:rPr>
          <w:rFonts w:asciiTheme="minorHAnsi" w:hAnsiTheme="minorHAnsi"/>
        </w:rPr>
        <w:t>Each party irrevocably and unconditionally submits to the non</w:t>
      </w:r>
      <w:r w:rsidRPr="000D38B9">
        <w:rPr>
          <w:rFonts w:asciiTheme="minorHAnsi" w:hAnsiTheme="minorHAnsi"/>
        </w:rPr>
        <w:noBreakHyphen/>
        <w:t>exclusive jurisdiction of the courts of the Australian Capital Territory in relation to matters arising in connection with this Agreement.</w:t>
      </w:r>
    </w:p>
    <w:p w14:paraId="4A4588F1" w14:textId="77777777" w:rsidR="00330ACC" w:rsidRPr="00832036" w:rsidRDefault="00330ACC" w:rsidP="00330ACC">
      <w:pPr>
        <w:pStyle w:val="Heading2"/>
        <w:numPr>
          <w:ilvl w:val="0"/>
          <w:numId w:val="1"/>
        </w:numPr>
        <w:spacing w:before="0" w:line="360" w:lineRule="auto"/>
        <w:ind w:left="0" w:firstLine="0"/>
        <w:rPr>
          <w:rFonts w:asciiTheme="minorHAnsi" w:hAnsiTheme="minorHAnsi"/>
          <w:color w:val="auto"/>
        </w:rPr>
      </w:pPr>
      <w:bookmarkStart w:id="57" w:name="_Toc439862365"/>
      <w:bookmarkStart w:id="58" w:name="_Toc484439722"/>
      <w:bookmarkStart w:id="59" w:name="_Toc439862371"/>
      <w:bookmarkStart w:id="60" w:name="_Ref442370124"/>
      <w:r w:rsidRPr="00832036">
        <w:rPr>
          <w:rFonts w:asciiTheme="minorHAnsi" w:hAnsiTheme="minorHAnsi"/>
          <w:color w:val="auto"/>
        </w:rPr>
        <w:t>AUTHORISATION OF PERSONS TO ACT</w:t>
      </w:r>
      <w:bookmarkEnd w:id="57"/>
      <w:bookmarkEnd w:id="58"/>
    </w:p>
    <w:p w14:paraId="68A367A1" w14:textId="77777777" w:rsidR="00330ACC" w:rsidRPr="00832036" w:rsidRDefault="00330ACC" w:rsidP="00330ACC">
      <w:pPr>
        <w:pStyle w:val="ListParagraph"/>
        <w:numPr>
          <w:ilvl w:val="1"/>
          <w:numId w:val="1"/>
        </w:numPr>
        <w:spacing w:line="360" w:lineRule="auto"/>
        <w:ind w:left="567" w:hanging="567"/>
        <w:rPr>
          <w:rFonts w:asciiTheme="minorHAnsi" w:hAnsiTheme="minorHAnsi"/>
        </w:rPr>
      </w:pPr>
      <w:r w:rsidRPr="00832036">
        <w:rPr>
          <w:rFonts w:asciiTheme="minorHAnsi" w:hAnsiTheme="minorHAnsi"/>
        </w:rPr>
        <w:t>The rights, functions and powers of the Commonwealth under this Agreement may be exercised and performed on behalf of the Commonwealth by the Minister or a delegate of the Minister or the Department.</w:t>
      </w:r>
    </w:p>
    <w:p w14:paraId="5FCB82C6" w14:textId="77777777" w:rsidR="00330ACC" w:rsidRDefault="00330ACC" w:rsidP="00330ACC">
      <w:pPr>
        <w:pStyle w:val="ListParagraph"/>
        <w:numPr>
          <w:ilvl w:val="1"/>
          <w:numId w:val="1"/>
        </w:numPr>
        <w:spacing w:line="360" w:lineRule="auto"/>
        <w:ind w:left="567" w:hanging="567"/>
        <w:rPr>
          <w:rFonts w:asciiTheme="minorHAnsi" w:hAnsiTheme="minorHAnsi"/>
        </w:rPr>
      </w:pPr>
      <w:r w:rsidRPr="00832036">
        <w:rPr>
          <w:rFonts w:asciiTheme="minorHAnsi" w:hAnsiTheme="minorHAnsi"/>
        </w:rPr>
        <w:t>Performance of an obligation of the Commonwealth under this Agreement by the Minister or a delegate of the Minister or the Department is taken to be performance of the obligation by the Commonwealth.</w:t>
      </w:r>
    </w:p>
    <w:p w14:paraId="624EC93C" w14:textId="77777777" w:rsidR="00605FAA" w:rsidRPr="000D38B9" w:rsidRDefault="00605FAA" w:rsidP="009E3145">
      <w:pPr>
        <w:pStyle w:val="Heading2"/>
        <w:numPr>
          <w:ilvl w:val="0"/>
          <w:numId w:val="1"/>
        </w:numPr>
        <w:spacing w:before="0" w:line="360" w:lineRule="auto"/>
        <w:ind w:left="0" w:firstLine="0"/>
        <w:rPr>
          <w:rFonts w:asciiTheme="minorHAnsi" w:hAnsiTheme="minorHAnsi"/>
          <w:color w:val="auto"/>
        </w:rPr>
      </w:pPr>
      <w:bookmarkStart w:id="61" w:name="_Ref471915942"/>
      <w:bookmarkStart w:id="62" w:name="_Toc484439723"/>
      <w:r w:rsidRPr="000D38B9">
        <w:rPr>
          <w:rFonts w:asciiTheme="minorHAnsi" w:hAnsiTheme="minorHAnsi"/>
          <w:color w:val="auto"/>
        </w:rPr>
        <w:t>RESOLUTION OF DISPUTES</w:t>
      </w:r>
      <w:bookmarkEnd w:id="59"/>
      <w:bookmarkEnd w:id="60"/>
      <w:bookmarkEnd w:id="61"/>
      <w:bookmarkEnd w:id="62"/>
    </w:p>
    <w:p w14:paraId="038AF6B7" w14:textId="1000A074" w:rsidR="00605FAA" w:rsidRPr="000D38B9" w:rsidRDefault="00605FAA" w:rsidP="009E3145">
      <w:pPr>
        <w:pStyle w:val="ListParagraph"/>
        <w:numPr>
          <w:ilvl w:val="1"/>
          <w:numId w:val="1"/>
        </w:numPr>
        <w:spacing w:line="360" w:lineRule="auto"/>
        <w:ind w:left="567" w:hanging="567"/>
        <w:rPr>
          <w:rFonts w:asciiTheme="minorHAnsi" w:hAnsiTheme="minorHAnsi"/>
        </w:rPr>
      </w:pPr>
      <w:r w:rsidRPr="000D38B9">
        <w:rPr>
          <w:rFonts w:asciiTheme="minorHAnsi" w:hAnsiTheme="minorHAnsi"/>
        </w:rPr>
        <w:t xml:space="preserve">Except where a party seeks urgent interlocutory relief, the parties agree </w:t>
      </w:r>
      <w:r w:rsidR="00F94925" w:rsidRPr="000D38B9">
        <w:rPr>
          <w:rFonts w:asciiTheme="minorHAnsi" w:hAnsiTheme="minorHAnsi"/>
        </w:rPr>
        <w:t xml:space="preserve">to deal with a dispute arising under this Agreement in accordance with </w:t>
      </w:r>
      <w:r w:rsidR="00FD52DD">
        <w:rPr>
          <w:rFonts w:asciiTheme="minorHAnsi" w:hAnsiTheme="minorHAnsi"/>
        </w:rPr>
        <w:t>c</w:t>
      </w:r>
      <w:r w:rsidR="00F94925" w:rsidRPr="000D38B9">
        <w:rPr>
          <w:rFonts w:asciiTheme="minorHAnsi" w:hAnsiTheme="minorHAnsi"/>
        </w:rPr>
        <w:t>lause</w:t>
      </w:r>
      <w:r w:rsidR="000332FA" w:rsidRPr="000D38B9">
        <w:rPr>
          <w:rFonts w:asciiTheme="minorHAnsi" w:hAnsiTheme="minorHAnsi"/>
        </w:rPr>
        <w:t xml:space="preserve"> </w:t>
      </w:r>
      <w:r w:rsidR="00FF3200">
        <w:rPr>
          <w:rFonts w:asciiTheme="minorHAnsi" w:hAnsiTheme="minorHAnsi"/>
        </w:rPr>
        <w:fldChar w:fldCharType="begin"/>
      </w:r>
      <w:r w:rsidR="00FF3200">
        <w:rPr>
          <w:rFonts w:asciiTheme="minorHAnsi" w:hAnsiTheme="minorHAnsi"/>
        </w:rPr>
        <w:instrText xml:space="preserve"> REF _Ref471915942 \r \h </w:instrText>
      </w:r>
      <w:r w:rsidR="00FF3200">
        <w:rPr>
          <w:rFonts w:asciiTheme="minorHAnsi" w:hAnsiTheme="minorHAnsi"/>
        </w:rPr>
      </w:r>
      <w:r w:rsidR="00FF3200">
        <w:rPr>
          <w:rFonts w:asciiTheme="minorHAnsi" w:hAnsiTheme="minorHAnsi"/>
        </w:rPr>
        <w:fldChar w:fldCharType="separate"/>
      </w:r>
      <w:r w:rsidR="00493B4B">
        <w:rPr>
          <w:rFonts w:asciiTheme="minorHAnsi" w:hAnsiTheme="minorHAnsi"/>
        </w:rPr>
        <w:t>12</w:t>
      </w:r>
      <w:r w:rsidR="00FF3200">
        <w:rPr>
          <w:rFonts w:asciiTheme="minorHAnsi" w:hAnsiTheme="minorHAnsi"/>
        </w:rPr>
        <w:fldChar w:fldCharType="end"/>
      </w:r>
      <w:r w:rsidR="00B83070" w:rsidRPr="000D38B9">
        <w:rPr>
          <w:rFonts w:asciiTheme="minorHAnsi" w:hAnsiTheme="minorHAnsi"/>
        </w:rPr>
        <w:t xml:space="preserve"> </w:t>
      </w:r>
      <w:r w:rsidR="00F94925" w:rsidRPr="000D38B9">
        <w:rPr>
          <w:rFonts w:asciiTheme="minorHAnsi" w:hAnsiTheme="minorHAnsi"/>
        </w:rPr>
        <w:t>before</w:t>
      </w:r>
      <w:r w:rsidRPr="000D38B9">
        <w:rPr>
          <w:rFonts w:asciiTheme="minorHAnsi" w:hAnsiTheme="minorHAnsi"/>
        </w:rPr>
        <w:t xml:space="preserve"> </w:t>
      </w:r>
      <w:r w:rsidR="00F94925" w:rsidRPr="000D38B9">
        <w:rPr>
          <w:rFonts w:asciiTheme="minorHAnsi" w:hAnsiTheme="minorHAnsi"/>
        </w:rPr>
        <w:t xml:space="preserve">commencing </w:t>
      </w:r>
      <w:r w:rsidRPr="000D38B9">
        <w:rPr>
          <w:rFonts w:asciiTheme="minorHAnsi" w:hAnsiTheme="minorHAnsi"/>
        </w:rPr>
        <w:t>any legal proceedings</w:t>
      </w:r>
      <w:r w:rsidR="00F94925" w:rsidRPr="000D38B9">
        <w:rPr>
          <w:rFonts w:asciiTheme="minorHAnsi" w:hAnsiTheme="minorHAnsi"/>
        </w:rPr>
        <w:t>.</w:t>
      </w:r>
      <w:r w:rsidR="00F94925" w:rsidRPr="000D38B9">
        <w:rPr>
          <w:rFonts w:cs="Angsana New"/>
          <w:sz w:val="22"/>
          <w:szCs w:val="22"/>
          <w:lang w:eastAsia="zh-CN" w:bidi="th-TH"/>
        </w:rPr>
        <w:t xml:space="preserve"> </w:t>
      </w:r>
    </w:p>
    <w:p w14:paraId="05277DE3" w14:textId="77777777" w:rsidR="00605FAA" w:rsidRPr="000D38B9" w:rsidRDefault="00605FAA" w:rsidP="009E3145">
      <w:pPr>
        <w:pStyle w:val="ListParagraph"/>
        <w:numPr>
          <w:ilvl w:val="1"/>
          <w:numId w:val="1"/>
        </w:numPr>
        <w:spacing w:line="360" w:lineRule="auto"/>
        <w:ind w:left="567" w:hanging="567"/>
        <w:rPr>
          <w:rFonts w:asciiTheme="minorHAnsi" w:hAnsiTheme="minorHAnsi"/>
        </w:rPr>
      </w:pPr>
      <w:bookmarkStart w:id="63" w:name="_Ref442370180"/>
      <w:r w:rsidRPr="000D38B9">
        <w:rPr>
          <w:rFonts w:asciiTheme="minorHAnsi" w:hAnsiTheme="minorHAnsi"/>
        </w:rPr>
        <w:t xml:space="preserve">The </w:t>
      </w:r>
      <w:r w:rsidR="00F94925" w:rsidRPr="000D38B9">
        <w:rPr>
          <w:rFonts w:asciiTheme="minorHAnsi" w:hAnsiTheme="minorHAnsi"/>
        </w:rPr>
        <w:t xml:space="preserve">party claiming that there is a </w:t>
      </w:r>
      <w:r w:rsidR="007E77C6" w:rsidRPr="000D38B9">
        <w:rPr>
          <w:rFonts w:asciiTheme="minorHAnsi" w:hAnsiTheme="minorHAnsi"/>
        </w:rPr>
        <w:t>d</w:t>
      </w:r>
      <w:r w:rsidR="00F94925" w:rsidRPr="000D38B9">
        <w:rPr>
          <w:rFonts w:asciiTheme="minorHAnsi" w:hAnsiTheme="minorHAnsi"/>
        </w:rPr>
        <w:t xml:space="preserve">ispute will send the other party a written notice setting out the nature of the </w:t>
      </w:r>
      <w:r w:rsidR="007E77C6" w:rsidRPr="000D38B9">
        <w:rPr>
          <w:rFonts w:asciiTheme="minorHAnsi" w:hAnsiTheme="minorHAnsi"/>
        </w:rPr>
        <w:t>d</w:t>
      </w:r>
      <w:r w:rsidR="00F94925" w:rsidRPr="000D38B9">
        <w:rPr>
          <w:rFonts w:asciiTheme="minorHAnsi" w:hAnsiTheme="minorHAnsi"/>
        </w:rPr>
        <w:t>ispute.</w:t>
      </w:r>
      <w:bookmarkEnd w:id="63"/>
    </w:p>
    <w:p w14:paraId="571511CE" w14:textId="77777777" w:rsidR="00605FAA" w:rsidRPr="00272BDB" w:rsidRDefault="00F94925" w:rsidP="009E3145">
      <w:pPr>
        <w:pStyle w:val="ListParagraph"/>
        <w:numPr>
          <w:ilvl w:val="1"/>
          <w:numId w:val="1"/>
        </w:numPr>
        <w:spacing w:line="360" w:lineRule="auto"/>
        <w:ind w:left="567" w:hanging="567"/>
        <w:rPr>
          <w:rFonts w:asciiTheme="minorHAnsi" w:hAnsiTheme="minorHAnsi"/>
        </w:rPr>
      </w:pPr>
      <w:bookmarkStart w:id="64" w:name="_Ref484441364"/>
      <w:r w:rsidRPr="00272BDB">
        <w:rPr>
          <w:rFonts w:asciiTheme="minorHAnsi" w:hAnsiTheme="minorHAnsi"/>
        </w:rPr>
        <w:t xml:space="preserve">During </w:t>
      </w:r>
      <w:r w:rsidR="00605FAA" w:rsidRPr="00272BDB">
        <w:rPr>
          <w:rFonts w:asciiTheme="minorHAnsi" w:hAnsiTheme="minorHAnsi"/>
        </w:rPr>
        <w:t xml:space="preserve">the </w:t>
      </w:r>
      <w:r w:rsidR="00E21D82" w:rsidRPr="00272BDB">
        <w:rPr>
          <w:rFonts w:asciiTheme="minorHAnsi" w:hAnsiTheme="minorHAnsi"/>
        </w:rPr>
        <w:t xml:space="preserve">10 </w:t>
      </w:r>
      <w:r w:rsidR="00605FAA" w:rsidRPr="00272BDB">
        <w:rPr>
          <w:rFonts w:asciiTheme="minorHAnsi" w:hAnsiTheme="minorHAnsi"/>
        </w:rPr>
        <w:t xml:space="preserve">Business Days (or such longer period agreed to in writing by the parties to the </w:t>
      </w:r>
      <w:r w:rsidR="007E77C6" w:rsidRPr="00272BDB">
        <w:rPr>
          <w:rFonts w:asciiTheme="minorHAnsi" w:hAnsiTheme="minorHAnsi"/>
        </w:rPr>
        <w:t>dispute</w:t>
      </w:r>
      <w:r w:rsidR="00605FAA" w:rsidRPr="00272BDB">
        <w:rPr>
          <w:rFonts w:asciiTheme="minorHAnsi" w:hAnsiTheme="minorHAnsi"/>
        </w:rPr>
        <w:t xml:space="preserve">) </w:t>
      </w:r>
      <w:r w:rsidRPr="00272BDB">
        <w:rPr>
          <w:rFonts w:asciiTheme="minorHAnsi" w:hAnsiTheme="minorHAnsi"/>
        </w:rPr>
        <w:t>after a</w:t>
      </w:r>
      <w:r w:rsidR="00605FAA" w:rsidRPr="00272BDB">
        <w:rPr>
          <w:rFonts w:asciiTheme="minorHAnsi" w:hAnsiTheme="minorHAnsi"/>
        </w:rPr>
        <w:t xml:space="preserve"> notice </w:t>
      </w:r>
      <w:r w:rsidRPr="00272BDB">
        <w:rPr>
          <w:rFonts w:asciiTheme="minorHAnsi" w:hAnsiTheme="minorHAnsi"/>
        </w:rPr>
        <w:t xml:space="preserve">is given under </w:t>
      </w:r>
      <w:r w:rsidR="000915EA">
        <w:rPr>
          <w:rFonts w:asciiTheme="minorHAnsi" w:hAnsiTheme="minorHAnsi"/>
        </w:rPr>
        <w:t>c</w:t>
      </w:r>
      <w:r w:rsidRPr="00272BDB">
        <w:rPr>
          <w:rFonts w:asciiTheme="minorHAnsi" w:hAnsiTheme="minorHAnsi"/>
        </w:rPr>
        <w:t>lause </w:t>
      </w:r>
      <w:r w:rsidR="005C16ED" w:rsidRPr="00272BDB">
        <w:rPr>
          <w:rFonts w:asciiTheme="minorHAnsi" w:hAnsiTheme="minorHAnsi"/>
        </w:rPr>
        <w:fldChar w:fldCharType="begin"/>
      </w:r>
      <w:r w:rsidR="005C16ED" w:rsidRPr="00272BDB">
        <w:rPr>
          <w:rFonts w:asciiTheme="minorHAnsi" w:hAnsiTheme="minorHAnsi"/>
        </w:rPr>
        <w:instrText xml:space="preserve"> REF _Ref442370180 \r \h </w:instrText>
      </w:r>
      <w:r w:rsidR="00A268D2" w:rsidRPr="00272BDB">
        <w:rPr>
          <w:rFonts w:asciiTheme="minorHAnsi" w:hAnsiTheme="minorHAnsi"/>
        </w:rPr>
        <w:instrText xml:space="preserve"> \* MERGEFORMAT </w:instrText>
      </w:r>
      <w:r w:rsidR="005C16ED" w:rsidRPr="00272BDB">
        <w:rPr>
          <w:rFonts w:asciiTheme="minorHAnsi" w:hAnsiTheme="minorHAnsi"/>
        </w:rPr>
      </w:r>
      <w:r w:rsidR="005C16ED" w:rsidRPr="00272BDB">
        <w:rPr>
          <w:rFonts w:asciiTheme="minorHAnsi" w:hAnsiTheme="minorHAnsi"/>
        </w:rPr>
        <w:fldChar w:fldCharType="separate"/>
      </w:r>
      <w:r w:rsidR="00493B4B">
        <w:rPr>
          <w:rFonts w:asciiTheme="minorHAnsi" w:hAnsiTheme="minorHAnsi"/>
        </w:rPr>
        <w:t>12.2</w:t>
      </w:r>
      <w:r w:rsidR="005C16ED" w:rsidRPr="00272BDB">
        <w:rPr>
          <w:rFonts w:asciiTheme="minorHAnsi" w:hAnsiTheme="minorHAnsi"/>
        </w:rPr>
        <w:fldChar w:fldCharType="end"/>
      </w:r>
      <w:r w:rsidR="0087074C" w:rsidRPr="00272BDB">
        <w:rPr>
          <w:rFonts w:asciiTheme="minorHAnsi" w:hAnsiTheme="minorHAnsi"/>
        </w:rPr>
        <w:t xml:space="preserve"> </w:t>
      </w:r>
      <w:r w:rsidR="00E21D82" w:rsidRPr="00272BDB">
        <w:rPr>
          <w:rFonts w:asciiTheme="minorHAnsi" w:hAnsiTheme="minorHAnsi"/>
        </w:rPr>
        <w:t xml:space="preserve">each party to the </w:t>
      </w:r>
      <w:r w:rsidR="007E77C6" w:rsidRPr="00272BDB">
        <w:rPr>
          <w:rFonts w:asciiTheme="minorHAnsi" w:hAnsiTheme="minorHAnsi"/>
        </w:rPr>
        <w:t>d</w:t>
      </w:r>
      <w:r w:rsidR="00E21D82" w:rsidRPr="00272BDB">
        <w:rPr>
          <w:rFonts w:asciiTheme="minorHAnsi" w:hAnsiTheme="minorHAnsi"/>
        </w:rPr>
        <w:t>ispute</w:t>
      </w:r>
      <w:r w:rsidR="00605FAA" w:rsidRPr="00272BDB">
        <w:rPr>
          <w:rFonts w:asciiTheme="minorHAnsi" w:hAnsiTheme="minorHAnsi"/>
        </w:rPr>
        <w:t xml:space="preserve"> must use reasonable efforts to resolve the </w:t>
      </w:r>
      <w:r w:rsidR="007E77C6" w:rsidRPr="00272BDB">
        <w:rPr>
          <w:rFonts w:asciiTheme="minorHAnsi" w:hAnsiTheme="minorHAnsi"/>
        </w:rPr>
        <w:t xml:space="preserve">dispute </w:t>
      </w:r>
      <w:r w:rsidR="00E21D82" w:rsidRPr="00272BDB">
        <w:rPr>
          <w:rFonts w:asciiTheme="minorHAnsi" w:hAnsiTheme="minorHAnsi"/>
        </w:rPr>
        <w:t xml:space="preserve">through a meeting </w:t>
      </w:r>
      <w:r w:rsidR="00292B4A" w:rsidRPr="00272BDB">
        <w:rPr>
          <w:rFonts w:asciiTheme="minorHAnsi" w:hAnsiTheme="minorHAnsi"/>
        </w:rPr>
        <w:t>of</w:t>
      </w:r>
      <w:r w:rsidR="00E21D82" w:rsidRPr="00272BDB">
        <w:rPr>
          <w:rFonts w:asciiTheme="minorHAnsi" w:hAnsiTheme="minorHAnsi"/>
        </w:rPr>
        <w:t xml:space="preserve"> representative</w:t>
      </w:r>
      <w:r w:rsidR="00292B4A" w:rsidRPr="00272BDB">
        <w:rPr>
          <w:rFonts w:asciiTheme="minorHAnsi" w:hAnsiTheme="minorHAnsi"/>
        </w:rPr>
        <w:t>s</w:t>
      </w:r>
      <w:r w:rsidR="00E21D82" w:rsidRPr="00272BDB">
        <w:rPr>
          <w:rFonts w:asciiTheme="minorHAnsi" w:hAnsiTheme="minorHAnsi"/>
        </w:rPr>
        <w:t xml:space="preserve"> of each party</w:t>
      </w:r>
      <w:r w:rsidR="00605FAA" w:rsidRPr="00272BDB">
        <w:rPr>
          <w:rFonts w:asciiTheme="minorHAnsi" w:hAnsiTheme="minorHAnsi"/>
        </w:rPr>
        <w:t>.</w:t>
      </w:r>
      <w:bookmarkEnd w:id="64"/>
    </w:p>
    <w:p w14:paraId="5E58E958" w14:textId="31CC1361" w:rsidR="00605FAA" w:rsidRPr="00272BDB" w:rsidRDefault="00605FAA" w:rsidP="009E3145">
      <w:pPr>
        <w:pStyle w:val="ListParagraph"/>
        <w:numPr>
          <w:ilvl w:val="1"/>
          <w:numId w:val="1"/>
        </w:numPr>
        <w:spacing w:line="360" w:lineRule="auto"/>
        <w:ind w:left="567" w:hanging="567"/>
        <w:rPr>
          <w:rFonts w:asciiTheme="minorHAnsi" w:hAnsiTheme="minorHAnsi"/>
        </w:rPr>
      </w:pPr>
      <w:r w:rsidRPr="00272BDB">
        <w:rPr>
          <w:rFonts w:asciiTheme="minorHAnsi" w:hAnsiTheme="minorHAnsi"/>
        </w:rPr>
        <w:t xml:space="preserve">If the </w:t>
      </w:r>
      <w:r w:rsidR="007E77C6" w:rsidRPr="00272BDB">
        <w:rPr>
          <w:rFonts w:asciiTheme="minorHAnsi" w:hAnsiTheme="minorHAnsi"/>
        </w:rPr>
        <w:t xml:space="preserve">dispute </w:t>
      </w:r>
      <w:r w:rsidRPr="00272BDB">
        <w:rPr>
          <w:rFonts w:asciiTheme="minorHAnsi" w:hAnsiTheme="minorHAnsi"/>
        </w:rPr>
        <w:t xml:space="preserve">is not resolved by the parties at the meeting referred to in clause </w:t>
      </w:r>
      <w:r w:rsidR="00D874CE">
        <w:rPr>
          <w:rFonts w:asciiTheme="minorHAnsi" w:hAnsiTheme="minorHAnsi"/>
        </w:rPr>
        <w:fldChar w:fldCharType="begin"/>
      </w:r>
      <w:r w:rsidR="00D874CE">
        <w:rPr>
          <w:rFonts w:asciiTheme="minorHAnsi" w:hAnsiTheme="minorHAnsi"/>
        </w:rPr>
        <w:instrText xml:space="preserve"> REF _Ref484441364 \r \h </w:instrText>
      </w:r>
      <w:r w:rsidR="00D874CE">
        <w:rPr>
          <w:rFonts w:asciiTheme="minorHAnsi" w:hAnsiTheme="minorHAnsi"/>
        </w:rPr>
      </w:r>
      <w:r w:rsidR="00D874CE">
        <w:rPr>
          <w:rFonts w:asciiTheme="minorHAnsi" w:hAnsiTheme="minorHAnsi"/>
        </w:rPr>
        <w:fldChar w:fldCharType="separate"/>
      </w:r>
      <w:r w:rsidR="00493B4B">
        <w:rPr>
          <w:rFonts w:asciiTheme="minorHAnsi" w:hAnsiTheme="minorHAnsi"/>
        </w:rPr>
        <w:t>12.3</w:t>
      </w:r>
      <w:r w:rsidR="00D874CE">
        <w:rPr>
          <w:rFonts w:asciiTheme="minorHAnsi" w:hAnsiTheme="minorHAnsi"/>
        </w:rPr>
        <w:fldChar w:fldCharType="end"/>
      </w:r>
      <w:r w:rsidR="00D874CE">
        <w:rPr>
          <w:rFonts w:asciiTheme="minorHAnsi" w:hAnsiTheme="minorHAnsi"/>
        </w:rPr>
        <w:t xml:space="preserve"> </w:t>
      </w:r>
      <w:r w:rsidRPr="00272BDB">
        <w:rPr>
          <w:rFonts w:asciiTheme="minorHAnsi" w:hAnsiTheme="minorHAnsi"/>
        </w:rPr>
        <w:t xml:space="preserve">the parties must refer the </w:t>
      </w:r>
      <w:r w:rsidR="007E77C6" w:rsidRPr="00272BDB">
        <w:rPr>
          <w:rFonts w:asciiTheme="minorHAnsi" w:hAnsiTheme="minorHAnsi"/>
        </w:rPr>
        <w:t xml:space="preserve">dispute </w:t>
      </w:r>
      <w:r w:rsidRPr="00272BDB">
        <w:rPr>
          <w:rFonts w:asciiTheme="minorHAnsi" w:hAnsiTheme="minorHAnsi"/>
        </w:rPr>
        <w:t xml:space="preserve">to mediation, which must be conducted in Canberra (or elsewhere as agreed in writing between the parties), in accordance with the Institute of Arbitrators and Mediators of Australia </w:t>
      </w:r>
      <w:r w:rsidR="0087074C" w:rsidRPr="00272BDB">
        <w:rPr>
          <w:rFonts w:asciiTheme="minorHAnsi" w:hAnsiTheme="minorHAnsi"/>
        </w:rPr>
        <w:t xml:space="preserve">Mediation </w:t>
      </w:r>
      <w:r w:rsidRPr="00272BDB">
        <w:rPr>
          <w:rFonts w:asciiTheme="minorHAnsi" w:hAnsiTheme="minorHAnsi"/>
        </w:rPr>
        <w:t>Rules (in operation from time to time).</w:t>
      </w:r>
      <w:r w:rsidR="00E21D82" w:rsidRPr="00272BDB">
        <w:rPr>
          <w:rFonts w:asciiTheme="minorHAnsi" w:hAnsiTheme="minorHAnsi"/>
        </w:rPr>
        <w:t xml:space="preserve"> </w:t>
      </w:r>
    </w:p>
    <w:p w14:paraId="13FCC92F" w14:textId="77777777" w:rsidR="00605FAA" w:rsidRPr="00272BDB" w:rsidRDefault="00605FAA" w:rsidP="009E3145">
      <w:pPr>
        <w:pStyle w:val="ListParagraph"/>
        <w:numPr>
          <w:ilvl w:val="1"/>
          <w:numId w:val="1"/>
        </w:numPr>
        <w:spacing w:line="360" w:lineRule="auto"/>
        <w:ind w:left="567" w:hanging="567"/>
        <w:rPr>
          <w:rFonts w:asciiTheme="minorHAnsi" w:hAnsiTheme="minorHAnsi"/>
        </w:rPr>
      </w:pPr>
      <w:r w:rsidRPr="00272BDB">
        <w:rPr>
          <w:rFonts w:asciiTheme="minorHAnsi" w:hAnsiTheme="minorHAnsi"/>
        </w:rPr>
        <w:t xml:space="preserve">Despite the existence of a </w:t>
      </w:r>
      <w:r w:rsidR="007E77C6" w:rsidRPr="00272BDB">
        <w:rPr>
          <w:rFonts w:asciiTheme="minorHAnsi" w:hAnsiTheme="minorHAnsi"/>
        </w:rPr>
        <w:t>dispute</w:t>
      </w:r>
      <w:r w:rsidRPr="00272BDB">
        <w:rPr>
          <w:rFonts w:asciiTheme="minorHAnsi" w:hAnsiTheme="minorHAnsi"/>
        </w:rPr>
        <w:t xml:space="preserve">, both parties must, unless requested in writing by the other party not to do so, continue to perform their respective obligations under this Agreement.   </w:t>
      </w:r>
    </w:p>
    <w:p w14:paraId="63BEDF59" w14:textId="77777777" w:rsidR="00605FAA" w:rsidRDefault="00605FAA" w:rsidP="009E3145">
      <w:pPr>
        <w:pStyle w:val="ListParagraph"/>
        <w:numPr>
          <w:ilvl w:val="1"/>
          <w:numId w:val="1"/>
        </w:numPr>
        <w:spacing w:line="360" w:lineRule="auto"/>
        <w:ind w:left="567" w:hanging="567"/>
        <w:rPr>
          <w:rFonts w:asciiTheme="minorHAnsi" w:hAnsiTheme="minorHAnsi"/>
        </w:rPr>
      </w:pPr>
      <w:r w:rsidRPr="00272BDB">
        <w:rPr>
          <w:rFonts w:asciiTheme="minorHAnsi" w:hAnsiTheme="minorHAnsi"/>
        </w:rPr>
        <w:t xml:space="preserve">If there is no resolution of the </w:t>
      </w:r>
      <w:r w:rsidR="007E77C6" w:rsidRPr="00272BDB">
        <w:rPr>
          <w:rFonts w:asciiTheme="minorHAnsi" w:hAnsiTheme="minorHAnsi"/>
        </w:rPr>
        <w:t xml:space="preserve">dispute </w:t>
      </w:r>
      <w:r w:rsidRPr="00272BDB">
        <w:rPr>
          <w:rFonts w:asciiTheme="minorHAnsi" w:hAnsiTheme="minorHAnsi"/>
        </w:rPr>
        <w:t xml:space="preserve">within 20 Business Days of the commencement of the mediation (or such extended time as the parties may agree in writing before the expiration of that period), then either party may commence legal proceedings in respect of the </w:t>
      </w:r>
      <w:r w:rsidR="007E77C6" w:rsidRPr="00272BDB">
        <w:rPr>
          <w:rFonts w:asciiTheme="minorHAnsi" w:hAnsiTheme="minorHAnsi"/>
        </w:rPr>
        <w:t>dispute</w:t>
      </w:r>
      <w:r w:rsidRPr="00272BDB">
        <w:rPr>
          <w:rFonts w:asciiTheme="minorHAnsi" w:hAnsiTheme="minorHAnsi"/>
        </w:rPr>
        <w:t>.</w:t>
      </w:r>
      <w:r w:rsidR="000E1328" w:rsidRPr="00272BDB">
        <w:rPr>
          <w:rFonts w:asciiTheme="minorHAnsi" w:hAnsiTheme="minorHAnsi"/>
        </w:rPr>
        <w:t xml:space="preserve"> Unless otherwise agreed by the parties the mediation will be </w:t>
      </w:r>
      <w:r w:rsidR="000E1328" w:rsidRPr="00A435E1">
        <w:rPr>
          <w:rFonts w:asciiTheme="minorHAnsi" w:hAnsiTheme="minorHAnsi"/>
        </w:rPr>
        <w:t>deemed to commence on the appointment of the mediator.</w:t>
      </w:r>
    </w:p>
    <w:p w14:paraId="7439A504" w14:textId="77777777" w:rsidR="006D2BFB" w:rsidRPr="00A435E1" w:rsidRDefault="006D2BFB" w:rsidP="009E3145">
      <w:pPr>
        <w:pStyle w:val="Heading2"/>
        <w:numPr>
          <w:ilvl w:val="0"/>
          <w:numId w:val="1"/>
        </w:numPr>
        <w:spacing w:before="0" w:line="360" w:lineRule="auto"/>
        <w:ind w:left="0" w:firstLine="0"/>
        <w:rPr>
          <w:rFonts w:asciiTheme="minorHAnsi" w:hAnsiTheme="minorHAnsi"/>
          <w:color w:val="auto"/>
        </w:rPr>
      </w:pPr>
      <w:bookmarkStart w:id="65" w:name="_Toc346262731"/>
      <w:bookmarkStart w:id="66" w:name="_Toc484439724"/>
      <w:bookmarkStart w:id="67" w:name="_Ref484441410"/>
      <w:r w:rsidRPr="00A435E1">
        <w:rPr>
          <w:rFonts w:asciiTheme="minorHAnsi" w:hAnsiTheme="minorHAnsi"/>
          <w:color w:val="auto"/>
        </w:rPr>
        <w:t>NOTICE</w:t>
      </w:r>
      <w:bookmarkEnd w:id="65"/>
      <w:bookmarkEnd w:id="66"/>
      <w:bookmarkEnd w:id="67"/>
    </w:p>
    <w:p w14:paraId="627C7094" w14:textId="77777777" w:rsidR="006D2BFB" w:rsidRPr="00A435E1" w:rsidRDefault="006D2BFB" w:rsidP="009E3145">
      <w:pPr>
        <w:pStyle w:val="ListParagraph"/>
        <w:numPr>
          <w:ilvl w:val="1"/>
          <w:numId w:val="1"/>
        </w:numPr>
        <w:spacing w:line="360" w:lineRule="auto"/>
        <w:ind w:left="567" w:hanging="567"/>
        <w:rPr>
          <w:rFonts w:asciiTheme="minorHAnsi" w:hAnsiTheme="minorHAnsi"/>
        </w:rPr>
      </w:pPr>
      <w:bookmarkStart w:id="68" w:name="_Ref347827763"/>
      <w:r w:rsidRPr="00A435E1">
        <w:rPr>
          <w:rFonts w:asciiTheme="minorHAnsi" w:hAnsiTheme="minorHAnsi"/>
        </w:rPr>
        <w:t>A party giving notice or notifying under this Agreement must do so in writing or by Electronic Communication:</w:t>
      </w:r>
      <w:bookmarkEnd w:id="68"/>
      <w:r w:rsidRPr="00A435E1">
        <w:rPr>
          <w:rFonts w:asciiTheme="minorHAnsi" w:hAnsiTheme="minorHAnsi"/>
        </w:rPr>
        <w:t xml:space="preserve"> </w:t>
      </w:r>
    </w:p>
    <w:p w14:paraId="5AF7CDC8" w14:textId="063A6BBC" w:rsidR="006D2BFB" w:rsidRPr="00A435E1" w:rsidRDefault="006D2BFB" w:rsidP="004F79D4">
      <w:pPr>
        <w:pStyle w:val="ListParagraph"/>
        <w:numPr>
          <w:ilvl w:val="0"/>
          <w:numId w:val="20"/>
        </w:numPr>
        <w:spacing w:line="360" w:lineRule="auto"/>
        <w:ind w:left="1134" w:hanging="567"/>
        <w:rPr>
          <w:rFonts w:asciiTheme="minorHAnsi" w:hAnsiTheme="minorHAnsi"/>
        </w:rPr>
      </w:pPr>
      <w:r w:rsidRPr="00A435E1">
        <w:rPr>
          <w:rFonts w:asciiTheme="minorHAnsi" w:hAnsiTheme="minorHAnsi"/>
        </w:rPr>
        <w:t>directed to the recipient’s address specified in this clause</w:t>
      </w:r>
      <w:r w:rsidR="00807F3B">
        <w:rPr>
          <w:rFonts w:asciiTheme="minorHAnsi" w:hAnsiTheme="minorHAnsi"/>
        </w:rPr>
        <w:t xml:space="preserve"> </w:t>
      </w:r>
      <w:r w:rsidR="00807F3B">
        <w:rPr>
          <w:rFonts w:asciiTheme="minorHAnsi" w:hAnsiTheme="minorHAnsi"/>
        </w:rPr>
        <w:fldChar w:fldCharType="begin"/>
      </w:r>
      <w:r w:rsidR="00807F3B">
        <w:rPr>
          <w:rFonts w:asciiTheme="minorHAnsi" w:hAnsiTheme="minorHAnsi"/>
        </w:rPr>
        <w:instrText xml:space="preserve"> REF _Ref484441410 \r \h </w:instrText>
      </w:r>
      <w:r w:rsidR="00807F3B">
        <w:rPr>
          <w:rFonts w:asciiTheme="minorHAnsi" w:hAnsiTheme="minorHAnsi"/>
        </w:rPr>
      </w:r>
      <w:r w:rsidR="00807F3B">
        <w:rPr>
          <w:rFonts w:asciiTheme="minorHAnsi" w:hAnsiTheme="minorHAnsi"/>
        </w:rPr>
        <w:fldChar w:fldCharType="separate"/>
      </w:r>
      <w:r w:rsidR="00493B4B">
        <w:rPr>
          <w:rFonts w:asciiTheme="minorHAnsi" w:hAnsiTheme="minorHAnsi"/>
        </w:rPr>
        <w:t>13</w:t>
      </w:r>
      <w:r w:rsidR="00807F3B">
        <w:rPr>
          <w:rFonts w:asciiTheme="minorHAnsi" w:hAnsiTheme="minorHAnsi"/>
        </w:rPr>
        <w:fldChar w:fldCharType="end"/>
      </w:r>
      <w:r w:rsidRPr="00A435E1">
        <w:rPr>
          <w:rFonts w:asciiTheme="minorHAnsi" w:hAnsiTheme="minorHAnsi"/>
        </w:rPr>
        <w:t>, as varied by any notice; or</w:t>
      </w:r>
    </w:p>
    <w:p w14:paraId="6F9E60B3" w14:textId="77777777" w:rsidR="006D2BFB" w:rsidRDefault="006D2BFB" w:rsidP="004F79D4">
      <w:pPr>
        <w:pStyle w:val="ListParagraph"/>
        <w:numPr>
          <w:ilvl w:val="0"/>
          <w:numId w:val="20"/>
        </w:numPr>
        <w:spacing w:line="360" w:lineRule="auto"/>
        <w:ind w:left="1134" w:hanging="567"/>
        <w:rPr>
          <w:rFonts w:asciiTheme="minorHAnsi" w:hAnsiTheme="minorHAnsi"/>
        </w:rPr>
      </w:pPr>
      <w:r w:rsidRPr="00A435E1">
        <w:rPr>
          <w:rFonts w:asciiTheme="minorHAnsi" w:hAnsiTheme="minorHAnsi"/>
        </w:rPr>
        <w:t>hand delivered or sent by prepaid post to facsimile or Electronic Communication to that address.</w:t>
      </w:r>
    </w:p>
    <w:p w14:paraId="62D21647" w14:textId="77777777" w:rsidR="00287EB4" w:rsidRDefault="00287EB4" w:rsidP="00287EB4">
      <w:pPr>
        <w:pStyle w:val="ListParagraph"/>
        <w:spacing w:line="360" w:lineRule="auto"/>
        <w:ind w:left="1134"/>
        <w:rPr>
          <w:rFonts w:asciiTheme="minorHAnsi" w:hAnsiTheme="minorHAnsi"/>
        </w:rPr>
      </w:pPr>
    </w:p>
    <w:p w14:paraId="30AD884C" w14:textId="77777777" w:rsidR="00287EB4" w:rsidRPr="00A435E1" w:rsidRDefault="00287EB4" w:rsidP="00287EB4">
      <w:pPr>
        <w:pStyle w:val="ListParagraph"/>
        <w:spacing w:line="360" w:lineRule="auto"/>
        <w:ind w:left="1134"/>
        <w:rPr>
          <w:rFonts w:asciiTheme="minorHAnsi" w:hAnsiTheme="minorHAnsi"/>
        </w:rPr>
      </w:pPr>
    </w:p>
    <w:p w14:paraId="29F09436" w14:textId="77777777" w:rsidR="006D2BFB" w:rsidRPr="00A435E1" w:rsidRDefault="006D2BFB" w:rsidP="009E3145">
      <w:pPr>
        <w:pStyle w:val="ListParagraph"/>
        <w:numPr>
          <w:ilvl w:val="1"/>
          <w:numId w:val="1"/>
        </w:numPr>
        <w:spacing w:line="360" w:lineRule="auto"/>
        <w:ind w:left="567" w:hanging="567"/>
        <w:rPr>
          <w:rFonts w:asciiTheme="minorHAnsi" w:hAnsiTheme="minorHAnsi"/>
        </w:rPr>
      </w:pPr>
      <w:r w:rsidRPr="00A435E1">
        <w:rPr>
          <w:rFonts w:asciiTheme="minorHAnsi" w:hAnsiTheme="minorHAnsi"/>
        </w:rPr>
        <w:t>The parties’ addresses are:</w:t>
      </w:r>
    </w:p>
    <w:tbl>
      <w:tblPr>
        <w:tblStyle w:val="TableGrid"/>
        <w:tblW w:w="8631" w:type="dxa"/>
        <w:tblInd w:w="720" w:type="dxa"/>
        <w:tblLook w:val="04A0" w:firstRow="1" w:lastRow="0" w:firstColumn="1" w:lastColumn="0" w:noHBand="0" w:noVBand="1"/>
      </w:tblPr>
      <w:tblGrid>
        <w:gridCol w:w="4249"/>
        <w:gridCol w:w="4382"/>
      </w:tblGrid>
      <w:tr w:rsidR="006D2BFB" w:rsidRPr="00A268D2" w14:paraId="63A45FD1" w14:textId="77777777" w:rsidTr="00472E2F">
        <w:tc>
          <w:tcPr>
            <w:tcW w:w="4249" w:type="dxa"/>
          </w:tcPr>
          <w:p w14:paraId="0D72A5BA" w14:textId="77777777" w:rsidR="006D2BFB" w:rsidRPr="00A435E1" w:rsidRDefault="006D2BFB" w:rsidP="004F05BA">
            <w:pPr>
              <w:spacing w:line="276" w:lineRule="auto"/>
              <w:rPr>
                <w:rFonts w:asciiTheme="minorHAnsi" w:hAnsiTheme="minorHAnsi"/>
                <w:szCs w:val="24"/>
              </w:rPr>
            </w:pPr>
            <w:r w:rsidRPr="00A435E1">
              <w:rPr>
                <w:rFonts w:asciiTheme="minorHAnsi" w:hAnsiTheme="minorHAnsi"/>
                <w:szCs w:val="24"/>
              </w:rPr>
              <w:t>Commonwealth</w:t>
            </w:r>
          </w:p>
        </w:tc>
        <w:tc>
          <w:tcPr>
            <w:tcW w:w="4382" w:type="dxa"/>
          </w:tcPr>
          <w:p w14:paraId="024C7657" w14:textId="77777777" w:rsidR="006D2BFB" w:rsidRPr="00A435E1" w:rsidRDefault="006D2BFB" w:rsidP="004F05BA">
            <w:pPr>
              <w:spacing w:line="276" w:lineRule="auto"/>
              <w:rPr>
                <w:rFonts w:asciiTheme="minorHAnsi" w:hAnsiTheme="minorHAnsi"/>
              </w:rPr>
            </w:pPr>
            <w:r w:rsidRPr="00A435E1">
              <w:rPr>
                <w:rFonts w:asciiTheme="minorHAnsi" w:hAnsiTheme="minorHAnsi"/>
              </w:rPr>
              <w:t>The Secretary</w:t>
            </w:r>
          </w:p>
          <w:p w14:paraId="4A6489B3" w14:textId="77777777" w:rsidR="006D2BFB" w:rsidRPr="00A435E1" w:rsidRDefault="006D2BFB" w:rsidP="004F05BA">
            <w:pPr>
              <w:spacing w:line="276" w:lineRule="auto"/>
              <w:rPr>
                <w:rFonts w:asciiTheme="minorHAnsi" w:hAnsiTheme="minorHAnsi"/>
              </w:rPr>
            </w:pPr>
            <w:r w:rsidRPr="00A435E1">
              <w:rPr>
                <w:rFonts w:asciiTheme="minorHAnsi" w:hAnsiTheme="minorHAnsi"/>
              </w:rPr>
              <w:t>Department of Agriculture</w:t>
            </w:r>
            <w:r w:rsidR="001F0683" w:rsidRPr="00A435E1">
              <w:rPr>
                <w:rFonts w:asciiTheme="minorHAnsi" w:hAnsiTheme="minorHAnsi"/>
              </w:rPr>
              <w:t xml:space="preserve"> and </w:t>
            </w:r>
            <w:r w:rsidR="007171FB" w:rsidRPr="00A435E1">
              <w:rPr>
                <w:rFonts w:asciiTheme="minorHAnsi" w:hAnsiTheme="minorHAnsi"/>
              </w:rPr>
              <w:t>W</w:t>
            </w:r>
            <w:r w:rsidR="001F0683" w:rsidRPr="00A435E1">
              <w:rPr>
                <w:rFonts w:asciiTheme="minorHAnsi" w:hAnsiTheme="minorHAnsi"/>
              </w:rPr>
              <w:t>ater Resources</w:t>
            </w:r>
          </w:p>
          <w:p w14:paraId="0E03644F" w14:textId="77777777" w:rsidR="006D2BFB" w:rsidRPr="00A435E1" w:rsidRDefault="006D2BFB" w:rsidP="004F05BA">
            <w:pPr>
              <w:spacing w:line="276" w:lineRule="auto"/>
              <w:rPr>
                <w:rFonts w:asciiTheme="minorHAnsi" w:hAnsiTheme="minorHAnsi"/>
              </w:rPr>
            </w:pPr>
            <w:r w:rsidRPr="00A435E1">
              <w:rPr>
                <w:rFonts w:asciiTheme="minorHAnsi" w:hAnsiTheme="minorHAnsi"/>
              </w:rPr>
              <w:t>GPO Box 858</w:t>
            </w:r>
          </w:p>
          <w:p w14:paraId="332BF1BB" w14:textId="77777777" w:rsidR="006D2BFB" w:rsidRPr="00A435E1" w:rsidRDefault="006D2BFB" w:rsidP="004F05BA">
            <w:pPr>
              <w:spacing w:line="276" w:lineRule="auto"/>
              <w:rPr>
                <w:rFonts w:asciiTheme="minorHAnsi" w:hAnsiTheme="minorHAnsi"/>
              </w:rPr>
            </w:pPr>
            <w:r w:rsidRPr="00A435E1">
              <w:rPr>
                <w:rFonts w:asciiTheme="minorHAnsi" w:hAnsiTheme="minorHAnsi"/>
              </w:rPr>
              <w:t xml:space="preserve">CANBERRA </w:t>
            </w:r>
            <w:r w:rsidR="00863829" w:rsidRPr="00A435E1">
              <w:rPr>
                <w:rFonts w:asciiTheme="minorHAnsi" w:hAnsiTheme="minorHAnsi"/>
              </w:rPr>
              <w:t xml:space="preserve">CITY </w:t>
            </w:r>
            <w:r w:rsidR="003C4F7C" w:rsidRPr="00A435E1">
              <w:rPr>
                <w:rFonts w:asciiTheme="minorHAnsi" w:hAnsiTheme="minorHAnsi"/>
              </w:rPr>
              <w:t xml:space="preserve"> </w:t>
            </w:r>
            <w:r w:rsidRPr="00A435E1">
              <w:rPr>
                <w:rFonts w:asciiTheme="minorHAnsi" w:hAnsiTheme="minorHAnsi"/>
              </w:rPr>
              <w:t>ACT  2601</w:t>
            </w:r>
          </w:p>
          <w:p w14:paraId="78AA2CAA" w14:textId="5F2E177C" w:rsidR="006D2BFB" w:rsidRPr="00A435E1" w:rsidRDefault="006D2BFB" w:rsidP="004F05BA">
            <w:pPr>
              <w:spacing w:line="276" w:lineRule="auto"/>
              <w:rPr>
                <w:rFonts w:asciiTheme="minorHAnsi" w:hAnsiTheme="minorHAnsi"/>
              </w:rPr>
            </w:pPr>
            <w:r w:rsidRPr="00A435E1">
              <w:rPr>
                <w:rFonts w:asciiTheme="minorHAnsi" w:hAnsiTheme="minorHAnsi"/>
              </w:rPr>
              <w:t>Email: Daryl.Quinlivan@</w:t>
            </w:r>
            <w:r w:rsidR="008D0B9C" w:rsidRPr="00A435E1">
              <w:rPr>
                <w:rFonts w:asciiTheme="minorHAnsi" w:hAnsiTheme="minorHAnsi"/>
              </w:rPr>
              <w:t>agriculture</w:t>
            </w:r>
            <w:r w:rsidR="00E934A9">
              <w:rPr>
                <w:rFonts w:asciiTheme="minorHAnsi" w:hAnsiTheme="minorHAnsi"/>
              </w:rPr>
              <w:t>.gov.au</w:t>
            </w:r>
            <w:r w:rsidRPr="00A435E1">
              <w:rPr>
                <w:rFonts w:asciiTheme="minorHAnsi" w:hAnsiTheme="minorHAnsi"/>
              </w:rPr>
              <w:t xml:space="preserve"> </w:t>
            </w:r>
          </w:p>
          <w:p w14:paraId="33807F67" w14:textId="6F4E1994" w:rsidR="006D2BFB" w:rsidRPr="00A435E1" w:rsidRDefault="00E934A9" w:rsidP="004F05BA">
            <w:pPr>
              <w:spacing w:line="276" w:lineRule="auto"/>
              <w:rPr>
                <w:rFonts w:asciiTheme="minorHAnsi" w:hAnsiTheme="minorHAnsi"/>
              </w:rPr>
            </w:pPr>
            <w:r>
              <w:rPr>
                <w:rFonts w:asciiTheme="minorHAnsi" w:hAnsiTheme="minorHAnsi"/>
              </w:rPr>
              <w:t>c</w:t>
            </w:r>
            <w:r w:rsidR="006D2BFB" w:rsidRPr="00A435E1">
              <w:rPr>
                <w:rFonts w:asciiTheme="minorHAnsi" w:hAnsiTheme="minorHAnsi"/>
              </w:rPr>
              <w:t>c</w:t>
            </w:r>
            <w:r>
              <w:rPr>
                <w:rFonts w:asciiTheme="minorHAnsi" w:hAnsiTheme="minorHAnsi"/>
              </w:rPr>
              <w:t>:</w:t>
            </w:r>
            <w:r w:rsidR="006D2BFB" w:rsidRPr="00A435E1">
              <w:rPr>
                <w:rFonts w:asciiTheme="minorHAnsi" w:hAnsiTheme="minorHAnsi"/>
              </w:rPr>
              <w:t xml:space="preserve"> RDCGovernance@</w:t>
            </w:r>
            <w:r w:rsidR="008D0B9C" w:rsidRPr="00A435E1">
              <w:rPr>
                <w:rFonts w:asciiTheme="minorHAnsi" w:hAnsiTheme="minorHAnsi"/>
              </w:rPr>
              <w:t>agriculture</w:t>
            </w:r>
            <w:r w:rsidR="006D2BFB" w:rsidRPr="00A435E1">
              <w:rPr>
                <w:rFonts w:asciiTheme="minorHAnsi" w:hAnsiTheme="minorHAnsi"/>
              </w:rPr>
              <w:t xml:space="preserve">.gov.au </w:t>
            </w:r>
          </w:p>
        </w:tc>
      </w:tr>
      <w:tr w:rsidR="006D2BFB" w:rsidRPr="00A268D2" w14:paraId="38F1B57A" w14:textId="77777777" w:rsidTr="00472E2F">
        <w:tc>
          <w:tcPr>
            <w:tcW w:w="4249" w:type="dxa"/>
          </w:tcPr>
          <w:p w14:paraId="33FCC71E" w14:textId="61C1EED2" w:rsidR="006D2BFB" w:rsidRPr="00A435E1" w:rsidRDefault="0026299A" w:rsidP="004F05BA">
            <w:pPr>
              <w:spacing w:line="276" w:lineRule="auto"/>
              <w:rPr>
                <w:rFonts w:asciiTheme="minorHAnsi" w:hAnsiTheme="minorHAnsi"/>
              </w:rPr>
            </w:pPr>
            <w:r>
              <w:rPr>
                <w:rFonts w:asciiTheme="minorHAnsi" w:hAnsiTheme="minorHAnsi"/>
              </w:rPr>
              <w:t>Forest and Wood Products Australia</w:t>
            </w:r>
            <w:r w:rsidR="00A02FF3">
              <w:rPr>
                <w:rFonts w:asciiTheme="minorHAnsi" w:hAnsiTheme="minorHAnsi"/>
              </w:rPr>
              <w:t xml:space="preserve"> Limited</w:t>
            </w:r>
          </w:p>
        </w:tc>
        <w:tc>
          <w:tcPr>
            <w:tcW w:w="4382" w:type="dxa"/>
          </w:tcPr>
          <w:p w14:paraId="2246EF3F" w14:textId="77777777" w:rsidR="0038508C" w:rsidRPr="0038508C" w:rsidRDefault="0038508C" w:rsidP="0038508C">
            <w:pPr>
              <w:spacing w:line="276" w:lineRule="auto"/>
              <w:rPr>
                <w:rFonts w:asciiTheme="minorHAnsi" w:hAnsiTheme="minorHAnsi"/>
              </w:rPr>
            </w:pPr>
            <w:r w:rsidRPr="0038508C">
              <w:rPr>
                <w:rFonts w:asciiTheme="minorHAnsi" w:hAnsiTheme="minorHAnsi"/>
              </w:rPr>
              <w:t>Managing Director</w:t>
            </w:r>
          </w:p>
          <w:p w14:paraId="1654FFFB" w14:textId="77777777" w:rsidR="0038508C" w:rsidRPr="0038508C" w:rsidRDefault="0038508C" w:rsidP="0038508C">
            <w:pPr>
              <w:spacing w:line="276" w:lineRule="auto"/>
              <w:rPr>
                <w:rFonts w:asciiTheme="minorHAnsi" w:hAnsiTheme="minorHAnsi"/>
              </w:rPr>
            </w:pPr>
            <w:r w:rsidRPr="0038508C">
              <w:rPr>
                <w:rFonts w:asciiTheme="minorHAnsi" w:hAnsiTheme="minorHAnsi"/>
              </w:rPr>
              <w:t>Forest and Wood Products Australia Limited</w:t>
            </w:r>
          </w:p>
          <w:p w14:paraId="55ED0D95" w14:textId="2B49623B" w:rsidR="0038508C" w:rsidRPr="0038508C" w:rsidRDefault="0038508C" w:rsidP="0038508C">
            <w:pPr>
              <w:spacing w:line="276" w:lineRule="auto"/>
              <w:rPr>
                <w:rFonts w:asciiTheme="minorHAnsi" w:hAnsiTheme="minorHAnsi"/>
              </w:rPr>
            </w:pPr>
            <w:r w:rsidRPr="0038508C">
              <w:rPr>
                <w:rFonts w:asciiTheme="minorHAnsi" w:hAnsiTheme="minorHAnsi"/>
              </w:rPr>
              <w:t xml:space="preserve">Level </w:t>
            </w:r>
            <w:r w:rsidR="00DC09D6">
              <w:rPr>
                <w:rFonts w:asciiTheme="minorHAnsi" w:hAnsiTheme="minorHAnsi"/>
              </w:rPr>
              <w:t>11</w:t>
            </w:r>
            <w:r w:rsidRPr="0038508C">
              <w:rPr>
                <w:rFonts w:asciiTheme="minorHAnsi" w:hAnsiTheme="minorHAnsi"/>
              </w:rPr>
              <w:t>, 10-16 Queen Street</w:t>
            </w:r>
          </w:p>
          <w:p w14:paraId="6005BFBC" w14:textId="77777777" w:rsidR="0038508C" w:rsidRDefault="0038508C" w:rsidP="0038508C">
            <w:pPr>
              <w:spacing w:line="276" w:lineRule="auto"/>
              <w:rPr>
                <w:rFonts w:asciiTheme="minorHAnsi" w:hAnsiTheme="minorHAnsi"/>
              </w:rPr>
            </w:pPr>
            <w:r w:rsidRPr="0038508C">
              <w:rPr>
                <w:rFonts w:asciiTheme="minorHAnsi" w:hAnsiTheme="minorHAnsi"/>
              </w:rPr>
              <w:t>MELBOURNE  VIC  3000</w:t>
            </w:r>
          </w:p>
          <w:p w14:paraId="68BBE47A" w14:textId="5F7BF891" w:rsidR="003852C4" w:rsidRPr="003852C4" w:rsidRDefault="008E4527" w:rsidP="0038508C">
            <w:pPr>
              <w:spacing w:line="276" w:lineRule="auto"/>
            </w:pPr>
            <w:r w:rsidRPr="008E4527">
              <w:rPr>
                <w:rFonts w:asciiTheme="minorHAnsi" w:hAnsiTheme="minorHAnsi"/>
              </w:rPr>
              <w:t xml:space="preserve">Email: </w:t>
            </w:r>
            <w:r w:rsidR="003852C4" w:rsidRPr="00D7561F">
              <w:rPr>
                <w:rFonts w:asciiTheme="minorHAnsi" w:hAnsiTheme="minorHAnsi"/>
              </w:rPr>
              <w:t>ric.sinclair@fwpa.com.au</w:t>
            </w:r>
          </w:p>
          <w:p w14:paraId="05AF80ED" w14:textId="21C7F697" w:rsidR="003852C4" w:rsidRPr="003852C4" w:rsidRDefault="008E4527" w:rsidP="004F05BA">
            <w:pPr>
              <w:spacing w:line="276" w:lineRule="auto"/>
            </w:pPr>
            <w:r>
              <w:rPr>
                <w:rFonts w:asciiTheme="minorHAnsi" w:hAnsiTheme="minorHAnsi"/>
              </w:rPr>
              <w:t>cc</w:t>
            </w:r>
            <w:r w:rsidRPr="008E4527">
              <w:rPr>
                <w:rFonts w:asciiTheme="minorHAnsi" w:hAnsiTheme="minorHAnsi"/>
              </w:rPr>
              <w:t xml:space="preserve">: </w:t>
            </w:r>
            <w:r w:rsidR="003852C4" w:rsidRPr="00D7561F">
              <w:rPr>
                <w:rFonts w:asciiTheme="minorHAnsi" w:hAnsiTheme="minorHAnsi"/>
              </w:rPr>
              <w:t>info@fwpa.com.au</w:t>
            </w:r>
          </w:p>
        </w:tc>
      </w:tr>
    </w:tbl>
    <w:p w14:paraId="2BCBD7B2" w14:textId="77777777" w:rsidR="00AD5B79" w:rsidRPr="00A268D2" w:rsidRDefault="00AD5B79" w:rsidP="00AD5B79">
      <w:pPr>
        <w:spacing w:line="360" w:lineRule="auto"/>
        <w:rPr>
          <w:rFonts w:asciiTheme="minorHAnsi" w:hAnsiTheme="minorHAnsi"/>
          <w:highlight w:val="lightGray"/>
        </w:rPr>
      </w:pPr>
    </w:p>
    <w:p w14:paraId="461EA15A" w14:textId="77777777" w:rsidR="006D2BFB" w:rsidRPr="00A435E1" w:rsidRDefault="006D2BFB" w:rsidP="00AD5B79">
      <w:pPr>
        <w:pStyle w:val="ListParagraph"/>
        <w:keepNext/>
        <w:numPr>
          <w:ilvl w:val="1"/>
          <w:numId w:val="1"/>
        </w:numPr>
        <w:spacing w:line="360" w:lineRule="auto"/>
        <w:ind w:left="567" w:hanging="567"/>
        <w:rPr>
          <w:rFonts w:asciiTheme="minorHAnsi" w:hAnsiTheme="minorHAnsi"/>
        </w:rPr>
      </w:pPr>
      <w:r w:rsidRPr="00A435E1">
        <w:rPr>
          <w:rFonts w:asciiTheme="minorHAnsi" w:hAnsiTheme="minorHAnsi"/>
        </w:rPr>
        <w:t xml:space="preserve">A notice given in accordance with clause </w:t>
      </w:r>
      <w:r w:rsidRPr="00A435E1">
        <w:rPr>
          <w:rFonts w:asciiTheme="minorHAnsi" w:hAnsiTheme="minorHAnsi"/>
        </w:rPr>
        <w:fldChar w:fldCharType="begin"/>
      </w:r>
      <w:r w:rsidRPr="00A435E1">
        <w:rPr>
          <w:rFonts w:asciiTheme="minorHAnsi" w:hAnsiTheme="minorHAnsi"/>
        </w:rPr>
        <w:instrText xml:space="preserve"> REF _Ref347827763 \r \h  \* MERGEFORMAT </w:instrText>
      </w:r>
      <w:r w:rsidRPr="00A435E1">
        <w:rPr>
          <w:rFonts w:asciiTheme="minorHAnsi" w:hAnsiTheme="minorHAnsi"/>
        </w:rPr>
      </w:r>
      <w:r w:rsidRPr="00A435E1">
        <w:rPr>
          <w:rFonts w:asciiTheme="minorHAnsi" w:hAnsiTheme="minorHAnsi"/>
        </w:rPr>
        <w:fldChar w:fldCharType="separate"/>
      </w:r>
      <w:r w:rsidR="00493B4B">
        <w:rPr>
          <w:rFonts w:asciiTheme="minorHAnsi" w:hAnsiTheme="minorHAnsi"/>
        </w:rPr>
        <w:t>13.1</w:t>
      </w:r>
      <w:r w:rsidRPr="00A435E1">
        <w:rPr>
          <w:rFonts w:asciiTheme="minorHAnsi" w:hAnsiTheme="minorHAnsi"/>
        </w:rPr>
        <w:fldChar w:fldCharType="end"/>
      </w:r>
      <w:r w:rsidRPr="00A435E1">
        <w:rPr>
          <w:rFonts w:asciiTheme="minorHAnsi" w:hAnsiTheme="minorHAnsi"/>
        </w:rPr>
        <w:t xml:space="preserve"> is taken to be received if:</w:t>
      </w:r>
    </w:p>
    <w:p w14:paraId="2020E3CC" w14:textId="77777777" w:rsidR="006D2BFB" w:rsidRPr="00A435E1" w:rsidRDefault="006D2BFB" w:rsidP="004F79D4">
      <w:pPr>
        <w:pStyle w:val="ListParagraph"/>
        <w:numPr>
          <w:ilvl w:val="0"/>
          <w:numId w:val="21"/>
        </w:numPr>
        <w:spacing w:line="360" w:lineRule="auto"/>
        <w:ind w:left="1134" w:hanging="567"/>
        <w:rPr>
          <w:rFonts w:asciiTheme="minorHAnsi" w:hAnsiTheme="minorHAnsi"/>
        </w:rPr>
      </w:pPr>
      <w:r w:rsidRPr="00A435E1">
        <w:rPr>
          <w:rFonts w:asciiTheme="minorHAnsi" w:hAnsiTheme="minorHAnsi"/>
        </w:rPr>
        <w:t>hand delivered—on delivery; or</w:t>
      </w:r>
    </w:p>
    <w:p w14:paraId="28CFC461" w14:textId="77777777" w:rsidR="006D2BFB" w:rsidRPr="00A435E1" w:rsidRDefault="006D2BFB" w:rsidP="004F79D4">
      <w:pPr>
        <w:pStyle w:val="ListParagraph"/>
        <w:numPr>
          <w:ilvl w:val="0"/>
          <w:numId w:val="21"/>
        </w:numPr>
        <w:spacing w:line="360" w:lineRule="auto"/>
        <w:ind w:left="1134" w:hanging="567"/>
        <w:rPr>
          <w:rFonts w:asciiTheme="minorHAnsi" w:hAnsiTheme="minorHAnsi"/>
        </w:rPr>
      </w:pPr>
      <w:r w:rsidRPr="00A435E1">
        <w:rPr>
          <w:rFonts w:asciiTheme="minorHAnsi" w:hAnsiTheme="minorHAnsi"/>
        </w:rPr>
        <w:t>if sent by prepaid post—</w:t>
      </w:r>
      <w:r w:rsidR="00161F4F" w:rsidRPr="00A435E1">
        <w:rPr>
          <w:rFonts w:asciiTheme="minorHAnsi" w:hAnsiTheme="minorHAnsi"/>
        </w:rPr>
        <w:t xml:space="preserve">5 </w:t>
      </w:r>
      <w:r w:rsidR="007B0ADD" w:rsidRPr="00A435E1">
        <w:rPr>
          <w:rFonts w:asciiTheme="minorHAnsi" w:hAnsiTheme="minorHAnsi"/>
        </w:rPr>
        <w:t xml:space="preserve">business </w:t>
      </w:r>
      <w:r w:rsidRPr="00A435E1">
        <w:rPr>
          <w:rFonts w:asciiTheme="minorHAnsi" w:hAnsiTheme="minorHAnsi"/>
        </w:rPr>
        <w:t>days after the date of posting; or</w:t>
      </w:r>
    </w:p>
    <w:p w14:paraId="2DAF6147" w14:textId="77777777" w:rsidR="00275CD0" w:rsidRDefault="006D2BFB" w:rsidP="00275CD0">
      <w:pPr>
        <w:pStyle w:val="ListParagraph"/>
        <w:numPr>
          <w:ilvl w:val="0"/>
          <w:numId w:val="21"/>
        </w:numPr>
        <w:spacing w:line="360" w:lineRule="auto"/>
        <w:ind w:left="1134" w:hanging="567"/>
        <w:rPr>
          <w:rFonts w:asciiTheme="minorHAnsi" w:hAnsiTheme="minorHAnsi"/>
        </w:rPr>
      </w:pPr>
      <w:r w:rsidRPr="00A435E1">
        <w:rPr>
          <w:rFonts w:asciiTheme="minorHAnsi" w:hAnsiTheme="minorHAnsi"/>
        </w:rPr>
        <w:t xml:space="preserve">if sent by Electronic Communication, at the time that would be the time of receipt under the </w:t>
      </w:r>
      <w:r w:rsidRPr="00A435E1">
        <w:rPr>
          <w:rFonts w:asciiTheme="minorHAnsi" w:hAnsiTheme="minorHAnsi"/>
          <w:i/>
        </w:rPr>
        <w:t>Electronic Transactions Act 1999 (Cth)</w:t>
      </w:r>
      <w:r w:rsidRPr="00A435E1">
        <w:rPr>
          <w:rFonts w:asciiTheme="minorHAnsi" w:hAnsiTheme="minorHAnsi"/>
        </w:rPr>
        <w:t>.</w:t>
      </w:r>
    </w:p>
    <w:p w14:paraId="25E51D89" w14:textId="5C1C3B6F" w:rsidR="004517F8" w:rsidRPr="002C64A7" w:rsidRDefault="004517F8" w:rsidP="009E3145">
      <w:pPr>
        <w:pStyle w:val="Heading1"/>
        <w:spacing w:before="0" w:after="0" w:line="360" w:lineRule="auto"/>
        <w:rPr>
          <w:rFonts w:asciiTheme="minorHAnsi" w:hAnsiTheme="minorHAnsi"/>
          <w:szCs w:val="28"/>
        </w:rPr>
      </w:pPr>
      <w:bookmarkStart w:id="69" w:name="_Toc484439725"/>
      <w:r w:rsidRPr="002C64A7">
        <w:rPr>
          <w:rFonts w:asciiTheme="minorHAnsi" w:hAnsiTheme="minorHAnsi"/>
          <w:szCs w:val="28"/>
        </w:rPr>
        <w:t xml:space="preserve">PART 2 – MANAGEMENT </w:t>
      </w:r>
      <w:r w:rsidR="000B205F" w:rsidRPr="002C64A7">
        <w:rPr>
          <w:rFonts w:asciiTheme="minorHAnsi" w:hAnsiTheme="minorHAnsi"/>
          <w:szCs w:val="28"/>
        </w:rPr>
        <w:t xml:space="preserve">AND GOVERNANCE </w:t>
      </w:r>
      <w:r w:rsidRPr="002C64A7">
        <w:rPr>
          <w:rFonts w:asciiTheme="minorHAnsi" w:hAnsiTheme="minorHAnsi"/>
          <w:szCs w:val="28"/>
        </w:rPr>
        <w:t xml:space="preserve">OF </w:t>
      </w:r>
      <w:r w:rsidR="00B83070">
        <w:rPr>
          <w:rFonts w:asciiTheme="minorHAnsi" w:hAnsiTheme="minorHAnsi"/>
          <w:szCs w:val="28"/>
        </w:rPr>
        <w:t>FWPA</w:t>
      </w:r>
      <w:bookmarkEnd w:id="69"/>
    </w:p>
    <w:p w14:paraId="61AAE224" w14:textId="77777777" w:rsidR="00B87449" w:rsidRPr="002C64A7" w:rsidRDefault="00EA4E4F" w:rsidP="009E3145">
      <w:pPr>
        <w:pStyle w:val="Heading2"/>
        <w:numPr>
          <w:ilvl w:val="0"/>
          <w:numId w:val="1"/>
        </w:numPr>
        <w:spacing w:before="0" w:line="360" w:lineRule="auto"/>
        <w:ind w:left="0" w:firstLine="0"/>
        <w:rPr>
          <w:rFonts w:asciiTheme="minorHAnsi" w:hAnsiTheme="minorHAnsi"/>
          <w:color w:val="auto"/>
        </w:rPr>
      </w:pPr>
      <w:bookmarkStart w:id="70" w:name="_Ref438563219"/>
      <w:bookmarkStart w:id="71" w:name="_Toc484439726"/>
      <w:bookmarkStart w:id="72" w:name="_Ref347827499"/>
      <w:bookmarkStart w:id="73" w:name="_Toc346262702"/>
      <w:bookmarkStart w:id="74" w:name="_Ref352944763"/>
      <w:r w:rsidRPr="002C64A7">
        <w:rPr>
          <w:rFonts w:asciiTheme="minorHAnsi" w:hAnsiTheme="minorHAnsi"/>
          <w:color w:val="auto"/>
        </w:rPr>
        <w:t>CORPORATE GOVERNANCE</w:t>
      </w:r>
      <w:bookmarkEnd w:id="70"/>
      <w:bookmarkEnd w:id="71"/>
      <w:r w:rsidRPr="002C64A7">
        <w:rPr>
          <w:rFonts w:asciiTheme="minorHAnsi" w:hAnsiTheme="minorHAnsi"/>
          <w:color w:val="auto"/>
        </w:rPr>
        <w:t xml:space="preserve"> </w:t>
      </w:r>
    </w:p>
    <w:p w14:paraId="73B262F4" w14:textId="224BA4F8" w:rsidR="000F1DF1" w:rsidRPr="002C64A7" w:rsidRDefault="00171998" w:rsidP="009E3145">
      <w:pPr>
        <w:pStyle w:val="ListParagraph"/>
        <w:numPr>
          <w:ilvl w:val="1"/>
          <w:numId w:val="1"/>
        </w:numPr>
        <w:spacing w:line="360" w:lineRule="auto"/>
        <w:ind w:left="567" w:hanging="567"/>
        <w:rPr>
          <w:rFonts w:asciiTheme="minorHAnsi" w:hAnsiTheme="minorHAnsi"/>
        </w:rPr>
      </w:pPr>
      <w:bookmarkStart w:id="75" w:name="_Ref347826602"/>
      <w:bookmarkStart w:id="76" w:name="_Ref484441439"/>
      <w:r>
        <w:rPr>
          <w:rFonts w:asciiTheme="minorHAnsi" w:hAnsiTheme="minorHAnsi"/>
        </w:rPr>
        <w:t>FWPA</w:t>
      </w:r>
      <w:r w:rsidR="000F1DF1" w:rsidRPr="002C64A7">
        <w:rPr>
          <w:rFonts w:asciiTheme="minorHAnsi" w:hAnsiTheme="minorHAnsi"/>
        </w:rPr>
        <w:t xml:space="preserve"> must </w:t>
      </w:r>
      <w:r w:rsidR="00BF40FD" w:rsidRPr="002C64A7">
        <w:rPr>
          <w:rFonts w:asciiTheme="minorHAnsi" w:hAnsiTheme="minorHAnsi"/>
        </w:rPr>
        <w:t xml:space="preserve">maintain, </w:t>
      </w:r>
      <w:r w:rsidR="000F1DF1" w:rsidRPr="002C64A7">
        <w:rPr>
          <w:rFonts w:asciiTheme="minorHAnsi" w:hAnsiTheme="minorHAnsi"/>
        </w:rPr>
        <w:t xml:space="preserve">implement </w:t>
      </w:r>
      <w:r w:rsidR="00BF40FD" w:rsidRPr="002C64A7">
        <w:rPr>
          <w:rFonts w:asciiTheme="minorHAnsi" w:hAnsiTheme="minorHAnsi"/>
        </w:rPr>
        <w:t xml:space="preserve">and regularly review </w:t>
      </w:r>
      <w:r w:rsidR="000F1DF1" w:rsidRPr="002C64A7">
        <w:rPr>
          <w:rFonts w:asciiTheme="minorHAnsi" w:hAnsiTheme="minorHAnsi"/>
        </w:rPr>
        <w:t xml:space="preserve">a framework of good corporate governance practice </w:t>
      </w:r>
      <w:r w:rsidR="007171FB" w:rsidRPr="002C64A7">
        <w:rPr>
          <w:rFonts w:asciiTheme="minorHAnsi" w:hAnsiTheme="minorHAnsi"/>
        </w:rPr>
        <w:t>to ensure proper use and management of</w:t>
      </w:r>
      <w:r w:rsidR="000F1DF1" w:rsidRPr="002C64A7">
        <w:rPr>
          <w:rFonts w:asciiTheme="minorHAnsi" w:hAnsiTheme="minorHAnsi"/>
        </w:rPr>
        <w:t xml:space="preserve"> the Funds, which should draw on better practice guides, including guidelines provided by the Commonwealth</w:t>
      </w:r>
      <w:bookmarkEnd w:id="75"/>
      <w:r w:rsidR="00B768D6" w:rsidRPr="002C64A7">
        <w:rPr>
          <w:rFonts w:asciiTheme="minorHAnsi" w:hAnsiTheme="minorHAnsi"/>
        </w:rPr>
        <w:t xml:space="preserve"> and the </w:t>
      </w:r>
      <w:r w:rsidR="00B768D6" w:rsidRPr="002C64A7">
        <w:rPr>
          <w:rFonts w:asciiTheme="minorHAnsi" w:hAnsiTheme="minorHAnsi"/>
          <w:i/>
        </w:rPr>
        <w:t>ASX Corporate Governance Council’s Corporate Governance Principles and Recommendations (Third Edition) (2014).</w:t>
      </w:r>
      <w:bookmarkEnd w:id="76"/>
    </w:p>
    <w:p w14:paraId="1D8B2FB7" w14:textId="5514E37D" w:rsidR="00ED3DF4" w:rsidRPr="002C64A7" w:rsidRDefault="00BF40FD" w:rsidP="009E3145">
      <w:pPr>
        <w:pStyle w:val="ListParagraph"/>
        <w:numPr>
          <w:ilvl w:val="1"/>
          <w:numId w:val="1"/>
        </w:numPr>
        <w:spacing w:line="360" w:lineRule="auto"/>
        <w:ind w:left="567" w:hanging="567"/>
        <w:rPr>
          <w:rFonts w:asciiTheme="minorHAnsi" w:hAnsiTheme="minorHAnsi"/>
        </w:rPr>
      </w:pPr>
      <w:bookmarkStart w:id="77" w:name="_Ref484445657"/>
      <w:r w:rsidRPr="002C64A7">
        <w:rPr>
          <w:rFonts w:asciiTheme="minorHAnsi" w:hAnsiTheme="minorHAnsi"/>
        </w:rPr>
        <w:t xml:space="preserve">The framework </w:t>
      </w:r>
      <w:r w:rsidR="00B83650">
        <w:rPr>
          <w:rFonts w:asciiTheme="minorHAnsi" w:hAnsiTheme="minorHAnsi"/>
        </w:rPr>
        <w:t>under</w:t>
      </w:r>
      <w:r w:rsidR="00B83650" w:rsidRPr="002C64A7">
        <w:rPr>
          <w:rFonts w:asciiTheme="minorHAnsi" w:hAnsiTheme="minorHAnsi"/>
        </w:rPr>
        <w:t xml:space="preserve"> </w:t>
      </w:r>
      <w:r w:rsidR="005A4607">
        <w:rPr>
          <w:rFonts w:asciiTheme="minorHAnsi" w:hAnsiTheme="minorHAnsi"/>
        </w:rPr>
        <w:t>c</w:t>
      </w:r>
      <w:r w:rsidRPr="002C64A7">
        <w:rPr>
          <w:rFonts w:asciiTheme="minorHAnsi" w:hAnsiTheme="minorHAnsi"/>
        </w:rPr>
        <w:t xml:space="preserve">lause </w:t>
      </w:r>
      <w:r w:rsidR="000B3C16">
        <w:rPr>
          <w:rFonts w:asciiTheme="minorHAnsi" w:hAnsiTheme="minorHAnsi"/>
        </w:rPr>
        <w:fldChar w:fldCharType="begin"/>
      </w:r>
      <w:r w:rsidR="000B3C16">
        <w:rPr>
          <w:rFonts w:asciiTheme="minorHAnsi" w:hAnsiTheme="minorHAnsi"/>
        </w:rPr>
        <w:instrText xml:space="preserve"> REF _Ref484441439 \r \h </w:instrText>
      </w:r>
      <w:r w:rsidR="000B3C16">
        <w:rPr>
          <w:rFonts w:asciiTheme="minorHAnsi" w:hAnsiTheme="minorHAnsi"/>
        </w:rPr>
      </w:r>
      <w:r w:rsidR="000B3C16">
        <w:rPr>
          <w:rFonts w:asciiTheme="minorHAnsi" w:hAnsiTheme="minorHAnsi"/>
        </w:rPr>
        <w:fldChar w:fldCharType="separate"/>
      </w:r>
      <w:r w:rsidR="00493B4B">
        <w:rPr>
          <w:rFonts w:asciiTheme="minorHAnsi" w:hAnsiTheme="minorHAnsi"/>
        </w:rPr>
        <w:t>14.1</w:t>
      </w:r>
      <w:r w:rsidR="000B3C16">
        <w:rPr>
          <w:rFonts w:asciiTheme="minorHAnsi" w:hAnsiTheme="minorHAnsi"/>
        </w:rPr>
        <w:fldChar w:fldCharType="end"/>
      </w:r>
      <w:r w:rsidR="005E0221">
        <w:rPr>
          <w:rFonts w:asciiTheme="minorHAnsi" w:hAnsiTheme="minorHAnsi"/>
        </w:rPr>
        <w:t xml:space="preserve"> </w:t>
      </w:r>
      <w:r w:rsidR="00ED3DF4" w:rsidRPr="002C64A7">
        <w:rPr>
          <w:rFonts w:asciiTheme="minorHAnsi" w:hAnsiTheme="minorHAnsi"/>
        </w:rPr>
        <w:t xml:space="preserve">must </w:t>
      </w:r>
      <w:r w:rsidRPr="002C64A7">
        <w:rPr>
          <w:rFonts w:asciiTheme="minorHAnsi" w:hAnsiTheme="minorHAnsi"/>
        </w:rPr>
        <w:t>include</w:t>
      </w:r>
      <w:r w:rsidR="00ED3DF4" w:rsidRPr="002C64A7">
        <w:rPr>
          <w:rFonts w:asciiTheme="minorHAnsi" w:hAnsiTheme="minorHAnsi"/>
        </w:rPr>
        <w:t xml:space="preserve"> a governance policy which includes a clear statement of </w:t>
      </w:r>
      <w:r w:rsidR="00171998">
        <w:rPr>
          <w:rFonts w:asciiTheme="minorHAnsi" w:hAnsiTheme="minorHAnsi"/>
        </w:rPr>
        <w:t>FWPA</w:t>
      </w:r>
      <w:r w:rsidR="00ED3DF4" w:rsidRPr="002C64A7">
        <w:rPr>
          <w:rFonts w:asciiTheme="minorHAnsi" w:hAnsiTheme="minorHAnsi"/>
        </w:rPr>
        <w:t>’s commitment to effective governance and cover:</w:t>
      </w:r>
      <w:bookmarkEnd w:id="77"/>
    </w:p>
    <w:p w14:paraId="7FB249BB" w14:textId="77777777" w:rsidR="00ED3DF4" w:rsidRPr="002C64A7" w:rsidRDefault="00F6377D" w:rsidP="004F79D4">
      <w:pPr>
        <w:pStyle w:val="ListParagraph"/>
        <w:numPr>
          <w:ilvl w:val="0"/>
          <w:numId w:val="35"/>
        </w:numPr>
        <w:spacing w:line="360" w:lineRule="auto"/>
        <w:ind w:left="1134" w:hanging="567"/>
        <w:rPr>
          <w:rFonts w:asciiTheme="minorHAnsi" w:hAnsiTheme="minorHAnsi"/>
        </w:rPr>
      </w:pPr>
      <w:r w:rsidRPr="002C64A7">
        <w:rPr>
          <w:rFonts w:asciiTheme="minorHAnsi" w:hAnsiTheme="minorHAnsi"/>
        </w:rPr>
        <w:t>B</w:t>
      </w:r>
      <w:r w:rsidR="00ED3DF4" w:rsidRPr="002C64A7">
        <w:rPr>
          <w:rFonts w:asciiTheme="minorHAnsi" w:hAnsiTheme="minorHAnsi"/>
        </w:rPr>
        <w:t>oard charter;</w:t>
      </w:r>
    </w:p>
    <w:p w14:paraId="75C38B5C" w14:textId="77777777" w:rsidR="00ED3DF4" w:rsidRPr="002C64A7" w:rsidRDefault="00ED3DF4" w:rsidP="004F79D4">
      <w:pPr>
        <w:pStyle w:val="ListParagraph"/>
        <w:numPr>
          <w:ilvl w:val="0"/>
          <w:numId w:val="35"/>
        </w:numPr>
        <w:spacing w:line="360" w:lineRule="auto"/>
        <w:ind w:left="1134" w:hanging="567"/>
        <w:rPr>
          <w:rFonts w:asciiTheme="minorHAnsi" w:hAnsiTheme="minorHAnsi"/>
        </w:rPr>
      </w:pPr>
      <w:r w:rsidRPr="002C64A7">
        <w:rPr>
          <w:rFonts w:asciiTheme="minorHAnsi" w:hAnsiTheme="minorHAnsi"/>
        </w:rPr>
        <w:t xml:space="preserve">matters reserved for the </w:t>
      </w:r>
      <w:r w:rsidR="00F6377D" w:rsidRPr="002C64A7">
        <w:rPr>
          <w:rFonts w:asciiTheme="minorHAnsi" w:hAnsiTheme="minorHAnsi"/>
        </w:rPr>
        <w:t>B</w:t>
      </w:r>
      <w:r w:rsidRPr="002C64A7">
        <w:rPr>
          <w:rFonts w:asciiTheme="minorHAnsi" w:hAnsiTheme="minorHAnsi"/>
        </w:rPr>
        <w:t>oard;</w:t>
      </w:r>
    </w:p>
    <w:p w14:paraId="69C62F25" w14:textId="77777777" w:rsidR="00ED3DF4" w:rsidRPr="002C64A7" w:rsidRDefault="00F6377D" w:rsidP="004F79D4">
      <w:pPr>
        <w:pStyle w:val="ListParagraph"/>
        <w:numPr>
          <w:ilvl w:val="0"/>
          <w:numId w:val="35"/>
        </w:numPr>
        <w:spacing w:line="360" w:lineRule="auto"/>
        <w:ind w:left="1134" w:hanging="567"/>
        <w:rPr>
          <w:rFonts w:asciiTheme="minorHAnsi" w:hAnsiTheme="minorHAnsi"/>
        </w:rPr>
      </w:pPr>
      <w:r w:rsidRPr="002C64A7">
        <w:rPr>
          <w:rFonts w:asciiTheme="minorHAnsi" w:hAnsiTheme="minorHAnsi"/>
        </w:rPr>
        <w:t>B</w:t>
      </w:r>
      <w:r w:rsidR="00ED3DF4" w:rsidRPr="002C64A7">
        <w:rPr>
          <w:rFonts w:asciiTheme="minorHAnsi" w:hAnsiTheme="minorHAnsi"/>
        </w:rPr>
        <w:t>oard delegations of authority;</w:t>
      </w:r>
    </w:p>
    <w:p w14:paraId="730B9FD7" w14:textId="77777777" w:rsidR="007B0ADD" w:rsidRPr="002C64A7" w:rsidRDefault="007B0ADD" w:rsidP="004F79D4">
      <w:pPr>
        <w:pStyle w:val="ListParagraph"/>
        <w:numPr>
          <w:ilvl w:val="0"/>
          <w:numId w:val="35"/>
        </w:numPr>
        <w:spacing w:line="360" w:lineRule="auto"/>
        <w:ind w:left="1134" w:hanging="567"/>
        <w:rPr>
          <w:rFonts w:asciiTheme="minorHAnsi" w:hAnsiTheme="minorHAnsi"/>
        </w:rPr>
      </w:pPr>
      <w:r w:rsidRPr="002C64A7">
        <w:rPr>
          <w:rFonts w:asciiTheme="minorHAnsi" w:hAnsiTheme="minorHAnsi"/>
        </w:rPr>
        <w:t>charter of the Audit Committee and Nomination Committee</w:t>
      </w:r>
      <w:r w:rsidR="00B83650">
        <w:rPr>
          <w:rFonts w:asciiTheme="minorHAnsi" w:hAnsiTheme="minorHAnsi"/>
        </w:rPr>
        <w:t>;</w:t>
      </w:r>
    </w:p>
    <w:p w14:paraId="1FFFEF8C" w14:textId="77777777" w:rsidR="00ED3DF4" w:rsidRPr="002C64A7" w:rsidRDefault="00F6377D" w:rsidP="004F79D4">
      <w:pPr>
        <w:pStyle w:val="ListParagraph"/>
        <w:numPr>
          <w:ilvl w:val="0"/>
          <w:numId w:val="35"/>
        </w:numPr>
        <w:spacing w:line="360" w:lineRule="auto"/>
        <w:ind w:left="1134" w:hanging="567"/>
        <w:rPr>
          <w:rFonts w:asciiTheme="minorHAnsi" w:hAnsiTheme="minorHAnsi"/>
        </w:rPr>
      </w:pPr>
      <w:r w:rsidRPr="002C64A7">
        <w:rPr>
          <w:rFonts w:asciiTheme="minorHAnsi" w:hAnsiTheme="minorHAnsi"/>
        </w:rPr>
        <w:t>B</w:t>
      </w:r>
      <w:r w:rsidR="00ED3DF4" w:rsidRPr="002C64A7">
        <w:rPr>
          <w:rFonts w:asciiTheme="minorHAnsi" w:hAnsiTheme="minorHAnsi"/>
        </w:rPr>
        <w:t xml:space="preserve">oard </w:t>
      </w:r>
      <w:r w:rsidR="00D824CA" w:rsidRPr="002C64A7">
        <w:rPr>
          <w:rFonts w:asciiTheme="minorHAnsi" w:hAnsiTheme="minorHAnsi"/>
        </w:rPr>
        <w:t>appointments</w:t>
      </w:r>
      <w:r w:rsidR="00161F4F" w:rsidRPr="002C64A7">
        <w:rPr>
          <w:rFonts w:asciiTheme="minorHAnsi" w:hAnsiTheme="minorHAnsi"/>
        </w:rPr>
        <w:t>, composition (including requirements for diversity and a number of Independent Directors)</w:t>
      </w:r>
      <w:r w:rsidR="00CA3C35" w:rsidRPr="002C64A7">
        <w:rPr>
          <w:rFonts w:asciiTheme="minorHAnsi" w:hAnsiTheme="minorHAnsi"/>
        </w:rPr>
        <w:t xml:space="preserve"> renewal</w:t>
      </w:r>
      <w:r w:rsidR="00D824CA" w:rsidRPr="002C64A7">
        <w:rPr>
          <w:rFonts w:asciiTheme="minorHAnsi" w:hAnsiTheme="minorHAnsi"/>
        </w:rPr>
        <w:t xml:space="preserve"> and succession planning</w:t>
      </w:r>
      <w:r w:rsidR="00ED3DF4" w:rsidRPr="002C64A7">
        <w:rPr>
          <w:rFonts w:asciiTheme="minorHAnsi" w:hAnsiTheme="minorHAnsi"/>
        </w:rPr>
        <w:t>;</w:t>
      </w:r>
      <w:r w:rsidRPr="002C64A7">
        <w:rPr>
          <w:rFonts w:asciiTheme="minorHAnsi" w:hAnsiTheme="minorHAnsi"/>
        </w:rPr>
        <w:t xml:space="preserve"> and</w:t>
      </w:r>
    </w:p>
    <w:p w14:paraId="38958BD3" w14:textId="77777777" w:rsidR="00ED3DF4" w:rsidRPr="002C64A7" w:rsidRDefault="00ED3DF4" w:rsidP="004F79D4">
      <w:pPr>
        <w:pStyle w:val="ListParagraph"/>
        <w:numPr>
          <w:ilvl w:val="0"/>
          <w:numId w:val="35"/>
        </w:numPr>
        <w:spacing w:line="360" w:lineRule="auto"/>
        <w:ind w:left="1134" w:hanging="567"/>
        <w:rPr>
          <w:rFonts w:asciiTheme="minorHAnsi" w:hAnsiTheme="minorHAnsi"/>
        </w:rPr>
      </w:pPr>
      <w:r w:rsidRPr="002C64A7">
        <w:rPr>
          <w:rFonts w:asciiTheme="minorHAnsi" w:hAnsiTheme="minorHAnsi"/>
        </w:rPr>
        <w:t>code of conduct</w:t>
      </w:r>
      <w:r w:rsidR="00D824CA" w:rsidRPr="002C64A7">
        <w:rPr>
          <w:rFonts w:asciiTheme="minorHAnsi" w:hAnsiTheme="minorHAnsi"/>
        </w:rPr>
        <w:t xml:space="preserve"> for </w:t>
      </w:r>
      <w:r w:rsidR="00F6377D" w:rsidRPr="002C64A7">
        <w:rPr>
          <w:rFonts w:asciiTheme="minorHAnsi" w:hAnsiTheme="minorHAnsi"/>
        </w:rPr>
        <w:t>D</w:t>
      </w:r>
      <w:r w:rsidR="00D824CA" w:rsidRPr="002C64A7">
        <w:rPr>
          <w:rFonts w:asciiTheme="minorHAnsi" w:hAnsiTheme="minorHAnsi"/>
        </w:rPr>
        <w:t>irectors and senior management</w:t>
      </w:r>
      <w:r w:rsidRPr="002C64A7">
        <w:rPr>
          <w:rFonts w:asciiTheme="minorHAnsi" w:hAnsiTheme="minorHAnsi"/>
        </w:rPr>
        <w:t>.</w:t>
      </w:r>
    </w:p>
    <w:p w14:paraId="5C21FFCF" w14:textId="398296FD" w:rsidR="00004173" w:rsidRPr="00E95DE1" w:rsidRDefault="00004173" w:rsidP="009E3145">
      <w:pPr>
        <w:spacing w:line="360" w:lineRule="auto"/>
        <w:rPr>
          <w:rFonts w:asciiTheme="minorHAnsi" w:hAnsiTheme="minorHAnsi"/>
          <w:b/>
          <w:i/>
        </w:rPr>
      </w:pPr>
      <w:r w:rsidRPr="00E95DE1">
        <w:rPr>
          <w:rFonts w:asciiTheme="minorHAnsi" w:hAnsiTheme="minorHAnsi"/>
          <w:b/>
          <w:i/>
        </w:rPr>
        <w:t>BOARD</w:t>
      </w:r>
    </w:p>
    <w:p w14:paraId="1F5F8018" w14:textId="6C81A58D" w:rsidR="00004173" w:rsidRPr="00164EAB"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004173" w:rsidRPr="00164EAB">
        <w:rPr>
          <w:rFonts w:asciiTheme="minorHAnsi" w:hAnsiTheme="minorHAnsi"/>
        </w:rPr>
        <w:t xml:space="preserve"> must establish a skills based board of directors which </w:t>
      </w:r>
      <w:r w:rsidR="00B604BB" w:rsidRPr="00164EAB">
        <w:rPr>
          <w:rFonts w:asciiTheme="minorHAnsi" w:hAnsiTheme="minorHAnsi"/>
        </w:rPr>
        <w:t>c</w:t>
      </w:r>
      <w:r w:rsidR="00004173" w:rsidRPr="00164EAB">
        <w:rPr>
          <w:rFonts w:asciiTheme="minorHAnsi" w:hAnsiTheme="minorHAnsi"/>
        </w:rPr>
        <w:t>an demonstrate collective expertise against each of the following:</w:t>
      </w:r>
    </w:p>
    <w:p w14:paraId="2DC1CEAB" w14:textId="77777777" w:rsidR="00004173" w:rsidRPr="00164EAB" w:rsidRDefault="00004173" w:rsidP="00DC09D6">
      <w:pPr>
        <w:pStyle w:val="ListParagraph"/>
        <w:numPr>
          <w:ilvl w:val="0"/>
          <w:numId w:val="50"/>
        </w:numPr>
        <w:spacing w:line="360" w:lineRule="auto"/>
        <w:ind w:left="1134" w:hanging="567"/>
        <w:rPr>
          <w:rFonts w:asciiTheme="minorHAnsi" w:hAnsiTheme="minorHAnsi"/>
        </w:rPr>
      </w:pPr>
      <w:r w:rsidRPr="00164EAB">
        <w:rPr>
          <w:rFonts w:asciiTheme="minorHAnsi" w:hAnsiTheme="minorHAnsi"/>
        </w:rPr>
        <w:t>corporate governance;</w:t>
      </w:r>
    </w:p>
    <w:p w14:paraId="7F224791" w14:textId="44190EDA" w:rsidR="00004173" w:rsidRPr="00164EAB" w:rsidRDefault="00004173" w:rsidP="00DC09D6">
      <w:pPr>
        <w:pStyle w:val="ListParagraph"/>
        <w:numPr>
          <w:ilvl w:val="0"/>
          <w:numId w:val="50"/>
        </w:numPr>
        <w:spacing w:line="360" w:lineRule="auto"/>
        <w:ind w:left="1134" w:hanging="567"/>
        <w:rPr>
          <w:rFonts w:asciiTheme="minorHAnsi" w:hAnsiTheme="minorHAnsi"/>
        </w:rPr>
      </w:pPr>
      <w:r w:rsidRPr="00164EAB">
        <w:rPr>
          <w:rFonts w:asciiTheme="minorHAnsi" w:hAnsiTheme="minorHAnsi"/>
        </w:rPr>
        <w:t xml:space="preserve">production and/or processing in the </w:t>
      </w:r>
      <w:r w:rsidR="001B6D7C">
        <w:rPr>
          <w:rFonts w:asciiTheme="minorHAnsi" w:hAnsiTheme="minorHAnsi"/>
        </w:rPr>
        <w:t>Forest and Wood Products</w:t>
      </w:r>
      <w:r w:rsidR="00F64105" w:rsidRPr="00164EAB">
        <w:rPr>
          <w:rFonts w:asciiTheme="minorHAnsi" w:hAnsiTheme="minorHAnsi"/>
        </w:rPr>
        <w:t xml:space="preserve"> </w:t>
      </w:r>
      <w:r w:rsidR="00FE623D" w:rsidRPr="00164EAB">
        <w:rPr>
          <w:rFonts w:asciiTheme="minorHAnsi" w:hAnsiTheme="minorHAnsi"/>
        </w:rPr>
        <w:t>i</w:t>
      </w:r>
      <w:r w:rsidRPr="00164EAB">
        <w:rPr>
          <w:rFonts w:asciiTheme="minorHAnsi" w:hAnsiTheme="minorHAnsi"/>
        </w:rPr>
        <w:t>ndustry</w:t>
      </w:r>
      <w:r w:rsidR="007B0ADD" w:rsidRPr="00164EAB">
        <w:rPr>
          <w:rFonts w:asciiTheme="minorHAnsi" w:hAnsiTheme="minorHAnsi"/>
        </w:rPr>
        <w:t>;</w:t>
      </w:r>
      <w:r w:rsidRPr="00164EAB">
        <w:rPr>
          <w:rFonts w:asciiTheme="minorHAnsi" w:hAnsiTheme="minorHAnsi"/>
        </w:rPr>
        <w:t xml:space="preserve"> </w:t>
      </w:r>
    </w:p>
    <w:p w14:paraId="61207086" w14:textId="433D70FC" w:rsidR="00004173" w:rsidRPr="00164EAB" w:rsidRDefault="007B0ADD" w:rsidP="00DC09D6">
      <w:pPr>
        <w:pStyle w:val="ListParagraph"/>
        <w:numPr>
          <w:ilvl w:val="0"/>
          <w:numId w:val="50"/>
        </w:numPr>
        <w:spacing w:line="360" w:lineRule="auto"/>
        <w:ind w:left="1134" w:hanging="567"/>
        <w:rPr>
          <w:rFonts w:asciiTheme="minorHAnsi" w:hAnsiTheme="minorHAnsi"/>
        </w:rPr>
      </w:pPr>
      <w:r w:rsidRPr="00164EAB">
        <w:rPr>
          <w:rFonts w:asciiTheme="minorHAnsi" w:hAnsiTheme="minorHAnsi"/>
        </w:rPr>
        <w:t>finance and business management;</w:t>
      </w:r>
      <w:r w:rsidR="00E110E2">
        <w:rPr>
          <w:rFonts w:asciiTheme="minorHAnsi" w:hAnsiTheme="minorHAnsi"/>
        </w:rPr>
        <w:t xml:space="preserve"> and</w:t>
      </w:r>
    </w:p>
    <w:p w14:paraId="6BE7FEA1" w14:textId="79F836DD" w:rsidR="00004173" w:rsidRPr="004E0890" w:rsidRDefault="004E0890" w:rsidP="00DC09D6">
      <w:pPr>
        <w:pStyle w:val="ListParagraph"/>
        <w:numPr>
          <w:ilvl w:val="0"/>
          <w:numId w:val="50"/>
        </w:numPr>
        <w:spacing w:line="360" w:lineRule="auto"/>
        <w:ind w:left="1134" w:hanging="567"/>
        <w:rPr>
          <w:rFonts w:asciiTheme="minorHAnsi" w:hAnsiTheme="minorHAnsi"/>
        </w:rPr>
      </w:pPr>
      <w:r w:rsidRPr="00164EAB">
        <w:rPr>
          <w:rFonts w:asciiTheme="minorHAnsi" w:hAnsiTheme="minorHAnsi"/>
        </w:rPr>
        <w:t>Research</w:t>
      </w:r>
      <w:r w:rsidRPr="004E0890">
        <w:rPr>
          <w:rFonts w:asciiTheme="minorHAnsi" w:hAnsiTheme="minorHAnsi"/>
        </w:rPr>
        <w:t xml:space="preserve"> </w:t>
      </w:r>
      <w:r w:rsidRPr="00164EAB">
        <w:rPr>
          <w:rFonts w:asciiTheme="minorHAnsi" w:hAnsiTheme="minorHAnsi"/>
        </w:rPr>
        <w:t>and Development</w:t>
      </w:r>
      <w:r>
        <w:rPr>
          <w:rFonts w:asciiTheme="minorHAnsi" w:hAnsiTheme="minorHAnsi"/>
        </w:rPr>
        <w:t>;</w:t>
      </w:r>
      <w:r w:rsidRPr="00164EAB">
        <w:rPr>
          <w:rFonts w:asciiTheme="minorHAnsi" w:hAnsiTheme="minorHAnsi"/>
        </w:rPr>
        <w:t xml:space="preserve"> </w:t>
      </w:r>
      <w:r w:rsidR="00D97562">
        <w:rPr>
          <w:rFonts w:asciiTheme="minorHAnsi" w:hAnsiTheme="minorHAnsi"/>
        </w:rPr>
        <w:t>t</w:t>
      </w:r>
      <w:r w:rsidR="00004173" w:rsidRPr="00164EAB">
        <w:rPr>
          <w:rFonts w:asciiTheme="minorHAnsi" w:hAnsiTheme="minorHAnsi"/>
        </w:rPr>
        <w:t>echnology</w:t>
      </w:r>
      <w:r w:rsidR="0085415B" w:rsidRPr="00164EAB">
        <w:rPr>
          <w:rFonts w:asciiTheme="minorHAnsi" w:hAnsiTheme="minorHAnsi"/>
        </w:rPr>
        <w:t xml:space="preserve"> and </w:t>
      </w:r>
      <w:r w:rsidR="00004173" w:rsidRPr="00164EAB">
        <w:rPr>
          <w:rFonts w:asciiTheme="minorHAnsi" w:hAnsiTheme="minorHAnsi"/>
        </w:rPr>
        <w:t>technology transfer, commercialisation and adoption</w:t>
      </w:r>
      <w:r w:rsidR="00704847" w:rsidRPr="004E0890">
        <w:rPr>
          <w:rFonts w:asciiTheme="minorHAnsi" w:hAnsiTheme="minorHAnsi"/>
        </w:rPr>
        <w:t>.</w:t>
      </w:r>
      <w:r w:rsidR="00004173" w:rsidRPr="004E0890">
        <w:rPr>
          <w:rFonts w:asciiTheme="minorHAnsi" w:hAnsiTheme="minorHAnsi"/>
        </w:rPr>
        <w:t xml:space="preserve"> </w:t>
      </w:r>
    </w:p>
    <w:p w14:paraId="3E2054B5" w14:textId="6F34F4C1" w:rsidR="00811B0F" w:rsidRPr="00164EAB" w:rsidRDefault="00811B0F" w:rsidP="009E3145">
      <w:pPr>
        <w:pStyle w:val="ListParagraph"/>
        <w:numPr>
          <w:ilvl w:val="1"/>
          <w:numId w:val="1"/>
        </w:numPr>
        <w:spacing w:line="360" w:lineRule="auto"/>
        <w:ind w:left="567" w:hanging="567"/>
        <w:rPr>
          <w:rFonts w:asciiTheme="minorHAnsi" w:hAnsiTheme="minorHAnsi"/>
        </w:rPr>
      </w:pPr>
      <w:r w:rsidRPr="00164EAB">
        <w:rPr>
          <w:rFonts w:asciiTheme="minorHAnsi" w:hAnsiTheme="minorHAnsi"/>
        </w:rPr>
        <w:t xml:space="preserve">The </w:t>
      </w:r>
      <w:r w:rsidR="00CD39EB" w:rsidRPr="00164EAB">
        <w:rPr>
          <w:rFonts w:asciiTheme="minorHAnsi" w:hAnsiTheme="minorHAnsi"/>
        </w:rPr>
        <w:t>Audit Committee</w:t>
      </w:r>
      <w:r w:rsidRPr="00164EAB">
        <w:rPr>
          <w:rFonts w:asciiTheme="minorHAnsi" w:hAnsiTheme="minorHAnsi"/>
        </w:rPr>
        <w:t xml:space="preserve"> must </w:t>
      </w:r>
      <w:r w:rsidR="00907B50">
        <w:rPr>
          <w:rFonts w:asciiTheme="minorHAnsi" w:hAnsiTheme="minorHAnsi"/>
        </w:rPr>
        <w:t xml:space="preserve">be </w:t>
      </w:r>
      <w:r w:rsidR="00C105B2" w:rsidRPr="00164EAB">
        <w:rPr>
          <w:rFonts w:asciiTheme="minorHAnsi" w:hAnsiTheme="minorHAnsi"/>
        </w:rPr>
        <w:t>comprise</w:t>
      </w:r>
      <w:r w:rsidR="00907B50">
        <w:rPr>
          <w:rFonts w:asciiTheme="minorHAnsi" w:hAnsiTheme="minorHAnsi"/>
        </w:rPr>
        <w:t>d of</w:t>
      </w:r>
      <w:r w:rsidR="00C105B2" w:rsidRPr="00164EAB">
        <w:rPr>
          <w:rFonts w:asciiTheme="minorHAnsi" w:hAnsiTheme="minorHAnsi"/>
        </w:rPr>
        <w:t xml:space="preserve"> </w:t>
      </w:r>
      <w:r w:rsidRPr="00164EAB">
        <w:rPr>
          <w:rFonts w:asciiTheme="minorHAnsi" w:hAnsiTheme="minorHAnsi"/>
        </w:rPr>
        <w:t>a</w:t>
      </w:r>
      <w:r w:rsidR="00907B50">
        <w:rPr>
          <w:rFonts w:asciiTheme="minorHAnsi" w:hAnsiTheme="minorHAnsi"/>
        </w:rPr>
        <w:t>t least half</w:t>
      </w:r>
      <w:r w:rsidRPr="00164EAB">
        <w:rPr>
          <w:rFonts w:asciiTheme="minorHAnsi" w:hAnsiTheme="minorHAnsi"/>
        </w:rPr>
        <w:t xml:space="preserve"> </w:t>
      </w:r>
      <w:r w:rsidR="00222F34" w:rsidRPr="00164EAB">
        <w:rPr>
          <w:rFonts w:asciiTheme="minorHAnsi" w:hAnsiTheme="minorHAnsi"/>
        </w:rPr>
        <w:t>I</w:t>
      </w:r>
      <w:r w:rsidRPr="00164EAB">
        <w:rPr>
          <w:rFonts w:asciiTheme="minorHAnsi" w:hAnsiTheme="minorHAnsi"/>
        </w:rPr>
        <w:t xml:space="preserve">ndependent </w:t>
      </w:r>
      <w:r w:rsidR="00222F34" w:rsidRPr="00164EAB">
        <w:rPr>
          <w:rFonts w:asciiTheme="minorHAnsi" w:hAnsiTheme="minorHAnsi"/>
        </w:rPr>
        <w:t>D</w:t>
      </w:r>
      <w:r w:rsidRPr="00164EAB">
        <w:rPr>
          <w:rFonts w:asciiTheme="minorHAnsi" w:hAnsiTheme="minorHAnsi"/>
        </w:rPr>
        <w:t xml:space="preserve">irectors. </w:t>
      </w:r>
    </w:p>
    <w:bookmarkEnd w:id="72"/>
    <w:bookmarkEnd w:id="73"/>
    <w:bookmarkEnd w:id="74"/>
    <w:p w14:paraId="795E8515" w14:textId="77777777" w:rsidR="004B6A9B" w:rsidRPr="00B41688" w:rsidRDefault="004B6A9B" w:rsidP="009E3145">
      <w:pPr>
        <w:spacing w:line="360" w:lineRule="auto"/>
        <w:rPr>
          <w:rFonts w:asciiTheme="minorHAnsi" w:hAnsiTheme="minorHAnsi"/>
          <w:b/>
          <w:i/>
        </w:rPr>
      </w:pPr>
      <w:r w:rsidRPr="00B41688">
        <w:rPr>
          <w:rFonts w:asciiTheme="minorHAnsi" w:hAnsiTheme="minorHAnsi"/>
          <w:b/>
          <w:i/>
        </w:rPr>
        <w:t>DISCLOSURE OF PECUNIARY INTERESTS</w:t>
      </w:r>
    </w:p>
    <w:p w14:paraId="3A2474F5" w14:textId="60AB92D2" w:rsidR="00B83650" w:rsidRDefault="004B6A9B" w:rsidP="00B83650">
      <w:pPr>
        <w:pStyle w:val="ListParagraph"/>
        <w:numPr>
          <w:ilvl w:val="1"/>
          <w:numId w:val="1"/>
        </w:numPr>
        <w:spacing w:line="360" w:lineRule="auto"/>
        <w:ind w:left="567" w:hanging="567"/>
        <w:rPr>
          <w:rFonts w:asciiTheme="minorHAnsi" w:hAnsiTheme="minorHAnsi"/>
        </w:rPr>
      </w:pPr>
      <w:r w:rsidRPr="004911EE">
        <w:rPr>
          <w:rFonts w:asciiTheme="minorHAnsi" w:hAnsiTheme="minorHAnsi"/>
        </w:rPr>
        <w:t>If a person is appointed as a member of a</w:t>
      </w:r>
      <w:r w:rsidR="008E3E14" w:rsidRPr="004911EE">
        <w:rPr>
          <w:rFonts w:asciiTheme="minorHAnsi" w:hAnsiTheme="minorHAnsi"/>
        </w:rPr>
        <w:t xml:space="preserve"> </w:t>
      </w:r>
      <w:r w:rsidR="00171998">
        <w:rPr>
          <w:rFonts w:asciiTheme="minorHAnsi" w:hAnsiTheme="minorHAnsi"/>
        </w:rPr>
        <w:t>FWPA</w:t>
      </w:r>
      <w:r w:rsidRPr="004911EE">
        <w:rPr>
          <w:rFonts w:asciiTheme="minorHAnsi" w:hAnsiTheme="minorHAnsi"/>
        </w:rPr>
        <w:t xml:space="preserve"> committee or panel concerned with the selection and funding of Research and Development Activities and/or </w:t>
      </w:r>
      <w:r w:rsidR="005117A6">
        <w:rPr>
          <w:rFonts w:asciiTheme="minorHAnsi" w:hAnsiTheme="minorHAnsi"/>
        </w:rPr>
        <w:t>Marketing</w:t>
      </w:r>
      <w:r w:rsidR="00593CED" w:rsidRPr="004911EE">
        <w:rPr>
          <w:rFonts w:asciiTheme="minorHAnsi" w:hAnsiTheme="minorHAnsi"/>
        </w:rPr>
        <w:t xml:space="preserve"> Activities </w:t>
      </w:r>
      <w:r w:rsidRPr="004911EE">
        <w:rPr>
          <w:rFonts w:asciiTheme="minorHAnsi" w:hAnsiTheme="minorHAnsi"/>
        </w:rPr>
        <w:t xml:space="preserve">and has a pecuniary interest that relates to the affairs under consideration by the committee or panel, </w:t>
      </w:r>
      <w:r w:rsidR="004F2B66">
        <w:rPr>
          <w:rFonts w:asciiTheme="minorHAnsi" w:hAnsiTheme="minorHAnsi"/>
        </w:rPr>
        <w:t xml:space="preserve">FWPA </w:t>
      </w:r>
      <w:r w:rsidRPr="004911EE">
        <w:rPr>
          <w:rFonts w:asciiTheme="minorHAnsi" w:hAnsiTheme="minorHAnsi"/>
        </w:rPr>
        <w:t xml:space="preserve">must </w:t>
      </w:r>
      <w:r w:rsidR="00C35FD0">
        <w:rPr>
          <w:rFonts w:asciiTheme="minorHAnsi" w:hAnsiTheme="minorHAnsi"/>
        </w:rPr>
        <w:t>cause</w:t>
      </w:r>
      <w:r w:rsidRPr="004911EE">
        <w:rPr>
          <w:rFonts w:asciiTheme="minorHAnsi" w:hAnsiTheme="minorHAnsi"/>
        </w:rPr>
        <w:t xml:space="preserve"> that </w:t>
      </w:r>
      <w:r w:rsidR="00EE1200">
        <w:rPr>
          <w:rFonts w:asciiTheme="minorHAnsi" w:hAnsiTheme="minorHAnsi"/>
        </w:rPr>
        <w:t xml:space="preserve">person to disclose that </w:t>
      </w:r>
      <w:r w:rsidRPr="004911EE">
        <w:rPr>
          <w:rFonts w:asciiTheme="minorHAnsi" w:hAnsiTheme="minorHAnsi"/>
        </w:rPr>
        <w:t xml:space="preserve">interest in accordance with any instructions given by </w:t>
      </w:r>
      <w:r w:rsidR="00171998">
        <w:rPr>
          <w:rFonts w:asciiTheme="minorHAnsi" w:hAnsiTheme="minorHAnsi"/>
        </w:rPr>
        <w:t>FWPA</w:t>
      </w:r>
      <w:r w:rsidRPr="004911EE">
        <w:rPr>
          <w:rFonts w:asciiTheme="minorHAnsi" w:hAnsiTheme="minorHAnsi"/>
        </w:rPr>
        <w:t>.</w:t>
      </w:r>
    </w:p>
    <w:p w14:paraId="75418395" w14:textId="3405B352" w:rsidR="00DD498C" w:rsidRPr="00835223" w:rsidRDefault="00DD498C" w:rsidP="009E3145">
      <w:pPr>
        <w:pStyle w:val="Heading2"/>
        <w:numPr>
          <w:ilvl w:val="0"/>
          <w:numId w:val="1"/>
        </w:numPr>
        <w:spacing w:before="0" w:line="360" w:lineRule="auto"/>
        <w:ind w:left="0" w:firstLine="0"/>
        <w:rPr>
          <w:rFonts w:asciiTheme="minorHAnsi" w:hAnsiTheme="minorHAnsi"/>
          <w:color w:val="auto"/>
        </w:rPr>
      </w:pPr>
      <w:bookmarkStart w:id="78" w:name="_Toc484439727"/>
      <w:r w:rsidRPr="00835223">
        <w:rPr>
          <w:rFonts w:asciiTheme="minorHAnsi" w:hAnsiTheme="minorHAnsi"/>
          <w:color w:val="auto"/>
        </w:rPr>
        <w:t xml:space="preserve">ROLE OF </w:t>
      </w:r>
      <w:r w:rsidR="00171998">
        <w:rPr>
          <w:rFonts w:asciiTheme="minorHAnsi" w:hAnsiTheme="minorHAnsi"/>
          <w:color w:val="auto"/>
        </w:rPr>
        <w:t>FWPA</w:t>
      </w:r>
      <w:bookmarkEnd w:id="78"/>
    </w:p>
    <w:p w14:paraId="6D61F478" w14:textId="29CBC16A" w:rsidR="00DD498C" w:rsidRPr="00835223"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DD498C" w:rsidRPr="00835223">
        <w:rPr>
          <w:rFonts w:asciiTheme="minorHAnsi" w:hAnsiTheme="minorHAnsi"/>
        </w:rPr>
        <w:t xml:space="preserve"> must </w:t>
      </w:r>
      <w:r w:rsidR="00D4436F">
        <w:rPr>
          <w:rFonts w:asciiTheme="minorHAnsi" w:hAnsiTheme="minorHAnsi"/>
        </w:rPr>
        <w:t>ensure that i</w:t>
      </w:r>
      <w:r w:rsidR="00DD498C" w:rsidRPr="00835223">
        <w:rPr>
          <w:rFonts w:asciiTheme="minorHAnsi" w:hAnsiTheme="minorHAnsi"/>
        </w:rPr>
        <w:t xml:space="preserve">t effectively represents and reflects the </w:t>
      </w:r>
      <w:r w:rsidR="0041379B" w:rsidRPr="00835223">
        <w:rPr>
          <w:rFonts w:asciiTheme="minorHAnsi" w:hAnsiTheme="minorHAnsi"/>
        </w:rPr>
        <w:t xml:space="preserve">Research and Development and </w:t>
      </w:r>
      <w:r w:rsidR="005117A6">
        <w:rPr>
          <w:rFonts w:asciiTheme="minorHAnsi" w:hAnsiTheme="minorHAnsi"/>
        </w:rPr>
        <w:t>Marketing</w:t>
      </w:r>
      <w:r w:rsidR="0041379B" w:rsidRPr="00835223">
        <w:rPr>
          <w:rFonts w:asciiTheme="minorHAnsi" w:hAnsiTheme="minorHAnsi"/>
        </w:rPr>
        <w:t xml:space="preserve"> </w:t>
      </w:r>
      <w:r w:rsidR="00DD498C" w:rsidRPr="00835223">
        <w:rPr>
          <w:rFonts w:asciiTheme="minorHAnsi" w:hAnsiTheme="minorHAnsi"/>
        </w:rPr>
        <w:t xml:space="preserve">interests of its </w:t>
      </w:r>
      <w:r w:rsidR="00895053">
        <w:rPr>
          <w:rFonts w:asciiTheme="minorHAnsi" w:hAnsiTheme="minorHAnsi"/>
        </w:rPr>
        <w:t>member</w:t>
      </w:r>
      <w:r w:rsidR="00A268D2" w:rsidRPr="00835223">
        <w:rPr>
          <w:rFonts w:asciiTheme="minorHAnsi" w:hAnsiTheme="minorHAnsi"/>
        </w:rPr>
        <w:t xml:space="preserve">s </w:t>
      </w:r>
      <w:r w:rsidR="00DD498C" w:rsidRPr="00835223">
        <w:rPr>
          <w:rFonts w:asciiTheme="minorHAnsi" w:hAnsiTheme="minorHAnsi"/>
        </w:rPr>
        <w:t>and</w:t>
      </w:r>
      <w:r w:rsidR="0041379B" w:rsidRPr="00835223">
        <w:rPr>
          <w:rFonts w:asciiTheme="minorHAnsi" w:hAnsiTheme="minorHAnsi"/>
        </w:rPr>
        <w:t xml:space="preserve"> Levy Payers.</w:t>
      </w:r>
    </w:p>
    <w:p w14:paraId="61EC9DD9" w14:textId="257BC082" w:rsidR="004B748F" w:rsidRPr="00835223"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4B748F" w:rsidRPr="00835223">
        <w:rPr>
          <w:rFonts w:asciiTheme="minorHAnsi" w:hAnsiTheme="minorHAnsi"/>
        </w:rPr>
        <w:t xml:space="preserve"> must ensure </w:t>
      </w:r>
      <w:r w:rsidR="00A43798" w:rsidRPr="00835223">
        <w:rPr>
          <w:rFonts w:asciiTheme="minorHAnsi" w:hAnsiTheme="minorHAnsi"/>
        </w:rPr>
        <w:t xml:space="preserve">eligible </w:t>
      </w:r>
      <w:r w:rsidR="004B748F" w:rsidRPr="00835223">
        <w:rPr>
          <w:rFonts w:asciiTheme="minorHAnsi" w:hAnsiTheme="minorHAnsi"/>
        </w:rPr>
        <w:t>Levy Payers</w:t>
      </w:r>
      <w:r w:rsidR="00DA5723">
        <w:rPr>
          <w:rFonts w:asciiTheme="minorHAnsi" w:hAnsiTheme="minorHAnsi"/>
        </w:rPr>
        <w:t xml:space="preserve"> and State Growers</w:t>
      </w:r>
      <w:r w:rsidR="004B748F" w:rsidRPr="00835223">
        <w:rPr>
          <w:rFonts w:asciiTheme="minorHAnsi" w:hAnsiTheme="minorHAnsi"/>
        </w:rPr>
        <w:t xml:space="preserve"> who are not </w:t>
      </w:r>
      <w:r w:rsidR="00895053">
        <w:rPr>
          <w:rFonts w:asciiTheme="minorHAnsi" w:hAnsiTheme="minorHAnsi"/>
        </w:rPr>
        <w:t>member</w:t>
      </w:r>
      <w:r w:rsidR="00A268D2" w:rsidRPr="00835223">
        <w:rPr>
          <w:rFonts w:asciiTheme="minorHAnsi" w:hAnsiTheme="minorHAnsi"/>
        </w:rPr>
        <w:t>s</w:t>
      </w:r>
      <w:r w:rsidR="004B748F" w:rsidRPr="00835223">
        <w:rPr>
          <w:rFonts w:asciiTheme="minorHAnsi" w:hAnsiTheme="minorHAnsi"/>
        </w:rPr>
        <w:t xml:space="preserve"> </w:t>
      </w:r>
      <w:r w:rsidR="000802F9" w:rsidRPr="00835223">
        <w:rPr>
          <w:rFonts w:asciiTheme="minorHAnsi" w:hAnsiTheme="minorHAnsi"/>
        </w:rPr>
        <w:t xml:space="preserve">of </w:t>
      </w:r>
      <w:r>
        <w:rPr>
          <w:rFonts w:asciiTheme="minorHAnsi" w:hAnsiTheme="minorHAnsi"/>
        </w:rPr>
        <w:t>FWPA</w:t>
      </w:r>
      <w:r w:rsidR="000802F9" w:rsidRPr="00835223">
        <w:rPr>
          <w:rFonts w:asciiTheme="minorHAnsi" w:hAnsiTheme="minorHAnsi"/>
        </w:rPr>
        <w:t xml:space="preserve"> </w:t>
      </w:r>
      <w:r w:rsidR="004B748F" w:rsidRPr="00835223">
        <w:rPr>
          <w:rFonts w:asciiTheme="minorHAnsi" w:hAnsiTheme="minorHAnsi"/>
        </w:rPr>
        <w:t>a</w:t>
      </w:r>
      <w:r w:rsidR="00527A53">
        <w:rPr>
          <w:rFonts w:asciiTheme="minorHAnsi" w:hAnsiTheme="minorHAnsi"/>
        </w:rPr>
        <w:t>re advised of their entitlement</w:t>
      </w:r>
      <w:r w:rsidR="004B748F" w:rsidRPr="00835223">
        <w:rPr>
          <w:rFonts w:asciiTheme="minorHAnsi" w:hAnsiTheme="minorHAnsi"/>
        </w:rPr>
        <w:t xml:space="preserve"> to become</w:t>
      </w:r>
      <w:r w:rsidR="00120813">
        <w:rPr>
          <w:rFonts w:asciiTheme="minorHAnsi" w:hAnsiTheme="minorHAnsi"/>
        </w:rPr>
        <w:t xml:space="preserve"> </w:t>
      </w:r>
      <w:r w:rsidR="00895053">
        <w:rPr>
          <w:rFonts w:asciiTheme="minorHAnsi" w:hAnsiTheme="minorHAnsi"/>
        </w:rPr>
        <w:t>member</w:t>
      </w:r>
      <w:r w:rsidR="00120813">
        <w:rPr>
          <w:rFonts w:asciiTheme="minorHAnsi" w:hAnsiTheme="minorHAnsi"/>
        </w:rPr>
        <w:t>s</w:t>
      </w:r>
      <w:r w:rsidR="00CE5549">
        <w:rPr>
          <w:rFonts w:asciiTheme="minorHAnsi" w:hAnsiTheme="minorHAnsi"/>
        </w:rPr>
        <w:t xml:space="preserve">, and how they may become </w:t>
      </w:r>
      <w:r w:rsidR="00895053">
        <w:rPr>
          <w:rFonts w:asciiTheme="minorHAnsi" w:hAnsiTheme="minorHAnsi"/>
        </w:rPr>
        <w:t>member</w:t>
      </w:r>
      <w:r w:rsidR="00A268D2" w:rsidRPr="00835223">
        <w:rPr>
          <w:rFonts w:asciiTheme="minorHAnsi" w:hAnsiTheme="minorHAnsi"/>
        </w:rPr>
        <w:t>s</w:t>
      </w:r>
      <w:r w:rsidR="004B748F" w:rsidRPr="00835223">
        <w:rPr>
          <w:rFonts w:asciiTheme="minorHAnsi" w:hAnsiTheme="minorHAnsi"/>
        </w:rPr>
        <w:t xml:space="preserve"> of </w:t>
      </w:r>
      <w:r>
        <w:rPr>
          <w:rFonts w:asciiTheme="minorHAnsi" w:hAnsiTheme="minorHAnsi"/>
        </w:rPr>
        <w:t>FWPA</w:t>
      </w:r>
      <w:r w:rsidR="00593CED" w:rsidRPr="00835223">
        <w:rPr>
          <w:rFonts w:asciiTheme="minorHAnsi" w:hAnsiTheme="minorHAnsi"/>
        </w:rPr>
        <w:t>.</w:t>
      </w:r>
    </w:p>
    <w:p w14:paraId="4D706A38" w14:textId="24EED74E" w:rsidR="00DD498C" w:rsidRPr="00DD498C"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DD498C" w:rsidRPr="00DD498C">
        <w:rPr>
          <w:rFonts w:asciiTheme="minorHAnsi" w:hAnsiTheme="minorHAnsi"/>
        </w:rPr>
        <w:t xml:space="preserve"> must not</w:t>
      </w:r>
      <w:r w:rsidR="002F4F54">
        <w:rPr>
          <w:rFonts w:asciiTheme="minorHAnsi" w:hAnsiTheme="minorHAnsi"/>
        </w:rPr>
        <w:t xml:space="preserve"> use Funds to</w:t>
      </w:r>
      <w:r w:rsidR="00DD498C" w:rsidRPr="00DD498C">
        <w:rPr>
          <w:rFonts w:asciiTheme="minorHAnsi" w:hAnsiTheme="minorHAnsi"/>
        </w:rPr>
        <w:t>:</w:t>
      </w:r>
    </w:p>
    <w:p w14:paraId="6CA7BEC2" w14:textId="77777777" w:rsidR="001E663A" w:rsidRPr="0063263A" w:rsidRDefault="00DD498C" w:rsidP="001E663A">
      <w:pPr>
        <w:pStyle w:val="ListParagraph"/>
        <w:numPr>
          <w:ilvl w:val="0"/>
          <w:numId w:val="36"/>
        </w:numPr>
        <w:spacing w:line="360" w:lineRule="auto"/>
        <w:rPr>
          <w:rFonts w:asciiTheme="minorHAnsi" w:hAnsiTheme="minorHAnsi"/>
        </w:rPr>
      </w:pPr>
      <w:r w:rsidRPr="0063263A">
        <w:rPr>
          <w:rFonts w:asciiTheme="minorHAnsi" w:hAnsiTheme="minorHAnsi"/>
        </w:rPr>
        <w:t>engage in Agri-Political Activity</w:t>
      </w:r>
      <w:r w:rsidR="001E663A" w:rsidRPr="0063263A">
        <w:rPr>
          <w:rFonts w:asciiTheme="minorHAnsi" w:hAnsiTheme="minorHAnsi"/>
        </w:rPr>
        <w:t xml:space="preserve"> or activities that aim to influence public policy and resource allocation decisions; or</w:t>
      </w:r>
    </w:p>
    <w:p w14:paraId="7A4DFF33" w14:textId="5245FD57" w:rsidR="00DD498C" w:rsidRPr="00DD498C" w:rsidRDefault="00DD498C" w:rsidP="004F79D4">
      <w:pPr>
        <w:pStyle w:val="ListParagraph"/>
        <w:numPr>
          <w:ilvl w:val="0"/>
          <w:numId w:val="36"/>
        </w:numPr>
        <w:spacing w:line="360" w:lineRule="auto"/>
        <w:rPr>
          <w:rFonts w:asciiTheme="minorHAnsi" w:hAnsiTheme="minorHAnsi"/>
        </w:rPr>
      </w:pPr>
      <w:r w:rsidRPr="00DD498C">
        <w:rPr>
          <w:rFonts w:asciiTheme="minorHAnsi" w:hAnsiTheme="minorHAnsi"/>
        </w:rPr>
        <w:t xml:space="preserve">act as an Industry Representative Body or provide information or an opinion which states or implies to stakeholders that </w:t>
      </w:r>
      <w:r w:rsidR="00171998">
        <w:rPr>
          <w:rFonts w:asciiTheme="minorHAnsi" w:hAnsiTheme="minorHAnsi"/>
        </w:rPr>
        <w:t>FWPA</w:t>
      </w:r>
      <w:r w:rsidRPr="00DD498C">
        <w:rPr>
          <w:rFonts w:asciiTheme="minorHAnsi" w:hAnsiTheme="minorHAnsi"/>
        </w:rPr>
        <w:t xml:space="preserve"> is an Industry Representative Body; or</w:t>
      </w:r>
    </w:p>
    <w:p w14:paraId="1D4448EE" w14:textId="77777777" w:rsidR="00DD498C" w:rsidRDefault="00DD498C" w:rsidP="004F79D4">
      <w:pPr>
        <w:pStyle w:val="ListParagraph"/>
        <w:numPr>
          <w:ilvl w:val="0"/>
          <w:numId w:val="36"/>
        </w:numPr>
        <w:spacing w:line="360" w:lineRule="auto"/>
        <w:rPr>
          <w:rFonts w:asciiTheme="minorHAnsi" w:hAnsiTheme="minorHAnsi"/>
        </w:rPr>
      </w:pPr>
      <w:r w:rsidRPr="00DD498C">
        <w:rPr>
          <w:rFonts w:asciiTheme="minorHAnsi" w:hAnsiTheme="minorHAnsi"/>
        </w:rPr>
        <w:t>encourage or support a campaign for the election of a candidate, person or party for public office.</w:t>
      </w:r>
    </w:p>
    <w:p w14:paraId="709E29FF" w14:textId="77777777" w:rsidR="00AB1C43" w:rsidRPr="00DD498C" w:rsidRDefault="00AB1C43" w:rsidP="00AB1C43">
      <w:pPr>
        <w:pStyle w:val="ListParagraph"/>
        <w:spacing w:line="360" w:lineRule="auto"/>
        <w:ind w:left="1080"/>
        <w:rPr>
          <w:rFonts w:asciiTheme="minorHAnsi" w:hAnsiTheme="minorHAnsi"/>
        </w:rPr>
      </w:pPr>
    </w:p>
    <w:p w14:paraId="5FAEA09C" w14:textId="55EAE0F1" w:rsidR="00D51534" w:rsidRPr="007E3386" w:rsidRDefault="00171998" w:rsidP="009E3145">
      <w:pPr>
        <w:spacing w:line="360" w:lineRule="auto"/>
        <w:rPr>
          <w:rFonts w:asciiTheme="minorHAnsi" w:hAnsiTheme="minorHAnsi"/>
        </w:rPr>
      </w:pPr>
      <w:r>
        <w:rPr>
          <w:rFonts w:asciiTheme="minorHAnsi" w:hAnsiTheme="minorHAnsi"/>
          <w:b/>
          <w:i/>
        </w:rPr>
        <w:t>FWPA</w:t>
      </w:r>
      <w:r w:rsidR="00164E03" w:rsidRPr="007E3386">
        <w:rPr>
          <w:rFonts w:asciiTheme="minorHAnsi" w:hAnsiTheme="minorHAnsi"/>
          <w:b/>
          <w:i/>
        </w:rPr>
        <w:t xml:space="preserve"> </w:t>
      </w:r>
      <w:r w:rsidR="00D51534" w:rsidRPr="007E3386">
        <w:rPr>
          <w:rFonts w:asciiTheme="minorHAnsi" w:hAnsiTheme="minorHAnsi"/>
          <w:b/>
          <w:i/>
        </w:rPr>
        <w:t>Constitution</w:t>
      </w:r>
    </w:p>
    <w:p w14:paraId="49546BD2" w14:textId="40F6FF5B" w:rsidR="00B942F3" w:rsidRPr="007E3386"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B942F3" w:rsidRPr="007E3386">
        <w:rPr>
          <w:rFonts w:asciiTheme="minorHAnsi" w:hAnsiTheme="minorHAnsi"/>
        </w:rPr>
        <w:t xml:space="preserve"> must ensure</w:t>
      </w:r>
      <w:r w:rsidR="000802F9" w:rsidRPr="007E3386">
        <w:rPr>
          <w:rFonts w:asciiTheme="minorHAnsi" w:hAnsiTheme="minorHAnsi"/>
        </w:rPr>
        <w:t xml:space="preserve"> that</w:t>
      </w:r>
      <w:r w:rsidR="00B942F3" w:rsidRPr="007E3386">
        <w:rPr>
          <w:rFonts w:asciiTheme="minorHAnsi" w:hAnsiTheme="minorHAnsi"/>
        </w:rPr>
        <w:t xml:space="preserve"> its Constitution remains appropriate to a body performing the functions of</w:t>
      </w:r>
      <w:r w:rsidR="00B942F3" w:rsidRPr="007E3386">
        <w:rPr>
          <w:rFonts w:asciiTheme="minorHAnsi" w:hAnsiTheme="minorHAnsi"/>
          <w:b/>
        </w:rPr>
        <w:t xml:space="preserve"> </w:t>
      </w:r>
      <w:r w:rsidR="00B942F3" w:rsidRPr="007E3386">
        <w:rPr>
          <w:rFonts w:asciiTheme="minorHAnsi" w:hAnsiTheme="minorHAnsi"/>
        </w:rPr>
        <w:t>the declared Industry Services Body and:</w:t>
      </w:r>
    </w:p>
    <w:p w14:paraId="46B92763" w14:textId="77777777" w:rsidR="00B942F3" w:rsidRPr="007E3386" w:rsidRDefault="00B942F3" w:rsidP="004F79D4">
      <w:pPr>
        <w:pStyle w:val="ListParagraph"/>
        <w:numPr>
          <w:ilvl w:val="0"/>
          <w:numId w:val="22"/>
        </w:numPr>
        <w:spacing w:line="360" w:lineRule="auto"/>
        <w:ind w:left="1134" w:hanging="567"/>
        <w:rPr>
          <w:rFonts w:asciiTheme="minorHAnsi" w:hAnsiTheme="minorHAnsi"/>
        </w:rPr>
      </w:pPr>
      <w:r w:rsidRPr="007E3386">
        <w:rPr>
          <w:rFonts w:asciiTheme="minorHAnsi" w:hAnsiTheme="minorHAnsi"/>
        </w:rPr>
        <w:t>discuss any proposed changes to its Constitution with the Commonwealth; and</w:t>
      </w:r>
    </w:p>
    <w:p w14:paraId="4828E179" w14:textId="03DB0FC4" w:rsidR="00B942F3" w:rsidRPr="00793EB4" w:rsidRDefault="00B942F3" w:rsidP="00793EB4">
      <w:pPr>
        <w:pStyle w:val="ListParagraph"/>
        <w:numPr>
          <w:ilvl w:val="0"/>
          <w:numId w:val="22"/>
        </w:numPr>
        <w:spacing w:line="360" w:lineRule="auto"/>
        <w:ind w:left="1134" w:hanging="567"/>
        <w:rPr>
          <w:rFonts w:asciiTheme="minorHAnsi" w:hAnsiTheme="minorHAnsi"/>
        </w:rPr>
      </w:pPr>
      <w:r w:rsidRPr="007E3386">
        <w:rPr>
          <w:rFonts w:asciiTheme="minorHAnsi" w:hAnsiTheme="minorHAnsi"/>
        </w:rPr>
        <w:t xml:space="preserve">give the Commonwealth a copy of each notice of a </w:t>
      </w:r>
      <w:r w:rsidR="000802F9" w:rsidRPr="007E3386">
        <w:rPr>
          <w:rFonts w:asciiTheme="minorHAnsi" w:hAnsiTheme="minorHAnsi"/>
        </w:rPr>
        <w:t>resolution</w:t>
      </w:r>
      <w:r w:rsidRPr="007E3386">
        <w:rPr>
          <w:rFonts w:asciiTheme="minorHAnsi" w:hAnsiTheme="minorHAnsi"/>
        </w:rPr>
        <w:t xml:space="preserve"> to modify </w:t>
      </w:r>
      <w:r w:rsidR="000802F9" w:rsidRPr="007E3386">
        <w:rPr>
          <w:rFonts w:asciiTheme="minorHAnsi" w:hAnsiTheme="minorHAnsi"/>
        </w:rPr>
        <w:t xml:space="preserve">its </w:t>
      </w:r>
      <w:r w:rsidRPr="007E3386">
        <w:rPr>
          <w:rFonts w:asciiTheme="minorHAnsi" w:hAnsiTheme="minorHAnsi"/>
        </w:rPr>
        <w:t xml:space="preserve">Constitution, at the same time as it gives notice of the </w:t>
      </w:r>
      <w:r w:rsidR="000802F9" w:rsidRPr="007E3386">
        <w:rPr>
          <w:rFonts w:asciiTheme="minorHAnsi" w:hAnsiTheme="minorHAnsi"/>
        </w:rPr>
        <w:t xml:space="preserve">resolution </w:t>
      </w:r>
      <w:r w:rsidRPr="007E3386">
        <w:rPr>
          <w:rFonts w:asciiTheme="minorHAnsi" w:hAnsiTheme="minorHAnsi"/>
        </w:rPr>
        <w:t>to its</w:t>
      </w:r>
      <w:r w:rsidR="00793EB4">
        <w:rPr>
          <w:rFonts w:asciiTheme="minorHAnsi" w:hAnsiTheme="minorHAnsi"/>
        </w:rPr>
        <w:t xml:space="preserve"> </w:t>
      </w:r>
      <w:r w:rsidR="00895053" w:rsidRPr="00793EB4">
        <w:rPr>
          <w:rFonts w:asciiTheme="minorHAnsi" w:hAnsiTheme="minorHAnsi"/>
        </w:rPr>
        <w:t>member</w:t>
      </w:r>
      <w:r w:rsidR="00A268D2" w:rsidRPr="00793EB4">
        <w:rPr>
          <w:rFonts w:asciiTheme="minorHAnsi" w:hAnsiTheme="minorHAnsi"/>
        </w:rPr>
        <w:t>s</w:t>
      </w:r>
      <w:r w:rsidRPr="00793EB4">
        <w:rPr>
          <w:rFonts w:asciiTheme="minorHAnsi" w:hAnsiTheme="minorHAnsi"/>
        </w:rPr>
        <w:t>; and</w:t>
      </w:r>
    </w:p>
    <w:p w14:paraId="635EB6FF" w14:textId="77777777" w:rsidR="00B942F3" w:rsidRDefault="00B942F3" w:rsidP="004F79D4">
      <w:pPr>
        <w:pStyle w:val="ListParagraph"/>
        <w:numPr>
          <w:ilvl w:val="0"/>
          <w:numId w:val="22"/>
        </w:numPr>
        <w:spacing w:line="360" w:lineRule="auto"/>
        <w:ind w:left="1134" w:hanging="567"/>
        <w:rPr>
          <w:rFonts w:asciiTheme="minorHAnsi" w:hAnsiTheme="minorHAnsi"/>
        </w:rPr>
      </w:pPr>
      <w:r w:rsidRPr="007E3386">
        <w:rPr>
          <w:rFonts w:asciiTheme="minorHAnsi" w:hAnsiTheme="minorHAnsi"/>
        </w:rPr>
        <w:t>as soon as practicable after any modification of the Constitution is made, give the Commonwealth notice setting out the modification and explaining its effect.</w:t>
      </w:r>
    </w:p>
    <w:p w14:paraId="4F3C53AB" w14:textId="77777777" w:rsidR="00B942F3" w:rsidRPr="0003655D" w:rsidRDefault="00B942F3" w:rsidP="009E3145">
      <w:pPr>
        <w:pStyle w:val="Heading2"/>
        <w:numPr>
          <w:ilvl w:val="0"/>
          <w:numId w:val="1"/>
        </w:numPr>
        <w:spacing w:before="0" w:line="360" w:lineRule="auto"/>
        <w:ind w:left="0" w:firstLine="0"/>
        <w:rPr>
          <w:rFonts w:asciiTheme="minorHAnsi" w:hAnsiTheme="minorHAnsi"/>
          <w:color w:val="auto"/>
        </w:rPr>
      </w:pPr>
      <w:bookmarkStart w:id="79" w:name="_Ref414979484"/>
      <w:bookmarkStart w:id="80" w:name="_Toc419209329"/>
      <w:bookmarkStart w:id="81" w:name="_Toc484439728"/>
      <w:r w:rsidRPr="0003655D">
        <w:rPr>
          <w:rFonts w:asciiTheme="minorHAnsi" w:hAnsiTheme="minorHAnsi"/>
          <w:color w:val="auto"/>
        </w:rPr>
        <w:t>NOTIFICATION OF SIGNIFICANT ISSUES</w:t>
      </w:r>
      <w:bookmarkEnd w:id="79"/>
      <w:bookmarkEnd w:id="80"/>
      <w:bookmarkEnd w:id="81"/>
    </w:p>
    <w:p w14:paraId="5862B2B8" w14:textId="33E67476" w:rsidR="00DD498C"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DD498C" w:rsidRPr="0003655D">
        <w:rPr>
          <w:rFonts w:asciiTheme="minorHAnsi" w:hAnsiTheme="minorHAnsi"/>
        </w:rPr>
        <w:t xml:space="preserve"> must </w:t>
      </w:r>
      <w:r w:rsidR="00B942F3" w:rsidRPr="0003655D">
        <w:rPr>
          <w:rFonts w:asciiTheme="minorHAnsi" w:hAnsiTheme="minorHAnsi"/>
        </w:rPr>
        <w:t xml:space="preserve">give reasonable notice </w:t>
      </w:r>
      <w:r w:rsidR="00DD498C" w:rsidRPr="0003655D">
        <w:rPr>
          <w:rFonts w:asciiTheme="minorHAnsi" w:hAnsiTheme="minorHAnsi"/>
        </w:rPr>
        <w:t>to the Commonwealth</w:t>
      </w:r>
      <w:r w:rsidR="00B942F3" w:rsidRPr="0003655D">
        <w:rPr>
          <w:rFonts w:asciiTheme="minorHAnsi" w:hAnsiTheme="minorHAnsi"/>
        </w:rPr>
        <w:t xml:space="preserve"> if it becomes aware of any significant issues</w:t>
      </w:r>
      <w:r w:rsidR="009011DD" w:rsidRPr="0003655D">
        <w:rPr>
          <w:rFonts w:asciiTheme="minorHAnsi" w:hAnsiTheme="minorHAnsi"/>
        </w:rPr>
        <w:t xml:space="preserve"> </w:t>
      </w:r>
      <w:r w:rsidR="00B942F3" w:rsidRPr="0003655D">
        <w:rPr>
          <w:rFonts w:asciiTheme="minorHAnsi" w:hAnsiTheme="minorHAnsi"/>
        </w:rPr>
        <w:t xml:space="preserve">that </w:t>
      </w:r>
      <w:r w:rsidR="004E0890" w:rsidRPr="00C2056B">
        <w:rPr>
          <w:rFonts w:asciiTheme="minorHAnsi" w:hAnsiTheme="minorHAnsi"/>
        </w:rPr>
        <w:t xml:space="preserve">will materially </w:t>
      </w:r>
      <w:r w:rsidR="00B942F3" w:rsidRPr="0003655D">
        <w:rPr>
          <w:rFonts w:asciiTheme="minorHAnsi" w:hAnsiTheme="minorHAnsi"/>
        </w:rPr>
        <w:t xml:space="preserve">affect or have affected </w:t>
      </w:r>
      <w:r>
        <w:rPr>
          <w:rFonts w:asciiTheme="minorHAnsi" w:hAnsiTheme="minorHAnsi"/>
        </w:rPr>
        <w:t>FWPA</w:t>
      </w:r>
      <w:r w:rsidR="00B942F3" w:rsidRPr="0003655D">
        <w:rPr>
          <w:rFonts w:asciiTheme="minorHAnsi" w:hAnsiTheme="minorHAnsi"/>
        </w:rPr>
        <w:t xml:space="preserve"> or any of its subsidiaries</w:t>
      </w:r>
      <w:r w:rsidR="004E0890">
        <w:rPr>
          <w:rFonts w:asciiTheme="minorHAnsi" w:hAnsiTheme="minorHAnsi"/>
        </w:rPr>
        <w:t>’ ability</w:t>
      </w:r>
      <w:r w:rsidR="004E0890" w:rsidRPr="00C2056B">
        <w:rPr>
          <w:rFonts w:asciiTheme="minorHAnsi" w:hAnsiTheme="minorHAnsi"/>
        </w:rPr>
        <w:t xml:space="preserve"> to achieve the objectives stated in its Strategic Plan or comply with its obligations under this </w:t>
      </w:r>
      <w:r w:rsidR="004E0890">
        <w:rPr>
          <w:rFonts w:asciiTheme="minorHAnsi" w:hAnsiTheme="minorHAnsi"/>
        </w:rPr>
        <w:t>Agreement</w:t>
      </w:r>
      <w:r w:rsidR="004E0890" w:rsidRPr="00C2056B">
        <w:rPr>
          <w:rFonts w:asciiTheme="minorHAnsi" w:hAnsiTheme="minorHAnsi"/>
        </w:rPr>
        <w:t xml:space="preserve"> or</w:t>
      </w:r>
      <w:r w:rsidR="004E0890">
        <w:rPr>
          <w:rFonts w:asciiTheme="minorHAnsi" w:hAnsiTheme="minorHAnsi"/>
        </w:rPr>
        <w:t xml:space="preserve"> </w:t>
      </w:r>
      <w:r w:rsidR="004E0890" w:rsidRPr="00C2056B">
        <w:rPr>
          <w:rFonts w:asciiTheme="minorHAnsi" w:hAnsiTheme="minorHAnsi"/>
        </w:rPr>
        <w:t>the Act.</w:t>
      </w:r>
    </w:p>
    <w:p w14:paraId="08D4941D" w14:textId="77777777" w:rsidR="00DD498C" w:rsidRPr="0003655D" w:rsidRDefault="00DD498C" w:rsidP="009E3145">
      <w:pPr>
        <w:pStyle w:val="Heading2"/>
        <w:numPr>
          <w:ilvl w:val="0"/>
          <w:numId w:val="1"/>
        </w:numPr>
        <w:spacing w:before="0" w:line="360" w:lineRule="auto"/>
        <w:ind w:left="0" w:firstLine="0"/>
        <w:rPr>
          <w:rFonts w:asciiTheme="minorHAnsi" w:hAnsiTheme="minorHAnsi"/>
          <w:color w:val="auto"/>
        </w:rPr>
      </w:pPr>
      <w:bookmarkStart w:id="82" w:name="_Toc439862378"/>
      <w:bookmarkStart w:id="83" w:name="_Toc484439729"/>
      <w:r w:rsidRPr="0003655D">
        <w:rPr>
          <w:rFonts w:asciiTheme="minorHAnsi" w:hAnsiTheme="minorHAnsi"/>
          <w:color w:val="auto"/>
        </w:rPr>
        <w:t>CONFLICT OF INTEREST</w:t>
      </w:r>
      <w:bookmarkEnd w:id="82"/>
      <w:bookmarkEnd w:id="83"/>
      <w:r w:rsidR="003163AF" w:rsidRPr="0003655D">
        <w:rPr>
          <w:rFonts w:asciiTheme="minorHAnsi" w:hAnsiTheme="minorHAnsi"/>
          <w:color w:val="auto"/>
        </w:rPr>
        <w:t xml:space="preserve"> </w:t>
      </w:r>
    </w:p>
    <w:p w14:paraId="5E42D075" w14:textId="6A2D2E25" w:rsidR="002B659F" w:rsidRPr="0003655D" w:rsidRDefault="00171998" w:rsidP="002B659F">
      <w:pPr>
        <w:pStyle w:val="ListParagraph"/>
        <w:numPr>
          <w:ilvl w:val="1"/>
          <w:numId w:val="1"/>
        </w:numPr>
        <w:spacing w:line="360" w:lineRule="auto"/>
        <w:ind w:left="567" w:hanging="567"/>
        <w:rPr>
          <w:rFonts w:asciiTheme="minorHAnsi" w:hAnsiTheme="minorHAnsi"/>
          <w:bCs/>
        </w:rPr>
      </w:pPr>
      <w:r>
        <w:rPr>
          <w:rFonts w:asciiTheme="minorHAnsi" w:hAnsiTheme="minorHAnsi"/>
        </w:rPr>
        <w:t>FWPA</w:t>
      </w:r>
      <w:r w:rsidR="002B659F" w:rsidRPr="0003655D">
        <w:rPr>
          <w:rFonts w:asciiTheme="minorHAnsi" w:hAnsiTheme="minorHAnsi"/>
        </w:rPr>
        <w:t xml:space="preserve"> warrants that, at the Agreement</w:t>
      </w:r>
      <w:r w:rsidR="00B65AE6" w:rsidRPr="0003655D">
        <w:rPr>
          <w:rFonts w:asciiTheme="minorHAnsi" w:hAnsiTheme="minorHAnsi"/>
        </w:rPr>
        <w:t xml:space="preserve"> Date</w:t>
      </w:r>
      <w:r w:rsidR="002B659F" w:rsidRPr="0003655D">
        <w:rPr>
          <w:rFonts w:asciiTheme="minorHAnsi" w:hAnsiTheme="minorHAnsi"/>
        </w:rPr>
        <w:t>, no conflict of interest exists or is likely to arise in the performance of its obligations under this Agreement.</w:t>
      </w:r>
    </w:p>
    <w:p w14:paraId="444413FC" w14:textId="4BBCA53E" w:rsidR="002B659F" w:rsidRPr="00216734" w:rsidRDefault="002B659F" w:rsidP="002B659F">
      <w:pPr>
        <w:pStyle w:val="ListParagraph"/>
        <w:numPr>
          <w:ilvl w:val="1"/>
          <w:numId w:val="1"/>
        </w:numPr>
        <w:spacing w:line="360" w:lineRule="auto"/>
        <w:ind w:left="567" w:hanging="567"/>
        <w:rPr>
          <w:rFonts w:asciiTheme="minorHAnsi" w:hAnsiTheme="minorHAnsi"/>
          <w:bCs/>
        </w:rPr>
      </w:pPr>
      <w:r w:rsidRPr="0003655D">
        <w:rPr>
          <w:rFonts w:asciiTheme="minorHAnsi" w:hAnsiTheme="minorHAnsi"/>
        </w:rPr>
        <w:t xml:space="preserve">If a conflict of interest, or risk of a conflict of interest, arises in the performance of </w:t>
      </w:r>
      <w:r w:rsidR="00171998">
        <w:rPr>
          <w:rFonts w:asciiTheme="minorHAnsi" w:hAnsiTheme="minorHAnsi"/>
        </w:rPr>
        <w:t>FWPA</w:t>
      </w:r>
      <w:r w:rsidRPr="0003655D">
        <w:rPr>
          <w:rFonts w:asciiTheme="minorHAnsi" w:hAnsiTheme="minorHAnsi"/>
        </w:rPr>
        <w:t xml:space="preserve">’s obligations under this Agreement, </w:t>
      </w:r>
      <w:r w:rsidR="00171998">
        <w:rPr>
          <w:rFonts w:asciiTheme="minorHAnsi" w:hAnsiTheme="minorHAnsi"/>
        </w:rPr>
        <w:t>FWPA</w:t>
      </w:r>
      <w:r w:rsidRPr="0003655D">
        <w:rPr>
          <w:rFonts w:asciiTheme="minorHAnsi" w:hAnsiTheme="minorHAnsi"/>
        </w:rPr>
        <w:t xml:space="preserve"> must notify the Commonwealth of that conflict or risk and take steps acceptable to the Commonwealth to resolve or avoid the conflict.</w:t>
      </w:r>
    </w:p>
    <w:p w14:paraId="0A4084E1" w14:textId="77777777" w:rsidR="00E67375" w:rsidRPr="0003655D" w:rsidRDefault="00E67375" w:rsidP="009E3145">
      <w:pPr>
        <w:pStyle w:val="Heading2"/>
        <w:numPr>
          <w:ilvl w:val="0"/>
          <w:numId w:val="1"/>
        </w:numPr>
        <w:spacing w:before="0" w:line="360" w:lineRule="auto"/>
        <w:ind w:left="0" w:firstLine="0"/>
        <w:rPr>
          <w:rFonts w:asciiTheme="minorHAnsi" w:hAnsiTheme="minorHAnsi"/>
          <w:color w:val="auto"/>
        </w:rPr>
      </w:pPr>
      <w:bookmarkStart w:id="84" w:name="_Toc442796593"/>
      <w:bookmarkStart w:id="85" w:name="_Toc442796662"/>
      <w:bookmarkStart w:id="86" w:name="_Toc439862380"/>
      <w:bookmarkStart w:id="87" w:name="_Toc441152192"/>
      <w:bookmarkStart w:id="88" w:name="_Toc442796595"/>
      <w:bookmarkStart w:id="89" w:name="_Toc442796664"/>
      <w:bookmarkStart w:id="90" w:name="_Toc439862381"/>
      <w:bookmarkStart w:id="91" w:name="_Ref484439660"/>
      <w:bookmarkStart w:id="92" w:name="_Ref484439662"/>
      <w:bookmarkStart w:id="93" w:name="_Toc484439730"/>
      <w:bookmarkStart w:id="94" w:name="_Ref484439784"/>
      <w:bookmarkEnd w:id="84"/>
      <w:bookmarkEnd w:id="85"/>
      <w:bookmarkEnd w:id="86"/>
      <w:bookmarkEnd w:id="87"/>
      <w:bookmarkEnd w:id="88"/>
      <w:bookmarkEnd w:id="89"/>
      <w:r w:rsidRPr="0003655D">
        <w:rPr>
          <w:rFonts w:asciiTheme="minorHAnsi" w:hAnsiTheme="minorHAnsi"/>
          <w:color w:val="auto"/>
        </w:rPr>
        <w:t>REVIEW OF PERFORMANCE</w:t>
      </w:r>
      <w:bookmarkEnd w:id="90"/>
      <w:bookmarkEnd w:id="91"/>
      <w:bookmarkEnd w:id="92"/>
      <w:bookmarkEnd w:id="93"/>
      <w:bookmarkEnd w:id="94"/>
    </w:p>
    <w:p w14:paraId="60AFCE1B" w14:textId="63FACC2C" w:rsidR="00643E1A" w:rsidRPr="004F30C2" w:rsidRDefault="00643E1A" w:rsidP="00643E1A">
      <w:pPr>
        <w:pStyle w:val="ListParagraph"/>
        <w:numPr>
          <w:ilvl w:val="1"/>
          <w:numId w:val="1"/>
        </w:numPr>
        <w:spacing w:line="360" w:lineRule="auto"/>
        <w:ind w:left="567" w:hanging="567"/>
        <w:rPr>
          <w:rFonts w:asciiTheme="minorHAnsi" w:hAnsiTheme="minorHAnsi"/>
        </w:rPr>
      </w:pPr>
      <w:bookmarkStart w:id="95" w:name="_Ref437960891"/>
      <w:bookmarkStart w:id="96" w:name="_Toc346262703"/>
      <w:bookmarkStart w:id="97" w:name="_Ref358383534"/>
      <w:r>
        <w:rPr>
          <w:rFonts w:asciiTheme="minorHAnsi" w:hAnsiTheme="minorHAnsi"/>
        </w:rPr>
        <w:t>FWPA</w:t>
      </w:r>
      <w:r w:rsidRPr="004F30C2">
        <w:rPr>
          <w:rFonts w:asciiTheme="minorHAnsi" w:hAnsiTheme="minorHAnsi"/>
        </w:rPr>
        <w:t xml:space="preserve"> must complete a Performance Review </w:t>
      </w:r>
      <w:r>
        <w:rPr>
          <w:rFonts w:asciiTheme="minorHAnsi" w:hAnsiTheme="minorHAnsi"/>
        </w:rPr>
        <w:t xml:space="preserve">and deliver the final Performance Review Report to the Commonwealth at least </w:t>
      </w:r>
      <w:r w:rsidRPr="004F30C2">
        <w:rPr>
          <w:rFonts w:asciiTheme="minorHAnsi" w:hAnsiTheme="minorHAnsi"/>
        </w:rPr>
        <w:t>six months before the expiry of this Agreement</w:t>
      </w:r>
      <w:r>
        <w:rPr>
          <w:rFonts w:asciiTheme="minorHAnsi" w:hAnsiTheme="minorHAnsi"/>
        </w:rPr>
        <w:t>, but no more than 12 months</w:t>
      </w:r>
      <w:r w:rsidRPr="006E79C2">
        <w:rPr>
          <w:rFonts w:asciiTheme="minorHAnsi" w:hAnsiTheme="minorHAnsi"/>
        </w:rPr>
        <w:t xml:space="preserve"> </w:t>
      </w:r>
      <w:r w:rsidRPr="004F30C2">
        <w:rPr>
          <w:rFonts w:asciiTheme="minorHAnsi" w:hAnsiTheme="minorHAnsi"/>
        </w:rPr>
        <w:t>before the expiry of this Agreement</w:t>
      </w:r>
      <w:r>
        <w:rPr>
          <w:rFonts w:asciiTheme="minorHAnsi" w:hAnsiTheme="minorHAnsi"/>
        </w:rPr>
        <w:t xml:space="preserve"> without the agreement of the Commonwealth</w:t>
      </w:r>
      <w:r w:rsidRPr="004F30C2">
        <w:rPr>
          <w:rFonts w:asciiTheme="minorHAnsi" w:hAnsiTheme="minorHAnsi"/>
        </w:rPr>
        <w:t>.</w:t>
      </w:r>
    </w:p>
    <w:p w14:paraId="5382CC0E" w14:textId="73277BFC" w:rsidR="00643E1A" w:rsidRPr="00777FF2" w:rsidRDefault="00643E1A" w:rsidP="00643E1A">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Pr="00BF5309">
        <w:rPr>
          <w:rFonts w:asciiTheme="minorHAnsi" w:hAnsiTheme="minorHAnsi"/>
        </w:rPr>
        <w:t xml:space="preserve"> must agree </w:t>
      </w:r>
      <w:r w:rsidR="00D364E1">
        <w:rPr>
          <w:rFonts w:asciiTheme="minorHAnsi" w:hAnsiTheme="minorHAnsi"/>
        </w:rPr>
        <w:t xml:space="preserve">to </w:t>
      </w:r>
      <w:r w:rsidRPr="00BF5309">
        <w:rPr>
          <w:rFonts w:asciiTheme="minorHAnsi" w:hAnsiTheme="minorHAnsi"/>
        </w:rPr>
        <w:t>the terms of reference</w:t>
      </w:r>
      <w:r>
        <w:rPr>
          <w:rFonts w:asciiTheme="minorHAnsi" w:hAnsiTheme="minorHAnsi"/>
        </w:rPr>
        <w:t xml:space="preserve"> for the Performance Review</w:t>
      </w:r>
      <w:r w:rsidRPr="00BF5309">
        <w:rPr>
          <w:rFonts w:asciiTheme="minorHAnsi" w:hAnsiTheme="minorHAnsi"/>
        </w:rPr>
        <w:t xml:space="preserve"> </w:t>
      </w:r>
      <w:r w:rsidRPr="00777FF2">
        <w:rPr>
          <w:rFonts w:asciiTheme="minorHAnsi" w:hAnsiTheme="minorHAnsi"/>
        </w:rPr>
        <w:t>with the Commonwealth</w:t>
      </w:r>
      <w:r>
        <w:rPr>
          <w:rFonts w:asciiTheme="minorHAnsi" w:hAnsiTheme="minorHAnsi"/>
        </w:rPr>
        <w:t xml:space="preserve"> at least </w:t>
      </w:r>
      <w:r w:rsidR="00BE2C7E">
        <w:rPr>
          <w:rFonts w:asciiTheme="minorHAnsi" w:hAnsiTheme="minorHAnsi"/>
        </w:rPr>
        <w:t>three</w:t>
      </w:r>
      <w:r>
        <w:rPr>
          <w:rFonts w:asciiTheme="minorHAnsi" w:hAnsiTheme="minorHAnsi"/>
        </w:rPr>
        <w:t xml:space="preserve"> </w:t>
      </w:r>
      <w:r w:rsidRPr="00777FF2">
        <w:rPr>
          <w:rFonts w:asciiTheme="minorHAnsi" w:hAnsiTheme="minorHAnsi"/>
        </w:rPr>
        <w:t>months before the Performance Review commences</w:t>
      </w:r>
      <w:r>
        <w:rPr>
          <w:rFonts w:asciiTheme="minorHAnsi" w:hAnsiTheme="minorHAnsi"/>
        </w:rPr>
        <w:t>.</w:t>
      </w:r>
    </w:p>
    <w:p w14:paraId="5BDB24A7" w14:textId="399003DC" w:rsidR="00643E1A" w:rsidRPr="003D0BA5" w:rsidRDefault="00643E1A" w:rsidP="00643E1A">
      <w:pPr>
        <w:pStyle w:val="ListParagraph"/>
        <w:numPr>
          <w:ilvl w:val="1"/>
          <w:numId w:val="1"/>
        </w:numPr>
        <w:spacing w:line="360" w:lineRule="auto"/>
        <w:ind w:left="567" w:hanging="567"/>
        <w:rPr>
          <w:rFonts w:asciiTheme="minorHAnsi" w:hAnsiTheme="minorHAnsi"/>
        </w:rPr>
      </w:pPr>
      <w:r>
        <w:rPr>
          <w:rFonts w:asciiTheme="minorHAnsi" w:hAnsiTheme="minorHAnsi"/>
        </w:rPr>
        <w:t>FWPA must engage</w:t>
      </w:r>
      <w:r w:rsidR="00BE2C7E">
        <w:rPr>
          <w:rFonts w:asciiTheme="minorHAnsi" w:hAnsiTheme="minorHAnsi"/>
        </w:rPr>
        <w:t>, at its own cost,</w:t>
      </w:r>
      <w:r>
        <w:rPr>
          <w:rFonts w:asciiTheme="minorHAnsi" w:hAnsiTheme="minorHAnsi"/>
        </w:rPr>
        <w:t xml:space="preserve"> an independent organisation to undertake the Performance Review and prepare the Performance Review Report. </w:t>
      </w:r>
      <w:r w:rsidRPr="003D0BA5">
        <w:rPr>
          <w:rFonts w:asciiTheme="minorHAnsi" w:hAnsiTheme="minorHAnsi"/>
        </w:rPr>
        <w:t xml:space="preserve">The </w:t>
      </w:r>
      <w:r>
        <w:rPr>
          <w:rFonts w:asciiTheme="minorHAnsi" w:hAnsiTheme="minorHAnsi"/>
        </w:rPr>
        <w:t xml:space="preserve">organisation engaged to undertake the </w:t>
      </w:r>
      <w:r w:rsidRPr="003D0BA5">
        <w:rPr>
          <w:rFonts w:asciiTheme="minorHAnsi" w:hAnsiTheme="minorHAnsi"/>
        </w:rPr>
        <w:t>Performance Review must</w:t>
      </w:r>
      <w:r>
        <w:rPr>
          <w:rFonts w:asciiTheme="minorHAnsi" w:hAnsiTheme="minorHAnsi"/>
        </w:rPr>
        <w:t xml:space="preserve"> not, within the previous </w:t>
      </w:r>
      <w:r w:rsidRPr="003D0BA5">
        <w:rPr>
          <w:rFonts w:asciiTheme="minorHAnsi" w:hAnsiTheme="minorHAnsi"/>
        </w:rPr>
        <w:t>four years,</w:t>
      </w:r>
      <w:r>
        <w:rPr>
          <w:rFonts w:asciiTheme="minorHAnsi" w:hAnsiTheme="minorHAnsi"/>
        </w:rPr>
        <w:t xml:space="preserve"> have </w:t>
      </w:r>
      <w:r w:rsidRPr="003D0BA5">
        <w:rPr>
          <w:rFonts w:asciiTheme="minorHAnsi" w:hAnsiTheme="minorHAnsi"/>
        </w:rPr>
        <w:t xml:space="preserve">carried out any corporate governance activity or reviews, performance audit or similar reviews of </w:t>
      </w:r>
      <w:r>
        <w:rPr>
          <w:rFonts w:asciiTheme="minorHAnsi" w:hAnsiTheme="minorHAnsi"/>
        </w:rPr>
        <w:t>FWPA</w:t>
      </w:r>
      <w:r w:rsidRPr="003D0BA5">
        <w:rPr>
          <w:rFonts w:asciiTheme="minorHAnsi" w:hAnsiTheme="minorHAnsi"/>
        </w:rPr>
        <w:t xml:space="preserve">. </w:t>
      </w:r>
    </w:p>
    <w:p w14:paraId="011A0645" w14:textId="2A1C019D" w:rsidR="00643E1A" w:rsidRPr="00E02225" w:rsidRDefault="00643E1A" w:rsidP="00643E1A">
      <w:pPr>
        <w:pStyle w:val="ListParagraph"/>
        <w:numPr>
          <w:ilvl w:val="1"/>
          <w:numId w:val="1"/>
        </w:numPr>
        <w:spacing w:line="360" w:lineRule="auto"/>
        <w:ind w:left="567" w:hanging="567"/>
        <w:rPr>
          <w:rFonts w:asciiTheme="minorHAnsi" w:hAnsiTheme="minorHAnsi"/>
        </w:rPr>
      </w:pPr>
      <w:r w:rsidRPr="00E02225">
        <w:rPr>
          <w:rFonts w:asciiTheme="minorHAnsi" w:hAnsiTheme="minorHAnsi"/>
        </w:rPr>
        <w:t xml:space="preserve">The </w:t>
      </w:r>
      <w:r>
        <w:rPr>
          <w:rFonts w:asciiTheme="minorHAnsi" w:hAnsiTheme="minorHAnsi"/>
        </w:rPr>
        <w:t>t</w:t>
      </w:r>
      <w:r w:rsidRPr="00E02225">
        <w:rPr>
          <w:rFonts w:asciiTheme="minorHAnsi" w:hAnsiTheme="minorHAnsi"/>
        </w:rPr>
        <w:t>erm</w:t>
      </w:r>
      <w:r>
        <w:rPr>
          <w:rFonts w:asciiTheme="minorHAnsi" w:hAnsiTheme="minorHAnsi"/>
        </w:rPr>
        <w:t>s</w:t>
      </w:r>
      <w:r w:rsidRPr="00E02225">
        <w:rPr>
          <w:rFonts w:asciiTheme="minorHAnsi" w:hAnsiTheme="minorHAnsi"/>
        </w:rPr>
        <w:t xml:space="preserve"> of reference </w:t>
      </w:r>
      <w:r>
        <w:rPr>
          <w:rFonts w:asciiTheme="minorHAnsi" w:hAnsiTheme="minorHAnsi"/>
        </w:rPr>
        <w:t xml:space="preserve">for the Performance Review must </w:t>
      </w:r>
      <w:r w:rsidRPr="00E02225">
        <w:rPr>
          <w:rFonts w:asciiTheme="minorHAnsi" w:hAnsiTheme="minorHAnsi"/>
        </w:rPr>
        <w:t>take into account</w:t>
      </w:r>
      <w:r>
        <w:rPr>
          <w:rFonts w:asciiTheme="minorHAnsi" w:hAnsiTheme="minorHAnsi"/>
        </w:rPr>
        <w:t xml:space="preserve"> FWPA’s performance in</w:t>
      </w:r>
      <w:r w:rsidR="00FA28D8">
        <w:rPr>
          <w:rFonts w:asciiTheme="minorHAnsi" w:hAnsiTheme="minorHAnsi"/>
        </w:rPr>
        <w:t>:</w:t>
      </w:r>
    </w:p>
    <w:p w14:paraId="5E6F323F" w14:textId="77777777" w:rsidR="00643E1A" w:rsidRPr="003961F9" w:rsidRDefault="00643E1A" w:rsidP="00643E1A">
      <w:pPr>
        <w:pStyle w:val="ListParagraph"/>
        <w:numPr>
          <w:ilvl w:val="0"/>
          <w:numId w:val="28"/>
        </w:numPr>
        <w:spacing w:line="360" w:lineRule="auto"/>
        <w:ind w:left="1134" w:hanging="567"/>
        <w:rPr>
          <w:rFonts w:asciiTheme="minorHAnsi" w:hAnsiTheme="minorHAnsi"/>
        </w:rPr>
      </w:pPr>
      <w:r w:rsidRPr="003961F9">
        <w:rPr>
          <w:rFonts w:asciiTheme="minorHAnsi" w:hAnsiTheme="minorHAnsi"/>
        </w:rPr>
        <w:t xml:space="preserve">meeting its obligations under this Agreement and the Act; </w:t>
      </w:r>
    </w:p>
    <w:p w14:paraId="6AE78908" w14:textId="77777777" w:rsidR="00643E1A" w:rsidRDefault="00643E1A" w:rsidP="00643E1A">
      <w:pPr>
        <w:pStyle w:val="ListParagraph"/>
        <w:numPr>
          <w:ilvl w:val="0"/>
          <w:numId w:val="28"/>
        </w:numPr>
        <w:spacing w:line="360" w:lineRule="auto"/>
        <w:ind w:left="1134" w:hanging="567"/>
        <w:rPr>
          <w:rFonts w:asciiTheme="minorHAnsi" w:hAnsiTheme="minorHAnsi"/>
        </w:rPr>
      </w:pPr>
      <w:r>
        <w:rPr>
          <w:rFonts w:asciiTheme="minorHAnsi" w:hAnsiTheme="minorHAnsi"/>
        </w:rPr>
        <w:t>implementing governance arrangements and practices for ensuring proper use and management of the Funds;</w:t>
      </w:r>
    </w:p>
    <w:p w14:paraId="4F80DDA9" w14:textId="77777777" w:rsidR="00643E1A" w:rsidRDefault="00643E1A" w:rsidP="00643E1A">
      <w:pPr>
        <w:pStyle w:val="ListParagraph"/>
        <w:numPr>
          <w:ilvl w:val="0"/>
          <w:numId w:val="28"/>
        </w:numPr>
        <w:spacing w:line="360" w:lineRule="auto"/>
        <w:ind w:left="1134" w:hanging="567"/>
        <w:rPr>
          <w:rFonts w:asciiTheme="minorHAnsi" w:hAnsiTheme="minorHAnsi"/>
        </w:rPr>
      </w:pPr>
      <w:r w:rsidRPr="00867274">
        <w:rPr>
          <w:rFonts w:asciiTheme="minorHAnsi" w:hAnsiTheme="minorHAnsi"/>
        </w:rPr>
        <w:t xml:space="preserve">meeting the </w:t>
      </w:r>
      <w:r>
        <w:rPr>
          <w:rFonts w:asciiTheme="minorHAnsi" w:hAnsiTheme="minorHAnsi"/>
        </w:rPr>
        <w:t>planned outcomes</w:t>
      </w:r>
      <w:r w:rsidRPr="00867274">
        <w:rPr>
          <w:rFonts w:asciiTheme="minorHAnsi" w:hAnsiTheme="minorHAnsi"/>
        </w:rPr>
        <w:t xml:space="preserve"> and targets of its Strategic Plan</w:t>
      </w:r>
      <w:r>
        <w:rPr>
          <w:rFonts w:asciiTheme="minorHAnsi" w:hAnsiTheme="minorHAnsi"/>
        </w:rPr>
        <w:t>;</w:t>
      </w:r>
    </w:p>
    <w:p w14:paraId="1DC469A6" w14:textId="77777777" w:rsidR="00643E1A" w:rsidRPr="003961F9" w:rsidRDefault="00643E1A" w:rsidP="00643E1A">
      <w:pPr>
        <w:pStyle w:val="ListParagraph"/>
        <w:numPr>
          <w:ilvl w:val="0"/>
          <w:numId w:val="28"/>
        </w:numPr>
        <w:spacing w:line="360" w:lineRule="auto"/>
        <w:ind w:left="1134" w:hanging="567"/>
        <w:rPr>
          <w:rFonts w:asciiTheme="minorHAnsi" w:hAnsiTheme="minorHAnsi"/>
        </w:rPr>
      </w:pPr>
      <w:r w:rsidRPr="003961F9">
        <w:rPr>
          <w:rFonts w:asciiTheme="minorHAnsi" w:hAnsiTheme="minorHAnsi"/>
        </w:rPr>
        <w:t>deliver</w:t>
      </w:r>
      <w:r>
        <w:rPr>
          <w:rFonts w:asciiTheme="minorHAnsi" w:hAnsiTheme="minorHAnsi"/>
        </w:rPr>
        <w:t>ing</w:t>
      </w:r>
      <w:r w:rsidRPr="003961F9">
        <w:rPr>
          <w:rFonts w:asciiTheme="minorHAnsi" w:hAnsiTheme="minorHAnsi"/>
        </w:rPr>
        <w:t xml:space="preserve"> benefits to members, Levy Payers, Industry and the broader community</w:t>
      </w:r>
      <w:r>
        <w:rPr>
          <w:rFonts w:asciiTheme="minorHAnsi" w:hAnsiTheme="minorHAnsi"/>
        </w:rPr>
        <w:t xml:space="preserve"> and meeting the needs of members, Levy Payers and the Industry;</w:t>
      </w:r>
      <w:r w:rsidRPr="003961F9">
        <w:rPr>
          <w:rFonts w:asciiTheme="minorHAnsi" w:hAnsiTheme="minorHAnsi"/>
        </w:rPr>
        <w:t xml:space="preserve"> </w:t>
      </w:r>
    </w:p>
    <w:p w14:paraId="1315C333" w14:textId="77777777" w:rsidR="00643E1A" w:rsidRPr="003961F9" w:rsidRDefault="00643E1A" w:rsidP="00643E1A">
      <w:pPr>
        <w:pStyle w:val="ListParagraph"/>
        <w:numPr>
          <w:ilvl w:val="0"/>
          <w:numId w:val="28"/>
        </w:numPr>
        <w:spacing w:line="360" w:lineRule="auto"/>
        <w:ind w:left="1134" w:hanging="567"/>
        <w:rPr>
          <w:rFonts w:asciiTheme="minorHAnsi" w:hAnsiTheme="minorHAnsi"/>
        </w:rPr>
      </w:pPr>
      <w:r w:rsidRPr="003961F9">
        <w:rPr>
          <w:rFonts w:asciiTheme="minorHAnsi" w:hAnsiTheme="minorHAnsi"/>
        </w:rPr>
        <w:t>consulting with</w:t>
      </w:r>
      <w:r>
        <w:rPr>
          <w:rFonts w:asciiTheme="minorHAnsi" w:hAnsiTheme="minorHAnsi"/>
        </w:rPr>
        <w:t xml:space="preserve"> Levy Payers and their representative bodies</w:t>
      </w:r>
      <w:r w:rsidRPr="003961F9">
        <w:rPr>
          <w:rFonts w:asciiTheme="minorHAnsi" w:hAnsiTheme="minorHAnsi"/>
        </w:rPr>
        <w:t>; and</w:t>
      </w:r>
    </w:p>
    <w:p w14:paraId="44EE305A" w14:textId="7F148ECC" w:rsidR="00643E1A" w:rsidRPr="003961F9" w:rsidRDefault="00643E1A" w:rsidP="00643E1A">
      <w:pPr>
        <w:pStyle w:val="ListParagraph"/>
        <w:numPr>
          <w:ilvl w:val="0"/>
          <w:numId w:val="28"/>
        </w:numPr>
        <w:spacing w:line="360" w:lineRule="auto"/>
        <w:ind w:left="1134" w:hanging="567"/>
        <w:rPr>
          <w:rFonts w:asciiTheme="minorHAnsi" w:hAnsiTheme="minorHAnsi"/>
        </w:rPr>
      </w:pPr>
      <w:r w:rsidRPr="003961F9">
        <w:rPr>
          <w:rFonts w:asciiTheme="minorHAnsi" w:hAnsiTheme="minorHAnsi"/>
        </w:rPr>
        <w:t xml:space="preserve">any other matters consistent with </w:t>
      </w:r>
      <w:r>
        <w:rPr>
          <w:rFonts w:asciiTheme="minorHAnsi" w:hAnsiTheme="minorHAnsi"/>
        </w:rPr>
        <w:t>FWPA</w:t>
      </w:r>
      <w:r w:rsidRPr="003961F9">
        <w:rPr>
          <w:rFonts w:asciiTheme="minorHAnsi" w:hAnsiTheme="minorHAnsi"/>
        </w:rPr>
        <w:t>’s Strategic Plan and the Act</w:t>
      </w:r>
      <w:r>
        <w:rPr>
          <w:rFonts w:asciiTheme="minorHAnsi" w:hAnsiTheme="minorHAnsi"/>
        </w:rPr>
        <w:t>,</w:t>
      </w:r>
      <w:r w:rsidRPr="003961F9">
        <w:rPr>
          <w:rFonts w:asciiTheme="minorHAnsi" w:hAnsiTheme="minorHAnsi"/>
        </w:rPr>
        <w:t xml:space="preserve"> </w:t>
      </w:r>
      <w:r>
        <w:rPr>
          <w:rFonts w:asciiTheme="minorHAnsi" w:hAnsiTheme="minorHAnsi"/>
        </w:rPr>
        <w:t xml:space="preserve">which </w:t>
      </w:r>
      <w:r w:rsidRPr="003961F9">
        <w:rPr>
          <w:rFonts w:asciiTheme="minorHAnsi" w:hAnsiTheme="minorHAnsi"/>
        </w:rPr>
        <w:t xml:space="preserve">the </w:t>
      </w:r>
      <w:r>
        <w:rPr>
          <w:rFonts w:asciiTheme="minorHAnsi" w:hAnsiTheme="minorHAnsi"/>
        </w:rPr>
        <w:t xml:space="preserve">Commonwealth requires the Performance </w:t>
      </w:r>
      <w:r w:rsidRPr="003961F9">
        <w:rPr>
          <w:rFonts w:asciiTheme="minorHAnsi" w:hAnsiTheme="minorHAnsi"/>
        </w:rPr>
        <w:t>Review</w:t>
      </w:r>
      <w:r>
        <w:rPr>
          <w:rFonts w:asciiTheme="minorHAnsi" w:hAnsiTheme="minorHAnsi"/>
        </w:rPr>
        <w:t xml:space="preserve"> to cover.</w:t>
      </w:r>
    </w:p>
    <w:p w14:paraId="7FD2D35D" w14:textId="0F76A8E6" w:rsidR="008423AE" w:rsidRDefault="00643E1A" w:rsidP="00643E1A">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Pr="00DE583B">
        <w:rPr>
          <w:rFonts w:asciiTheme="minorHAnsi" w:hAnsiTheme="minorHAnsi"/>
        </w:rPr>
        <w:t xml:space="preserve"> must provide the Commonwealth with a copy of the d</w:t>
      </w:r>
      <w:r>
        <w:rPr>
          <w:rFonts w:asciiTheme="minorHAnsi" w:hAnsiTheme="minorHAnsi"/>
        </w:rPr>
        <w:t xml:space="preserve">raft Performance Review Report </w:t>
      </w:r>
      <w:r w:rsidRPr="00DE583B">
        <w:rPr>
          <w:rFonts w:asciiTheme="minorHAnsi" w:hAnsiTheme="minorHAnsi"/>
        </w:rPr>
        <w:t xml:space="preserve">at the same time as </w:t>
      </w:r>
      <w:r>
        <w:rPr>
          <w:rFonts w:asciiTheme="minorHAnsi" w:hAnsiTheme="minorHAnsi"/>
        </w:rPr>
        <w:t>FWPA</w:t>
      </w:r>
      <w:r w:rsidRPr="00DE583B">
        <w:rPr>
          <w:rFonts w:asciiTheme="minorHAnsi" w:hAnsiTheme="minorHAnsi"/>
        </w:rPr>
        <w:t xml:space="preserve"> receives a copy</w:t>
      </w:r>
      <w:r w:rsidR="00FA28D8">
        <w:rPr>
          <w:rFonts w:asciiTheme="minorHAnsi" w:hAnsiTheme="minorHAnsi"/>
        </w:rPr>
        <w:t>.</w:t>
      </w:r>
    </w:p>
    <w:p w14:paraId="00C1C8B6" w14:textId="3A638505" w:rsidR="00643E1A" w:rsidRPr="003C5CD8" w:rsidRDefault="008423AE" w:rsidP="00643E1A">
      <w:pPr>
        <w:pStyle w:val="ListParagraph"/>
        <w:numPr>
          <w:ilvl w:val="1"/>
          <w:numId w:val="1"/>
        </w:numPr>
        <w:spacing w:line="360" w:lineRule="auto"/>
        <w:ind w:left="567" w:hanging="567"/>
        <w:rPr>
          <w:rFonts w:asciiTheme="minorHAnsi" w:hAnsiTheme="minorHAnsi"/>
        </w:rPr>
      </w:pPr>
      <w:r>
        <w:rPr>
          <w:rFonts w:asciiTheme="minorHAnsi" w:hAnsiTheme="minorHAnsi"/>
        </w:rPr>
        <w:t>FWPA must provide</w:t>
      </w:r>
      <w:r w:rsidR="00643E1A" w:rsidRPr="00DE583B">
        <w:rPr>
          <w:rFonts w:asciiTheme="minorHAnsi" w:hAnsiTheme="minorHAnsi"/>
        </w:rPr>
        <w:t xml:space="preserve"> the final Performance Review Report to the Commonwealth </w:t>
      </w:r>
      <w:r w:rsidR="00643E1A" w:rsidRPr="003C5CD8">
        <w:rPr>
          <w:rFonts w:asciiTheme="minorHAnsi" w:hAnsiTheme="minorHAnsi"/>
        </w:rPr>
        <w:t xml:space="preserve">within 14 days of </w:t>
      </w:r>
      <w:r w:rsidR="00E067F7">
        <w:rPr>
          <w:rFonts w:asciiTheme="minorHAnsi" w:hAnsiTheme="minorHAnsi"/>
        </w:rPr>
        <w:t>acceptance by</w:t>
      </w:r>
      <w:r w:rsidR="00643E1A" w:rsidRPr="003C5CD8">
        <w:rPr>
          <w:rFonts w:asciiTheme="minorHAnsi" w:hAnsiTheme="minorHAnsi"/>
        </w:rPr>
        <w:t xml:space="preserve"> the Board.</w:t>
      </w:r>
    </w:p>
    <w:p w14:paraId="253DA3B1" w14:textId="6D11A9EB" w:rsidR="00643E1A" w:rsidRPr="00DE583B" w:rsidRDefault="00643E1A" w:rsidP="00643E1A">
      <w:pPr>
        <w:pStyle w:val="ListParagraph"/>
        <w:numPr>
          <w:ilvl w:val="1"/>
          <w:numId w:val="1"/>
        </w:numPr>
        <w:spacing w:line="360" w:lineRule="auto"/>
        <w:ind w:left="567" w:hanging="567"/>
        <w:rPr>
          <w:rFonts w:asciiTheme="minorHAnsi" w:hAnsiTheme="minorHAnsi"/>
        </w:rPr>
      </w:pPr>
      <w:r>
        <w:rPr>
          <w:rFonts w:asciiTheme="minorHAnsi" w:hAnsiTheme="minorHAnsi"/>
        </w:rPr>
        <w:t xml:space="preserve">FWPA must </w:t>
      </w:r>
      <w:r w:rsidRPr="00DE583B">
        <w:rPr>
          <w:rFonts w:asciiTheme="minorHAnsi" w:hAnsiTheme="minorHAnsi"/>
        </w:rPr>
        <w:t>develop a response to the final Performance Review Report and a proposed implementation plan including dates and milestones for the implementation of recommendations within</w:t>
      </w:r>
      <w:r w:rsidRPr="00EA0DCD">
        <w:rPr>
          <w:rFonts w:asciiTheme="minorHAnsi" w:hAnsiTheme="minorHAnsi"/>
        </w:rPr>
        <w:t xml:space="preserve"> </w:t>
      </w:r>
      <w:r>
        <w:rPr>
          <w:rFonts w:asciiTheme="minorHAnsi" w:hAnsiTheme="minorHAnsi"/>
        </w:rPr>
        <w:t>one</w:t>
      </w:r>
      <w:r w:rsidRPr="00DE583B">
        <w:rPr>
          <w:rFonts w:asciiTheme="minorHAnsi" w:hAnsiTheme="minorHAnsi"/>
        </w:rPr>
        <w:t xml:space="preserve"> month of the </w:t>
      </w:r>
      <w:r>
        <w:rPr>
          <w:rFonts w:asciiTheme="minorHAnsi" w:hAnsiTheme="minorHAnsi"/>
        </w:rPr>
        <w:t>B</w:t>
      </w:r>
      <w:r w:rsidRPr="00DE583B">
        <w:rPr>
          <w:rFonts w:asciiTheme="minorHAnsi" w:hAnsiTheme="minorHAnsi"/>
        </w:rPr>
        <w:t xml:space="preserve">oard’s acceptance of the Performance Review Report; and provide the response </w:t>
      </w:r>
      <w:r>
        <w:rPr>
          <w:rFonts w:asciiTheme="minorHAnsi" w:hAnsiTheme="minorHAnsi"/>
        </w:rPr>
        <w:t xml:space="preserve">to the Commonwealth </w:t>
      </w:r>
      <w:r w:rsidRPr="00DE583B">
        <w:rPr>
          <w:rFonts w:asciiTheme="minorHAnsi" w:hAnsiTheme="minorHAnsi"/>
        </w:rPr>
        <w:t>within 30</w:t>
      </w:r>
      <w:r>
        <w:rPr>
          <w:rFonts w:asciiTheme="minorHAnsi" w:hAnsiTheme="minorHAnsi"/>
        </w:rPr>
        <w:t xml:space="preserve"> </w:t>
      </w:r>
      <w:r w:rsidRPr="00DE583B">
        <w:rPr>
          <w:rFonts w:asciiTheme="minorHAnsi" w:hAnsiTheme="minorHAnsi"/>
        </w:rPr>
        <w:t>days of the Board’s acceptance of that response.</w:t>
      </w:r>
    </w:p>
    <w:p w14:paraId="48BD9245" w14:textId="77777777" w:rsidR="00643E1A" w:rsidRDefault="00643E1A" w:rsidP="00643E1A">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 xml:space="preserve">The </w:t>
      </w:r>
      <w:r>
        <w:rPr>
          <w:rFonts w:asciiTheme="minorHAnsi" w:hAnsiTheme="minorHAnsi"/>
        </w:rPr>
        <w:t xml:space="preserve">Parties must take the </w:t>
      </w:r>
      <w:r w:rsidRPr="00DE583B">
        <w:rPr>
          <w:rFonts w:asciiTheme="minorHAnsi" w:hAnsiTheme="minorHAnsi"/>
        </w:rPr>
        <w:t xml:space="preserve">outcomes of the latest Performance Review </w:t>
      </w:r>
      <w:r>
        <w:rPr>
          <w:rFonts w:asciiTheme="minorHAnsi" w:hAnsiTheme="minorHAnsi"/>
        </w:rPr>
        <w:t xml:space="preserve">Report </w:t>
      </w:r>
      <w:r w:rsidRPr="00DE583B">
        <w:rPr>
          <w:rFonts w:asciiTheme="minorHAnsi" w:hAnsiTheme="minorHAnsi"/>
        </w:rPr>
        <w:t>into account when negotiating renewal of this Agreement</w:t>
      </w:r>
      <w:r>
        <w:rPr>
          <w:rFonts w:asciiTheme="minorHAnsi" w:hAnsiTheme="minorHAnsi"/>
        </w:rPr>
        <w:t>.</w:t>
      </w:r>
      <w:bookmarkStart w:id="98" w:name="_Toc353890303"/>
      <w:bookmarkStart w:id="99" w:name="_Toc353890358"/>
      <w:bookmarkEnd w:id="98"/>
      <w:bookmarkEnd w:id="99"/>
    </w:p>
    <w:p w14:paraId="2BA145A9" w14:textId="007EF60D" w:rsidR="00643E1A" w:rsidRDefault="00DC7296" w:rsidP="00643E1A">
      <w:pPr>
        <w:pStyle w:val="ListParagraph"/>
        <w:numPr>
          <w:ilvl w:val="1"/>
          <w:numId w:val="1"/>
        </w:numPr>
        <w:spacing w:line="360" w:lineRule="auto"/>
        <w:ind w:left="567" w:hanging="567"/>
        <w:rPr>
          <w:rFonts w:asciiTheme="minorHAnsi" w:hAnsiTheme="minorHAnsi"/>
        </w:rPr>
      </w:pPr>
      <w:r w:rsidRPr="00DC7296">
        <w:rPr>
          <w:rFonts w:asciiTheme="minorHAnsi" w:hAnsiTheme="minorHAnsi"/>
        </w:rPr>
        <w:t xml:space="preserve">FWPA must publish the latest Performance Review Report </w:t>
      </w:r>
      <w:r w:rsidR="00913869">
        <w:rPr>
          <w:rFonts w:asciiTheme="minorHAnsi" w:hAnsiTheme="minorHAnsi"/>
        </w:rPr>
        <w:t>on its public website</w:t>
      </w:r>
      <w:r w:rsidR="00C249B4">
        <w:rPr>
          <w:rFonts w:asciiTheme="minorHAnsi" w:hAnsiTheme="minorHAnsi"/>
        </w:rPr>
        <w:t>,</w:t>
      </w:r>
      <w:r w:rsidR="00913869">
        <w:rPr>
          <w:rFonts w:asciiTheme="minorHAnsi" w:hAnsiTheme="minorHAnsi"/>
        </w:rPr>
        <w:t xml:space="preserve"> </w:t>
      </w:r>
      <w:r w:rsidR="00643E1A">
        <w:rPr>
          <w:rFonts w:asciiTheme="minorHAnsi" w:hAnsiTheme="minorHAnsi"/>
        </w:rPr>
        <w:t>no later than 10 days after the report is finalised</w:t>
      </w:r>
      <w:r w:rsidR="00643E1A" w:rsidRPr="000B1FD4">
        <w:rPr>
          <w:rFonts w:asciiTheme="minorHAnsi" w:hAnsiTheme="minorHAnsi"/>
        </w:rPr>
        <w:t>.</w:t>
      </w:r>
      <w:r w:rsidR="00913869">
        <w:rPr>
          <w:rFonts w:asciiTheme="minorHAnsi" w:hAnsiTheme="minorHAnsi"/>
        </w:rPr>
        <w:t xml:space="preserve">  </w:t>
      </w:r>
    </w:p>
    <w:p w14:paraId="220617E2" w14:textId="77777777" w:rsidR="003163AF" w:rsidRPr="003163AF" w:rsidRDefault="003163AF" w:rsidP="009E3145">
      <w:pPr>
        <w:pStyle w:val="Heading2"/>
        <w:numPr>
          <w:ilvl w:val="0"/>
          <w:numId w:val="1"/>
        </w:numPr>
        <w:spacing w:before="0" w:line="360" w:lineRule="auto"/>
        <w:ind w:left="0" w:firstLine="0"/>
        <w:rPr>
          <w:rFonts w:asciiTheme="minorHAnsi" w:hAnsiTheme="minorHAnsi"/>
          <w:color w:val="auto"/>
        </w:rPr>
      </w:pPr>
      <w:bookmarkStart w:id="100" w:name="_Toc484439731"/>
      <w:bookmarkStart w:id="101" w:name="_Ref484441511"/>
      <w:r w:rsidRPr="003163AF">
        <w:rPr>
          <w:rFonts w:asciiTheme="minorHAnsi" w:hAnsiTheme="minorHAnsi"/>
          <w:color w:val="auto"/>
        </w:rPr>
        <w:t>PERFORMANCE</w:t>
      </w:r>
      <w:bookmarkEnd w:id="95"/>
      <w:r w:rsidR="007C2392">
        <w:rPr>
          <w:rFonts w:asciiTheme="minorHAnsi" w:hAnsiTheme="minorHAnsi"/>
          <w:color w:val="auto"/>
        </w:rPr>
        <w:t xml:space="preserve"> MANAGEMENT</w:t>
      </w:r>
      <w:bookmarkEnd w:id="100"/>
      <w:bookmarkEnd w:id="101"/>
    </w:p>
    <w:p w14:paraId="5ECF053A" w14:textId="175198D6" w:rsidR="007C2392" w:rsidRPr="007C2392" w:rsidRDefault="007C2392" w:rsidP="009E3145">
      <w:pPr>
        <w:pStyle w:val="ListParagraph"/>
        <w:numPr>
          <w:ilvl w:val="1"/>
          <w:numId w:val="1"/>
        </w:numPr>
        <w:spacing w:line="360" w:lineRule="auto"/>
        <w:ind w:left="567" w:hanging="567"/>
        <w:rPr>
          <w:rFonts w:asciiTheme="minorHAnsi" w:hAnsiTheme="minorHAnsi"/>
        </w:rPr>
      </w:pPr>
      <w:bookmarkStart w:id="102" w:name="_Ref415235243"/>
      <w:r w:rsidRPr="007C2392">
        <w:rPr>
          <w:rFonts w:asciiTheme="minorHAnsi" w:hAnsiTheme="minorHAnsi"/>
        </w:rPr>
        <w:t xml:space="preserve">Notwithstanding any other provision in this Agreement, the Commonwealth may </w:t>
      </w:r>
      <w:r w:rsidRPr="001D3D84">
        <w:rPr>
          <w:rFonts w:asciiTheme="minorHAnsi" w:hAnsiTheme="minorHAnsi"/>
        </w:rPr>
        <w:t>review</w:t>
      </w:r>
      <w:r w:rsidRPr="007C2392">
        <w:rPr>
          <w:rFonts w:asciiTheme="minorHAnsi" w:hAnsiTheme="minorHAnsi"/>
        </w:rPr>
        <w:t xml:space="preserve"> </w:t>
      </w:r>
      <w:r w:rsidR="00171998">
        <w:rPr>
          <w:rFonts w:asciiTheme="minorHAnsi" w:hAnsiTheme="minorHAnsi"/>
        </w:rPr>
        <w:t>FWPA</w:t>
      </w:r>
      <w:r>
        <w:rPr>
          <w:rFonts w:asciiTheme="minorHAnsi" w:hAnsiTheme="minorHAnsi"/>
        </w:rPr>
        <w:t>’s</w:t>
      </w:r>
      <w:r w:rsidRPr="007C2392">
        <w:rPr>
          <w:rFonts w:asciiTheme="minorHAnsi" w:hAnsiTheme="minorHAnsi"/>
        </w:rPr>
        <w:t xml:space="preserve"> performance and compliance with this Agreement</w:t>
      </w:r>
      <w:r w:rsidR="003E7579">
        <w:rPr>
          <w:rFonts w:asciiTheme="minorHAnsi" w:hAnsiTheme="minorHAnsi"/>
        </w:rPr>
        <w:t xml:space="preserve"> or the Act</w:t>
      </w:r>
      <w:r w:rsidRPr="007C2392">
        <w:rPr>
          <w:rFonts w:asciiTheme="minorHAnsi" w:hAnsiTheme="minorHAnsi"/>
        </w:rPr>
        <w:t xml:space="preserve">, at any time during the </w:t>
      </w:r>
      <w:r w:rsidR="003E7579" w:rsidRPr="007C2392">
        <w:rPr>
          <w:rFonts w:asciiTheme="minorHAnsi" w:hAnsiTheme="minorHAnsi"/>
        </w:rPr>
        <w:t xml:space="preserve">term </w:t>
      </w:r>
      <w:r w:rsidRPr="007C2392">
        <w:rPr>
          <w:rFonts w:asciiTheme="minorHAnsi" w:hAnsiTheme="minorHAnsi"/>
        </w:rPr>
        <w:t>of this Agreement.</w:t>
      </w:r>
      <w:bookmarkEnd w:id="102"/>
      <w:r w:rsidRPr="007C2392">
        <w:rPr>
          <w:rFonts w:asciiTheme="minorHAnsi" w:hAnsiTheme="minorHAnsi"/>
        </w:rPr>
        <w:t xml:space="preserve"> </w:t>
      </w:r>
    </w:p>
    <w:p w14:paraId="470870E4" w14:textId="12AA4CB4" w:rsidR="007C2392" w:rsidRPr="00D73A69" w:rsidRDefault="007C2392" w:rsidP="009E3145">
      <w:pPr>
        <w:pStyle w:val="ListParagraph"/>
        <w:numPr>
          <w:ilvl w:val="1"/>
          <w:numId w:val="1"/>
        </w:numPr>
        <w:spacing w:line="360" w:lineRule="auto"/>
        <w:ind w:left="567" w:hanging="567"/>
        <w:rPr>
          <w:rFonts w:asciiTheme="minorHAnsi" w:hAnsiTheme="minorHAnsi"/>
        </w:rPr>
      </w:pPr>
      <w:r w:rsidRPr="00D73A69">
        <w:rPr>
          <w:rFonts w:asciiTheme="minorHAnsi" w:hAnsiTheme="minorHAnsi"/>
        </w:rPr>
        <w:t xml:space="preserve">In reviewing </w:t>
      </w:r>
      <w:r w:rsidR="00171998">
        <w:rPr>
          <w:rFonts w:asciiTheme="minorHAnsi" w:hAnsiTheme="minorHAnsi"/>
        </w:rPr>
        <w:t>FWPA</w:t>
      </w:r>
      <w:r w:rsidRPr="00D73A69">
        <w:rPr>
          <w:rFonts w:asciiTheme="minorHAnsi" w:hAnsiTheme="minorHAnsi"/>
        </w:rPr>
        <w:t xml:space="preserve">’s performance and compliance with this Agreement </w:t>
      </w:r>
      <w:r w:rsidR="003E7579" w:rsidRPr="00D73A69">
        <w:rPr>
          <w:rFonts w:asciiTheme="minorHAnsi" w:hAnsiTheme="minorHAnsi"/>
        </w:rPr>
        <w:t>or the Act</w:t>
      </w:r>
      <w:r w:rsidRPr="00D73A69">
        <w:rPr>
          <w:rFonts w:asciiTheme="minorHAnsi" w:hAnsiTheme="minorHAnsi"/>
        </w:rPr>
        <w:t>, the Commonwealth</w:t>
      </w:r>
      <w:r w:rsidR="00F56CEF" w:rsidRPr="00D73A69">
        <w:rPr>
          <w:rFonts w:asciiTheme="minorHAnsi" w:hAnsiTheme="minorHAnsi"/>
        </w:rPr>
        <w:t xml:space="preserve"> will consult with </w:t>
      </w:r>
      <w:r w:rsidR="00171998">
        <w:rPr>
          <w:rFonts w:asciiTheme="minorHAnsi" w:hAnsiTheme="minorHAnsi"/>
        </w:rPr>
        <w:t>FWPA</w:t>
      </w:r>
      <w:r w:rsidR="00F56CEF" w:rsidRPr="00D73A69">
        <w:rPr>
          <w:rFonts w:asciiTheme="minorHAnsi" w:hAnsiTheme="minorHAnsi"/>
        </w:rPr>
        <w:t xml:space="preserve"> and</w:t>
      </w:r>
      <w:r w:rsidRPr="00D73A69">
        <w:rPr>
          <w:rFonts w:asciiTheme="minorHAnsi" w:hAnsiTheme="minorHAnsi"/>
        </w:rPr>
        <w:t xml:space="preserve"> may have regard to any information available to it</w:t>
      </w:r>
      <w:r w:rsidR="0063263A">
        <w:rPr>
          <w:rFonts w:asciiTheme="minorHAnsi" w:hAnsiTheme="minorHAnsi"/>
        </w:rPr>
        <w:t>.</w:t>
      </w:r>
      <w:r w:rsidR="00626F0C">
        <w:rPr>
          <w:rFonts w:asciiTheme="minorHAnsi" w:hAnsiTheme="minorHAnsi"/>
        </w:rPr>
        <w:t xml:space="preserve"> </w:t>
      </w:r>
      <w:r w:rsidR="003E7579" w:rsidRPr="00D73A69">
        <w:rPr>
          <w:rFonts w:asciiTheme="minorHAnsi" w:hAnsiTheme="minorHAnsi"/>
        </w:rPr>
        <w:t xml:space="preserve">The Commonwealth may also request </w:t>
      </w:r>
      <w:r w:rsidR="0078331B" w:rsidRPr="00D73A69">
        <w:rPr>
          <w:rFonts w:asciiTheme="minorHAnsi" w:hAnsiTheme="minorHAnsi"/>
        </w:rPr>
        <w:t xml:space="preserve">additional </w:t>
      </w:r>
      <w:r w:rsidR="001A236F" w:rsidRPr="00D73A69">
        <w:rPr>
          <w:rFonts w:asciiTheme="minorHAnsi" w:hAnsiTheme="minorHAnsi"/>
        </w:rPr>
        <w:t xml:space="preserve">reports or explanations relating to management and expenditure of the Funds </w:t>
      </w:r>
      <w:r w:rsidR="003E7579" w:rsidRPr="00D73A69">
        <w:rPr>
          <w:rFonts w:asciiTheme="minorHAnsi" w:hAnsiTheme="minorHAnsi"/>
        </w:rPr>
        <w:t xml:space="preserve">from </w:t>
      </w:r>
      <w:r w:rsidR="00171998">
        <w:rPr>
          <w:rFonts w:asciiTheme="minorHAnsi" w:hAnsiTheme="minorHAnsi"/>
        </w:rPr>
        <w:t>FWPA</w:t>
      </w:r>
      <w:r w:rsidR="003E7579" w:rsidRPr="00D73A69">
        <w:rPr>
          <w:rFonts w:asciiTheme="minorHAnsi" w:hAnsiTheme="minorHAnsi"/>
        </w:rPr>
        <w:t>, including an audit report or opinion to inform its consideration.</w:t>
      </w:r>
    </w:p>
    <w:p w14:paraId="29DFA71B" w14:textId="745B4283" w:rsidR="0078331B" w:rsidRPr="00DE583B" w:rsidRDefault="00171998" w:rsidP="009E3145">
      <w:pPr>
        <w:pStyle w:val="ListParagraph"/>
        <w:numPr>
          <w:ilvl w:val="1"/>
          <w:numId w:val="1"/>
        </w:numPr>
        <w:spacing w:line="360" w:lineRule="auto"/>
        <w:ind w:left="567" w:hanging="567"/>
        <w:rPr>
          <w:rFonts w:asciiTheme="minorHAnsi" w:hAnsiTheme="minorHAnsi"/>
        </w:rPr>
      </w:pPr>
      <w:bookmarkStart w:id="103" w:name="_Ref437944649"/>
      <w:r>
        <w:rPr>
          <w:rFonts w:asciiTheme="minorHAnsi" w:hAnsiTheme="minorHAnsi"/>
        </w:rPr>
        <w:t>FWPA</w:t>
      </w:r>
      <w:r w:rsidR="0078331B" w:rsidRPr="00DE583B">
        <w:rPr>
          <w:rFonts w:asciiTheme="minorHAnsi" w:hAnsiTheme="minorHAnsi"/>
        </w:rPr>
        <w:t xml:space="preserve"> must give the Commonwealth</w:t>
      </w:r>
      <w:r w:rsidR="0078331B">
        <w:rPr>
          <w:rFonts w:asciiTheme="minorHAnsi" w:hAnsiTheme="minorHAnsi"/>
        </w:rPr>
        <w:t xml:space="preserve"> </w:t>
      </w:r>
      <w:r w:rsidR="0078331B" w:rsidRPr="00DE583B">
        <w:rPr>
          <w:rFonts w:asciiTheme="minorHAnsi" w:hAnsiTheme="minorHAnsi"/>
        </w:rPr>
        <w:t xml:space="preserve">any </w:t>
      </w:r>
      <w:r w:rsidR="0078331B">
        <w:rPr>
          <w:rFonts w:asciiTheme="minorHAnsi" w:hAnsiTheme="minorHAnsi"/>
        </w:rPr>
        <w:t xml:space="preserve">additional reports or </w:t>
      </w:r>
      <w:r w:rsidR="00873D95">
        <w:rPr>
          <w:rFonts w:asciiTheme="minorHAnsi" w:hAnsiTheme="minorHAnsi"/>
        </w:rPr>
        <w:t>explanations</w:t>
      </w:r>
      <w:r w:rsidR="0078331B">
        <w:rPr>
          <w:rFonts w:asciiTheme="minorHAnsi" w:hAnsiTheme="minorHAnsi"/>
        </w:rPr>
        <w:t xml:space="preserve"> </w:t>
      </w:r>
      <w:r w:rsidR="0078331B" w:rsidRPr="00DE583B">
        <w:rPr>
          <w:rFonts w:asciiTheme="minorHAnsi" w:hAnsiTheme="minorHAnsi"/>
        </w:rPr>
        <w:t xml:space="preserve">that the Commonwealth </w:t>
      </w:r>
      <w:r w:rsidR="0078331B" w:rsidRPr="008D6022">
        <w:rPr>
          <w:rFonts w:asciiTheme="minorHAnsi" w:hAnsiTheme="minorHAnsi"/>
        </w:rPr>
        <w:t xml:space="preserve">requests </w:t>
      </w:r>
      <w:r w:rsidR="00695006">
        <w:rPr>
          <w:rFonts w:asciiTheme="minorHAnsi" w:hAnsiTheme="minorHAnsi"/>
        </w:rPr>
        <w:t>as soon as reasonably practicable.</w:t>
      </w:r>
      <w:bookmarkEnd w:id="103"/>
    </w:p>
    <w:p w14:paraId="041A8D34" w14:textId="46AE7388" w:rsidR="003E7579" w:rsidRPr="00DD498C" w:rsidRDefault="003E7579" w:rsidP="009E3145">
      <w:pPr>
        <w:pStyle w:val="ListParagraph"/>
        <w:numPr>
          <w:ilvl w:val="1"/>
          <w:numId w:val="1"/>
        </w:numPr>
        <w:spacing w:line="360" w:lineRule="auto"/>
        <w:ind w:left="567" w:hanging="567"/>
        <w:rPr>
          <w:rFonts w:asciiTheme="minorHAnsi" w:hAnsiTheme="minorHAnsi"/>
        </w:rPr>
      </w:pPr>
      <w:r w:rsidRPr="0004531A">
        <w:rPr>
          <w:rFonts w:asciiTheme="minorHAnsi" w:hAnsiTheme="minorHAnsi"/>
        </w:rPr>
        <w:t xml:space="preserve">If the Commonwealth requests an audit report or opinion </w:t>
      </w:r>
      <w:r w:rsidR="00171998">
        <w:rPr>
          <w:rFonts w:asciiTheme="minorHAnsi" w:hAnsiTheme="minorHAnsi"/>
        </w:rPr>
        <w:t>FWPA</w:t>
      </w:r>
      <w:r w:rsidRPr="0004531A">
        <w:rPr>
          <w:rFonts w:asciiTheme="minorHAnsi" w:hAnsiTheme="minorHAnsi"/>
        </w:rPr>
        <w:t xml:space="preserve"> must at its own expense:</w:t>
      </w:r>
    </w:p>
    <w:p w14:paraId="09A7C7EE" w14:textId="7B348348" w:rsidR="003E7579" w:rsidRPr="00DE583B" w:rsidRDefault="00417936" w:rsidP="004F79D4">
      <w:pPr>
        <w:pStyle w:val="ListParagraph"/>
        <w:numPr>
          <w:ilvl w:val="0"/>
          <w:numId w:val="16"/>
        </w:numPr>
        <w:spacing w:line="360" w:lineRule="auto"/>
        <w:ind w:left="1134" w:hanging="567"/>
        <w:rPr>
          <w:rFonts w:asciiTheme="minorHAnsi" w:hAnsiTheme="minorHAnsi"/>
          <w:u w:val="single"/>
        </w:rPr>
      </w:pPr>
      <w:r>
        <w:rPr>
          <w:rFonts w:asciiTheme="minorHAnsi" w:hAnsiTheme="minorHAnsi"/>
        </w:rPr>
        <w:t>p</w:t>
      </w:r>
      <w:r w:rsidR="00776B9A">
        <w:rPr>
          <w:rFonts w:asciiTheme="minorHAnsi" w:hAnsiTheme="minorHAnsi"/>
        </w:rPr>
        <w:t xml:space="preserve">romptly </w:t>
      </w:r>
      <w:r w:rsidR="003E7579" w:rsidRPr="00DE583B">
        <w:rPr>
          <w:rFonts w:asciiTheme="minorHAnsi" w:hAnsiTheme="minorHAnsi"/>
        </w:rPr>
        <w:t xml:space="preserve">obtain the audit report or opinion from </w:t>
      </w:r>
      <w:r w:rsidR="00171998">
        <w:rPr>
          <w:rFonts w:asciiTheme="minorHAnsi" w:hAnsiTheme="minorHAnsi"/>
        </w:rPr>
        <w:t>FWPA</w:t>
      </w:r>
      <w:r w:rsidR="003E7579" w:rsidRPr="00DE583B">
        <w:rPr>
          <w:rFonts w:asciiTheme="minorHAnsi" w:hAnsiTheme="minorHAnsi"/>
        </w:rPr>
        <w:t>’s auditor; or</w:t>
      </w:r>
    </w:p>
    <w:p w14:paraId="04ADA63E" w14:textId="363A345D" w:rsidR="003E7579" w:rsidRPr="00DE583B" w:rsidRDefault="003E7579" w:rsidP="004F79D4">
      <w:pPr>
        <w:pStyle w:val="ListParagraph"/>
        <w:numPr>
          <w:ilvl w:val="0"/>
          <w:numId w:val="16"/>
        </w:numPr>
        <w:spacing w:line="360" w:lineRule="auto"/>
        <w:ind w:left="1134" w:hanging="567"/>
        <w:rPr>
          <w:rFonts w:asciiTheme="minorHAnsi" w:hAnsiTheme="minorHAnsi"/>
          <w:u w:val="single"/>
        </w:rPr>
      </w:pPr>
      <w:r w:rsidRPr="00DE583B">
        <w:rPr>
          <w:rFonts w:asciiTheme="minorHAnsi" w:hAnsiTheme="minorHAnsi"/>
        </w:rPr>
        <w:t xml:space="preserve">if, in the opinion of the Commonwealth, the audit report or opinion cannot be properly given by </w:t>
      </w:r>
      <w:r w:rsidR="00171998">
        <w:rPr>
          <w:rFonts w:asciiTheme="minorHAnsi" w:hAnsiTheme="minorHAnsi"/>
        </w:rPr>
        <w:t>FWPA</w:t>
      </w:r>
      <w:r w:rsidRPr="00DE583B">
        <w:rPr>
          <w:rFonts w:asciiTheme="minorHAnsi" w:hAnsiTheme="minorHAnsi"/>
        </w:rPr>
        <w:t>'s auditor,</w:t>
      </w:r>
      <w:r w:rsidR="00776B9A">
        <w:rPr>
          <w:rFonts w:asciiTheme="minorHAnsi" w:hAnsiTheme="minorHAnsi"/>
        </w:rPr>
        <w:t xml:space="preserve"> promptly</w:t>
      </w:r>
      <w:r w:rsidRPr="00DE583B">
        <w:rPr>
          <w:rFonts w:asciiTheme="minorHAnsi" w:hAnsiTheme="minorHAnsi"/>
        </w:rPr>
        <w:t xml:space="preserve"> engage another auditor to conduct an audit and give the audit report or opinion; and</w:t>
      </w:r>
    </w:p>
    <w:p w14:paraId="14CF5585" w14:textId="436E2016" w:rsidR="003E7579" w:rsidRPr="00DE583B" w:rsidRDefault="003E7579" w:rsidP="004F79D4">
      <w:pPr>
        <w:pStyle w:val="ListParagraph"/>
        <w:numPr>
          <w:ilvl w:val="0"/>
          <w:numId w:val="16"/>
        </w:numPr>
        <w:spacing w:line="360" w:lineRule="auto"/>
        <w:ind w:left="1134" w:hanging="567"/>
        <w:rPr>
          <w:rFonts w:asciiTheme="minorHAnsi" w:hAnsiTheme="minorHAnsi"/>
          <w:u w:val="single"/>
        </w:rPr>
      </w:pPr>
      <w:r w:rsidRPr="00DE583B">
        <w:rPr>
          <w:rFonts w:asciiTheme="minorHAnsi" w:hAnsiTheme="minorHAnsi"/>
        </w:rPr>
        <w:t xml:space="preserve">give a copy of the audit report or opinion to the Commonwealth within 14 days after </w:t>
      </w:r>
      <w:r w:rsidR="00171998">
        <w:rPr>
          <w:rFonts w:asciiTheme="minorHAnsi" w:hAnsiTheme="minorHAnsi"/>
        </w:rPr>
        <w:t>FWPA</w:t>
      </w:r>
      <w:r w:rsidRPr="00DE583B">
        <w:rPr>
          <w:rFonts w:asciiTheme="minorHAnsi" w:hAnsiTheme="minorHAnsi"/>
        </w:rPr>
        <w:t xml:space="preserve"> receives it.</w:t>
      </w:r>
    </w:p>
    <w:p w14:paraId="71107D3F" w14:textId="77777777" w:rsidR="00126B64" w:rsidRDefault="00126B64" w:rsidP="009E3145">
      <w:pPr>
        <w:pStyle w:val="ListParagraph"/>
        <w:numPr>
          <w:ilvl w:val="1"/>
          <w:numId w:val="1"/>
        </w:numPr>
        <w:spacing w:line="360" w:lineRule="auto"/>
        <w:ind w:left="567" w:hanging="567"/>
        <w:rPr>
          <w:rFonts w:asciiTheme="minorHAnsi" w:hAnsiTheme="minorHAnsi"/>
        </w:rPr>
      </w:pPr>
      <w:bookmarkStart w:id="104" w:name="_Ref484441549"/>
      <w:bookmarkStart w:id="105" w:name="_Ref234129043"/>
      <w:r w:rsidRPr="00B86ACE">
        <w:rPr>
          <w:rFonts w:asciiTheme="minorHAnsi" w:hAnsiTheme="minorHAnsi"/>
        </w:rPr>
        <w:t>The Commonwealth may</w:t>
      </w:r>
      <w:r w:rsidR="000A2543">
        <w:rPr>
          <w:rFonts w:asciiTheme="minorHAnsi" w:hAnsiTheme="minorHAnsi"/>
        </w:rPr>
        <w:t>:</w:t>
      </w:r>
      <w:bookmarkEnd w:id="104"/>
    </w:p>
    <w:p w14:paraId="20A1C0FE" w14:textId="7DFDAB45" w:rsidR="001A236F" w:rsidRPr="00B86ACE" w:rsidRDefault="00C73DCC" w:rsidP="00DC09D6">
      <w:pPr>
        <w:pStyle w:val="ListParagraph"/>
        <w:numPr>
          <w:ilvl w:val="0"/>
          <w:numId w:val="49"/>
        </w:numPr>
        <w:spacing w:line="360" w:lineRule="auto"/>
        <w:ind w:left="1134" w:hanging="567"/>
        <w:rPr>
          <w:rFonts w:asciiTheme="minorHAnsi" w:hAnsiTheme="minorHAnsi"/>
        </w:rPr>
      </w:pPr>
      <w:bookmarkStart w:id="106" w:name="_Ref484441659"/>
      <w:r>
        <w:rPr>
          <w:rFonts w:asciiTheme="minorHAnsi" w:hAnsiTheme="minorHAnsi"/>
        </w:rPr>
        <w:t>issue</w:t>
      </w:r>
      <w:r w:rsidR="00CC008E">
        <w:rPr>
          <w:rFonts w:asciiTheme="minorHAnsi" w:hAnsiTheme="minorHAnsi"/>
        </w:rPr>
        <w:t xml:space="preserve"> </w:t>
      </w:r>
      <w:r>
        <w:rPr>
          <w:rFonts w:asciiTheme="minorHAnsi" w:hAnsiTheme="minorHAnsi"/>
        </w:rPr>
        <w:t>a</w:t>
      </w:r>
      <w:r w:rsidR="008F641F">
        <w:rPr>
          <w:rFonts w:asciiTheme="minorHAnsi" w:hAnsiTheme="minorHAnsi"/>
        </w:rPr>
        <w:t xml:space="preserve"> </w:t>
      </w:r>
      <w:r w:rsidR="001A236F">
        <w:rPr>
          <w:rFonts w:asciiTheme="minorHAnsi" w:hAnsiTheme="minorHAnsi"/>
        </w:rPr>
        <w:t>n</w:t>
      </w:r>
      <w:r w:rsidR="001A236F" w:rsidRPr="00B86ACE">
        <w:rPr>
          <w:rFonts w:asciiTheme="minorHAnsi" w:hAnsiTheme="minorHAnsi"/>
        </w:rPr>
        <w:t xml:space="preserve">otice </w:t>
      </w:r>
      <w:r w:rsidR="00997376" w:rsidRPr="00B86ACE">
        <w:rPr>
          <w:rFonts w:asciiTheme="minorHAnsi" w:hAnsiTheme="minorHAnsi"/>
        </w:rPr>
        <w:t>requir</w:t>
      </w:r>
      <w:r w:rsidR="00997376">
        <w:rPr>
          <w:rFonts w:asciiTheme="minorHAnsi" w:hAnsiTheme="minorHAnsi"/>
        </w:rPr>
        <w:t>ing</w:t>
      </w:r>
      <w:r w:rsidR="008F641F">
        <w:rPr>
          <w:rFonts w:asciiTheme="minorHAnsi" w:hAnsiTheme="minorHAnsi"/>
        </w:rPr>
        <w:t xml:space="preserve"> </w:t>
      </w:r>
      <w:r w:rsidR="00171998">
        <w:rPr>
          <w:rFonts w:asciiTheme="minorHAnsi" w:hAnsiTheme="minorHAnsi"/>
        </w:rPr>
        <w:t>FWPA</w:t>
      </w:r>
      <w:r w:rsidR="001A236F" w:rsidRPr="00B86ACE">
        <w:rPr>
          <w:rFonts w:asciiTheme="minorHAnsi" w:hAnsiTheme="minorHAnsi"/>
        </w:rPr>
        <w:t xml:space="preserve"> to take actions in relation to the outcomes or recommendations of any review under clause </w:t>
      </w:r>
      <w:r w:rsidR="004D2505">
        <w:rPr>
          <w:rFonts w:asciiTheme="minorHAnsi" w:hAnsiTheme="minorHAnsi"/>
        </w:rPr>
        <w:fldChar w:fldCharType="begin"/>
      </w:r>
      <w:r w:rsidR="004D2505">
        <w:rPr>
          <w:rFonts w:asciiTheme="minorHAnsi" w:hAnsiTheme="minorHAnsi"/>
        </w:rPr>
        <w:instrText xml:space="preserve"> REF _Ref484441511 \r \h </w:instrText>
      </w:r>
      <w:r w:rsidR="004D2505">
        <w:rPr>
          <w:rFonts w:asciiTheme="minorHAnsi" w:hAnsiTheme="minorHAnsi"/>
        </w:rPr>
      </w:r>
      <w:r w:rsidR="004D2505">
        <w:rPr>
          <w:rFonts w:asciiTheme="minorHAnsi" w:hAnsiTheme="minorHAnsi"/>
        </w:rPr>
        <w:fldChar w:fldCharType="separate"/>
      </w:r>
      <w:r w:rsidR="00493B4B">
        <w:rPr>
          <w:rFonts w:asciiTheme="minorHAnsi" w:hAnsiTheme="minorHAnsi"/>
        </w:rPr>
        <w:t>19</w:t>
      </w:r>
      <w:r w:rsidR="004D2505">
        <w:rPr>
          <w:rFonts w:asciiTheme="minorHAnsi" w:hAnsiTheme="minorHAnsi"/>
        </w:rPr>
        <w:fldChar w:fldCharType="end"/>
      </w:r>
      <w:r w:rsidR="00D61D84" w:rsidRPr="00B86ACE">
        <w:rPr>
          <w:rFonts w:asciiTheme="minorHAnsi" w:hAnsiTheme="minorHAnsi"/>
        </w:rPr>
        <w:t xml:space="preserve"> </w:t>
      </w:r>
      <w:r w:rsidR="001A236F" w:rsidRPr="00B86ACE">
        <w:rPr>
          <w:rFonts w:asciiTheme="minorHAnsi" w:hAnsiTheme="minorHAnsi"/>
        </w:rPr>
        <w:t>within a reasonable timeframe or within the timeframe (if any) specified in the</w:t>
      </w:r>
      <w:bookmarkEnd w:id="105"/>
      <w:r w:rsidR="0027488E">
        <w:rPr>
          <w:rFonts w:asciiTheme="minorHAnsi" w:hAnsiTheme="minorHAnsi"/>
        </w:rPr>
        <w:t xml:space="preserve"> </w:t>
      </w:r>
      <w:r w:rsidR="0078042C">
        <w:rPr>
          <w:rFonts w:asciiTheme="minorHAnsi" w:hAnsiTheme="minorHAnsi"/>
        </w:rPr>
        <w:t>notice</w:t>
      </w:r>
      <w:r w:rsidR="00ED50AD">
        <w:rPr>
          <w:rFonts w:asciiTheme="minorHAnsi" w:hAnsiTheme="minorHAnsi"/>
        </w:rPr>
        <w:t>. Before issu</w:t>
      </w:r>
      <w:r w:rsidR="00D61D84">
        <w:rPr>
          <w:rFonts w:asciiTheme="minorHAnsi" w:hAnsiTheme="minorHAnsi"/>
        </w:rPr>
        <w:t>i</w:t>
      </w:r>
      <w:r w:rsidR="00ED50AD">
        <w:rPr>
          <w:rFonts w:asciiTheme="minorHAnsi" w:hAnsiTheme="minorHAnsi"/>
        </w:rPr>
        <w:t xml:space="preserve">ng a notice under clause </w:t>
      </w:r>
      <w:r w:rsidR="003D0548">
        <w:rPr>
          <w:rFonts w:asciiTheme="minorHAnsi" w:hAnsiTheme="minorHAnsi"/>
        </w:rPr>
        <w:fldChar w:fldCharType="begin"/>
      </w:r>
      <w:r w:rsidR="003D0548">
        <w:rPr>
          <w:rFonts w:asciiTheme="minorHAnsi" w:hAnsiTheme="minorHAnsi"/>
        </w:rPr>
        <w:instrText xml:space="preserve"> REF _Ref484441549 \r \h </w:instrText>
      </w:r>
      <w:r w:rsidR="003D0548">
        <w:rPr>
          <w:rFonts w:asciiTheme="minorHAnsi" w:hAnsiTheme="minorHAnsi"/>
        </w:rPr>
      </w:r>
      <w:r w:rsidR="003D0548">
        <w:rPr>
          <w:rFonts w:asciiTheme="minorHAnsi" w:hAnsiTheme="minorHAnsi"/>
        </w:rPr>
        <w:fldChar w:fldCharType="separate"/>
      </w:r>
      <w:r w:rsidR="00493B4B">
        <w:rPr>
          <w:rFonts w:asciiTheme="minorHAnsi" w:hAnsiTheme="minorHAnsi"/>
        </w:rPr>
        <w:t>19.5</w:t>
      </w:r>
      <w:r w:rsidR="003D0548">
        <w:rPr>
          <w:rFonts w:asciiTheme="minorHAnsi" w:hAnsiTheme="minorHAnsi"/>
        </w:rPr>
        <w:fldChar w:fldCharType="end"/>
      </w:r>
      <w:r w:rsidR="003D0548">
        <w:rPr>
          <w:rFonts w:asciiTheme="minorHAnsi" w:hAnsiTheme="minorHAnsi"/>
        </w:rPr>
        <w:t xml:space="preserve"> </w:t>
      </w:r>
      <w:r w:rsidR="00ED50AD">
        <w:rPr>
          <w:rFonts w:asciiTheme="minorHAnsi" w:hAnsiTheme="minorHAnsi"/>
        </w:rPr>
        <w:t>the Commonwea</w:t>
      </w:r>
      <w:r w:rsidR="00D61D84">
        <w:rPr>
          <w:rFonts w:asciiTheme="minorHAnsi" w:hAnsiTheme="minorHAnsi"/>
        </w:rPr>
        <w:t>l</w:t>
      </w:r>
      <w:r w:rsidR="00ED50AD">
        <w:rPr>
          <w:rFonts w:asciiTheme="minorHAnsi" w:hAnsiTheme="minorHAnsi"/>
        </w:rPr>
        <w:t xml:space="preserve">th will provide </w:t>
      </w:r>
      <w:r w:rsidR="00171998">
        <w:rPr>
          <w:rFonts w:asciiTheme="minorHAnsi" w:hAnsiTheme="minorHAnsi"/>
        </w:rPr>
        <w:t>FWPA</w:t>
      </w:r>
      <w:r w:rsidR="00ED50AD">
        <w:rPr>
          <w:rFonts w:asciiTheme="minorHAnsi" w:hAnsiTheme="minorHAnsi"/>
        </w:rPr>
        <w:t xml:space="preserve"> an opportunity to review and comment on performance issues raised in the review</w:t>
      </w:r>
      <w:r w:rsidR="000A2543">
        <w:rPr>
          <w:rFonts w:asciiTheme="minorHAnsi" w:hAnsiTheme="minorHAnsi"/>
        </w:rPr>
        <w:t>;</w:t>
      </w:r>
      <w:r w:rsidR="00D61D84">
        <w:rPr>
          <w:rFonts w:asciiTheme="minorHAnsi" w:hAnsiTheme="minorHAnsi"/>
        </w:rPr>
        <w:t xml:space="preserve"> or</w:t>
      </w:r>
      <w:bookmarkEnd w:id="106"/>
    </w:p>
    <w:p w14:paraId="78758159" w14:textId="05589D99" w:rsidR="001A236F" w:rsidRPr="00B86ACE" w:rsidRDefault="00126B64" w:rsidP="00DC09D6">
      <w:pPr>
        <w:pStyle w:val="ListParagraph"/>
        <w:numPr>
          <w:ilvl w:val="0"/>
          <w:numId w:val="49"/>
        </w:numPr>
        <w:spacing w:line="360" w:lineRule="auto"/>
        <w:ind w:left="1134" w:hanging="567"/>
        <w:rPr>
          <w:rFonts w:asciiTheme="minorHAnsi" w:hAnsiTheme="minorHAnsi"/>
        </w:rPr>
      </w:pPr>
      <w:bookmarkStart w:id="107" w:name="_Ref442371854"/>
      <w:r>
        <w:rPr>
          <w:rFonts w:asciiTheme="minorHAnsi" w:hAnsiTheme="minorHAnsi"/>
        </w:rPr>
        <w:t>provide</w:t>
      </w:r>
      <w:r w:rsidR="00F3005E">
        <w:rPr>
          <w:rFonts w:asciiTheme="minorHAnsi" w:hAnsiTheme="minorHAnsi"/>
        </w:rPr>
        <w:t xml:space="preserve"> </w:t>
      </w:r>
      <w:r w:rsidR="00645A87">
        <w:rPr>
          <w:rFonts w:asciiTheme="minorHAnsi" w:hAnsiTheme="minorHAnsi"/>
        </w:rPr>
        <w:t xml:space="preserve">a report of a review (or extract of its recommendations) </w:t>
      </w:r>
      <w:r>
        <w:rPr>
          <w:rFonts w:asciiTheme="minorHAnsi" w:hAnsiTheme="minorHAnsi"/>
        </w:rPr>
        <w:t xml:space="preserve">to </w:t>
      </w:r>
      <w:r w:rsidR="00171998">
        <w:rPr>
          <w:rFonts w:asciiTheme="minorHAnsi" w:hAnsiTheme="minorHAnsi"/>
        </w:rPr>
        <w:t>FWPA</w:t>
      </w:r>
      <w:r>
        <w:rPr>
          <w:rFonts w:asciiTheme="minorHAnsi" w:hAnsiTheme="minorHAnsi"/>
        </w:rPr>
        <w:t xml:space="preserve"> for its consideration and response. </w:t>
      </w:r>
      <w:r w:rsidR="00171998">
        <w:rPr>
          <w:rFonts w:asciiTheme="minorHAnsi" w:hAnsiTheme="minorHAnsi"/>
        </w:rPr>
        <w:t>FWPA</w:t>
      </w:r>
      <w:r w:rsidR="001A236F" w:rsidRPr="00B86ACE">
        <w:rPr>
          <w:rFonts w:asciiTheme="minorHAnsi" w:hAnsiTheme="minorHAnsi"/>
        </w:rPr>
        <w:t xml:space="preserve"> must:</w:t>
      </w:r>
      <w:bookmarkEnd w:id="107"/>
    </w:p>
    <w:p w14:paraId="4EF0328F" w14:textId="77777777" w:rsidR="001A236F" w:rsidRPr="00B86ACE" w:rsidRDefault="001A236F" w:rsidP="00E845C6">
      <w:pPr>
        <w:pStyle w:val="ListParagraph"/>
        <w:numPr>
          <w:ilvl w:val="0"/>
          <w:numId w:val="29"/>
        </w:numPr>
        <w:spacing w:line="360" w:lineRule="auto"/>
        <w:ind w:left="1701" w:hanging="567"/>
        <w:rPr>
          <w:rFonts w:asciiTheme="minorHAnsi" w:hAnsiTheme="minorHAnsi"/>
        </w:rPr>
      </w:pPr>
      <w:bookmarkStart w:id="108" w:name="_Ref442371827"/>
      <w:r w:rsidRPr="00B86ACE">
        <w:rPr>
          <w:rFonts w:asciiTheme="minorHAnsi" w:hAnsiTheme="minorHAnsi"/>
        </w:rPr>
        <w:t>within 30 days</w:t>
      </w:r>
      <w:r w:rsidR="002A5A57">
        <w:rPr>
          <w:rFonts w:asciiTheme="minorHAnsi" w:hAnsiTheme="minorHAnsi"/>
        </w:rPr>
        <w:t xml:space="preserve"> of receiving the report</w:t>
      </w:r>
      <w:r w:rsidRPr="00B86ACE">
        <w:rPr>
          <w:rFonts w:asciiTheme="minorHAnsi" w:hAnsiTheme="minorHAnsi"/>
        </w:rPr>
        <w:t xml:space="preserve">, provide a </w:t>
      </w:r>
      <w:r>
        <w:rPr>
          <w:rFonts w:asciiTheme="minorHAnsi" w:hAnsiTheme="minorHAnsi"/>
        </w:rPr>
        <w:t>n</w:t>
      </w:r>
      <w:r w:rsidRPr="00B86ACE">
        <w:rPr>
          <w:rFonts w:asciiTheme="minorHAnsi" w:hAnsiTheme="minorHAnsi"/>
        </w:rPr>
        <w:t>otice to the Commonwealth detail</w:t>
      </w:r>
      <w:r w:rsidR="00CF55C7">
        <w:rPr>
          <w:rFonts w:asciiTheme="minorHAnsi" w:hAnsiTheme="minorHAnsi"/>
        </w:rPr>
        <w:t>ing</w:t>
      </w:r>
      <w:r w:rsidRPr="00B86ACE">
        <w:rPr>
          <w:rFonts w:asciiTheme="minorHAnsi" w:hAnsiTheme="minorHAnsi"/>
        </w:rPr>
        <w:t xml:space="preserve"> the actions it intends to undertake to address the recommendations of the report;</w:t>
      </w:r>
      <w:bookmarkEnd w:id="108"/>
    </w:p>
    <w:p w14:paraId="6FD08245" w14:textId="0300EC03" w:rsidR="006E51E9" w:rsidRPr="009B302B" w:rsidRDefault="006E51E9" w:rsidP="00E845C6">
      <w:pPr>
        <w:pStyle w:val="ListParagraph"/>
        <w:numPr>
          <w:ilvl w:val="0"/>
          <w:numId w:val="29"/>
        </w:numPr>
        <w:spacing w:line="360" w:lineRule="auto"/>
        <w:ind w:left="1701" w:hanging="567"/>
        <w:rPr>
          <w:rFonts w:asciiTheme="minorHAnsi" w:hAnsiTheme="minorHAnsi"/>
        </w:rPr>
      </w:pPr>
      <w:r w:rsidRPr="00CC7F8B">
        <w:rPr>
          <w:rFonts w:asciiTheme="minorHAnsi" w:hAnsiTheme="minorHAnsi"/>
        </w:rPr>
        <w:t>within 60 days</w:t>
      </w:r>
      <w:r w:rsidR="002A5A57">
        <w:rPr>
          <w:rFonts w:asciiTheme="minorHAnsi" w:hAnsiTheme="minorHAnsi"/>
        </w:rPr>
        <w:t xml:space="preserve"> of receiving the report</w:t>
      </w:r>
      <w:r w:rsidRPr="00CC7F8B">
        <w:rPr>
          <w:rFonts w:asciiTheme="minorHAnsi" w:hAnsiTheme="minorHAnsi"/>
        </w:rPr>
        <w:t xml:space="preserve">, negotiate in good faith with the Commonwealth any recommendations of the report or review that </w:t>
      </w:r>
      <w:r w:rsidR="00171998">
        <w:rPr>
          <w:rFonts w:asciiTheme="minorHAnsi" w:hAnsiTheme="minorHAnsi"/>
        </w:rPr>
        <w:t>FWPA</w:t>
      </w:r>
      <w:r w:rsidRPr="00CC7F8B">
        <w:rPr>
          <w:rFonts w:asciiTheme="minorHAnsi" w:hAnsiTheme="minorHAnsi"/>
        </w:rPr>
        <w:t xml:space="preserve"> has not agreed to implement;</w:t>
      </w:r>
      <w:r w:rsidR="00FC73F4">
        <w:rPr>
          <w:rFonts w:asciiTheme="minorHAnsi" w:hAnsiTheme="minorHAnsi"/>
        </w:rPr>
        <w:t xml:space="preserve"> </w:t>
      </w:r>
      <w:r w:rsidR="002A5A57">
        <w:rPr>
          <w:rFonts w:asciiTheme="minorHAnsi" w:hAnsiTheme="minorHAnsi"/>
        </w:rPr>
        <w:t>and</w:t>
      </w:r>
    </w:p>
    <w:p w14:paraId="2D22879B" w14:textId="417DF216" w:rsidR="001A236F" w:rsidRPr="00B86ACE" w:rsidRDefault="001A236F" w:rsidP="00E845C6">
      <w:pPr>
        <w:pStyle w:val="ListParagraph"/>
        <w:numPr>
          <w:ilvl w:val="0"/>
          <w:numId w:val="29"/>
        </w:numPr>
        <w:spacing w:line="360" w:lineRule="auto"/>
        <w:ind w:left="1701" w:hanging="567"/>
        <w:rPr>
          <w:rFonts w:asciiTheme="minorHAnsi" w:hAnsiTheme="minorHAnsi"/>
        </w:rPr>
      </w:pPr>
      <w:r w:rsidRPr="00B86ACE">
        <w:rPr>
          <w:rFonts w:asciiTheme="minorHAnsi" w:hAnsiTheme="minorHAnsi"/>
        </w:rPr>
        <w:t>within 90 days</w:t>
      </w:r>
      <w:r w:rsidR="002A5A57">
        <w:rPr>
          <w:rFonts w:asciiTheme="minorHAnsi" w:hAnsiTheme="minorHAnsi"/>
        </w:rPr>
        <w:t xml:space="preserve"> of receiving the report</w:t>
      </w:r>
      <w:r w:rsidRPr="00B86ACE">
        <w:rPr>
          <w:rFonts w:asciiTheme="minorHAnsi" w:hAnsiTheme="minorHAnsi"/>
        </w:rPr>
        <w:t xml:space="preserve">, provide the Commonwealth with a written report detailing progress and substantiating the actions </w:t>
      </w:r>
      <w:r w:rsidR="000930E4">
        <w:rPr>
          <w:rFonts w:asciiTheme="minorHAnsi" w:hAnsiTheme="minorHAnsi"/>
        </w:rPr>
        <w:t xml:space="preserve">it has </w:t>
      </w:r>
      <w:r w:rsidRPr="00B86ACE">
        <w:rPr>
          <w:rFonts w:asciiTheme="minorHAnsi" w:hAnsiTheme="minorHAnsi"/>
        </w:rPr>
        <w:t>take</w:t>
      </w:r>
      <w:r w:rsidR="000930E4">
        <w:rPr>
          <w:rFonts w:asciiTheme="minorHAnsi" w:hAnsiTheme="minorHAnsi"/>
        </w:rPr>
        <w:t>n</w:t>
      </w:r>
      <w:r w:rsidRPr="00B86ACE">
        <w:rPr>
          <w:rFonts w:asciiTheme="minorHAnsi" w:hAnsiTheme="minorHAnsi"/>
        </w:rPr>
        <w:t xml:space="preserve"> in implementing the recommendations of the report</w:t>
      </w:r>
      <w:r w:rsidR="002A5A57">
        <w:rPr>
          <w:rFonts w:asciiTheme="minorHAnsi" w:hAnsiTheme="minorHAnsi"/>
        </w:rPr>
        <w:t>.</w:t>
      </w:r>
    </w:p>
    <w:p w14:paraId="20B90693" w14:textId="55B36754" w:rsidR="001A236F" w:rsidRDefault="00E845C6" w:rsidP="00E845C6">
      <w:pPr>
        <w:pStyle w:val="ListParagraph"/>
        <w:numPr>
          <w:ilvl w:val="1"/>
          <w:numId w:val="1"/>
        </w:numPr>
        <w:spacing w:line="360" w:lineRule="auto"/>
        <w:ind w:left="567" w:hanging="567"/>
        <w:rPr>
          <w:rFonts w:asciiTheme="minorHAnsi" w:hAnsiTheme="minorHAnsi"/>
        </w:rPr>
      </w:pPr>
      <w:r>
        <w:rPr>
          <w:rFonts w:asciiTheme="minorHAnsi" w:hAnsiTheme="minorHAnsi"/>
        </w:rPr>
        <w:t>I</w:t>
      </w:r>
      <w:r w:rsidR="000930E4">
        <w:rPr>
          <w:rFonts w:asciiTheme="minorHAnsi" w:hAnsiTheme="minorHAnsi"/>
        </w:rPr>
        <w:t>n each Annual Report</w:t>
      </w:r>
      <w:r>
        <w:rPr>
          <w:rFonts w:asciiTheme="minorHAnsi" w:hAnsiTheme="minorHAnsi"/>
        </w:rPr>
        <w:t xml:space="preserve"> </w:t>
      </w:r>
      <w:r w:rsidR="00171998">
        <w:rPr>
          <w:rFonts w:asciiTheme="minorHAnsi" w:hAnsiTheme="minorHAnsi"/>
        </w:rPr>
        <w:t>FWPA</w:t>
      </w:r>
      <w:r w:rsidR="00087F26">
        <w:rPr>
          <w:rFonts w:asciiTheme="minorHAnsi" w:hAnsiTheme="minorHAnsi"/>
        </w:rPr>
        <w:t xml:space="preserve"> must </w:t>
      </w:r>
      <w:r w:rsidR="00D25065">
        <w:rPr>
          <w:rFonts w:asciiTheme="minorHAnsi" w:hAnsiTheme="minorHAnsi"/>
        </w:rPr>
        <w:t xml:space="preserve">include a written </w:t>
      </w:r>
      <w:r w:rsidR="001A236F" w:rsidRPr="00B86ACE">
        <w:rPr>
          <w:rFonts w:asciiTheme="minorHAnsi" w:hAnsiTheme="minorHAnsi"/>
        </w:rPr>
        <w:t xml:space="preserve">report detailing progress and substantiating the actions it has taken in implementing the recommendations of the report until all the recommendations that </w:t>
      </w:r>
      <w:r w:rsidR="00171998">
        <w:rPr>
          <w:rFonts w:asciiTheme="minorHAnsi" w:hAnsiTheme="minorHAnsi"/>
        </w:rPr>
        <w:t>FWPA</w:t>
      </w:r>
      <w:r w:rsidR="0076249C">
        <w:rPr>
          <w:rFonts w:asciiTheme="minorHAnsi" w:hAnsiTheme="minorHAnsi"/>
        </w:rPr>
        <w:t xml:space="preserve"> </w:t>
      </w:r>
      <w:r w:rsidR="00F217A7">
        <w:rPr>
          <w:rFonts w:asciiTheme="minorHAnsi" w:hAnsiTheme="minorHAnsi"/>
        </w:rPr>
        <w:t>has</w:t>
      </w:r>
      <w:r w:rsidR="006E51E9">
        <w:rPr>
          <w:rFonts w:asciiTheme="minorHAnsi" w:hAnsiTheme="minorHAnsi"/>
        </w:rPr>
        <w:t xml:space="preserve"> </w:t>
      </w:r>
      <w:r w:rsidR="001A236F" w:rsidRPr="00B86ACE">
        <w:rPr>
          <w:rFonts w:asciiTheme="minorHAnsi" w:hAnsiTheme="minorHAnsi"/>
        </w:rPr>
        <w:t xml:space="preserve">agreed to implement under </w:t>
      </w:r>
      <w:r w:rsidR="001A236F">
        <w:rPr>
          <w:rFonts w:asciiTheme="minorHAnsi" w:hAnsiTheme="minorHAnsi"/>
        </w:rPr>
        <w:t>clause</w:t>
      </w:r>
      <w:r w:rsidR="00ED4EFF">
        <w:rPr>
          <w:rFonts w:asciiTheme="minorHAnsi" w:hAnsiTheme="minorHAnsi"/>
        </w:rPr>
        <w:t xml:space="preserve"> </w:t>
      </w:r>
      <w:r w:rsidR="00E164B8">
        <w:rPr>
          <w:rFonts w:asciiTheme="minorHAnsi" w:hAnsiTheme="minorHAnsi"/>
        </w:rPr>
        <w:t xml:space="preserve"> </w:t>
      </w:r>
      <w:r w:rsidR="00E164B8">
        <w:rPr>
          <w:rFonts w:asciiTheme="minorHAnsi" w:hAnsiTheme="minorHAnsi"/>
        </w:rPr>
        <w:fldChar w:fldCharType="begin"/>
      </w:r>
      <w:r w:rsidR="00E164B8">
        <w:rPr>
          <w:rFonts w:asciiTheme="minorHAnsi" w:hAnsiTheme="minorHAnsi"/>
        </w:rPr>
        <w:instrText xml:space="preserve"> REF _Ref484441549 \r \h </w:instrText>
      </w:r>
      <w:r w:rsidR="00E164B8">
        <w:rPr>
          <w:rFonts w:asciiTheme="minorHAnsi" w:hAnsiTheme="minorHAnsi"/>
        </w:rPr>
      </w:r>
      <w:r w:rsidR="00E164B8">
        <w:rPr>
          <w:rFonts w:asciiTheme="minorHAnsi" w:hAnsiTheme="minorHAnsi"/>
        </w:rPr>
        <w:fldChar w:fldCharType="separate"/>
      </w:r>
      <w:r w:rsidR="00493B4B">
        <w:rPr>
          <w:rFonts w:asciiTheme="minorHAnsi" w:hAnsiTheme="minorHAnsi"/>
        </w:rPr>
        <w:t>19.5</w:t>
      </w:r>
      <w:r w:rsidR="00E164B8">
        <w:rPr>
          <w:rFonts w:asciiTheme="minorHAnsi" w:hAnsiTheme="minorHAnsi"/>
        </w:rPr>
        <w:fldChar w:fldCharType="end"/>
      </w:r>
      <w:r w:rsidR="00E164B8">
        <w:rPr>
          <w:rFonts w:asciiTheme="minorHAnsi" w:hAnsiTheme="minorHAnsi"/>
        </w:rPr>
        <w:fldChar w:fldCharType="begin"/>
      </w:r>
      <w:r w:rsidR="00E164B8">
        <w:rPr>
          <w:rFonts w:asciiTheme="minorHAnsi" w:hAnsiTheme="minorHAnsi"/>
        </w:rPr>
        <w:instrText xml:space="preserve"> REF _Ref442371854 \r \h </w:instrText>
      </w:r>
      <w:r w:rsidR="00E164B8">
        <w:rPr>
          <w:rFonts w:asciiTheme="minorHAnsi" w:hAnsiTheme="minorHAnsi"/>
        </w:rPr>
      </w:r>
      <w:r w:rsidR="00E164B8">
        <w:rPr>
          <w:rFonts w:asciiTheme="minorHAnsi" w:hAnsiTheme="minorHAnsi"/>
        </w:rPr>
        <w:fldChar w:fldCharType="separate"/>
      </w:r>
      <w:r w:rsidR="00493B4B">
        <w:rPr>
          <w:rFonts w:asciiTheme="minorHAnsi" w:hAnsiTheme="minorHAnsi"/>
        </w:rPr>
        <w:t>(b)</w:t>
      </w:r>
      <w:r w:rsidR="00E164B8">
        <w:rPr>
          <w:rFonts w:asciiTheme="minorHAnsi" w:hAnsiTheme="minorHAnsi"/>
        </w:rPr>
        <w:fldChar w:fldCharType="end"/>
      </w:r>
      <w:r w:rsidR="00E164B8">
        <w:rPr>
          <w:rFonts w:asciiTheme="minorHAnsi" w:hAnsiTheme="minorHAnsi"/>
        </w:rPr>
        <w:t xml:space="preserve"> </w:t>
      </w:r>
      <w:r w:rsidR="001A236F" w:rsidRPr="00B86ACE">
        <w:rPr>
          <w:rFonts w:asciiTheme="minorHAnsi" w:hAnsiTheme="minorHAnsi"/>
        </w:rPr>
        <w:t xml:space="preserve">or the Commonwealth has directed </w:t>
      </w:r>
      <w:r w:rsidR="00171998">
        <w:rPr>
          <w:rFonts w:asciiTheme="minorHAnsi" w:hAnsiTheme="minorHAnsi"/>
        </w:rPr>
        <w:t>FWPA</w:t>
      </w:r>
      <w:r w:rsidR="001A236F" w:rsidRPr="00B86ACE">
        <w:rPr>
          <w:rFonts w:asciiTheme="minorHAnsi" w:hAnsiTheme="minorHAnsi"/>
        </w:rPr>
        <w:t xml:space="preserve"> to implement under </w:t>
      </w:r>
      <w:r w:rsidR="001A236F">
        <w:rPr>
          <w:rFonts w:asciiTheme="minorHAnsi" w:hAnsiTheme="minorHAnsi"/>
        </w:rPr>
        <w:t>clause</w:t>
      </w:r>
      <w:r w:rsidR="00ED4EFF">
        <w:rPr>
          <w:rFonts w:asciiTheme="minorHAnsi" w:hAnsiTheme="minorHAnsi"/>
        </w:rPr>
        <w:t xml:space="preserve"> </w:t>
      </w:r>
      <w:r w:rsidR="00604D43">
        <w:rPr>
          <w:rFonts w:asciiTheme="minorHAnsi" w:hAnsiTheme="minorHAnsi"/>
        </w:rPr>
        <w:fldChar w:fldCharType="begin"/>
      </w:r>
      <w:r w:rsidR="00604D43">
        <w:rPr>
          <w:rFonts w:asciiTheme="minorHAnsi" w:hAnsiTheme="minorHAnsi"/>
        </w:rPr>
        <w:instrText xml:space="preserve"> REF _Ref484441549 \r \h </w:instrText>
      </w:r>
      <w:r w:rsidR="00604D43">
        <w:rPr>
          <w:rFonts w:asciiTheme="minorHAnsi" w:hAnsiTheme="minorHAnsi"/>
        </w:rPr>
      </w:r>
      <w:r w:rsidR="00604D43">
        <w:rPr>
          <w:rFonts w:asciiTheme="minorHAnsi" w:hAnsiTheme="minorHAnsi"/>
        </w:rPr>
        <w:fldChar w:fldCharType="separate"/>
      </w:r>
      <w:r w:rsidR="00493B4B">
        <w:rPr>
          <w:rFonts w:asciiTheme="minorHAnsi" w:hAnsiTheme="minorHAnsi"/>
        </w:rPr>
        <w:t>19.5</w:t>
      </w:r>
      <w:r w:rsidR="00604D43">
        <w:rPr>
          <w:rFonts w:asciiTheme="minorHAnsi" w:hAnsiTheme="minorHAnsi"/>
        </w:rPr>
        <w:fldChar w:fldCharType="end"/>
      </w:r>
      <w:r w:rsidR="00604D43">
        <w:rPr>
          <w:rFonts w:asciiTheme="minorHAnsi" w:hAnsiTheme="minorHAnsi"/>
        </w:rPr>
        <w:t xml:space="preserve"> </w:t>
      </w:r>
      <w:r w:rsidR="00604D43">
        <w:rPr>
          <w:rFonts w:asciiTheme="minorHAnsi" w:hAnsiTheme="minorHAnsi"/>
        </w:rPr>
        <w:fldChar w:fldCharType="begin"/>
      </w:r>
      <w:r w:rsidR="00604D43">
        <w:rPr>
          <w:rFonts w:asciiTheme="minorHAnsi" w:hAnsiTheme="minorHAnsi"/>
        </w:rPr>
        <w:instrText xml:space="preserve"> REF _Ref484441659 \r \h </w:instrText>
      </w:r>
      <w:r w:rsidR="00604D43">
        <w:rPr>
          <w:rFonts w:asciiTheme="minorHAnsi" w:hAnsiTheme="minorHAnsi"/>
        </w:rPr>
      </w:r>
      <w:r w:rsidR="00604D43">
        <w:rPr>
          <w:rFonts w:asciiTheme="minorHAnsi" w:hAnsiTheme="minorHAnsi"/>
        </w:rPr>
        <w:fldChar w:fldCharType="separate"/>
      </w:r>
      <w:r w:rsidR="00493B4B">
        <w:rPr>
          <w:rFonts w:asciiTheme="minorHAnsi" w:hAnsiTheme="minorHAnsi"/>
        </w:rPr>
        <w:t>(a)</w:t>
      </w:r>
      <w:r w:rsidR="00604D43">
        <w:rPr>
          <w:rFonts w:asciiTheme="minorHAnsi" w:hAnsiTheme="minorHAnsi"/>
        </w:rPr>
        <w:fldChar w:fldCharType="end"/>
      </w:r>
      <w:r w:rsidR="00717F60">
        <w:rPr>
          <w:rFonts w:asciiTheme="minorHAnsi" w:hAnsiTheme="minorHAnsi"/>
        </w:rPr>
        <w:t xml:space="preserve"> </w:t>
      </w:r>
      <w:r w:rsidR="001A236F" w:rsidRPr="00B86ACE">
        <w:rPr>
          <w:rFonts w:asciiTheme="minorHAnsi" w:hAnsiTheme="minorHAnsi"/>
        </w:rPr>
        <w:t>are implemented to the satisfaction of the Commonwealth</w:t>
      </w:r>
      <w:r w:rsidR="009C32A8">
        <w:rPr>
          <w:rFonts w:asciiTheme="minorHAnsi" w:hAnsiTheme="minorHAnsi"/>
        </w:rPr>
        <w:t>.</w:t>
      </w:r>
    </w:p>
    <w:p w14:paraId="644F6392" w14:textId="77777777" w:rsidR="008A516F" w:rsidRPr="00DC27E6" w:rsidRDefault="00E33F96" w:rsidP="002105C5">
      <w:pPr>
        <w:pStyle w:val="Heading2"/>
        <w:numPr>
          <w:ilvl w:val="0"/>
          <w:numId w:val="1"/>
        </w:numPr>
        <w:tabs>
          <w:tab w:val="left" w:pos="567"/>
        </w:tabs>
        <w:spacing w:before="0" w:line="360" w:lineRule="auto"/>
        <w:ind w:left="0" w:firstLine="0"/>
        <w:rPr>
          <w:rFonts w:asciiTheme="minorHAnsi" w:hAnsiTheme="minorHAnsi"/>
          <w:color w:val="auto"/>
        </w:rPr>
      </w:pPr>
      <w:bookmarkStart w:id="109" w:name="_Ref347839649"/>
      <w:bookmarkStart w:id="110" w:name="_Toc346262706"/>
      <w:bookmarkStart w:id="111" w:name="_Toc419450306"/>
      <w:bookmarkStart w:id="112" w:name="_Toc484439732"/>
      <w:r w:rsidRPr="00DC27E6">
        <w:rPr>
          <w:rFonts w:asciiTheme="minorHAnsi" w:hAnsiTheme="minorHAnsi"/>
          <w:color w:val="auto"/>
        </w:rPr>
        <w:t xml:space="preserve">REDUCTION, </w:t>
      </w:r>
      <w:r w:rsidR="008A516F" w:rsidRPr="00DC27E6">
        <w:rPr>
          <w:rFonts w:asciiTheme="minorHAnsi" w:hAnsiTheme="minorHAnsi"/>
          <w:color w:val="auto"/>
        </w:rPr>
        <w:t>SUSPENSION OR TERMINATION OF</w:t>
      </w:r>
      <w:bookmarkEnd w:id="109"/>
      <w:bookmarkEnd w:id="110"/>
      <w:r w:rsidR="008A516F" w:rsidRPr="00DC27E6">
        <w:rPr>
          <w:rFonts w:asciiTheme="minorHAnsi" w:hAnsiTheme="minorHAnsi"/>
          <w:color w:val="auto"/>
        </w:rPr>
        <w:t xml:space="preserve"> THE AGREEMENT</w:t>
      </w:r>
      <w:bookmarkEnd w:id="111"/>
      <w:bookmarkEnd w:id="112"/>
    </w:p>
    <w:p w14:paraId="54ABC4E9" w14:textId="52EE290C" w:rsidR="008A516F" w:rsidRPr="00DC27E6" w:rsidRDefault="008A516F" w:rsidP="009E3145">
      <w:pPr>
        <w:pStyle w:val="ListParagraph"/>
        <w:numPr>
          <w:ilvl w:val="1"/>
          <w:numId w:val="1"/>
        </w:numPr>
        <w:spacing w:line="360" w:lineRule="auto"/>
        <w:ind w:left="567" w:hanging="567"/>
        <w:rPr>
          <w:rFonts w:asciiTheme="minorHAnsi" w:hAnsiTheme="minorHAnsi"/>
        </w:rPr>
      </w:pPr>
      <w:bookmarkStart w:id="113" w:name="_Ref484441732"/>
      <w:r w:rsidRPr="00DC27E6">
        <w:rPr>
          <w:rFonts w:asciiTheme="minorHAnsi" w:hAnsiTheme="minorHAnsi"/>
        </w:rPr>
        <w:t xml:space="preserve">Without limiting any other rights or remedies the Commonwealth may have against </w:t>
      </w:r>
      <w:r w:rsidR="00171998">
        <w:rPr>
          <w:rFonts w:asciiTheme="minorHAnsi" w:hAnsiTheme="minorHAnsi"/>
        </w:rPr>
        <w:t>FWPA</w:t>
      </w:r>
      <w:r w:rsidRPr="00DC27E6">
        <w:rPr>
          <w:rFonts w:asciiTheme="minorHAnsi" w:hAnsiTheme="minorHAnsi"/>
        </w:rPr>
        <w:t xml:space="preserve"> arising out of or in connection with this Agreement, the Commonwealth may terminate this Agreement effective immediately, by giving notice to </w:t>
      </w:r>
      <w:r w:rsidR="00171998">
        <w:rPr>
          <w:rFonts w:asciiTheme="minorHAnsi" w:hAnsiTheme="minorHAnsi"/>
        </w:rPr>
        <w:t>FWPA</w:t>
      </w:r>
      <w:r w:rsidRPr="00DC27E6">
        <w:rPr>
          <w:rFonts w:asciiTheme="minorHAnsi" w:hAnsiTheme="minorHAnsi"/>
        </w:rPr>
        <w:t>, if:</w:t>
      </w:r>
      <w:bookmarkEnd w:id="113"/>
    </w:p>
    <w:p w14:paraId="5CADF58F" w14:textId="77777777" w:rsidR="008A516F" w:rsidRPr="00DC27E6" w:rsidRDefault="008A516F" w:rsidP="004F79D4">
      <w:pPr>
        <w:pStyle w:val="ListParagraph"/>
        <w:numPr>
          <w:ilvl w:val="0"/>
          <w:numId w:val="40"/>
        </w:numPr>
        <w:spacing w:line="360" w:lineRule="auto"/>
        <w:ind w:left="1134" w:hanging="567"/>
        <w:rPr>
          <w:rFonts w:asciiTheme="minorHAnsi" w:hAnsiTheme="minorHAnsi"/>
        </w:rPr>
      </w:pPr>
      <w:r w:rsidRPr="00DC27E6">
        <w:rPr>
          <w:rFonts w:asciiTheme="minorHAnsi" w:hAnsiTheme="minorHAnsi"/>
        </w:rPr>
        <w:t>an Insolvency Event occurs; or</w:t>
      </w:r>
    </w:p>
    <w:p w14:paraId="18B263C4" w14:textId="23D81A81" w:rsidR="008A516F" w:rsidRPr="00DC27E6" w:rsidRDefault="00171998" w:rsidP="004F79D4">
      <w:pPr>
        <w:pStyle w:val="ListParagraph"/>
        <w:numPr>
          <w:ilvl w:val="0"/>
          <w:numId w:val="40"/>
        </w:numPr>
        <w:spacing w:line="360" w:lineRule="auto"/>
        <w:ind w:left="1134" w:hanging="567"/>
        <w:rPr>
          <w:rFonts w:asciiTheme="minorHAnsi" w:hAnsiTheme="minorHAnsi"/>
        </w:rPr>
      </w:pPr>
      <w:r>
        <w:rPr>
          <w:rFonts w:asciiTheme="minorHAnsi" w:hAnsiTheme="minorHAnsi"/>
        </w:rPr>
        <w:t>FWPA</w:t>
      </w:r>
      <w:r w:rsidR="008A516F" w:rsidRPr="00DC27E6">
        <w:rPr>
          <w:rFonts w:asciiTheme="minorHAnsi" w:hAnsiTheme="minorHAnsi"/>
        </w:rPr>
        <w:t xml:space="preserve"> ceases to be the Industry Services Body under the Act; </w:t>
      </w:r>
      <w:r w:rsidR="002E74FB" w:rsidRPr="00DC27E6">
        <w:rPr>
          <w:rFonts w:asciiTheme="minorHAnsi" w:hAnsiTheme="minorHAnsi"/>
        </w:rPr>
        <w:t>or</w:t>
      </w:r>
    </w:p>
    <w:p w14:paraId="0EAA1080" w14:textId="46AD507F" w:rsidR="00FC2787" w:rsidRPr="00DC27E6" w:rsidRDefault="008A516F" w:rsidP="004F79D4">
      <w:pPr>
        <w:pStyle w:val="ListParagraph"/>
        <w:numPr>
          <w:ilvl w:val="0"/>
          <w:numId w:val="40"/>
        </w:numPr>
        <w:spacing w:line="360" w:lineRule="auto"/>
        <w:ind w:left="1134" w:hanging="567"/>
        <w:rPr>
          <w:rFonts w:asciiTheme="minorHAnsi" w:hAnsiTheme="minorHAnsi"/>
        </w:rPr>
      </w:pPr>
      <w:r w:rsidRPr="00DC27E6">
        <w:rPr>
          <w:rFonts w:asciiTheme="minorHAnsi" w:hAnsiTheme="minorHAnsi"/>
        </w:rPr>
        <w:t xml:space="preserve">there has been a material breach by </w:t>
      </w:r>
      <w:r w:rsidR="00171998">
        <w:rPr>
          <w:rFonts w:asciiTheme="minorHAnsi" w:hAnsiTheme="minorHAnsi"/>
        </w:rPr>
        <w:t>FWPA</w:t>
      </w:r>
      <w:r w:rsidRPr="00DC27E6">
        <w:rPr>
          <w:rFonts w:asciiTheme="minorHAnsi" w:hAnsiTheme="minorHAnsi"/>
        </w:rPr>
        <w:t xml:space="preserve"> or its officers or its Directors of this Agreement</w:t>
      </w:r>
      <w:r w:rsidR="003E7579" w:rsidRPr="00DC27E6">
        <w:rPr>
          <w:rFonts w:asciiTheme="minorHAnsi" w:hAnsiTheme="minorHAnsi"/>
        </w:rPr>
        <w:t>,</w:t>
      </w:r>
      <w:r w:rsidRPr="00DC27E6">
        <w:rPr>
          <w:rFonts w:asciiTheme="minorHAnsi" w:hAnsiTheme="minorHAnsi"/>
        </w:rPr>
        <w:t xml:space="preserve"> the Act</w:t>
      </w:r>
      <w:r w:rsidR="003E7579" w:rsidRPr="00DC27E6">
        <w:rPr>
          <w:rFonts w:asciiTheme="minorHAnsi" w:hAnsiTheme="minorHAnsi"/>
        </w:rPr>
        <w:t xml:space="preserve">, the </w:t>
      </w:r>
      <w:r w:rsidR="000E3D03" w:rsidRPr="005117A6">
        <w:rPr>
          <w:rFonts w:asciiTheme="minorHAnsi" w:hAnsiTheme="minorHAnsi"/>
        </w:rPr>
        <w:t>Corporations Act</w:t>
      </w:r>
      <w:r w:rsidR="000E3D03" w:rsidRPr="00AB0758">
        <w:rPr>
          <w:rFonts w:asciiTheme="minorHAnsi" w:hAnsiTheme="minorHAnsi"/>
          <w:i/>
        </w:rPr>
        <w:t xml:space="preserve"> </w:t>
      </w:r>
      <w:r w:rsidRPr="00DC27E6">
        <w:rPr>
          <w:rFonts w:asciiTheme="minorHAnsi" w:hAnsiTheme="minorHAnsi"/>
        </w:rPr>
        <w:t>or another law</w:t>
      </w:r>
      <w:r w:rsidR="00FC2787" w:rsidRPr="00DC27E6">
        <w:rPr>
          <w:rFonts w:asciiTheme="minorHAnsi" w:hAnsiTheme="minorHAnsi"/>
        </w:rPr>
        <w:t>; or</w:t>
      </w:r>
    </w:p>
    <w:p w14:paraId="2D47BE1E" w14:textId="64D4900E" w:rsidR="00306E51" w:rsidRPr="008F641F" w:rsidRDefault="00306E51" w:rsidP="00306E51">
      <w:pPr>
        <w:pStyle w:val="ListParagraph"/>
        <w:numPr>
          <w:ilvl w:val="0"/>
          <w:numId w:val="40"/>
        </w:numPr>
        <w:spacing w:line="360" w:lineRule="auto"/>
        <w:ind w:left="1134" w:hanging="567"/>
        <w:rPr>
          <w:rFonts w:asciiTheme="minorHAnsi" w:hAnsiTheme="minorHAnsi"/>
        </w:rPr>
      </w:pPr>
      <w:r w:rsidRPr="008F641F">
        <w:rPr>
          <w:rFonts w:asciiTheme="minorHAnsi" w:hAnsiTheme="minorHAnsi"/>
        </w:rPr>
        <w:t xml:space="preserve">there has been a change to </w:t>
      </w:r>
      <w:r w:rsidR="00171998">
        <w:rPr>
          <w:rFonts w:asciiTheme="minorHAnsi" w:hAnsiTheme="minorHAnsi"/>
        </w:rPr>
        <w:t>FWPA</w:t>
      </w:r>
      <w:r w:rsidRPr="008F641F">
        <w:rPr>
          <w:rFonts w:asciiTheme="minorHAnsi" w:hAnsiTheme="minorHAnsi"/>
        </w:rPr>
        <w:t>’s Constitution which the Commonwealth considers to be in conflict with this Agreement or the Act.</w:t>
      </w:r>
    </w:p>
    <w:p w14:paraId="3455408B" w14:textId="77777777" w:rsidR="008A516F" w:rsidRPr="00295539" w:rsidRDefault="008A516F" w:rsidP="009E3145">
      <w:pPr>
        <w:pStyle w:val="ListParagraph"/>
        <w:numPr>
          <w:ilvl w:val="1"/>
          <w:numId w:val="1"/>
        </w:numPr>
        <w:spacing w:line="360" w:lineRule="auto"/>
        <w:ind w:left="567" w:hanging="567"/>
        <w:rPr>
          <w:rFonts w:asciiTheme="minorHAnsi" w:hAnsiTheme="minorHAnsi"/>
        </w:rPr>
      </w:pPr>
      <w:bookmarkStart w:id="114" w:name="_Ref484697732"/>
      <w:r w:rsidRPr="00295539">
        <w:rPr>
          <w:rFonts w:asciiTheme="minorHAnsi" w:hAnsiTheme="minorHAnsi"/>
        </w:rPr>
        <w:t>Without limiting any other rights available to the Commonwealth, if:</w:t>
      </w:r>
      <w:bookmarkEnd w:id="114"/>
    </w:p>
    <w:p w14:paraId="4599DE73" w14:textId="27A6E50E" w:rsidR="008A516F" w:rsidRPr="00295539" w:rsidRDefault="008A516F" w:rsidP="004F79D4">
      <w:pPr>
        <w:pStyle w:val="ListParagraph"/>
        <w:numPr>
          <w:ilvl w:val="0"/>
          <w:numId w:val="37"/>
        </w:numPr>
        <w:spacing w:line="360" w:lineRule="auto"/>
        <w:ind w:left="1134" w:hanging="567"/>
        <w:rPr>
          <w:rFonts w:asciiTheme="minorHAnsi" w:hAnsiTheme="minorHAnsi"/>
        </w:rPr>
      </w:pPr>
      <w:r w:rsidRPr="00295539">
        <w:rPr>
          <w:rFonts w:asciiTheme="minorHAnsi" w:hAnsiTheme="minorHAnsi"/>
        </w:rPr>
        <w:t>an event has occurred which would entitle the Commonwealth to terminate the Agreement under clause</w:t>
      </w:r>
      <w:r w:rsidR="006C13BF">
        <w:rPr>
          <w:rFonts w:asciiTheme="minorHAnsi" w:hAnsiTheme="minorHAnsi"/>
        </w:rPr>
        <w:t xml:space="preserve"> </w:t>
      </w:r>
      <w:r w:rsidR="006C13BF">
        <w:rPr>
          <w:rFonts w:asciiTheme="minorHAnsi" w:hAnsiTheme="minorHAnsi"/>
        </w:rPr>
        <w:fldChar w:fldCharType="begin"/>
      </w:r>
      <w:r w:rsidR="006C13BF">
        <w:rPr>
          <w:rFonts w:asciiTheme="minorHAnsi" w:hAnsiTheme="minorHAnsi"/>
        </w:rPr>
        <w:instrText xml:space="preserve"> REF _Ref484441732 \r \h </w:instrText>
      </w:r>
      <w:r w:rsidR="006C13BF">
        <w:rPr>
          <w:rFonts w:asciiTheme="minorHAnsi" w:hAnsiTheme="minorHAnsi"/>
        </w:rPr>
      </w:r>
      <w:r w:rsidR="006C13BF">
        <w:rPr>
          <w:rFonts w:asciiTheme="minorHAnsi" w:hAnsiTheme="minorHAnsi"/>
        </w:rPr>
        <w:fldChar w:fldCharType="separate"/>
      </w:r>
      <w:r w:rsidR="00493B4B">
        <w:rPr>
          <w:rFonts w:asciiTheme="minorHAnsi" w:hAnsiTheme="minorHAnsi"/>
        </w:rPr>
        <w:t>20.1</w:t>
      </w:r>
      <w:r w:rsidR="006C13BF">
        <w:rPr>
          <w:rFonts w:asciiTheme="minorHAnsi" w:hAnsiTheme="minorHAnsi"/>
        </w:rPr>
        <w:fldChar w:fldCharType="end"/>
      </w:r>
      <w:r w:rsidRPr="00295539">
        <w:rPr>
          <w:rFonts w:asciiTheme="minorHAnsi" w:hAnsiTheme="minorHAnsi"/>
        </w:rPr>
        <w:t>; and/or</w:t>
      </w:r>
    </w:p>
    <w:p w14:paraId="3AF7C655" w14:textId="77777777" w:rsidR="008A516F" w:rsidRPr="00295539" w:rsidRDefault="008A516F" w:rsidP="004F79D4">
      <w:pPr>
        <w:pStyle w:val="ListParagraph"/>
        <w:numPr>
          <w:ilvl w:val="0"/>
          <w:numId w:val="37"/>
        </w:numPr>
        <w:spacing w:line="360" w:lineRule="auto"/>
        <w:ind w:left="1134" w:hanging="567"/>
        <w:rPr>
          <w:rFonts w:asciiTheme="minorHAnsi" w:hAnsiTheme="minorHAnsi"/>
        </w:rPr>
      </w:pPr>
      <w:bookmarkStart w:id="115" w:name="_Ref484697750"/>
      <w:r w:rsidRPr="00295539">
        <w:rPr>
          <w:rFonts w:asciiTheme="minorHAnsi" w:hAnsiTheme="minorHAnsi"/>
        </w:rPr>
        <w:t>there has been a change in Commonwealth policy relating to raising or spending of the Funds;</w:t>
      </w:r>
      <w:bookmarkEnd w:id="115"/>
    </w:p>
    <w:p w14:paraId="4E807B93" w14:textId="33EB6B5F" w:rsidR="008A516F" w:rsidRPr="005A7322" w:rsidRDefault="008A516F" w:rsidP="00D875A4">
      <w:pPr>
        <w:spacing w:line="360" w:lineRule="auto"/>
        <w:ind w:left="1134"/>
        <w:rPr>
          <w:rFonts w:asciiTheme="minorHAnsi" w:hAnsiTheme="minorHAnsi"/>
        </w:rPr>
      </w:pPr>
      <w:r w:rsidRPr="005A7322">
        <w:rPr>
          <w:rFonts w:asciiTheme="minorHAnsi" w:hAnsiTheme="minorHAnsi"/>
        </w:rPr>
        <w:t>then subject to clause</w:t>
      </w:r>
      <w:r w:rsidR="00A635DE">
        <w:rPr>
          <w:rFonts w:asciiTheme="minorHAnsi" w:hAnsiTheme="minorHAnsi"/>
        </w:rPr>
        <w:t xml:space="preserve"> </w:t>
      </w:r>
      <w:r w:rsidR="00876E9B">
        <w:rPr>
          <w:rFonts w:asciiTheme="minorHAnsi" w:hAnsiTheme="minorHAnsi"/>
        </w:rPr>
        <w:fldChar w:fldCharType="begin"/>
      </w:r>
      <w:r w:rsidR="00876E9B">
        <w:rPr>
          <w:rFonts w:asciiTheme="minorHAnsi" w:hAnsiTheme="minorHAnsi"/>
        </w:rPr>
        <w:instrText xml:space="preserve"> REF _Ref484441781 \r \h </w:instrText>
      </w:r>
      <w:r w:rsidR="00876E9B">
        <w:rPr>
          <w:rFonts w:asciiTheme="minorHAnsi" w:hAnsiTheme="minorHAnsi"/>
        </w:rPr>
      </w:r>
      <w:r w:rsidR="00876E9B">
        <w:rPr>
          <w:rFonts w:asciiTheme="minorHAnsi" w:hAnsiTheme="minorHAnsi"/>
        </w:rPr>
        <w:fldChar w:fldCharType="separate"/>
      </w:r>
      <w:r w:rsidR="00493B4B">
        <w:rPr>
          <w:rFonts w:asciiTheme="minorHAnsi" w:hAnsiTheme="minorHAnsi"/>
        </w:rPr>
        <w:t>20.3</w:t>
      </w:r>
      <w:r w:rsidR="00876E9B">
        <w:rPr>
          <w:rFonts w:asciiTheme="minorHAnsi" w:hAnsiTheme="minorHAnsi"/>
        </w:rPr>
        <w:fldChar w:fldCharType="end"/>
      </w:r>
      <w:r w:rsidRPr="005A7322">
        <w:rPr>
          <w:rFonts w:asciiTheme="minorHAnsi" w:hAnsiTheme="minorHAnsi"/>
        </w:rPr>
        <w:t xml:space="preserve">, the Commonwealth may, by providing notice to </w:t>
      </w:r>
      <w:r w:rsidR="00171998">
        <w:rPr>
          <w:rFonts w:asciiTheme="minorHAnsi" w:hAnsiTheme="minorHAnsi"/>
        </w:rPr>
        <w:t>FWPA</w:t>
      </w:r>
      <w:r w:rsidRPr="005A7322">
        <w:rPr>
          <w:rFonts w:asciiTheme="minorHAnsi" w:hAnsiTheme="minorHAnsi"/>
        </w:rPr>
        <w:t>:</w:t>
      </w:r>
    </w:p>
    <w:p w14:paraId="3211A84B" w14:textId="643DE244" w:rsidR="008A516F" w:rsidRPr="008320D4" w:rsidRDefault="008A516F" w:rsidP="00DC09D6">
      <w:pPr>
        <w:pStyle w:val="ListParagraph"/>
        <w:numPr>
          <w:ilvl w:val="0"/>
          <w:numId w:val="67"/>
        </w:numPr>
        <w:spacing w:line="360" w:lineRule="auto"/>
        <w:rPr>
          <w:rFonts w:asciiTheme="minorHAnsi" w:hAnsiTheme="minorHAnsi"/>
        </w:rPr>
      </w:pPr>
      <w:r w:rsidRPr="008320D4">
        <w:rPr>
          <w:rFonts w:asciiTheme="minorHAnsi" w:hAnsiTheme="minorHAnsi"/>
        </w:rPr>
        <w:t xml:space="preserve">direct </w:t>
      </w:r>
      <w:r w:rsidR="00171998">
        <w:rPr>
          <w:rFonts w:asciiTheme="minorHAnsi" w:hAnsiTheme="minorHAnsi"/>
        </w:rPr>
        <w:t>FWPA</w:t>
      </w:r>
      <w:r w:rsidRPr="008320D4">
        <w:rPr>
          <w:rFonts w:asciiTheme="minorHAnsi" w:hAnsiTheme="minorHAnsi"/>
        </w:rPr>
        <w:t xml:space="preserve"> to deal with </w:t>
      </w:r>
      <w:r w:rsidR="006E51E9" w:rsidRPr="008320D4">
        <w:rPr>
          <w:rFonts w:asciiTheme="minorHAnsi" w:hAnsiTheme="minorHAnsi"/>
        </w:rPr>
        <w:t>in a reasonable timeframe</w:t>
      </w:r>
      <w:r w:rsidR="00107E2C" w:rsidRPr="008320D4">
        <w:rPr>
          <w:rFonts w:asciiTheme="minorHAnsi" w:hAnsiTheme="minorHAnsi"/>
        </w:rPr>
        <w:t xml:space="preserve"> </w:t>
      </w:r>
      <w:r w:rsidRPr="008320D4">
        <w:rPr>
          <w:rFonts w:asciiTheme="minorHAnsi" w:hAnsiTheme="minorHAnsi"/>
        </w:rPr>
        <w:t>all or any of the Funds in a certain way</w:t>
      </w:r>
      <w:r w:rsidR="00A86ABF">
        <w:rPr>
          <w:rFonts w:asciiTheme="minorHAnsi" w:hAnsiTheme="minorHAnsi"/>
        </w:rPr>
        <w:t>;</w:t>
      </w:r>
      <w:r w:rsidR="0026332E">
        <w:rPr>
          <w:rFonts w:asciiTheme="minorHAnsi" w:hAnsiTheme="minorHAnsi"/>
        </w:rPr>
        <w:t xml:space="preserve"> </w:t>
      </w:r>
      <w:r w:rsidRPr="008320D4">
        <w:rPr>
          <w:rFonts w:asciiTheme="minorHAnsi" w:hAnsiTheme="minorHAnsi"/>
        </w:rPr>
        <w:t>and/or</w:t>
      </w:r>
    </w:p>
    <w:p w14:paraId="6A7222AE" w14:textId="77777777" w:rsidR="008A516F" w:rsidRPr="00102060" w:rsidRDefault="008A516F" w:rsidP="00DC09D6">
      <w:pPr>
        <w:pStyle w:val="ListParagraph"/>
        <w:numPr>
          <w:ilvl w:val="0"/>
          <w:numId w:val="67"/>
        </w:numPr>
        <w:spacing w:line="360" w:lineRule="auto"/>
        <w:rPr>
          <w:rFonts w:asciiTheme="minorHAnsi" w:hAnsiTheme="minorHAnsi"/>
        </w:rPr>
      </w:pPr>
      <w:r w:rsidRPr="00102060">
        <w:rPr>
          <w:rFonts w:asciiTheme="minorHAnsi" w:hAnsiTheme="minorHAnsi"/>
        </w:rPr>
        <w:t>reduce the amount of payment of the Funds that would otherwise be made; and/or</w:t>
      </w:r>
    </w:p>
    <w:p w14:paraId="37A95A75" w14:textId="77777777" w:rsidR="008A516F" w:rsidRPr="00102060" w:rsidRDefault="008A516F" w:rsidP="00DC09D6">
      <w:pPr>
        <w:pStyle w:val="ListParagraph"/>
        <w:numPr>
          <w:ilvl w:val="0"/>
          <w:numId w:val="67"/>
        </w:numPr>
        <w:spacing w:line="360" w:lineRule="auto"/>
        <w:rPr>
          <w:rFonts w:asciiTheme="minorHAnsi" w:hAnsiTheme="minorHAnsi"/>
        </w:rPr>
      </w:pPr>
      <w:r w:rsidRPr="00102060">
        <w:rPr>
          <w:rFonts w:asciiTheme="minorHAnsi" w:hAnsiTheme="minorHAnsi"/>
        </w:rPr>
        <w:t>suspend payment of any or all of the Funds.</w:t>
      </w:r>
    </w:p>
    <w:p w14:paraId="77000DE5" w14:textId="0A21AFFE" w:rsidR="008A516F" w:rsidRPr="007C262E" w:rsidRDefault="008A516F" w:rsidP="009E3145">
      <w:pPr>
        <w:pStyle w:val="ListParagraph"/>
        <w:numPr>
          <w:ilvl w:val="1"/>
          <w:numId w:val="1"/>
        </w:numPr>
        <w:spacing w:line="360" w:lineRule="auto"/>
        <w:ind w:left="567" w:hanging="567"/>
        <w:rPr>
          <w:rFonts w:asciiTheme="minorHAnsi" w:hAnsiTheme="minorHAnsi"/>
        </w:rPr>
      </w:pPr>
      <w:bookmarkStart w:id="116" w:name="_Ref484441781"/>
      <w:r w:rsidRPr="007C262E">
        <w:rPr>
          <w:rFonts w:asciiTheme="minorHAnsi" w:hAnsiTheme="minorHAnsi"/>
        </w:rPr>
        <w:t>If an event outlined in clause</w:t>
      </w:r>
      <w:r w:rsidR="007D7B49">
        <w:rPr>
          <w:rFonts w:asciiTheme="minorHAnsi" w:hAnsiTheme="minorHAnsi"/>
        </w:rPr>
        <w:t xml:space="preserve"> </w:t>
      </w:r>
      <w:r w:rsidR="007D7B49">
        <w:rPr>
          <w:rFonts w:asciiTheme="minorHAnsi" w:hAnsiTheme="minorHAnsi"/>
        </w:rPr>
        <w:fldChar w:fldCharType="begin"/>
      </w:r>
      <w:r w:rsidR="007D7B49">
        <w:rPr>
          <w:rFonts w:asciiTheme="minorHAnsi" w:hAnsiTheme="minorHAnsi"/>
        </w:rPr>
        <w:instrText xml:space="preserve"> REF _Ref484697732 \r \h </w:instrText>
      </w:r>
      <w:r w:rsidR="007D7B49">
        <w:rPr>
          <w:rFonts w:asciiTheme="minorHAnsi" w:hAnsiTheme="minorHAnsi"/>
        </w:rPr>
      </w:r>
      <w:r w:rsidR="007D7B49">
        <w:rPr>
          <w:rFonts w:asciiTheme="minorHAnsi" w:hAnsiTheme="minorHAnsi"/>
        </w:rPr>
        <w:fldChar w:fldCharType="separate"/>
      </w:r>
      <w:r w:rsidR="00493B4B">
        <w:rPr>
          <w:rFonts w:asciiTheme="minorHAnsi" w:hAnsiTheme="minorHAnsi"/>
        </w:rPr>
        <w:t>20.2</w:t>
      </w:r>
      <w:r w:rsidR="007D7B49">
        <w:rPr>
          <w:rFonts w:asciiTheme="minorHAnsi" w:hAnsiTheme="minorHAnsi"/>
        </w:rPr>
        <w:fldChar w:fldCharType="end"/>
      </w:r>
      <w:r w:rsidR="007D7B49">
        <w:rPr>
          <w:rFonts w:asciiTheme="minorHAnsi" w:hAnsiTheme="minorHAnsi"/>
        </w:rPr>
        <w:t xml:space="preserve"> </w:t>
      </w:r>
      <w:r w:rsidR="007D7B49">
        <w:rPr>
          <w:rFonts w:asciiTheme="minorHAnsi" w:hAnsiTheme="minorHAnsi"/>
        </w:rPr>
        <w:fldChar w:fldCharType="begin"/>
      </w:r>
      <w:r w:rsidR="007D7B49">
        <w:rPr>
          <w:rFonts w:asciiTheme="minorHAnsi" w:hAnsiTheme="minorHAnsi"/>
        </w:rPr>
        <w:instrText xml:space="preserve"> REF _Ref484697750 \r \h </w:instrText>
      </w:r>
      <w:r w:rsidR="007D7B49">
        <w:rPr>
          <w:rFonts w:asciiTheme="minorHAnsi" w:hAnsiTheme="minorHAnsi"/>
        </w:rPr>
      </w:r>
      <w:r w:rsidR="007D7B49">
        <w:rPr>
          <w:rFonts w:asciiTheme="minorHAnsi" w:hAnsiTheme="minorHAnsi"/>
        </w:rPr>
        <w:fldChar w:fldCharType="separate"/>
      </w:r>
      <w:r w:rsidR="00493B4B">
        <w:rPr>
          <w:rFonts w:asciiTheme="minorHAnsi" w:hAnsiTheme="minorHAnsi"/>
        </w:rPr>
        <w:t>(b)</w:t>
      </w:r>
      <w:r w:rsidR="007D7B49">
        <w:rPr>
          <w:rFonts w:asciiTheme="minorHAnsi" w:hAnsiTheme="minorHAnsi"/>
        </w:rPr>
        <w:fldChar w:fldCharType="end"/>
      </w:r>
      <w:r w:rsidRPr="007C262E">
        <w:rPr>
          <w:rFonts w:asciiTheme="minorHAnsi" w:hAnsiTheme="minorHAnsi"/>
        </w:rPr>
        <w:t xml:space="preserve"> occurs, the Commonwealth may terminate this Agreement by undertaking the following steps in order:</w:t>
      </w:r>
      <w:bookmarkEnd w:id="116"/>
    </w:p>
    <w:p w14:paraId="582210C3" w14:textId="3281B6B3" w:rsidR="008A516F" w:rsidRPr="007C262E" w:rsidRDefault="008A516F" w:rsidP="004F79D4">
      <w:pPr>
        <w:pStyle w:val="ListParagraph"/>
        <w:numPr>
          <w:ilvl w:val="0"/>
          <w:numId w:val="38"/>
        </w:numPr>
        <w:spacing w:line="360" w:lineRule="auto"/>
        <w:ind w:left="1134" w:hanging="567"/>
        <w:rPr>
          <w:rFonts w:asciiTheme="minorHAnsi" w:hAnsiTheme="minorHAnsi"/>
        </w:rPr>
      </w:pPr>
      <w:bookmarkStart w:id="117" w:name="_Ref484443111"/>
      <w:r w:rsidRPr="007C262E">
        <w:rPr>
          <w:rFonts w:asciiTheme="minorHAnsi" w:hAnsiTheme="minorHAnsi"/>
        </w:rPr>
        <w:t xml:space="preserve">provide an explanation to </w:t>
      </w:r>
      <w:r w:rsidR="00171998">
        <w:rPr>
          <w:rFonts w:asciiTheme="minorHAnsi" w:hAnsiTheme="minorHAnsi"/>
        </w:rPr>
        <w:t>FWPA</w:t>
      </w:r>
      <w:r w:rsidRPr="007C262E">
        <w:rPr>
          <w:rFonts w:asciiTheme="minorHAnsi" w:hAnsiTheme="minorHAnsi"/>
        </w:rPr>
        <w:t xml:space="preserve"> of its intention to terminate and consult with </w:t>
      </w:r>
      <w:r w:rsidR="00171998">
        <w:rPr>
          <w:rFonts w:asciiTheme="minorHAnsi" w:hAnsiTheme="minorHAnsi"/>
        </w:rPr>
        <w:t>FWPA</w:t>
      </w:r>
      <w:r w:rsidRPr="007C262E">
        <w:rPr>
          <w:rFonts w:asciiTheme="minorHAnsi" w:hAnsiTheme="minorHAnsi"/>
        </w:rPr>
        <w:t xml:space="preserve"> in relation to that explanation;</w:t>
      </w:r>
      <w:bookmarkEnd w:id="117"/>
    </w:p>
    <w:p w14:paraId="2DE9EB5F" w14:textId="148BB598" w:rsidR="008A516F" w:rsidRPr="007C262E" w:rsidRDefault="008A516F" w:rsidP="004F79D4">
      <w:pPr>
        <w:pStyle w:val="ListParagraph"/>
        <w:numPr>
          <w:ilvl w:val="0"/>
          <w:numId w:val="38"/>
        </w:numPr>
        <w:spacing w:line="360" w:lineRule="auto"/>
        <w:ind w:left="1134" w:hanging="567"/>
        <w:rPr>
          <w:rFonts w:asciiTheme="minorHAnsi" w:hAnsiTheme="minorHAnsi"/>
        </w:rPr>
      </w:pPr>
      <w:r w:rsidRPr="007C262E">
        <w:rPr>
          <w:rFonts w:asciiTheme="minorHAnsi" w:hAnsiTheme="minorHAnsi"/>
        </w:rPr>
        <w:t xml:space="preserve">issue a notice to </w:t>
      </w:r>
      <w:r w:rsidR="00171998">
        <w:rPr>
          <w:rFonts w:asciiTheme="minorHAnsi" w:hAnsiTheme="minorHAnsi"/>
        </w:rPr>
        <w:t>FWPA</w:t>
      </w:r>
      <w:r w:rsidRPr="007C262E">
        <w:rPr>
          <w:rFonts w:asciiTheme="minorHAnsi" w:hAnsiTheme="minorHAnsi"/>
        </w:rPr>
        <w:t xml:space="preserve"> advising </w:t>
      </w:r>
      <w:r w:rsidR="00171998">
        <w:rPr>
          <w:rFonts w:asciiTheme="minorHAnsi" w:hAnsiTheme="minorHAnsi"/>
        </w:rPr>
        <w:t>FWPA</w:t>
      </w:r>
      <w:r w:rsidRPr="007C262E">
        <w:rPr>
          <w:rFonts w:asciiTheme="minorHAnsi" w:hAnsiTheme="minorHAnsi"/>
        </w:rPr>
        <w:t xml:space="preserve"> it has not less than three months to respond to the explanation provided in clause </w:t>
      </w:r>
      <w:r w:rsidR="00E25B09">
        <w:rPr>
          <w:rFonts w:asciiTheme="minorHAnsi" w:hAnsiTheme="minorHAnsi"/>
        </w:rPr>
        <w:fldChar w:fldCharType="begin"/>
      </w:r>
      <w:r w:rsidR="00E25B09">
        <w:rPr>
          <w:rFonts w:asciiTheme="minorHAnsi" w:hAnsiTheme="minorHAnsi"/>
        </w:rPr>
        <w:instrText xml:space="preserve"> REF _Ref484441781 \r \h </w:instrText>
      </w:r>
      <w:r w:rsidR="00E25B09">
        <w:rPr>
          <w:rFonts w:asciiTheme="minorHAnsi" w:hAnsiTheme="minorHAnsi"/>
        </w:rPr>
      </w:r>
      <w:r w:rsidR="00E25B09">
        <w:rPr>
          <w:rFonts w:asciiTheme="minorHAnsi" w:hAnsiTheme="minorHAnsi"/>
        </w:rPr>
        <w:fldChar w:fldCharType="separate"/>
      </w:r>
      <w:r w:rsidR="00493B4B">
        <w:rPr>
          <w:rFonts w:asciiTheme="minorHAnsi" w:hAnsiTheme="minorHAnsi"/>
        </w:rPr>
        <w:t>20.3</w:t>
      </w:r>
      <w:r w:rsidR="00E25B09">
        <w:rPr>
          <w:rFonts w:asciiTheme="minorHAnsi" w:hAnsiTheme="minorHAnsi"/>
        </w:rPr>
        <w:fldChar w:fldCharType="end"/>
      </w:r>
      <w:r w:rsidR="00E25B09">
        <w:rPr>
          <w:rFonts w:asciiTheme="minorHAnsi" w:hAnsiTheme="minorHAnsi"/>
        </w:rPr>
        <w:t xml:space="preserve"> </w:t>
      </w:r>
      <w:r w:rsidR="00E25B09">
        <w:rPr>
          <w:rFonts w:asciiTheme="minorHAnsi" w:hAnsiTheme="minorHAnsi"/>
        </w:rPr>
        <w:fldChar w:fldCharType="begin"/>
      </w:r>
      <w:r w:rsidR="00E25B09">
        <w:rPr>
          <w:rFonts w:asciiTheme="minorHAnsi" w:hAnsiTheme="minorHAnsi"/>
        </w:rPr>
        <w:instrText xml:space="preserve"> REF _Ref484443111 \r \h </w:instrText>
      </w:r>
      <w:r w:rsidR="00E25B09">
        <w:rPr>
          <w:rFonts w:asciiTheme="minorHAnsi" w:hAnsiTheme="minorHAnsi"/>
        </w:rPr>
      </w:r>
      <w:r w:rsidR="00E25B09">
        <w:rPr>
          <w:rFonts w:asciiTheme="minorHAnsi" w:hAnsiTheme="minorHAnsi"/>
        </w:rPr>
        <w:fldChar w:fldCharType="separate"/>
      </w:r>
      <w:r w:rsidR="00493B4B">
        <w:rPr>
          <w:rFonts w:asciiTheme="minorHAnsi" w:hAnsiTheme="minorHAnsi"/>
        </w:rPr>
        <w:t>(a)</w:t>
      </w:r>
      <w:r w:rsidR="00E25B09">
        <w:rPr>
          <w:rFonts w:asciiTheme="minorHAnsi" w:hAnsiTheme="minorHAnsi"/>
        </w:rPr>
        <w:fldChar w:fldCharType="end"/>
      </w:r>
      <w:r w:rsidR="00685B8C">
        <w:rPr>
          <w:rFonts w:asciiTheme="minorHAnsi" w:hAnsiTheme="minorHAnsi"/>
        </w:rPr>
        <w:t>;</w:t>
      </w:r>
    </w:p>
    <w:p w14:paraId="01F76FE3" w14:textId="0B83F35C" w:rsidR="008A516F" w:rsidRPr="007C262E" w:rsidRDefault="008A516F" w:rsidP="004F79D4">
      <w:pPr>
        <w:pStyle w:val="ListParagraph"/>
        <w:numPr>
          <w:ilvl w:val="0"/>
          <w:numId w:val="38"/>
        </w:numPr>
        <w:spacing w:line="360" w:lineRule="auto"/>
        <w:ind w:left="1134" w:hanging="567"/>
        <w:rPr>
          <w:rFonts w:asciiTheme="minorHAnsi" w:hAnsiTheme="minorHAnsi"/>
        </w:rPr>
      </w:pPr>
      <w:r w:rsidRPr="007C262E">
        <w:rPr>
          <w:rFonts w:asciiTheme="minorHAnsi" w:hAnsiTheme="minorHAnsi"/>
        </w:rPr>
        <w:t xml:space="preserve">have regard to any matters raised by </w:t>
      </w:r>
      <w:r w:rsidR="00171998">
        <w:rPr>
          <w:rFonts w:asciiTheme="minorHAnsi" w:hAnsiTheme="minorHAnsi"/>
        </w:rPr>
        <w:t>FWPA</w:t>
      </w:r>
      <w:r w:rsidRPr="007C262E">
        <w:rPr>
          <w:rFonts w:asciiTheme="minorHAnsi" w:hAnsiTheme="minorHAnsi"/>
        </w:rPr>
        <w:t xml:space="preserve"> in response (including, but not limited to, matters related to any long term commitments of </w:t>
      </w:r>
      <w:r w:rsidR="00171998">
        <w:rPr>
          <w:rFonts w:asciiTheme="minorHAnsi" w:hAnsiTheme="minorHAnsi"/>
        </w:rPr>
        <w:t>FWPA</w:t>
      </w:r>
      <w:r w:rsidRPr="007C262E">
        <w:rPr>
          <w:rFonts w:asciiTheme="minorHAnsi" w:hAnsiTheme="minorHAnsi"/>
        </w:rPr>
        <w:t>); and</w:t>
      </w:r>
    </w:p>
    <w:p w14:paraId="0C8BF8D0" w14:textId="77777777" w:rsidR="008A516F" w:rsidRPr="007C262E" w:rsidRDefault="008A516F" w:rsidP="004F79D4">
      <w:pPr>
        <w:pStyle w:val="ListParagraph"/>
        <w:numPr>
          <w:ilvl w:val="0"/>
          <w:numId w:val="38"/>
        </w:numPr>
        <w:spacing w:line="360" w:lineRule="auto"/>
        <w:ind w:left="1134" w:hanging="567"/>
        <w:rPr>
          <w:rFonts w:asciiTheme="minorHAnsi" w:hAnsiTheme="minorHAnsi"/>
        </w:rPr>
      </w:pPr>
      <w:r w:rsidRPr="007C262E">
        <w:rPr>
          <w:rFonts w:asciiTheme="minorHAnsi" w:hAnsiTheme="minorHAnsi"/>
        </w:rPr>
        <w:t>issue a notice of termination, specifying the date on which such termination shall be effective, provided that such date is not earlier than six months after the issue of the notice.</w:t>
      </w:r>
    </w:p>
    <w:p w14:paraId="70D4F085" w14:textId="506A6128" w:rsidR="008A516F" w:rsidRPr="007C262E" w:rsidRDefault="008A516F" w:rsidP="009E3145">
      <w:pPr>
        <w:pStyle w:val="ListParagraph"/>
        <w:numPr>
          <w:ilvl w:val="1"/>
          <w:numId w:val="1"/>
        </w:numPr>
        <w:spacing w:line="360" w:lineRule="auto"/>
        <w:ind w:left="567" w:hanging="567"/>
        <w:rPr>
          <w:rFonts w:asciiTheme="minorHAnsi" w:hAnsiTheme="minorHAnsi"/>
        </w:rPr>
      </w:pPr>
      <w:r w:rsidRPr="007C262E">
        <w:rPr>
          <w:rFonts w:asciiTheme="minorHAnsi" w:hAnsiTheme="minorHAnsi"/>
        </w:rPr>
        <w:t xml:space="preserve">Where a termination notice has been issued, </w:t>
      </w:r>
      <w:r w:rsidR="00171998">
        <w:rPr>
          <w:rFonts w:asciiTheme="minorHAnsi" w:hAnsiTheme="minorHAnsi"/>
        </w:rPr>
        <w:t>FWPA</w:t>
      </w:r>
      <w:r w:rsidRPr="007C262E">
        <w:rPr>
          <w:rFonts w:asciiTheme="minorHAnsi" w:hAnsiTheme="minorHAnsi"/>
        </w:rPr>
        <w:t xml:space="preserve"> must prepare a plan for cessation of operations of </w:t>
      </w:r>
      <w:r w:rsidR="00171998">
        <w:rPr>
          <w:rFonts w:asciiTheme="minorHAnsi" w:hAnsiTheme="minorHAnsi"/>
        </w:rPr>
        <w:t>FWPA</w:t>
      </w:r>
      <w:r w:rsidRPr="007C262E">
        <w:rPr>
          <w:rFonts w:asciiTheme="minorHAnsi" w:hAnsiTheme="minorHAnsi"/>
        </w:rPr>
        <w:t xml:space="preserve"> as the Industry Services Body, including arrangements for:</w:t>
      </w:r>
    </w:p>
    <w:p w14:paraId="341C0E8D" w14:textId="77777777" w:rsidR="008A516F" w:rsidRPr="007C262E" w:rsidRDefault="008A516F" w:rsidP="004F79D4">
      <w:pPr>
        <w:pStyle w:val="ListParagraph"/>
        <w:numPr>
          <w:ilvl w:val="0"/>
          <w:numId w:val="39"/>
        </w:numPr>
        <w:spacing w:line="360" w:lineRule="auto"/>
        <w:ind w:left="1134" w:hanging="567"/>
        <w:rPr>
          <w:rFonts w:asciiTheme="minorHAnsi" w:hAnsiTheme="minorHAnsi"/>
        </w:rPr>
      </w:pPr>
      <w:r w:rsidRPr="007C262E">
        <w:rPr>
          <w:rFonts w:asciiTheme="minorHAnsi" w:hAnsiTheme="minorHAnsi"/>
        </w:rPr>
        <w:t>the repayment or transfer of the Funds to, or as directed by, the Commonwealth; and</w:t>
      </w:r>
    </w:p>
    <w:p w14:paraId="7288710D" w14:textId="17039D83" w:rsidR="006657E6" w:rsidRPr="00A86ABF" w:rsidRDefault="006657E6" w:rsidP="008A43F5">
      <w:pPr>
        <w:pStyle w:val="ListParagraph"/>
        <w:numPr>
          <w:ilvl w:val="0"/>
          <w:numId w:val="39"/>
        </w:numPr>
        <w:spacing w:line="360" w:lineRule="auto"/>
        <w:ind w:left="1134" w:hanging="567"/>
        <w:rPr>
          <w:rFonts w:asciiTheme="minorHAnsi" w:hAnsiTheme="minorHAnsi"/>
        </w:rPr>
      </w:pPr>
      <w:r w:rsidRPr="00A86ABF">
        <w:rPr>
          <w:rFonts w:asciiTheme="minorHAnsi" w:hAnsiTheme="minorHAnsi"/>
        </w:rPr>
        <w:t>the payment of employee entitlements and other commitments and expenses</w:t>
      </w:r>
      <w:r w:rsidR="00A86ABF">
        <w:rPr>
          <w:rFonts w:asciiTheme="minorHAnsi" w:hAnsiTheme="minorHAnsi"/>
        </w:rPr>
        <w:t xml:space="preserve"> </w:t>
      </w:r>
      <w:r w:rsidRPr="00A86ABF">
        <w:rPr>
          <w:rFonts w:asciiTheme="minorHAnsi" w:hAnsiTheme="minorHAnsi"/>
        </w:rPr>
        <w:t>by the termination date specified in that notice, or within such other period as the parties agree</w:t>
      </w:r>
      <w:r w:rsidR="00A4343F" w:rsidRPr="00A86ABF">
        <w:rPr>
          <w:rFonts w:asciiTheme="minorHAnsi" w:hAnsiTheme="minorHAnsi"/>
        </w:rPr>
        <w:t>; and</w:t>
      </w:r>
    </w:p>
    <w:p w14:paraId="336705AC" w14:textId="271AF701" w:rsidR="008A516F" w:rsidRPr="007C262E" w:rsidRDefault="00112BAF" w:rsidP="008834D8">
      <w:pPr>
        <w:pStyle w:val="ListParagraph"/>
        <w:numPr>
          <w:ilvl w:val="0"/>
          <w:numId w:val="39"/>
        </w:numPr>
        <w:spacing w:line="360" w:lineRule="auto"/>
        <w:ind w:left="1134" w:hanging="567"/>
        <w:rPr>
          <w:rFonts w:asciiTheme="minorHAnsi" w:hAnsiTheme="minorHAnsi"/>
        </w:rPr>
      </w:pPr>
      <w:r>
        <w:rPr>
          <w:rFonts w:asciiTheme="minorHAnsi" w:hAnsiTheme="minorHAnsi"/>
        </w:rPr>
        <w:t>m</w:t>
      </w:r>
      <w:r w:rsidR="001E0970">
        <w:rPr>
          <w:rFonts w:asciiTheme="minorHAnsi" w:hAnsiTheme="minorHAnsi"/>
        </w:rPr>
        <w:t xml:space="preserve">anagement of any Activities extending beyond the termination date. </w:t>
      </w:r>
    </w:p>
    <w:p w14:paraId="37657218" w14:textId="77777777" w:rsidR="001F0683" w:rsidRPr="00E5352C" w:rsidRDefault="001F0683" w:rsidP="001F0683">
      <w:pPr>
        <w:pStyle w:val="Heading2"/>
        <w:numPr>
          <w:ilvl w:val="0"/>
          <w:numId w:val="1"/>
        </w:numPr>
        <w:spacing w:before="0" w:line="360" w:lineRule="auto"/>
        <w:ind w:left="0" w:firstLine="0"/>
        <w:rPr>
          <w:rFonts w:asciiTheme="minorHAnsi" w:hAnsiTheme="minorHAnsi"/>
          <w:color w:val="auto"/>
        </w:rPr>
      </w:pPr>
      <w:bookmarkStart w:id="118" w:name="_Ref347839662"/>
      <w:bookmarkStart w:id="119" w:name="_Toc346262707"/>
      <w:bookmarkStart w:id="120" w:name="_Toc419450307"/>
      <w:bookmarkStart w:id="121" w:name="_Toc484439733"/>
      <w:bookmarkStart w:id="122" w:name="_Toc419450308"/>
      <w:r w:rsidRPr="00E5352C">
        <w:rPr>
          <w:rFonts w:asciiTheme="minorHAnsi" w:hAnsiTheme="minorHAnsi"/>
          <w:color w:val="auto"/>
        </w:rPr>
        <w:t>REPAYMENT OF FUNDS</w:t>
      </w:r>
      <w:bookmarkEnd w:id="118"/>
      <w:bookmarkEnd w:id="119"/>
      <w:bookmarkEnd w:id="120"/>
      <w:r w:rsidR="00332480" w:rsidRPr="00E5352C">
        <w:rPr>
          <w:rFonts w:asciiTheme="minorHAnsi" w:hAnsiTheme="minorHAnsi"/>
          <w:color w:val="auto"/>
        </w:rPr>
        <w:t xml:space="preserve"> ON TERMINATION</w:t>
      </w:r>
      <w:bookmarkEnd w:id="121"/>
    </w:p>
    <w:p w14:paraId="49D6CCAC" w14:textId="021D32E6" w:rsidR="001F0683" w:rsidRPr="00E5352C" w:rsidRDefault="001F0683" w:rsidP="001F0683">
      <w:pPr>
        <w:pStyle w:val="ListParagraph"/>
        <w:numPr>
          <w:ilvl w:val="1"/>
          <w:numId w:val="1"/>
        </w:numPr>
        <w:spacing w:line="360" w:lineRule="auto"/>
        <w:ind w:left="567" w:hanging="567"/>
        <w:rPr>
          <w:rFonts w:asciiTheme="minorHAnsi" w:hAnsiTheme="minorHAnsi"/>
        </w:rPr>
      </w:pPr>
      <w:bookmarkStart w:id="123" w:name="_Ref347826980"/>
      <w:r w:rsidRPr="00E5352C">
        <w:rPr>
          <w:rFonts w:asciiTheme="minorHAnsi" w:hAnsiTheme="minorHAnsi"/>
        </w:rPr>
        <w:t xml:space="preserve">If this Agreement is terminated, the Commonwealth may, by notice to </w:t>
      </w:r>
      <w:r w:rsidR="00171998">
        <w:rPr>
          <w:rFonts w:asciiTheme="minorHAnsi" w:hAnsiTheme="minorHAnsi"/>
        </w:rPr>
        <w:t>FWPA</w:t>
      </w:r>
      <w:r w:rsidRPr="00E5352C">
        <w:rPr>
          <w:rFonts w:asciiTheme="minorHAnsi" w:hAnsiTheme="minorHAnsi"/>
        </w:rPr>
        <w:t xml:space="preserve">, require </w:t>
      </w:r>
      <w:r w:rsidR="00171998">
        <w:rPr>
          <w:rFonts w:asciiTheme="minorHAnsi" w:hAnsiTheme="minorHAnsi"/>
        </w:rPr>
        <w:t>FWPA</w:t>
      </w:r>
      <w:r w:rsidRPr="00E5352C">
        <w:rPr>
          <w:rFonts w:asciiTheme="minorHAnsi" w:hAnsiTheme="minorHAnsi"/>
        </w:rPr>
        <w:t xml:space="preserve"> to repay to the Commonwealth, by the date specified in the notice, all or any part of the Funds held by </w:t>
      </w:r>
      <w:r w:rsidR="00171998">
        <w:rPr>
          <w:rFonts w:asciiTheme="minorHAnsi" w:hAnsiTheme="minorHAnsi"/>
        </w:rPr>
        <w:t>FWPA</w:t>
      </w:r>
      <w:r w:rsidRPr="00E5352C">
        <w:rPr>
          <w:rFonts w:asciiTheme="minorHAnsi" w:hAnsiTheme="minorHAnsi"/>
        </w:rPr>
        <w:t xml:space="preserve">, excluding those Funds required by </w:t>
      </w:r>
      <w:r w:rsidR="00171998">
        <w:rPr>
          <w:rFonts w:asciiTheme="minorHAnsi" w:hAnsiTheme="minorHAnsi"/>
        </w:rPr>
        <w:t>FWPA</w:t>
      </w:r>
      <w:r w:rsidRPr="00E5352C">
        <w:rPr>
          <w:rFonts w:asciiTheme="minorHAnsi" w:hAnsiTheme="minorHAnsi"/>
        </w:rPr>
        <w:t xml:space="preserve"> to meet liabilities properly incurred in accordance with this Agreement or the Act.</w:t>
      </w:r>
      <w:bookmarkEnd w:id="123"/>
      <w:r w:rsidRPr="00E5352C">
        <w:rPr>
          <w:rFonts w:asciiTheme="minorHAnsi" w:hAnsiTheme="minorHAnsi"/>
        </w:rPr>
        <w:t xml:space="preserve"> </w:t>
      </w:r>
    </w:p>
    <w:p w14:paraId="5076C70A" w14:textId="57A56DCA" w:rsidR="001F0683" w:rsidRDefault="001F0683" w:rsidP="001F0683">
      <w:pPr>
        <w:pStyle w:val="ListParagraph"/>
        <w:numPr>
          <w:ilvl w:val="1"/>
          <w:numId w:val="1"/>
        </w:numPr>
        <w:spacing w:line="360" w:lineRule="auto"/>
        <w:ind w:left="567" w:hanging="567"/>
        <w:rPr>
          <w:rFonts w:asciiTheme="minorHAnsi" w:hAnsiTheme="minorHAnsi"/>
        </w:rPr>
      </w:pPr>
      <w:r w:rsidRPr="00927A00">
        <w:rPr>
          <w:rFonts w:asciiTheme="minorHAnsi" w:hAnsiTheme="minorHAnsi"/>
        </w:rPr>
        <w:t xml:space="preserve">Amounts payable by </w:t>
      </w:r>
      <w:r w:rsidR="00171998">
        <w:rPr>
          <w:rFonts w:asciiTheme="minorHAnsi" w:hAnsiTheme="minorHAnsi"/>
        </w:rPr>
        <w:t>FWPA</w:t>
      </w:r>
      <w:r w:rsidRPr="00927A00">
        <w:rPr>
          <w:rFonts w:asciiTheme="minorHAnsi" w:hAnsiTheme="minorHAnsi"/>
        </w:rPr>
        <w:t xml:space="preserve"> in accordance with clause </w:t>
      </w:r>
      <w:r w:rsidR="00867148">
        <w:rPr>
          <w:rFonts w:asciiTheme="minorHAnsi" w:hAnsiTheme="minorHAnsi"/>
        </w:rPr>
        <w:fldChar w:fldCharType="begin"/>
      </w:r>
      <w:r w:rsidR="00867148">
        <w:rPr>
          <w:rFonts w:asciiTheme="minorHAnsi" w:hAnsiTheme="minorHAnsi"/>
        </w:rPr>
        <w:instrText xml:space="preserve"> REF _Ref347826980 \r \h </w:instrText>
      </w:r>
      <w:r w:rsidR="00867148">
        <w:rPr>
          <w:rFonts w:asciiTheme="minorHAnsi" w:hAnsiTheme="minorHAnsi"/>
        </w:rPr>
      </w:r>
      <w:r w:rsidR="00867148">
        <w:rPr>
          <w:rFonts w:asciiTheme="minorHAnsi" w:hAnsiTheme="minorHAnsi"/>
        </w:rPr>
        <w:fldChar w:fldCharType="separate"/>
      </w:r>
      <w:r w:rsidR="00493B4B">
        <w:rPr>
          <w:rFonts w:asciiTheme="minorHAnsi" w:hAnsiTheme="minorHAnsi"/>
        </w:rPr>
        <w:t>21.1</w:t>
      </w:r>
      <w:r w:rsidR="00867148">
        <w:rPr>
          <w:rFonts w:asciiTheme="minorHAnsi" w:hAnsiTheme="minorHAnsi"/>
        </w:rPr>
        <w:fldChar w:fldCharType="end"/>
      </w:r>
      <w:r w:rsidR="00867148">
        <w:rPr>
          <w:rFonts w:asciiTheme="minorHAnsi" w:hAnsiTheme="minorHAnsi"/>
        </w:rPr>
        <w:t xml:space="preserve"> </w:t>
      </w:r>
      <w:r w:rsidRPr="00927A00">
        <w:rPr>
          <w:rFonts w:asciiTheme="minorHAnsi" w:hAnsiTheme="minorHAnsi"/>
        </w:rPr>
        <w:t>are a debt due to the Commonwealth.</w:t>
      </w:r>
    </w:p>
    <w:p w14:paraId="77BE9B54" w14:textId="77777777" w:rsidR="0078331B" w:rsidRPr="00236F08" w:rsidRDefault="00DC0F0B" w:rsidP="009E3145">
      <w:pPr>
        <w:pStyle w:val="Heading2"/>
        <w:numPr>
          <w:ilvl w:val="0"/>
          <w:numId w:val="1"/>
        </w:numPr>
        <w:spacing w:before="0" w:line="360" w:lineRule="auto"/>
        <w:ind w:left="0" w:firstLine="0"/>
        <w:rPr>
          <w:rFonts w:asciiTheme="minorHAnsi" w:hAnsiTheme="minorHAnsi"/>
          <w:color w:val="auto"/>
        </w:rPr>
      </w:pPr>
      <w:bookmarkStart w:id="124" w:name="_Toc484439734"/>
      <w:bookmarkStart w:id="125" w:name="_Ref484443293"/>
      <w:r>
        <w:rPr>
          <w:rFonts w:asciiTheme="minorHAnsi" w:hAnsiTheme="minorHAnsi"/>
          <w:color w:val="auto"/>
        </w:rPr>
        <w:t>AGREEMENT-RELATED</w:t>
      </w:r>
      <w:r w:rsidR="00136823">
        <w:rPr>
          <w:rFonts w:asciiTheme="minorHAnsi" w:hAnsiTheme="minorHAnsi"/>
          <w:color w:val="auto"/>
        </w:rPr>
        <w:t xml:space="preserve"> </w:t>
      </w:r>
      <w:r w:rsidR="0078331B" w:rsidRPr="00236F08">
        <w:rPr>
          <w:rFonts w:asciiTheme="minorHAnsi" w:hAnsiTheme="minorHAnsi"/>
          <w:color w:val="auto"/>
        </w:rPr>
        <w:t>ASSETS AND LIABILITIES</w:t>
      </w:r>
      <w:bookmarkEnd w:id="122"/>
      <w:bookmarkEnd w:id="124"/>
      <w:bookmarkEnd w:id="125"/>
    </w:p>
    <w:p w14:paraId="6659D768" w14:textId="1D9E2CDE" w:rsidR="0078331B" w:rsidRPr="000A346D" w:rsidRDefault="0078331B" w:rsidP="009E3145">
      <w:pPr>
        <w:pStyle w:val="ListParagraph"/>
        <w:numPr>
          <w:ilvl w:val="1"/>
          <w:numId w:val="1"/>
        </w:numPr>
        <w:spacing w:line="360" w:lineRule="auto"/>
        <w:ind w:left="567" w:hanging="567"/>
        <w:rPr>
          <w:rFonts w:asciiTheme="minorHAnsi" w:hAnsiTheme="minorHAnsi"/>
        </w:rPr>
      </w:pPr>
      <w:bookmarkStart w:id="126" w:name="_Ref484443209"/>
      <w:r w:rsidRPr="000A346D">
        <w:rPr>
          <w:rFonts w:asciiTheme="minorHAnsi" w:hAnsiTheme="minorHAnsi"/>
        </w:rPr>
        <w:t xml:space="preserve">Notwithstanding any other clause in this Agreement and subject to any other applicable Australian law in the event that </w:t>
      </w:r>
      <w:r w:rsidR="00171998">
        <w:rPr>
          <w:rFonts w:asciiTheme="minorHAnsi" w:hAnsiTheme="minorHAnsi"/>
        </w:rPr>
        <w:t>FWPA</w:t>
      </w:r>
      <w:r w:rsidRPr="000A346D">
        <w:rPr>
          <w:rFonts w:asciiTheme="minorHAnsi" w:hAnsiTheme="minorHAnsi"/>
        </w:rPr>
        <w:t xml:space="preserve"> is no longer the declared Industry Services Body or this Agreement is terminated, the Commonwealth may, by notice to </w:t>
      </w:r>
      <w:r w:rsidR="00171998">
        <w:rPr>
          <w:rFonts w:asciiTheme="minorHAnsi" w:hAnsiTheme="minorHAnsi"/>
        </w:rPr>
        <w:t>FWPA</w:t>
      </w:r>
      <w:r w:rsidRPr="000A346D">
        <w:rPr>
          <w:rFonts w:asciiTheme="minorHAnsi" w:hAnsiTheme="minorHAnsi"/>
        </w:rPr>
        <w:t xml:space="preserve">, direct </w:t>
      </w:r>
      <w:r w:rsidR="00171998">
        <w:rPr>
          <w:rFonts w:asciiTheme="minorHAnsi" w:hAnsiTheme="minorHAnsi"/>
        </w:rPr>
        <w:t>FWPA</w:t>
      </w:r>
      <w:r w:rsidRPr="000A346D">
        <w:rPr>
          <w:rFonts w:asciiTheme="minorHAnsi" w:hAnsiTheme="minorHAnsi"/>
        </w:rPr>
        <w:t xml:space="preserve"> to deal with both its </w:t>
      </w:r>
      <w:r w:rsidR="00514D27" w:rsidRPr="000A346D">
        <w:rPr>
          <w:rFonts w:asciiTheme="minorHAnsi" w:hAnsiTheme="minorHAnsi"/>
        </w:rPr>
        <w:t xml:space="preserve">Agreement-related </w:t>
      </w:r>
      <w:r w:rsidRPr="000A346D">
        <w:rPr>
          <w:rFonts w:asciiTheme="minorHAnsi" w:hAnsiTheme="minorHAnsi"/>
        </w:rPr>
        <w:t>Assets and Liabilities in a manner determined by the Commonwealth</w:t>
      </w:r>
      <w:r w:rsidR="008A7C17">
        <w:rPr>
          <w:rFonts w:asciiTheme="minorHAnsi" w:hAnsiTheme="minorHAnsi"/>
        </w:rPr>
        <w:t>.</w:t>
      </w:r>
      <w:bookmarkEnd w:id="126"/>
    </w:p>
    <w:p w14:paraId="1FA98E38" w14:textId="53549DBC" w:rsidR="00170EBE" w:rsidRPr="004D68B5"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2A451D" w:rsidRPr="004D68B5">
        <w:rPr>
          <w:rFonts w:asciiTheme="minorHAnsi" w:hAnsiTheme="minorHAnsi"/>
        </w:rPr>
        <w:t xml:space="preserve"> must ensure that it has appropriate contractual or other rights enabling it to deal with its </w:t>
      </w:r>
      <w:r w:rsidR="00514D27">
        <w:rPr>
          <w:rFonts w:asciiTheme="minorHAnsi" w:hAnsiTheme="minorHAnsi"/>
        </w:rPr>
        <w:t>Agreement-</w:t>
      </w:r>
      <w:r w:rsidR="00D65F8E">
        <w:rPr>
          <w:rFonts w:asciiTheme="minorHAnsi" w:hAnsiTheme="minorHAnsi"/>
        </w:rPr>
        <w:t xml:space="preserve">related </w:t>
      </w:r>
      <w:r w:rsidR="00D65F8E" w:rsidRPr="004D68B5">
        <w:rPr>
          <w:rFonts w:asciiTheme="minorHAnsi" w:hAnsiTheme="minorHAnsi"/>
        </w:rPr>
        <w:t>Assets</w:t>
      </w:r>
      <w:r w:rsidR="002A451D" w:rsidRPr="004D68B5">
        <w:rPr>
          <w:rFonts w:asciiTheme="minorHAnsi" w:hAnsiTheme="minorHAnsi"/>
        </w:rPr>
        <w:t xml:space="preserve"> and Liabilities in the manner determined by the Commonw</w:t>
      </w:r>
      <w:r w:rsidR="00287D1B">
        <w:rPr>
          <w:rFonts w:asciiTheme="minorHAnsi" w:hAnsiTheme="minorHAnsi"/>
        </w:rPr>
        <w:t xml:space="preserve">ealth in accordance with clause </w:t>
      </w:r>
      <w:r w:rsidR="00287D1B">
        <w:rPr>
          <w:rFonts w:asciiTheme="minorHAnsi" w:hAnsiTheme="minorHAnsi"/>
        </w:rPr>
        <w:fldChar w:fldCharType="begin"/>
      </w:r>
      <w:r w:rsidR="00287D1B">
        <w:rPr>
          <w:rFonts w:asciiTheme="minorHAnsi" w:hAnsiTheme="minorHAnsi"/>
        </w:rPr>
        <w:instrText xml:space="preserve"> REF _Ref484443209 \r \h </w:instrText>
      </w:r>
      <w:r w:rsidR="00287D1B">
        <w:rPr>
          <w:rFonts w:asciiTheme="minorHAnsi" w:hAnsiTheme="minorHAnsi"/>
        </w:rPr>
      </w:r>
      <w:r w:rsidR="00287D1B">
        <w:rPr>
          <w:rFonts w:asciiTheme="minorHAnsi" w:hAnsiTheme="minorHAnsi"/>
        </w:rPr>
        <w:fldChar w:fldCharType="separate"/>
      </w:r>
      <w:r w:rsidR="00493B4B">
        <w:rPr>
          <w:rFonts w:asciiTheme="minorHAnsi" w:hAnsiTheme="minorHAnsi"/>
        </w:rPr>
        <w:t>22.1</w:t>
      </w:r>
      <w:r w:rsidR="00287D1B">
        <w:rPr>
          <w:rFonts w:asciiTheme="minorHAnsi" w:hAnsiTheme="minorHAnsi"/>
        </w:rPr>
        <w:fldChar w:fldCharType="end"/>
      </w:r>
      <w:r w:rsidR="002A451D" w:rsidRPr="004D68B5">
        <w:rPr>
          <w:rFonts w:asciiTheme="minorHAnsi" w:hAnsiTheme="minorHAnsi"/>
        </w:rPr>
        <w:t>.</w:t>
      </w:r>
    </w:p>
    <w:p w14:paraId="46C1C13A" w14:textId="0169D15C" w:rsidR="0078331B" w:rsidRDefault="0078331B" w:rsidP="009E3145">
      <w:pPr>
        <w:pStyle w:val="ListParagraph"/>
        <w:numPr>
          <w:ilvl w:val="1"/>
          <w:numId w:val="1"/>
        </w:numPr>
        <w:spacing w:line="360" w:lineRule="auto"/>
        <w:ind w:left="567" w:hanging="567"/>
        <w:rPr>
          <w:rFonts w:asciiTheme="minorHAnsi" w:hAnsiTheme="minorHAnsi"/>
        </w:rPr>
      </w:pPr>
      <w:r w:rsidRPr="00A378BE">
        <w:rPr>
          <w:rFonts w:asciiTheme="minorHAnsi" w:hAnsiTheme="minorHAnsi"/>
        </w:rPr>
        <w:t>For the purposes of cla</w:t>
      </w:r>
      <w:r w:rsidR="00735DE3">
        <w:rPr>
          <w:rFonts w:asciiTheme="minorHAnsi" w:hAnsiTheme="minorHAnsi"/>
        </w:rPr>
        <w:t xml:space="preserve">use </w:t>
      </w:r>
      <w:r w:rsidR="00735DE3">
        <w:rPr>
          <w:rFonts w:asciiTheme="minorHAnsi" w:hAnsiTheme="minorHAnsi"/>
        </w:rPr>
        <w:fldChar w:fldCharType="begin"/>
      </w:r>
      <w:r w:rsidR="00735DE3">
        <w:rPr>
          <w:rFonts w:asciiTheme="minorHAnsi" w:hAnsiTheme="minorHAnsi"/>
        </w:rPr>
        <w:instrText xml:space="preserve"> REF _Ref484443209 \r \h </w:instrText>
      </w:r>
      <w:r w:rsidR="00735DE3">
        <w:rPr>
          <w:rFonts w:asciiTheme="minorHAnsi" w:hAnsiTheme="minorHAnsi"/>
        </w:rPr>
      </w:r>
      <w:r w:rsidR="00735DE3">
        <w:rPr>
          <w:rFonts w:asciiTheme="minorHAnsi" w:hAnsiTheme="minorHAnsi"/>
        </w:rPr>
        <w:fldChar w:fldCharType="separate"/>
      </w:r>
      <w:r w:rsidR="00493B4B">
        <w:rPr>
          <w:rFonts w:asciiTheme="minorHAnsi" w:hAnsiTheme="minorHAnsi"/>
        </w:rPr>
        <w:t>22.1</w:t>
      </w:r>
      <w:r w:rsidR="00735DE3">
        <w:rPr>
          <w:rFonts w:asciiTheme="minorHAnsi" w:hAnsiTheme="minorHAnsi"/>
        </w:rPr>
        <w:fldChar w:fldCharType="end"/>
      </w:r>
      <w:r w:rsidRPr="00A378BE">
        <w:rPr>
          <w:rFonts w:asciiTheme="minorHAnsi" w:hAnsiTheme="minorHAnsi"/>
        </w:rPr>
        <w:t xml:space="preserve">, the Commonwealth may request a list of all </w:t>
      </w:r>
      <w:r w:rsidR="00514D27">
        <w:rPr>
          <w:rFonts w:asciiTheme="minorHAnsi" w:hAnsiTheme="minorHAnsi"/>
        </w:rPr>
        <w:t xml:space="preserve">Agreement-related </w:t>
      </w:r>
      <w:r w:rsidRPr="00A378BE">
        <w:rPr>
          <w:rFonts w:asciiTheme="minorHAnsi" w:hAnsiTheme="minorHAnsi"/>
        </w:rPr>
        <w:t xml:space="preserve">Assets and Liabilities from </w:t>
      </w:r>
      <w:r w:rsidR="00171998">
        <w:rPr>
          <w:rFonts w:asciiTheme="minorHAnsi" w:hAnsiTheme="minorHAnsi"/>
        </w:rPr>
        <w:t>FWPA</w:t>
      </w:r>
      <w:r w:rsidRPr="00A378BE">
        <w:rPr>
          <w:rFonts w:asciiTheme="minorHAnsi" w:hAnsiTheme="minorHAnsi"/>
        </w:rPr>
        <w:t xml:space="preserve">. The list must be provided to the Commonwealth within </w:t>
      </w:r>
      <w:r w:rsidR="00DA20DF">
        <w:rPr>
          <w:rFonts w:asciiTheme="minorHAnsi" w:hAnsiTheme="minorHAnsi"/>
        </w:rPr>
        <w:t>1</w:t>
      </w:r>
      <w:r w:rsidRPr="00A378BE">
        <w:rPr>
          <w:rFonts w:asciiTheme="minorHAnsi" w:hAnsiTheme="minorHAnsi"/>
        </w:rPr>
        <w:t xml:space="preserve">0 Business Days of receiving the request. </w:t>
      </w:r>
    </w:p>
    <w:p w14:paraId="121EA178" w14:textId="7AFD64EA" w:rsidR="007B70DB" w:rsidRDefault="006B1737" w:rsidP="00A378BE">
      <w:pPr>
        <w:pStyle w:val="ListParagraph"/>
        <w:numPr>
          <w:ilvl w:val="1"/>
          <w:numId w:val="1"/>
        </w:numPr>
        <w:spacing w:line="360" w:lineRule="auto"/>
        <w:ind w:left="567" w:hanging="567"/>
        <w:rPr>
          <w:rFonts w:asciiTheme="minorHAnsi" w:hAnsiTheme="minorHAnsi"/>
        </w:rPr>
      </w:pPr>
      <w:r>
        <w:rPr>
          <w:rFonts w:asciiTheme="minorHAnsi" w:hAnsiTheme="minorHAnsi"/>
        </w:rPr>
        <w:t>Where th</w:t>
      </w:r>
      <w:r w:rsidR="000E4C60">
        <w:rPr>
          <w:rFonts w:asciiTheme="minorHAnsi" w:hAnsiTheme="minorHAnsi"/>
        </w:rPr>
        <w:t>e</w:t>
      </w:r>
      <w:r>
        <w:rPr>
          <w:rFonts w:asciiTheme="minorHAnsi" w:hAnsiTheme="minorHAnsi"/>
        </w:rPr>
        <w:t xml:space="preserve"> Agreement i</w:t>
      </w:r>
      <w:r w:rsidR="006A577B">
        <w:rPr>
          <w:rFonts w:asciiTheme="minorHAnsi" w:hAnsiTheme="minorHAnsi"/>
        </w:rPr>
        <w:t>s</w:t>
      </w:r>
      <w:r>
        <w:rPr>
          <w:rFonts w:asciiTheme="minorHAnsi" w:hAnsiTheme="minorHAnsi"/>
        </w:rPr>
        <w:t xml:space="preserve"> terminated</w:t>
      </w:r>
      <w:r w:rsidR="003953CF">
        <w:rPr>
          <w:rFonts w:asciiTheme="minorHAnsi" w:hAnsiTheme="minorHAnsi"/>
        </w:rPr>
        <w:t>,</w:t>
      </w:r>
      <w:r w:rsidRPr="00E845C6">
        <w:rPr>
          <w:rFonts w:asciiTheme="minorHAnsi" w:hAnsiTheme="minorHAnsi"/>
        </w:rPr>
        <w:t xml:space="preserve"> </w:t>
      </w:r>
      <w:r w:rsidR="00500B47">
        <w:rPr>
          <w:rFonts w:asciiTheme="minorHAnsi" w:hAnsiTheme="minorHAnsi"/>
        </w:rPr>
        <w:t xml:space="preserve">clause </w:t>
      </w:r>
      <w:r w:rsidR="00500B47">
        <w:rPr>
          <w:rFonts w:asciiTheme="minorHAnsi" w:hAnsiTheme="minorHAnsi"/>
        </w:rPr>
        <w:fldChar w:fldCharType="begin"/>
      </w:r>
      <w:r w:rsidR="00500B47">
        <w:rPr>
          <w:rFonts w:asciiTheme="minorHAnsi" w:hAnsiTheme="minorHAnsi"/>
        </w:rPr>
        <w:instrText xml:space="preserve"> REF _Ref484443293 \r \h </w:instrText>
      </w:r>
      <w:r w:rsidR="00500B47">
        <w:rPr>
          <w:rFonts w:asciiTheme="minorHAnsi" w:hAnsiTheme="minorHAnsi"/>
        </w:rPr>
      </w:r>
      <w:r w:rsidR="00500B47">
        <w:rPr>
          <w:rFonts w:asciiTheme="minorHAnsi" w:hAnsiTheme="minorHAnsi"/>
        </w:rPr>
        <w:fldChar w:fldCharType="separate"/>
      </w:r>
      <w:r w:rsidR="00493B4B">
        <w:rPr>
          <w:rFonts w:asciiTheme="minorHAnsi" w:hAnsiTheme="minorHAnsi"/>
        </w:rPr>
        <w:t>22</w:t>
      </w:r>
      <w:r w:rsidR="00500B47">
        <w:rPr>
          <w:rFonts w:asciiTheme="minorHAnsi" w:hAnsiTheme="minorHAnsi"/>
        </w:rPr>
        <w:fldChar w:fldCharType="end"/>
      </w:r>
      <w:r w:rsidR="00A378BE" w:rsidRPr="00E845C6">
        <w:rPr>
          <w:rFonts w:asciiTheme="minorHAnsi" w:hAnsiTheme="minorHAnsi"/>
        </w:rPr>
        <w:t xml:space="preserve"> survives</w:t>
      </w:r>
      <w:r w:rsidR="000E4C60">
        <w:rPr>
          <w:rFonts w:asciiTheme="minorHAnsi" w:hAnsiTheme="minorHAnsi"/>
        </w:rPr>
        <w:t xml:space="preserve"> termination of this Agreement.</w:t>
      </w:r>
    </w:p>
    <w:p w14:paraId="7A0CD537" w14:textId="77777777" w:rsidR="008E12C5" w:rsidRPr="00C6306C" w:rsidRDefault="008E12C5" w:rsidP="009E3145">
      <w:pPr>
        <w:pStyle w:val="Heading2"/>
        <w:numPr>
          <w:ilvl w:val="0"/>
          <w:numId w:val="1"/>
        </w:numPr>
        <w:spacing w:before="0" w:line="360" w:lineRule="auto"/>
        <w:ind w:left="0" w:firstLine="0"/>
        <w:rPr>
          <w:rFonts w:asciiTheme="minorHAnsi" w:hAnsiTheme="minorHAnsi"/>
          <w:color w:val="auto"/>
        </w:rPr>
      </w:pPr>
      <w:bookmarkStart w:id="127" w:name="_Toc484439735"/>
      <w:r w:rsidRPr="00C6306C">
        <w:rPr>
          <w:rFonts w:asciiTheme="minorHAnsi" w:hAnsiTheme="minorHAnsi"/>
          <w:color w:val="auto"/>
        </w:rPr>
        <w:t xml:space="preserve">CONSULTATIONS </w:t>
      </w:r>
      <w:r w:rsidR="00EA1ECA" w:rsidRPr="00C6306C">
        <w:rPr>
          <w:rFonts w:asciiTheme="minorHAnsi" w:hAnsiTheme="minorHAnsi"/>
          <w:color w:val="auto"/>
        </w:rPr>
        <w:t>WITH THE COMMONWEALTH</w:t>
      </w:r>
      <w:bookmarkEnd w:id="127"/>
      <w:r w:rsidR="00EA1ECA" w:rsidRPr="00C6306C">
        <w:rPr>
          <w:rFonts w:asciiTheme="minorHAnsi" w:hAnsiTheme="minorHAnsi"/>
          <w:color w:val="auto"/>
        </w:rPr>
        <w:t xml:space="preserve"> </w:t>
      </w:r>
    </w:p>
    <w:p w14:paraId="595C99B6" w14:textId="583F8797" w:rsidR="008E12C5" w:rsidRPr="00C6306C" w:rsidRDefault="008E12C5" w:rsidP="009E3145">
      <w:pPr>
        <w:pStyle w:val="ListParagraph"/>
        <w:numPr>
          <w:ilvl w:val="1"/>
          <w:numId w:val="1"/>
        </w:numPr>
        <w:spacing w:line="360" w:lineRule="auto"/>
        <w:ind w:left="567" w:hanging="567"/>
        <w:rPr>
          <w:rFonts w:asciiTheme="minorHAnsi" w:hAnsiTheme="minorHAnsi"/>
        </w:rPr>
      </w:pPr>
      <w:bookmarkStart w:id="128" w:name="_Ref484443426"/>
      <w:r w:rsidRPr="00C6306C">
        <w:rPr>
          <w:rFonts w:asciiTheme="minorHAnsi" w:hAnsiTheme="minorHAnsi"/>
        </w:rPr>
        <w:t xml:space="preserve">The Chair of </w:t>
      </w:r>
      <w:r w:rsidR="0064522D" w:rsidRPr="00C6306C">
        <w:rPr>
          <w:rFonts w:asciiTheme="minorHAnsi" w:hAnsiTheme="minorHAnsi"/>
        </w:rPr>
        <w:t>the Board,</w:t>
      </w:r>
      <w:r w:rsidRPr="00C6306C">
        <w:rPr>
          <w:rFonts w:asciiTheme="minorHAnsi" w:hAnsiTheme="minorHAnsi"/>
        </w:rPr>
        <w:t xml:space="preserve"> or in the</w:t>
      </w:r>
      <w:r w:rsidR="0064522D" w:rsidRPr="00C6306C">
        <w:rPr>
          <w:rFonts w:asciiTheme="minorHAnsi" w:hAnsiTheme="minorHAnsi"/>
        </w:rPr>
        <w:t xml:space="preserve"> Chair’s</w:t>
      </w:r>
      <w:r w:rsidRPr="00C6306C">
        <w:rPr>
          <w:rFonts w:asciiTheme="minorHAnsi" w:hAnsiTheme="minorHAnsi"/>
        </w:rPr>
        <w:t xml:space="preserve"> absence,</w:t>
      </w:r>
      <w:r w:rsidR="0064522D" w:rsidRPr="00C6306C">
        <w:rPr>
          <w:rFonts w:asciiTheme="minorHAnsi" w:hAnsiTheme="minorHAnsi"/>
        </w:rPr>
        <w:t xml:space="preserve"> a Director nominated by the Chair of the Board</w:t>
      </w:r>
      <w:r w:rsidRPr="00C6306C">
        <w:rPr>
          <w:rFonts w:asciiTheme="minorHAnsi" w:hAnsiTheme="minorHAnsi"/>
        </w:rPr>
        <w:t xml:space="preserve"> must meet with the Commonwealth at not more than six-monthly intervals from the </w:t>
      </w:r>
      <w:r w:rsidR="00A539E4" w:rsidRPr="00C6306C">
        <w:rPr>
          <w:rFonts w:asciiTheme="minorHAnsi" w:hAnsiTheme="minorHAnsi"/>
        </w:rPr>
        <w:t>Effective</w:t>
      </w:r>
      <w:r w:rsidRPr="00C6306C">
        <w:rPr>
          <w:rFonts w:asciiTheme="minorHAnsi" w:hAnsiTheme="minorHAnsi"/>
        </w:rPr>
        <w:t xml:space="preserve"> </w:t>
      </w:r>
      <w:r w:rsidR="00A539E4" w:rsidRPr="00C6306C">
        <w:rPr>
          <w:rFonts w:asciiTheme="minorHAnsi" w:hAnsiTheme="minorHAnsi"/>
        </w:rPr>
        <w:t>D</w:t>
      </w:r>
      <w:r w:rsidRPr="00C6306C">
        <w:rPr>
          <w:rFonts w:asciiTheme="minorHAnsi" w:hAnsiTheme="minorHAnsi"/>
        </w:rPr>
        <w:t xml:space="preserve">ate </w:t>
      </w:r>
      <w:r w:rsidR="00EA1ECA" w:rsidRPr="00C6306C">
        <w:rPr>
          <w:rFonts w:asciiTheme="minorHAnsi" w:hAnsiTheme="minorHAnsi"/>
        </w:rPr>
        <w:t xml:space="preserve">or at any other time requested by the Commonwealth on reasonable notice, to brief the Commonwealth on </w:t>
      </w:r>
      <w:r w:rsidR="00171998">
        <w:rPr>
          <w:rFonts w:asciiTheme="minorHAnsi" w:hAnsiTheme="minorHAnsi"/>
        </w:rPr>
        <w:t>FWPA</w:t>
      </w:r>
      <w:r w:rsidR="00EA1ECA" w:rsidRPr="00C6306C">
        <w:rPr>
          <w:rFonts w:asciiTheme="minorHAnsi" w:hAnsiTheme="minorHAnsi"/>
        </w:rPr>
        <w:t>’s performance of its functions including:</w:t>
      </w:r>
      <w:bookmarkEnd w:id="128"/>
    </w:p>
    <w:p w14:paraId="5081C956" w14:textId="53B92F6D" w:rsidR="00EA1ECA" w:rsidRPr="00C6306C" w:rsidRDefault="00EA1ECA" w:rsidP="004F79D4">
      <w:pPr>
        <w:pStyle w:val="ListParagraph"/>
        <w:numPr>
          <w:ilvl w:val="0"/>
          <w:numId w:val="41"/>
        </w:numPr>
        <w:spacing w:line="360" w:lineRule="auto"/>
        <w:ind w:left="1134" w:hanging="567"/>
        <w:rPr>
          <w:rFonts w:asciiTheme="minorHAnsi" w:hAnsiTheme="minorHAnsi"/>
        </w:rPr>
      </w:pPr>
      <w:r w:rsidRPr="00C6306C">
        <w:rPr>
          <w:rFonts w:asciiTheme="minorHAnsi" w:hAnsiTheme="minorHAnsi"/>
        </w:rPr>
        <w:t xml:space="preserve">progress on implementing </w:t>
      </w:r>
      <w:r w:rsidR="00171998">
        <w:rPr>
          <w:rFonts w:asciiTheme="minorHAnsi" w:hAnsiTheme="minorHAnsi"/>
        </w:rPr>
        <w:t>FWPA</w:t>
      </w:r>
      <w:r w:rsidRPr="00C6306C">
        <w:rPr>
          <w:rFonts w:asciiTheme="minorHAnsi" w:hAnsiTheme="minorHAnsi"/>
        </w:rPr>
        <w:t xml:space="preserve">’s Annual Operational Plan and </w:t>
      </w:r>
      <w:r w:rsidR="003D73C1" w:rsidRPr="00C6306C">
        <w:rPr>
          <w:rFonts w:asciiTheme="minorHAnsi" w:hAnsiTheme="minorHAnsi"/>
        </w:rPr>
        <w:t>Strategic</w:t>
      </w:r>
      <w:r w:rsidRPr="00C6306C">
        <w:rPr>
          <w:rFonts w:asciiTheme="minorHAnsi" w:hAnsiTheme="minorHAnsi"/>
        </w:rPr>
        <w:t xml:space="preserve"> Plan</w:t>
      </w:r>
      <w:r w:rsidR="0064522D" w:rsidRPr="00C6306C">
        <w:rPr>
          <w:rFonts w:asciiTheme="minorHAnsi" w:hAnsiTheme="minorHAnsi"/>
        </w:rPr>
        <w:t xml:space="preserve"> and the other plans referred to in clause</w:t>
      </w:r>
      <w:r w:rsidR="00221004">
        <w:rPr>
          <w:rFonts w:asciiTheme="minorHAnsi" w:hAnsiTheme="minorHAnsi"/>
        </w:rPr>
        <w:t xml:space="preserve"> </w:t>
      </w:r>
      <w:r w:rsidR="00221004">
        <w:rPr>
          <w:rFonts w:asciiTheme="minorHAnsi" w:hAnsiTheme="minorHAnsi"/>
        </w:rPr>
        <w:fldChar w:fldCharType="begin"/>
      </w:r>
      <w:r w:rsidR="00221004">
        <w:rPr>
          <w:rFonts w:asciiTheme="minorHAnsi" w:hAnsiTheme="minorHAnsi"/>
        </w:rPr>
        <w:instrText xml:space="preserve"> REF _Ref441242727 \r \h </w:instrText>
      </w:r>
      <w:r w:rsidR="00221004">
        <w:rPr>
          <w:rFonts w:asciiTheme="minorHAnsi" w:hAnsiTheme="minorHAnsi"/>
        </w:rPr>
      </w:r>
      <w:r w:rsidR="00221004">
        <w:rPr>
          <w:rFonts w:asciiTheme="minorHAnsi" w:hAnsiTheme="minorHAnsi"/>
        </w:rPr>
        <w:fldChar w:fldCharType="separate"/>
      </w:r>
      <w:r w:rsidR="00493B4B">
        <w:rPr>
          <w:rFonts w:asciiTheme="minorHAnsi" w:hAnsiTheme="minorHAnsi"/>
        </w:rPr>
        <w:t>25.4</w:t>
      </w:r>
      <w:r w:rsidR="00221004">
        <w:rPr>
          <w:rFonts w:asciiTheme="minorHAnsi" w:hAnsiTheme="minorHAnsi"/>
        </w:rPr>
        <w:fldChar w:fldCharType="end"/>
      </w:r>
      <w:r w:rsidRPr="00C6306C">
        <w:rPr>
          <w:rFonts w:asciiTheme="minorHAnsi" w:hAnsiTheme="minorHAnsi"/>
        </w:rPr>
        <w:t>;</w:t>
      </w:r>
    </w:p>
    <w:p w14:paraId="1E15C980" w14:textId="77777777" w:rsidR="00EA1ECA" w:rsidRPr="00C6306C" w:rsidRDefault="00EA1ECA" w:rsidP="004F79D4">
      <w:pPr>
        <w:pStyle w:val="ListParagraph"/>
        <w:numPr>
          <w:ilvl w:val="0"/>
          <w:numId w:val="41"/>
        </w:numPr>
        <w:spacing w:line="360" w:lineRule="auto"/>
        <w:ind w:left="1134" w:hanging="567"/>
        <w:rPr>
          <w:rFonts w:asciiTheme="minorHAnsi" w:hAnsiTheme="minorHAnsi"/>
        </w:rPr>
      </w:pPr>
      <w:r w:rsidRPr="00C6306C">
        <w:rPr>
          <w:rFonts w:asciiTheme="minorHAnsi" w:hAnsiTheme="minorHAnsi"/>
        </w:rPr>
        <w:t>progress on the implementation of the relevant sectoral and cross-sectoral strategies under the RD&amp;E Framework;</w:t>
      </w:r>
    </w:p>
    <w:p w14:paraId="44E0047F" w14:textId="3E0C1126" w:rsidR="00EA1ECA" w:rsidRPr="00C0261F" w:rsidRDefault="00EA1ECA" w:rsidP="004F79D4">
      <w:pPr>
        <w:pStyle w:val="ListParagraph"/>
        <w:numPr>
          <w:ilvl w:val="0"/>
          <w:numId w:val="41"/>
        </w:numPr>
        <w:spacing w:line="360" w:lineRule="auto"/>
        <w:ind w:left="1134" w:hanging="567"/>
        <w:rPr>
          <w:rFonts w:asciiTheme="minorHAnsi" w:hAnsiTheme="minorHAnsi"/>
        </w:rPr>
      </w:pPr>
      <w:r w:rsidRPr="00C0261F">
        <w:rPr>
          <w:rFonts w:asciiTheme="minorHAnsi" w:hAnsiTheme="minorHAnsi"/>
        </w:rPr>
        <w:t xml:space="preserve">consultation with </w:t>
      </w:r>
      <w:r w:rsidR="007A4C23" w:rsidRPr="00C0261F">
        <w:rPr>
          <w:rFonts w:asciiTheme="minorHAnsi" w:hAnsiTheme="minorHAnsi"/>
        </w:rPr>
        <w:t>levy payers and</w:t>
      </w:r>
      <w:r w:rsidR="004C48AC" w:rsidRPr="00C0261F">
        <w:rPr>
          <w:rFonts w:asciiTheme="minorHAnsi" w:hAnsiTheme="minorHAnsi"/>
        </w:rPr>
        <w:t xml:space="preserve"> </w:t>
      </w:r>
      <w:r w:rsidR="00AB7703" w:rsidRPr="00C0261F">
        <w:rPr>
          <w:rFonts w:asciiTheme="minorHAnsi" w:hAnsiTheme="minorHAnsi"/>
        </w:rPr>
        <w:t>Industry R</w:t>
      </w:r>
      <w:r w:rsidR="007A4C23" w:rsidRPr="00C0261F">
        <w:rPr>
          <w:rFonts w:asciiTheme="minorHAnsi" w:hAnsiTheme="minorHAnsi"/>
        </w:rPr>
        <w:t xml:space="preserve">epresentative </w:t>
      </w:r>
      <w:r w:rsidR="00AB7703" w:rsidRPr="00C0261F">
        <w:rPr>
          <w:rFonts w:asciiTheme="minorHAnsi" w:hAnsiTheme="minorHAnsi"/>
        </w:rPr>
        <w:t>B</w:t>
      </w:r>
      <w:r w:rsidR="007A4C23" w:rsidRPr="00C0261F">
        <w:rPr>
          <w:rFonts w:asciiTheme="minorHAnsi" w:hAnsiTheme="minorHAnsi"/>
        </w:rPr>
        <w:t>odies</w:t>
      </w:r>
      <w:r w:rsidR="000A63FB" w:rsidRPr="00C0261F">
        <w:rPr>
          <w:rFonts w:asciiTheme="minorHAnsi" w:hAnsiTheme="minorHAnsi"/>
        </w:rPr>
        <w:t>;</w:t>
      </w:r>
    </w:p>
    <w:p w14:paraId="61196389" w14:textId="77777777" w:rsidR="00EA1ECA" w:rsidRPr="00BB5408" w:rsidRDefault="00EA1ECA" w:rsidP="004F79D4">
      <w:pPr>
        <w:pStyle w:val="ListParagraph"/>
        <w:numPr>
          <w:ilvl w:val="0"/>
          <w:numId w:val="41"/>
        </w:numPr>
        <w:spacing w:line="360" w:lineRule="auto"/>
        <w:ind w:left="1134" w:hanging="567"/>
        <w:rPr>
          <w:rFonts w:asciiTheme="minorHAnsi" w:hAnsiTheme="minorHAnsi"/>
        </w:rPr>
      </w:pPr>
      <w:r w:rsidRPr="00BB5408">
        <w:rPr>
          <w:rFonts w:asciiTheme="minorHAnsi" w:hAnsiTheme="minorHAnsi"/>
        </w:rPr>
        <w:t>measures taken to enhance corporate governance in accordance with clause </w:t>
      </w:r>
      <w:r w:rsidRPr="00BB5408">
        <w:rPr>
          <w:rFonts w:asciiTheme="minorHAnsi" w:hAnsiTheme="minorHAnsi"/>
        </w:rPr>
        <w:fldChar w:fldCharType="begin"/>
      </w:r>
      <w:r w:rsidRPr="00BB5408">
        <w:rPr>
          <w:rFonts w:asciiTheme="minorHAnsi" w:hAnsiTheme="minorHAnsi"/>
        </w:rPr>
        <w:instrText xml:space="preserve"> REF _Ref347827499 \r \h  \* MERGEFORMAT </w:instrText>
      </w:r>
      <w:r w:rsidRPr="00BB5408">
        <w:rPr>
          <w:rFonts w:asciiTheme="minorHAnsi" w:hAnsiTheme="minorHAnsi"/>
        </w:rPr>
      </w:r>
      <w:r w:rsidRPr="00BB5408">
        <w:rPr>
          <w:rFonts w:asciiTheme="minorHAnsi" w:hAnsiTheme="minorHAnsi"/>
        </w:rPr>
        <w:fldChar w:fldCharType="separate"/>
      </w:r>
      <w:r w:rsidR="00493B4B">
        <w:rPr>
          <w:rFonts w:asciiTheme="minorHAnsi" w:hAnsiTheme="minorHAnsi"/>
        </w:rPr>
        <w:t>14</w:t>
      </w:r>
      <w:r w:rsidRPr="00BB5408">
        <w:rPr>
          <w:rFonts w:asciiTheme="minorHAnsi" w:hAnsiTheme="minorHAnsi"/>
        </w:rPr>
        <w:fldChar w:fldCharType="end"/>
      </w:r>
      <w:r w:rsidR="00201FF3" w:rsidRPr="00BB5408">
        <w:rPr>
          <w:rFonts w:asciiTheme="minorHAnsi" w:hAnsiTheme="minorHAnsi"/>
        </w:rPr>
        <w:t>;</w:t>
      </w:r>
    </w:p>
    <w:p w14:paraId="260C7216" w14:textId="77777777" w:rsidR="00EA1ECA" w:rsidRPr="00BB5408" w:rsidRDefault="00EA1ECA" w:rsidP="004F79D4">
      <w:pPr>
        <w:pStyle w:val="ListParagraph"/>
        <w:numPr>
          <w:ilvl w:val="0"/>
          <w:numId w:val="41"/>
        </w:numPr>
        <w:spacing w:line="360" w:lineRule="auto"/>
        <w:ind w:left="1134" w:hanging="567"/>
        <w:rPr>
          <w:rFonts w:asciiTheme="minorHAnsi" w:hAnsiTheme="minorHAnsi"/>
        </w:rPr>
      </w:pPr>
      <w:r w:rsidRPr="00BB5408">
        <w:rPr>
          <w:rFonts w:asciiTheme="minorHAnsi" w:hAnsiTheme="minorHAnsi"/>
        </w:rPr>
        <w:t xml:space="preserve">progress in developing and implementing the Evaluation Framework; </w:t>
      </w:r>
    </w:p>
    <w:p w14:paraId="46817E5F" w14:textId="77777777" w:rsidR="00EA1ECA" w:rsidRPr="00BB5408" w:rsidRDefault="00EA1ECA" w:rsidP="004F79D4">
      <w:pPr>
        <w:pStyle w:val="ListParagraph"/>
        <w:numPr>
          <w:ilvl w:val="0"/>
          <w:numId w:val="41"/>
        </w:numPr>
        <w:spacing w:line="360" w:lineRule="auto"/>
        <w:ind w:left="1134" w:hanging="567"/>
        <w:rPr>
          <w:rFonts w:asciiTheme="minorHAnsi" w:hAnsiTheme="minorHAnsi"/>
        </w:rPr>
      </w:pPr>
      <w:r w:rsidRPr="00BB5408">
        <w:rPr>
          <w:rFonts w:asciiTheme="minorHAnsi" w:hAnsiTheme="minorHAnsi"/>
        </w:rPr>
        <w:t>progress on implementing the recommendations from the most recent Performance Review; and</w:t>
      </w:r>
    </w:p>
    <w:p w14:paraId="70D9EE2E" w14:textId="77777777" w:rsidR="00EA1ECA" w:rsidRPr="00BB5408" w:rsidRDefault="00EA1ECA" w:rsidP="004F79D4">
      <w:pPr>
        <w:pStyle w:val="ListParagraph"/>
        <w:numPr>
          <w:ilvl w:val="0"/>
          <w:numId w:val="41"/>
        </w:numPr>
        <w:spacing w:line="360" w:lineRule="auto"/>
        <w:ind w:left="1134" w:hanging="567"/>
        <w:rPr>
          <w:rFonts w:asciiTheme="minorHAnsi" w:hAnsiTheme="minorHAnsi"/>
        </w:rPr>
      </w:pPr>
      <w:r w:rsidRPr="00BB5408">
        <w:rPr>
          <w:rFonts w:asciiTheme="minorHAnsi" w:hAnsiTheme="minorHAnsi"/>
        </w:rPr>
        <w:t>the development and implementation of additional systems, processes and controls necessary to meet the requirements of this Agreement.</w:t>
      </w:r>
    </w:p>
    <w:p w14:paraId="73935B96" w14:textId="6E832F60" w:rsidR="00E43FC5" w:rsidRPr="00C0261F" w:rsidRDefault="00700579" w:rsidP="00C0261F">
      <w:pPr>
        <w:numPr>
          <w:ilvl w:val="1"/>
          <w:numId w:val="1"/>
        </w:numPr>
        <w:spacing w:line="360" w:lineRule="auto"/>
        <w:ind w:left="567" w:hanging="567"/>
        <w:contextualSpacing/>
        <w:rPr>
          <w:rFonts w:asciiTheme="minorHAnsi" w:hAnsiTheme="minorHAnsi"/>
        </w:rPr>
      </w:pPr>
      <w:bookmarkStart w:id="129" w:name="_Ref416968397"/>
      <w:r>
        <w:rPr>
          <w:rFonts w:asciiTheme="minorHAnsi" w:hAnsiTheme="minorHAnsi"/>
        </w:rPr>
        <w:t xml:space="preserve">Notwithstanding clause </w:t>
      </w:r>
      <w:r>
        <w:rPr>
          <w:rFonts w:asciiTheme="minorHAnsi" w:hAnsiTheme="minorHAnsi"/>
        </w:rPr>
        <w:fldChar w:fldCharType="begin"/>
      </w:r>
      <w:r>
        <w:rPr>
          <w:rFonts w:asciiTheme="minorHAnsi" w:hAnsiTheme="minorHAnsi"/>
        </w:rPr>
        <w:instrText xml:space="preserve"> REF _Ref484443426 \r \h </w:instrText>
      </w:r>
      <w:r>
        <w:rPr>
          <w:rFonts w:asciiTheme="minorHAnsi" w:hAnsiTheme="minorHAnsi"/>
        </w:rPr>
      </w:r>
      <w:r>
        <w:rPr>
          <w:rFonts w:asciiTheme="minorHAnsi" w:hAnsiTheme="minorHAnsi"/>
        </w:rPr>
        <w:fldChar w:fldCharType="separate"/>
      </w:r>
      <w:r w:rsidR="00493B4B">
        <w:rPr>
          <w:rFonts w:asciiTheme="minorHAnsi" w:hAnsiTheme="minorHAnsi"/>
        </w:rPr>
        <w:t>23.1</w:t>
      </w:r>
      <w:r>
        <w:rPr>
          <w:rFonts w:asciiTheme="minorHAnsi" w:hAnsiTheme="minorHAnsi"/>
        </w:rPr>
        <w:fldChar w:fldCharType="end"/>
      </w:r>
      <w:r w:rsidR="006D2BFB" w:rsidRPr="00B17E22">
        <w:rPr>
          <w:rFonts w:asciiTheme="minorHAnsi" w:hAnsiTheme="minorHAnsi"/>
        </w:rPr>
        <w:t xml:space="preserve">, </w:t>
      </w:r>
      <w:r w:rsidR="00171998">
        <w:rPr>
          <w:rFonts w:asciiTheme="minorHAnsi" w:hAnsiTheme="minorHAnsi"/>
        </w:rPr>
        <w:t>FWPA</w:t>
      </w:r>
      <w:r w:rsidR="006D2BFB" w:rsidRPr="00B17E22">
        <w:rPr>
          <w:rFonts w:asciiTheme="minorHAnsi" w:hAnsiTheme="minorHAnsi"/>
        </w:rPr>
        <w:t xml:space="preserve"> may, at any time, seek consultations with the Commonwealth in relation to any matter connected with this Agreement. </w:t>
      </w:r>
    </w:p>
    <w:p w14:paraId="772D7383" w14:textId="77777777" w:rsidR="00593CED" w:rsidRPr="000174FC" w:rsidRDefault="00593CED" w:rsidP="00201FF3">
      <w:pPr>
        <w:keepNext/>
        <w:spacing w:line="360" w:lineRule="auto"/>
        <w:rPr>
          <w:rFonts w:asciiTheme="minorHAnsi" w:hAnsiTheme="minorHAnsi"/>
          <w:b/>
          <w:i/>
        </w:rPr>
      </w:pPr>
      <w:r w:rsidRPr="000174FC">
        <w:rPr>
          <w:rFonts w:asciiTheme="minorHAnsi" w:hAnsiTheme="minorHAnsi"/>
          <w:b/>
          <w:i/>
        </w:rPr>
        <w:t xml:space="preserve">Changes to the Guidelines </w:t>
      </w:r>
    </w:p>
    <w:p w14:paraId="25B569B1" w14:textId="77777777" w:rsidR="00593CED" w:rsidRPr="000174FC" w:rsidRDefault="00593CED" w:rsidP="00593CED">
      <w:pPr>
        <w:numPr>
          <w:ilvl w:val="1"/>
          <w:numId w:val="1"/>
        </w:numPr>
        <w:spacing w:line="360" w:lineRule="auto"/>
        <w:ind w:left="567" w:hanging="567"/>
        <w:contextualSpacing/>
        <w:rPr>
          <w:rFonts w:asciiTheme="minorHAnsi" w:hAnsiTheme="minorHAnsi"/>
        </w:rPr>
      </w:pPr>
      <w:r w:rsidRPr="000174FC">
        <w:rPr>
          <w:rFonts w:asciiTheme="minorHAnsi" w:hAnsiTheme="minorHAnsi"/>
        </w:rPr>
        <w:t>The Commonwealth may vary the Guidelines provided that the Commonwealth:</w:t>
      </w:r>
    </w:p>
    <w:p w14:paraId="3BA483F1" w14:textId="76C7327C" w:rsidR="00593CED" w:rsidRPr="000174FC" w:rsidRDefault="00593CED" w:rsidP="004F79D4">
      <w:pPr>
        <w:numPr>
          <w:ilvl w:val="0"/>
          <w:numId w:val="43"/>
        </w:numPr>
        <w:spacing w:line="360" w:lineRule="auto"/>
        <w:ind w:left="1134" w:hanging="567"/>
        <w:contextualSpacing/>
        <w:rPr>
          <w:rFonts w:asciiTheme="minorHAnsi" w:hAnsiTheme="minorHAnsi"/>
        </w:rPr>
      </w:pPr>
      <w:r w:rsidRPr="000174FC">
        <w:rPr>
          <w:rFonts w:asciiTheme="minorHAnsi" w:hAnsiTheme="minorHAnsi"/>
        </w:rPr>
        <w:t xml:space="preserve">consults with </w:t>
      </w:r>
      <w:r w:rsidR="00171998">
        <w:rPr>
          <w:rFonts w:asciiTheme="minorHAnsi" w:hAnsiTheme="minorHAnsi"/>
        </w:rPr>
        <w:t>FWPA</w:t>
      </w:r>
      <w:r w:rsidRPr="000174FC">
        <w:rPr>
          <w:rFonts w:asciiTheme="minorHAnsi" w:hAnsiTheme="minorHAnsi"/>
        </w:rPr>
        <w:t xml:space="preserve"> prior to the variation; and</w:t>
      </w:r>
    </w:p>
    <w:p w14:paraId="316689D2" w14:textId="43DE8484" w:rsidR="00593CED" w:rsidRPr="000174FC" w:rsidRDefault="00593CED" w:rsidP="004F79D4">
      <w:pPr>
        <w:numPr>
          <w:ilvl w:val="0"/>
          <w:numId w:val="43"/>
        </w:numPr>
        <w:spacing w:line="360" w:lineRule="auto"/>
        <w:ind w:left="1134" w:hanging="567"/>
        <w:contextualSpacing/>
        <w:rPr>
          <w:rFonts w:asciiTheme="minorHAnsi" w:hAnsiTheme="minorHAnsi"/>
        </w:rPr>
      </w:pPr>
      <w:r w:rsidRPr="000174FC">
        <w:rPr>
          <w:rFonts w:asciiTheme="minorHAnsi" w:hAnsiTheme="minorHAnsi"/>
        </w:rPr>
        <w:t xml:space="preserve">gives </w:t>
      </w:r>
      <w:r w:rsidR="00171998">
        <w:rPr>
          <w:rFonts w:asciiTheme="minorHAnsi" w:hAnsiTheme="minorHAnsi"/>
        </w:rPr>
        <w:t>FWPA</w:t>
      </w:r>
      <w:r w:rsidRPr="000174FC">
        <w:rPr>
          <w:rFonts w:asciiTheme="minorHAnsi" w:hAnsiTheme="minorHAnsi"/>
        </w:rPr>
        <w:t xml:space="preserve"> a reasonable period to implement the variation.</w:t>
      </w:r>
    </w:p>
    <w:p w14:paraId="45C20BE4" w14:textId="77777777" w:rsidR="00593CED" w:rsidRPr="000174FC" w:rsidRDefault="00593CED" w:rsidP="00593CED">
      <w:pPr>
        <w:numPr>
          <w:ilvl w:val="1"/>
          <w:numId w:val="1"/>
        </w:numPr>
        <w:spacing w:line="360" w:lineRule="auto"/>
        <w:ind w:left="567" w:hanging="567"/>
        <w:contextualSpacing/>
        <w:rPr>
          <w:rFonts w:asciiTheme="minorHAnsi" w:hAnsiTheme="minorHAnsi"/>
        </w:rPr>
      </w:pPr>
      <w:r w:rsidRPr="000174FC">
        <w:rPr>
          <w:rFonts w:asciiTheme="minorHAnsi" w:hAnsiTheme="minorHAnsi"/>
        </w:rPr>
        <w:t>Where the Board considers that the proposed variation to the Guidelines may, if issued:</w:t>
      </w:r>
    </w:p>
    <w:p w14:paraId="404EF20F" w14:textId="77777777" w:rsidR="00593CED" w:rsidRPr="000174FC" w:rsidRDefault="00593CED" w:rsidP="004F79D4">
      <w:pPr>
        <w:numPr>
          <w:ilvl w:val="0"/>
          <w:numId w:val="42"/>
        </w:numPr>
        <w:spacing w:line="360" w:lineRule="auto"/>
        <w:ind w:left="1134" w:hanging="567"/>
        <w:contextualSpacing/>
        <w:rPr>
          <w:rFonts w:asciiTheme="minorHAnsi" w:hAnsiTheme="minorHAnsi"/>
        </w:rPr>
      </w:pPr>
      <w:r w:rsidRPr="000174FC">
        <w:rPr>
          <w:rFonts w:asciiTheme="minorHAnsi" w:hAnsiTheme="minorHAnsi"/>
        </w:rPr>
        <w:t xml:space="preserve">require the Directors to act, or omit to act, in a manner that may breach any duty owed by the Directors to any person; </w:t>
      </w:r>
    </w:p>
    <w:p w14:paraId="2FA90730" w14:textId="77777777" w:rsidR="00593CED" w:rsidRPr="000174FC" w:rsidRDefault="00593CED" w:rsidP="004F79D4">
      <w:pPr>
        <w:numPr>
          <w:ilvl w:val="0"/>
          <w:numId w:val="42"/>
        </w:numPr>
        <w:spacing w:line="360" w:lineRule="auto"/>
        <w:ind w:left="1134" w:hanging="567"/>
        <w:contextualSpacing/>
        <w:rPr>
          <w:rFonts w:asciiTheme="minorHAnsi" w:hAnsiTheme="minorHAnsi"/>
        </w:rPr>
      </w:pPr>
      <w:r w:rsidRPr="000174FC">
        <w:rPr>
          <w:rFonts w:asciiTheme="minorHAnsi" w:hAnsiTheme="minorHAnsi"/>
        </w:rPr>
        <w:t>cause the contravention of any law;</w:t>
      </w:r>
    </w:p>
    <w:p w14:paraId="028578D5" w14:textId="60529225" w:rsidR="00593CED" w:rsidRPr="000174FC" w:rsidRDefault="00593CED" w:rsidP="004F79D4">
      <w:pPr>
        <w:numPr>
          <w:ilvl w:val="0"/>
          <w:numId w:val="42"/>
        </w:numPr>
        <w:spacing w:line="360" w:lineRule="auto"/>
        <w:ind w:left="1134" w:hanging="567"/>
        <w:contextualSpacing/>
        <w:rPr>
          <w:rFonts w:asciiTheme="minorHAnsi" w:hAnsiTheme="minorHAnsi"/>
        </w:rPr>
      </w:pPr>
      <w:r w:rsidRPr="000174FC">
        <w:rPr>
          <w:rFonts w:asciiTheme="minorHAnsi" w:hAnsiTheme="minorHAnsi"/>
        </w:rPr>
        <w:t xml:space="preserve">be likely to prejudice commercial activities carried on by or on behalf of </w:t>
      </w:r>
      <w:r w:rsidR="00171998">
        <w:rPr>
          <w:rFonts w:asciiTheme="minorHAnsi" w:hAnsiTheme="minorHAnsi"/>
        </w:rPr>
        <w:t>FWPA</w:t>
      </w:r>
      <w:r w:rsidR="00AD2314">
        <w:rPr>
          <w:rFonts w:asciiTheme="minorHAnsi" w:hAnsiTheme="minorHAnsi"/>
        </w:rPr>
        <w:t>;</w:t>
      </w:r>
      <w:r w:rsidR="00975A10">
        <w:rPr>
          <w:rFonts w:asciiTheme="minorHAnsi" w:hAnsiTheme="minorHAnsi"/>
        </w:rPr>
        <w:t xml:space="preserve"> </w:t>
      </w:r>
      <w:r w:rsidRPr="000174FC">
        <w:rPr>
          <w:rFonts w:asciiTheme="minorHAnsi" w:hAnsiTheme="minorHAnsi"/>
        </w:rPr>
        <w:t xml:space="preserve">or </w:t>
      </w:r>
    </w:p>
    <w:p w14:paraId="5579464A" w14:textId="64081E0E" w:rsidR="00593CED" w:rsidRPr="000174FC" w:rsidRDefault="00593CED" w:rsidP="004F79D4">
      <w:pPr>
        <w:numPr>
          <w:ilvl w:val="0"/>
          <w:numId w:val="42"/>
        </w:numPr>
        <w:spacing w:line="360" w:lineRule="auto"/>
        <w:ind w:left="1134" w:hanging="567"/>
        <w:contextualSpacing/>
        <w:rPr>
          <w:rFonts w:asciiTheme="minorHAnsi" w:hAnsiTheme="minorHAnsi"/>
        </w:rPr>
      </w:pPr>
      <w:r w:rsidRPr="000174FC">
        <w:rPr>
          <w:rFonts w:asciiTheme="minorHAnsi" w:hAnsiTheme="minorHAnsi"/>
        </w:rPr>
        <w:t>be contrary to the public interest</w:t>
      </w:r>
      <w:r w:rsidR="00426745" w:rsidRPr="000174FC">
        <w:rPr>
          <w:rFonts w:asciiTheme="minorHAnsi" w:hAnsiTheme="minorHAnsi"/>
        </w:rPr>
        <w:t xml:space="preserve"> or the best interest of the industry</w:t>
      </w:r>
    </w:p>
    <w:p w14:paraId="288A6698" w14:textId="77777777" w:rsidR="00593CED" w:rsidRDefault="00593CED" w:rsidP="00A86ABF">
      <w:pPr>
        <w:spacing w:line="360" w:lineRule="auto"/>
        <w:ind w:firstLine="567"/>
        <w:contextualSpacing/>
        <w:rPr>
          <w:rFonts w:asciiTheme="minorHAnsi" w:hAnsiTheme="minorHAnsi"/>
        </w:rPr>
      </w:pPr>
      <w:r w:rsidRPr="000174FC">
        <w:rPr>
          <w:rFonts w:asciiTheme="minorHAnsi" w:hAnsiTheme="minorHAnsi"/>
        </w:rPr>
        <w:t>then the Directors must notify the Commonwealth.</w:t>
      </w:r>
    </w:p>
    <w:p w14:paraId="59C267F1" w14:textId="77777777" w:rsidR="00ED711F" w:rsidRPr="00380B11" w:rsidRDefault="00ED711F" w:rsidP="009E3145">
      <w:pPr>
        <w:pStyle w:val="Heading1"/>
        <w:spacing w:before="0" w:after="0" w:line="360" w:lineRule="auto"/>
        <w:rPr>
          <w:rFonts w:asciiTheme="minorHAnsi" w:hAnsiTheme="minorHAnsi"/>
          <w:szCs w:val="28"/>
        </w:rPr>
      </w:pPr>
      <w:bookmarkStart w:id="130" w:name="_Toc484439736"/>
      <w:bookmarkEnd w:id="129"/>
      <w:r w:rsidRPr="00380B11">
        <w:rPr>
          <w:rFonts w:asciiTheme="minorHAnsi" w:hAnsiTheme="minorHAnsi"/>
          <w:szCs w:val="28"/>
        </w:rPr>
        <w:t>PART THREE – ACTIVITIES AND FUNDING</w:t>
      </w:r>
      <w:bookmarkEnd w:id="130"/>
    </w:p>
    <w:p w14:paraId="121A7EF1" w14:textId="77777777" w:rsidR="00CD17C0" w:rsidRPr="00FD0AEF" w:rsidRDefault="00EA4E4F" w:rsidP="009E3145">
      <w:pPr>
        <w:pStyle w:val="Heading2"/>
        <w:numPr>
          <w:ilvl w:val="0"/>
          <w:numId w:val="1"/>
        </w:numPr>
        <w:spacing w:before="0" w:line="360" w:lineRule="auto"/>
        <w:ind w:left="0" w:firstLine="0"/>
        <w:rPr>
          <w:rFonts w:asciiTheme="minorHAnsi" w:hAnsiTheme="minorHAnsi"/>
          <w:color w:val="auto"/>
        </w:rPr>
      </w:pPr>
      <w:bookmarkStart w:id="131" w:name="_Toc484439737"/>
      <w:r w:rsidRPr="00FD0AEF">
        <w:rPr>
          <w:rFonts w:asciiTheme="minorHAnsi" w:hAnsiTheme="minorHAnsi"/>
          <w:color w:val="auto"/>
        </w:rPr>
        <w:t>PAYMENT OF FUNDS</w:t>
      </w:r>
      <w:bookmarkEnd w:id="96"/>
      <w:bookmarkEnd w:id="97"/>
      <w:bookmarkEnd w:id="131"/>
    </w:p>
    <w:p w14:paraId="1D8496BB" w14:textId="498D52AD" w:rsidR="00CD17C0" w:rsidRPr="00FD0AEF" w:rsidRDefault="008D6022" w:rsidP="009E3145">
      <w:pPr>
        <w:pStyle w:val="ListParagraph"/>
        <w:numPr>
          <w:ilvl w:val="1"/>
          <w:numId w:val="1"/>
        </w:numPr>
        <w:spacing w:line="360" w:lineRule="auto"/>
        <w:ind w:left="567" w:hanging="567"/>
        <w:rPr>
          <w:rFonts w:asciiTheme="minorHAnsi" w:hAnsiTheme="minorHAnsi"/>
        </w:rPr>
      </w:pPr>
      <w:r w:rsidRPr="00FD0AEF">
        <w:rPr>
          <w:rFonts w:asciiTheme="minorHAnsi" w:hAnsiTheme="minorHAnsi"/>
        </w:rPr>
        <w:t>T</w:t>
      </w:r>
      <w:r w:rsidR="00B542A5" w:rsidRPr="00FD0AEF">
        <w:rPr>
          <w:rFonts w:asciiTheme="minorHAnsi" w:hAnsiTheme="minorHAnsi"/>
        </w:rPr>
        <w:t xml:space="preserve">he Commonwealth must </w:t>
      </w:r>
      <w:r w:rsidR="00EA4E4F" w:rsidRPr="00FD0AEF">
        <w:rPr>
          <w:rFonts w:asciiTheme="minorHAnsi" w:hAnsiTheme="minorHAnsi"/>
        </w:rPr>
        <w:t xml:space="preserve">pay to </w:t>
      </w:r>
      <w:r w:rsidR="00171998">
        <w:rPr>
          <w:rFonts w:asciiTheme="minorHAnsi" w:hAnsiTheme="minorHAnsi"/>
        </w:rPr>
        <w:t>FWPA</w:t>
      </w:r>
      <w:r w:rsidR="00EA4E4F" w:rsidRPr="00FD0AEF">
        <w:rPr>
          <w:rFonts w:asciiTheme="minorHAnsi" w:hAnsiTheme="minorHAnsi"/>
        </w:rPr>
        <w:t xml:space="preserve"> </w:t>
      </w:r>
      <w:r w:rsidR="0077701B">
        <w:rPr>
          <w:rFonts w:asciiTheme="minorHAnsi" w:hAnsiTheme="minorHAnsi"/>
        </w:rPr>
        <w:t xml:space="preserve">Forestry </w:t>
      </w:r>
      <w:r w:rsidR="00836DCA">
        <w:rPr>
          <w:rFonts w:asciiTheme="minorHAnsi" w:hAnsiTheme="minorHAnsi"/>
        </w:rPr>
        <w:t>Service</w:t>
      </w:r>
      <w:r w:rsidR="000E6EB1" w:rsidRPr="00FD0AEF">
        <w:rPr>
          <w:rFonts w:asciiTheme="minorHAnsi" w:hAnsiTheme="minorHAnsi"/>
        </w:rPr>
        <w:t xml:space="preserve"> </w:t>
      </w:r>
      <w:r w:rsidR="00836DCA">
        <w:rPr>
          <w:rFonts w:asciiTheme="minorHAnsi" w:hAnsiTheme="minorHAnsi"/>
        </w:rPr>
        <w:t>Payments</w:t>
      </w:r>
      <w:r w:rsidR="00EA4E4F" w:rsidRPr="00FD0AEF">
        <w:rPr>
          <w:rFonts w:asciiTheme="minorHAnsi" w:hAnsiTheme="minorHAnsi"/>
        </w:rPr>
        <w:t xml:space="preserve"> and Commonwealth Matching Payments</w:t>
      </w:r>
      <w:r w:rsidR="008B1DE4" w:rsidRPr="00FD0AEF">
        <w:rPr>
          <w:rFonts w:asciiTheme="minorHAnsi" w:hAnsiTheme="minorHAnsi"/>
        </w:rPr>
        <w:t xml:space="preserve"> by a method agreed by both parties. </w:t>
      </w:r>
      <w:r w:rsidR="00EA4E4F" w:rsidRPr="00FD0AEF">
        <w:rPr>
          <w:rFonts w:asciiTheme="minorHAnsi" w:hAnsiTheme="minorHAnsi"/>
        </w:rPr>
        <w:t xml:space="preserve"> </w:t>
      </w:r>
    </w:p>
    <w:p w14:paraId="029739BC" w14:textId="1E8D6383" w:rsidR="00E47FD2" w:rsidRPr="00D261C5" w:rsidRDefault="00E47FD2" w:rsidP="009E3145">
      <w:pPr>
        <w:pStyle w:val="ListParagraph"/>
        <w:numPr>
          <w:ilvl w:val="1"/>
          <w:numId w:val="1"/>
        </w:numPr>
        <w:spacing w:line="360" w:lineRule="auto"/>
        <w:ind w:left="567" w:hanging="567"/>
        <w:rPr>
          <w:rFonts w:asciiTheme="minorHAnsi" w:hAnsiTheme="minorHAnsi"/>
        </w:rPr>
      </w:pPr>
      <w:bookmarkStart w:id="132" w:name="_Ref437865267"/>
      <w:r w:rsidRPr="00D261C5">
        <w:rPr>
          <w:rFonts w:asciiTheme="minorHAnsi" w:hAnsiTheme="minorHAnsi"/>
        </w:rPr>
        <w:t xml:space="preserve">The Commonwealth must pay the </w:t>
      </w:r>
      <w:r w:rsidR="00D54CC9">
        <w:rPr>
          <w:rFonts w:asciiTheme="minorHAnsi" w:hAnsiTheme="minorHAnsi"/>
        </w:rPr>
        <w:t>Forest</w:t>
      </w:r>
      <w:r w:rsidR="00A14A85">
        <w:rPr>
          <w:rFonts w:asciiTheme="minorHAnsi" w:hAnsiTheme="minorHAnsi"/>
        </w:rPr>
        <w:t xml:space="preserve">ry </w:t>
      </w:r>
      <w:r w:rsidR="00836DCA">
        <w:rPr>
          <w:rFonts w:asciiTheme="minorHAnsi" w:hAnsiTheme="minorHAnsi"/>
        </w:rPr>
        <w:t>Service Payments</w:t>
      </w:r>
      <w:r w:rsidR="00FC6012" w:rsidRPr="00D261C5">
        <w:rPr>
          <w:rFonts w:asciiTheme="minorHAnsi" w:hAnsiTheme="minorHAnsi"/>
        </w:rPr>
        <w:t xml:space="preserve"> </w:t>
      </w:r>
      <w:r w:rsidRPr="00D261C5">
        <w:rPr>
          <w:rFonts w:asciiTheme="minorHAnsi" w:hAnsiTheme="minorHAnsi"/>
        </w:rPr>
        <w:t xml:space="preserve">amounts to </w:t>
      </w:r>
      <w:r w:rsidR="00171998">
        <w:rPr>
          <w:rFonts w:asciiTheme="minorHAnsi" w:hAnsiTheme="minorHAnsi"/>
        </w:rPr>
        <w:t>FWPA</w:t>
      </w:r>
      <w:r w:rsidRPr="00D261C5">
        <w:rPr>
          <w:rFonts w:asciiTheme="minorHAnsi" w:hAnsiTheme="minorHAnsi"/>
        </w:rPr>
        <w:t xml:space="preserve"> as soon as reasonably practicable after the Commonwealth receives the </w:t>
      </w:r>
      <w:r w:rsidR="00D54CC9">
        <w:rPr>
          <w:rFonts w:asciiTheme="minorHAnsi" w:hAnsiTheme="minorHAnsi"/>
        </w:rPr>
        <w:t>Forest</w:t>
      </w:r>
      <w:r w:rsidR="0055395D">
        <w:rPr>
          <w:rFonts w:asciiTheme="minorHAnsi" w:hAnsiTheme="minorHAnsi"/>
        </w:rPr>
        <w:t xml:space="preserve">ry </w:t>
      </w:r>
      <w:r w:rsidR="00836DCA">
        <w:rPr>
          <w:rFonts w:asciiTheme="minorHAnsi" w:hAnsiTheme="minorHAnsi"/>
        </w:rPr>
        <w:t>Service Payments</w:t>
      </w:r>
      <w:r w:rsidR="00836DCA" w:rsidRPr="00D261C5">
        <w:rPr>
          <w:rFonts w:asciiTheme="minorHAnsi" w:hAnsiTheme="minorHAnsi"/>
        </w:rPr>
        <w:t xml:space="preserve"> </w:t>
      </w:r>
      <w:r w:rsidRPr="00D261C5">
        <w:rPr>
          <w:rFonts w:asciiTheme="minorHAnsi" w:hAnsiTheme="minorHAnsi"/>
        </w:rPr>
        <w:t xml:space="preserve">in cleared funds. </w:t>
      </w:r>
      <w:bookmarkEnd w:id="132"/>
    </w:p>
    <w:p w14:paraId="7E8EA4CE" w14:textId="75A43922" w:rsidR="00D727FB" w:rsidRPr="00D261C5" w:rsidRDefault="00D727FB" w:rsidP="009E3145">
      <w:pPr>
        <w:pStyle w:val="ListParagraph"/>
        <w:numPr>
          <w:ilvl w:val="1"/>
          <w:numId w:val="1"/>
        </w:numPr>
        <w:spacing w:line="360" w:lineRule="auto"/>
        <w:ind w:left="567" w:hanging="567"/>
        <w:rPr>
          <w:rFonts w:asciiTheme="minorHAnsi" w:hAnsiTheme="minorHAnsi"/>
        </w:rPr>
      </w:pPr>
      <w:r w:rsidRPr="00D261C5">
        <w:rPr>
          <w:rFonts w:asciiTheme="minorHAnsi" w:hAnsiTheme="minorHAnsi"/>
        </w:rPr>
        <w:t>Any Unmatched Research &amp; Development Excess will be rolled over into the following financial years</w:t>
      </w:r>
      <w:r w:rsidR="00F3162A" w:rsidRPr="00D261C5">
        <w:rPr>
          <w:rFonts w:asciiTheme="minorHAnsi" w:hAnsiTheme="minorHAnsi"/>
        </w:rPr>
        <w:t xml:space="preserve"> in accordance with section </w:t>
      </w:r>
      <w:r w:rsidR="00254F9A">
        <w:rPr>
          <w:rFonts w:asciiTheme="minorHAnsi" w:hAnsiTheme="minorHAnsi"/>
        </w:rPr>
        <w:t>9</w:t>
      </w:r>
      <w:r w:rsidR="00A72049" w:rsidRPr="00D261C5">
        <w:rPr>
          <w:rFonts w:asciiTheme="minorHAnsi" w:hAnsiTheme="minorHAnsi"/>
        </w:rPr>
        <w:t xml:space="preserve"> </w:t>
      </w:r>
      <w:r w:rsidR="00F3162A" w:rsidRPr="00D261C5">
        <w:rPr>
          <w:rFonts w:asciiTheme="minorHAnsi" w:hAnsiTheme="minorHAnsi"/>
        </w:rPr>
        <w:t>of the Act</w:t>
      </w:r>
      <w:r w:rsidRPr="00D261C5">
        <w:rPr>
          <w:rFonts w:asciiTheme="minorHAnsi" w:hAnsiTheme="minorHAnsi"/>
        </w:rPr>
        <w:t>.</w:t>
      </w:r>
    </w:p>
    <w:p w14:paraId="415565EE" w14:textId="781F3E70" w:rsidR="00930B4A" w:rsidRDefault="00930B4A" w:rsidP="009E3145">
      <w:pPr>
        <w:pStyle w:val="ListParagraph"/>
        <w:numPr>
          <w:ilvl w:val="1"/>
          <w:numId w:val="1"/>
        </w:numPr>
        <w:spacing w:line="360" w:lineRule="auto"/>
        <w:ind w:left="567" w:hanging="567"/>
        <w:rPr>
          <w:rFonts w:asciiTheme="minorHAnsi" w:hAnsiTheme="minorHAnsi"/>
        </w:rPr>
      </w:pPr>
      <w:r w:rsidRPr="00C46B41">
        <w:rPr>
          <w:rFonts w:asciiTheme="minorHAnsi" w:hAnsiTheme="minorHAnsi"/>
        </w:rPr>
        <w:t xml:space="preserve">The Commonwealth must give </w:t>
      </w:r>
      <w:r w:rsidR="00171998">
        <w:rPr>
          <w:rFonts w:asciiTheme="minorHAnsi" w:hAnsiTheme="minorHAnsi"/>
        </w:rPr>
        <w:t>FWPA</w:t>
      </w:r>
      <w:r w:rsidR="00D261C5">
        <w:rPr>
          <w:rFonts w:asciiTheme="minorHAnsi" w:hAnsiTheme="minorHAnsi"/>
        </w:rPr>
        <w:t xml:space="preserve">, </w:t>
      </w:r>
      <w:r w:rsidRPr="00C46B41">
        <w:rPr>
          <w:rFonts w:asciiTheme="minorHAnsi" w:hAnsiTheme="minorHAnsi"/>
        </w:rPr>
        <w:t>a</w:t>
      </w:r>
      <w:r w:rsidR="00ED6738" w:rsidRPr="00C46B41">
        <w:rPr>
          <w:rFonts w:asciiTheme="minorHAnsi" w:hAnsiTheme="minorHAnsi"/>
        </w:rPr>
        <w:t xml:space="preserve"> no</w:t>
      </w:r>
      <w:r w:rsidRPr="00C46B41">
        <w:rPr>
          <w:rFonts w:asciiTheme="minorHAnsi" w:hAnsiTheme="minorHAnsi"/>
        </w:rPr>
        <w:t>n</w:t>
      </w:r>
      <w:r w:rsidR="00ED6738" w:rsidRPr="00C46B41">
        <w:rPr>
          <w:rFonts w:asciiTheme="minorHAnsi" w:hAnsiTheme="minorHAnsi"/>
        </w:rPr>
        <w:t>-binding</w:t>
      </w:r>
      <w:r w:rsidRPr="00C46B41">
        <w:rPr>
          <w:rFonts w:asciiTheme="minorHAnsi" w:hAnsiTheme="minorHAnsi"/>
        </w:rPr>
        <w:t xml:space="preserve"> estimate of the amount of </w:t>
      </w:r>
      <w:r w:rsidR="00C46B41">
        <w:rPr>
          <w:rFonts w:asciiTheme="minorHAnsi" w:hAnsiTheme="minorHAnsi"/>
        </w:rPr>
        <w:t xml:space="preserve">costs incurred by the Commonwealth in relation to the collection, recovery and administration </w:t>
      </w:r>
      <w:r w:rsidR="0016468C">
        <w:rPr>
          <w:rFonts w:asciiTheme="minorHAnsi" w:hAnsiTheme="minorHAnsi"/>
        </w:rPr>
        <w:t>of the</w:t>
      </w:r>
      <w:r w:rsidR="00836DCA">
        <w:rPr>
          <w:rFonts w:asciiTheme="minorHAnsi" w:hAnsiTheme="minorHAnsi"/>
        </w:rPr>
        <w:t xml:space="preserve"> Levy</w:t>
      </w:r>
      <w:r w:rsidR="00D261C5">
        <w:rPr>
          <w:rFonts w:asciiTheme="minorHAnsi" w:hAnsiTheme="minorHAnsi"/>
        </w:rPr>
        <w:t>.</w:t>
      </w:r>
      <w:r w:rsidRPr="00C46B41">
        <w:rPr>
          <w:rFonts w:asciiTheme="minorHAnsi" w:hAnsiTheme="minorHAnsi"/>
        </w:rPr>
        <w:t xml:space="preserve"> </w:t>
      </w:r>
    </w:p>
    <w:p w14:paraId="04342605" w14:textId="4C6BFFDF" w:rsidR="00C46B41" w:rsidRPr="00C46B41" w:rsidRDefault="00171998" w:rsidP="009E3145">
      <w:pPr>
        <w:pStyle w:val="ListParagraph"/>
        <w:numPr>
          <w:ilvl w:val="1"/>
          <w:numId w:val="1"/>
        </w:numPr>
        <w:spacing w:line="360" w:lineRule="auto"/>
        <w:ind w:left="567" w:hanging="567"/>
        <w:rPr>
          <w:rFonts w:asciiTheme="minorHAnsi" w:hAnsiTheme="minorHAnsi"/>
        </w:rPr>
      </w:pPr>
      <w:bookmarkStart w:id="133" w:name="_Ref484443773"/>
      <w:r>
        <w:rPr>
          <w:rFonts w:asciiTheme="minorHAnsi" w:hAnsiTheme="minorHAnsi"/>
        </w:rPr>
        <w:t>FWPA</w:t>
      </w:r>
      <w:r w:rsidR="00C46B41">
        <w:rPr>
          <w:rFonts w:asciiTheme="minorHAnsi" w:hAnsiTheme="minorHAnsi"/>
        </w:rPr>
        <w:t xml:space="preserve"> must provide a non-binding estimate of the amount of </w:t>
      </w:r>
      <w:r w:rsidR="00967550">
        <w:rPr>
          <w:rFonts w:asciiTheme="minorHAnsi" w:hAnsiTheme="minorHAnsi"/>
        </w:rPr>
        <w:t xml:space="preserve">the Levy and Commonwealth Matching Payments </w:t>
      </w:r>
      <w:r w:rsidR="00C46B41">
        <w:rPr>
          <w:rFonts w:asciiTheme="minorHAnsi" w:hAnsiTheme="minorHAnsi"/>
        </w:rPr>
        <w:t xml:space="preserve">payable to </w:t>
      </w:r>
      <w:r>
        <w:rPr>
          <w:rFonts w:asciiTheme="minorHAnsi" w:hAnsiTheme="minorHAnsi"/>
        </w:rPr>
        <w:t>FWPA</w:t>
      </w:r>
      <w:r w:rsidR="00C46B41">
        <w:rPr>
          <w:rFonts w:asciiTheme="minorHAnsi" w:hAnsiTheme="minorHAnsi"/>
        </w:rPr>
        <w:t xml:space="preserve"> for the current and forward financial years upon request by the Commonwealth.</w:t>
      </w:r>
      <w:bookmarkEnd w:id="133"/>
    </w:p>
    <w:p w14:paraId="5FA33706" w14:textId="02AD136F" w:rsidR="00DC05AA" w:rsidRPr="0050525F" w:rsidRDefault="00F854CF" w:rsidP="009E3145">
      <w:pPr>
        <w:pStyle w:val="ListParagraph"/>
        <w:numPr>
          <w:ilvl w:val="1"/>
          <w:numId w:val="1"/>
        </w:numPr>
        <w:spacing w:line="360" w:lineRule="auto"/>
        <w:ind w:left="567" w:hanging="567"/>
        <w:rPr>
          <w:rFonts w:asciiTheme="minorHAnsi" w:hAnsiTheme="minorHAnsi"/>
        </w:rPr>
      </w:pPr>
      <w:bookmarkStart w:id="134" w:name="_Ref437865639"/>
      <w:r w:rsidRPr="0050525F">
        <w:rPr>
          <w:rFonts w:asciiTheme="minorHAnsi" w:hAnsiTheme="minorHAnsi"/>
        </w:rPr>
        <w:t>Subject to applicable limits</w:t>
      </w:r>
      <w:r w:rsidR="002A451D" w:rsidRPr="0050525F">
        <w:rPr>
          <w:rFonts w:asciiTheme="minorHAnsi" w:hAnsiTheme="minorHAnsi"/>
        </w:rPr>
        <w:t xml:space="preserve"> under the Act</w:t>
      </w:r>
      <w:r w:rsidRPr="0050525F">
        <w:rPr>
          <w:rFonts w:asciiTheme="minorHAnsi" w:hAnsiTheme="minorHAnsi"/>
        </w:rPr>
        <w:t>, t</w:t>
      </w:r>
      <w:r w:rsidR="00894911" w:rsidRPr="0050525F">
        <w:rPr>
          <w:rFonts w:asciiTheme="minorHAnsi" w:hAnsiTheme="minorHAnsi"/>
        </w:rPr>
        <w:t xml:space="preserve">he Commonwealth must use its reasonable endeavours to pay the Commonwealth Matching </w:t>
      </w:r>
      <w:r w:rsidR="00DC2361">
        <w:rPr>
          <w:rFonts w:asciiTheme="minorHAnsi" w:hAnsiTheme="minorHAnsi"/>
        </w:rPr>
        <w:t xml:space="preserve"> Payments </w:t>
      </w:r>
      <w:r w:rsidR="00894911" w:rsidRPr="0050525F">
        <w:rPr>
          <w:rFonts w:asciiTheme="minorHAnsi" w:hAnsiTheme="minorHAnsi"/>
        </w:rPr>
        <w:t xml:space="preserve">to </w:t>
      </w:r>
      <w:r w:rsidR="00171998">
        <w:rPr>
          <w:rFonts w:asciiTheme="minorHAnsi" w:hAnsiTheme="minorHAnsi"/>
        </w:rPr>
        <w:t>FWPA</w:t>
      </w:r>
      <w:r w:rsidR="00894911" w:rsidRPr="0050525F">
        <w:rPr>
          <w:rFonts w:asciiTheme="minorHAnsi" w:hAnsiTheme="minorHAnsi"/>
        </w:rPr>
        <w:t xml:space="preserve"> </w:t>
      </w:r>
      <w:r w:rsidR="00DC05AA" w:rsidRPr="0050525F">
        <w:rPr>
          <w:rFonts w:asciiTheme="minorHAnsi" w:hAnsiTheme="minorHAnsi"/>
        </w:rPr>
        <w:t xml:space="preserve">as soon as practicable </w:t>
      </w:r>
      <w:r w:rsidR="00894911" w:rsidRPr="0050525F">
        <w:rPr>
          <w:rFonts w:asciiTheme="minorHAnsi" w:hAnsiTheme="minorHAnsi"/>
        </w:rPr>
        <w:t xml:space="preserve">after receiving from </w:t>
      </w:r>
      <w:r w:rsidR="00171998">
        <w:rPr>
          <w:rFonts w:asciiTheme="minorHAnsi" w:hAnsiTheme="minorHAnsi"/>
        </w:rPr>
        <w:t>FWPA</w:t>
      </w:r>
      <w:r w:rsidR="00DC05AA" w:rsidRPr="0050525F">
        <w:rPr>
          <w:rFonts w:asciiTheme="minorHAnsi" w:hAnsiTheme="minorHAnsi"/>
        </w:rPr>
        <w:t>:</w:t>
      </w:r>
      <w:bookmarkEnd w:id="134"/>
    </w:p>
    <w:p w14:paraId="1382DDA3" w14:textId="794F5BC3" w:rsidR="00DC05AA" w:rsidRPr="0050525F" w:rsidRDefault="00894911" w:rsidP="004F79D4">
      <w:pPr>
        <w:pStyle w:val="ListParagraph"/>
        <w:numPr>
          <w:ilvl w:val="0"/>
          <w:numId w:val="31"/>
        </w:numPr>
        <w:spacing w:line="360" w:lineRule="auto"/>
        <w:ind w:left="1134" w:hanging="567"/>
        <w:rPr>
          <w:rFonts w:asciiTheme="minorHAnsi" w:hAnsiTheme="minorHAnsi"/>
        </w:rPr>
      </w:pPr>
      <w:r w:rsidRPr="0050525F">
        <w:rPr>
          <w:rFonts w:asciiTheme="minorHAnsi" w:hAnsiTheme="minorHAnsi"/>
        </w:rPr>
        <w:t xml:space="preserve">a </w:t>
      </w:r>
      <w:r w:rsidR="00303A6A" w:rsidRPr="0050525F">
        <w:rPr>
          <w:rFonts w:asciiTheme="minorHAnsi" w:hAnsiTheme="minorHAnsi"/>
        </w:rPr>
        <w:t xml:space="preserve">valid </w:t>
      </w:r>
      <w:r w:rsidRPr="0050525F">
        <w:rPr>
          <w:rFonts w:asciiTheme="minorHAnsi" w:hAnsiTheme="minorHAnsi"/>
        </w:rPr>
        <w:t>claim for payment</w:t>
      </w:r>
      <w:r w:rsidR="00303A5B">
        <w:rPr>
          <w:rFonts w:asciiTheme="minorHAnsi" w:hAnsiTheme="minorHAnsi"/>
        </w:rPr>
        <w:t>;</w:t>
      </w:r>
      <w:r w:rsidR="00DC05AA" w:rsidRPr="0050525F">
        <w:rPr>
          <w:rFonts w:asciiTheme="minorHAnsi" w:hAnsiTheme="minorHAnsi"/>
        </w:rPr>
        <w:t xml:space="preserve"> and</w:t>
      </w:r>
    </w:p>
    <w:p w14:paraId="1E7D84BE" w14:textId="0CE01088" w:rsidR="00894911" w:rsidRPr="0050525F" w:rsidRDefault="002A451D" w:rsidP="004F79D4">
      <w:pPr>
        <w:pStyle w:val="ListParagraph"/>
        <w:numPr>
          <w:ilvl w:val="0"/>
          <w:numId w:val="31"/>
        </w:numPr>
        <w:spacing w:line="360" w:lineRule="auto"/>
        <w:ind w:left="1134" w:hanging="567"/>
        <w:rPr>
          <w:rFonts w:asciiTheme="minorHAnsi" w:hAnsiTheme="minorHAnsi"/>
        </w:rPr>
      </w:pPr>
      <w:bookmarkStart w:id="135" w:name="_Ref484443682"/>
      <w:r w:rsidRPr="0050525F">
        <w:rPr>
          <w:rFonts w:asciiTheme="minorHAnsi" w:hAnsiTheme="minorHAnsi"/>
        </w:rPr>
        <w:t xml:space="preserve">evidence </w:t>
      </w:r>
      <w:r w:rsidR="00894911" w:rsidRPr="0050525F">
        <w:rPr>
          <w:rFonts w:asciiTheme="minorHAnsi" w:hAnsiTheme="minorHAnsi"/>
        </w:rPr>
        <w:t>satisfactory</w:t>
      </w:r>
      <w:r w:rsidR="007E67FD" w:rsidRPr="0050525F">
        <w:rPr>
          <w:rFonts w:asciiTheme="minorHAnsi" w:hAnsiTheme="minorHAnsi"/>
        </w:rPr>
        <w:t xml:space="preserve"> </w:t>
      </w:r>
      <w:r w:rsidR="00894911" w:rsidRPr="0050525F">
        <w:rPr>
          <w:rFonts w:asciiTheme="minorHAnsi" w:hAnsiTheme="minorHAnsi"/>
        </w:rPr>
        <w:t xml:space="preserve">to the Commonwealth that </w:t>
      </w:r>
      <w:r w:rsidR="00171998">
        <w:rPr>
          <w:rFonts w:asciiTheme="minorHAnsi" w:hAnsiTheme="minorHAnsi"/>
        </w:rPr>
        <w:t>FWPA</w:t>
      </w:r>
      <w:r w:rsidR="00894911" w:rsidRPr="0050525F">
        <w:rPr>
          <w:rFonts w:asciiTheme="minorHAnsi" w:hAnsiTheme="minorHAnsi"/>
        </w:rPr>
        <w:t xml:space="preserve"> has</w:t>
      </w:r>
      <w:r w:rsidR="003502F1" w:rsidRPr="0050525F">
        <w:rPr>
          <w:rFonts w:asciiTheme="minorHAnsi" w:hAnsiTheme="minorHAnsi"/>
        </w:rPr>
        <w:t xml:space="preserve"> s</w:t>
      </w:r>
      <w:r w:rsidR="00894911" w:rsidRPr="0050525F">
        <w:rPr>
          <w:rFonts w:asciiTheme="minorHAnsi" w:hAnsiTheme="minorHAnsi"/>
        </w:rPr>
        <w:t>pent the amount that forms the basis of the claim on Research and Development</w:t>
      </w:r>
      <w:r w:rsidRPr="0050525F">
        <w:rPr>
          <w:rFonts w:asciiTheme="minorHAnsi" w:hAnsiTheme="minorHAnsi"/>
        </w:rPr>
        <w:t xml:space="preserve"> Activities</w:t>
      </w:r>
      <w:r w:rsidR="00894911" w:rsidRPr="0050525F">
        <w:rPr>
          <w:rFonts w:asciiTheme="minorHAnsi" w:hAnsiTheme="minorHAnsi"/>
        </w:rPr>
        <w:t>.</w:t>
      </w:r>
      <w:bookmarkEnd w:id="135"/>
    </w:p>
    <w:p w14:paraId="505A2E49" w14:textId="1F48F795" w:rsidR="00894911" w:rsidRPr="0050525F" w:rsidRDefault="00894911" w:rsidP="009E3145">
      <w:pPr>
        <w:pStyle w:val="ListParagraph"/>
        <w:numPr>
          <w:ilvl w:val="1"/>
          <w:numId w:val="1"/>
        </w:numPr>
        <w:spacing w:line="360" w:lineRule="auto"/>
        <w:ind w:left="567" w:hanging="567"/>
        <w:rPr>
          <w:rFonts w:asciiTheme="minorHAnsi" w:hAnsiTheme="minorHAnsi"/>
        </w:rPr>
      </w:pPr>
      <w:bookmarkStart w:id="136" w:name="_Ref437865451"/>
      <w:r w:rsidRPr="0050525F">
        <w:rPr>
          <w:rFonts w:asciiTheme="minorHAnsi" w:hAnsiTheme="minorHAnsi"/>
        </w:rPr>
        <w:t xml:space="preserve">For the purposes of clause </w:t>
      </w:r>
      <w:r w:rsidR="00885A9B">
        <w:rPr>
          <w:rFonts w:asciiTheme="minorHAnsi" w:hAnsiTheme="minorHAnsi"/>
        </w:rPr>
        <w:fldChar w:fldCharType="begin"/>
      </w:r>
      <w:r w:rsidR="00885A9B">
        <w:rPr>
          <w:rFonts w:asciiTheme="minorHAnsi" w:hAnsiTheme="minorHAnsi"/>
        </w:rPr>
        <w:instrText xml:space="preserve"> REF _Ref437865639 \r \h </w:instrText>
      </w:r>
      <w:r w:rsidR="00885A9B">
        <w:rPr>
          <w:rFonts w:asciiTheme="minorHAnsi" w:hAnsiTheme="minorHAnsi"/>
        </w:rPr>
      </w:r>
      <w:r w:rsidR="00885A9B">
        <w:rPr>
          <w:rFonts w:asciiTheme="minorHAnsi" w:hAnsiTheme="minorHAnsi"/>
        </w:rPr>
        <w:fldChar w:fldCharType="separate"/>
      </w:r>
      <w:r w:rsidR="00493B4B">
        <w:rPr>
          <w:rFonts w:asciiTheme="minorHAnsi" w:hAnsiTheme="minorHAnsi"/>
        </w:rPr>
        <w:t>24.6</w:t>
      </w:r>
      <w:r w:rsidR="00885A9B">
        <w:rPr>
          <w:rFonts w:asciiTheme="minorHAnsi" w:hAnsiTheme="minorHAnsi"/>
        </w:rPr>
        <w:fldChar w:fldCharType="end"/>
      </w:r>
      <w:r w:rsidR="00885A9B">
        <w:rPr>
          <w:rFonts w:asciiTheme="minorHAnsi" w:hAnsiTheme="minorHAnsi"/>
        </w:rPr>
        <w:t xml:space="preserve"> </w:t>
      </w:r>
      <w:r w:rsidR="00B11471">
        <w:rPr>
          <w:rFonts w:asciiTheme="minorHAnsi" w:hAnsiTheme="minorHAnsi"/>
        </w:rPr>
        <w:t>(</w:t>
      </w:r>
      <w:r w:rsidR="00885A9B">
        <w:rPr>
          <w:rFonts w:asciiTheme="minorHAnsi" w:hAnsiTheme="minorHAnsi"/>
        </w:rPr>
        <w:fldChar w:fldCharType="begin"/>
      </w:r>
      <w:r w:rsidR="00885A9B">
        <w:rPr>
          <w:rFonts w:asciiTheme="minorHAnsi" w:hAnsiTheme="minorHAnsi"/>
        </w:rPr>
        <w:instrText xml:space="preserve"> REF _Ref484443682 \r \h </w:instrText>
      </w:r>
      <w:r w:rsidR="00885A9B">
        <w:rPr>
          <w:rFonts w:asciiTheme="minorHAnsi" w:hAnsiTheme="minorHAnsi"/>
        </w:rPr>
      </w:r>
      <w:r w:rsidR="00885A9B">
        <w:rPr>
          <w:rFonts w:asciiTheme="minorHAnsi" w:hAnsiTheme="minorHAnsi"/>
        </w:rPr>
        <w:fldChar w:fldCharType="separate"/>
      </w:r>
      <w:r w:rsidR="00493B4B">
        <w:rPr>
          <w:rFonts w:asciiTheme="minorHAnsi" w:hAnsiTheme="minorHAnsi"/>
        </w:rPr>
        <w:t>b)</w:t>
      </w:r>
      <w:r w:rsidR="00885A9B">
        <w:rPr>
          <w:rFonts w:asciiTheme="minorHAnsi" w:hAnsiTheme="minorHAnsi"/>
        </w:rPr>
        <w:fldChar w:fldCharType="end"/>
      </w:r>
      <w:r w:rsidRPr="0050525F">
        <w:rPr>
          <w:rFonts w:asciiTheme="minorHAnsi" w:hAnsiTheme="minorHAnsi"/>
        </w:rPr>
        <w:t xml:space="preserve"> certificate signed by the Chief Executive Officer (or equivalent), the Chief Financial Officer or the Secretary of </w:t>
      </w:r>
      <w:r w:rsidR="00171998">
        <w:rPr>
          <w:rFonts w:asciiTheme="minorHAnsi" w:hAnsiTheme="minorHAnsi"/>
        </w:rPr>
        <w:t>FWPA</w:t>
      </w:r>
      <w:r w:rsidRPr="0050525F">
        <w:rPr>
          <w:rFonts w:asciiTheme="minorHAnsi" w:hAnsiTheme="minorHAnsi"/>
        </w:rPr>
        <w:t xml:space="preserve">, certifying that </w:t>
      </w:r>
      <w:r w:rsidR="00171998">
        <w:rPr>
          <w:rFonts w:asciiTheme="minorHAnsi" w:hAnsiTheme="minorHAnsi"/>
        </w:rPr>
        <w:t>FWPA</w:t>
      </w:r>
      <w:r w:rsidRPr="0050525F">
        <w:rPr>
          <w:rFonts w:asciiTheme="minorHAnsi" w:hAnsiTheme="minorHAnsi"/>
        </w:rPr>
        <w:t xml:space="preserve"> has spent a particular amount on Research and Development, is satisfactory evidence in the absence of any evidence to the contrary.</w:t>
      </w:r>
      <w:bookmarkEnd w:id="136"/>
    </w:p>
    <w:p w14:paraId="2EAE8861" w14:textId="77777777" w:rsidR="00F854CF" w:rsidRPr="0050525F" w:rsidRDefault="00086028" w:rsidP="009E3145">
      <w:pPr>
        <w:pStyle w:val="ListParagraph"/>
        <w:numPr>
          <w:ilvl w:val="1"/>
          <w:numId w:val="1"/>
        </w:numPr>
        <w:spacing w:line="360" w:lineRule="auto"/>
        <w:ind w:left="567" w:hanging="567"/>
        <w:rPr>
          <w:rFonts w:asciiTheme="minorHAnsi" w:hAnsiTheme="minorHAnsi"/>
        </w:rPr>
      </w:pPr>
      <w:r w:rsidRPr="0050525F">
        <w:rPr>
          <w:rFonts w:asciiTheme="minorHAnsi" w:hAnsiTheme="minorHAnsi"/>
        </w:rPr>
        <w:t>The final claim for a Financial Year must be supported by an independent audit report which</w:t>
      </w:r>
      <w:r w:rsidR="00F854CF" w:rsidRPr="0050525F">
        <w:rPr>
          <w:rFonts w:asciiTheme="minorHAnsi" w:hAnsiTheme="minorHAnsi"/>
        </w:rPr>
        <w:t xml:space="preserve"> confirms: </w:t>
      </w:r>
    </w:p>
    <w:p w14:paraId="78B2AD41" w14:textId="5D70F410" w:rsidR="00041757" w:rsidRPr="0050525F" w:rsidRDefault="00041757" w:rsidP="00DC09D6">
      <w:pPr>
        <w:pStyle w:val="ListParagraph"/>
        <w:numPr>
          <w:ilvl w:val="0"/>
          <w:numId w:val="60"/>
        </w:numPr>
        <w:spacing w:line="360" w:lineRule="auto"/>
        <w:rPr>
          <w:rFonts w:asciiTheme="minorHAnsi" w:hAnsiTheme="minorHAnsi"/>
        </w:rPr>
      </w:pPr>
      <w:r w:rsidRPr="0050525F">
        <w:rPr>
          <w:rFonts w:asciiTheme="minorHAnsi" w:hAnsiTheme="minorHAnsi"/>
        </w:rPr>
        <w:t>the amount of R&amp;D Expenditure expended for the relevant Financial Year; and</w:t>
      </w:r>
    </w:p>
    <w:p w14:paraId="79AD8368" w14:textId="26C3CDE8" w:rsidR="00041757" w:rsidRDefault="00041757" w:rsidP="00DC09D6">
      <w:pPr>
        <w:pStyle w:val="ListParagraph"/>
        <w:numPr>
          <w:ilvl w:val="0"/>
          <w:numId w:val="60"/>
        </w:numPr>
        <w:spacing w:line="360" w:lineRule="auto"/>
        <w:rPr>
          <w:rFonts w:asciiTheme="minorHAnsi" w:hAnsiTheme="minorHAnsi"/>
        </w:rPr>
      </w:pPr>
      <w:r w:rsidRPr="002A5025">
        <w:rPr>
          <w:rFonts w:asciiTheme="minorHAnsi" w:hAnsiTheme="minorHAnsi"/>
        </w:rPr>
        <w:t xml:space="preserve">that claims for Commonwealth Matching Payments under clause </w:t>
      </w:r>
      <w:r w:rsidR="004838F6">
        <w:rPr>
          <w:rFonts w:asciiTheme="minorHAnsi" w:hAnsiTheme="minorHAnsi"/>
        </w:rPr>
        <w:fldChar w:fldCharType="begin"/>
      </w:r>
      <w:r w:rsidR="004838F6">
        <w:rPr>
          <w:rFonts w:asciiTheme="minorHAnsi" w:hAnsiTheme="minorHAnsi"/>
        </w:rPr>
        <w:instrText xml:space="preserve"> REF _Ref484443773 \r \h </w:instrText>
      </w:r>
      <w:r w:rsidR="004838F6">
        <w:rPr>
          <w:rFonts w:asciiTheme="minorHAnsi" w:hAnsiTheme="minorHAnsi"/>
        </w:rPr>
      </w:r>
      <w:r w:rsidR="004838F6">
        <w:rPr>
          <w:rFonts w:asciiTheme="minorHAnsi" w:hAnsiTheme="minorHAnsi"/>
        </w:rPr>
        <w:fldChar w:fldCharType="separate"/>
      </w:r>
      <w:r w:rsidR="00493B4B">
        <w:rPr>
          <w:rFonts w:asciiTheme="minorHAnsi" w:hAnsiTheme="minorHAnsi"/>
        </w:rPr>
        <w:t>24.5</w:t>
      </w:r>
      <w:r w:rsidR="004838F6">
        <w:rPr>
          <w:rFonts w:asciiTheme="minorHAnsi" w:hAnsiTheme="minorHAnsi"/>
        </w:rPr>
        <w:fldChar w:fldCharType="end"/>
      </w:r>
      <w:r w:rsidRPr="002A5025">
        <w:rPr>
          <w:rFonts w:asciiTheme="minorHAnsi" w:hAnsiTheme="minorHAnsi"/>
        </w:rPr>
        <w:t xml:space="preserve"> and the declared R&amp;D Expenditure for that Financial Year are accurate and in accordance with the Act and this Agreement.</w:t>
      </w:r>
    </w:p>
    <w:p w14:paraId="112A225E" w14:textId="77777777" w:rsidR="001E37E4" w:rsidRPr="005B37C0" w:rsidRDefault="001E37E4" w:rsidP="005B37C0">
      <w:pPr>
        <w:pStyle w:val="Heading2"/>
        <w:numPr>
          <w:ilvl w:val="0"/>
          <w:numId w:val="1"/>
        </w:numPr>
        <w:spacing w:before="0" w:line="360" w:lineRule="auto"/>
        <w:ind w:left="0" w:firstLine="0"/>
        <w:rPr>
          <w:rFonts w:asciiTheme="minorHAnsi" w:hAnsiTheme="minorHAnsi"/>
          <w:color w:val="auto"/>
        </w:rPr>
      </w:pPr>
      <w:bookmarkStart w:id="137" w:name="_Toc442796608"/>
      <w:bookmarkStart w:id="138" w:name="_Toc442796677"/>
      <w:bookmarkStart w:id="139" w:name="_Toc442796609"/>
      <w:bookmarkStart w:id="140" w:name="_Toc442796678"/>
      <w:bookmarkStart w:id="141" w:name="_Ref347827202"/>
      <w:bookmarkStart w:id="142" w:name="_Toc346262705"/>
      <w:bookmarkStart w:id="143" w:name="_Toc484439738"/>
      <w:bookmarkStart w:id="144" w:name="_Toc346262716"/>
      <w:bookmarkEnd w:id="137"/>
      <w:bookmarkEnd w:id="138"/>
      <w:bookmarkEnd w:id="139"/>
      <w:bookmarkEnd w:id="140"/>
      <w:r w:rsidRPr="005B37C0">
        <w:rPr>
          <w:rFonts w:asciiTheme="minorHAnsi" w:hAnsiTheme="minorHAnsi"/>
          <w:color w:val="auto"/>
        </w:rPr>
        <w:t>MANAGEMENT OF THE FUNDS</w:t>
      </w:r>
      <w:bookmarkEnd w:id="141"/>
      <w:bookmarkEnd w:id="142"/>
      <w:bookmarkEnd w:id="143"/>
      <w:r w:rsidRPr="005B37C0">
        <w:rPr>
          <w:rFonts w:asciiTheme="minorHAnsi" w:hAnsiTheme="minorHAnsi"/>
          <w:color w:val="auto"/>
        </w:rPr>
        <w:t xml:space="preserve"> </w:t>
      </w:r>
    </w:p>
    <w:p w14:paraId="1875310A" w14:textId="28DBCF8B" w:rsidR="001E37E4" w:rsidRPr="002A5025" w:rsidRDefault="00171998" w:rsidP="009E3145">
      <w:pPr>
        <w:pStyle w:val="ListParagraph"/>
        <w:numPr>
          <w:ilvl w:val="1"/>
          <w:numId w:val="1"/>
        </w:numPr>
        <w:spacing w:line="360" w:lineRule="auto"/>
        <w:ind w:left="567" w:hanging="567"/>
        <w:rPr>
          <w:rFonts w:asciiTheme="minorHAnsi" w:hAnsiTheme="minorHAnsi"/>
        </w:rPr>
      </w:pPr>
      <w:bookmarkStart w:id="145" w:name="_Ref347826707"/>
      <w:r>
        <w:rPr>
          <w:rFonts w:asciiTheme="minorHAnsi" w:hAnsiTheme="minorHAnsi"/>
        </w:rPr>
        <w:t>FWPA</w:t>
      </w:r>
      <w:r w:rsidR="001E37E4" w:rsidRPr="002A5025">
        <w:rPr>
          <w:rFonts w:asciiTheme="minorHAnsi" w:hAnsiTheme="minorHAnsi"/>
        </w:rPr>
        <w:t xml:space="preserve"> must </w:t>
      </w:r>
      <w:r w:rsidR="004B4669" w:rsidRPr="002A5025">
        <w:rPr>
          <w:rFonts w:asciiTheme="minorHAnsi" w:hAnsiTheme="minorHAnsi"/>
        </w:rPr>
        <w:t xml:space="preserve">establish and maintain </w:t>
      </w:r>
      <w:r w:rsidR="00817F4A">
        <w:rPr>
          <w:rFonts w:asciiTheme="minorHAnsi" w:hAnsiTheme="minorHAnsi"/>
        </w:rPr>
        <w:t xml:space="preserve">accounting </w:t>
      </w:r>
      <w:r w:rsidR="004B4669" w:rsidRPr="002A5025">
        <w:rPr>
          <w:rFonts w:asciiTheme="minorHAnsi" w:hAnsiTheme="minorHAnsi"/>
        </w:rPr>
        <w:t xml:space="preserve">systems, </w:t>
      </w:r>
      <w:r w:rsidR="00817F4A">
        <w:rPr>
          <w:rFonts w:asciiTheme="minorHAnsi" w:hAnsiTheme="minorHAnsi"/>
        </w:rPr>
        <w:t>processes</w:t>
      </w:r>
      <w:r w:rsidR="004B4669" w:rsidRPr="002A5025">
        <w:rPr>
          <w:rFonts w:asciiTheme="minorHAnsi" w:hAnsiTheme="minorHAnsi"/>
        </w:rPr>
        <w:t xml:space="preserve"> and controls to </w:t>
      </w:r>
      <w:r w:rsidR="001E37E4" w:rsidRPr="002A5025">
        <w:rPr>
          <w:rFonts w:asciiTheme="minorHAnsi" w:hAnsiTheme="minorHAnsi"/>
        </w:rPr>
        <w:t>ensure:</w:t>
      </w:r>
      <w:bookmarkEnd w:id="145"/>
    </w:p>
    <w:p w14:paraId="62E70BA5" w14:textId="77777777" w:rsidR="001E37E4" w:rsidRPr="002A5025" w:rsidRDefault="001E37E4" w:rsidP="009E3145">
      <w:pPr>
        <w:pStyle w:val="ListParagraph"/>
        <w:numPr>
          <w:ilvl w:val="0"/>
          <w:numId w:val="6"/>
        </w:numPr>
        <w:spacing w:line="360" w:lineRule="auto"/>
        <w:ind w:left="1134" w:hanging="567"/>
        <w:rPr>
          <w:rFonts w:asciiTheme="minorHAnsi" w:hAnsiTheme="minorHAnsi"/>
        </w:rPr>
      </w:pPr>
      <w:r w:rsidRPr="002A5025">
        <w:rPr>
          <w:rFonts w:asciiTheme="minorHAnsi" w:hAnsiTheme="minorHAnsi"/>
        </w:rPr>
        <w:t xml:space="preserve">Funds are spent only in accordance with this Agreement and the Act; </w:t>
      </w:r>
    </w:p>
    <w:p w14:paraId="54B6AFED" w14:textId="77777777" w:rsidR="001E37E4" w:rsidRPr="002A5025" w:rsidRDefault="001E37E4" w:rsidP="009E3145">
      <w:pPr>
        <w:pStyle w:val="ListParagraph"/>
        <w:numPr>
          <w:ilvl w:val="0"/>
          <w:numId w:val="6"/>
        </w:numPr>
        <w:spacing w:line="360" w:lineRule="auto"/>
        <w:ind w:left="1134" w:hanging="567"/>
        <w:rPr>
          <w:rFonts w:asciiTheme="minorHAnsi" w:hAnsiTheme="minorHAnsi"/>
        </w:rPr>
      </w:pPr>
      <w:r w:rsidRPr="002A5025">
        <w:rPr>
          <w:rFonts w:asciiTheme="minorHAnsi" w:hAnsiTheme="minorHAnsi"/>
        </w:rPr>
        <w:t>all dealings with the Funds are properly authorised, conducted and accounted for; and</w:t>
      </w:r>
    </w:p>
    <w:p w14:paraId="7F880204" w14:textId="3BFF9E77" w:rsidR="001E37E4" w:rsidRPr="002A5025" w:rsidRDefault="001E37E4" w:rsidP="009E3145">
      <w:pPr>
        <w:pStyle w:val="ListParagraph"/>
        <w:numPr>
          <w:ilvl w:val="0"/>
          <w:numId w:val="6"/>
        </w:numPr>
        <w:spacing w:line="360" w:lineRule="auto"/>
        <w:ind w:left="1134" w:hanging="567"/>
        <w:rPr>
          <w:rFonts w:asciiTheme="minorHAnsi" w:hAnsiTheme="minorHAnsi"/>
        </w:rPr>
      </w:pPr>
      <w:r w:rsidRPr="002A5025">
        <w:rPr>
          <w:rFonts w:asciiTheme="minorHAnsi" w:hAnsiTheme="minorHAnsi"/>
        </w:rPr>
        <w:t>an auditor is able to readily verify that the Funds have been used only in accordance with this Agreement</w:t>
      </w:r>
      <w:r w:rsidR="0078331B" w:rsidRPr="002A5025">
        <w:rPr>
          <w:rFonts w:asciiTheme="minorHAnsi" w:hAnsiTheme="minorHAnsi"/>
        </w:rPr>
        <w:t xml:space="preserve"> and the Act</w:t>
      </w:r>
      <w:r w:rsidRPr="002A5025">
        <w:rPr>
          <w:rFonts w:asciiTheme="minorHAnsi" w:hAnsiTheme="minorHAnsi"/>
        </w:rPr>
        <w:t>.</w:t>
      </w:r>
    </w:p>
    <w:p w14:paraId="1FC25B60" w14:textId="492AD1A6" w:rsidR="001E37E4" w:rsidRPr="002A5025"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1E37E4" w:rsidRPr="002A5025">
        <w:rPr>
          <w:rFonts w:asciiTheme="minorHAnsi" w:hAnsiTheme="minorHAnsi"/>
        </w:rPr>
        <w:t xml:space="preserve"> must notify the Commonwealth of the details of the systems, procedures and controls establ</w:t>
      </w:r>
      <w:r w:rsidR="003A642D">
        <w:rPr>
          <w:rFonts w:asciiTheme="minorHAnsi" w:hAnsiTheme="minorHAnsi"/>
        </w:rPr>
        <w:t xml:space="preserve">ished in accordance with clause </w:t>
      </w:r>
      <w:r w:rsidR="003A642D">
        <w:rPr>
          <w:rFonts w:asciiTheme="minorHAnsi" w:hAnsiTheme="minorHAnsi"/>
        </w:rPr>
        <w:fldChar w:fldCharType="begin"/>
      </w:r>
      <w:r w:rsidR="003A642D">
        <w:rPr>
          <w:rFonts w:asciiTheme="minorHAnsi" w:hAnsiTheme="minorHAnsi"/>
        </w:rPr>
        <w:instrText xml:space="preserve"> REF _Ref347826707 \r \h </w:instrText>
      </w:r>
      <w:r w:rsidR="003A642D">
        <w:rPr>
          <w:rFonts w:asciiTheme="minorHAnsi" w:hAnsiTheme="minorHAnsi"/>
        </w:rPr>
      </w:r>
      <w:r w:rsidR="003A642D">
        <w:rPr>
          <w:rFonts w:asciiTheme="minorHAnsi" w:hAnsiTheme="minorHAnsi"/>
        </w:rPr>
        <w:fldChar w:fldCharType="separate"/>
      </w:r>
      <w:r w:rsidR="00493B4B">
        <w:rPr>
          <w:rFonts w:asciiTheme="minorHAnsi" w:hAnsiTheme="minorHAnsi"/>
        </w:rPr>
        <w:t>25.1</w:t>
      </w:r>
      <w:r w:rsidR="003A642D">
        <w:rPr>
          <w:rFonts w:asciiTheme="minorHAnsi" w:hAnsiTheme="minorHAnsi"/>
        </w:rPr>
        <w:fldChar w:fldCharType="end"/>
      </w:r>
      <w:r w:rsidR="001E37E4" w:rsidRPr="002A5025">
        <w:rPr>
          <w:rFonts w:asciiTheme="minorHAnsi" w:hAnsiTheme="minorHAnsi"/>
        </w:rPr>
        <w:t xml:space="preserve"> on request.</w:t>
      </w:r>
    </w:p>
    <w:p w14:paraId="7E383887" w14:textId="3A6507BC" w:rsidR="004B4669" w:rsidRPr="002A5025"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4B4669" w:rsidRPr="002A5025">
        <w:rPr>
          <w:rFonts w:asciiTheme="minorHAnsi" w:hAnsiTheme="minorHAnsi"/>
        </w:rPr>
        <w:t xml:space="preserve"> must not delegate or outsource the responsibility for the management, allocation, or investment of Funds to third parties, including to Industry Representative Bodies.</w:t>
      </w:r>
    </w:p>
    <w:p w14:paraId="28BDA311" w14:textId="77777777" w:rsidR="007F2CBA" w:rsidRDefault="00171998" w:rsidP="009E3145">
      <w:pPr>
        <w:pStyle w:val="ListParagraph"/>
        <w:numPr>
          <w:ilvl w:val="1"/>
          <w:numId w:val="1"/>
        </w:numPr>
        <w:spacing w:line="360" w:lineRule="auto"/>
        <w:ind w:left="567" w:hanging="567"/>
        <w:rPr>
          <w:rFonts w:asciiTheme="minorHAnsi" w:hAnsiTheme="minorHAnsi"/>
        </w:rPr>
      </w:pPr>
      <w:bookmarkStart w:id="146" w:name="_Ref441242727"/>
      <w:r>
        <w:rPr>
          <w:rFonts w:asciiTheme="minorHAnsi" w:hAnsiTheme="minorHAnsi"/>
        </w:rPr>
        <w:t>FWPA</w:t>
      </w:r>
      <w:r w:rsidR="001E37E4" w:rsidRPr="002A5025">
        <w:rPr>
          <w:rFonts w:asciiTheme="minorHAnsi" w:hAnsiTheme="minorHAnsi"/>
        </w:rPr>
        <w:t xml:space="preserve"> must maintain, implement and regularly review a Risk Management Plan, a Fraud Control Plan and an Intellectual Property Management Plan.</w:t>
      </w:r>
      <w:bookmarkEnd w:id="146"/>
      <w:r w:rsidR="00282483" w:rsidRPr="002A5025">
        <w:rPr>
          <w:rFonts w:asciiTheme="minorHAnsi" w:hAnsiTheme="minorHAnsi"/>
        </w:rPr>
        <w:t xml:space="preserve"> </w:t>
      </w:r>
    </w:p>
    <w:p w14:paraId="4DDD9E42" w14:textId="0E257E5F" w:rsidR="001E37E4" w:rsidRPr="002A5025"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282483" w:rsidRPr="002A5025">
        <w:rPr>
          <w:rFonts w:asciiTheme="minorHAnsi" w:hAnsiTheme="minorHAnsi"/>
        </w:rPr>
        <w:t xml:space="preserve"> must provide any material variations or updates to the Risk Management Plan, Fraud Control Plan and Intellectual Property Management Plan, to the Commonwealth within 30 days of the variations or updates being adopted by </w:t>
      </w:r>
      <w:r>
        <w:rPr>
          <w:rFonts w:asciiTheme="minorHAnsi" w:hAnsiTheme="minorHAnsi"/>
        </w:rPr>
        <w:t>FWPA</w:t>
      </w:r>
      <w:r w:rsidR="00282483" w:rsidRPr="002A5025">
        <w:rPr>
          <w:rFonts w:asciiTheme="minorHAnsi" w:hAnsiTheme="minorHAnsi"/>
        </w:rPr>
        <w:t>.</w:t>
      </w:r>
    </w:p>
    <w:p w14:paraId="4A0D36B2" w14:textId="3C2167BF" w:rsidR="001E37E4" w:rsidRPr="002A5025" w:rsidRDefault="001E37E4" w:rsidP="009E3145">
      <w:pPr>
        <w:pStyle w:val="ListParagraph"/>
        <w:numPr>
          <w:ilvl w:val="1"/>
          <w:numId w:val="1"/>
        </w:numPr>
        <w:spacing w:line="360" w:lineRule="auto"/>
        <w:ind w:left="567" w:hanging="567"/>
        <w:rPr>
          <w:rFonts w:asciiTheme="minorHAnsi" w:hAnsiTheme="minorHAnsi"/>
        </w:rPr>
      </w:pPr>
      <w:r w:rsidRPr="002A5025">
        <w:rPr>
          <w:rFonts w:asciiTheme="minorHAnsi" w:hAnsiTheme="minorHAnsi"/>
        </w:rPr>
        <w:t xml:space="preserve">The accounting systems, processes and controls to manage the Funds </w:t>
      </w:r>
      <w:r w:rsidR="00E52A7E" w:rsidRPr="002A5025">
        <w:rPr>
          <w:rFonts w:asciiTheme="minorHAnsi" w:hAnsiTheme="minorHAnsi"/>
        </w:rPr>
        <w:t>with</w:t>
      </w:r>
      <w:r w:rsidRPr="002A5025">
        <w:rPr>
          <w:rFonts w:asciiTheme="minorHAnsi" w:hAnsiTheme="minorHAnsi"/>
        </w:rPr>
        <w:t xml:space="preserve"> clause </w:t>
      </w:r>
      <w:r w:rsidR="00D047CE">
        <w:rPr>
          <w:rFonts w:asciiTheme="minorHAnsi" w:hAnsiTheme="minorHAnsi"/>
        </w:rPr>
        <w:fldChar w:fldCharType="begin"/>
      </w:r>
      <w:r w:rsidR="00D047CE">
        <w:rPr>
          <w:rFonts w:asciiTheme="minorHAnsi" w:hAnsiTheme="minorHAnsi"/>
        </w:rPr>
        <w:instrText xml:space="preserve"> REF _Ref347826707 \r \h </w:instrText>
      </w:r>
      <w:r w:rsidR="00D047CE">
        <w:rPr>
          <w:rFonts w:asciiTheme="minorHAnsi" w:hAnsiTheme="minorHAnsi"/>
        </w:rPr>
      </w:r>
      <w:r w:rsidR="00D047CE">
        <w:rPr>
          <w:rFonts w:asciiTheme="minorHAnsi" w:hAnsiTheme="minorHAnsi"/>
        </w:rPr>
        <w:fldChar w:fldCharType="separate"/>
      </w:r>
      <w:r w:rsidR="00493B4B">
        <w:rPr>
          <w:rFonts w:asciiTheme="minorHAnsi" w:hAnsiTheme="minorHAnsi"/>
        </w:rPr>
        <w:t>25.1</w:t>
      </w:r>
      <w:r w:rsidR="00D047CE">
        <w:rPr>
          <w:rFonts w:asciiTheme="minorHAnsi" w:hAnsiTheme="minorHAnsi"/>
        </w:rPr>
        <w:fldChar w:fldCharType="end"/>
      </w:r>
      <w:r w:rsidR="003072D6">
        <w:rPr>
          <w:rFonts w:asciiTheme="minorHAnsi" w:hAnsiTheme="minorHAnsi"/>
        </w:rPr>
        <w:t xml:space="preserve"> </w:t>
      </w:r>
      <w:r w:rsidR="00E52A7E" w:rsidRPr="002A5025">
        <w:rPr>
          <w:rFonts w:asciiTheme="minorHAnsi" w:hAnsiTheme="minorHAnsi"/>
        </w:rPr>
        <w:t>must</w:t>
      </w:r>
      <w:r w:rsidRPr="002A5025">
        <w:rPr>
          <w:rFonts w:asciiTheme="minorHAnsi" w:hAnsiTheme="minorHAnsi"/>
        </w:rPr>
        <w:t xml:space="preserve"> take into account the Risk Management </w:t>
      </w:r>
      <w:r w:rsidR="00A539E4" w:rsidRPr="002A5025">
        <w:rPr>
          <w:rFonts w:asciiTheme="minorHAnsi" w:hAnsiTheme="minorHAnsi"/>
        </w:rPr>
        <w:t xml:space="preserve">Plan, </w:t>
      </w:r>
      <w:r w:rsidRPr="002A5025">
        <w:rPr>
          <w:rFonts w:asciiTheme="minorHAnsi" w:hAnsiTheme="minorHAnsi"/>
        </w:rPr>
        <w:t xml:space="preserve">Fraud Control </w:t>
      </w:r>
      <w:r w:rsidR="00A539E4" w:rsidRPr="002A5025">
        <w:rPr>
          <w:rFonts w:asciiTheme="minorHAnsi" w:hAnsiTheme="minorHAnsi"/>
        </w:rPr>
        <w:t>Plan</w:t>
      </w:r>
      <w:r w:rsidRPr="002A5025">
        <w:rPr>
          <w:rFonts w:asciiTheme="minorHAnsi" w:hAnsiTheme="minorHAnsi"/>
        </w:rPr>
        <w:t xml:space="preserve"> and Cost Allocation Policy.</w:t>
      </w:r>
    </w:p>
    <w:p w14:paraId="77F83A01" w14:textId="50DAA949" w:rsidR="001E37E4" w:rsidRPr="002A5025" w:rsidRDefault="00171998" w:rsidP="000D2B6F">
      <w:pPr>
        <w:pStyle w:val="ListParagraph"/>
        <w:keepNext/>
        <w:numPr>
          <w:ilvl w:val="1"/>
          <w:numId w:val="1"/>
        </w:numPr>
        <w:spacing w:line="360" w:lineRule="auto"/>
        <w:ind w:left="567" w:hanging="567"/>
        <w:rPr>
          <w:rFonts w:asciiTheme="minorHAnsi" w:hAnsiTheme="minorHAnsi"/>
        </w:rPr>
      </w:pPr>
      <w:bookmarkStart w:id="147" w:name="_Ref347842082"/>
      <w:r>
        <w:rPr>
          <w:rFonts w:asciiTheme="minorHAnsi" w:hAnsiTheme="minorHAnsi"/>
        </w:rPr>
        <w:t>FWPA</w:t>
      </w:r>
      <w:r w:rsidR="001E37E4" w:rsidRPr="002A5025">
        <w:rPr>
          <w:rFonts w:asciiTheme="minorHAnsi" w:hAnsiTheme="minorHAnsi"/>
        </w:rPr>
        <w:t xml:space="preserve"> must:</w:t>
      </w:r>
      <w:bookmarkEnd w:id="147"/>
    </w:p>
    <w:p w14:paraId="08D6356C" w14:textId="135B4870" w:rsidR="001E37E4" w:rsidRPr="007C6BF1" w:rsidRDefault="001E37E4" w:rsidP="009E3145">
      <w:pPr>
        <w:pStyle w:val="ListParagraph"/>
        <w:numPr>
          <w:ilvl w:val="0"/>
          <w:numId w:val="7"/>
        </w:numPr>
        <w:spacing w:line="360" w:lineRule="auto"/>
        <w:ind w:left="1134" w:hanging="567"/>
        <w:rPr>
          <w:rFonts w:asciiTheme="minorHAnsi" w:hAnsiTheme="minorHAnsi"/>
        </w:rPr>
      </w:pPr>
      <w:bookmarkStart w:id="148" w:name="_Ref484443963"/>
      <w:bookmarkStart w:id="149" w:name="_Ref347842094"/>
      <w:r w:rsidRPr="007C6BF1">
        <w:rPr>
          <w:rFonts w:asciiTheme="minorHAnsi" w:hAnsiTheme="minorHAnsi"/>
        </w:rPr>
        <w:t>keep complete and detailed accounts and records of receipt, use and expenditure of the Funds in accordance with good accounting practice including all applicable Australian accounting standards;</w:t>
      </w:r>
      <w:bookmarkEnd w:id="148"/>
      <w:r w:rsidRPr="007C6BF1">
        <w:rPr>
          <w:rFonts w:asciiTheme="minorHAnsi" w:hAnsiTheme="minorHAnsi"/>
        </w:rPr>
        <w:t xml:space="preserve"> </w:t>
      </w:r>
      <w:bookmarkEnd w:id="149"/>
    </w:p>
    <w:p w14:paraId="1CCC29DB" w14:textId="3D573ED1" w:rsidR="001E37E4" w:rsidRPr="007C6BF1" w:rsidRDefault="001E37E4" w:rsidP="009E3145">
      <w:pPr>
        <w:pStyle w:val="ListParagraph"/>
        <w:numPr>
          <w:ilvl w:val="0"/>
          <w:numId w:val="7"/>
        </w:numPr>
        <w:spacing w:line="360" w:lineRule="auto"/>
        <w:ind w:left="1134" w:hanging="567"/>
        <w:rPr>
          <w:rFonts w:asciiTheme="minorHAnsi" w:hAnsiTheme="minorHAnsi"/>
        </w:rPr>
      </w:pPr>
      <w:r w:rsidRPr="007C6BF1">
        <w:rPr>
          <w:rFonts w:asciiTheme="minorHAnsi" w:hAnsiTheme="minorHAnsi"/>
        </w:rPr>
        <w:t>keep the accounts and records referred to in clause</w:t>
      </w:r>
      <w:r w:rsidR="00C7017A">
        <w:rPr>
          <w:rFonts w:asciiTheme="minorHAnsi" w:hAnsiTheme="minorHAnsi"/>
        </w:rPr>
        <w:t xml:space="preserve"> </w:t>
      </w:r>
      <w:r w:rsidR="00C7017A">
        <w:rPr>
          <w:rFonts w:asciiTheme="minorHAnsi" w:hAnsiTheme="minorHAnsi"/>
        </w:rPr>
        <w:fldChar w:fldCharType="begin"/>
      </w:r>
      <w:r w:rsidR="00C7017A">
        <w:rPr>
          <w:rFonts w:asciiTheme="minorHAnsi" w:hAnsiTheme="minorHAnsi"/>
        </w:rPr>
        <w:instrText xml:space="preserve"> REF _Ref347842082 \r \h </w:instrText>
      </w:r>
      <w:r w:rsidR="00C7017A">
        <w:rPr>
          <w:rFonts w:asciiTheme="minorHAnsi" w:hAnsiTheme="minorHAnsi"/>
        </w:rPr>
      </w:r>
      <w:r w:rsidR="00C7017A">
        <w:rPr>
          <w:rFonts w:asciiTheme="minorHAnsi" w:hAnsiTheme="minorHAnsi"/>
        </w:rPr>
        <w:fldChar w:fldCharType="separate"/>
      </w:r>
      <w:r w:rsidR="00493B4B">
        <w:rPr>
          <w:rFonts w:asciiTheme="minorHAnsi" w:hAnsiTheme="minorHAnsi"/>
        </w:rPr>
        <w:t>25.7</w:t>
      </w:r>
      <w:r w:rsidR="00C7017A">
        <w:rPr>
          <w:rFonts w:asciiTheme="minorHAnsi" w:hAnsiTheme="minorHAnsi"/>
        </w:rPr>
        <w:fldChar w:fldCharType="end"/>
      </w:r>
      <w:r w:rsidR="00C7017A">
        <w:rPr>
          <w:rFonts w:asciiTheme="minorHAnsi" w:hAnsiTheme="minorHAnsi"/>
        </w:rPr>
        <w:t xml:space="preserve"> </w:t>
      </w:r>
      <w:r w:rsidR="00C7017A">
        <w:rPr>
          <w:rFonts w:asciiTheme="minorHAnsi" w:hAnsiTheme="minorHAnsi"/>
        </w:rPr>
        <w:fldChar w:fldCharType="begin"/>
      </w:r>
      <w:r w:rsidR="00C7017A">
        <w:rPr>
          <w:rFonts w:asciiTheme="minorHAnsi" w:hAnsiTheme="minorHAnsi"/>
        </w:rPr>
        <w:instrText xml:space="preserve"> REF _Ref484443963 \r \h </w:instrText>
      </w:r>
      <w:r w:rsidR="00C7017A">
        <w:rPr>
          <w:rFonts w:asciiTheme="minorHAnsi" w:hAnsiTheme="minorHAnsi"/>
        </w:rPr>
      </w:r>
      <w:r w:rsidR="00C7017A">
        <w:rPr>
          <w:rFonts w:asciiTheme="minorHAnsi" w:hAnsiTheme="minorHAnsi"/>
        </w:rPr>
        <w:fldChar w:fldCharType="separate"/>
      </w:r>
      <w:r w:rsidR="00493B4B">
        <w:rPr>
          <w:rFonts w:asciiTheme="minorHAnsi" w:hAnsiTheme="minorHAnsi"/>
        </w:rPr>
        <w:t>(a)</w:t>
      </w:r>
      <w:r w:rsidR="00C7017A">
        <w:rPr>
          <w:rFonts w:asciiTheme="minorHAnsi" w:hAnsiTheme="minorHAnsi"/>
        </w:rPr>
        <w:fldChar w:fldCharType="end"/>
      </w:r>
      <w:r w:rsidRPr="007C6BF1">
        <w:rPr>
          <w:rFonts w:asciiTheme="minorHAnsi" w:hAnsiTheme="minorHAnsi"/>
        </w:rPr>
        <w:t xml:space="preserve"> separately in relation to the </w:t>
      </w:r>
      <w:r w:rsidR="002B60A4">
        <w:rPr>
          <w:rFonts w:asciiTheme="minorHAnsi" w:hAnsiTheme="minorHAnsi"/>
        </w:rPr>
        <w:t>Forestry</w:t>
      </w:r>
      <w:r w:rsidR="00836DCA">
        <w:rPr>
          <w:rFonts w:asciiTheme="minorHAnsi" w:hAnsiTheme="minorHAnsi"/>
        </w:rPr>
        <w:t xml:space="preserve"> Service Payments</w:t>
      </w:r>
      <w:r w:rsidR="00B85371">
        <w:rPr>
          <w:rFonts w:asciiTheme="minorHAnsi" w:hAnsiTheme="minorHAnsi"/>
        </w:rPr>
        <w:t>,</w:t>
      </w:r>
      <w:r w:rsidRPr="007C6BF1">
        <w:rPr>
          <w:rFonts w:asciiTheme="minorHAnsi" w:hAnsiTheme="minorHAnsi"/>
        </w:rPr>
        <w:t xml:space="preserve"> Commonwealth Matching Payments</w:t>
      </w:r>
      <w:r w:rsidR="00B85371">
        <w:rPr>
          <w:rFonts w:asciiTheme="minorHAnsi" w:hAnsiTheme="minorHAnsi"/>
        </w:rPr>
        <w:t xml:space="preserve"> and Voluntary Contributions</w:t>
      </w:r>
      <w:r w:rsidRPr="007C6BF1">
        <w:rPr>
          <w:rFonts w:asciiTheme="minorHAnsi" w:hAnsiTheme="minorHAnsi"/>
        </w:rPr>
        <w:t>; and</w:t>
      </w:r>
    </w:p>
    <w:p w14:paraId="5F6E842F" w14:textId="6B307D77" w:rsidR="001E37E4" w:rsidRDefault="001E37E4" w:rsidP="009E3145">
      <w:pPr>
        <w:pStyle w:val="ListParagraph"/>
        <w:numPr>
          <w:ilvl w:val="0"/>
          <w:numId w:val="7"/>
        </w:numPr>
        <w:spacing w:line="360" w:lineRule="auto"/>
        <w:ind w:left="1134" w:hanging="567"/>
        <w:rPr>
          <w:rFonts w:asciiTheme="minorHAnsi" w:hAnsiTheme="minorHAnsi"/>
        </w:rPr>
      </w:pPr>
      <w:r w:rsidRPr="007C6BF1">
        <w:rPr>
          <w:rFonts w:asciiTheme="minorHAnsi" w:hAnsiTheme="minorHAnsi"/>
        </w:rPr>
        <w:t xml:space="preserve">keep accounts and records referred to in clause </w:t>
      </w:r>
      <w:r w:rsidR="00C537E5">
        <w:rPr>
          <w:rFonts w:asciiTheme="minorHAnsi" w:hAnsiTheme="minorHAnsi"/>
        </w:rPr>
        <w:fldChar w:fldCharType="begin"/>
      </w:r>
      <w:r w:rsidR="00C537E5">
        <w:rPr>
          <w:rFonts w:asciiTheme="minorHAnsi" w:hAnsiTheme="minorHAnsi"/>
        </w:rPr>
        <w:instrText xml:space="preserve"> REF _Ref347842082 \r \h </w:instrText>
      </w:r>
      <w:r w:rsidR="00C537E5">
        <w:rPr>
          <w:rFonts w:asciiTheme="minorHAnsi" w:hAnsiTheme="minorHAnsi"/>
        </w:rPr>
      </w:r>
      <w:r w:rsidR="00C537E5">
        <w:rPr>
          <w:rFonts w:asciiTheme="minorHAnsi" w:hAnsiTheme="minorHAnsi"/>
        </w:rPr>
        <w:fldChar w:fldCharType="separate"/>
      </w:r>
      <w:r w:rsidR="00493B4B">
        <w:rPr>
          <w:rFonts w:asciiTheme="minorHAnsi" w:hAnsiTheme="minorHAnsi"/>
        </w:rPr>
        <w:t>25.7</w:t>
      </w:r>
      <w:r w:rsidR="00C537E5">
        <w:rPr>
          <w:rFonts w:asciiTheme="minorHAnsi" w:hAnsiTheme="minorHAnsi"/>
        </w:rPr>
        <w:fldChar w:fldCharType="end"/>
      </w:r>
      <w:r w:rsidR="00C537E5">
        <w:rPr>
          <w:rFonts w:asciiTheme="minorHAnsi" w:hAnsiTheme="minorHAnsi"/>
        </w:rPr>
        <w:t xml:space="preserve"> </w:t>
      </w:r>
      <w:r w:rsidR="00C537E5">
        <w:rPr>
          <w:rFonts w:asciiTheme="minorHAnsi" w:hAnsiTheme="minorHAnsi"/>
        </w:rPr>
        <w:fldChar w:fldCharType="begin"/>
      </w:r>
      <w:r w:rsidR="00C537E5">
        <w:rPr>
          <w:rFonts w:asciiTheme="minorHAnsi" w:hAnsiTheme="minorHAnsi"/>
        </w:rPr>
        <w:instrText xml:space="preserve"> REF _Ref484443963 \r \h </w:instrText>
      </w:r>
      <w:r w:rsidR="00C537E5">
        <w:rPr>
          <w:rFonts w:asciiTheme="minorHAnsi" w:hAnsiTheme="minorHAnsi"/>
        </w:rPr>
      </w:r>
      <w:r w:rsidR="00C537E5">
        <w:rPr>
          <w:rFonts w:asciiTheme="minorHAnsi" w:hAnsiTheme="minorHAnsi"/>
        </w:rPr>
        <w:fldChar w:fldCharType="separate"/>
      </w:r>
      <w:r w:rsidR="00493B4B">
        <w:rPr>
          <w:rFonts w:asciiTheme="minorHAnsi" w:hAnsiTheme="minorHAnsi"/>
        </w:rPr>
        <w:t>(a)</w:t>
      </w:r>
      <w:r w:rsidR="00C537E5">
        <w:rPr>
          <w:rFonts w:asciiTheme="minorHAnsi" w:hAnsiTheme="minorHAnsi"/>
        </w:rPr>
        <w:fldChar w:fldCharType="end"/>
      </w:r>
      <w:r w:rsidR="00C537E5">
        <w:rPr>
          <w:rFonts w:asciiTheme="minorHAnsi" w:hAnsiTheme="minorHAnsi"/>
        </w:rPr>
        <w:t xml:space="preserve"> </w:t>
      </w:r>
      <w:r w:rsidRPr="007C6BF1">
        <w:rPr>
          <w:rFonts w:asciiTheme="minorHAnsi" w:hAnsiTheme="minorHAnsi"/>
        </w:rPr>
        <w:t>to enable disclosure of the full costs of the Research and Development</w:t>
      </w:r>
      <w:r w:rsidR="004C1A21" w:rsidRPr="007C6BF1">
        <w:rPr>
          <w:rFonts w:asciiTheme="minorHAnsi" w:hAnsiTheme="minorHAnsi"/>
        </w:rPr>
        <w:t>,</w:t>
      </w:r>
      <w:r w:rsidRPr="007C6BF1">
        <w:rPr>
          <w:rFonts w:asciiTheme="minorHAnsi" w:hAnsiTheme="minorHAnsi"/>
        </w:rPr>
        <w:t xml:space="preserve"> </w:t>
      </w:r>
      <w:r w:rsidR="005117A6">
        <w:rPr>
          <w:rFonts w:asciiTheme="minorHAnsi" w:hAnsiTheme="minorHAnsi"/>
        </w:rPr>
        <w:t>Marketing</w:t>
      </w:r>
      <w:r w:rsidR="004C1A21" w:rsidRPr="007C6BF1">
        <w:rPr>
          <w:rFonts w:asciiTheme="minorHAnsi" w:hAnsiTheme="minorHAnsi"/>
        </w:rPr>
        <w:t xml:space="preserve"> </w:t>
      </w:r>
      <w:r w:rsidRPr="007C6BF1">
        <w:rPr>
          <w:rFonts w:asciiTheme="minorHAnsi" w:hAnsiTheme="minorHAnsi"/>
        </w:rPr>
        <w:t>programs.</w:t>
      </w:r>
    </w:p>
    <w:p w14:paraId="6783CEC8" w14:textId="77777777" w:rsidR="004B4669" w:rsidRPr="004B2855" w:rsidRDefault="004B4669" w:rsidP="009E3145">
      <w:pPr>
        <w:pStyle w:val="Heading2"/>
        <w:numPr>
          <w:ilvl w:val="0"/>
          <w:numId w:val="1"/>
        </w:numPr>
        <w:spacing w:before="0" w:line="360" w:lineRule="auto"/>
        <w:ind w:left="0" w:firstLine="0"/>
        <w:rPr>
          <w:rFonts w:asciiTheme="minorHAnsi" w:hAnsiTheme="minorHAnsi"/>
          <w:color w:val="auto"/>
        </w:rPr>
      </w:pPr>
      <w:bookmarkStart w:id="150" w:name="_Ref347827190"/>
      <w:bookmarkStart w:id="151" w:name="_Toc346262704"/>
      <w:bookmarkStart w:id="152" w:name="_Toc484439739"/>
      <w:r w:rsidRPr="004B2855">
        <w:rPr>
          <w:rFonts w:asciiTheme="minorHAnsi" w:hAnsiTheme="minorHAnsi"/>
          <w:color w:val="auto"/>
        </w:rPr>
        <w:t>APPLICATION OF THE FUNDS</w:t>
      </w:r>
      <w:bookmarkEnd w:id="150"/>
      <w:bookmarkEnd w:id="151"/>
      <w:bookmarkEnd w:id="152"/>
    </w:p>
    <w:p w14:paraId="46A0AC8B" w14:textId="7E4835E8" w:rsidR="004B4669" w:rsidRPr="004B2855"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4B4669" w:rsidRPr="004B2855">
        <w:rPr>
          <w:rFonts w:asciiTheme="minorHAnsi" w:hAnsiTheme="minorHAnsi"/>
        </w:rPr>
        <w:t xml:space="preserve"> must only spend the Funds:</w:t>
      </w:r>
    </w:p>
    <w:p w14:paraId="1D081AD4" w14:textId="77777777" w:rsidR="004B4669" w:rsidRPr="004B2855" w:rsidRDefault="004B4669" w:rsidP="009E3145">
      <w:pPr>
        <w:pStyle w:val="ListParagraph"/>
        <w:numPr>
          <w:ilvl w:val="0"/>
          <w:numId w:val="3"/>
        </w:numPr>
        <w:spacing w:line="360" w:lineRule="auto"/>
        <w:ind w:left="1134" w:hanging="567"/>
        <w:rPr>
          <w:rFonts w:asciiTheme="minorHAnsi" w:hAnsiTheme="minorHAnsi"/>
        </w:rPr>
      </w:pPr>
      <w:r w:rsidRPr="004B2855">
        <w:rPr>
          <w:rFonts w:asciiTheme="minorHAnsi" w:hAnsiTheme="minorHAnsi"/>
        </w:rPr>
        <w:t>in accordance with the Act and this Agreement; and</w:t>
      </w:r>
    </w:p>
    <w:p w14:paraId="5AF9F1AF" w14:textId="77777777" w:rsidR="004B4669" w:rsidRPr="004B2855" w:rsidRDefault="004B4669" w:rsidP="009E3145">
      <w:pPr>
        <w:pStyle w:val="ListParagraph"/>
        <w:numPr>
          <w:ilvl w:val="0"/>
          <w:numId w:val="3"/>
        </w:numPr>
        <w:spacing w:line="360" w:lineRule="auto"/>
        <w:ind w:left="1134" w:hanging="567"/>
        <w:rPr>
          <w:rFonts w:asciiTheme="minorHAnsi" w:hAnsiTheme="minorHAnsi"/>
        </w:rPr>
      </w:pPr>
      <w:r w:rsidRPr="004B2855">
        <w:rPr>
          <w:rFonts w:asciiTheme="minorHAnsi" w:hAnsiTheme="minorHAnsi"/>
        </w:rPr>
        <w:t>in a manner that is consistent with:</w:t>
      </w:r>
    </w:p>
    <w:p w14:paraId="41B9A908" w14:textId="77777777" w:rsidR="004B4669" w:rsidRPr="004B2855" w:rsidRDefault="00E52A7E" w:rsidP="00DC09D6">
      <w:pPr>
        <w:pStyle w:val="ListParagraph"/>
        <w:numPr>
          <w:ilvl w:val="0"/>
          <w:numId w:val="66"/>
        </w:numPr>
        <w:spacing w:line="360" w:lineRule="auto"/>
        <w:rPr>
          <w:rFonts w:asciiTheme="minorHAnsi" w:hAnsiTheme="minorHAnsi"/>
        </w:rPr>
      </w:pPr>
      <w:r w:rsidRPr="004B2855">
        <w:rPr>
          <w:rFonts w:asciiTheme="minorHAnsi" w:hAnsiTheme="minorHAnsi"/>
        </w:rPr>
        <w:t>its</w:t>
      </w:r>
      <w:r w:rsidR="004C1A21" w:rsidRPr="004B2855">
        <w:rPr>
          <w:rFonts w:asciiTheme="minorHAnsi" w:hAnsiTheme="minorHAnsi"/>
        </w:rPr>
        <w:t xml:space="preserve"> </w:t>
      </w:r>
      <w:r w:rsidR="004B4669" w:rsidRPr="004B2855">
        <w:rPr>
          <w:rFonts w:asciiTheme="minorHAnsi" w:hAnsiTheme="minorHAnsi"/>
        </w:rPr>
        <w:t>current Strategic Plan and AOP; and</w:t>
      </w:r>
    </w:p>
    <w:p w14:paraId="0A966550" w14:textId="20210F94" w:rsidR="004B4669" w:rsidRPr="004B2855" w:rsidRDefault="004B4669" w:rsidP="00DC09D6">
      <w:pPr>
        <w:pStyle w:val="ListParagraph"/>
        <w:numPr>
          <w:ilvl w:val="0"/>
          <w:numId w:val="66"/>
        </w:numPr>
        <w:spacing w:line="360" w:lineRule="auto"/>
        <w:rPr>
          <w:rFonts w:asciiTheme="minorHAnsi" w:hAnsiTheme="minorHAnsi"/>
        </w:rPr>
      </w:pPr>
      <w:r w:rsidRPr="004B2855">
        <w:rPr>
          <w:rFonts w:asciiTheme="minorHAnsi" w:hAnsiTheme="minorHAnsi"/>
        </w:rPr>
        <w:t>the Guidelines</w:t>
      </w:r>
      <w:r w:rsidR="00FD72BD">
        <w:rPr>
          <w:rFonts w:asciiTheme="minorHAnsi" w:hAnsiTheme="minorHAnsi"/>
        </w:rPr>
        <w:t>.</w:t>
      </w:r>
    </w:p>
    <w:p w14:paraId="46B95387" w14:textId="12D47E43" w:rsidR="00E52A7E" w:rsidRPr="00087F26" w:rsidRDefault="004B4669" w:rsidP="009E3145">
      <w:pPr>
        <w:pStyle w:val="ListParagraph"/>
        <w:numPr>
          <w:ilvl w:val="1"/>
          <w:numId w:val="1"/>
        </w:numPr>
        <w:spacing w:line="360" w:lineRule="auto"/>
        <w:ind w:left="567" w:hanging="567"/>
        <w:rPr>
          <w:rFonts w:asciiTheme="minorHAnsi" w:hAnsiTheme="minorHAnsi"/>
        </w:rPr>
      </w:pPr>
      <w:r w:rsidRPr="00087F26">
        <w:rPr>
          <w:rFonts w:asciiTheme="minorHAnsi" w:hAnsiTheme="minorHAnsi"/>
        </w:rPr>
        <w:t xml:space="preserve">The Funds may only be applied by </w:t>
      </w:r>
      <w:r w:rsidR="00171998">
        <w:rPr>
          <w:rFonts w:asciiTheme="minorHAnsi" w:hAnsiTheme="minorHAnsi"/>
        </w:rPr>
        <w:t>FWPA</w:t>
      </w:r>
      <w:r w:rsidRPr="00087F26">
        <w:rPr>
          <w:rFonts w:asciiTheme="minorHAnsi" w:hAnsiTheme="minorHAnsi"/>
        </w:rPr>
        <w:t xml:space="preserve"> </w:t>
      </w:r>
      <w:r w:rsidR="00E52A7E" w:rsidRPr="00087F26">
        <w:rPr>
          <w:rFonts w:asciiTheme="minorHAnsi" w:hAnsiTheme="minorHAnsi"/>
        </w:rPr>
        <w:t>as follows:</w:t>
      </w:r>
    </w:p>
    <w:p w14:paraId="4EC634FD" w14:textId="43EFCE4D" w:rsidR="00E52A7E" w:rsidRPr="00087F26" w:rsidRDefault="00D103C1" w:rsidP="00DC09D6">
      <w:pPr>
        <w:pStyle w:val="ListParagraph"/>
        <w:numPr>
          <w:ilvl w:val="1"/>
          <w:numId w:val="61"/>
        </w:numPr>
        <w:spacing w:line="360" w:lineRule="auto"/>
        <w:ind w:hanging="644"/>
        <w:rPr>
          <w:rFonts w:asciiTheme="minorHAnsi" w:hAnsiTheme="minorHAnsi"/>
        </w:rPr>
      </w:pPr>
      <w:r w:rsidRPr="00087F26">
        <w:rPr>
          <w:rFonts w:asciiTheme="minorHAnsi" w:hAnsiTheme="minorHAnsi"/>
        </w:rPr>
        <w:t>i</w:t>
      </w:r>
      <w:r w:rsidR="00E52A7E" w:rsidRPr="00087F26">
        <w:rPr>
          <w:rFonts w:asciiTheme="minorHAnsi" w:hAnsiTheme="minorHAnsi"/>
        </w:rPr>
        <w:t xml:space="preserve">n the case of </w:t>
      </w:r>
      <w:r w:rsidR="00F5254D">
        <w:rPr>
          <w:rFonts w:asciiTheme="minorHAnsi" w:hAnsiTheme="minorHAnsi"/>
        </w:rPr>
        <w:t>Forestry</w:t>
      </w:r>
      <w:r w:rsidR="00836DCA">
        <w:rPr>
          <w:rFonts w:asciiTheme="minorHAnsi" w:hAnsiTheme="minorHAnsi"/>
        </w:rPr>
        <w:t xml:space="preserve"> Service Payments</w:t>
      </w:r>
      <w:r w:rsidR="00E52A7E" w:rsidRPr="00087F26">
        <w:rPr>
          <w:rFonts w:asciiTheme="minorHAnsi" w:hAnsiTheme="minorHAnsi"/>
        </w:rPr>
        <w:t xml:space="preserve">, </w:t>
      </w:r>
      <w:r w:rsidR="004B4669" w:rsidRPr="00087F26">
        <w:rPr>
          <w:rFonts w:asciiTheme="minorHAnsi" w:hAnsiTheme="minorHAnsi"/>
        </w:rPr>
        <w:t xml:space="preserve">to Research and Development </w:t>
      </w:r>
      <w:r w:rsidR="00E52A7E" w:rsidRPr="00087F26">
        <w:rPr>
          <w:rFonts w:asciiTheme="minorHAnsi" w:hAnsiTheme="minorHAnsi"/>
        </w:rPr>
        <w:t>Activities</w:t>
      </w:r>
      <w:r w:rsidR="004B4669" w:rsidRPr="00087F26">
        <w:rPr>
          <w:rFonts w:asciiTheme="minorHAnsi" w:hAnsiTheme="minorHAnsi"/>
        </w:rPr>
        <w:t xml:space="preserve"> </w:t>
      </w:r>
      <w:r w:rsidR="00A86ABF">
        <w:rPr>
          <w:rFonts w:asciiTheme="minorHAnsi" w:hAnsiTheme="minorHAnsi"/>
        </w:rPr>
        <w:t xml:space="preserve">and </w:t>
      </w:r>
      <w:r w:rsidR="005117A6">
        <w:rPr>
          <w:rFonts w:asciiTheme="minorHAnsi" w:hAnsiTheme="minorHAnsi"/>
        </w:rPr>
        <w:t>Marketing</w:t>
      </w:r>
      <w:r w:rsidR="00836DCA" w:rsidRPr="00087F26">
        <w:rPr>
          <w:rFonts w:asciiTheme="minorHAnsi" w:hAnsiTheme="minorHAnsi"/>
        </w:rPr>
        <w:t xml:space="preserve"> </w:t>
      </w:r>
      <w:r w:rsidR="00E52A7E" w:rsidRPr="00087F26">
        <w:rPr>
          <w:rFonts w:asciiTheme="minorHAnsi" w:hAnsiTheme="minorHAnsi"/>
        </w:rPr>
        <w:t>Activities</w:t>
      </w:r>
      <w:r w:rsidR="004B4669" w:rsidRPr="00087F26">
        <w:rPr>
          <w:rFonts w:asciiTheme="minorHAnsi" w:hAnsiTheme="minorHAnsi"/>
        </w:rPr>
        <w:t xml:space="preserve"> related to the </w:t>
      </w:r>
      <w:r w:rsidR="00FE623D" w:rsidRPr="00087F26">
        <w:rPr>
          <w:rFonts w:asciiTheme="minorHAnsi" w:hAnsiTheme="minorHAnsi"/>
        </w:rPr>
        <w:t>i</w:t>
      </w:r>
      <w:r w:rsidR="004B4669" w:rsidRPr="00087F26">
        <w:rPr>
          <w:rFonts w:asciiTheme="minorHAnsi" w:hAnsiTheme="minorHAnsi"/>
        </w:rPr>
        <w:t xml:space="preserve">ndustry, for the benefit of </w:t>
      </w:r>
      <w:r w:rsidR="00895053">
        <w:rPr>
          <w:rFonts w:asciiTheme="minorHAnsi" w:hAnsiTheme="minorHAnsi"/>
        </w:rPr>
        <w:t>member</w:t>
      </w:r>
      <w:r w:rsidR="00FE623D" w:rsidRPr="00087F26">
        <w:rPr>
          <w:rFonts w:asciiTheme="minorHAnsi" w:hAnsiTheme="minorHAnsi"/>
        </w:rPr>
        <w:t>s and levy payers</w:t>
      </w:r>
      <w:r w:rsidR="004B4669" w:rsidRPr="00087F26">
        <w:rPr>
          <w:rFonts w:asciiTheme="minorHAnsi" w:hAnsiTheme="minorHAnsi"/>
        </w:rPr>
        <w:t xml:space="preserve">, and </w:t>
      </w:r>
    </w:p>
    <w:p w14:paraId="24EBAAAC" w14:textId="5755C1DA" w:rsidR="00195534" w:rsidRPr="008C372A" w:rsidRDefault="004B4669" w:rsidP="00DC09D6">
      <w:pPr>
        <w:pStyle w:val="ListParagraph"/>
        <w:numPr>
          <w:ilvl w:val="1"/>
          <w:numId w:val="61"/>
        </w:numPr>
        <w:spacing w:line="360" w:lineRule="auto"/>
        <w:ind w:hanging="644"/>
        <w:rPr>
          <w:rFonts w:asciiTheme="minorHAnsi" w:hAnsiTheme="minorHAnsi"/>
        </w:rPr>
      </w:pPr>
      <w:r w:rsidRPr="008C372A">
        <w:rPr>
          <w:rFonts w:asciiTheme="minorHAnsi" w:hAnsiTheme="minorHAnsi"/>
        </w:rPr>
        <w:t>in the case of Commonwealth Matching Payments</w:t>
      </w:r>
      <w:r w:rsidR="00195534" w:rsidRPr="008C372A">
        <w:rPr>
          <w:rFonts w:asciiTheme="minorHAnsi" w:hAnsiTheme="minorHAnsi"/>
        </w:rPr>
        <w:t>:</w:t>
      </w:r>
    </w:p>
    <w:p w14:paraId="7FFF5D60" w14:textId="4A99C7AC" w:rsidR="00D96662" w:rsidRPr="00195534" w:rsidRDefault="00D3051D" w:rsidP="00DC09D6">
      <w:pPr>
        <w:pStyle w:val="ListParagraph"/>
        <w:numPr>
          <w:ilvl w:val="0"/>
          <w:numId w:val="68"/>
        </w:numPr>
        <w:spacing w:line="360" w:lineRule="auto"/>
        <w:rPr>
          <w:rFonts w:asciiTheme="minorHAnsi" w:hAnsiTheme="minorHAnsi"/>
        </w:rPr>
      </w:pPr>
      <w:r>
        <w:rPr>
          <w:rFonts w:asciiTheme="minorHAnsi" w:hAnsiTheme="minorHAnsi"/>
        </w:rPr>
        <w:t xml:space="preserve">to </w:t>
      </w:r>
      <w:r w:rsidR="00E52A7E" w:rsidRPr="00195534">
        <w:rPr>
          <w:rFonts w:asciiTheme="minorHAnsi" w:hAnsiTheme="minorHAnsi"/>
        </w:rPr>
        <w:t>Research and Development</w:t>
      </w:r>
      <w:r>
        <w:rPr>
          <w:rFonts w:asciiTheme="minorHAnsi" w:hAnsiTheme="minorHAnsi"/>
        </w:rPr>
        <w:t xml:space="preserve"> </w:t>
      </w:r>
      <w:r w:rsidR="00E52A7E" w:rsidRPr="00195534">
        <w:rPr>
          <w:rFonts w:asciiTheme="minorHAnsi" w:hAnsiTheme="minorHAnsi"/>
        </w:rPr>
        <w:t xml:space="preserve">Activities </w:t>
      </w:r>
      <w:r w:rsidR="002A451D" w:rsidRPr="00195534">
        <w:rPr>
          <w:rFonts w:asciiTheme="minorHAnsi" w:hAnsiTheme="minorHAnsi"/>
        </w:rPr>
        <w:t xml:space="preserve">related to the </w:t>
      </w:r>
      <w:r w:rsidR="00CD070F" w:rsidRPr="00195534">
        <w:rPr>
          <w:rFonts w:asciiTheme="minorHAnsi" w:hAnsiTheme="minorHAnsi"/>
        </w:rPr>
        <w:t>i</w:t>
      </w:r>
      <w:r w:rsidR="002A451D" w:rsidRPr="00195534">
        <w:rPr>
          <w:rFonts w:asciiTheme="minorHAnsi" w:hAnsiTheme="minorHAnsi"/>
        </w:rPr>
        <w:t xml:space="preserve">ndustry, </w:t>
      </w:r>
      <w:r w:rsidR="004B4669" w:rsidRPr="00195534">
        <w:rPr>
          <w:rFonts w:asciiTheme="minorHAnsi" w:hAnsiTheme="minorHAnsi"/>
        </w:rPr>
        <w:t xml:space="preserve">for the benefit of </w:t>
      </w:r>
      <w:r w:rsidR="00895053">
        <w:rPr>
          <w:rFonts w:asciiTheme="minorHAnsi" w:hAnsiTheme="minorHAnsi"/>
        </w:rPr>
        <w:t>member</w:t>
      </w:r>
      <w:r w:rsidR="00123371" w:rsidRPr="00195534">
        <w:rPr>
          <w:rFonts w:asciiTheme="minorHAnsi" w:hAnsiTheme="minorHAnsi"/>
        </w:rPr>
        <w:t xml:space="preserve">s and levy payers </w:t>
      </w:r>
      <w:r w:rsidR="004F54B6">
        <w:rPr>
          <w:rFonts w:asciiTheme="minorHAnsi" w:hAnsiTheme="minorHAnsi"/>
        </w:rPr>
        <w:t>and</w:t>
      </w:r>
      <w:r w:rsidR="004F54B6" w:rsidRPr="00195534">
        <w:rPr>
          <w:rFonts w:asciiTheme="minorHAnsi" w:hAnsiTheme="minorHAnsi"/>
        </w:rPr>
        <w:t xml:space="preserve"> </w:t>
      </w:r>
      <w:r w:rsidR="00E52A7E" w:rsidRPr="00195534">
        <w:rPr>
          <w:rFonts w:asciiTheme="minorHAnsi" w:hAnsiTheme="minorHAnsi"/>
        </w:rPr>
        <w:t xml:space="preserve">the </w:t>
      </w:r>
      <w:r w:rsidR="004B4669" w:rsidRPr="00195534">
        <w:rPr>
          <w:rFonts w:asciiTheme="minorHAnsi" w:hAnsiTheme="minorHAnsi"/>
        </w:rPr>
        <w:t>Australian community generally</w:t>
      </w:r>
      <w:r w:rsidR="00D96662" w:rsidRPr="00195534">
        <w:rPr>
          <w:rFonts w:asciiTheme="minorHAnsi" w:hAnsiTheme="minorHAnsi"/>
        </w:rPr>
        <w:t>;</w:t>
      </w:r>
      <w:r w:rsidR="001951CC">
        <w:rPr>
          <w:rFonts w:asciiTheme="minorHAnsi" w:hAnsiTheme="minorHAnsi"/>
        </w:rPr>
        <w:t xml:space="preserve"> and/or</w:t>
      </w:r>
      <w:r w:rsidRPr="00195534">
        <w:rPr>
          <w:rFonts w:asciiTheme="minorHAnsi" w:hAnsiTheme="minorHAnsi"/>
        </w:rPr>
        <w:t xml:space="preserve"> </w:t>
      </w:r>
    </w:p>
    <w:p w14:paraId="02AE245D" w14:textId="1AB9DEB4" w:rsidR="004B4669" w:rsidRPr="00D47688" w:rsidRDefault="00E52A7E" w:rsidP="00DC09D6">
      <w:pPr>
        <w:pStyle w:val="ListParagraph"/>
        <w:numPr>
          <w:ilvl w:val="0"/>
          <w:numId w:val="68"/>
        </w:numPr>
        <w:spacing w:line="360" w:lineRule="auto"/>
        <w:rPr>
          <w:rFonts w:asciiTheme="minorHAnsi" w:hAnsiTheme="minorHAnsi"/>
        </w:rPr>
      </w:pPr>
      <w:r w:rsidRPr="00D47688">
        <w:rPr>
          <w:rFonts w:asciiTheme="minorHAnsi" w:hAnsiTheme="minorHAnsi"/>
        </w:rPr>
        <w:t>to make payments to the Commonwealth under section</w:t>
      </w:r>
      <w:r w:rsidR="00A72049" w:rsidRPr="00D47688">
        <w:rPr>
          <w:rFonts w:asciiTheme="minorHAnsi" w:hAnsiTheme="minorHAnsi"/>
        </w:rPr>
        <w:t xml:space="preserve"> </w:t>
      </w:r>
      <w:r w:rsidR="00A45454" w:rsidRPr="00D47688">
        <w:rPr>
          <w:rFonts w:asciiTheme="minorHAnsi" w:hAnsiTheme="minorHAnsi"/>
        </w:rPr>
        <w:t>9</w:t>
      </w:r>
      <w:r w:rsidRPr="00D47688">
        <w:rPr>
          <w:rFonts w:asciiTheme="minorHAnsi" w:hAnsiTheme="minorHAnsi"/>
        </w:rPr>
        <w:t xml:space="preserve"> of the Act</w:t>
      </w:r>
      <w:r w:rsidR="004B4669" w:rsidRPr="00D47688">
        <w:rPr>
          <w:rFonts w:asciiTheme="minorHAnsi" w:hAnsiTheme="minorHAnsi"/>
        </w:rPr>
        <w:t>.</w:t>
      </w:r>
    </w:p>
    <w:p w14:paraId="2E941355" w14:textId="77777777" w:rsidR="0077509D" w:rsidRPr="00D47688" w:rsidRDefault="0077509D" w:rsidP="0077509D">
      <w:pPr>
        <w:pStyle w:val="ListParagraph"/>
        <w:numPr>
          <w:ilvl w:val="1"/>
          <w:numId w:val="1"/>
        </w:numPr>
        <w:spacing w:before="120" w:after="240" w:line="360" w:lineRule="auto"/>
        <w:ind w:left="720" w:hanging="720"/>
        <w:rPr>
          <w:rFonts w:asciiTheme="minorHAnsi" w:hAnsiTheme="minorHAnsi"/>
        </w:rPr>
      </w:pPr>
      <w:bookmarkStart w:id="153" w:name="_Ref149999011"/>
      <w:r w:rsidRPr="00D47688">
        <w:rPr>
          <w:rFonts w:asciiTheme="minorHAnsi" w:hAnsiTheme="minorHAnsi"/>
        </w:rPr>
        <w:t xml:space="preserve">For Voluntary Contributions, Commonwealth Matching Payments will only be made subject to, and in accordance with, the requirements of any applicable government policy relating to matching of Voluntary Contributions. </w:t>
      </w:r>
    </w:p>
    <w:p w14:paraId="6DB5BA41" w14:textId="0175F6C7" w:rsidR="004470CF" w:rsidRPr="006F5A97" w:rsidRDefault="00171998" w:rsidP="004470CF">
      <w:pPr>
        <w:pStyle w:val="ListParagraph"/>
        <w:numPr>
          <w:ilvl w:val="1"/>
          <w:numId w:val="1"/>
        </w:numPr>
        <w:spacing w:line="360" w:lineRule="auto"/>
        <w:ind w:left="567" w:hanging="567"/>
        <w:rPr>
          <w:rFonts w:asciiTheme="minorHAnsi" w:hAnsiTheme="minorHAnsi"/>
        </w:rPr>
      </w:pPr>
      <w:bookmarkStart w:id="154" w:name="_Ref484445534"/>
      <w:r>
        <w:rPr>
          <w:rFonts w:asciiTheme="minorHAnsi" w:hAnsiTheme="minorHAnsi"/>
        </w:rPr>
        <w:t>FWPA</w:t>
      </w:r>
      <w:r w:rsidR="004470CF" w:rsidRPr="006F5A97">
        <w:rPr>
          <w:rFonts w:asciiTheme="minorHAnsi" w:hAnsiTheme="minorHAnsi"/>
        </w:rPr>
        <w:t xml:space="preserve"> must not spend the Funds on making payments to Industry Representative Bodies. This does not preclude:</w:t>
      </w:r>
      <w:bookmarkEnd w:id="154"/>
    </w:p>
    <w:p w14:paraId="6FB751D7" w14:textId="10EFBEB9" w:rsidR="004470CF" w:rsidRPr="006F5A97" w:rsidRDefault="004470CF" w:rsidP="004470CF">
      <w:pPr>
        <w:pStyle w:val="ListParagraph"/>
        <w:numPr>
          <w:ilvl w:val="0"/>
          <w:numId w:val="5"/>
        </w:numPr>
        <w:spacing w:line="360" w:lineRule="auto"/>
        <w:ind w:left="1134" w:hanging="567"/>
        <w:rPr>
          <w:rFonts w:asciiTheme="minorHAnsi" w:hAnsiTheme="minorHAnsi"/>
          <w:lang w:eastAsia="en-AU"/>
        </w:rPr>
      </w:pPr>
      <w:r w:rsidRPr="006F5A97">
        <w:rPr>
          <w:rFonts w:asciiTheme="minorHAnsi" w:hAnsiTheme="minorHAnsi"/>
        </w:rPr>
        <w:t xml:space="preserve">payments by way of membership fees where that membership contributes to </w:t>
      </w:r>
      <w:r w:rsidR="00171998">
        <w:rPr>
          <w:rFonts w:asciiTheme="minorHAnsi" w:hAnsiTheme="minorHAnsi"/>
        </w:rPr>
        <w:t>FWPA</w:t>
      </w:r>
      <w:r w:rsidRPr="006F5A97">
        <w:rPr>
          <w:rFonts w:asciiTheme="minorHAnsi" w:hAnsiTheme="minorHAnsi"/>
        </w:rPr>
        <w:t xml:space="preserve"> pursuing the objects of the Act.</w:t>
      </w:r>
    </w:p>
    <w:p w14:paraId="66CB8A2F" w14:textId="08A96AEF" w:rsidR="004470CF" w:rsidRPr="006F5A97" w:rsidRDefault="004470CF" w:rsidP="008967B7">
      <w:pPr>
        <w:pStyle w:val="ListParagraph"/>
        <w:numPr>
          <w:ilvl w:val="0"/>
          <w:numId w:val="5"/>
        </w:numPr>
        <w:spacing w:line="360" w:lineRule="auto"/>
        <w:ind w:hanging="513"/>
        <w:rPr>
          <w:rFonts w:asciiTheme="minorHAnsi" w:hAnsiTheme="minorHAnsi"/>
          <w:lang w:eastAsia="en-AU"/>
        </w:rPr>
      </w:pPr>
      <w:bookmarkStart w:id="155" w:name="_Ref484445558"/>
      <w:r w:rsidRPr="006F5A97">
        <w:rPr>
          <w:rFonts w:asciiTheme="minorHAnsi" w:hAnsiTheme="minorHAnsi"/>
        </w:rPr>
        <w:t xml:space="preserve">payments to procure goods or services in accordance with </w:t>
      </w:r>
      <w:r w:rsidR="00171998">
        <w:rPr>
          <w:rFonts w:asciiTheme="minorHAnsi" w:hAnsiTheme="minorHAnsi"/>
        </w:rPr>
        <w:t>FWPA</w:t>
      </w:r>
      <w:r w:rsidRPr="006F5A97">
        <w:rPr>
          <w:rFonts w:asciiTheme="minorHAnsi" w:hAnsiTheme="minorHAnsi"/>
        </w:rPr>
        <w:t>’s procurement policy, and when all of the following conditions are met:</w:t>
      </w:r>
      <w:bookmarkEnd w:id="155"/>
    </w:p>
    <w:p w14:paraId="29810843" w14:textId="77777777" w:rsidR="004470CF" w:rsidRPr="006F5A97" w:rsidRDefault="004470CF" w:rsidP="004F79D4">
      <w:pPr>
        <w:pStyle w:val="ListParagraph"/>
        <w:numPr>
          <w:ilvl w:val="0"/>
          <w:numId w:val="30"/>
        </w:numPr>
        <w:spacing w:line="360" w:lineRule="auto"/>
        <w:ind w:left="1701" w:hanging="567"/>
        <w:rPr>
          <w:rFonts w:asciiTheme="minorHAnsi" w:hAnsiTheme="minorHAnsi"/>
          <w:lang w:eastAsia="en-AU"/>
        </w:rPr>
      </w:pPr>
      <w:bookmarkStart w:id="156" w:name="_Ref484445586"/>
      <w:r w:rsidRPr="006F5A97">
        <w:rPr>
          <w:rFonts w:asciiTheme="minorHAnsi" w:hAnsiTheme="minorHAnsi"/>
        </w:rPr>
        <w:t>the procurement process is open, transparent and, competitive;</w:t>
      </w:r>
      <w:bookmarkEnd w:id="156"/>
    </w:p>
    <w:p w14:paraId="5626CE5A" w14:textId="23718259" w:rsidR="004470CF" w:rsidRPr="006F5A97" w:rsidRDefault="004470CF" w:rsidP="004F79D4">
      <w:pPr>
        <w:pStyle w:val="ListParagraph"/>
        <w:numPr>
          <w:ilvl w:val="0"/>
          <w:numId w:val="30"/>
        </w:numPr>
        <w:spacing w:line="360" w:lineRule="auto"/>
        <w:ind w:left="1701" w:hanging="567"/>
        <w:rPr>
          <w:rFonts w:asciiTheme="minorHAnsi" w:hAnsiTheme="minorHAnsi"/>
          <w:lang w:eastAsia="en-AU"/>
        </w:rPr>
      </w:pPr>
      <w:r w:rsidRPr="006F5A97">
        <w:rPr>
          <w:rFonts w:asciiTheme="minorHAnsi" w:hAnsiTheme="minorHAnsi"/>
        </w:rPr>
        <w:t xml:space="preserve">the conditions of the transaction between </w:t>
      </w:r>
      <w:r w:rsidR="00171998">
        <w:rPr>
          <w:rFonts w:asciiTheme="minorHAnsi" w:hAnsiTheme="minorHAnsi"/>
        </w:rPr>
        <w:t>FWPA</w:t>
      </w:r>
      <w:r w:rsidRPr="006F5A97">
        <w:rPr>
          <w:rFonts w:asciiTheme="minorHAnsi" w:hAnsiTheme="minorHAnsi"/>
        </w:rPr>
        <w:t xml:space="preserve"> and the relevant body are the same as they would be for an arm’s length transaction with any third party providing those goods or services; and</w:t>
      </w:r>
    </w:p>
    <w:p w14:paraId="7532E71A" w14:textId="2E873C54" w:rsidR="004134F5" w:rsidRDefault="004470CF" w:rsidP="004134F5">
      <w:pPr>
        <w:pStyle w:val="ListParagraph"/>
        <w:numPr>
          <w:ilvl w:val="0"/>
          <w:numId w:val="30"/>
        </w:numPr>
        <w:spacing w:line="360" w:lineRule="auto"/>
        <w:ind w:left="1701" w:hanging="567"/>
        <w:rPr>
          <w:rFonts w:asciiTheme="minorHAnsi" w:hAnsiTheme="minorHAnsi"/>
          <w:lang w:eastAsia="en-AU"/>
        </w:rPr>
      </w:pPr>
      <w:r w:rsidRPr="006F5A97">
        <w:rPr>
          <w:rFonts w:asciiTheme="minorHAnsi" w:hAnsiTheme="minorHAnsi"/>
        </w:rPr>
        <w:t>the arrangement for goods and services incorporates appropriate measures to demonstrate the performance of the relevant body undertaking the task. This assessment must be provided to the Commonwealth on request.</w:t>
      </w:r>
    </w:p>
    <w:p w14:paraId="107F804F" w14:textId="63BC8234" w:rsidR="004134F5" w:rsidRPr="00DB107F" w:rsidRDefault="004134F5" w:rsidP="004134F5">
      <w:pPr>
        <w:spacing w:line="360" w:lineRule="auto"/>
        <w:ind w:left="2160"/>
        <w:rPr>
          <w:rFonts w:asciiTheme="minorHAnsi" w:hAnsiTheme="minorHAnsi"/>
        </w:rPr>
      </w:pPr>
      <w:r w:rsidRPr="00DB107F">
        <w:rPr>
          <w:rFonts w:asciiTheme="minorHAnsi" w:hAnsiTheme="minorHAnsi"/>
        </w:rPr>
        <w:t xml:space="preserve">Note: for the avoidance of doubt, this does not preclude FWPA paying </w:t>
      </w:r>
      <w:r w:rsidR="00657E12" w:rsidRPr="00DB107F">
        <w:rPr>
          <w:rFonts w:asciiTheme="minorHAnsi" w:hAnsiTheme="minorHAnsi"/>
        </w:rPr>
        <w:t xml:space="preserve">some </w:t>
      </w:r>
      <w:r w:rsidRPr="00DB107F">
        <w:rPr>
          <w:rFonts w:asciiTheme="minorHAnsi" w:hAnsiTheme="minorHAnsi"/>
        </w:rPr>
        <w:t xml:space="preserve">costs </w:t>
      </w:r>
      <w:r w:rsidR="00657E12" w:rsidRPr="00DB107F">
        <w:rPr>
          <w:rFonts w:asciiTheme="minorHAnsi" w:hAnsiTheme="minorHAnsi"/>
        </w:rPr>
        <w:t xml:space="preserve">for seminars and other industry functions </w:t>
      </w:r>
      <w:r w:rsidRPr="00DB107F">
        <w:rPr>
          <w:rFonts w:asciiTheme="minorHAnsi" w:hAnsiTheme="minorHAnsi"/>
        </w:rPr>
        <w:t xml:space="preserve">for or to Industry Representative Bodies, provided the payment is in accordance with Clause </w:t>
      </w:r>
      <w:r w:rsidR="00EA0FF6">
        <w:rPr>
          <w:rFonts w:asciiTheme="minorHAnsi" w:hAnsiTheme="minorHAnsi"/>
        </w:rPr>
        <w:fldChar w:fldCharType="begin"/>
      </w:r>
      <w:r w:rsidR="00EA0FF6">
        <w:rPr>
          <w:rFonts w:asciiTheme="minorHAnsi" w:hAnsiTheme="minorHAnsi"/>
        </w:rPr>
        <w:instrText xml:space="preserve"> REF _Ref484445534 \r \h </w:instrText>
      </w:r>
      <w:r w:rsidR="00EA0FF6">
        <w:rPr>
          <w:rFonts w:asciiTheme="minorHAnsi" w:hAnsiTheme="minorHAnsi"/>
        </w:rPr>
      </w:r>
      <w:r w:rsidR="00EA0FF6">
        <w:rPr>
          <w:rFonts w:asciiTheme="minorHAnsi" w:hAnsiTheme="minorHAnsi"/>
        </w:rPr>
        <w:fldChar w:fldCharType="separate"/>
      </w:r>
      <w:r w:rsidR="00493B4B">
        <w:rPr>
          <w:rFonts w:asciiTheme="minorHAnsi" w:hAnsiTheme="minorHAnsi"/>
        </w:rPr>
        <w:t>26.4</w:t>
      </w:r>
      <w:r w:rsidR="00EA0FF6">
        <w:rPr>
          <w:rFonts w:asciiTheme="minorHAnsi" w:hAnsiTheme="minorHAnsi"/>
        </w:rPr>
        <w:fldChar w:fldCharType="end"/>
      </w:r>
      <w:r w:rsidR="00EA0FF6">
        <w:rPr>
          <w:rFonts w:asciiTheme="minorHAnsi" w:hAnsiTheme="minorHAnsi"/>
        </w:rPr>
        <w:t xml:space="preserve"> </w:t>
      </w:r>
      <w:r w:rsidR="00EA0FF6">
        <w:rPr>
          <w:rFonts w:asciiTheme="minorHAnsi" w:hAnsiTheme="minorHAnsi"/>
        </w:rPr>
        <w:fldChar w:fldCharType="begin"/>
      </w:r>
      <w:r w:rsidR="00EA0FF6">
        <w:rPr>
          <w:rFonts w:asciiTheme="minorHAnsi" w:hAnsiTheme="minorHAnsi"/>
        </w:rPr>
        <w:instrText xml:space="preserve"> REF _Ref484445558 \r \h </w:instrText>
      </w:r>
      <w:r w:rsidR="00EA0FF6">
        <w:rPr>
          <w:rFonts w:asciiTheme="minorHAnsi" w:hAnsiTheme="minorHAnsi"/>
        </w:rPr>
      </w:r>
      <w:r w:rsidR="00EA0FF6">
        <w:rPr>
          <w:rFonts w:asciiTheme="minorHAnsi" w:hAnsiTheme="minorHAnsi"/>
        </w:rPr>
        <w:fldChar w:fldCharType="separate"/>
      </w:r>
      <w:r w:rsidR="00493B4B">
        <w:rPr>
          <w:rFonts w:asciiTheme="minorHAnsi" w:hAnsiTheme="minorHAnsi"/>
        </w:rPr>
        <w:t>(b)</w:t>
      </w:r>
      <w:r w:rsidR="00EA0FF6">
        <w:rPr>
          <w:rFonts w:asciiTheme="minorHAnsi" w:hAnsiTheme="minorHAnsi"/>
        </w:rPr>
        <w:fldChar w:fldCharType="end"/>
      </w:r>
      <w:r w:rsidR="00EA0FF6">
        <w:rPr>
          <w:rFonts w:asciiTheme="minorHAnsi" w:hAnsiTheme="minorHAnsi"/>
        </w:rPr>
        <w:t xml:space="preserve"> </w:t>
      </w:r>
      <w:r w:rsidR="00EA0FF6">
        <w:rPr>
          <w:rFonts w:asciiTheme="minorHAnsi" w:hAnsiTheme="minorHAnsi"/>
        </w:rPr>
        <w:fldChar w:fldCharType="begin"/>
      </w:r>
      <w:r w:rsidR="00EA0FF6">
        <w:rPr>
          <w:rFonts w:asciiTheme="minorHAnsi" w:hAnsiTheme="minorHAnsi"/>
        </w:rPr>
        <w:instrText xml:space="preserve"> REF _Ref484445586 \r \h </w:instrText>
      </w:r>
      <w:r w:rsidR="00EA0FF6">
        <w:rPr>
          <w:rFonts w:asciiTheme="minorHAnsi" w:hAnsiTheme="minorHAnsi"/>
        </w:rPr>
      </w:r>
      <w:r w:rsidR="00EA0FF6">
        <w:rPr>
          <w:rFonts w:asciiTheme="minorHAnsi" w:hAnsiTheme="minorHAnsi"/>
        </w:rPr>
        <w:fldChar w:fldCharType="separate"/>
      </w:r>
      <w:r w:rsidR="00493B4B">
        <w:rPr>
          <w:rFonts w:asciiTheme="minorHAnsi" w:hAnsiTheme="minorHAnsi"/>
        </w:rPr>
        <w:t>(i)</w:t>
      </w:r>
      <w:r w:rsidR="00EA0FF6">
        <w:rPr>
          <w:rFonts w:asciiTheme="minorHAnsi" w:hAnsiTheme="minorHAnsi"/>
        </w:rPr>
        <w:fldChar w:fldCharType="end"/>
      </w:r>
      <w:r w:rsidR="00EA0FF6">
        <w:rPr>
          <w:rFonts w:asciiTheme="minorHAnsi" w:hAnsiTheme="minorHAnsi"/>
        </w:rPr>
        <w:t xml:space="preserve"> </w:t>
      </w:r>
      <w:r w:rsidRPr="00DB107F">
        <w:rPr>
          <w:rFonts w:asciiTheme="minorHAnsi" w:hAnsiTheme="minorHAnsi"/>
        </w:rPr>
        <w:t xml:space="preserve">and is consistent with </w:t>
      </w:r>
      <w:r w:rsidR="00EE5E88" w:rsidRPr="00DB107F">
        <w:rPr>
          <w:rFonts w:asciiTheme="minorHAnsi" w:hAnsiTheme="minorHAnsi"/>
        </w:rPr>
        <w:t>FWP</w:t>
      </w:r>
      <w:r w:rsidR="007C04D8" w:rsidRPr="00DB107F">
        <w:rPr>
          <w:rFonts w:asciiTheme="minorHAnsi" w:hAnsiTheme="minorHAnsi"/>
        </w:rPr>
        <w:t>A</w:t>
      </w:r>
      <w:r w:rsidRPr="00DB107F">
        <w:rPr>
          <w:rFonts w:asciiTheme="minorHAnsi" w:hAnsiTheme="minorHAnsi"/>
        </w:rPr>
        <w:t xml:space="preserve">’s procurement and related policies.  </w:t>
      </w:r>
    </w:p>
    <w:p w14:paraId="5954D1D2" w14:textId="46887069" w:rsidR="004470CF" w:rsidRPr="006F5A97" w:rsidRDefault="002F2AEB" w:rsidP="009E3145">
      <w:pPr>
        <w:pStyle w:val="ListParagraph"/>
        <w:numPr>
          <w:ilvl w:val="1"/>
          <w:numId w:val="1"/>
        </w:numPr>
        <w:spacing w:line="360" w:lineRule="auto"/>
        <w:ind w:left="567" w:hanging="567"/>
        <w:rPr>
          <w:rFonts w:asciiTheme="minorHAnsi" w:hAnsiTheme="minorHAnsi"/>
        </w:rPr>
      </w:pPr>
      <w:r w:rsidRPr="006F5A97">
        <w:rPr>
          <w:rFonts w:asciiTheme="minorHAnsi" w:hAnsiTheme="minorHAnsi"/>
        </w:rPr>
        <w:t xml:space="preserve">If </w:t>
      </w:r>
      <w:r w:rsidR="00171998">
        <w:rPr>
          <w:rFonts w:asciiTheme="minorHAnsi" w:hAnsiTheme="minorHAnsi"/>
        </w:rPr>
        <w:t>FWPA</w:t>
      </w:r>
      <w:r w:rsidRPr="006F5A97">
        <w:rPr>
          <w:rFonts w:asciiTheme="minorHAnsi" w:hAnsiTheme="minorHAnsi"/>
        </w:rPr>
        <w:t xml:space="preserve"> spends the </w:t>
      </w:r>
      <w:r w:rsidR="00D103C1" w:rsidRPr="006F5A97">
        <w:rPr>
          <w:rFonts w:asciiTheme="minorHAnsi" w:hAnsiTheme="minorHAnsi"/>
        </w:rPr>
        <w:t>F</w:t>
      </w:r>
      <w:r w:rsidRPr="006F5A97">
        <w:rPr>
          <w:rFonts w:asciiTheme="minorHAnsi" w:hAnsiTheme="minorHAnsi"/>
        </w:rPr>
        <w:t xml:space="preserve">unds other than in accordance with this Agreement or the Act, the Commonwealth may, by written notice to </w:t>
      </w:r>
      <w:r w:rsidR="00171998">
        <w:rPr>
          <w:rFonts w:asciiTheme="minorHAnsi" w:hAnsiTheme="minorHAnsi"/>
        </w:rPr>
        <w:t>FWPA</w:t>
      </w:r>
      <w:r w:rsidRPr="006F5A97">
        <w:rPr>
          <w:rFonts w:asciiTheme="minorHAnsi" w:hAnsiTheme="minorHAnsi"/>
        </w:rPr>
        <w:t xml:space="preserve">, require </w:t>
      </w:r>
      <w:r w:rsidR="00171998">
        <w:rPr>
          <w:rFonts w:asciiTheme="minorHAnsi" w:hAnsiTheme="minorHAnsi"/>
        </w:rPr>
        <w:t>FWPA</w:t>
      </w:r>
      <w:r w:rsidRPr="006F5A97">
        <w:rPr>
          <w:rFonts w:asciiTheme="minorHAnsi" w:hAnsiTheme="minorHAnsi"/>
        </w:rPr>
        <w:t xml:space="preserve"> to repay all or a part of those Funds to the Commonwealth within the timeframe specified in the notice.</w:t>
      </w:r>
    </w:p>
    <w:p w14:paraId="26023E61" w14:textId="2B7493AC" w:rsidR="00BC1533"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BC1533" w:rsidRPr="006F5A97">
        <w:rPr>
          <w:rFonts w:asciiTheme="minorHAnsi" w:hAnsiTheme="minorHAnsi"/>
        </w:rPr>
        <w:t xml:space="preserve"> must publish a co</w:t>
      </w:r>
      <w:r w:rsidR="009A300A">
        <w:rPr>
          <w:rFonts w:asciiTheme="minorHAnsi" w:hAnsiTheme="minorHAnsi"/>
        </w:rPr>
        <w:t>py of any written notice under cl</w:t>
      </w:r>
      <w:r w:rsidR="00BC1533" w:rsidRPr="006F5A97">
        <w:rPr>
          <w:rFonts w:asciiTheme="minorHAnsi" w:hAnsiTheme="minorHAnsi"/>
        </w:rPr>
        <w:t xml:space="preserve">ause </w:t>
      </w:r>
      <w:r w:rsidR="00646D3F">
        <w:rPr>
          <w:rFonts w:asciiTheme="minorHAnsi" w:hAnsiTheme="minorHAnsi"/>
        </w:rPr>
        <w:fldChar w:fldCharType="begin"/>
      </w:r>
      <w:r w:rsidR="00646D3F">
        <w:rPr>
          <w:rFonts w:asciiTheme="minorHAnsi" w:hAnsiTheme="minorHAnsi"/>
        </w:rPr>
        <w:instrText xml:space="preserve"> REF _Ref484445534 \r \h </w:instrText>
      </w:r>
      <w:r w:rsidR="00646D3F">
        <w:rPr>
          <w:rFonts w:asciiTheme="minorHAnsi" w:hAnsiTheme="minorHAnsi"/>
        </w:rPr>
      </w:r>
      <w:r w:rsidR="00646D3F">
        <w:rPr>
          <w:rFonts w:asciiTheme="minorHAnsi" w:hAnsiTheme="minorHAnsi"/>
        </w:rPr>
        <w:fldChar w:fldCharType="separate"/>
      </w:r>
      <w:r w:rsidR="00493B4B">
        <w:rPr>
          <w:rFonts w:asciiTheme="minorHAnsi" w:hAnsiTheme="minorHAnsi"/>
        </w:rPr>
        <w:t>26.4</w:t>
      </w:r>
      <w:r w:rsidR="00646D3F">
        <w:rPr>
          <w:rFonts w:asciiTheme="minorHAnsi" w:hAnsiTheme="minorHAnsi"/>
        </w:rPr>
        <w:fldChar w:fldCharType="end"/>
      </w:r>
      <w:r w:rsidR="00646D3F">
        <w:rPr>
          <w:rFonts w:asciiTheme="minorHAnsi" w:hAnsiTheme="minorHAnsi"/>
        </w:rPr>
        <w:t xml:space="preserve"> </w:t>
      </w:r>
      <w:r w:rsidR="00BC1533" w:rsidRPr="006F5A97">
        <w:rPr>
          <w:rFonts w:asciiTheme="minorHAnsi" w:hAnsiTheme="minorHAnsi"/>
        </w:rPr>
        <w:t xml:space="preserve">in its next annual report. </w:t>
      </w:r>
    </w:p>
    <w:p w14:paraId="461257E1" w14:textId="77777777" w:rsidR="008C32F0" w:rsidRPr="006F5A97" w:rsidRDefault="008C32F0" w:rsidP="000D2B6F">
      <w:pPr>
        <w:pStyle w:val="Heading2"/>
        <w:numPr>
          <w:ilvl w:val="0"/>
          <w:numId w:val="1"/>
        </w:numPr>
        <w:spacing w:before="0" w:line="360" w:lineRule="auto"/>
        <w:ind w:left="0" w:firstLine="0"/>
        <w:rPr>
          <w:rFonts w:asciiTheme="minorHAnsi" w:hAnsiTheme="minorHAnsi" w:cs="Times New Roman"/>
          <w:color w:val="auto"/>
          <w:sz w:val="24"/>
          <w:szCs w:val="24"/>
        </w:rPr>
      </w:pPr>
      <w:bookmarkStart w:id="157" w:name="_Toc442796612"/>
      <w:bookmarkStart w:id="158" w:name="_Toc442796681"/>
      <w:bookmarkStart w:id="159" w:name="_Toc484439740"/>
      <w:bookmarkStart w:id="160" w:name="_Toc439862394"/>
      <w:bookmarkEnd w:id="153"/>
      <w:bookmarkEnd w:id="157"/>
      <w:bookmarkEnd w:id="158"/>
      <w:r w:rsidRPr="006F5A97">
        <w:rPr>
          <w:rFonts w:asciiTheme="minorHAnsi" w:hAnsiTheme="minorHAnsi" w:cs="Times New Roman"/>
          <w:color w:val="auto"/>
          <w:sz w:val="24"/>
          <w:szCs w:val="24"/>
        </w:rPr>
        <w:t>ACKNOWLEDGEMENT OF FUNDING</w:t>
      </w:r>
      <w:bookmarkEnd w:id="159"/>
    </w:p>
    <w:p w14:paraId="48C21D37" w14:textId="31BFE97E" w:rsidR="008C32F0" w:rsidRDefault="008C32F0" w:rsidP="008C32F0">
      <w:pPr>
        <w:pStyle w:val="ListParagraph"/>
        <w:numPr>
          <w:ilvl w:val="1"/>
          <w:numId w:val="1"/>
        </w:numPr>
        <w:spacing w:line="360" w:lineRule="auto"/>
        <w:ind w:left="567" w:hanging="567"/>
        <w:rPr>
          <w:rFonts w:asciiTheme="minorHAnsi" w:hAnsiTheme="minorHAnsi"/>
        </w:rPr>
      </w:pPr>
      <w:r w:rsidRPr="006F5A97">
        <w:rPr>
          <w:rFonts w:asciiTheme="minorHAnsi" w:hAnsiTheme="minorHAnsi"/>
        </w:rPr>
        <w:t xml:space="preserve">Unless otherwise agreed with the Commonwealth, </w:t>
      </w:r>
      <w:r w:rsidR="00171998">
        <w:rPr>
          <w:rFonts w:asciiTheme="minorHAnsi" w:hAnsiTheme="minorHAnsi"/>
        </w:rPr>
        <w:t>FWPA</w:t>
      </w:r>
      <w:r w:rsidRPr="006F5A97">
        <w:rPr>
          <w:rFonts w:asciiTheme="minorHAnsi" w:hAnsiTheme="minorHAnsi"/>
        </w:rPr>
        <w:t xml:space="preserve"> must ensure that all significant publications and publicity by </w:t>
      </w:r>
      <w:r w:rsidR="00171998">
        <w:rPr>
          <w:rFonts w:asciiTheme="minorHAnsi" w:hAnsiTheme="minorHAnsi"/>
        </w:rPr>
        <w:t>FWPA</w:t>
      </w:r>
      <w:r w:rsidRPr="006F5A97">
        <w:rPr>
          <w:rFonts w:asciiTheme="minorHAnsi" w:hAnsiTheme="minorHAnsi"/>
        </w:rPr>
        <w:t xml:space="preserve"> in relation to matters on which Commonwealth Matching Payments are expended acknowledge the provision of the </w:t>
      </w:r>
      <w:r w:rsidR="00935BC6" w:rsidRPr="006F5A97">
        <w:rPr>
          <w:rFonts w:asciiTheme="minorHAnsi" w:hAnsiTheme="minorHAnsi"/>
        </w:rPr>
        <w:t>Commonwealth M</w:t>
      </w:r>
      <w:r w:rsidRPr="006F5A97">
        <w:rPr>
          <w:rFonts w:asciiTheme="minorHAnsi" w:hAnsiTheme="minorHAnsi"/>
        </w:rPr>
        <w:t xml:space="preserve">atching </w:t>
      </w:r>
      <w:r w:rsidR="00935BC6" w:rsidRPr="006F5A97">
        <w:rPr>
          <w:rFonts w:asciiTheme="minorHAnsi" w:hAnsiTheme="minorHAnsi"/>
        </w:rPr>
        <w:t xml:space="preserve">Payments </w:t>
      </w:r>
      <w:r w:rsidRPr="006F5A97">
        <w:rPr>
          <w:rFonts w:asciiTheme="minorHAnsi" w:hAnsiTheme="minorHAnsi"/>
        </w:rPr>
        <w:t>by the Commonwealth.</w:t>
      </w:r>
    </w:p>
    <w:p w14:paraId="293C057E" w14:textId="77777777" w:rsidR="001E37E4" w:rsidRPr="006F5A97" w:rsidRDefault="001E37E4" w:rsidP="009E3145">
      <w:pPr>
        <w:pStyle w:val="Heading2"/>
        <w:numPr>
          <w:ilvl w:val="0"/>
          <w:numId w:val="1"/>
        </w:numPr>
        <w:spacing w:before="0" w:line="360" w:lineRule="auto"/>
        <w:ind w:left="0" w:firstLine="0"/>
        <w:rPr>
          <w:rFonts w:asciiTheme="minorHAnsi" w:hAnsiTheme="minorHAnsi" w:cs="Times New Roman"/>
          <w:color w:val="auto"/>
          <w:sz w:val="24"/>
          <w:szCs w:val="24"/>
        </w:rPr>
      </w:pPr>
      <w:bookmarkStart w:id="161" w:name="_Toc484439741"/>
      <w:bookmarkStart w:id="162" w:name="_Ref484445772"/>
      <w:r w:rsidRPr="006F5A97">
        <w:rPr>
          <w:rFonts w:asciiTheme="minorHAnsi" w:hAnsiTheme="minorHAnsi" w:cs="Times New Roman"/>
          <w:color w:val="auto"/>
          <w:sz w:val="24"/>
          <w:szCs w:val="24"/>
        </w:rPr>
        <w:t xml:space="preserve">CONSULTATIONS </w:t>
      </w:r>
      <w:bookmarkEnd w:id="144"/>
      <w:r w:rsidRPr="006F5A97">
        <w:rPr>
          <w:rFonts w:asciiTheme="minorHAnsi" w:hAnsiTheme="minorHAnsi" w:cs="Times New Roman"/>
          <w:color w:val="auto"/>
          <w:sz w:val="24"/>
          <w:szCs w:val="24"/>
        </w:rPr>
        <w:t>WITH INDUSTRY</w:t>
      </w:r>
      <w:bookmarkEnd w:id="160"/>
      <w:bookmarkEnd w:id="161"/>
      <w:bookmarkEnd w:id="162"/>
    </w:p>
    <w:p w14:paraId="7EAB80EC" w14:textId="3F824B55" w:rsidR="001E37E4" w:rsidRPr="006F5A97"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1E37E4" w:rsidRPr="006F5A97">
        <w:rPr>
          <w:rFonts w:asciiTheme="minorHAnsi" w:hAnsiTheme="minorHAnsi"/>
        </w:rPr>
        <w:t xml:space="preserve"> must, communicat</w:t>
      </w:r>
      <w:r w:rsidR="0083659A" w:rsidRPr="006F5A97">
        <w:rPr>
          <w:rFonts w:asciiTheme="minorHAnsi" w:hAnsiTheme="minorHAnsi"/>
        </w:rPr>
        <w:t xml:space="preserve">e directly with Levy Payers and </w:t>
      </w:r>
      <w:r w:rsidR="00895053">
        <w:rPr>
          <w:rFonts w:asciiTheme="minorHAnsi" w:hAnsiTheme="minorHAnsi"/>
        </w:rPr>
        <w:t>member</w:t>
      </w:r>
      <w:r w:rsidR="00A268D2" w:rsidRPr="006F5A97">
        <w:rPr>
          <w:rFonts w:asciiTheme="minorHAnsi" w:hAnsiTheme="minorHAnsi"/>
        </w:rPr>
        <w:t>s</w:t>
      </w:r>
      <w:r w:rsidR="001E37E4" w:rsidRPr="006F5A97">
        <w:rPr>
          <w:rFonts w:asciiTheme="minorHAnsi" w:hAnsiTheme="minorHAnsi"/>
        </w:rPr>
        <w:t xml:space="preserve"> to:</w:t>
      </w:r>
    </w:p>
    <w:p w14:paraId="147DC8E3" w14:textId="3415743E" w:rsidR="001E37E4" w:rsidRPr="006F5A97" w:rsidRDefault="001E37E4" w:rsidP="009E3145">
      <w:pPr>
        <w:pStyle w:val="ListParagraph"/>
        <w:numPr>
          <w:ilvl w:val="4"/>
          <w:numId w:val="8"/>
        </w:numPr>
        <w:spacing w:line="360" w:lineRule="auto"/>
        <w:ind w:left="1134" w:hanging="567"/>
        <w:rPr>
          <w:rFonts w:asciiTheme="minorHAnsi" w:hAnsiTheme="minorHAnsi"/>
        </w:rPr>
      </w:pPr>
      <w:r w:rsidRPr="006F5A97">
        <w:rPr>
          <w:rFonts w:asciiTheme="minorHAnsi" w:hAnsiTheme="minorHAnsi"/>
        </w:rPr>
        <w:t xml:space="preserve">review priorities for Research and Development </w:t>
      </w:r>
      <w:r w:rsidR="00935BC6" w:rsidRPr="006F5A97">
        <w:rPr>
          <w:rFonts w:asciiTheme="minorHAnsi" w:hAnsiTheme="minorHAnsi"/>
        </w:rPr>
        <w:t>Activities</w:t>
      </w:r>
      <w:r w:rsidR="00836DCA">
        <w:rPr>
          <w:rFonts w:asciiTheme="minorHAnsi" w:hAnsiTheme="minorHAnsi"/>
        </w:rPr>
        <w:t xml:space="preserve"> and </w:t>
      </w:r>
      <w:r w:rsidR="005117A6">
        <w:rPr>
          <w:rFonts w:asciiTheme="minorHAnsi" w:hAnsiTheme="minorHAnsi"/>
        </w:rPr>
        <w:t>Marketing</w:t>
      </w:r>
      <w:r w:rsidR="003C4F7C" w:rsidRPr="006F5A97">
        <w:rPr>
          <w:rFonts w:asciiTheme="minorHAnsi" w:hAnsiTheme="minorHAnsi"/>
        </w:rPr>
        <w:t xml:space="preserve"> Activities</w:t>
      </w:r>
      <w:r w:rsidRPr="006F5A97">
        <w:rPr>
          <w:rFonts w:asciiTheme="minorHAnsi" w:hAnsiTheme="minorHAnsi"/>
        </w:rPr>
        <w:t>; and</w:t>
      </w:r>
    </w:p>
    <w:p w14:paraId="3890565A" w14:textId="4044A978" w:rsidR="001E37E4" w:rsidRPr="006F5A97" w:rsidRDefault="001E37E4" w:rsidP="009E3145">
      <w:pPr>
        <w:pStyle w:val="ListParagraph"/>
        <w:numPr>
          <w:ilvl w:val="4"/>
          <w:numId w:val="8"/>
        </w:numPr>
        <w:spacing w:line="360" w:lineRule="auto"/>
        <w:ind w:left="1134" w:hanging="567"/>
        <w:rPr>
          <w:rFonts w:asciiTheme="minorHAnsi" w:hAnsiTheme="minorHAnsi"/>
        </w:rPr>
      </w:pPr>
      <w:r w:rsidRPr="006F5A97">
        <w:rPr>
          <w:rFonts w:asciiTheme="minorHAnsi" w:hAnsiTheme="minorHAnsi"/>
        </w:rPr>
        <w:t xml:space="preserve">report on </w:t>
      </w:r>
      <w:r w:rsidR="00171998">
        <w:rPr>
          <w:rFonts w:asciiTheme="minorHAnsi" w:hAnsiTheme="minorHAnsi"/>
        </w:rPr>
        <w:t>FWPA</w:t>
      </w:r>
      <w:r w:rsidRPr="006F5A97">
        <w:rPr>
          <w:rFonts w:asciiTheme="minorHAnsi" w:hAnsiTheme="minorHAnsi"/>
        </w:rPr>
        <w:t>’s performance against the Strategic Plan and the Annual Operational Plan.</w:t>
      </w:r>
    </w:p>
    <w:p w14:paraId="144D82C8" w14:textId="5CC950D1" w:rsidR="001E37E4" w:rsidRPr="006F5A97" w:rsidRDefault="00171998" w:rsidP="009E3145">
      <w:pPr>
        <w:pStyle w:val="ListParagraph"/>
        <w:numPr>
          <w:ilvl w:val="1"/>
          <w:numId w:val="1"/>
        </w:numPr>
        <w:spacing w:line="360" w:lineRule="auto"/>
        <w:ind w:left="567" w:hanging="567"/>
        <w:rPr>
          <w:rFonts w:asciiTheme="minorHAnsi" w:hAnsiTheme="minorHAnsi"/>
        </w:rPr>
      </w:pPr>
      <w:bookmarkStart w:id="163" w:name="_Ref479674853"/>
      <w:r>
        <w:rPr>
          <w:rFonts w:asciiTheme="minorHAnsi" w:hAnsiTheme="minorHAnsi"/>
        </w:rPr>
        <w:t>FWPA</w:t>
      </w:r>
      <w:r w:rsidR="001E37E4" w:rsidRPr="006F5A97">
        <w:rPr>
          <w:rFonts w:asciiTheme="minorHAnsi" w:hAnsiTheme="minorHAnsi"/>
        </w:rPr>
        <w:t xml:space="preserve"> must meet with </w:t>
      </w:r>
      <w:r w:rsidR="00EE5E88">
        <w:rPr>
          <w:rFonts w:asciiTheme="minorHAnsi" w:hAnsiTheme="minorHAnsi"/>
        </w:rPr>
        <w:t xml:space="preserve">National </w:t>
      </w:r>
      <w:r w:rsidR="001E37E4" w:rsidRPr="006F5A97">
        <w:rPr>
          <w:rFonts w:asciiTheme="minorHAnsi" w:hAnsiTheme="minorHAnsi"/>
        </w:rPr>
        <w:t>Representative Bodies at not more than six-monthly intervals to:</w:t>
      </w:r>
      <w:bookmarkEnd w:id="163"/>
    </w:p>
    <w:p w14:paraId="7C9EDC17" w14:textId="36194CC9" w:rsidR="001E37E4" w:rsidRPr="006F5A97" w:rsidRDefault="001E37E4" w:rsidP="00DC09D6">
      <w:pPr>
        <w:pStyle w:val="ListParagraph"/>
        <w:numPr>
          <w:ilvl w:val="0"/>
          <w:numId w:val="69"/>
        </w:numPr>
        <w:tabs>
          <w:tab w:val="left" w:pos="6096"/>
        </w:tabs>
        <w:spacing w:line="360" w:lineRule="auto"/>
        <w:ind w:left="1134" w:hanging="567"/>
        <w:rPr>
          <w:rFonts w:asciiTheme="minorHAnsi" w:hAnsiTheme="minorHAnsi"/>
        </w:rPr>
      </w:pPr>
      <w:r w:rsidRPr="006F5A97">
        <w:rPr>
          <w:rFonts w:asciiTheme="minorHAnsi" w:hAnsiTheme="minorHAnsi"/>
        </w:rPr>
        <w:t xml:space="preserve">review industry priorities for Research and Development and </w:t>
      </w:r>
      <w:r w:rsidR="005117A6">
        <w:rPr>
          <w:rFonts w:asciiTheme="minorHAnsi" w:hAnsiTheme="minorHAnsi"/>
        </w:rPr>
        <w:t>Marketing</w:t>
      </w:r>
      <w:r w:rsidR="00836DCA">
        <w:rPr>
          <w:rFonts w:asciiTheme="minorHAnsi" w:hAnsiTheme="minorHAnsi"/>
        </w:rPr>
        <w:t xml:space="preserve"> </w:t>
      </w:r>
      <w:r w:rsidRPr="006F5A97">
        <w:rPr>
          <w:rFonts w:asciiTheme="minorHAnsi" w:hAnsiTheme="minorHAnsi"/>
        </w:rPr>
        <w:t>investments, including any regional equity considerations; and</w:t>
      </w:r>
    </w:p>
    <w:p w14:paraId="756E495A" w14:textId="5068485B" w:rsidR="001E37E4" w:rsidRDefault="001E37E4" w:rsidP="00DC09D6">
      <w:pPr>
        <w:pStyle w:val="ListParagraph"/>
        <w:numPr>
          <w:ilvl w:val="0"/>
          <w:numId w:val="69"/>
        </w:numPr>
        <w:spacing w:line="360" w:lineRule="auto"/>
        <w:ind w:left="1134" w:hanging="567"/>
        <w:rPr>
          <w:rFonts w:asciiTheme="minorHAnsi" w:hAnsiTheme="minorHAnsi"/>
        </w:rPr>
      </w:pPr>
      <w:r w:rsidRPr="006F5A97">
        <w:rPr>
          <w:rFonts w:asciiTheme="minorHAnsi" w:hAnsiTheme="minorHAnsi"/>
        </w:rPr>
        <w:t xml:space="preserve">report on </w:t>
      </w:r>
      <w:r w:rsidR="00171998">
        <w:rPr>
          <w:rFonts w:asciiTheme="minorHAnsi" w:hAnsiTheme="minorHAnsi"/>
        </w:rPr>
        <w:t>FWPA</w:t>
      </w:r>
      <w:r w:rsidRPr="006F5A97">
        <w:rPr>
          <w:rFonts w:asciiTheme="minorHAnsi" w:hAnsiTheme="minorHAnsi"/>
        </w:rPr>
        <w:t>’s performance against the Strategic Plan and the Annual Operational Plan.</w:t>
      </w:r>
    </w:p>
    <w:p w14:paraId="75264F2A" w14:textId="77777777" w:rsidR="00561925" w:rsidRPr="00542016" w:rsidRDefault="00561925" w:rsidP="009E3145">
      <w:pPr>
        <w:pStyle w:val="Heading2"/>
        <w:numPr>
          <w:ilvl w:val="0"/>
          <w:numId w:val="1"/>
        </w:numPr>
        <w:spacing w:before="0" w:line="360" w:lineRule="auto"/>
        <w:ind w:left="0" w:firstLine="0"/>
        <w:rPr>
          <w:rFonts w:asciiTheme="minorHAnsi" w:hAnsiTheme="minorHAnsi"/>
          <w:color w:val="auto"/>
        </w:rPr>
      </w:pPr>
      <w:bookmarkStart w:id="164" w:name="_Toc484439742"/>
      <w:r w:rsidRPr="00542016">
        <w:rPr>
          <w:rFonts w:asciiTheme="minorHAnsi" w:hAnsiTheme="minorHAnsi"/>
          <w:color w:val="auto"/>
        </w:rPr>
        <w:t>INFORMATION ON ACTIVITIES</w:t>
      </w:r>
      <w:bookmarkEnd w:id="164"/>
    </w:p>
    <w:p w14:paraId="59B802E1" w14:textId="3CBFB4E1" w:rsidR="00561925" w:rsidRPr="00542016"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561925" w:rsidRPr="00542016">
        <w:rPr>
          <w:rFonts w:asciiTheme="minorHAnsi" w:hAnsiTheme="minorHAnsi"/>
        </w:rPr>
        <w:t xml:space="preserve"> must ensure the following is available on its public website:</w:t>
      </w:r>
    </w:p>
    <w:p w14:paraId="03535F10" w14:textId="77777777" w:rsidR="008D0B9C" w:rsidRPr="00542016" w:rsidRDefault="008D0B9C" w:rsidP="00DC09D6">
      <w:pPr>
        <w:pStyle w:val="ListParagraph"/>
        <w:numPr>
          <w:ilvl w:val="4"/>
          <w:numId w:val="51"/>
        </w:numPr>
        <w:spacing w:line="360" w:lineRule="auto"/>
        <w:ind w:left="1134" w:hanging="567"/>
        <w:rPr>
          <w:rFonts w:asciiTheme="minorHAnsi" w:hAnsiTheme="minorHAnsi"/>
        </w:rPr>
      </w:pPr>
      <w:r w:rsidRPr="00542016">
        <w:rPr>
          <w:rFonts w:asciiTheme="minorHAnsi" w:hAnsiTheme="minorHAnsi"/>
        </w:rPr>
        <w:t>this Agreement;</w:t>
      </w:r>
    </w:p>
    <w:p w14:paraId="30729CD0" w14:textId="30189ADA" w:rsidR="00A93741" w:rsidRPr="00542016" w:rsidRDefault="00171998" w:rsidP="00DC09D6">
      <w:pPr>
        <w:pStyle w:val="ListParagraph"/>
        <w:numPr>
          <w:ilvl w:val="4"/>
          <w:numId w:val="51"/>
        </w:numPr>
        <w:spacing w:line="360" w:lineRule="auto"/>
        <w:ind w:left="1134" w:hanging="567"/>
        <w:rPr>
          <w:rFonts w:asciiTheme="minorHAnsi" w:hAnsiTheme="minorHAnsi"/>
        </w:rPr>
      </w:pPr>
      <w:r>
        <w:rPr>
          <w:rFonts w:asciiTheme="minorHAnsi" w:hAnsiTheme="minorHAnsi"/>
        </w:rPr>
        <w:t>FWPA</w:t>
      </w:r>
      <w:r w:rsidR="00A93741" w:rsidRPr="00542016">
        <w:rPr>
          <w:rFonts w:asciiTheme="minorHAnsi" w:hAnsiTheme="minorHAnsi"/>
        </w:rPr>
        <w:t>’s governance policy develope</w:t>
      </w:r>
      <w:r w:rsidR="00537EB3">
        <w:rPr>
          <w:rFonts w:asciiTheme="minorHAnsi" w:hAnsiTheme="minorHAnsi"/>
        </w:rPr>
        <w:t xml:space="preserve">d in accordance with clause </w:t>
      </w:r>
      <w:r w:rsidR="00537EB3">
        <w:rPr>
          <w:rFonts w:asciiTheme="minorHAnsi" w:hAnsiTheme="minorHAnsi"/>
        </w:rPr>
        <w:fldChar w:fldCharType="begin"/>
      </w:r>
      <w:r w:rsidR="00537EB3">
        <w:rPr>
          <w:rFonts w:asciiTheme="minorHAnsi" w:hAnsiTheme="minorHAnsi"/>
        </w:rPr>
        <w:instrText xml:space="preserve"> REF _Ref484445657 \r \h </w:instrText>
      </w:r>
      <w:r w:rsidR="00537EB3">
        <w:rPr>
          <w:rFonts w:asciiTheme="minorHAnsi" w:hAnsiTheme="minorHAnsi"/>
        </w:rPr>
      </w:r>
      <w:r w:rsidR="00537EB3">
        <w:rPr>
          <w:rFonts w:asciiTheme="minorHAnsi" w:hAnsiTheme="minorHAnsi"/>
        </w:rPr>
        <w:fldChar w:fldCharType="separate"/>
      </w:r>
      <w:r w:rsidR="00493B4B">
        <w:rPr>
          <w:rFonts w:asciiTheme="minorHAnsi" w:hAnsiTheme="minorHAnsi"/>
        </w:rPr>
        <w:t>14.2</w:t>
      </w:r>
      <w:r w:rsidR="00537EB3">
        <w:rPr>
          <w:rFonts w:asciiTheme="minorHAnsi" w:hAnsiTheme="minorHAnsi"/>
        </w:rPr>
        <w:fldChar w:fldCharType="end"/>
      </w:r>
      <w:r w:rsidR="00FC73F4">
        <w:rPr>
          <w:rFonts w:asciiTheme="minorHAnsi" w:hAnsiTheme="minorHAnsi"/>
        </w:rPr>
        <w:t>;</w:t>
      </w:r>
    </w:p>
    <w:p w14:paraId="37F6B3A7" w14:textId="27DC69FD" w:rsidR="00561925" w:rsidRPr="00542016" w:rsidRDefault="00171998" w:rsidP="00DC09D6">
      <w:pPr>
        <w:pStyle w:val="ListParagraph"/>
        <w:numPr>
          <w:ilvl w:val="4"/>
          <w:numId w:val="51"/>
        </w:numPr>
        <w:spacing w:line="360" w:lineRule="auto"/>
        <w:ind w:left="1134" w:hanging="567"/>
        <w:rPr>
          <w:rFonts w:asciiTheme="minorHAnsi" w:hAnsiTheme="minorHAnsi"/>
        </w:rPr>
      </w:pPr>
      <w:r>
        <w:rPr>
          <w:rFonts w:asciiTheme="minorHAnsi" w:hAnsiTheme="minorHAnsi"/>
        </w:rPr>
        <w:t>FWPA</w:t>
      </w:r>
      <w:r w:rsidR="00561925" w:rsidRPr="00542016">
        <w:rPr>
          <w:rFonts w:asciiTheme="minorHAnsi" w:hAnsiTheme="minorHAnsi"/>
        </w:rPr>
        <w:t xml:space="preserve">’s Strategic Plan, including </w:t>
      </w:r>
      <w:r w:rsidR="007976BF" w:rsidRPr="00542016">
        <w:rPr>
          <w:rFonts w:asciiTheme="minorHAnsi" w:hAnsiTheme="minorHAnsi"/>
        </w:rPr>
        <w:t xml:space="preserve">the consultation plan developed in accordance with clause </w:t>
      </w:r>
      <w:r w:rsidR="002A666F">
        <w:rPr>
          <w:rFonts w:asciiTheme="minorHAnsi" w:hAnsiTheme="minorHAnsi"/>
        </w:rPr>
        <w:fldChar w:fldCharType="begin"/>
      </w:r>
      <w:r w:rsidR="002A666F">
        <w:rPr>
          <w:rFonts w:asciiTheme="minorHAnsi" w:hAnsiTheme="minorHAnsi"/>
        </w:rPr>
        <w:instrText xml:space="preserve"> REF _Ref437866848 \r \h </w:instrText>
      </w:r>
      <w:r w:rsidR="002A666F">
        <w:rPr>
          <w:rFonts w:asciiTheme="minorHAnsi" w:hAnsiTheme="minorHAnsi"/>
        </w:rPr>
      </w:r>
      <w:r w:rsidR="002A666F">
        <w:rPr>
          <w:rFonts w:asciiTheme="minorHAnsi" w:hAnsiTheme="minorHAnsi"/>
        </w:rPr>
        <w:fldChar w:fldCharType="separate"/>
      </w:r>
      <w:r w:rsidR="00493B4B">
        <w:rPr>
          <w:rFonts w:asciiTheme="minorHAnsi" w:hAnsiTheme="minorHAnsi"/>
        </w:rPr>
        <w:t>30.3</w:t>
      </w:r>
      <w:r w:rsidR="002A666F">
        <w:rPr>
          <w:rFonts w:asciiTheme="minorHAnsi" w:hAnsiTheme="minorHAnsi"/>
        </w:rPr>
        <w:fldChar w:fldCharType="end"/>
      </w:r>
      <w:r w:rsidR="007976BF" w:rsidRPr="00542016">
        <w:rPr>
          <w:rFonts w:asciiTheme="minorHAnsi" w:hAnsiTheme="minorHAnsi"/>
        </w:rPr>
        <w:t xml:space="preserve"> and other </w:t>
      </w:r>
      <w:r w:rsidR="00561925" w:rsidRPr="00542016">
        <w:rPr>
          <w:rFonts w:asciiTheme="minorHAnsi" w:hAnsiTheme="minorHAnsi"/>
        </w:rPr>
        <w:t xml:space="preserve">information relating to its development and any changes; </w:t>
      </w:r>
    </w:p>
    <w:p w14:paraId="0E56E137" w14:textId="1A176E5C" w:rsidR="00561925" w:rsidRPr="00542016" w:rsidRDefault="00561925" w:rsidP="00DC09D6">
      <w:pPr>
        <w:pStyle w:val="ListParagraph"/>
        <w:numPr>
          <w:ilvl w:val="4"/>
          <w:numId w:val="51"/>
        </w:numPr>
        <w:spacing w:line="360" w:lineRule="auto"/>
        <w:ind w:left="1134" w:hanging="567"/>
        <w:rPr>
          <w:rFonts w:asciiTheme="minorHAnsi" w:hAnsiTheme="minorHAnsi"/>
        </w:rPr>
      </w:pPr>
      <w:r w:rsidRPr="00542016">
        <w:rPr>
          <w:rFonts w:asciiTheme="minorHAnsi" w:hAnsiTheme="minorHAnsi"/>
        </w:rPr>
        <w:t xml:space="preserve">the priorities used by </w:t>
      </w:r>
      <w:r w:rsidR="00171998">
        <w:rPr>
          <w:rFonts w:asciiTheme="minorHAnsi" w:hAnsiTheme="minorHAnsi"/>
        </w:rPr>
        <w:t>FWPA</w:t>
      </w:r>
      <w:r w:rsidRPr="00542016">
        <w:rPr>
          <w:rFonts w:asciiTheme="minorHAnsi" w:hAnsiTheme="minorHAnsi"/>
        </w:rPr>
        <w:t xml:space="preserve"> to determine which projects it will fund;</w:t>
      </w:r>
    </w:p>
    <w:p w14:paraId="360AC2C3" w14:textId="77777777" w:rsidR="00561925" w:rsidRPr="00542016" w:rsidRDefault="00561925" w:rsidP="00DC09D6">
      <w:pPr>
        <w:pStyle w:val="ListParagraph"/>
        <w:numPr>
          <w:ilvl w:val="4"/>
          <w:numId w:val="51"/>
        </w:numPr>
        <w:spacing w:line="360" w:lineRule="auto"/>
        <w:ind w:left="1134" w:hanging="567"/>
        <w:rPr>
          <w:rFonts w:asciiTheme="minorHAnsi" w:hAnsiTheme="minorHAnsi"/>
        </w:rPr>
      </w:pPr>
      <w:r w:rsidRPr="00542016">
        <w:rPr>
          <w:rFonts w:asciiTheme="minorHAnsi" w:hAnsiTheme="minorHAnsi"/>
        </w:rPr>
        <w:t xml:space="preserve">an overview of </w:t>
      </w:r>
      <w:r w:rsidR="00C04D2C" w:rsidRPr="00542016">
        <w:rPr>
          <w:rFonts w:asciiTheme="minorHAnsi" w:hAnsiTheme="minorHAnsi"/>
        </w:rPr>
        <w:t>planned</w:t>
      </w:r>
      <w:r w:rsidRPr="00542016">
        <w:rPr>
          <w:rFonts w:asciiTheme="minorHAnsi" w:hAnsiTheme="minorHAnsi"/>
        </w:rPr>
        <w:t xml:space="preserve"> outcomes</w:t>
      </w:r>
      <w:r w:rsidR="00384C1C" w:rsidRPr="00542016">
        <w:rPr>
          <w:rFonts w:asciiTheme="minorHAnsi" w:hAnsiTheme="minorHAnsi"/>
        </w:rPr>
        <w:t xml:space="preserve"> and Programs to achieve those outcomes</w:t>
      </w:r>
      <w:r w:rsidRPr="00542016">
        <w:rPr>
          <w:rFonts w:asciiTheme="minorHAnsi" w:hAnsiTheme="minorHAnsi"/>
        </w:rPr>
        <w:t xml:space="preserve">; </w:t>
      </w:r>
    </w:p>
    <w:p w14:paraId="55DE8D21" w14:textId="112FF285" w:rsidR="00561925" w:rsidRPr="00542016" w:rsidRDefault="00561925" w:rsidP="00DC09D6">
      <w:pPr>
        <w:pStyle w:val="ListParagraph"/>
        <w:numPr>
          <w:ilvl w:val="4"/>
          <w:numId w:val="51"/>
        </w:numPr>
        <w:spacing w:line="360" w:lineRule="auto"/>
        <w:ind w:left="1134" w:hanging="567"/>
        <w:rPr>
          <w:rFonts w:asciiTheme="minorHAnsi" w:hAnsiTheme="minorHAnsi"/>
        </w:rPr>
      </w:pPr>
      <w:r w:rsidRPr="00542016">
        <w:rPr>
          <w:rFonts w:asciiTheme="minorHAnsi" w:hAnsiTheme="minorHAnsi"/>
        </w:rPr>
        <w:t>key Research and Development</w:t>
      </w:r>
      <w:r w:rsidR="001215E9" w:rsidRPr="00542016">
        <w:rPr>
          <w:rFonts w:asciiTheme="minorHAnsi" w:hAnsiTheme="minorHAnsi"/>
        </w:rPr>
        <w:t xml:space="preserve"> Activities</w:t>
      </w:r>
      <w:r w:rsidR="00D103C1" w:rsidRPr="00542016">
        <w:rPr>
          <w:rFonts w:asciiTheme="minorHAnsi" w:hAnsiTheme="minorHAnsi"/>
        </w:rPr>
        <w:t xml:space="preserve"> (including Extension)</w:t>
      </w:r>
      <w:r w:rsidRPr="00542016">
        <w:rPr>
          <w:rFonts w:asciiTheme="minorHAnsi" w:hAnsiTheme="minorHAnsi"/>
        </w:rPr>
        <w:t xml:space="preserve"> </w:t>
      </w:r>
      <w:r w:rsidR="001215E9" w:rsidRPr="00542016">
        <w:rPr>
          <w:rFonts w:asciiTheme="minorHAnsi" w:hAnsiTheme="minorHAnsi"/>
        </w:rPr>
        <w:t xml:space="preserve">and </w:t>
      </w:r>
      <w:r w:rsidR="005117A6">
        <w:rPr>
          <w:rFonts w:asciiTheme="minorHAnsi" w:hAnsiTheme="minorHAnsi"/>
        </w:rPr>
        <w:t>Marketing</w:t>
      </w:r>
      <w:r w:rsidR="000D2B6F" w:rsidRPr="00542016">
        <w:rPr>
          <w:rFonts w:asciiTheme="minorHAnsi" w:hAnsiTheme="minorHAnsi"/>
        </w:rPr>
        <w:t xml:space="preserve"> Activities</w:t>
      </w:r>
      <w:r w:rsidR="001215E9" w:rsidRPr="00542016">
        <w:rPr>
          <w:rFonts w:asciiTheme="minorHAnsi" w:hAnsiTheme="minorHAnsi"/>
        </w:rPr>
        <w:t xml:space="preserve"> </w:t>
      </w:r>
      <w:r w:rsidRPr="00542016">
        <w:rPr>
          <w:rFonts w:asciiTheme="minorHAnsi" w:hAnsiTheme="minorHAnsi"/>
        </w:rPr>
        <w:t xml:space="preserve">which </w:t>
      </w:r>
      <w:r w:rsidR="00171998">
        <w:rPr>
          <w:rFonts w:asciiTheme="minorHAnsi" w:hAnsiTheme="minorHAnsi"/>
        </w:rPr>
        <w:t>FWPA</w:t>
      </w:r>
      <w:r w:rsidR="006C639C" w:rsidRPr="00542016">
        <w:rPr>
          <w:rFonts w:asciiTheme="minorHAnsi" w:hAnsiTheme="minorHAnsi"/>
        </w:rPr>
        <w:t xml:space="preserve"> is funding;</w:t>
      </w:r>
    </w:p>
    <w:p w14:paraId="55D9001B" w14:textId="75F34CF2" w:rsidR="006C639C" w:rsidRPr="00542016" w:rsidRDefault="00171998" w:rsidP="00DC09D6">
      <w:pPr>
        <w:pStyle w:val="ListParagraph"/>
        <w:numPr>
          <w:ilvl w:val="4"/>
          <w:numId w:val="51"/>
        </w:numPr>
        <w:spacing w:line="360" w:lineRule="auto"/>
        <w:ind w:left="1134" w:hanging="567"/>
        <w:rPr>
          <w:rFonts w:asciiTheme="minorHAnsi" w:hAnsiTheme="minorHAnsi"/>
        </w:rPr>
      </w:pPr>
      <w:r>
        <w:rPr>
          <w:rFonts w:asciiTheme="minorHAnsi" w:hAnsiTheme="minorHAnsi"/>
        </w:rPr>
        <w:t>FWPA</w:t>
      </w:r>
      <w:r w:rsidR="006C639C" w:rsidRPr="00542016">
        <w:rPr>
          <w:rFonts w:asciiTheme="minorHAnsi" w:hAnsiTheme="minorHAnsi"/>
        </w:rPr>
        <w:t>’s Evaluation Framework and the outcomes of evaluations;</w:t>
      </w:r>
    </w:p>
    <w:p w14:paraId="00E5F2D7" w14:textId="3BBE8A3C" w:rsidR="002B0BAE" w:rsidRPr="00542016" w:rsidRDefault="00171998" w:rsidP="00DC09D6">
      <w:pPr>
        <w:pStyle w:val="ListParagraph"/>
        <w:numPr>
          <w:ilvl w:val="4"/>
          <w:numId w:val="51"/>
        </w:numPr>
        <w:spacing w:line="360" w:lineRule="auto"/>
        <w:ind w:left="1134" w:hanging="567"/>
        <w:rPr>
          <w:rFonts w:asciiTheme="minorHAnsi" w:hAnsiTheme="minorHAnsi"/>
        </w:rPr>
      </w:pPr>
      <w:r>
        <w:rPr>
          <w:rFonts w:asciiTheme="minorHAnsi" w:hAnsiTheme="minorHAnsi"/>
        </w:rPr>
        <w:t>FWPA</w:t>
      </w:r>
      <w:r w:rsidR="002B0BAE" w:rsidRPr="00542016">
        <w:rPr>
          <w:rFonts w:asciiTheme="minorHAnsi" w:hAnsiTheme="minorHAnsi"/>
        </w:rPr>
        <w:t>’s Annual Operating Plan</w:t>
      </w:r>
      <w:r w:rsidR="000D2B6F" w:rsidRPr="00542016">
        <w:rPr>
          <w:rFonts w:asciiTheme="minorHAnsi" w:hAnsiTheme="minorHAnsi"/>
        </w:rPr>
        <w:t>;</w:t>
      </w:r>
    </w:p>
    <w:p w14:paraId="10A1CC38" w14:textId="38E5661F" w:rsidR="002B0BAE" w:rsidRPr="00542016" w:rsidRDefault="00171998" w:rsidP="00DC09D6">
      <w:pPr>
        <w:pStyle w:val="ListParagraph"/>
        <w:numPr>
          <w:ilvl w:val="4"/>
          <w:numId w:val="51"/>
        </w:numPr>
        <w:spacing w:line="360" w:lineRule="auto"/>
        <w:ind w:left="1134" w:hanging="567"/>
        <w:rPr>
          <w:rFonts w:asciiTheme="minorHAnsi" w:hAnsiTheme="minorHAnsi"/>
        </w:rPr>
      </w:pPr>
      <w:r>
        <w:rPr>
          <w:rFonts w:asciiTheme="minorHAnsi" w:hAnsiTheme="minorHAnsi"/>
        </w:rPr>
        <w:t>FWPA</w:t>
      </w:r>
      <w:r w:rsidR="002B0BAE" w:rsidRPr="00542016">
        <w:rPr>
          <w:rFonts w:asciiTheme="minorHAnsi" w:hAnsiTheme="minorHAnsi"/>
        </w:rPr>
        <w:t xml:space="preserve">’s Annual </w:t>
      </w:r>
      <w:r w:rsidR="00384C1C" w:rsidRPr="00542016">
        <w:rPr>
          <w:rFonts w:asciiTheme="minorHAnsi" w:hAnsiTheme="minorHAnsi"/>
        </w:rPr>
        <w:t>R</w:t>
      </w:r>
      <w:r w:rsidR="002B0BAE" w:rsidRPr="00542016">
        <w:rPr>
          <w:rFonts w:asciiTheme="minorHAnsi" w:hAnsiTheme="minorHAnsi"/>
        </w:rPr>
        <w:t>eport</w:t>
      </w:r>
      <w:r w:rsidR="00C128F1" w:rsidRPr="00542016">
        <w:rPr>
          <w:rFonts w:asciiTheme="minorHAnsi" w:hAnsiTheme="minorHAnsi"/>
        </w:rPr>
        <w:t>;</w:t>
      </w:r>
    </w:p>
    <w:p w14:paraId="4E411775" w14:textId="77777777" w:rsidR="005F0220" w:rsidRDefault="00DA56D4" w:rsidP="00DC09D6">
      <w:pPr>
        <w:pStyle w:val="ListParagraph"/>
        <w:numPr>
          <w:ilvl w:val="4"/>
          <w:numId w:val="51"/>
        </w:numPr>
        <w:spacing w:line="360" w:lineRule="auto"/>
        <w:ind w:left="1134" w:hanging="567"/>
        <w:rPr>
          <w:rFonts w:asciiTheme="minorHAnsi" w:hAnsiTheme="minorHAnsi"/>
        </w:rPr>
      </w:pPr>
      <w:r w:rsidRPr="00542016">
        <w:rPr>
          <w:rFonts w:asciiTheme="minorHAnsi" w:hAnsiTheme="minorHAnsi"/>
        </w:rPr>
        <w:t xml:space="preserve">the Performance Review Report and </w:t>
      </w:r>
      <w:r w:rsidR="00171998">
        <w:rPr>
          <w:rFonts w:asciiTheme="minorHAnsi" w:hAnsiTheme="minorHAnsi"/>
        </w:rPr>
        <w:t>FWPA</w:t>
      </w:r>
      <w:r w:rsidRPr="00542016">
        <w:rPr>
          <w:rFonts w:asciiTheme="minorHAnsi" w:hAnsiTheme="minorHAnsi"/>
        </w:rPr>
        <w:t>’s response to the Performance Review Report recommendations</w:t>
      </w:r>
      <w:r w:rsidR="00C128F1" w:rsidRPr="00542016">
        <w:rPr>
          <w:rFonts w:asciiTheme="minorHAnsi" w:hAnsiTheme="minorHAnsi"/>
        </w:rPr>
        <w:t>;</w:t>
      </w:r>
    </w:p>
    <w:p w14:paraId="48736B8F" w14:textId="46C3855E" w:rsidR="005F0220" w:rsidRPr="005F0220" w:rsidRDefault="00631992" w:rsidP="00DC09D6">
      <w:pPr>
        <w:pStyle w:val="ListParagraph"/>
        <w:numPr>
          <w:ilvl w:val="4"/>
          <w:numId w:val="51"/>
        </w:numPr>
        <w:spacing w:line="360" w:lineRule="auto"/>
        <w:ind w:left="1134" w:hanging="567"/>
        <w:rPr>
          <w:rFonts w:asciiTheme="minorHAnsi" w:hAnsiTheme="minorHAnsi"/>
        </w:rPr>
      </w:pPr>
      <w:r>
        <w:rPr>
          <w:rFonts w:asciiTheme="minorHAnsi" w:hAnsiTheme="minorHAnsi"/>
        </w:rPr>
        <w:t>[</w:t>
      </w:r>
      <w:r w:rsidR="00872428">
        <w:rPr>
          <w:rFonts w:asciiTheme="minorHAnsi" w:hAnsiTheme="minorHAnsi"/>
        </w:rPr>
        <w:t>m</w:t>
      </w:r>
      <w:r w:rsidR="0062769A" w:rsidRPr="005F0220">
        <w:rPr>
          <w:rFonts w:asciiTheme="minorHAnsi" w:hAnsiTheme="minorHAnsi"/>
        </w:rPr>
        <w:t xml:space="preserve">inutes </w:t>
      </w:r>
      <w:r w:rsidR="00157CB2" w:rsidRPr="005F0220">
        <w:rPr>
          <w:rFonts w:asciiTheme="minorHAnsi" w:hAnsiTheme="minorHAnsi"/>
        </w:rPr>
        <w:t>of m</w:t>
      </w:r>
      <w:r w:rsidR="005A0770" w:rsidRPr="005F0220">
        <w:rPr>
          <w:rFonts w:asciiTheme="minorHAnsi" w:hAnsiTheme="minorHAnsi"/>
        </w:rPr>
        <w:t>eetings conducted under c</w:t>
      </w:r>
      <w:r w:rsidR="00950B8D" w:rsidRPr="005F0220">
        <w:rPr>
          <w:rFonts w:asciiTheme="minorHAnsi" w:hAnsiTheme="minorHAnsi"/>
        </w:rPr>
        <w:t xml:space="preserve">lause </w:t>
      </w:r>
      <w:r w:rsidR="00BA03A9">
        <w:rPr>
          <w:rFonts w:asciiTheme="minorHAnsi" w:hAnsiTheme="minorHAnsi"/>
        </w:rPr>
        <w:fldChar w:fldCharType="begin"/>
      </w:r>
      <w:r w:rsidR="00BA03A9">
        <w:rPr>
          <w:rFonts w:asciiTheme="minorHAnsi" w:hAnsiTheme="minorHAnsi"/>
        </w:rPr>
        <w:instrText xml:space="preserve"> REF _Ref479674853 \r \h </w:instrText>
      </w:r>
      <w:r w:rsidR="00BA03A9">
        <w:rPr>
          <w:rFonts w:asciiTheme="minorHAnsi" w:hAnsiTheme="minorHAnsi"/>
        </w:rPr>
      </w:r>
      <w:r w:rsidR="00BA03A9">
        <w:rPr>
          <w:rFonts w:asciiTheme="minorHAnsi" w:hAnsiTheme="minorHAnsi"/>
        </w:rPr>
        <w:fldChar w:fldCharType="separate"/>
      </w:r>
      <w:r w:rsidR="00493B4B">
        <w:rPr>
          <w:rFonts w:asciiTheme="minorHAnsi" w:hAnsiTheme="minorHAnsi"/>
        </w:rPr>
        <w:t>28.2</w:t>
      </w:r>
      <w:r w:rsidR="00BA03A9">
        <w:rPr>
          <w:rFonts w:asciiTheme="minorHAnsi" w:hAnsiTheme="minorHAnsi"/>
        </w:rPr>
        <w:fldChar w:fldCharType="end"/>
      </w:r>
      <w:r w:rsidR="00BA03A9">
        <w:rPr>
          <w:rFonts w:asciiTheme="minorHAnsi" w:hAnsiTheme="minorHAnsi"/>
        </w:rPr>
        <w:t xml:space="preserve"> </w:t>
      </w:r>
      <w:r w:rsidR="00950B8D" w:rsidRPr="005F0220">
        <w:rPr>
          <w:rFonts w:asciiTheme="minorHAnsi" w:hAnsiTheme="minorHAnsi"/>
        </w:rPr>
        <w:t xml:space="preserve">and </w:t>
      </w:r>
      <w:r w:rsidR="00171998" w:rsidRPr="005F0220">
        <w:rPr>
          <w:rFonts w:asciiTheme="minorHAnsi" w:hAnsiTheme="minorHAnsi"/>
        </w:rPr>
        <w:t>FWPA</w:t>
      </w:r>
      <w:r w:rsidR="00157CB2" w:rsidRPr="005F0220">
        <w:rPr>
          <w:rFonts w:asciiTheme="minorHAnsi" w:hAnsiTheme="minorHAnsi"/>
        </w:rPr>
        <w:t>’s</w:t>
      </w:r>
      <w:r w:rsidR="00950B8D" w:rsidRPr="005F0220">
        <w:rPr>
          <w:rFonts w:asciiTheme="minorHAnsi" w:hAnsiTheme="minorHAnsi"/>
        </w:rPr>
        <w:t xml:space="preserve"> response to </w:t>
      </w:r>
      <w:r w:rsidR="00157CB2" w:rsidRPr="005F0220">
        <w:rPr>
          <w:rFonts w:asciiTheme="minorHAnsi" w:hAnsiTheme="minorHAnsi"/>
        </w:rPr>
        <w:t>issues raised</w:t>
      </w:r>
      <w:r>
        <w:rPr>
          <w:rFonts w:asciiTheme="minorHAnsi" w:hAnsiTheme="minorHAnsi"/>
        </w:rPr>
        <w:t>] /</w:t>
      </w:r>
      <w:r w:rsidR="00872428">
        <w:rPr>
          <w:rFonts w:asciiTheme="minorHAnsi" w:hAnsiTheme="minorHAnsi"/>
        </w:rPr>
        <w:t xml:space="preserve"> [</w:t>
      </w:r>
      <w:r w:rsidR="005F0220" w:rsidRPr="005F0220">
        <w:rPr>
          <w:rFonts w:asciiTheme="minorHAnsi" w:hAnsiTheme="minorHAnsi"/>
        </w:rPr>
        <w:t xml:space="preserve">details of industry consultation including feedback received from </w:t>
      </w:r>
      <w:r w:rsidR="006D3B46">
        <w:rPr>
          <w:rFonts w:asciiTheme="minorHAnsi" w:hAnsiTheme="minorHAnsi"/>
        </w:rPr>
        <w:t xml:space="preserve">National </w:t>
      </w:r>
      <w:r w:rsidR="005F0220" w:rsidRPr="005F0220">
        <w:rPr>
          <w:rFonts w:asciiTheme="minorHAnsi" w:hAnsiTheme="minorHAnsi"/>
        </w:rPr>
        <w:t>Representative Bodies through consulta</w:t>
      </w:r>
      <w:r w:rsidR="004A45EC">
        <w:rPr>
          <w:rFonts w:asciiTheme="minorHAnsi" w:hAnsiTheme="minorHAnsi"/>
        </w:rPr>
        <w:t xml:space="preserve">tion conducted under clause </w:t>
      </w:r>
      <w:r w:rsidR="004A45EC">
        <w:rPr>
          <w:rFonts w:asciiTheme="minorHAnsi" w:hAnsiTheme="minorHAnsi"/>
        </w:rPr>
        <w:fldChar w:fldCharType="begin"/>
      </w:r>
      <w:r w:rsidR="004A45EC">
        <w:rPr>
          <w:rFonts w:asciiTheme="minorHAnsi" w:hAnsiTheme="minorHAnsi"/>
        </w:rPr>
        <w:instrText xml:space="preserve"> REF _Ref484445772 \r \h </w:instrText>
      </w:r>
      <w:r w:rsidR="004A45EC">
        <w:rPr>
          <w:rFonts w:asciiTheme="minorHAnsi" w:hAnsiTheme="minorHAnsi"/>
        </w:rPr>
      </w:r>
      <w:r w:rsidR="004A45EC">
        <w:rPr>
          <w:rFonts w:asciiTheme="minorHAnsi" w:hAnsiTheme="minorHAnsi"/>
        </w:rPr>
        <w:fldChar w:fldCharType="separate"/>
      </w:r>
      <w:r w:rsidR="00493B4B">
        <w:rPr>
          <w:rFonts w:asciiTheme="minorHAnsi" w:hAnsiTheme="minorHAnsi"/>
        </w:rPr>
        <w:t>28</w:t>
      </w:r>
      <w:r w:rsidR="004A45EC">
        <w:rPr>
          <w:rFonts w:asciiTheme="minorHAnsi" w:hAnsiTheme="minorHAnsi"/>
        </w:rPr>
        <w:fldChar w:fldCharType="end"/>
      </w:r>
      <w:r>
        <w:rPr>
          <w:rFonts w:asciiTheme="minorHAnsi" w:hAnsiTheme="minorHAnsi"/>
        </w:rPr>
        <w:t>]</w:t>
      </w:r>
      <w:r w:rsidR="00872428">
        <w:rPr>
          <w:rFonts w:asciiTheme="minorHAnsi" w:hAnsiTheme="minorHAnsi"/>
        </w:rPr>
        <w:t>; and</w:t>
      </w:r>
    </w:p>
    <w:p w14:paraId="0377E251" w14:textId="3E294627" w:rsidR="00691373" w:rsidRPr="00DE15F6" w:rsidRDefault="00157CB2" w:rsidP="00DC09D6">
      <w:pPr>
        <w:pStyle w:val="ListParagraph"/>
        <w:numPr>
          <w:ilvl w:val="4"/>
          <w:numId w:val="51"/>
        </w:numPr>
        <w:spacing w:line="360" w:lineRule="auto"/>
        <w:ind w:left="1134" w:hanging="567"/>
        <w:rPr>
          <w:rFonts w:asciiTheme="minorHAnsi" w:hAnsiTheme="minorHAnsi"/>
        </w:rPr>
      </w:pPr>
      <w:r w:rsidRPr="00DE15F6">
        <w:rPr>
          <w:rFonts w:asciiTheme="minorHAnsi" w:hAnsiTheme="minorHAnsi"/>
        </w:rPr>
        <w:t>public s</w:t>
      </w:r>
      <w:r w:rsidR="00691373" w:rsidRPr="00DE15F6">
        <w:rPr>
          <w:rFonts w:asciiTheme="minorHAnsi" w:hAnsiTheme="minorHAnsi"/>
        </w:rPr>
        <w:t xml:space="preserve">ubmissions received </w:t>
      </w:r>
      <w:r w:rsidR="00C128F1" w:rsidRPr="00DE15F6">
        <w:rPr>
          <w:rFonts w:asciiTheme="minorHAnsi" w:hAnsiTheme="minorHAnsi"/>
        </w:rPr>
        <w:t xml:space="preserve">on the development of its strategic plan </w:t>
      </w:r>
      <w:r w:rsidR="00691373" w:rsidRPr="00DE15F6">
        <w:rPr>
          <w:rFonts w:asciiTheme="minorHAnsi" w:hAnsiTheme="minorHAnsi"/>
        </w:rPr>
        <w:t xml:space="preserve">under </w:t>
      </w:r>
      <w:r w:rsidR="00E44C3A">
        <w:rPr>
          <w:rFonts w:asciiTheme="minorHAnsi" w:hAnsiTheme="minorHAnsi"/>
        </w:rPr>
        <w:t>c</w:t>
      </w:r>
      <w:r w:rsidR="003749CE">
        <w:rPr>
          <w:rFonts w:asciiTheme="minorHAnsi" w:hAnsiTheme="minorHAnsi"/>
        </w:rPr>
        <w:t xml:space="preserve">lause </w:t>
      </w:r>
      <w:r w:rsidR="003749CE">
        <w:rPr>
          <w:rFonts w:asciiTheme="minorHAnsi" w:hAnsiTheme="minorHAnsi"/>
        </w:rPr>
        <w:fldChar w:fldCharType="begin"/>
      </w:r>
      <w:r w:rsidR="003749CE">
        <w:rPr>
          <w:rFonts w:asciiTheme="minorHAnsi" w:hAnsiTheme="minorHAnsi"/>
        </w:rPr>
        <w:instrText xml:space="preserve"> REF _Ref484445808 \r \h </w:instrText>
      </w:r>
      <w:r w:rsidR="003749CE">
        <w:rPr>
          <w:rFonts w:asciiTheme="minorHAnsi" w:hAnsiTheme="minorHAnsi"/>
        </w:rPr>
      </w:r>
      <w:r w:rsidR="003749CE">
        <w:rPr>
          <w:rFonts w:asciiTheme="minorHAnsi" w:hAnsiTheme="minorHAnsi"/>
        </w:rPr>
        <w:fldChar w:fldCharType="separate"/>
      </w:r>
      <w:r w:rsidR="00493B4B">
        <w:rPr>
          <w:rFonts w:asciiTheme="minorHAnsi" w:hAnsiTheme="minorHAnsi"/>
        </w:rPr>
        <w:t>30.4</w:t>
      </w:r>
      <w:r w:rsidR="003749CE">
        <w:rPr>
          <w:rFonts w:asciiTheme="minorHAnsi" w:hAnsiTheme="minorHAnsi"/>
        </w:rPr>
        <w:fldChar w:fldCharType="end"/>
      </w:r>
      <w:r w:rsidR="00691373" w:rsidRPr="00DE15F6">
        <w:rPr>
          <w:rFonts w:asciiTheme="minorHAnsi" w:hAnsiTheme="minorHAnsi"/>
        </w:rPr>
        <w:t>.</w:t>
      </w:r>
    </w:p>
    <w:p w14:paraId="2931F579" w14:textId="77777777" w:rsidR="00657008" w:rsidRPr="00DE15F6" w:rsidRDefault="00657008" w:rsidP="00657008">
      <w:pPr>
        <w:pStyle w:val="ListParagraph"/>
        <w:numPr>
          <w:ilvl w:val="1"/>
          <w:numId w:val="1"/>
        </w:numPr>
        <w:spacing w:line="360" w:lineRule="auto"/>
        <w:ind w:left="567" w:hanging="567"/>
        <w:rPr>
          <w:rFonts w:asciiTheme="minorHAnsi" w:hAnsiTheme="minorHAnsi"/>
        </w:rPr>
      </w:pPr>
      <w:r w:rsidRPr="00DE15F6">
        <w:rPr>
          <w:rFonts w:asciiTheme="minorHAnsi" w:hAnsiTheme="minorHAnsi"/>
        </w:rPr>
        <w:t xml:space="preserve">The information to be published under the preceding subclause shall not include information of the following kinds: </w:t>
      </w:r>
    </w:p>
    <w:p w14:paraId="7CA2F7B3" w14:textId="77777777" w:rsidR="00657008" w:rsidRPr="00DE15F6" w:rsidRDefault="00657008" w:rsidP="00DC09D6">
      <w:pPr>
        <w:pStyle w:val="ListParagraph"/>
        <w:numPr>
          <w:ilvl w:val="4"/>
          <w:numId w:val="52"/>
        </w:numPr>
        <w:spacing w:line="360" w:lineRule="auto"/>
        <w:ind w:left="1134" w:hanging="567"/>
        <w:rPr>
          <w:rFonts w:asciiTheme="minorHAnsi" w:hAnsiTheme="minorHAnsi"/>
        </w:rPr>
      </w:pPr>
      <w:r w:rsidRPr="00DE15F6">
        <w:rPr>
          <w:rFonts w:asciiTheme="minorHAnsi" w:hAnsiTheme="minorHAnsi"/>
        </w:rPr>
        <w:t xml:space="preserve">personal information as defined in the </w:t>
      </w:r>
      <w:r w:rsidRPr="00DE15F6">
        <w:rPr>
          <w:rFonts w:asciiTheme="minorHAnsi" w:hAnsiTheme="minorHAnsi"/>
          <w:i/>
        </w:rPr>
        <w:t>Privacy Act 1988</w:t>
      </w:r>
      <w:r w:rsidR="00B85411">
        <w:rPr>
          <w:rFonts w:asciiTheme="minorHAnsi" w:hAnsiTheme="minorHAnsi"/>
          <w:i/>
        </w:rPr>
        <w:t xml:space="preserve"> </w:t>
      </w:r>
      <w:r w:rsidR="00B85411" w:rsidRPr="003402CE">
        <w:rPr>
          <w:rFonts w:asciiTheme="minorHAnsi" w:hAnsiTheme="minorHAnsi"/>
          <w:i/>
        </w:rPr>
        <w:t>(Cth)</w:t>
      </w:r>
      <w:r w:rsidRPr="00DE15F6">
        <w:rPr>
          <w:rFonts w:asciiTheme="minorHAnsi" w:hAnsiTheme="minorHAnsi"/>
        </w:rPr>
        <w:t xml:space="preserve">, unless permitted by the </w:t>
      </w:r>
      <w:r w:rsidRPr="00544B59">
        <w:rPr>
          <w:rFonts w:asciiTheme="minorHAnsi" w:hAnsiTheme="minorHAnsi"/>
        </w:rPr>
        <w:t>Privacy Act;</w:t>
      </w:r>
      <w:r w:rsidRPr="00DE15F6">
        <w:rPr>
          <w:rFonts w:asciiTheme="minorHAnsi" w:hAnsiTheme="minorHAnsi"/>
        </w:rPr>
        <w:t xml:space="preserve"> </w:t>
      </w:r>
    </w:p>
    <w:p w14:paraId="13057894" w14:textId="77777777" w:rsidR="00657008" w:rsidRPr="00DE15F6" w:rsidRDefault="00657008" w:rsidP="00DC09D6">
      <w:pPr>
        <w:pStyle w:val="ListParagraph"/>
        <w:numPr>
          <w:ilvl w:val="4"/>
          <w:numId w:val="52"/>
        </w:numPr>
        <w:spacing w:line="360" w:lineRule="auto"/>
        <w:ind w:left="1134" w:hanging="567"/>
        <w:rPr>
          <w:rFonts w:asciiTheme="minorHAnsi" w:hAnsiTheme="minorHAnsi"/>
        </w:rPr>
      </w:pPr>
      <w:r w:rsidRPr="00DE15F6">
        <w:rPr>
          <w:rFonts w:asciiTheme="minorHAnsi" w:hAnsiTheme="minorHAnsi"/>
        </w:rPr>
        <w:t xml:space="preserve">information about the business, commercial, financial or professional affairs of any person if it would be unreasonable to publish that information, such as Confidential Information; </w:t>
      </w:r>
    </w:p>
    <w:p w14:paraId="53EF84A1" w14:textId="77777777" w:rsidR="00657008" w:rsidRPr="00DE15F6" w:rsidRDefault="00657008" w:rsidP="00DC09D6">
      <w:pPr>
        <w:pStyle w:val="ListParagraph"/>
        <w:numPr>
          <w:ilvl w:val="4"/>
          <w:numId w:val="52"/>
        </w:numPr>
        <w:spacing w:line="360" w:lineRule="auto"/>
        <w:ind w:left="1134" w:hanging="567"/>
        <w:rPr>
          <w:rFonts w:asciiTheme="minorHAnsi" w:hAnsiTheme="minorHAnsi"/>
        </w:rPr>
      </w:pPr>
      <w:r w:rsidRPr="00DE15F6">
        <w:rPr>
          <w:rFonts w:asciiTheme="minorHAnsi" w:hAnsiTheme="minorHAnsi"/>
        </w:rPr>
        <w:t xml:space="preserve">information which would, or could reasonably be expected to damage: </w:t>
      </w:r>
    </w:p>
    <w:p w14:paraId="26BFFD8A" w14:textId="366B967E" w:rsidR="00657008" w:rsidRPr="00DE15F6" w:rsidRDefault="00171998" w:rsidP="00DC09D6">
      <w:pPr>
        <w:pStyle w:val="ListParagraph"/>
        <w:numPr>
          <w:ilvl w:val="0"/>
          <w:numId w:val="53"/>
        </w:numPr>
        <w:spacing w:line="360" w:lineRule="auto"/>
        <w:ind w:left="1701" w:hanging="567"/>
        <w:rPr>
          <w:rFonts w:asciiTheme="minorHAnsi" w:hAnsiTheme="minorHAnsi"/>
        </w:rPr>
      </w:pPr>
      <w:r>
        <w:rPr>
          <w:rFonts w:asciiTheme="minorHAnsi" w:hAnsiTheme="minorHAnsi"/>
        </w:rPr>
        <w:t>FWPA</w:t>
      </w:r>
      <w:r w:rsidR="00657008" w:rsidRPr="00DE15F6">
        <w:rPr>
          <w:rFonts w:asciiTheme="minorHAnsi" w:hAnsiTheme="minorHAnsi"/>
        </w:rPr>
        <w:t xml:space="preserve">; </w:t>
      </w:r>
    </w:p>
    <w:p w14:paraId="2E6E63F0" w14:textId="08CC36B0" w:rsidR="00657008" w:rsidRPr="00DE15F6" w:rsidRDefault="00657008" w:rsidP="00DC09D6">
      <w:pPr>
        <w:pStyle w:val="ListParagraph"/>
        <w:numPr>
          <w:ilvl w:val="0"/>
          <w:numId w:val="53"/>
        </w:numPr>
        <w:spacing w:line="360" w:lineRule="auto"/>
        <w:ind w:left="1701" w:hanging="567"/>
        <w:rPr>
          <w:rFonts w:asciiTheme="minorHAnsi" w:hAnsiTheme="minorHAnsi"/>
        </w:rPr>
      </w:pPr>
      <w:r w:rsidRPr="00DE15F6">
        <w:rPr>
          <w:rFonts w:asciiTheme="minorHAnsi" w:hAnsiTheme="minorHAnsi"/>
        </w:rPr>
        <w:t xml:space="preserve">the </w:t>
      </w:r>
      <w:r w:rsidR="000F5ECC" w:rsidRPr="00DE15F6">
        <w:rPr>
          <w:rFonts w:asciiTheme="minorHAnsi" w:hAnsiTheme="minorHAnsi"/>
        </w:rPr>
        <w:t>Industry</w:t>
      </w:r>
      <w:r w:rsidRPr="00DE15F6">
        <w:rPr>
          <w:rFonts w:asciiTheme="minorHAnsi" w:hAnsiTheme="minorHAnsi"/>
        </w:rPr>
        <w:t>; or</w:t>
      </w:r>
    </w:p>
    <w:p w14:paraId="5BFCA8A1" w14:textId="77777777" w:rsidR="00657008" w:rsidRPr="00DE15F6" w:rsidRDefault="00657008" w:rsidP="00DC09D6">
      <w:pPr>
        <w:pStyle w:val="ListParagraph"/>
        <w:numPr>
          <w:ilvl w:val="0"/>
          <w:numId w:val="53"/>
        </w:numPr>
        <w:spacing w:line="360" w:lineRule="auto"/>
        <w:ind w:left="1701" w:hanging="567"/>
        <w:rPr>
          <w:rFonts w:asciiTheme="minorHAnsi" w:hAnsiTheme="minorHAnsi"/>
        </w:rPr>
      </w:pPr>
      <w:r w:rsidRPr="00DE15F6">
        <w:rPr>
          <w:rFonts w:asciiTheme="minorHAnsi" w:hAnsiTheme="minorHAnsi"/>
        </w:rPr>
        <w:t>the national interest.</w:t>
      </w:r>
    </w:p>
    <w:p w14:paraId="06DE1C68" w14:textId="1CFAED06" w:rsidR="0039611D" w:rsidRDefault="0039611D" w:rsidP="0039611D">
      <w:pPr>
        <w:pStyle w:val="ListParagraph"/>
        <w:numPr>
          <w:ilvl w:val="1"/>
          <w:numId w:val="1"/>
        </w:numPr>
        <w:spacing w:line="360" w:lineRule="auto"/>
        <w:ind w:left="567" w:hanging="567"/>
        <w:rPr>
          <w:rFonts w:asciiTheme="minorHAnsi" w:hAnsiTheme="minorHAnsi"/>
        </w:rPr>
      </w:pPr>
      <w:r w:rsidRPr="00DE15F6">
        <w:rPr>
          <w:rFonts w:asciiTheme="minorHAnsi" w:hAnsiTheme="minorHAnsi"/>
        </w:rPr>
        <w:t xml:space="preserve">Where </w:t>
      </w:r>
      <w:r w:rsidR="00171998">
        <w:rPr>
          <w:rFonts w:asciiTheme="minorHAnsi" w:hAnsiTheme="minorHAnsi"/>
        </w:rPr>
        <w:t>FWPA</w:t>
      </w:r>
      <w:r w:rsidR="00F40DAC">
        <w:rPr>
          <w:rFonts w:asciiTheme="minorHAnsi" w:hAnsiTheme="minorHAnsi"/>
        </w:rPr>
        <w:t xml:space="preserve"> invests</w:t>
      </w:r>
      <w:r w:rsidRPr="00DE15F6">
        <w:rPr>
          <w:rFonts w:asciiTheme="minorHAnsi" w:hAnsiTheme="minorHAnsi"/>
        </w:rPr>
        <w:t xml:space="preserve"> Funds to</w:t>
      </w:r>
      <w:r w:rsidR="00F40DAC">
        <w:rPr>
          <w:rFonts w:asciiTheme="minorHAnsi" w:hAnsiTheme="minorHAnsi"/>
        </w:rPr>
        <w:t xml:space="preserve">wards projects initiated under an open call or tender process, </w:t>
      </w:r>
      <w:r w:rsidR="00171998">
        <w:rPr>
          <w:rFonts w:asciiTheme="minorHAnsi" w:hAnsiTheme="minorHAnsi"/>
        </w:rPr>
        <w:t>FWPA</w:t>
      </w:r>
      <w:r w:rsidRPr="00DE15F6">
        <w:rPr>
          <w:rFonts w:asciiTheme="minorHAnsi" w:hAnsiTheme="minorHAnsi"/>
        </w:rPr>
        <w:t xml:space="preserve"> must provide feedback on the outcomes of funding applications to all applicants.</w:t>
      </w:r>
    </w:p>
    <w:p w14:paraId="6A4056C7" w14:textId="77777777" w:rsidR="00C72B90" w:rsidRPr="00DE15F6" w:rsidRDefault="001E37E4" w:rsidP="009E3145">
      <w:pPr>
        <w:pStyle w:val="Heading2"/>
        <w:numPr>
          <w:ilvl w:val="0"/>
          <w:numId w:val="1"/>
        </w:numPr>
        <w:spacing w:before="0" w:line="360" w:lineRule="auto"/>
        <w:ind w:left="0" w:firstLine="0"/>
        <w:rPr>
          <w:rFonts w:asciiTheme="minorHAnsi" w:hAnsiTheme="minorHAnsi"/>
          <w:color w:val="auto"/>
        </w:rPr>
      </w:pPr>
      <w:bookmarkStart w:id="165" w:name="_Toc442796616"/>
      <w:bookmarkStart w:id="166" w:name="_Toc442796685"/>
      <w:bookmarkStart w:id="167" w:name="_Toc442796617"/>
      <w:bookmarkStart w:id="168" w:name="_Toc442796686"/>
      <w:bookmarkStart w:id="169" w:name="_Toc484439743"/>
      <w:bookmarkStart w:id="170" w:name="_Ref484439863"/>
      <w:bookmarkEnd w:id="165"/>
      <w:bookmarkEnd w:id="166"/>
      <w:bookmarkEnd w:id="167"/>
      <w:bookmarkEnd w:id="168"/>
      <w:r w:rsidRPr="00DE15F6">
        <w:rPr>
          <w:rFonts w:asciiTheme="minorHAnsi" w:hAnsiTheme="minorHAnsi"/>
          <w:color w:val="auto"/>
        </w:rPr>
        <w:t>STRATEGIC PLAN</w:t>
      </w:r>
      <w:bookmarkEnd w:id="169"/>
      <w:bookmarkEnd w:id="170"/>
    </w:p>
    <w:p w14:paraId="414DEDCE" w14:textId="00295E01" w:rsidR="00C90EDA" w:rsidRPr="00DE15F6" w:rsidRDefault="00171998" w:rsidP="009E3145">
      <w:pPr>
        <w:pStyle w:val="ListParagraph"/>
        <w:numPr>
          <w:ilvl w:val="1"/>
          <w:numId w:val="1"/>
        </w:numPr>
        <w:spacing w:line="360" w:lineRule="auto"/>
        <w:ind w:left="567" w:hanging="567"/>
        <w:rPr>
          <w:rFonts w:asciiTheme="minorHAnsi" w:hAnsiTheme="minorHAnsi"/>
        </w:rPr>
      </w:pPr>
      <w:bookmarkStart w:id="171" w:name="_Ref442373303"/>
      <w:r>
        <w:rPr>
          <w:rFonts w:asciiTheme="minorHAnsi" w:hAnsiTheme="minorHAnsi"/>
        </w:rPr>
        <w:t>FWPA</w:t>
      </w:r>
      <w:r w:rsidR="00C90EDA" w:rsidRPr="00DE15F6">
        <w:rPr>
          <w:rFonts w:asciiTheme="minorHAnsi" w:hAnsiTheme="minorHAnsi"/>
        </w:rPr>
        <w:t xml:space="preserve"> must maintain a Strategic Plan covering a three to five year period and must:</w:t>
      </w:r>
      <w:bookmarkEnd w:id="171"/>
    </w:p>
    <w:p w14:paraId="65A8C5AF" w14:textId="20F3B234" w:rsidR="002A451D" w:rsidRPr="00DE15F6" w:rsidRDefault="00C90EDA" w:rsidP="009E3145">
      <w:pPr>
        <w:pStyle w:val="ListParagraph"/>
        <w:numPr>
          <w:ilvl w:val="0"/>
          <w:numId w:val="9"/>
        </w:numPr>
        <w:spacing w:line="360" w:lineRule="auto"/>
        <w:ind w:left="1134" w:hanging="567"/>
        <w:rPr>
          <w:rFonts w:asciiTheme="minorHAnsi" w:hAnsiTheme="minorHAnsi"/>
        </w:rPr>
      </w:pPr>
      <w:r w:rsidRPr="00DE15F6">
        <w:rPr>
          <w:rFonts w:asciiTheme="minorHAnsi" w:hAnsiTheme="minorHAnsi"/>
        </w:rPr>
        <w:t>review and, if necessary, update the Strategic Plan at least once every year</w:t>
      </w:r>
      <w:r w:rsidR="000E0088">
        <w:rPr>
          <w:rFonts w:asciiTheme="minorHAnsi" w:hAnsiTheme="minorHAnsi"/>
        </w:rPr>
        <w:t>;</w:t>
      </w:r>
    </w:p>
    <w:p w14:paraId="16B4C037" w14:textId="400829CB" w:rsidR="00920D15" w:rsidRPr="00227BF6" w:rsidRDefault="00920D15" w:rsidP="00DE15F6">
      <w:pPr>
        <w:pStyle w:val="ListParagraph"/>
        <w:numPr>
          <w:ilvl w:val="0"/>
          <w:numId w:val="9"/>
        </w:numPr>
        <w:spacing w:line="360" w:lineRule="auto"/>
        <w:ind w:left="1134" w:hanging="567"/>
        <w:jc w:val="both"/>
        <w:rPr>
          <w:rFonts w:asciiTheme="minorHAnsi" w:hAnsiTheme="minorHAnsi"/>
        </w:rPr>
      </w:pPr>
      <w:r w:rsidRPr="00227BF6">
        <w:rPr>
          <w:rFonts w:asciiTheme="minorHAnsi" w:hAnsiTheme="minorHAnsi"/>
        </w:rPr>
        <w:t xml:space="preserve">obtain the Commonwealth’s endorsement of </w:t>
      </w:r>
      <w:r w:rsidR="002A451D" w:rsidRPr="00227BF6">
        <w:rPr>
          <w:rFonts w:asciiTheme="minorHAnsi" w:hAnsiTheme="minorHAnsi"/>
        </w:rPr>
        <w:t xml:space="preserve">any proposed </w:t>
      </w:r>
      <w:r w:rsidRPr="00227BF6">
        <w:rPr>
          <w:rFonts w:asciiTheme="minorHAnsi" w:hAnsiTheme="minorHAnsi"/>
        </w:rPr>
        <w:t>new or amended draft Strategic Plan</w:t>
      </w:r>
      <w:r w:rsidR="00F15B9A" w:rsidRPr="00227BF6">
        <w:rPr>
          <w:rFonts w:asciiTheme="minorHAnsi" w:hAnsiTheme="minorHAnsi"/>
        </w:rPr>
        <w:t xml:space="preserve"> before the Strategic Plan comes into </w:t>
      </w:r>
      <w:r w:rsidR="00F15B9A" w:rsidRPr="008F641F">
        <w:rPr>
          <w:rFonts w:asciiTheme="minorHAnsi" w:hAnsiTheme="minorHAnsi"/>
        </w:rPr>
        <w:t>effect</w:t>
      </w:r>
      <w:r w:rsidR="000E0088">
        <w:rPr>
          <w:rFonts w:asciiTheme="minorHAnsi" w:hAnsiTheme="minorHAnsi"/>
        </w:rPr>
        <w:t>;</w:t>
      </w:r>
      <w:r w:rsidR="002B4D10" w:rsidRPr="008F641F">
        <w:rPr>
          <w:rFonts w:asciiTheme="minorHAnsi" w:hAnsiTheme="minorHAnsi"/>
        </w:rPr>
        <w:t xml:space="preserve"> </w:t>
      </w:r>
    </w:p>
    <w:p w14:paraId="2F3EB833" w14:textId="77777777" w:rsidR="0011184D" w:rsidRPr="00DE15F6" w:rsidRDefault="0011184D" w:rsidP="009E3145">
      <w:pPr>
        <w:pStyle w:val="ListParagraph"/>
        <w:numPr>
          <w:ilvl w:val="0"/>
          <w:numId w:val="9"/>
        </w:numPr>
        <w:spacing w:line="360" w:lineRule="auto"/>
        <w:ind w:left="1134" w:hanging="567"/>
        <w:rPr>
          <w:rFonts w:asciiTheme="minorHAnsi" w:hAnsiTheme="minorHAnsi"/>
        </w:rPr>
      </w:pPr>
      <w:r w:rsidRPr="00DE15F6">
        <w:rPr>
          <w:rFonts w:asciiTheme="minorHAnsi" w:hAnsiTheme="minorHAnsi"/>
        </w:rPr>
        <w:t>provide the Commonwealth with a copy of any new or amended Strategic Plan</w:t>
      </w:r>
      <w:r w:rsidRPr="00DE15F6">
        <w:rPr>
          <w:rFonts w:asciiTheme="minorHAnsi" w:hAnsiTheme="minorHAnsi"/>
          <w:strike/>
        </w:rPr>
        <w:t xml:space="preserve"> </w:t>
      </w:r>
      <w:r w:rsidRPr="00DE15F6">
        <w:rPr>
          <w:rFonts w:asciiTheme="minorHAnsi" w:hAnsiTheme="minorHAnsi"/>
        </w:rPr>
        <w:t>within 30 days of Board approval;</w:t>
      </w:r>
    </w:p>
    <w:p w14:paraId="142D5B8A" w14:textId="77777777" w:rsidR="00C90EDA" w:rsidRPr="00DE15F6" w:rsidRDefault="00C90EDA" w:rsidP="009E3145">
      <w:pPr>
        <w:pStyle w:val="ListParagraph"/>
        <w:numPr>
          <w:ilvl w:val="0"/>
          <w:numId w:val="9"/>
        </w:numPr>
        <w:spacing w:line="360" w:lineRule="auto"/>
        <w:ind w:left="1134" w:hanging="567"/>
        <w:rPr>
          <w:rFonts w:asciiTheme="minorHAnsi" w:hAnsiTheme="minorHAnsi"/>
        </w:rPr>
      </w:pPr>
      <w:r w:rsidRPr="00DE15F6">
        <w:rPr>
          <w:rFonts w:asciiTheme="minorHAnsi" w:hAnsiTheme="minorHAnsi"/>
        </w:rPr>
        <w:t>publish the Strategic Plan on its public web</w:t>
      </w:r>
      <w:r w:rsidR="001F21A0" w:rsidRPr="00DE15F6">
        <w:rPr>
          <w:rFonts w:asciiTheme="minorHAnsi" w:hAnsiTheme="minorHAnsi"/>
        </w:rPr>
        <w:t>site within 30 days of approval</w:t>
      </w:r>
      <w:r w:rsidR="006C639C" w:rsidRPr="00DE15F6">
        <w:rPr>
          <w:rFonts w:asciiTheme="minorHAnsi" w:hAnsiTheme="minorHAnsi"/>
        </w:rPr>
        <w:t>;</w:t>
      </w:r>
      <w:r w:rsidR="00E16FFE" w:rsidRPr="00DE15F6">
        <w:rPr>
          <w:rFonts w:asciiTheme="minorHAnsi" w:hAnsiTheme="minorHAnsi"/>
        </w:rPr>
        <w:t xml:space="preserve"> and</w:t>
      </w:r>
    </w:p>
    <w:p w14:paraId="2B1D7CE6" w14:textId="77777777" w:rsidR="001F21A0" w:rsidRPr="00DE15F6" w:rsidRDefault="001F21A0" w:rsidP="009E3145">
      <w:pPr>
        <w:pStyle w:val="ListParagraph"/>
        <w:numPr>
          <w:ilvl w:val="0"/>
          <w:numId w:val="9"/>
        </w:numPr>
        <w:spacing w:line="360" w:lineRule="auto"/>
        <w:ind w:left="1134" w:hanging="567"/>
        <w:rPr>
          <w:rFonts w:asciiTheme="minorHAnsi" w:hAnsiTheme="minorHAnsi"/>
        </w:rPr>
      </w:pPr>
      <w:r w:rsidRPr="00DE15F6">
        <w:rPr>
          <w:rFonts w:asciiTheme="minorHAnsi" w:hAnsiTheme="minorHAnsi"/>
        </w:rPr>
        <w:t>consult with the Commonwealth during the term of this Agreement to ensure its Strategic Plan has regard to the Guidelines</w:t>
      </w:r>
      <w:r w:rsidR="006C639C" w:rsidRPr="00DE15F6">
        <w:rPr>
          <w:rFonts w:asciiTheme="minorHAnsi" w:hAnsiTheme="minorHAnsi"/>
        </w:rPr>
        <w:t>.</w:t>
      </w:r>
    </w:p>
    <w:p w14:paraId="254D4D23" w14:textId="77777777" w:rsidR="00C90EDA" w:rsidRPr="00DE15F6" w:rsidRDefault="00C90EDA" w:rsidP="009E3145">
      <w:pPr>
        <w:pStyle w:val="ListParagraph"/>
        <w:numPr>
          <w:ilvl w:val="1"/>
          <w:numId w:val="1"/>
        </w:numPr>
        <w:spacing w:line="360" w:lineRule="auto"/>
        <w:ind w:left="567" w:hanging="567"/>
        <w:rPr>
          <w:rFonts w:asciiTheme="minorHAnsi" w:hAnsiTheme="minorHAnsi"/>
        </w:rPr>
      </w:pPr>
      <w:r w:rsidRPr="00DE15F6">
        <w:rPr>
          <w:rFonts w:asciiTheme="minorHAnsi" w:hAnsiTheme="minorHAnsi"/>
        </w:rPr>
        <w:t xml:space="preserve">The Strategic Plan must </w:t>
      </w:r>
      <w:r w:rsidR="008D28BC" w:rsidRPr="00DE15F6">
        <w:rPr>
          <w:rFonts w:asciiTheme="minorHAnsi" w:hAnsiTheme="minorHAnsi"/>
        </w:rPr>
        <w:t>include:</w:t>
      </w:r>
    </w:p>
    <w:p w14:paraId="2194F96E" w14:textId="5B025FA1" w:rsidR="00CC417D" w:rsidRPr="00DE15F6" w:rsidRDefault="00171998" w:rsidP="009E3145">
      <w:pPr>
        <w:pStyle w:val="ListParagraph"/>
        <w:numPr>
          <w:ilvl w:val="0"/>
          <w:numId w:val="10"/>
        </w:numPr>
        <w:spacing w:line="360" w:lineRule="auto"/>
        <w:ind w:left="1134" w:hanging="567"/>
        <w:rPr>
          <w:rFonts w:asciiTheme="minorHAnsi" w:hAnsiTheme="minorHAnsi"/>
        </w:rPr>
      </w:pPr>
      <w:r>
        <w:rPr>
          <w:rFonts w:asciiTheme="minorHAnsi" w:hAnsiTheme="minorHAnsi"/>
        </w:rPr>
        <w:t>FWPA</w:t>
      </w:r>
      <w:r w:rsidR="00CC417D" w:rsidRPr="00DE15F6">
        <w:rPr>
          <w:rFonts w:asciiTheme="minorHAnsi" w:hAnsiTheme="minorHAnsi"/>
        </w:rPr>
        <w:t xml:space="preserve">’s roles and responsibilities as the declared </w:t>
      </w:r>
      <w:r w:rsidR="00637CA1" w:rsidRPr="00DE15F6">
        <w:rPr>
          <w:rFonts w:asciiTheme="minorHAnsi" w:hAnsiTheme="minorHAnsi"/>
        </w:rPr>
        <w:t>research b</w:t>
      </w:r>
      <w:r w:rsidR="00CC417D" w:rsidRPr="00DE15F6">
        <w:rPr>
          <w:rFonts w:asciiTheme="minorHAnsi" w:hAnsiTheme="minorHAnsi"/>
        </w:rPr>
        <w:t xml:space="preserve">ody under the Act including </w:t>
      </w:r>
      <w:r>
        <w:rPr>
          <w:rFonts w:asciiTheme="minorHAnsi" w:hAnsiTheme="minorHAnsi"/>
        </w:rPr>
        <w:t>FWPA</w:t>
      </w:r>
      <w:r w:rsidR="00CC417D" w:rsidRPr="00DE15F6">
        <w:rPr>
          <w:rFonts w:asciiTheme="minorHAnsi" w:hAnsiTheme="minorHAnsi"/>
        </w:rPr>
        <w:t>’s:</w:t>
      </w:r>
    </w:p>
    <w:p w14:paraId="6B31AFE6" w14:textId="17C36BB1" w:rsidR="00CC417D" w:rsidRPr="00B55848" w:rsidRDefault="00CC417D" w:rsidP="00DC09D6">
      <w:pPr>
        <w:pStyle w:val="ListParagraph"/>
        <w:numPr>
          <w:ilvl w:val="0"/>
          <w:numId w:val="56"/>
        </w:numPr>
        <w:spacing w:line="360" w:lineRule="auto"/>
        <w:ind w:left="1701" w:hanging="567"/>
        <w:rPr>
          <w:rFonts w:asciiTheme="minorHAnsi" w:hAnsiTheme="minorHAnsi"/>
        </w:rPr>
      </w:pPr>
      <w:r w:rsidRPr="00B55848">
        <w:rPr>
          <w:rFonts w:asciiTheme="minorHAnsi" w:hAnsiTheme="minorHAnsi"/>
        </w:rPr>
        <w:t>mutual obligations as partner with the Commonwealth in delivering services to</w:t>
      </w:r>
      <w:r w:rsidR="00A268D2" w:rsidRPr="00B55848">
        <w:rPr>
          <w:rFonts w:asciiTheme="minorHAnsi" w:hAnsiTheme="minorHAnsi"/>
        </w:rPr>
        <w:t xml:space="preserve"> </w:t>
      </w:r>
      <w:r w:rsidR="00895053">
        <w:rPr>
          <w:rFonts w:asciiTheme="minorHAnsi" w:hAnsiTheme="minorHAnsi"/>
        </w:rPr>
        <w:t>member</w:t>
      </w:r>
      <w:r w:rsidR="00A268D2" w:rsidRPr="00B55848">
        <w:rPr>
          <w:rFonts w:asciiTheme="minorHAnsi" w:hAnsiTheme="minorHAnsi"/>
        </w:rPr>
        <w:t>s</w:t>
      </w:r>
      <w:r w:rsidRPr="00B55848">
        <w:rPr>
          <w:rFonts w:asciiTheme="minorHAnsi" w:hAnsiTheme="minorHAnsi"/>
        </w:rPr>
        <w:t xml:space="preserve"> and Levy Payers; and</w:t>
      </w:r>
    </w:p>
    <w:p w14:paraId="6C35FA92" w14:textId="77777777" w:rsidR="00CC417D" w:rsidRPr="00B55848" w:rsidRDefault="00CC417D" w:rsidP="00DC09D6">
      <w:pPr>
        <w:pStyle w:val="ListParagraph"/>
        <w:numPr>
          <w:ilvl w:val="0"/>
          <w:numId w:val="56"/>
        </w:numPr>
        <w:spacing w:line="360" w:lineRule="auto"/>
        <w:ind w:left="1701" w:hanging="567"/>
        <w:rPr>
          <w:rFonts w:asciiTheme="minorHAnsi" w:hAnsiTheme="minorHAnsi"/>
        </w:rPr>
      </w:pPr>
      <w:r w:rsidRPr="00B55848">
        <w:rPr>
          <w:rFonts w:asciiTheme="minorHAnsi" w:hAnsiTheme="minorHAnsi"/>
        </w:rPr>
        <w:t xml:space="preserve">responsibilities for </w:t>
      </w:r>
      <w:r w:rsidR="00384C1C" w:rsidRPr="00B55848">
        <w:rPr>
          <w:rFonts w:asciiTheme="minorHAnsi" w:hAnsiTheme="minorHAnsi"/>
        </w:rPr>
        <w:t xml:space="preserve">proper use and </w:t>
      </w:r>
      <w:r w:rsidR="00F32432" w:rsidRPr="00B55848">
        <w:rPr>
          <w:rFonts w:asciiTheme="minorHAnsi" w:hAnsiTheme="minorHAnsi"/>
        </w:rPr>
        <w:t>management</w:t>
      </w:r>
      <w:r w:rsidR="00601067" w:rsidRPr="00B55848">
        <w:rPr>
          <w:rFonts w:asciiTheme="minorHAnsi" w:hAnsiTheme="minorHAnsi"/>
        </w:rPr>
        <w:t xml:space="preserve"> of the Funds;</w:t>
      </w:r>
    </w:p>
    <w:p w14:paraId="6DDAA228" w14:textId="11AF950A" w:rsidR="00C04D2C" w:rsidRPr="00B55848" w:rsidRDefault="001F157D" w:rsidP="00BE77A9">
      <w:pPr>
        <w:pStyle w:val="ListParagraph"/>
        <w:numPr>
          <w:ilvl w:val="0"/>
          <w:numId w:val="10"/>
        </w:numPr>
        <w:spacing w:line="360" w:lineRule="auto"/>
        <w:ind w:left="1134" w:hanging="567"/>
        <w:rPr>
          <w:rFonts w:asciiTheme="minorHAnsi" w:hAnsiTheme="minorHAnsi"/>
        </w:rPr>
      </w:pPr>
      <w:r w:rsidRPr="00B55848">
        <w:rPr>
          <w:rFonts w:asciiTheme="minorHAnsi" w:hAnsiTheme="minorHAnsi"/>
          <w:szCs w:val="24"/>
        </w:rPr>
        <w:t>a</w:t>
      </w:r>
      <w:r w:rsidR="00BE77A9" w:rsidRPr="00B55848">
        <w:rPr>
          <w:rFonts w:asciiTheme="minorHAnsi" w:hAnsiTheme="minorHAnsi"/>
          <w:szCs w:val="24"/>
        </w:rPr>
        <w:t xml:space="preserve">n overview of the priorities and outcomes identified </w:t>
      </w:r>
      <w:r w:rsidR="000D2B6F" w:rsidRPr="00B55848">
        <w:rPr>
          <w:rFonts w:asciiTheme="minorHAnsi" w:hAnsiTheme="minorHAnsi"/>
          <w:szCs w:val="24"/>
        </w:rPr>
        <w:t>by</w:t>
      </w:r>
      <w:r w:rsidR="00C90E80" w:rsidRPr="00B55848">
        <w:rPr>
          <w:rFonts w:asciiTheme="minorHAnsi" w:hAnsiTheme="minorHAnsi"/>
          <w:szCs w:val="24"/>
        </w:rPr>
        <w:t xml:space="preserve"> </w:t>
      </w:r>
      <w:r w:rsidR="00895053">
        <w:rPr>
          <w:rFonts w:asciiTheme="minorHAnsi" w:hAnsiTheme="minorHAnsi"/>
          <w:szCs w:val="24"/>
        </w:rPr>
        <w:t>member</w:t>
      </w:r>
      <w:r w:rsidR="00087F26">
        <w:rPr>
          <w:rFonts w:asciiTheme="minorHAnsi" w:hAnsiTheme="minorHAnsi"/>
          <w:szCs w:val="24"/>
        </w:rPr>
        <w:t xml:space="preserve">s, </w:t>
      </w:r>
      <w:r w:rsidR="00C90E80" w:rsidRPr="00B55848">
        <w:rPr>
          <w:rFonts w:asciiTheme="minorHAnsi" w:hAnsiTheme="minorHAnsi"/>
          <w:szCs w:val="24"/>
        </w:rPr>
        <w:t xml:space="preserve">levy payers and </w:t>
      </w:r>
      <w:r w:rsidR="00224759" w:rsidRPr="00B55848">
        <w:rPr>
          <w:rFonts w:asciiTheme="minorHAnsi" w:hAnsiTheme="minorHAnsi"/>
          <w:szCs w:val="24"/>
        </w:rPr>
        <w:t xml:space="preserve">Industry Representative Bodies </w:t>
      </w:r>
      <w:r w:rsidR="000D2B6F" w:rsidRPr="00B55848">
        <w:rPr>
          <w:rFonts w:asciiTheme="minorHAnsi" w:hAnsiTheme="minorHAnsi"/>
          <w:szCs w:val="24"/>
        </w:rPr>
        <w:t xml:space="preserve">during </w:t>
      </w:r>
      <w:r w:rsidR="00BE77A9" w:rsidRPr="00B55848">
        <w:rPr>
          <w:rFonts w:asciiTheme="minorHAnsi" w:hAnsiTheme="minorHAnsi"/>
          <w:szCs w:val="24"/>
        </w:rPr>
        <w:t>consultation</w:t>
      </w:r>
      <w:r w:rsidR="007E4121" w:rsidRPr="00B55848">
        <w:rPr>
          <w:rFonts w:asciiTheme="minorHAnsi" w:hAnsiTheme="minorHAnsi"/>
          <w:szCs w:val="24"/>
        </w:rPr>
        <w:t>s,</w:t>
      </w:r>
      <w:r w:rsidR="00BE77A9" w:rsidRPr="00B55848">
        <w:rPr>
          <w:rFonts w:asciiTheme="minorHAnsi" w:hAnsiTheme="minorHAnsi"/>
          <w:szCs w:val="24"/>
        </w:rPr>
        <w:t xml:space="preserve"> including an explanation on </w:t>
      </w:r>
      <w:r w:rsidR="000D2B6F" w:rsidRPr="00B55848">
        <w:rPr>
          <w:rFonts w:asciiTheme="minorHAnsi" w:hAnsiTheme="minorHAnsi"/>
          <w:szCs w:val="24"/>
        </w:rPr>
        <w:t>the extent to which</w:t>
      </w:r>
      <w:r w:rsidR="00BE77A9" w:rsidRPr="00B55848">
        <w:rPr>
          <w:rFonts w:asciiTheme="minorHAnsi" w:hAnsiTheme="minorHAnsi"/>
          <w:szCs w:val="24"/>
        </w:rPr>
        <w:t xml:space="preserve"> these </w:t>
      </w:r>
      <w:r w:rsidR="007E4121" w:rsidRPr="00B55848">
        <w:rPr>
          <w:rFonts w:asciiTheme="minorHAnsi" w:hAnsiTheme="minorHAnsi"/>
          <w:szCs w:val="24"/>
        </w:rPr>
        <w:t>priorities</w:t>
      </w:r>
      <w:r w:rsidR="00BE77A9" w:rsidRPr="00B55848">
        <w:rPr>
          <w:rFonts w:asciiTheme="minorHAnsi" w:hAnsiTheme="minorHAnsi"/>
          <w:szCs w:val="24"/>
        </w:rPr>
        <w:t xml:space="preserve"> are </w:t>
      </w:r>
      <w:r w:rsidR="007E4121" w:rsidRPr="00B55848">
        <w:rPr>
          <w:rFonts w:asciiTheme="minorHAnsi" w:hAnsiTheme="minorHAnsi"/>
          <w:szCs w:val="24"/>
        </w:rPr>
        <w:t>reflected</w:t>
      </w:r>
      <w:r w:rsidR="00BE77A9" w:rsidRPr="00B55848">
        <w:rPr>
          <w:rFonts w:asciiTheme="minorHAnsi" w:hAnsiTheme="minorHAnsi"/>
          <w:szCs w:val="24"/>
        </w:rPr>
        <w:t xml:space="preserve"> in the Strategic </w:t>
      </w:r>
      <w:r w:rsidR="007E4121" w:rsidRPr="00B55848">
        <w:rPr>
          <w:rFonts w:asciiTheme="minorHAnsi" w:hAnsiTheme="minorHAnsi"/>
          <w:szCs w:val="24"/>
        </w:rPr>
        <w:t>Plan</w:t>
      </w:r>
      <w:r w:rsidR="00601067" w:rsidRPr="00B55848">
        <w:rPr>
          <w:rFonts w:asciiTheme="minorHAnsi" w:hAnsiTheme="minorHAnsi"/>
          <w:szCs w:val="24"/>
        </w:rPr>
        <w:t>;</w:t>
      </w:r>
    </w:p>
    <w:p w14:paraId="476E9F6E" w14:textId="77777777" w:rsidR="00B40153" w:rsidRPr="00B55848" w:rsidRDefault="00B40153" w:rsidP="009E3145">
      <w:pPr>
        <w:pStyle w:val="ListParagraph"/>
        <w:numPr>
          <w:ilvl w:val="0"/>
          <w:numId w:val="10"/>
        </w:numPr>
        <w:spacing w:line="360" w:lineRule="auto"/>
        <w:ind w:left="1134" w:hanging="567"/>
        <w:rPr>
          <w:rFonts w:asciiTheme="minorHAnsi" w:hAnsiTheme="minorHAnsi"/>
        </w:rPr>
      </w:pPr>
      <w:r w:rsidRPr="00B55848">
        <w:rPr>
          <w:rFonts w:asciiTheme="minorHAnsi" w:hAnsiTheme="minorHAnsi"/>
        </w:rPr>
        <w:t xml:space="preserve">key investment priorities and </w:t>
      </w:r>
      <w:r w:rsidR="000D2B6F" w:rsidRPr="00B55848">
        <w:rPr>
          <w:rFonts w:asciiTheme="minorHAnsi" w:hAnsiTheme="minorHAnsi"/>
        </w:rPr>
        <w:t xml:space="preserve">planned </w:t>
      </w:r>
      <w:r w:rsidRPr="00B55848">
        <w:rPr>
          <w:rFonts w:asciiTheme="minorHAnsi" w:hAnsiTheme="minorHAnsi"/>
        </w:rPr>
        <w:t xml:space="preserve">outcomes for the period of the </w:t>
      </w:r>
      <w:r w:rsidR="00BE77A9" w:rsidRPr="00B55848">
        <w:rPr>
          <w:rFonts w:asciiTheme="minorHAnsi" w:hAnsiTheme="minorHAnsi"/>
        </w:rPr>
        <w:t>Strategic Plan</w:t>
      </w:r>
      <w:r w:rsidR="00601067" w:rsidRPr="00B55848">
        <w:rPr>
          <w:rFonts w:asciiTheme="minorHAnsi" w:hAnsiTheme="minorHAnsi"/>
        </w:rPr>
        <w:t>;</w:t>
      </w:r>
    </w:p>
    <w:p w14:paraId="79E7076A" w14:textId="31BCF7CA" w:rsidR="00B40153" w:rsidRPr="00B55848" w:rsidRDefault="000D2B6F" w:rsidP="009E3145">
      <w:pPr>
        <w:pStyle w:val="ListParagraph"/>
        <w:numPr>
          <w:ilvl w:val="0"/>
          <w:numId w:val="10"/>
        </w:numPr>
        <w:spacing w:line="360" w:lineRule="auto"/>
        <w:ind w:left="1134" w:hanging="567"/>
        <w:rPr>
          <w:rFonts w:asciiTheme="minorHAnsi" w:hAnsiTheme="minorHAnsi"/>
        </w:rPr>
      </w:pPr>
      <w:r w:rsidRPr="00B55848">
        <w:rPr>
          <w:rFonts w:asciiTheme="minorHAnsi" w:hAnsiTheme="minorHAnsi"/>
        </w:rPr>
        <w:t>d</w:t>
      </w:r>
      <w:r w:rsidR="007E4121" w:rsidRPr="00B55848">
        <w:rPr>
          <w:rFonts w:asciiTheme="minorHAnsi" w:hAnsiTheme="minorHAnsi"/>
        </w:rPr>
        <w:t xml:space="preserve">etails of the </w:t>
      </w:r>
      <w:r w:rsidR="001F157D" w:rsidRPr="00B55848">
        <w:rPr>
          <w:rFonts w:asciiTheme="minorHAnsi" w:hAnsiTheme="minorHAnsi"/>
        </w:rPr>
        <w:t>P</w:t>
      </w:r>
      <w:r w:rsidR="007E4121" w:rsidRPr="00B55848">
        <w:rPr>
          <w:rFonts w:asciiTheme="minorHAnsi" w:hAnsiTheme="minorHAnsi"/>
        </w:rPr>
        <w:t xml:space="preserve">rograms that </w:t>
      </w:r>
      <w:r w:rsidR="00171998">
        <w:rPr>
          <w:rFonts w:asciiTheme="minorHAnsi" w:hAnsiTheme="minorHAnsi"/>
        </w:rPr>
        <w:t>FWPA</w:t>
      </w:r>
      <w:r w:rsidR="007E4121" w:rsidRPr="00B55848">
        <w:rPr>
          <w:rFonts w:asciiTheme="minorHAnsi" w:hAnsiTheme="minorHAnsi"/>
        </w:rPr>
        <w:t xml:space="preserve"> intends to </w:t>
      </w:r>
      <w:r w:rsidR="001F157D" w:rsidRPr="00B55848">
        <w:rPr>
          <w:rFonts w:asciiTheme="minorHAnsi" w:hAnsiTheme="minorHAnsi"/>
        </w:rPr>
        <w:t>deliver</w:t>
      </w:r>
      <w:r w:rsidR="007E4121" w:rsidRPr="00B55848">
        <w:rPr>
          <w:rFonts w:asciiTheme="minorHAnsi" w:hAnsiTheme="minorHAnsi"/>
        </w:rPr>
        <w:t xml:space="preserve"> </w:t>
      </w:r>
      <w:r w:rsidR="002D7E63" w:rsidRPr="00B55848">
        <w:rPr>
          <w:rFonts w:asciiTheme="minorHAnsi" w:hAnsiTheme="minorHAnsi"/>
        </w:rPr>
        <w:t>Resear</w:t>
      </w:r>
      <w:r w:rsidR="000F5ECC">
        <w:rPr>
          <w:rFonts w:asciiTheme="minorHAnsi" w:hAnsiTheme="minorHAnsi"/>
        </w:rPr>
        <w:t xml:space="preserve">ch and Development Activities </w:t>
      </w:r>
      <w:r w:rsidR="002D7E63" w:rsidRPr="00B55848">
        <w:rPr>
          <w:rFonts w:asciiTheme="minorHAnsi" w:hAnsiTheme="minorHAnsi"/>
        </w:rPr>
        <w:t xml:space="preserve">and </w:t>
      </w:r>
      <w:r w:rsidR="005117A6">
        <w:rPr>
          <w:rFonts w:asciiTheme="minorHAnsi" w:hAnsiTheme="minorHAnsi"/>
        </w:rPr>
        <w:t>Marketing</w:t>
      </w:r>
      <w:r w:rsidR="002D7E63" w:rsidRPr="00B55848">
        <w:rPr>
          <w:rFonts w:asciiTheme="minorHAnsi" w:hAnsiTheme="minorHAnsi"/>
        </w:rPr>
        <w:t xml:space="preserve"> Activities </w:t>
      </w:r>
      <w:r w:rsidR="00B40153" w:rsidRPr="00B55848">
        <w:rPr>
          <w:rFonts w:asciiTheme="minorHAnsi" w:hAnsiTheme="minorHAnsi"/>
        </w:rPr>
        <w:t>to achiev</w:t>
      </w:r>
      <w:r w:rsidR="007E4121" w:rsidRPr="00B55848">
        <w:rPr>
          <w:rFonts w:asciiTheme="minorHAnsi" w:hAnsiTheme="minorHAnsi"/>
        </w:rPr>
        <w:t>e</w:t>
      </w:r>
      <w:r w:rsidR="00B40153" w:rsidRPr="00B55848">
        <w:rPr>
          <w:rFonts w:asciiTheme="minorHAnsi" w:hAnsiTheme="minorHAnsi"/>
        </w:rPr>
        <w:t xml:space="preserve"> the planned outcomes</w:t>
      </w:r>
      <w:r w:rsidR="007E4121" w:rsidRPr="00B55848">
        <w:rPr>
          <w:rFonts w:asciiTheme="minorHAnsi" w:hAnsiTheme="minorHAnsi"/>
        </w:rPr>
        <w:t xml:space="preserve">, including details of key activities </w:t>
      </w:r>
      <w:r w:rsidR="001F157D" w:rsidRPr="00B55848">
        <w:rPr>
          <w:rFonts w:asciiTheme="minorHAnsi" w:hAnsiTheme="minorHAnsi"/>
        </w:rPr>
        <w:t>under those Programs</w:t>
      </w:r>
      <w:r w:rsidR="00B40153" w:rsidRPr="00B55848">
        <w:rPr>
          <w:rFonts w:asciiTheme="minorHAnsi" w:hAnsiTheme="minorHAnsi"/>
        </w:rPr>
        <w:t>;</w:t>
      </w:r>
    </w:p>
    <w:p w14:paraId="2F146026" w14:textId="25912128" w:rsidR="00CC54BD" w:rsidRPr="00BB15D2" w:rsidRDefault="00601067" w:rsidP="009E3145">
      <w:pPr>
        <w:pStyle w:val="ListParagraph"/>
        <w:numPr>
          <w:ilvl w:val="0"/>
          <w:numId w:val="10"/>
        </w:numPr>
        <w:spacing w:line="360" w:lineRule="auto"/>
        <w:ind w:left="1134" w:hanging="567"/>
        <w:rPr>
          <w:rFonts w:asciiTheme="minorHAnsi" w:hAnsiTheme="minorHAnsi"/>
        </w:rPr>
      </w:pPr>
      <w:r w:rsidRPr="00BB15D2">
        <w:rPr>
          <w:rFonts w:asciiTheme="minorHAnsi" w:hAnsiTheme="minorHAnsi"/>
        </w:rPr>
        <w:t>k</w:t>
      </w:r>
      <w:r w:rsidR="001000A3" w:rsidRPr="00BB15D2">
        <w:rPr>
          <w:rFonts w:asciiTheme="minorHAnsi" w:hAnsiTheme="minorHAnsi"/>
        </w:rPr>
        <w:t xml:space="preserve">ey deliverables and </w:t>
      </w:r>
      <w:r w:rsidR="00C90EDA" w:rsidRPr="00BB15D2">
        <w:rPr>
          <w:rFonts w:asciiTheme="minorHAnsi" w:hAnsiTheme="minorHAnsi"/>
        </w:rPr>
        <w:t>performance indicators</w:t>
      </w:r>
      <w:r w:rsidR="0007746B" w:rsidRPr="00BB15D2">
        <w:rPr>
          <w:rFonts w:asciiTheme="minorHAnsi" w:hAnsiTheme="minorHAnsi"/>
        </w:rPr>
        <w:t xml:space="preserve"> and </w:t>
      </w:r>
      <w:r w:rsidR="0020188E" w:rsidRPr="00BB15D2">
        <w:rPr>
          <w:rFonts w:asciiTheme="minorHAnsi" w:hAnsiTheme="minorHAnsi"/>
        </w:rPr>
        <w:t>that clearly set out how planned outcomes will be achieved</w:t>
      </w:r>
      <w:r w:rsidR="00DC7587" w:rsidRPr="00BB15D2">
        <w:rPr>
          <w:rFonts w:asciiTheme="minorHAnsi" w:hAnsiTheme="minorHAnsi"/>
        </w:rPr>
        <w:t>;</w:t>
      </w:r>
    </w:p>
    <w:p w14:paraId="3BB96859" w14:textId="4BB1CD0E" w:rsidR="00C90EDA" w:rsidRPr="00BB15D2" w:rsidRDefault="00871A20" w:rsidP="009E3145">
      <w:pPr>
        <w:pStyle w:val="ListParagraph"/>
        <w:numPr>
          <w:ilvl w:val="0"/>
          <w:numId w:val="10"/>
        </w:numPr>
        <w:spacing w:line="360" w:lineRule="auto"/>
        <w:ind w:left="1134" w:hanging="567"/>
        <w:rPr>
          <w:rFonts w:asciiTheme="minorHAnsi" w:hAnsiTheme="minorHAnsi"/>
        </w:rPr>
      </w:pPr>
      <w:r w:rsidRPr="00BB15D2">
        <w:rPr>
          <w:rFonts w:asciiTheme="minorHAnsi" w:hAnsiTheme="minorHAnsi"/>
        </w:rPr>
        <w:t>d</w:t>
      </w:r>
      <w:r w:rsidR="00CC54BD" w:rsidRPr="00BB15D2">
        <w:rPr>
          <w:rFonts w:asciiTheme="minorHAnsi" w:hAnsiTheme="minorHAnsi"/>
        </w:rPr>
        <w:t>etails of planned evaluation activities</w:t>
      </w:r>
      <w:r w:rsidRPr="00BB15D2">
        <w:rPr>
          <w:rFonts w:asciiTheme="minorHAnsi" w:hAnsiTheme="minorHAnsi"/>
        </w:rPr>
        <w:t xml:space="preserve"> to demonstrate the extent to which planned outcomes have been delivered</w:t>
      </w:r>
      <w:r w:rsidR="00DC7587" w:rsidRPr="00BB15D2">
        <w:rPr>
          <w:rFonts w:asciiTheme="minorHAnsi" w:hAnsiTheme="minorHAnsi"/>
        </w:rPr>
        <w:t>;</w:t>
      </w:r>
    </w:p>
    <w:p w14:paraId="52E4F04E" w14:textId="7F145D89" w:rsidR="00601067" w:rsidRPr="00BB15D2" w:rsidRDefault="00601067" w:rsidP="00CD756C">
      <w:pPr>
        <w:pStyle w:val="ListParagraph"/>
        <w:numPr>
          <w:ilvl w:val="0"/>
          <w:numId w:val="10"/>
        </w:numPr>
        <w:spacing w:line="360" w:lineRule="auto"/>
        <w:ind w:left="1134" w:hanging="567"/>
        <w:rPr>
          <w:rFonts w:asciiTheme="minorHAnsi" w:hAnsiTheme="minorHAnsi"/>
        </w:rPr>
      </w:pPr>
      <w:r w:rsidRPr="00BB15D2">
        <w:rPr>
          <w:rFonts w:asciiTheme="minorHAnsi" w:hAnsiTheme="minorHAnsi"/>
        </w:rPr>
        <w:t xml:space="preserve">details on </w:t>
      </w:r>
      <w:r w:rsidR="00C90EDA" w:rsidRPr="00BB15D2">
        <w:rPr>
          <w:rFonts w:asciiTheme="minorHAnsi" w:hAnsiTheme="minorHAnsi"/>
        </w:rPr>
        <w:t xml:space="preserve">how the </w:t>
      </w:r>
      <w:r w:rsidRPr="00BB15D2">
        <w:rPr>
          <w:rFonts w:asciiTheme="minorHAnsi" w:hAnsiTheme="minorHAnsi"/>
        </w:rPr>
        <w:t>Programs</w:t>
      </w:r>
      <w:r w:rsidR="00C90EDA" w:rsidRPr="00BB15D2">
        <w:rPr>
          <w:rFonts w:asciiTheme="minorHAnsi" w:hAnsiTheme="minorHAnsi"/>
        </w:rPr>
        <w:t xml:space="preserve"> </w:t>
      </w:r>
      <w:r w:rsidR="0020188E" w:rsidRPr="00BB15D2">
        <w:rPr>
          <w:rFonts w:asciiTheme="minorHAnsi" w:hAnsiTheme="minorHAnsi"/>
        </w:rPr>
        <w:t>link</w:t>
      </w:r>
      <w:r w:rsidRPr="00BB15D2">
        <w:rPr>
          <w:rFonts w:asciiTheme="minorHAnsi" w:hAnsiTheme="minorHAnsi"/>
        </w:rPr>
        <w:t>,</w:t>
      </w:r>
      <w:r w:rsidR="00C90EDA" w:rsidRPr="00BB15D2">
        <w:rPr>
          <w:rFonts w:asciiTheme="minorHAnsi" w:hAnsiTheme="minorHAnsi"/>
        </w:rPr>
        <w:t xml:space="preserve"> and give effect</w:t>
      </w:r>
      <w:r w:rsidRPr="00BB15D2">
        <w:rPr>
          <w:rFonts w:asciiTheme="minorHAnsi" w:hAnsiTheme="minorHAnsi"/>
        </w:rPr>
        <w:t>,</w:t>
      </w:r>
      <w:r w:rsidR="00C90EDA" w:rsidRPr="00BB15D2">
        <w:rPr>
          <w:rFonts w:asciiTheme="minorHAnsi" w:hAnsiTheme="minorHAnsi"/>
        </w:rPr>
        <w:t xml:space="preserve"> to the Guidelines</w:t>
      </w:r>
      <w:r w:rsidR="00DC7587" w:rsidRPr="00BB15D2">
        <w:rPr>
          <w:rFonts w:asciiTheme="minorHAnsi" w:hAnsiTheme="minorHAnsi"/>
        </w:rPr>
        <w:t>;</w:t>
      </w:r>
    </w:p>
    <w:p w14:paraId="33E3AF3D" w14:textId="77777777" w:rsidR="00601067" w:rsidRPr="00BB15D2" w:rsidRDefault="00601067" w:rsidP="00601067">
      <w:pPr>
        <w:pStyle w:val="ListParagraph"/>
        <w:numPr>
          <w:ilvl w:val="0"/>
          <w:numId w:val="10"/>
        </w:numPr>
        <w:spacing w:line="360" w:lineRule="auto"/>
        <w:ind w:left="1134" w:hanging="567"/>
        <w:rPr>
          <w:rFonts w:asciiTheme="minorHAnsi" w:hAnsiTheme="minorHAnsi"/>
        </w:rPr>
      </w:pPr>
      <w:r w:rsidRPr="00BB15D2">
        <w:rPr>
          <w:rFonts w:asciiTheme="minorHAnsi" w:hAnsiTheme="minorHAnsi"/>
        </w:rPr>
        <w:t>planned collaboration with other RDCs on priority Research and Development issues;</w:t>
      </w:r>
    </w:p>
    <w:p w14:paraId="40C674E7" w14:textId="77777777" w:rsidR="00AB17A3" w:rsidRPr="00BB15D2" w:rsidRDefault="00601067" w:rsidP="00CD756C">
      <w:pPr>
        <w:pStyle w:val="ListParagraph"/>
        <w:numPr>
          <w:ilvl w:val="0"/>
          <w:numId w:val="10"/>
        </w:numPr>
        <w:spacing w:line="360" w:lineRule="auto"/>
        <w:ind w:left="1134" w:hanging="567"/>
        <w:rPr>
          <w:rFonts w:asciiTheme="minorHAnsi" w:hAnsiTheme="minorHAnsi"/>
        </w:rPr>
      </w:pPr>
      <w:r w:rsidRPr="00BB15D2">
        <w:rPr>
          <w:rFonts w:asciiTheme="minorHAnsi" w:hAnsiTheme="minorHAnsi"/>
        </w:rPr>
        <w:t xml:space="preserve">planned </w:t>
      </w:r>
      <w:r w:rsidR="00AB17A3" w:rsidRPr="00BB15D2">
        <w:rPr>
          <w:rFonts w:asciiTheme="minorHAnsi" w:hAnsiTheme="minorHAnsi"/>
        </w:rPr>
        <w:t>contribut</w:t>
      </w:r>
      <w:r w:rsidRPr="00BB15D2">
        <w:rPr>
          <w:rFonts w:asciiTheme="minorHAnsi" w:hAnsiTheme="minorHAnsi"/>
        </w:rPr>
        <w:t>ions</w:t>
      </w:r>
      <w:r w:rsidR="00AB17A3" w:rsidRPr="00BB15D2">
        <w:rPr>
          <w:rFonts w:asciiTheme="minorHAnsi" w:hAnsiTheme="minorHAnsi"/>
        </w:rPr>
        <w:t xml:space="preserve"> to the implementation of relevant industry sector and cross-sectoral strategies under the National </w:t>
      </w:r>
      <w:r w:rsidR="00AB17A3" w:rsidRPr="00BB15D2">
        <w:rPr>
          <w:rFonts w:asciiTheme="minorHAnsi" w:hAnsiTheme="minorHAnsi"/>
          <w:bCs/>
          <w:szCs w:val="24"/>
        </w:rPr>
        <w:t xml:space="preserve">Primary Industries </w:t>
      </w:r>
      <w:r w:rsidR="00AB17A3" w:rsidRPr="00BB15D2">
        <w:rPr>
          <w:rFonts w:asciiTheme="minorHAnsi" w:hAnsiTheme="minorHAnsi"/>
        </w:rPr>
        <w:t>RD&amp;E Framework</w:t>
      </w:r>
    </w:p>
    <w:p w14:paraId="187F8F2C" w14:textId="77777777" w:rsidR="00C90EDA" w:rsidRPr="00227BF6" w:rsidRDefault="00384C1C" w:rsidP="009E3145">
      <w:pPr>
        <w:pStyle w:val="ListParagraph"/>
        <w:numPr>
          <w:ilvl w:val="0"/>
          <w:numId w:val="10"/>
        </w:numPr>
        <w:spacing w:line="360" w:lineRule="auto"/>
        <w:ind w:left="1134" w:hanging="567"/>
        <w:rPr>
          <w:rFonts w:asciiTheme="minorHAnsi" w:hAnsiTheme="minorHAnsi"/>
        </w:rPr>
      </w:pPr>
      <w:r w:rsidRPr="00227BF6">
        <w:rPr>
          <w:rFonts w:asciiTheme="minorHAnsi" w:hAnsiTheme="minorHAnsi"/>
        </w:rPr>
        <w:t xml:space="preserve">details on </w:t>
      </w:r>
      <w:r w:rsidR="00C90EDA" w:rsidRPr="00227BF6">
        <w:rPr>
          <w:rFonts w:asciiTheme="minorHAnsi" w:hAnsiTheme="minorHAnsi"/>
        </w:rPr>
        <w:t xml:space="preserve">how </w:t>
      </w:r>
      <w:r w:rsidRPr="00227BF6">
        <w:rPr>
          <w:rFonts w:asciiTheme="minorHAnsi" w:hAnsiTheme="minorHAnsi"/>
        </w:rPr>
        <w:t>E</w:t>
      </w:r>
      <w:r w:rsidR="00C90EDA" w:rsidRPr="00227BF6">
        <w:rPr>
          <w:rFonts w:asciiTheme="minorHAnsi" w:hAnsiTheme="minorHAnsi"/>
        </w:rPr>
        <w:t xml:space="preserve">xtension, technology transfer, and commercialisation of R&amp;D </w:t>
      </w:r>
      <w:r w:rsidR="00601067" w:rsidRPr="00227BF6">
        <w:rPr>
          <w:rFonts w:asciiTheme="minorHAnsi" w:hAnsiTheme="minorHAnsi"/>
        </w:rPr>
        <w:t>will be</w:t>
      </w:r>
      <w:r w:rsidR="0020188E" w:rsidRPr="00227BF6">
        <w:rPr>
          <w:rFonts w:asciiTheme="minorHAnsi" w:hAnsiTheme="minorHAnsi"/>
        </w:rPr>
        <w:t xml:space="preserve"> addressed </w:t>
      </w:r>
      <w:r w:rsidR="00C90EDA" w:rsidRPr="00227BF6">
        <w:rPr>
          <w:rFonts w:asciiTheme="minorHAnsi" w:hAnsiTheme="minorHAnsi"/>
        </w:rPr>
        <w:t>and demonstrat</w:t>
      </w:r>
      <w:r w:rsidRPr="00227BF6">
        <w:rPr>
          <w:rFonts w:asciiTheme="minorHAnsi" w:hAnsiTheme="minorHAnsi"/>
        </w:rPr>
        <w:t>ing</w:t>
      </w:r>
      <w:r w:rsidR="00C90EDA" w:rsidRPr="00227BF6">
        <w:rPr>
          <w:rFonts w:asciiTheme="minorHAnsi" w:hAnsiTheme="minorHAnsi"/>
        </w:rPr>
        <w:t xml:space="preserve"> that </w:t>
      </w:r>
      <w:r w:rsidR="00982411" w:rsidRPr="008F641F">
        <w:rPr>
          <w:rFonts w:asciiTheme="minorHAnsi" w:hAnsiTheme="minorHAnsi"/>
        </w:rPr>
        <w:t>E</w:t>
      </w:r>
      <w:r w:rsidR="00C90EDA" w:rsidRPr="008F641F">
        <w:rPr>
          <w:rFonts w:asciiTheme="minorHAnsi" w:hAnsiTheme="minorHAnsi"/>
        </w:rPr>
        <w:t xml:space="preserve">xtension and adoption </w:t>
      </w:r>
      <w:r w:rsidR="00C90EDA" w:rsidRPr="00227BF6">
        <w:rPr>
          <w:rFonts w:asciiTheme="minorHAnsi" w:hAnsiTheme="minorHAnsi"/>
        </w:rPr>
        <w:t>are incorporated into the planning and approval process</w:t>
      </w:r>
      <w:r w:rsidR="00703E0D" w:rsidRPr="00227BF6">
        <w:rPr>
          <w:rFonts w:asciiTheme="minorHAnsi" w:hAnsiTheme="minorHAnsi"/>
        </w:rPr>
        <w:t>es</w:t>
      </w:r>
      <w:r w:rsidR="00C90EDA" w:rsidRPr="00227BF6">
        <w:rPr>
          <w:rFonts w:asciiTheme="minorHAnsi" w:hAnsiTheme="minorHAnsi"/>
        </w:rPr>
        <w:t>;</w:t>
      </w:r>
    </w:p>
    <w:p w14:paraId="70A448DF" w14:textId="397ABF9F" w:rsidR="00703E0D" w:rsidRPr="00F15680" w:rsidRDefault="00C90EDA" w:rsidP="009E3145">
      <w:pPr>
        <w:pStyle w:val="ListParagraph"/>
        <w:numPr>
          <w:ilvl w:val="0"/>
          <w:numId w:val="10"/>
        </w:numPr>
        <w:spacing w:line="360" w:lineRule="auto"/>
        <w:ind w:left="1134" w:hanging="567"/>
        <w:rPr>
          <w:rFonts w:asciiTheme="minorHAnsi" w:hAnsiTheme="minorHAnsi"/>
        </w:rPr>
      </w:pPr>
      <w:r w:rsidRPr="00F15680">
        <w:rPr>
          <w:rFonts w:asciiTheme="minorHAnsi" w:hAnsiTheme="minorHAnsi"/>
        </w:rPr>
        <w:t>estimates of income and expenditure for the life of the plan including broad estimates of expenditure separately for the Research and Development</w:t>
      </w:r>
      <w:r w:rsidR="000F5ECC">
        <w:rPr>
          <w:rFonts w:asciiTheme="minorHAnsi" w:hAnsiTheme="minorHAnsi"/>
        </w:rPr>
        <w:t xml:space="preserve"> </w:t>
      </w:r>
      <w:r w:rsidR="00F32432" w:rsidRPr="00F15680">
        <w:rPr>
          <w:rFonts w:asciiTheme="minorHAnsi" w:hAnsiTheme="minorHAnsi"/>
        </w:rPr>
        <w:t xml:space="preserve">and </w:t>
      </w:r>
      <w:r w:rsidR="005117A6">
        <w:rPr>
          <w:rFonts w:asciiTheme="minorHAnsi" w:hAnsiTheme="minorHAnsi"/>
        </w:rPr>
        <w:t>Marketing</w:t>
      </w:r>
      <w:r w:rsidR="00F32432" w:rsidRPr="00F15680">
        <w:rPr>
          <w:rFonts w:asciiTheme="minorHAnsi" w:hAnsiTheme="minorHAnsi"/>
        </w:rPr>
        <w:t xml:space="preserve"> P</w:t>
      </w:r>
      <w:r w:rsidRPr="00F15680">
        <w:rPr>
          <w:rFonts w:asciiTheme="minorHAnsi" w:hAnsiTheme="minorHAnsi"/>
        </w:rPr>
        <w:t>rograms</w:t>
      </w:r>
      <w:r w:rsidR="00B85411">
        <w:rPr>
          <w:rFonts w:asciiTheme="minorHAnsi" w:hAnsiTheme="minorHAnsi"/>
        </w:rPr>
        <w:t>;</w:t>
      </w:r>
      <w:r w:rsidR="00DC7587">
        <w:rPr>
          <w:rFonts w:asciiTheme="minorHAnsi" w:hAnsiTheme="minorHAnsi"/>
        </w:rPr>
        <w:t xml:space="preserve"> and</w:t>
      </w:r>
    </w:p>
    <w:p w14:paraId="698C948F" w14:textId="15FEF523" w:rsidR="00703E0D" w:rsidRPr="00F15680" w:rsidRDefault="00F32432" w:rsidP="00703E0D">
      <w:pPr>
        <w:pStyle w:val="ListParagraph"/>
        <w:numPr>
          <w:ilvl w:val="0"/>
          <w:numId w:val="10"/>
        </w:numPr>
        <w:spacing w:line="360" w:lineRule="auto"/>
        <w:ind w:left="1134" w:hanging="567"/>
        <w:rPr>
          <w:rFonts w:asciiTheme="minorHAnsi" w:hAnsiTheme="minorHAnsi"/>
        </w:rPr>
      </w:pPr>
      <w:r w:rsidRPr="00F15680">
        <w:rPr>
          <w:rFonts w:asciiTheme="minorHAnsi" w:hAnsiTheme="minorHAnsi"/>
        </w:rPr>
        <w:t>a</w:t>
      </w:r>
      <w:r w:rsidR="00703E0D" w:rsidRPr="00F15680">
        <w:rPr>
          <w:rFonts w:asciiTheme="minorHAnsi" w:hAnsiTheme="minorHAnsi"/>
        </w:rPr>
        <w:t xml:space="preserve">n overview of </w:t>
      </w:r>
      <w:r w:rsidR="00171998">
        <w:rPr>
          <w:rFonts w:asciiTheme="minorHAnsi" w:hAnsiTheme="minorHAnsi"/>
        </w:rPr>
        <w:t>FWPA</w:t>
      </w:r>
      <w:r w:rsidR="00703E0D" w:rsidRPr="00F15680">
        <w:rPr>
          <w:rFonts w:asciiTheme="minorHAnsi" w:hAnsiTheme="minorHAnsi"/>
        </w:rPr>
        <w:t xml:space="preserve">’s approach to ensuring a Balanced Portfolio of investment appropriate to the </w:t>
      </w:r>
      <w:r w:rsidR="00CA48D5" w:rsidRPr="00F15680">
        <w:rPr>
          <w:rFonts w:asciiTheme="minorHAnsi" w:hAnsiTheme="minorHAnsi"/>
        </w:rPr>
        <w:t>i</w:t>
      </w:r>
      <w:r w:rsidR="00703E0D" w:rsidRPr="00F15680">
        <w:rPr>
          <w:rFonts w:asciiTheme="minorHAnsi" w:hAnsiTheme="minorHAnsi"/>
        </w:rPr>
        <w:t>ndustry</w:t>
      </w:r>
      <w:r w:rsidR="00B85411">
        <w:rPr>
          <w:rFonts w:asciiTheme="minorHAnsi" w:hAnsiTheme="minorHAnsi"/>
        </w:rPr>
        <w:t>.</w:t>
      </w:r>
    </w:p>
    <w:p w14:paraId="512C3466" w14:textId="688B4E54" w:rsidR="00C90EDA" w:rsidRPr="00372086" w:rsidRDefault="00C90EDA" w:rsidP="009E3145">
      <w:pPr>
        <w:pStyle w:val="ListParagraph"/>
        <w:numPr>
          <w:ilvl w:val="1"/>
          <w:numId w:val="1"/>
        </w:numPr>
        <w:spacing w:line="360" w:lineRule="auto"/>
        <w:ind w:left="567" w:hanging="567"/>
        <w:rPr>
          <w:rFonts w:asciiTheme="minorHAnsi" w:hAnsiTheme="minorHAnsi"/>
        </w:rPr>
      </w:pPr>
      <w:bookmarkStart w:id="172" w:name="_Ref437866848"/>
      <w:bookmarkStart w:id="173" w:name="_Ref437944109"/>
      <w:r w:rsidRPr="00372086">
        <w:rPr>
          <w:rFonts w:asciiTheme="minorHAnsi" w:hAnsiTheme="minorHAnsi"/>
        </w:rPr>
        <w:t xml:space="preserve">In developing </w:t>
      </w:r>
      <w:r w:rsidR="00637CA1" w:rsidRPr="00372086">
        <w:rPr>
          <w:rFonts w:asciiTheme="minorHAnsi" w:hAnsiTheme="minorHAnsi"/>
        </w:rPr>
        <w:t xml:space="preserve">or varying </w:t>
      </w:r>
      <w:r w:rsidRPr="00372086">
        <w:rPr>
          <w:rFonts w:asciiTheme="minorHAnsi" w:hAnsiTheme="minorHAnsi"/>
        </w:rPr>
        <w:t xml:space="preserve">the Strategic Plan, </w:t>
      </w:r>
      <w:r w:rsidR="00171998">
        <w:rPr>
          <w:rFonts w:asciiTheme="minorHAnsi" w:hAnsiTheme="minorHAnsi"/>
        </w:rPr>
        <w:t>FWPA</w:t>
      </w:r>
      <w:r w:rsidRPr="00372086">
        <w:rPr>
          <w:rFonts w:asciiTheme="minorHAnsi" w:hAnsiTheme="minorHAnsi"/>
        </w:rPr>
        <w:t xml:space="preserve"> must develop a consultation plan including, details of proposed consultations with:</w:t>
      </w:r>
      <w:bookmarkEnd w:id="172"/>
      <w:bookmarkEnd w:id="173"/>
    </w:p>
    <w:p w14:paraId="27E30FF6" w14:textId="77777777" w:rsidR="00C82336" w:rsidRPr="00372086" w:rsidRDefault="00C82336" w:rsidP="00C82336">
      <w:pPr>
        <w:pStyle w:val="ListParagraph"/>
        <w:numPr>
          <w:ilvl w:val="0"/>
          <w:numId w:val="11"/>
        </w:numPr>
        <w:spacing w:line="360" w:lineRule="auto"/>
        <w:ind w:left="1134" w:hanging="567"/>
        <w:rPr>
          <w:rFonts w:asciiTheme="minorHAnsi" w:hAnsiTheme="minorHAnsi"/>
        </w:rPr>
      </w:pPr>
      <w:r w:rsidRPr="00372086">
        <w:rPr>
          <w:rFonts w:asciiTheme="minorHAnsi" w:hAnsiTheme="minorHAnsi"/>
        </w:rPr>
        <w:t xml:space="preserve">Levy Payers; </w:t>
      </w:r>
    </w:p>
    <w:p w14:paraId="4CE82137" w14:textId="77777777" w:rsidR="00C90EDA" w:rsidRPr="00372086" w:rsidRDefault="00C90EDA" w:rsidP="009E3145">
      <w:pPr>
        <w:pStyle w:val="ListParagraph"/>
        <w:numPr>
          <w:ilvl w:val="0"/>
          <w:numId w:val="11"/>
        </w:numPr>
        <w:spacing w:line="360" w:lineRule="auto"/>
        <w:ind w:left="1134" w:hanging="567"/>
        <w:rPr>
          <w:rFonts w:asciiTheme="minorHAnsi" w:hAnsiTheme="minorHAnsi"/>
        </w:rPr>
      </w:pPr>
      <w:r w:rsidRPr="00372086">
        <w:rPr>
          <w:rFonts w:asciiTheme="minorHAnsi" w:hAnsiTheme="minorHAnsi"/>
        </w:rPr>
        <w:t xml:space="preserve">the Commonwealth; </w:t>
      </w:r>
    </w:p>
    <w:p w14:paraId="004F1473" w14:textId="74817714" w:rsidR="00C90EDA" w:rsidRPr="00372086" w:rsidRDefault="00C90EDA" w:rsidP="009E3145">
      <w:pPr>
        <w:pStyle w:val="ListParagraph"/>
        <w:numPr>
          <w:ilvl w:val="0"/>
          <w:numId w:val="11"/>
        </w:numPr>
        <w:spacing w:line="360" w:lineRule="auto"/>
        <w:ind w:left="1134" w:hanging="567"/>
        <w:rPr>
          <w:rFonts w:asciiTheme="minorHAnsi" w:hAnsiTheme="minorHAnsi"/>
        </w:rPr>
      </w:pPr>
      <w:r w:rsidRPr="00372086">
        <w:rPr>
          <w:rFonts w:asciiTheme="minorHAnsi" w:hAnsiTheme="minorHAnsi"/>
        </w:rPr>
        <w:t>Industry Representative Bodies;</w:t>
      </w:r>
      <w:r w:rsidR="00217A54">
        <w:rPr>
          <w:rFonts w:asciiTheme="minorHAnsi" w:hAnsiTheme="minorHAnsi"/>
        </w:rPr>
        <w:t xml:space="preserve"> and</w:t>
      </w:r>
    </w:p>
    <w:p w14:paraId="74D02E9B" w14:textId="278A8E36" w:rsidR="00C90EDA" w:rsidRPr="00372086" w:rsidRDefault="00637CA1" w:rsidP="009E3145">
      <w:pPr>
        <w:pStyle w:val="ListParagraph"/>
        <w:numPr>
          <w:ilvl w:val="0"/>
          <w:numId w:val="11"/>
        </w:numPr>
        <w:spacing w:line="360" w:lineRule="auto"/>
        <w:ind w:left="1134" w:hanging="567"/>
        <w:rPr>
          <w:rFonts w:asciiTheme="minorHAnsi" w:hAnsiTheme="minorHAnsi"/>
        </w:rPr>
      </w:pPr>
      <w:r w:rsidRPr="00372086">
        <w:rPr>
          <w:rFonts w:asciiTheme="minorHAnsi" w:hAnsiTheme="minorHAnsi"/>
        </w:rPr>
        <w:t xml:space="preserve">other </w:t>
      </w:r>
      <w:r w:rsidR="00C90EDA" w:rsidRPr="00372086">
        <w:rPr>
          <w:rFonts w:asciiTheme="minorHAnsi" w:hAnsiTheme="minorHAnsi"/>
        </w:rPr>
        <w:t>RDCs as appropriate</w:t>
      </w:r>
      <w:r w:rsidR="00217A54">
        <w:rPr>
          <w:rFonts w:asciiTheme="minorHAnsi" w:hAnsiTheme="minorHAnsi"/>
        </w:rPr>
        <w:t>.</w:t>
      </w:r>
    </w:p>
    <w:p w14:paraId="10953114" w14:textId="77777777" w:rsidR="00C90EDA" w:rsidRPr="00372086" w:rsidRDefault="00C90EDA" w:rsidP="009E3145">
      <w:pPr>
        <w:pStyle w:val="ListParagraph"/>
        <w:numPr>
          <w:ilvl w:val="1"/>
          <w:numId w:val="1"/>
        </w:numPr>
        <w:spacing w:line="360" w:lineRule="auto"/>
        <w:ind w:left="567" w:hanging="567"/>
        <w:rPr>
          <w:rFonts w:asciiTheme="minorHAnsi" w:hAnsiTheme="minorHAnsi"/>
        </w:rPr>
      </w:pPr>
      <w:bookmarkStart w:id="174" w:name="_Ref484445808"/>
      <w:r w:rsidRPr="00372086">
        <w:rPr>
          <w:rFonts w:asciiTheme="minorHAnsi" w:hAnsiTheme="minorHAnsi"/>
        </w:rPr>
        <w:t>The consultation plan must include provision</w:t>
      </w:r>
      <w:r w:rsidR="00C1243C" w:rsidRPr="00372086">
        <w:t xml:space="preserve"> </w:t>
      </w:r>
      <w:r w:rsidR="00C1243C" w:rsidRPr="00372086">
        <w:rPr>
          <w:rFonts w:asciiTheme="minorHAnsi" w:hAnsiTheme="minorHAnsi"/>
        </w:rPr>
        <w:t>for online and electronic submissions to be made</w:t>
      </w:r>
      <w:r w:rsidR="00A45F94" w:rsidRPr="00372086">
        <w:rPr>
          <w:rFonts w:asciiTheme="minorHAnsi" w:hAnsiTheme="minorHAnsi"/>
        </w:rPr>
        <w:t>.</w:t>
      </w:r>
      <w:bookmarkEnd w:id="174"/>
    </w:p>
    <w:p w14:paraId="46887E8B" w14:textId="38B3DCCB" w:rsidR="00A91BE3" w:rsidRPr="00725B56" w:rsidRDefault="00A91BE3" w:rsidP="00A91BE3">
      <w:pPr>
        <w:pStyle w:val="ListParagraph"/>
        <w:numPr>
          <w:ilvl w:val="1"/>
          <w:numId w:val="1"/>
        </w:numPr>
        <w:spacing w:line="360" w:lineRule="auto"/>
        <w:ind w:left="567" w:hanging="567"/>
        <w:rPr>
          <w:rFonts w:asciiTheme="minorHAnsi" w:hAnsiTheme="minorHAnsi"/>
        </w:rPr>
      </w:pPr>
      <w:r w:rsidRPr="00725B56">
        <w:rPr>
          <w:rFonts w:asciiTheme="minorHAnsi" w:hAnsiTheme="minorHAnsi"/>
        </w:rPr>
        <w:t xml:space="preserve">The consultation plan must be </w:t>
      </w:r>
      <w:r w:rsidR="00227C9E" w:rsidRPr="00725B56">
        <w:rPr>
          <w:rFonts w:asciiTheme="minorHAnsi" w:hAnsiTheme="minorHAnsi"/>
        </w:rPr>
        <w:t xml:space="preserve">discussed </w:t>
      </w:r>
      <w:r w:rsidR="00516A35">
        <w:rPr>
          <w:rFonts w:asciiTheme="minorHAnsi" w:hAnsiTheme="minorHAnsi"/>
        </w:rPr>
        <w:t>with</w:t>
      </w:r>
      <w:r w:rsidR="00414924" w:rsidRPr="00725B56">
        <w:rPr>
          <w:rFonts w:asciiTheme="minorHAnsi" w:hAnsiTheme="minorHAnsi"/>
        </w:rPr>
        <w:t xml:space="preserve"> </w:t>
      </w:r>
      <w:r w:rsidR="00E67EC7">
        <w:rPr>
          <w:rFonts w:asciiTheme="minorHAnsi" w:hAnsiTheme="minorHAnsi"/>
        </w:rPr>
        <w:t>f</w:t>
      </w:r>
      <w:r w:rsidR="00446517">
        <w:rPr>
          <w:rFonts w:asciiTheme="minorHAnsi" w:hAnsiTheme="minorHAnsi"/>
        </w:rPr>
        <w:t>orest</w:t>
      </w:r>
      <w:r w:rsidR="00E67EC7">
        <w:rPr>
          <w:rFonts w:asciiTheme="minorHAnsi" w:hAnsiTheme="minorHAnsi"/>
        </w:rPr>
        <w:t xml:space="preserve"> and wood p</w:t>
      </w:r>
      <w:r w:rsidR="002F36EE">
        <w:rPr>
          <w:rFonts w:asciiTheme="minorHAnsi" w:hAnsiTheme="minorHAnsi"/>
        </w:rPr>
        <w:t xml:space="preserve">roducts </w:t>
      </w:r>
      <w:r w:rsidR="00C06E8A" w:rsidRPr="00725B56">
        <w:rPr>
          <w:rFonts w:asciiTheme="minorHAnsi" w:hAnsiTheme="minorHAnsi"/>
        </w:rPr>
        <w:t xml:space="preserve">industry representative bodies and agreed by </w:t>
      </w:r>
      <w:r w:rsidR="00414924" w:rsidRPr="00725B56">
        <w:rPr>
          <w:rFonts w:asciiTheme="minorHAnsi" w:hAnsiTheme="minorHAnsi"/>
        </w:rPr>
        <w:t xml:space="preserve">the Commonwealth </w:t>
      </w:r>
      <w:r w:rsidRPr="00725B56">
        <w:rPr>
          <w:rFonts w:asciiTheme="minorHAnsi" w:hAnsiTheme="minorHAnsi"/>
        </w:rPr>
        <w:t>before consultation on development or variation of the Strategic Plan commences.</w:t>
      </w:r>
    </w:p>
    <w:p w14:paraId="7D6B6FC3" w14:textId="5D91B8D4" w:rsidR="004007F4" w:rsidRDefault="004007F4" w:rsidP="009E3145">
      <w:pPr>
        <w:pStyle w:val="ListParagraph"/>
        <w:numPr>
          <w:ilvl w:val="1"/>
          <w:numId w:val="1"/>
        </w:numPr>
        <w:spacing w:line="360" w:lineRule="auto"/>
        <w:ind w:left="567" w:hanging="567"/>
        <w:rPr>
          <w:rFonts w:asciiTheme="minorHAnsi" w:hAnsiTheme="minorHAnsi"/>
        </w:rPr>
      </w:pPr>
      <w:r w:rsidRPr="00A7590D">
        <w:rPr>
          <w:rFonts w:asciiTheme="minorHAnsi" w:hAnsiTheme="minorHAnsi"/>
        </w:rPr>
        <w:t xml:space="preserve">For minor variations to an existing Strategic Plan, </w:t>
      </w:r>
      <w:r w:rsidR="00171998">
        <w:rPr>
          <w:rFonts w:asciiTheme="minorHAnsi" w:hAnsiTheme="minorHAnsi"/>
        </w:rPr>
        <w:t>FWPA</w:t>
      </w:r>
      <w:r w:rsidRPr="00A7590D">
        <w:rPr>
          <w:rFonts w:asciiTheme="minorHAnsi" w:hAnsiTheme="minorHAnsi"/>
        </w:rPr>
        <w:t xml:space="preserve"> may request approval from the Commonwealth not to develop a consultation plan.</w:t>
      </w:r>
    </w:p>
    <w:p w14:paraId="2817F23C" w14:textId="22D14B63" w:rsidR="004134F5" w:rsidRPr="009F4BE2" w:rsidRDefault="004134F5" w:rsidP="009C000F">
      <w:pPr>
        <w:spacing w:line="360" w:lineRule="auto"/>
        <w:ind w:left="1134"/>
        <w:rPr>
          <w:rFonts w:asciiTheme="minorHAnsi" w:hAnsiTheme="minorHAnsi"/>
        </w:rPr>
      </w:pPr>
      <w:r w:rsidRPr="009F4BE2">
        <w:rPr>
          <w:rFonts w:asciiTheme="minorHAnsi" w:hAnsiTheme="minorHAnsi"/>
        </w:rPr>
        <w:t xml:space="preserve">Note: </w:t>
      </w:r>
      <w:r w:rsidR="006B73C0" w:rsidRPr="009F4BE2">
        <w:rPr>
          <w:rFonts w:asciiTheme="minorHAnsi" w:hAnsiTheme="minorHAnsi"/>
        </w:rPr>
        <w:t>FWPA</w:t>
      </w:r>
      <w:r w:rsidR="00942DE4" w:rsidRPr="009F4BE2">
        <w:rPr>
          <w:rFonts w:asciiTheme="minorHAnsi" w:hAnsiTheme="minorHAnsi"/>
        </w:rPr>
        <w:t xml:space="preserve"> currently operates under a</w:t>
      </w:r>
      <w:r w:rsidR="006B73C0" w:rsidRPr="009F4BE2">
        <w:rPr>
          <w:rFonts w:asciiTheme="minorHAnsi" w:hAnsiTheme="minorHAnsi"/>
        </w:rPr>
        <w:t xml:space="preserve"> </w:t>
      </w:r>
      <w:r w:rsidR="0012279E" w:rsidRPr="009F4BE2">
        <w:rPr>
          <w:rFonts w:asciiTheme="minorHAnsi" w:hAnsiTheme="minorHAnsi"/>
        </w:rPr>
        <w:t xml:space="preserve">rolling-five-year Strategic Plan </w:t>
      </w:r>
      <w:r w:rsidR="00942DE4" w:rsidRPr="009F4BE2">
        <w:rPr>
          <w:rFonts w:asciiTheme="minorHAnsi" w:hAnsiTheme="minorHAnsi"/>
        </w:rPr>
        <w:t xml:space="preserve">and annual reviews vary in their intended scope and scale. Where FWPA intends to </w:t>
      </w:r>
      <w:r w:rsidR="00600F6B" w:rsidRPr="009F4BE2">
        <w:rPr>
          <w:rFonts w:asciiTheme="minorHAnsi" w:hAnsiTheme="minorHAnsi"/>
        </w:rPr>
        <w:t>make only a minor variation</w:t>
      </w:r>
      <w:r w:rsidR="00942DE4" w:rsidRPr="009F4BE2">
        <w:rPr>
          <w:rFonts w:asciiTheme="minorHAnsi" w:hAnsiTheme="minorHAnsi"/>
        </w:rPr>
        <w:t xml:space="preserve"> to their Strategic Plan</w:t>
      </w:r>
      <w:r w:rsidR="00600F6B" w:rsidRPr="009F4BE2">
        <w:rPr>
          <w:rFonts w:asciiTheme="minorHAnsi" w:hAnsiTheme="minorHAnsi"/>
        </w:rPr>
        <w:t xml:space="preserve"> they can seek agreement that a consultation plan is not required</w:t>
      </w:r>
      <w:r w:rsidR="0012279E" w:rsidRPr="009F4BE2">
        <w:rPr>
          <w:rFonts w:asciiTheme="minorHAnsi" w:hAnsiTheme="minorHAnsi"/>
        </w:rPr>
        <w:t>.</w:t>
      </w:r>
    </w:p>
    <w:p w14:paraId="57792724" w14:textId="77777777" w:rsidR="001240EF" w:rsidRPr="00A7590D" w:rsidRDefault="00744EF4" w:rsidP="009E3145">
      <w:pPr>
        <w:pStyle w:val="Heading2"/>
        <w:numPr>
          <w:ilvl w:val="0"/>
          <w:numId w:val="1"/>
        </w:numPr>
        <w:spacing w:before="0" w:line="360" w:lineRule="auto"/>
        <w:ind w:left="0" w:firstLine="0"/>
        <w:rPr>
          <w:rFonts w:asciiTheme="minorHAnsi" w:hAnsiTheme="minorHAnsi"/>
          <w:color w:val="auto"/>
        </w:rPr>
      </w:pPr>
      <w:bookmarkStart w:id="175" w:name="_Toc484439744"/>
      <w:bookmarkStart w:id="176" w:name="_Ref398803149"/>
      <w:r w:rsidRPr="00A7590D">
        <w:rPr>
          <w:rFonts w:asciiTheme="minorHAnsi" w:hAnsiTheme="minorHAnsi"/>
          <w:color w:val="auto"/>
        </w:rPr>
        <w:t>EVALUATION FRAMEWORK</w:t>
      </w:r>
      <w:bookmarkEnd w:id="175"/>
    </w:p>
    <w:p w14:paraId="5DDF74C8" w14:textId="6F26B512" w:rsidR="001240EF" w:rsidRPr="00A7590D" w:rsidRDefault="00171998" w:rsidP="009E3145">
      <w:pPr>
        <w:pStyle w:val="ListParagraph"/>
        <w:numPr>
          <w:ilvl w:val="1"/>
          <w:numId w:val="1"/>
        </w:numPr>
        <w:spacing w:line="360" w:lineRule="auto"/>
        <w:ind w:left="567" w:hanging="567"/>
        <w:rPr>
          <w:rFonts w:asciiTheme="minorHAnsi" w:hAnsiTheme="minorHAnsi"/>
        </w:rPr>
      </w:pPr>
      <w:bookmarkStart w:id="177" w:name="_Ref416873198"/>
      <w:r>
        <w:rPr>
          <w:rFonts w:asciiTheme="minorHAnsi" w:hAnsiTheme="minorHAnsi"/>
        </w:rPr>
        <w:t>FWPA</w:t>
      </w:r>
      <w:r w:rsidR="001240EF" w:rsidRPr="00A7590D">
        <w:rPr>
          <w:rFonts w:asciiTheme="minorHAnsi" w:hAnsiTheme="minorHAnsi"/>
        </w:rPr>
        <w:t xml:space="preserve"> must develop an Evaluation Framework within six months of the </w:t>
      </w:r>
      <w:r w:rsidR="00384C1C" w:rsidRPr="00A7590D">
        <w:rPr>
          <w:rFonts w:asciiTheme="minorHAnsi" w:hAnsiTheme="minorHAnsi"/>
        </w:rPr>
        <w:t>Effective</w:t>
      </w:r>
      <w:r w:rsidR="001240EF" w:rsidRPr="00A7590D">
        <w:rPr>
          <w:rFonts w:asciiTheme="minorHAnsi" w:hAnsiTheme="minorHAnsi"/>
        </w:rPr>
        <w:t xml:space="preserve"> Date. The Evaluation Framework must:</w:t>
      </w:r>
      <w:bookmarkEnd w:id="176"/>
      <w:bookmarkEnd w:id="177"/>
    </w:p>
    <w:p w14:paraId="608FFB4A" w14:textId="27AD1904" w:rsidR="00637CA1" w:rsidRPr="00A7590D" w:rsidRDefault="00EF2229" w:rsidP="00DC09D6">
      <w:pPr>
        <w:pStyle w:val="ListParagraph"/>
        <w:numPr>
          <w:ilvl w:val="0"/>
          <w:numId w:val="54"/>
        </w:numPr>
        <w:spacing w:line="360" w:lineRule="auto"/>
        <w:ind w:left="1134" w:hanging="567"/>
        <w:rPr>
          <w:rFonts w:asciiTheme="minorHAnsi" w:hAnsiTheme="minorHAnsi"/>
        </w:rPr>
      </w:pPr>
      <w:r w:rsidRPr="00A7590D">
        <w:rPr>
          <w:rFonts w:asciiTheme="minorHAnsi" w:hAnsiTheme="minorHAnsi"/>
        </w:rPr>
        <w:t>b</w:t>
      </w:r>
      <w:r w:rsidR="00637CA1" w:rsidRPr="00A7590D">
        <w:rPr>
          <w:rFonts w:asciiTheme="minorHAnsi" w:hAnsiTheme="minorHAnsi"/>
        </w:rPr>
        <w:t xml:space="preserve">e consistent with </w:t>
      </w:r>
      <w:r w:rsidR="00171998">
        <w:rPr>
          <w:rFonts w:asciiTheme="minorHAnsi" w:hAnsiTheme="minorHAnsi"/>
        </w:rPr>
        <w:t>FWPA</w:t>
      </w:r>
      <w:r w:rsidR="00637CA1" w:rsidRPr="00A7590D">
        <w:rPr>
          <w:rFonts w:asciiTheme="minorHAnsi" w:hAnsiTheme="minorHAnsi"/>
        </w:rPr>
        <w:t>’s Strategic Plan</w:t>
      </w:r>
      <w:r w:rsidR="00B85411">
        <w:rPr>
          <w:rFonts w:asciiTheme="minorHAnsi" w:hAnsiTheme="minorHAnsi"/>
        </w:rPr>
        <w:t>;</w:t>
      </w:r>
    </w:p>
    <w:p w14:paraId="0EA82F89" w14:textId="77777777" w:rsidR="001240EF" w:rsidRPr="00A7590D" w:rsidRDefault="001240EF" w:rsidP="00DC09D6">
      <w:pPr>
        <w:pStyle w:val="ListParagraph"/>
        <w:numPr>
          <w:ilvl w:val="0"/>
          <w:numId w:val="54"/>
        </w:numPr>
        <w:spacing w:line="360" w:lineRule="auto"/>
        <w:ind w:left="1134" w:hanging="567"/>
        <w:rPr>
          <w:rFonts w:asciiTheme="minorHAnsi" w:hAnsiTheme="minorHAnsi"/>
        </w:rPr>
      </w:pPr>
      <w:r w:rsidRPr="00A7590D">
        <w:rPr>
          <w:rFonts w:asciiTheme="minorHAnsi" w:hAnsiTheme="minorHAnsi"/>
        </w:rPr>
        <w:t>ensure that key performance related information is routinely collected and monitored;</w:t>
      </w:r>
    </w:p>
    <w:p w14:paraId="65345297" w14:textId="02BBCCDA" w:rsidR="001240EF" w:rsidRPr="00A7590D" w:rsidRDefault="001240EF" w:rsidP="00DC09D6">
      <w:pPr>
        <w:pStyle w:val="ListParagraph"/>
        <w:numPr>
          <w:ilvl w:val="0"/>
          <w:numId w:val="54"/>
        </w:numPr>
        <w:spacing w:line="360" w:lineRule="auto"/>
        <w:ind w:left="1134" w:hanging="567"/>
        <w:rPr>
          <w:rFonts w:asciiTheme="minorHAnsi" w:hAnsiTheme="minorHAnsi"/>
        </w:rPr>
      </w:pPr>
      <w:bookmarkStart w:id="178" w:name="_Ref398803787"/>
      <w:r w:rsidRPr="00A7590D">
        <w:rPr>
          <w:rFonts w:asciiTheme="minorHAnsi" w:hAnsiTheme="minorHAnsi"/>
        </w:rPr>
        <w:t xml:space="preserve">include a structured plan for the systematic evaluation of the efficiency, effectiveness and impact of </w:t>
      </w:r>
      <w:r w:rsidR="00171998">
        <w:rPr>
          <w:rFonts w:asciiTheme="minorHAnsi" w:hAnsiTheme="minorHAnsi"/>
        </w:rPr>
        <w:t>FWPA</w:t>
      </w:r>
      <w:r w:rsidRPr="00A7590D">
        <w:rPr>
          <w:rFonts w:asciiTheme="minorHAnsi" w:hAnsiTheme="minorHAnsi"/>
        </w:rPr>
        <w:t>’s key investments; and</w:t>
      </w:r>
      <w:bookmarkEnd w:id="178"/>
    </w:p>
    <w:p w14:paraId="2351510F" w14:textId="77777777" w:rsidR="001240EF" w:rsidRPr="00EE785A" w:rsidRDefault="001240EF" w:rsidP="00DC09D6">
      <w:pPr>
        <w:pStyle w:val="ListParagraph"/>
        <w:numPr>
          <w:ilvl w:val="0"/>
          <w:numId w:val="54"/>
        </w:numPr>
        <w:spacing w:line="360" w:lineRule="auto"/>
        <w:ind w:left="1134" w:hanging="567"/>
        <w:rPr>
          <w:rFonts w:asciiTheme="minorHAnsi" w:hAnsiTheme="minorHAnsi"/>
        </w:rPr>
      </w:pPr>
      <w:r w:rsidRPr="00A7590D">
        <w:rPr>
          <w:rFonts w:asciiTheme="minorHAnsi" w:hAnsiTheme="minorHAnsi"/>
        </w:rPr>
        <w:t xml:space="preserve">include a means of publishing and disseminating relevant Research and </w:t>
      </w:r>
      <w:r w:rsidRPr="00EE785A">
        <w:rPr>
          <w:rFonts w:asciiTheme="minorHAnsi" w:hAnsiTheme="minorHAnsi"/>
        </w:rPr>
        <w:t>Development outcomes and the outcomes of evaluations.</w:t>
      </w:r>
    </w:p>
    <w:p w14:paraId="019F7D00" w14:textId="3465D884" w:rsidR="001240EF" w:rsidRPr="00EE785A"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1240EF" w:rsidRPr="00EE785A">
        <w:rPr>
          <w:rFonts w:asciiTheme="minorHAnsi" w:hAnsiTheme="minorHAnsi"/>
        </w:rPr>
        <w:t xml:space="preserve"> must:</w:t>
      </w:r>
    </w:p>
    <w:p w14:paraId="5E8B2697" w14:textId="77777777" w:rsidR="001240EF" w:rsidRPr="00EE785A" w:rsidRDefault="001240EF" w:rsidP="00DC09D6">
      <w:pPr>
        <w:pStyle w:val="ListParagraph"/>
        <w:numPr>
          <w:ilvl w:val="0"/>
          <w:numId w:val="55"/>
        </w:numPr>
        <w:spacing w:line="360" w:lineRule="auto"/>
        <w:ind w:left="1134" w:hanging="567"/>
        <w:rPr>
          <w:rFonts w:asciiTheme="minorHAnsi" w:hAnsiTheme="minorHAnsi"/>
        </w:rPr>
      </w:pPr>
      <w:r w:rsidRPr="00EE785A">
        <w:rPr>
          <w:rFonts w:asciiTheme="minorHAnsi" w:hAnsiTheme="minorHAnsi"/>
        </w:rPr>
        <w:t xml:space="preserve">consult with the Commonwealth in preparing the </w:t>
      </w:r>
      <w:r w:rsidR="004050B7" w:rsidRPr="00EE785A">
        <w:rPr>
          <w:rFonts w:asciiTheme="minorHAnsi" w:hAnsiTheme="minorHAnsi"/>
        </w:rPr>
        <w:t>E</w:t>
      </w:r>
      <w:r w:rsidRPr="00EE785A">
        <w:rPr>
          <w:rFonts w:asciiTheme="minorHAnsi" w:hAnsiTheme="minorHAnsi"/>
        </w:rPr>
        <w:t xml:space="preserve">valuation </w:t>
      </w:r>
      <w:r w:rsidR="004050B7" w:rsidRPr="00EE785A">
        <w:rPr>
          <w:rFonts w:asciiTheme="minorHAnsi" w:hAnsiTheme="minorHAnsi"/>
        </w:rPr>
        <w:t>Framework</w:t>
      </w:r>
      <w:r w:rsidR="00B85411">
        <w:rPr>
          <w:rFonts w:asciiTheme="minorHAnsi" w:hAnsiTheme="minorHAnsi"/>
        </w:rPr>
        <w:t>;</w:t>
      </w:r>
    </w:p>
    <w:p w14:paraId="1B545489" w14:textId="478BB2C0" w:rsidR="001240EF" w:rsidRPr="00EE785A" w:rsidRDefault="001240EF" w:rsidP="00DC09D6">
      <w:pPr>
        <w:pStyle w:val="ListParagraph"/>
        <w:numPr>
          <w:ilvl w:val="0"/>
          <w:numId w:val="55"/>
        </w:numPr>
        <w:spacing w:line="360" w:lineRule="auto"/>
        <w:ind w:left="1134" w:hanging="567"/>
        <w:rPr>
          <w:rFonts w:asciiTheme="minorHAnsi" w:hAnsiTheme="minorHAnsi"/>
        </w:rPr>
      </w:pPr>
      <w:r w:rsidRPr="00EE785A">
        <w:rPr>
          <w:rFonts w:asciiTheme="minorHAnsi" w:hAnsiTheme="minorHAnsi"/>
        </w:rPr>
        <w:t xml:space="preserve">participate in any </w:t>
      </w:r>
      <w:r w:rsidR="000B44D3" w:rsidRPr="00EE785A">
        <w:rPr>
          <w:rFonts w:asciiTheme="minorHAnsi" w:hAnsiTheme="minorHAnsi"/>
        </w:rPr>
        <w:t xml:space="preserve">Commonwealth </w:t>
      </w:r>
      <w:r w:rsidR="00203BC4" w:rsidRPr="00EE785A">
        <w:rPr>
          <w:rFonts w:asciiTheme="minorHAnsi" w:hAnsiTheme="minorHAnsi"/>
        </w:rPr>
        <w:t xml:space="preserve">or collective RDC </w:t>
      </w:r>
      <w:r w:rsidRPr="00EE785A">
        <w:rPr>
          <w:rFonts w:asciiTheme="minorHAnsi" w:hAnsiTheme="minorHAnsi"/>
        </w:rPr>
        <w:t xml:space="preserve">evaluation project relevant to </w:t>
      </w:r>
      <w:r w:rsidR="00171998">
        <w:rPr>
          <w:rFonts w:asciiTheme="minorHAnsi" w:hAnsiTheme="minorHAnsi"/>
        </w:rPr>
        <w:t>FWPA</w:t>
      </w:r>
      <w:r w:rsidRPr="00EE785A">
        <w:rPr>
          <w:rFonts w:asciiTheme="minorHAnsi" w:hAnsiTheme="minorHAnsi"/>
        </w:rPr>
        <w:t>’s</w:t>
      </w:r>
      <w:r w:rsidR="00EF2229" w:rsidRPr="00EE785A">
        <w:rPr>
          <w:rFonts w:asciiTheme="minorHAnsi" w:hAnsiTheme="minorHAnsi"/>
        </w:rPr>
        <w:t xml:space="preserve"> operations</w:t>
      </w:r>
      <w:r w:rsidR="00B85411">
        <w:rPr>
          <w:rFonts w:asciiTheme="minorHAnsi" w:hAnsiTheme="minorHAnsi"/>
        </w:rPr>
        <w:t>;</w:t>
      </w:r>
      <w:r w:rsidR="00EF2229" w:rsidRPr="00EE785A">
        <w:rPr>
          <w:rFonts w:asciiTheme="minorHAnsi" w:hAnsiTheme="minorHAnsi"/>
        </w:rPr>
        <w:t xml:space="preserve"> </w:t>
      </w:r>
      <w:r w:rsidRPr="00EE785A">
        <w:rPr>
          <w:rFonts w:asciiTheme="minorHAnsi" w:hAnsiTheme="minorHAnsi"/>
        </w:rPr>
        <w:t>and</w:t>
      </w:r>
    </w:p>
    <w:p w14:paraId="0D3BDD5F" w14:textId="430F01E0" w:rsidR="001240EF" w:rsidRPr="00EE785A" w:rsidRDefault="001240EF" w:rsidP="00DC09D6">
      <w:pPr>
        <w:pStyle w:val="ListParagraph"/>
        <w:numPr>
          <w:ilvl w:val="0"/>
          <w:numId w:val="55"/>
        </w:numPr>
        <w:spacing w:line="360" w:lineRule="auto"/>
        <w:ind w:left="1134" w:hanging="567"/>
        <w:rPr>
          <w:rFonts w:asciiTheme="minorHAnsi" w:hAnsiTheme="minorHAnsi"/>
        </w:rPr>
      </w:pPr>
      <w:r w:rsidRPr="00EE785A">
        <w:rPr>
          <w:rFonts w:asciiTheme="minorHAnsi" w:hAnsiTheme="minorHAnsi"/>
        </w:rPr>
        <w:t xml:space="preserve">demonstrate </w:t>
      </w:r>
      <w:r w:rsidR="00171998">
        <w:rPr>
          <w:rFonts w:asciiTheme="minorHAnsi" w:hAnsiTheme="minorHAnsi"/>
        </w:rPr>
        <w:t>FWPA</w:t>
      </w:r>
      <w:r w:rsidRPr="00EE785A">
        <w:rPr>
          <w:rFonts w:asciiTheme="minorHAnsi" w:hAnsiTheme="minorHAnsi"/>
        </w:rPr>
        <w:t>’s commitment to provide adequate expenditure for this purpose.</w:t>
      </w:r>
    </w:p>
    <w:p w14:paraId="4CA83192" w14:textId="55F19354" w:rsidR="001240EF" w:rsidRDefault="001240EF" w:rsidP="009E3145">
      <w:pPr>
        <w:pStyle w:val="ListParagraph"/>
        <w:numPr>
          <w:ilvl w:val="1"/>
          <w:numId w:val="1"/>
        </w:numPr>
        <w:spacing w:line="360" w:lineRule="auto"/>
        <w:ind w:left="567" w:hanging="567"/>
        <w:rPr>
          <w:rFonts w:asciiTheme="minorHAnsi" w:hAnsiTheme="minorHAnsi"/>
        </w:rPr>
      </w:pPr>
      <w:r w:rsidRPr="001668A2">
        <w:rPr>
          <w:rFonts w:asciiTheme="minorHAnsi" w:hAnsiTheme="minorHAnsi"/>
        </w:rPr>
        <w:t xml:space="preserve">The Evaluation Framework must be published </w:t>
      </w:r>
      <w:r w:rsidR="0011184D" w:rsidRPr="001668A2">
        <w:rPr>
          <w:rFonts w:asciiTheme="minorHAnsi" w:hAnsiTheme="minorHAnsi"/>
        </w:rPr>
        <w:t xml:space="preserve">on its public website </w:t>
      </w:r>
      <w:r w:rsidRPr="001668A2">
        <w:rPr>
          <w:rFonts w:asciiTheme="minorHAnsi" w:hAnsiTheme="minorHAnsi"/>
        </w:rPr>
        <w:t xml:space="preserve">within 30 days of being adopted by </w:t>
      </w:r>
      <w:r w:rsidR="00171998">
        <w:rPr>
          <w:rFonts w:asciiTheme="minorHAnsi" w:hAnsiTheme="minorHAnsi"/>
        </w:rPr>
        <w:t>FWPA</w:t>
      </w:r>
      <w:r w:rsidRPr="001668A2">
        <w:rPr>
          <w:rFonts w:asciiTheme="minorHAnsi" w:hAnsiTheme="minorHAnsi"/>
        </w:rPr>
        <w:t>.</w:t>
      </w:r>
    </w:p>
    <w:p w14:paraId="08842159" w14:textId="77777777" w:rsidR="001B1D9A" w:rsidRPr="001668A2" w:rsidRDefault="001E37E4" w:rsidP="009E3145">
      <w:pPr>
        <w:pStyle w:val="Heading2"/>
        <w:numPr>
          <w:ilvl w:val="0"/>
          <w:numId w:val="1"/>
        </w:numPr>
        <w:spacing w:before="0" w:line="360" w:lineRule="auto"/>
        <w:ind w:left="0" w:firstLine="0"/>
        <w:rPr>
          <w:rFonts w:asciiTheme="minorHAnsi" w:hAnsiTheme="minorHAnsi"/>
          <w:color w:val="auto"/>
        </w:rPr>
      </w:pPr>
      <w:bookmarkStart w:id="179" w:name="_Toc439862399"/>
      <w:bookmarkStart w:id="180" w:name="_Toc484439745"/>
      <w:r w:rsidRPr="001668A2">
        <w:rPr>
          <w:rFonts w:asciiTheme="minorHAnsi" w:hAnsiTheme="minorHAnsi"/>
          <w:color w:val="auto"/>
        </w:rPr>
        <w:t>ANNUAL OPERATIONAL PLAN</w:t>
      </w:r>
      <w:bookmarkEnd w:id="179"/>
      <w:bookmarkEnd w:id="180"/>
    </w:p>
    <w:p w14:paraId="4FFFFC9E" w14:textId="3B091148" w:rsidR="001B1D9A" w:rsidRPr="001668A2" w:rsidRDefault="005773F3" w:rsidP="009E3145">
      <w:pPr>
        <w:pStyle w:val="ListParagraph"/>
        <w:numPr>
          <w:ilvl w:val="1"/>
          <w:numId w:val="1"/>
        </w:numPr>
        <w:spacing w:line="360" w:lineRule="auto"/>
        <w:ind w:left="567" w:hanging="567"/>
        <w:rPr>
          <w:rFonts w:asciiTheme="minorHAnsi" w:hAnsiTheme="minorHAnsi"/>
        </w:rPr>
      </w:pPr>
      <w:r w:rsidRPr="001668A2">
        <w:rPr>
          <w:rFonts w:asciiTheme="minorHAnsi" w:hAnsiTheme="minorHAnsi"/>
        </w:rPr>
        <w:t xml:space="preserve">Before </w:t>
      </w:r>
      <w:r w:rsidR="001B1D9A" w:rsidRPr="001668A2">
        <w:rPr>
          <w:rFonts w:asciiTheme="minorHAnsi" w:hAnsiTheme="minorHAnsi"/>
        </w:rPr>
        <w:t>1 July each year,</w:t>
      </w:r>
      <w:r w:rsidRPr="001668A2">
        <w:rPr>
          <w:rFonts w:asciiTheme="minorHAnsi" w:hAnsiTheme="minorHAnsi"/>
        </w:rPr>
        <w:t xml:space="preserve"> </w:t>
      </w:r>
      <w:r w:rsidR="00171998">
        <w:rPr>
          <w:rFonts w:asciiTheme="minorHAnsi" w:hAnsiTheme="minorHAnsi"/>
        </w:rPr>
        <w:t>FWPA</w:t>
      </w:r>
      <w:r w:rsidRPr="001668A2">
        <w:rPr>
          <w:rFonts w:asciiTheme="minorHAnsi" w:hAnsiTheme="minorHAnsi"/>
        </w:rPr>
        <w:t xml:space="preserve"> must</w:t>
      </w:r>
      <w:r w:rsidR="001B1D9A" w:rsidRPr="001668A2">
        <w:rPr>
          <w:rFonts w:asciiTheme="minorHAnsi" w:hAnsiTheme="minorHAnsi"/>
        </w:rPr>
        <w:t xml:space="preserve"> provide to the Commonwealth </w:t>
      </w:r>
      <w:r w:rsidRPr="001668A2">
        <w:rPr>
          <w:rFonts w:asciiTheme="minorHAnsi" w:hAnsiTheme="minorHAnsi"/>
        </w:rPr>
        <w:t xml:space="preserve">with </w:t>
      </w:r>
      <w:r w:rsidR="001B1D9A" w:rsidRPr="001668A2">
        <w:rPr>
          <w:rFonts w:asciiTheme="minorHAnsi" w:hAnsiTheme="minorHAnsi"/>
        </w:rPr>
        <w:t xml:space="preserve">an Annual Operational Plan to implement </w:t>
      </w:r>
      <w:r w:rsidRPr="001668A2">
        <w:rPr>
          <w:rFonts w:asciiTheme="minorHAnsi" w:hAnsiTheme="minorHAnsi"/>
        </w:rPr>
        <w:t xml:space="preserve">its </w:t>
      </w:r>
      <w:r w:rsidR="001B1D9A" w:rsidRPr="001668A2">
        <w:rPr>
          <w:rFonts w:asciiTheme="minorHAnsi" w:hAnsiTheme="minorHAnsi"/>
        </w:rPr>
        <w:t>Strategic Plan</w:t>
      </w:r>
      <w:r w:rsidR="005C20DD" w:rsidRPr="001668A2">
        <w:rPr>
          <w:rFonts w:asciiTheme="minorHAnsi" w:hAnsiTheme="minorHAnsi"/>
        </w:rPr>
        <w:t xml:space="preserve"> during the next Financial Year</w:t>
      </w:r>
      <w:r w:rsidRPr="001668A2">
        <w:rPr>
          <w:rFonts w:asciiTheme="minorHAnsi" w:hAnsiTheme="minorHAnsi"/>
        </w:rPr>
        <w:t xml:space="preserve">. The AOP must </w:t>
      </w:r>
      <w:r w:rsidR="001B1D9A" w:rsidRPr="001668A2">
        <w:rPr>
          <w:rFonts w:asciiTheme="minorHAnsi" w:hAnsiTheme="minorHAnsi"/>
        </w:rPr>
        <w:t>set out:</w:t>
      </w:r>
    </w:p>
    <w:p w14:paraId="2A8B1676" w14:textId="313EC5F2" w:rsidR="001B1D9A" w:rsidRPr="001668A2" w:rsidRDefault="00EF2229" w:rsidP="009E3145">
      <w:pPr>
        <w:pStyle w:val="ListParagraph"/>
        <w:numPr>
          <w:ilvl w:val="0"/>
          <w:numId w:val="12"/>
        </w:numPr>
        <w:spacing w:line="360" w:lineRule="auto"/>
        <w:ind w:left="1134" w:hanging="567"/>
        <w:rPr>
          <w:rFonts w:asciiTheme="minorHAnsi" w:hAnsiTheme="minorHAnsi"/>
        </w:rPr>
      </w:pPr>
      <w:r w:rsidRPr="001668A2">
        <w:rPr>
          <w:rFonts w:asciiTheme="minorHAnsi" w:hAnsiTheme="minorHAnsi"/>
        </w:rPr>
        <w:t>a</w:t>
      </w:r>
      <w:r w:rsidR="00CB4A65" w:rsidRPr="001668A2">
        <w:rPr>
          <w:rFonts w:asciiTheme="minorHAnsi" w:hAnsiTheme="minorHAnsi"/>
        </w:rPr>
        <w:t xml:space="preserve">ll </w:t>
      </w:r>
      <w:r w:rsidR="001B1D9A" w:rsidRPr="001668A2">
        <w:rPr>
          <w:rFonts w:asciiTheme="minorHAnsi" w:hAnsiTheme="minorHAnsi"/>
        </w:rPr>
        <w:t xml:space="preserve">activities to be funded by </w:t>
      </w:r>
      <w:r w:rsidR="00171998">
        <w:rPr>
          <w:rFonts w:asciiTheme="minorHAnsi" w:hAnsiTheme="minorHAnsi"/>
        </w:rPr>
        <w:t>FWPA</w:t>
      </w:r>
      <w:r w:rsidR="001B1D9A" w:rsidRPr="001668A2">
        <w:rPr>
          <w:rFonts w:asciiTheme="minorHAnsi" w:hAnsiTheme="minorHAnsi"/>
        </w:rPr>
        <w:t xml:space="preserve"> during the </w:t>
      </w:r>
      <w:r w:rsidR="00E64CBA" w:rsidRPr="001668A2">
        <w:rPr>
          <w:rFonts w:asciiTheme="minorHAnsi" w:hAnsiTheme="minorHAnsi"/>
        </w:rPr>
        <w:t xml:space="preserve">next </w:t>
      </w:r>
      <w:r w:rsidR="005C20DD" w:rsidRPr="001668A2">
        <w:rPr>
          <w:rFonts w:asciiTheme="minorHAnsi" w:hAnsiTheme="minorHAnsi"/>
        </w:rPr>
        <w:t>Financial Year</w:t>
      </w:r>
      <w:r w:rsidR="00B85411">
        <w:rPr>
          <w:rFonts w:asciiTheme="minorHAnsi" w:hAnsiTheme="minorHAnsi"/>
        </w:rPr>
        <w:t>;</w:t>
      </w:r>
    </w:p>
    <w:p w14:paraId="34E97746" w14:textId="41820560" w:rsidR="001B1D9A" w:rsidRPr="001668A2" w:rsidRDefault="001B1D9A" w:rsidP="009E3145">
      <w:pPr>
        <w:pStyle w:val="ListParagraph"/>
        <w:numPr>
          <w:ilvl w:val="0"/>
          <w:numId w:val="12"/>
        </w:numPr>
        <w:spacing w:line="360" w:lineRule="auto"/>
        <w:ind w:left="1134" w:hanging="567"/>
        <w:rPr>
          <w:rFonts w:asciiTheme="minorHAnsi" w:hAnsiTheme="minorHAnsi"/>
        </w:rPr>
      </w:pPr>
      <w:r w:rsidRPr="001668A2">
        <w:rPr>
          <w:rFonts w:asciiTheme="minorHAnsi" w:hAnsiTheme="minorHAnsi"/>
        </w:rPr>
        <w:t xml:space="preserve">performance indicators, </w:t>
      </w:r>
      <w:r w:rsidR="00680C14" w:rsidRPr="001668A2">
        <w:rPr>
          <w:rFonts w:asciiTheme="minorHAnsi" w:hAnsiTheme="minorHAnsi"/>
        </w:rPr>
        <w:t xml:space="preserve">key deliverables, </w:t>
      </w:r>
      <w:r w:rsidRPr="001668A2">
        <w:rPr>
          <w:rFonts w:asciiTheme="minorHAnsi" w:hAnsiTheme="minorHAnsi"/>
        </w:rPr>
        <w:t xml:space="preserve">timetables and milestones </w:t>
      </w:r>
      <w:r w:rsidR="00E477C3" w:rsidRPr="001668A2">
        <w:rPr>
          <w:rFonts w:asciiTheme="minorHAnsi" w:hAnsiTheme="minorHAnsi"/>
        </w:rPr>
        <w:t xml:space="preserve">for </w:t>
      </w:r>
      <w:r w:rsidR="00171998">
        <w:rPr>
          <w:rFonts w:asciiTheme="minorHAnsi" w:hAnsiTheme="minorHAnsi"/>
        </w:rPr>
        <w:t>FWPA</w:t>
      </w:r>
      <w:r w:rsidRPr="001668A2">
        <w:rPr>
          <w:rFonts w:asciiTheme="minorHAnsi" w:hAnsiTheme="minorHAnsi"/>
        </w:rPr>
        <w:t xml:space="preserve">’s proposed activities and expenditure which </w:t>
      </w:r>
      <w:r w:rsidR="00E477C3" w:rsidRPr="001668A2">
        <w:rPr>
          <w:rFonts w:asciiTheme="minorHAnsi" w:hAnsiTheme="minorHAnsi"/>
        </w:rPr>
        <w:t xml:space="preserve">demonstrate </w:t>
      </w:r>
      <w:r w:rsidRPr="001668A2">
        <w:rPr>
          <w:rFonts w:asciiTheme="minorHAnsi" w:hAnsiTheme="minorHAnsi"/>
        </w:rPr>
        <w:t xml:space="preserve">progress being made towards planned outcomes; </w:t>
      </w:r>
    </w:p>
    <w:p w14:paraId="7B917A10" w14:textId="77777777" w:rsidR="001B1D9A" w:rsidRPr="001668A2" w:rsidRDefault="001B1D9A" w:rsidP="009E3145">
      <w:pPr>
        <w:pStyle w:val="ListParagraph"/>
        <w:numPr>
          <w:ilvl w:val="0"/>
          <w:numId w:val="12"/>
        </w:numPr>
        <w:spacing w:line="360" w:lineRule="auto"/>
        <w:ind w:left="1134" w:hanging="567"/>
        <w:rPr>
          <w:rFonts w:asciiTheme="minorHAnsi" w:hAnsiTheme="minorHAnsi"/>
        </w:rPr>
      </w:pPr>
      <w:r w:rsidRPr="001668A2">
        <w:rPr>
          <w:rFonts w:asciiTheme="minorHAnsi" w:hAnsiTheme="minorHAnsi"/>
        </w:rPr>
        <w:t xml:space="preserve">estimates of </w:t>
      </w:r>
      <w:r w:rsidR="00E477C3" w:rsidRPr="001668A2">
        <w:rPr>
          <w:rFonts w:asciiTheme="minorHAnsi" w:hAnsiTheme="minorHAnsi"/>
        </w:rPr>
        <w:t xml:space="preserve">all </w:t>
      </w:r>
      <w:r w:rsidRPr="001668A2">
        <w:rPr>
          <w:rFonts w:asciiTheme="minorHAnsi" w:hAnsiTheme="minorHAnsi"/>
        </w:rPr>
        <w:t xml:space="preserve">income and expenditure for the </w:t>
      </w:r>
      <w:r w:rsidR="00384C1C" w:rsidRPr="001668A2">
        <w:rPr>
          <w:rFonts w:asciiTheme="minorHAnsi" w:hAnsiTheme="minorHAnsi"/>
        </w:rPr>
        <w:t xml:space="preserve">Financial Year </w:t>
      </w:r>
      <w:r w:rsidR="00E477C3" w:rsidRPr="001668A2">
        <w:rPr>
          <w:rFonts w:asciiTheme="minorHAnsi" w:hAnsiTheme="minorHAnsi"/>
        </w:rPr>
        <w:t>separately detailed</w:t>
      </w:r>
      <w:r w:rsidR="00B85411">
        <w:rPr>
          <w:rFonts w:asciiTheme="minorHAnsi" w:hAnsiTheme="minorHAnsi"/>
        </w:rPr>
        <w:t>;</w:t>
      </w:r>
      <w:r w:rsidR="005C20DD" w:rsidRPr="001668A2">
        <w:rPr>
          <w:rFonts w:asciiTheme="minorHAnsi" w:hAnsiTheme="minorHAnsi"/>
        </w:rPr>
        <w:t xml:space="preserve"> and </w:t>
      </w:r>
    </w:p>
    <w:p w14:paraId="1704BC83" w14:textId="246BD1CC" w:rsidR="001B1D9A" w:rsidRPr="001668A2" w:rsidRDefault="00E477C3" w:rsidP="009E3145">
      <w:pPr>
        <w:pStyle w:val="ListParagraph"/>
        <w:numPr>
          <w:ilvl w:val="0"/>
          <w:numId w:val="12"/>
        </w:numPr>
        <w:spacing w:line="360" w:lineRule="auto"/>
        <w:ind w:left="1134" w:hanging="567"/>
        <w:rPr>
          <w:rFonts w:asciiTheme="minorHAnsi" w:hAnsiTheme="minorHAnsi"/>
        </w:rPr>
      </w:pPr>
      <w:r w:rsidRPr="001668A2">
        <w:rPr>
          <w:rFonts w:asciiTheme="minorHAnsi" w:hAnsiTheme="minorHAnsi"/>
        </w:rPr>
        <w:t xml:space="preserve">detailed information </w:t>
      </w:r>
      <w:r w:rsidR="001B1D9A" w:rsidRPr="001668A2">
        <w:rPr>
          <w:rFonts w:asciiTheme="minorHAnsi" w:hAnsiTheme="minorHAnsi"/>
        </w:rPr>
        <w:t xml:space="preserve">on how </w:t>
      </w:r>
      <w:r w:rsidR="00171998">
        <w:rPr>
          <w:rFonts w:asciiTheme="minorHAnsi" w:hAnsiTheme="minorHAnsi"/>
        </w:rPr>
        <w:t>FWPA</w:t>
      </w:r>
      <w:r w:rsidR="001B1D9A" w:rsidRPr="001668A2">
        <w:rPr>
          <w:rFonts w:asciiTheme="minorHAnsi" w:hAnsiTheme="minorHAnsi"/>
        </w:rPr>
        <w:t xml:space="preserve"> intends to implement and operationalise a Balanced Portfolio for the next </w:t>
      </w:r>
      <w:r w:rsidR="00384C1C" w:rsidRPr="001668A2">
        <w:rPr>
          <w:rFonts w:asciiTheme="minorHAnsi" w:hAnsiTheme="minorHAnsi"/>
        </w:rPr>
        <w:t>Financial Year</w:t>
      </w:r>
      <w:r w:rsidR="001B1D9A" w:rsidRPr="001668A2">
        <w:rPr>
          <w:rFonts w:asciiTheme="minorHAnsi" w:hAnsiTheme="minorHAnsi"/>
        </w:rPr>
        <w:t>.</w:t>
      </w:r>
    </w:p>
    <w:p w14:paraId="2BC0BB71" w14:textId="120434B3" w:rsidR="004A76EF"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4A76EF" w:rsidRPr="001668A2">
        <w:rPr>
          <w:rFonts w:asciiTheme="minorHAnsi" w:hAnsiTheme="minorHAnsi"/>
        </w:rPr>
        <w:t xml:space="preserve"> must </w:t>
      </w:r>
      <w:r w:rsidR="00AF3CDF" w:rsidRPr="001668A2">
        <w:rPr>
          <w:rFonts w:asciiTheme="minorHAnsi" w:hAnsiTheme="minorHAnsi"/>
        </w:rPr>
        <w:t>provide any</w:t>
      </w:r>
      <w:r w:rsidR="004A76EF" w:rsidRPr="001668A2">
        <w:rPr>
          <w:rFonts w:asciiTheme="minorHAnsi" w:hAnsiTheme="minorHAnsi"/>
        </w:rPr>
        <w:t xml:space="preserve"> material variations or updates </w:t>
      </w:r>
      <w:r w:rsidR="00AF3CDF" w:rsidRPr="001668A2">
        <w:rPr>
          <w:rFonts w:asciiTheme="minorHAnsi" w:hAnsiTheme="minorHAnsi"/>
        </w:rPr>
        <w:t>to the Annual Operating Plan</w:t>
      </w:r>
      <w:r w:rsidR="004A76EF" w:rsidRPr="001668A2">
        <w:rPr>
          <w:rFonts w:asciiTheme="minorHAnsi" w:hAnsiTheme="minorHAnsi"/>
        </w:rPr>
        <w:t xml:space="preserve">, to the Commonwealth within 30 days of the variations </w:t>
      </w:r>
      <w:r w:rsidR="00AF3CDF" w:rsidRPr="001668A2">
        <w:rPr>
          <w:rFonts w:asciiTheme="minorHAnsi" w:hAnsiTheme="minorHAnsi"/>
        </w:rPr>
        <w:t xml:space="preserve">or updates </w:t>
      </w:r>
      <w:r w:rsidR="004A76EF" w:rsidRPr="001668A2">
        <w:rPr>
          <w:rFonts w:asciiTheme="minorHAnsi" w:hAnsiTheme="minorHAnsi"/>
        </w:rPr>
        <w:t xml:space="preserve">being adopted by </w:t>
      </w:r>
      <w:r>
        <w:rPr>
          <w:rFonts w:asciiTheme="minorHAnsi" w:hAnsiTheme="minorHAnsi"/>
        </w:rPr>
        <w:t>FWPA</w:t>
      </w:r>
      <w:r w:rsidR="004A76EF" w:rsidRPr="001668A2">
        <w:rPr>
          <w:rFonts w:asciiTheme="minorHAnsi" w:hAnsiTheme="minorHAnsi"/>
        </w:rPr>
        <w:t>.</w:t>
      </w:r>
    </w:p>
    <w:p w14:paraId="087D29BD" w14:textId="77777777" w:rsidR="00DC7B93" w:rsidRPr="006225FA" w:rsidRDefault="001E37E4" w:rsidP="009E3145">
      <w:pPr>
        <w:pStyle w:val="Heading2"/>
        <w:numPr>
          <w:ilvl w:val="0"/>
          <w:numId w:val="1"/>
        </w:numPr>
        <w:spacing w:before="0" w:line="360" w:lineRule="auto"/>
        <w:ind w:left="0" w:firstLine="0"/>
        <w:rPr>
          <w:rFonts w:asciiTheme="minorHAnsi" w:hAnsiTheme="minorHAnsi"/>
          <w:color w:val="auto"/>
        </w:rPr>
      </w:pPr>
      <w:bookmarkStart w:id="181" w:name="_Toc484439746"/>
      <w:r w:rsidRPr="006225FA">
        <w:rPr>
          <w:rFonts w:asciiTheme="minorHAnsi" w:hAnsiTheme="minorHAnsi"/>
          <w:color w:val="auto"/>
        </w:rPr>
        <w:t>ANNUAL REPORT</w:t>
      </w:r>
      <w:bookmarkEnd w:id="181"/>
    </w:p>
    <w:p w14:paraId="36D74737" w14:textId="01CE7A0A" w:rsidR="00BB221A" w:rsidRDefault="00171998" w:rsidP="009E3145">
      <w:pPr>
        <w:pStyle w:val="ListParagraph"/>
        <w:numPr>
          <w:ilvl w:val="1"/>
          <w:numId w:val="1"/>
        </w:numPr>
        <w:spacing w:line="360" w:lineRule="auto"/>
        <w:ind w:left="567" w:hanging="567"/>
        <w:rPr>
          <w:rFonts w:asciiTheme="minorHAnsi" w:hAnsiTheme="minorHAnsi"/>
        </w:rPr>
      </w:pPr>
      <w:bookmarkStart w:id="182" w:name="_Ref464486896"/>
      <w:r w:rsidRPr="006225FA">
        <w:rPr>
          <w:rFonts w:asciiTheme="minorHAnsi" w:hAnsiTheme="minorHAnsi"/>
        </w:rPr>
        <w:t>FWPA</w:t>
      </w:r>
      <w:r w:rsidR="00B13B69" w:rsidRPr="006225FA">
        <w:rPr>
          <w:rFonts w:asciiTheme="minorHAnsi" w:hAnsiTheme="minorHAnsi"/>
        </w:rPr>
        <w:t xml:space="preserve"> must prepare its </w:t>
      </w:r>
      <w:r w:rsidR="005C20DD" w:rsidRPr="006225FA">
        <w:rPr>
          <w:rFonts w:asciiTheme="minorHAnsi" w:hAnsiTheme="minorHAnsi"/>
        </w:rPr>
        <w:t xml:space="preserve">Annual Report </w:t>
      </w:r>
      <w:r w:rsidR="00B13B69" w:rsidRPr="006225FA">
        <w:rPr>
          <w:rFonts w:asciiTheme="minorHAnsi" w:hAnsiTheme="minorHAnsi"/>
        </w:rPr>
        <w:t xml:space="preserve">in accordance with the </w:t>
      </w:r>
      <w:r w:rsidR="0011184D" w:rsidRPr="006225FA">
        <w:rPr>
          <w:rFonts w:asciiTheme="minorHAnsi" w:hAnsiTheme="minorHAnsi"/>
        </w:rPr>
        <w:t xml:space="preserve">requirements of the </w:t>
      </w:r>
      <w:r w:rsidR="008F05AA" w:rsidRPr="00BB221A">
        <w:rPr>
          <w:rFonts w:asciiTheme="minorHAnsi" w:hAnsiTheme="minorHAnsi"/>
        </w:rPr>
        <w:t>Corporations Act</w:t>
      </w:r>
      <w:r w:rsidR="00370602">
        <w:rPr>
          <w:rFonts w:asciiTheme="minorHAnsi" w:hAnsiTheme="minorHAnsi"/>
        </w:rPr>
        <w:t xml:space="preserve">, </w:t>
      </w:r>
      <w:r w:rsidR="00BB221A">
        <w:rPr>
          <w:rFonts w:asciiTheme="minorHAnsi" w:hAnsiTheme="minorHAnsi"/>
        </w:rPr>
        <w:t>t</w:t>
      </w:r>
      <w:r w:rsidR="00BB221A" w:rsidRPr="00664E8B">
        <w:rPr>
          <w:rFonts w:asciiTheme="minorHAnsi" w:hAnsiTheme="minorHAnsi"/>
        </w:rPr>
        <w:t xml:space="preserve">he </w:t>
      </w:r>
      <w:r w:rsidR="00BB221A" w:rsidRPr="005117A6">
        <w:rPr>
          <w:rFonts w:asciiTheme="minorHAnsi" w:hAnsiTheme="minorHAnsi"/>
          <w:i/>
        </w:rPr>
        <w:t>Australian Charities and Not-for-profits Commission Act</w:t>
      </w:r>
      <w:r w:rsidR="005117A6">
        <w:rPr>
          <w:rFonts w:asciiTheme="minorHAnsi" w:hAnsiTheme="minorHAnsi"/>
          <w:i/>
        </w:rPr>
        <w:t xml:space="preserve"> 2012 </w:t>
      </w:r>
      <w:r w:rsidR="00B13B69" w:rsidRPr="006225FA">
        <w:rPr>
          <w:rFonts w:asciiTheme="minorHAnsi" w:hAnsiTheme="minorHAnsi"/>
        </w:rPr>
        <w:t>and this Agreement</w:t>
      </w:r>
      <w:r w:rsidR="00BB221A">
        <w:rPr>
          <w:rFonts w:asciiTheme="minorHAnsi" w:hAnsiTheme="minorHAnsi"/>
        </w:rPr>
        <w:t>.</w:t>
      </w:r>
    </w:p>
    <w:p w14:paraId="44B6F04E" w14:textId="14723814" w:rsidR="00B13B69" w:rsidRPr="006225FA" w:rsidRDefault="00BB221A"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 must provide four copies of its Annual Report to the Commonwealth as soon as practicable after</w:t>
      </w:r>
      <w:r w:rsidR="00AF52E7">
        <w:rPr>
          <w:rFonts w:asciiTheme="minorHAnsi" w:hAnsiTheme="minorHAnsi"/>
        </w:rPr>
        <w:t xml:space="preserve"> its</w:t>
      </w:r>
      <w:r>
        <w:rPr>
          <w:rFonts w:asciiTheme="minorHAnsi" w:hAnsiTheme="minorHAnsi"/>
        </w:rPr>
        <w:t xml:space="preserve"> Annual General Meeting</w:t>
      </w:r>
      <w:bookmarkEnd w:id="182"/>
      <w:r>
        <w:rPr>
          <w:rFonts w:asciiTheme="minorHAnsi" w:hAnsiTheme="minorHAnsi"/>
        </w:rPr>
        <w:t>.</w:t>
      </w:r>
    </w:p>
    <w:p w14:paraId="3616F347" w14:textId="77777777" w:rsidR="00CB1E0B" w:rsidRPr="001668A2" w:rsidRDefault="00CB1E0B" w:rsidP="00CB1E0B">
      <w:pPr>
        <w:pStyle w:val="ListParagraph"/>
        <w:numPr>
          <w:ilvl w:val="1"/>
          <w:numId w:val="1"/>
        </w:numPr>
        <w:spacing w:line="360" w:lineRule="auto"/>
        <w:ind w:left="567" w:hanging="567"/>
        <w:rPr>
          <w:rFonts w:asciiTheme="minorHAnsi" w:hAnsiTheme="minorHAnsi"/>
        </w:rPr>
      </w:pPr>
      <w:r>
        <w:rPr>
          <w:rFonts w:asciiTheme="minorHAnsi" w:hAnsiTheme="minorHAnsi"/>
        </w:rPr>
        <w:t xml:space="preserve">The Annual Report prepared in accordance with clause </w:t>
      </w:r>
      <w:r>
        <w:rPr>
          <w:rFonts w:asciiTheme="minorHAnsi" w:hAnsiTheme="minorHAnsi"/>
        </w:rPr>
        <w:fldChar w:fldCharType="begin"/>
      </w:r>
      <w:r>
        <w:rPr>
          <w:rFonts w:asciiTheme="minorHAnsi" w:hAnsiTheme="minorHAnsi"/>
        </w:rPr>
        <w:instrText xml:space="preserve"> REF _Ref464486896 \r \h </w:instrText>
      </w:r>
      <w:r>
        <w:rPr>
          <w:rFonts w:asciiTheme="minorHAnsi" w:hAnsiTheme="minorHAnsi"/>
        </w:rPr>
      </w:r>
      <w:r>
        <w:rPr>
          <w:rFonts w:asciiTheme="minorHAnsi" w:hAnsiTheme="minorHAnsi"/>
        </w:rPr>
        <w:fldChar w:fldCharType="separate"/>
      </w:r>
      <w:r w:rsidR="00493B4B">
        <w:rPr>
          <w:rFonts w:asciiTheme="minorHAnsi" w:hAnsiTheme="minorHAnsi"/>
        </w:rPr>
        <w:t>33.1</w:t>
      </w:r>
      <w:r>
        <w:rPr>
          <w:rFonts w:asciiTheme="minorHAnsi" w:hAnsiTheme="minorHAnsi"/>
        </w:rPr>
        <w:fldChar w:fldCharType="end"/>
      </w:r>
      <w:r>
        <w:rPr>
          <w:rFonts w:asciiTheme="minorHAnsi" w:hAnsiTheme="minorHAnsi"/>
        </w:rPr>
        <w:t xml:space="preserve"> should include comprehensive coverage of:</w:t>
      </w:r>
    </w:p>
    <w:p w14:paraId="23710601" w14:textId="77777777" w:rsidR="00CB1E0B" w:rsidRPr="001668A2" w:rsidRDefault="00CB1E0B" w:rsidP="00CB1E0B">
      <w:pPr>
        <w:pStyle w:val="ListParagraph"/>
        <w:numPr>
          <w:ilvl w:val="0"/>
          <w:numId w:val="23"/>
        </w:numPr>
        <w:spacing w:line="360" w:lineRule="auto"/>
        <w:ind w:left="1134" w:hanging="567"/>
        <w:rPr>
          <w:rFonts w:asciiTheme="minorHAnsi" w:hAnsiTheme="minorHAnsi"/>
        </w:rPr>
      </w:pPr>
      <w:r w:rsidRPr="001668A2">
        <w:rPr>
          <w:rFonts w:asciiTheme="minorHAnsi" w:hAnsiTheme="minorHAnsi"/>
        </w:rPr>
        <w:t>sources of all income separately identified</w:t>
      </w:r>
      <w:r>
        <w:rPr>
          <w:rFonts w:asciiTheme="minorHAnsi" w:hAnsiTheme="minorHAnsi"/>
        </w:rPr>
        <w:t>;</w:t>
      </w:r>
    </w:p>
    <w:p w14:paraId="42000D9C" w14:textId="69F04BFE" w:rsidR="00CB1E0B" w:rsidRPr="001668A2" w:rsidRDefault="00CB1E0B" w:rsidP="00CB1E0B">
      <w:pPr>
        <w:pStyle w:val="ListParagraph"/>
        <w:numPr>
          <w:ilvl w:val="0"/>
          <w:numId w:val="23"/>
        </w:numPr>
        <w:spacing w:line="360" w:lineRule="auto"/>
        <w:ind w:left="1134" w:hanging="567"/>
        <w:rPr>
          <w:rFonts w:asciiTheme="minorHAnsi" w:hAnsiTheme="minorHAnsi"/>
        </w:rPr>
      </w:pPr>
      <w:r w:rsidRPr="001668A2">
        <w:rPr>
          <w:rFonts w:asciiTheme="minorHAnsi" w:hAnsiTheme="minorHAnsi"/>
        </w:rPr>
        <w:t xml:space="preserve">the full cost of the Research and Development and </w:t>
      </w:r>
      <w:r w:rsidR="005117A6">
        <w:rPr>
          <w:rFonts w:asciiTheme="minorHAnsi" w:hAnsiTheme="minorHAnsi"/>
        </w:rPr>
        <w:t>Marketing</w:t>
      </w:r>
      <w:r w:rsidRPr="001668A2">
        <w:rPr>
          <w:rFonts w:asciiTheme="minorHAnsi" w:hAnsiTheme="minorHAnsi"/>
        </w:rPr>
        <w:t xml:space="preserve"> Programs, with costs being allocated in accordance with the Cost Allocation Policy;</w:t>
      </w:r>
    </w:p>
    <w:p w14:paraId="1716EAD2" w14:textId="77777777" w:rsidR="00CB1E0B" w:rsidRPr="001668A2" w:rsidRDefault="00CB1E0B" w:rsidP="00CB1E0B">
      <w:pPr>
        <w:pStyle w:val="ListParagraph"/>
        <w:numPr>
          <w:ilvl w:val="0"/>
          <w:numId w:val="23"/>
        </w:numPr>
        <w:spacing w:line="360" w:lineRule="auto"/>
        <w:ind w:left="1134" w:hanging="567"/>
        <w:rPr>
          <w:rFonts w:asciiTheme="minorHAnsi" w:hAnsiTheme="minorHAnsi"/>
        </w:rPr>
      </w:pPr>
      <w:r w:rsidRPr="001668A2">
        <w:rPr>
          <w:rFonts w:asciiTheme="minorHAnsi" w:hAnsiTheme="minorHAnsi"/>
        </w:rPr>
        <w:t>progress against key performance indicators specified in the Strategic Plan and Annual Operating Plan;</w:t>
      </w:r>
    </w:p>
    <w:p w14:paraId="653B4943" w14:textId="42A03C25" w:rsidR="00CB1E0B" w:rsidRDefault="00CB1E0B" w:rsidP="00CB1E0B">
      <w:pPr>
        <w:pStyle w:val="ListParagraph"/>
        <w:numPr>
          <w:ilvl w:val="0"/>
          <w:numId w:val="23"/>
        </w:numPr>
        <w:spacing w:line="360" w:lineRule="auto"/>
        <w:ind w:left="1134" w:hanging="567"/>
        <w:rPr>
          <w:rFonts w:asciiTheme="minorHAnsi" w:hAnsiTheme="minorHAnsi"/>
        </w:rPr>
      </w:pPr>
      <w:r w:rsidRPr="001668A2">
        <w:rPr>
          <w:rFonts w:asciiTheme="minorHAnsi" w:hAnsiTheme="minorHAnsi"/>
        </w:rPr>
        <w:t xml:space="preserve">key </w:t>
      </w:r>
      <w:r w:rsidR="005117A6">
        <w:rPr>
          <w:rFonts w:asciiTheme="minorHAnsi" w:hAnsiTheme="minorHAnsi"/>
        </w:rPr>
        <w:t>Marketing</w:t>
      </w:r>
      <w:r w:rsidRPr="001668A2">
        <w:rPr>
          <w:rFonts w:asciiTheme="minorHAnsi" w:hAnsiTheme="minorHAnsi"/>
        </w:rPr>
        <w:t xml:space="preserve"> and Research and Development Programs deliverables and associated outcomes achieved;</w:t>
      </w:r>
    </w:p>
    <w:p w14:paraId="2E767A6A" w14:textId="77777777" w:rsidR="00CB1E0B" w:rsidRDefault="00CB1E0B" w:rsidP="00CB1E0B">
      <w:pPr>
        <w:pStyle w:val="ListParagraph"/>
        <w:numPr>
          <w:ilvl w:val="0"/>
          <w:numId w:val="23"/>
        </w:numPr>
        <w:spacing w:line="360" w:lineRule="auto"/>
        <w:ind w:left="1134" w:hanging="567"/>
        <w:rPr>
          <w:rFonts w:asciiTheme="minorHAnsi" w:hAnsiTheme="minorHAnsi"/>
        </w:rPr>
      </w:pPr>
      <w:r>
        <w:rPr>
          <w:rFonts w:asciiTheme="minorHAnsi" w:hAnsiTheme="minorHAnsi"/>
        </w:rPr>
        <w:t>Intellectual Property creation and protection, including management of Intellectual Property, arising from Research and Development Activities or acquired with the Funds;</w:t>
      </w:r>
    </w:p>
    <w:p w14:paraId="1242FDA4" w14:textId="77777777" w:rsidR="00CB1E0B" w:rsidRPr="001668A2" w:rsidRDefault="00CB1E0B" w:rsidP="00CB1E0B">
      <w:pPr>
        <w:pStyle w:val="ListParagraph"/>
        <w:numPr>
          <w:ilvl w:val="0"/>
          <w:numId w:val="23"/>
        </w:numPr>
        <w:spacing w:line="360" w:lineRule="auto"/>
        <w:ind w:left="1134" w:hanging="567"/>
        <w:rPr>
          <w:rFonts w:asciiTheme="minorHAnsi" w:hAnsiTheme="minorHAnsi"/>
        </w:rPr>
      </w:pPr>
      <w:r>
        <w:rPr>
          <w:rFonts w:asciiTheme="minorHAnsi" w:hAnsiTheme="minorHAnsi"/>
        </w:rPr>
        <w:t>subsidiaries and joint ventures formed;</w:t>
      </w:r>
    </w:p>
    <w:p w14:paraId="2F093AD8" w14:textId="77777777" w:rsidR="00CB1E0B" w:rsidRPr="001668A2" w:rsidRDefault="00CB1E0B" w:rsidP="00CB1E0B">
      <w:pPr>
        <w:pStyle w:val="ListParagraph"/>
        <w:numPr>
          <w:ilvl w:val="0"/>
          <w:numId w:val="23"/>
        </w:numPr>
        <w:spacing w:line="360" w:lineRule="auto"/>
        <w:ind w:left="1134" w:hanging="567"/>
        <w:rPr>
          <w:rFonts w:asciiTheme="minorHAnsi" w:hAnsiTheme="minorHAnsi"/>
        </w:rPr>
      </w:pPr>
      <w:r w:rsidRPr="001668A2">
        <w:rPr>
          <w:rFonts w:asciiTheme="minorHAnsi" w:hAnsiTheme="minorHAnsi"/>
        </w:rPr>
        <w:t xml:space="preserve">collaboration with </w:t>
      </w:r>
      <w:r>
        <w:rPr>
          <w:rFonts w:asciiTheme="minorHAnsi" w:hAnsiTheme="minorHAnsi"/>
        </w:rPr>
        <w:t>member</w:t>
      </w:r>
      <w:r w:rsidRPr="001668A2">
        <w:rPr>
          <w:rFonts w:asciiTheme="minorHAnsi" w:hAnsiTheme="minorHAnsi"/>
        </w:rPr>
        <w:t>s and levy payers and other research providers;</w:t>
      </w:r>
    </w:p>
    <w:p w14:paraId="10234823" w14:textId="77777777" w:rsidR="00CB1E0B" w:rsidRPr="001668A2" w:rsidRDefault="00CB1E0B" w:rsidP="00CB1E0B">
      <w:pPr>
        <w:pStyle w:val="ListParagraph"/>
        <w:numPr>
          <w:ilvl w:val="0"/>
          <w:numId w:val="23"/>
        </w:numPr>
        <w:spacing w:line="360" w:lineRule="auto"/>
        <w:ind w:left="1134" w:hanging="567"/>
        <w:rPr>
          <w:rFonts w:asciiTheme="minorHAnsi" w:hAnsiTheme="minorHAnsi"/>
        </w:rPr>
      </w:pPr>
      <w:r w:rsidRPr="001668A2">
        <w:rPr>
          <w:rFonts w:asciiTheme="minorHAnsi" w:hAnsiTheme="minorHAnsi"/>
        </w:rPr>
        <w:t>directions given by the Minister;</w:t>
      </w:r>
    </w:p>
    <w:p w14:paraId="34932E1F" w14:textId="1F3A2188" w:rsidR="00CB1E0B" w:rsidRDefault="00CB1E0B" w:rsidP="00CB1E0B">
      <w:pPr>
        <w:pStyle w:val="ListParagraph"/>
        <w:numPr>
          <w:ilvl w:val="0"/>
          <w:numId w:val="23"/>
        </w:numPr>
        <w:spacing w:line="360" w:lineRule="auto"/>
        <w:ind w:left="1134" w:hanging="567"/>
        <w:rPr>
          <w:rFonts w:asciiTheme="minorHAnsi" w:hAnsiTheme="minorHAnsi"/>
        </w:rPr>
      </w:pPr>
      <w:r w:rsidRPr="005D5C9A">
        <w:rPr>
          <w:rFonts w:asciiTheme="minorHAnsi" w:hAnsiTheme="minorHAnsi"/>
        </w:rPr>
        <w:t xml:space="preserve">consultation undertaken with stakeholders referred to in clause </w:t>
      </w:r>
      <w:r w:rsidRPr="005D5C9A">
        <w:rPr>
          <w:rFonts w:asciiTheme="minorHAnsi" w:hAnsiTheme="minorHAnsi"/>
        </w:rPr>
        <w:fldChar w:fldCharType="begin"/>
      </w:r>
      <w:r w:rsidRPr="005D5C9A">
        <w:rPr>
          <w:rFonts w:asciiTheme="minorHAnsi" w:hAnsiTheme="minorHAnsi"/>
        </w:rPr>
        <w:instrText xml:space="preserve"> REF _Ref437944109 \r \h  \* MERGEFORMAT </w:instrText>
      </w:r>
      <w:r w:rsidRPr="005D5C9A">
        <w:rPr>
          <w:rFonts w:asciiTheme="minorHAnsi" w:hAnsiTheme="minorHAnsi"/>
        </w:rPr>
      </w:r>
      <w:r w:rsidRPr="005D5C9A">
        <w:rPr>
          <w:rFonts w:asciiTheme="minorHAnsi" w:hAnsiTheme="minorHAnsi"/>
        </w:rPr>
        <w:fldChar w:fldCharType="separate"/>
      </w:r>
      <w:r w:rsidR="00493B4B">
        <w:rPr>
          <w:rFonts w:asciiTheme="minorHAnsi" w:hAnsiTheme="minorHAnsi"/>
        </w:rPr>
        <w:t>30.3</w:t>
      </w:r>
      <w:r w:rsidRPr="005D5C9A">
        <w:rPr>
          <w:rFonts w:asciiTheme="minorHAnsi" w:hAnsiTheme="minorHAnsi"/>
        </w:rPr>
        <w:fldChar w:fldCharType="end"/>
      </w:r>
      <w:r w:rsidRPr="005D5C9A">
        <w:rPr>
          <w:rFonts w:asciiTheme="minorHAnsi" w:hAnsiTheme="minorHAnsi"/>
        </w:rPr>
        <w:t xml:space="preserve"> on </w:t>
      </w:r>
      <w:r w:rsidR="00171998">
        <w:rPr>
          <w:rFonts w:asciiTheme="minorHAnsi" w:hAnsiTheme="minorHAnsi"/>
        </w:rPr>
        <w:t>FWPA</w:t>
      </w:r>
      <w:r w:rsidRPr="005D5C9A">
        <w:rPr>
          <w:rFonts w:asciiTheme="minorHAnsi" w:hAnsiTheme="minorHAnsi"/>
        </w:rPr>
        <w:t>’s Strategic Plan, Annual Operational Plan, Programs and Activities;</w:t>
      </w:r>
    </w:p>
    <w:p w14:paraId="1EE9DDD4" w14:textId="6660BDF7" w:rsidR="00DF4AD9" w:rsidRPr="005D5C9A" w:rsidRDefault="00DF4AD9" w:rsidP="00CB1E0B">
      <w:pPr>
        <w:pStyle w:val="ListParagraph"/>
        <w:numPr>
          <w:ilvl w:val="0"/>
          <w:numId w:val="23"/>
        </w:numPr>
        <w:spacing w:line="360" w:lineRule="auto"/>
        <w:ind w:left="1134" w:hanging="567"/>
        <w:rPr>
          <w:rFonts w:asciiTheme="minorHAnsi" w:hAnsiTheme="minorHAnsi"/>
        </w:rPr>
      </w:pPr>
      <w:r>
        <w:rPr>
          <w:rFonts w:asciiTheme="minorHAnsi" w:hAnsiTheme="minorHAnsi"/>
        </w:rPr>
        <w:t>details of senior executive and board remuneration</w:t>
      </w:r>
      <w:r w:rsidR="00757DD3">
        <w:rPr>
          <w:rFonts w:asciiTheme="minorHAnsi" w:hAnsiTheme="minorHAnsi"/>
        </w:rPr>
        <w:t>;</w:t>
      </w:r>
    </w:p>
    <w:p w14:paraId="0D5D3913" w14:textId="77777777" w:rsidR="00CB1E0B" w:rsidRPr="005D5C9A" w:rsidRDefault="00CB1E0B" w:rsidP="00CB1E0B">
      <w:pPr>
        <w:pStyle w:val="ListParagraph"/>
        <w:numPr>
          <w:ilvl w:val="0"/>
          <w:numId w:val="23"/>
        </w:numPr>
        <w:spacing w:line="360" w:lineRule="auto"/>
        <w:ind w:left="1134" w:hanging="567"/>
        <w:rPr>
          <w:rFonts w:asciiTheme="minorHAnsi" w:hAnsiTheme="minorHAnsi"/>
        </w:rPr>
      </w:pPr>
      <w:r w:rsidRPr="005D5C9A">
        <w:rPr>
          <w:rFonts w:asciiTheme="minorHAnsi" w:hAnsiTheme="minorHAnsi"/>
        </w:rPr>
        <w:t>the rationale for the mix of projects included in the Balanced Portfolio; and</w:t>
      </w:r>
    </w:p>
    <w:p w14:paraId="15B62FDC" w14:textId="788E563C" w:rsidR="00CB1E0B" w:rsidRPr="008007AE" w:rsidRDefault="00CB1E0B" w:rsidP="008007AE">
      <w:pPr>
        <w:pStyle w:val="ListParagraph"/>
        <w:numPr>
          <w:ilvl w:val="0"/>
          <w:numId w:val="23"/>
        </w:numPr>
        <w:spacing w:line="360" w:lineRule="auto"/>
        <w:ind w:left="1134" w:hanging="567"/>
        <w:rPr>
          <w:rFonts w:asciiTheme="minorHAnsi" w:hAnsiTheme="minorHAnsi"/>
        </w:rPr>
      </w:pPr>
      <w:r w:rsidRPr="005D5C9A">
        <w:rPr>
          <w:rFonts w:asciiTheme="minorHAnsi" w:hAnsiTheme="minorHAnsi"/>
        </w:rPr>
        <w:t xml:space="preserve">any other relevant matters notified to </w:t>
      </w:r>
      <w:r w:rsidR="00171998">
        <w:rPr>
          <w:rFonts w:asciiTheme="minorHAnsi" w:hAnsiTheme="minorHAnsi"/>
        </w:rPr>
        <w:t>FWPA</w:t>
      </w:r>
      <w:r w:rsidRPr="005D5C9A">
        <w:rPr>
          <w:rFonts w:asciiTheme="minorHAnsi" w:hAnsiTheme="minorHAnsi"/>
        </w:rPr>
        <w:t xml:space="preserve"> by the Commonwealth.</w:t>
      </w:r>
    </w:p>
    <w:p w14:paraId="029B6A05" w14:textId="480B44AB" w:rsidR="00002483" w:rsidRDefault="00CB1E0B" w:rsidP="009E3145">
      <w:pPr>
        <w:pStyle w:val="ListParagraph"/>
        <w:numPr>
          <w:ilvl w:val="1"/>
          <w:numId w:val="1"/>
        </w:numPr>
        <w:spacing w:line="360" w:lineRule="auto"/>
        <w:ind w:left="567" w:hanging="567"/>
        <w:rPr>
          <w:rFonts w:asciiTheme="minorHAnsi" w:hAnsiTheme="minorHAnsi"/>
        </w:rPr>
      </w:pPr>
      <w:r>
        <w:rPr>
          <w:rFonts w:asciiTheme="minorHAnsi" w:hAnsiTheme="minorHAnsi"/>
        </w:rPr>
        <w:t>Additional comprehensive information beyond the requirements of th</w:t>
      </w:r>
      <w:r w:rsidR="003741AF">
        <w:rPr>
          <w:rFonts w:asciiTheme="minorHAnsi" w:hAnsiTheme="minorHAnsi"/>
        </w:rPr>
        <w:t>e</w:t>
      </w:r>
      <w:r>
        <w:rPr>
          <w:rFonts w:asciiTheme="minorHAnsi" w:hAnsiTheme="minorHAnsi"/>
        </w:rPr>
        <w:t xml:space="preserve"> </w:t>
      </w:r>
      <w:r w:rsidR="00F05504" w:rsidRPr="005117A6">
        <w:rPr>
          <w:rFonts w:asciiTheme="minorHAnsi" w:hAnsiTheme="minorHAnsi"/>
        </w:rPr>
        <w:t>Corporations Act</w:t>
      </w:r>
      <w:r>
        <w:rPr>
          <w:rFonts w:asciiTheme="minorHAnsi" w:hAnsiTheme="minorHAnsi"/>
        </w:rPr>
        <w:t xml:space="preserve"> can be included in the Annual report or provided separately to the Minister at the same times as providing </w:t>
      </w:r>
      <w:r w:rsidR="00171998">
        <w:rPr>
          <w:rFonts w:asciiTheme="minorHAnsi" w:hAnsiTheme="minorHAnsi"/>
        </w:rPr>
        <w:t>FWPA</w:t>
      </w:r>
      <w:r>
        <w:rPr>
          <w:rFonts w:asciiTheme="minorHAnsi" w:hAnsiTheme="minorHAnsi"/>
        </w:rPr>
        <w:t>’s Annual Report.</w:t>
      </w:r>
    </w:p>
    <w:p w14:paraId="762B8F1A" w14:textId="77777777" w:rsidR="00185607" w:rsidRPr="00287DCD" w:rsidRDefault="001E37E4" w:rsidP="009E3145">
      <w:pPr>
        <w:pStyle w:val="Heading2"/>
        <w:numPr>
          <w:ilvl w:val="0"/>
          <w:numId w:val="1"/>
        </w:numPr>
        <w:spacing w:before="0" w:line="360" w:lineRule="auto"/>
        <w:ind w:left="0" w:firstLine="0"/>
        <w:rPr>
          <w:rFonts w:asciiTheme="minorHAnsi" w:hAnsiTheme="minorHAnsi"/>
          <w:color w:val="auto"/>
        </w:rPr>
      </w:pPr>
      <w:bookmarkStart w:id="183" w:name="_Toc484439747"/>
      <w:r w:rsidRPr="00287DCD">
        <w:rPr>
          <w:rFonts w:asciiTheme="minorHAnsi" w:hAnsiTheme="minorHAnsi"/>
          <w:color w:val="auto"/>
        </w:rPr>
        <w:t>COMPLIANCE AUDIT REPORT</w:t>
      </w:r>
      <w:bookmarkEnd w:id="183"/>
    </w:p>
    <w:p w14:paraId="001DD415" w14:textId="0C2C817C" w:rsidR="00185607" w:rsidRPr="00287DCD"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185607" w:rsidRPr="00287DCD">
        <w:rPr>
          <w:rFonts w:asciiTheme="minorHAnsi" w:hAnsiTheme="minorHAnsi"/>
        </w:rPr>
        <w:t xml:space="preserve"> must, within five months after the end of its </w:t>
      </w:r>
      <w:r w:rsidR="00046B48" w:rsidRPr="00287DCD">
        <w:rPr>
          <w:rFonts w:asciiTheme="minorHAnsi" w:hAnsiTheme="minorHAnsi"/>
        </w:rPr>
        <w:t>Financial Year</w:t>
      </w:r>
      <w:r w:rsidR="00185607" w:rsidRPr="00287DCD">
        <w:rPr>
          <w:rFonts w:asciiTheme="minorHAnsi" w:hAnsiTheme="minorHAnsi"/>
        </w:rPr>
        <w:t>, give the Commonwealth</w:t>
      </w:r>
      <w:r w:rsidR="00046B48" w:rsidRPr="00287DCD">
        <w:rPr>
          <w:rFonts w:asciiTheme="minorHAnsi" w:hAnsiTheme="minorHAnsi"/>
        </w:rPr>
        <w:t xml:space="preserve"> </w:t>
      </w:r>
      <w:r w:rsidR="0011184D" w:rsidRPr="00287DCD">
        <w:rPr>
          <w:rFonts w:asciiTheme="minorHAnsi" w:hAnsiTheme="minorHAnsi"/>
        </w:rPr>
        <w:t>a report (</w:t>
      </w:r>
      <w:r w:rsidR="00185607" w:rsidRPr="00287DCD">
        <w:rPr>
          <w:rFonts w:asciiTheme="minorHAnsi" w:hAnsiTheme="minorHAnsi"/>
          <w:b/>
        </w:rPr>
        <w:t>Compliance Audit Report</w:t>
      </w:r>
      <w:r w:rsidR="0011184D" w:rsidRPr="00287DCD">
        <w:rPr>
          <w:rFonts w:asciiTheme="minorHAnsi" w:hAnsiTheme="minorHAnsi"/>
        </w:rPr>
        <w:t>)</w:t>
      </w:r>
      <w:r w:rsidR="00185607" w:rsidRPr="00287DCD">
        <w:rPr>
          <w:rFonts w:asciiTheme="minorHAnsi" w:hAnsiTheme="minorHAnsi"/>
        </w:rPr>
        <w:t xml:space="preserve"> providing a</w:t>
      </w:r>
      <w:r w:rsidR="002B5F6C" w:rsidRPr="00287DCD">
        <w:rPr>
          <w:rFonts w:asciiTheme="minorHAnsi" w:hAnsiTheme="minorHAnsi"/>
        </w:rPr>
        <w:t xml:space="preserve">n audit opinion on whether </w:t>
      </w:r>
      <w:r>
        <w:rPr>
          <w:rFonts w:asciiTheme="minorHAnsi" w:hAnsiTheme="minorHAnsi"/>
        </w:rPr>
        <w:t>FWPA</w:t>
      </w:r>
      <w:r w:rsidR="002B5F6C" w:rsidRPr="00287DCD">
        <w:rPr>
          <w:rFonts w:asciiTheme="minorHAnsi" w:hAnsiTheme="minorHAnsi"/>
        </w:rPr>
        <w:t xml:space="preserve"> </w:t>
      </w:r>
      <w:r w:rsidR="00185607" w:rsidRPr="00287DCD">
        <w:rPr>
          <w:rFonts w:asciiTheme="minorHAnsi" w:hAnsiTheme="minorHAnsi"/>
        </w:rPr>
        <w:t>has complied with its obligations under clauses</w:t>
      </w:r>
      <w:r w:rsidR="007A7A5E">
        <w:rPr>
          <w:rFonts w:asciiTheme="minorHAnsi" w:hAnsiTheme="minorHAnsi"/>
        </w:rPr>
        <w:t xml:space="preserve"> </w:t>
      </w:r>
      <w:r w:rsidR="007A7A5E">
        <w:rPr>
          <w:rFonts w:asciiTheme="minorHAnsi" w:hAnsiTheme="minorHAnsi"/>
        </w:rPr>
        <w:fldChar w:fldCharType="begin"/>
      </w:r>
      <w:r w:rsidR="007A7A5E">
        <w:rPr>
          <w:rFonts w:asciiTheme="minorHAnsi" w:hAnsiTheme="minorHAnsi"/>
        </w:rPr>
        <w:instrText xml:space="preserve"> REF _Ref347827202 \r \h </w:instrText>
      </w:r>
      <w:r w:rsidR="007A7A5E">
        <w:rPr>
          <w:rFonts w:asciiTheme="minorHAnsi" w:hAnsiTheme="minorHAnsi"/>
        </w:rPr>
      </w:r>
      <w:r w:rsidR="007A7A5E">
        <w:rPr>
          <w:rFonts w:asciiTheme="minorHAnsi" w:hAnsiTheme="minorHAnsi"/>
        </w:rPr>
        <w:fldChar w:fldCharType="separate"/>
      </w:r>
      <w:r w:rsidR="00493B4B">
        <w:rPr>
          <w:rFonts w:asciiTheme="minorHAnsi" w:hAnsiTheme="minorHAnsi"/>
        </w:rPr>
        <w:t>25</w:t>
      </w:r>
      <w:r w:rsidR="007A7A5E">
        <w:rPr>
          <w:rFonts w:asciiTheme="minorHAnsi" w:hAnsiTheme="minorHAnsi"/>
        </w:rPr>
        <w:fldChar w:fldCharType="end"/>
      </w:r>
      <w:r w:rsidR="00185607" w:rsidRPr="00287DCD">
        <w:rPr>
          <w:rFonts w:asciiTheme="minorHAnsi" w:hAnsiTheme="minorHAnsi"/>
        </w:rPr>
        <w:t xml:space="preserve"> and </w:t>
      </w:r>
      <w:r w:rsidR="007A7A5E">
        <w:rPr>
          <w:rFonts w:asciiTheme="minorHAnsi" w:hAnsiTheme="minorHAnsi"/>
        </w:rPr>
        <w:fldChar w:fldCharType="begin"/>
      </w:r>
      <w:r w:rsidR="007A7A5E">
        <w:rPr>
          <w:rFonts w:asciiTheme="minorHAnsi" w:hAnsiTheme="minorHAnsi"/>
        </w:rPr>
        <w:instrText xml:space="preserve"> REF _Ref347827190 \r \h </w:instrText>
      </w:r>
      <w:r w:rsidR="007A7A5E">
        <w:rPr>
          <w:rFonts w:asciiTheme="minorHAnsi" w:hAnsiTheme="minorHAnsi"/>
        </w:rPr>
      </w:r>
      <w:r w:rsidR="007A7A5E">
        <w:rPr>
          <w:rFonts w:asciiTheme="minorHAnsi" w:hAnsiTheme="minorHAnsi"/>
        </w:rPr>
        <w:fldChar w:fldCharType="separate"/>
      </w:r>
      <w:r w:rsidR="00493B4B">
        <w:rPr>
          <w:rFonts w:asciiTheme="minorHAnsi" w:hAnsiTheme="minorHAnsi"/>
        </w:rPr>
        <w:t>26</w:t>
      </w:r>
      <w:r w:rsidR="007A7A5E">
        <w:rPr>
          <w:rFonts w:asciiTheme="minorHAnsi" w:hAnsiTheme="minorHAnsi"/>
        </w:rPr>
        <w:fldChar w:fldCharType="end"/>
      </w:r>
      <w:r w:rsidR="00185607" w:rsidRPr="00287DCD">
        <w:rPr>
          <w:rFonts w:asciiTheme="minorHAnsi" w:hAnsiTheme="minorHAnsi"/>
        </w:rPr>
        <w:t xml:space="preserve"> during the financial year. The Compliance Audit Report must:</w:t>
      </w:r>
    </w:p>
    <w:p w14:paraId="135DD205" w14:textId="3111C99B" w:rsidR="00185607" w:rsidRPr="00287DCD" w:rsidRDefault="00185607" w:rsidP="004F79D4">
      <w:pPr>
        <w:pStyle w:val="ListParagraph"/>
        <w:numPr>
          <w:ilvl w:val="0"/>
          <w:numId w:val="14"/>
        </w:numPr>
        <w:spacing w:line="360" w:lineRule="auto"/>
        <w:ind w:left="1134" w:hanging="567"/>
        <w:rPr>
          <w:rFonts w:asciiTheme="minorHAnsi" w:hAnsiTheme="minorHAnsi"/>
          <w:u w:val="single"/>
        </w:rPr>
      </w:pPr>
      <w:r w:rsidRPr="00287DCD">
        <w:rPr>
          <w:rFonts w:asciiTheme="minorHAnsi" w:hAnsiTheme="minorHAnsi"/>
        </w:rPr>
        <w:t xml:space="preserve">be prepared in accordance with relevant Australian Auditing and Assurance Standards; </w:t>
      </w:r>
    </w:p>
    <w:p w14:paraId="5796E043" w14:textId="2F06B6E4" w:rsidR="004A418C" w:rsidRPr="004A418C" w:rsidRDefault="00185607" w:rsidP="004F79D4">
      <w:pPr>
        <w:pStyle w:val="ListParagraph"/>
        <w:numPr>
          <w:ilvl w:val="0"/>
          <w:numId w:val="14"/>
        </w:numPr>
        <w:spacing w:line="360" w:lineRule="auto"/>
        <w:ind w:left="1134" w:hanging="567"/>
        <w:rPr>
          <w:rFonts w:asciiTheme="minorHAnsi" w:hAnsiTheme="minorHAnsi"/>
          <w:u w:val="single"/>
        </w:rPr>
      </w:pPr>
      <w:r w:rsidRPr="00B85411">
        <w:rPr>
          <w:rFonts w:asciiTheme="minorHAnsi" w:hAnsiTheme="minorHAnsi"/>
        </w:rPr>
        <w:t>include a review of the efficacy of the accounting systems</w:t>
      </w:r>
      <w:r w:rsidR="00E41D56">
        <w:rPr>
          <w:rFonts w:asciiTheme="minorHAnsi" w:hAnsiTheme="minorHAnsi"/>
        </w:rPr>
        <w:t>,</w:t>
      </w:r>
      <w:r w:rsidRPr="00B85411">
        <w:rPr>
          <w:rFonts w:asciiTheme="minorHAnsi" w:hAnsiTheme="minorHAnsi"/>
        </w:rPr>
        <w:t xml:space="preserve"> processes and controls required under clause </w:t>
      </w:r>
      <w:r w:rsidR="00CD2F41">
        <w:rPr>
          <w:rFonts w:asciiTheme="minorHAnsi" w:hAnsiTheme="minorHAnsi"/>
        </w:rPr>
        <w:fldChar w:fldCharType="begin"/>
      </w:r>
      <w:r w:rsidR="00CD2F41">
        <w:rPr>
          <w:rFonts w:asciiTheme="minorHAnsi" w:hAnsiTheme="minorHAnsi"/>
        </w:rPr>
        <w:instrText xml:space="preserve"> REF _Ref347826707 \r \h </w:instrText>
      </w:r>
      <w:r w:rsidR="00CD2F41">
        <w:rPr>
          <w:rFonts w:asciiTheme="minorHAnsi" w:hAnsiTheme="minorHAnsi"/>
        </w:rPr>
      </w:r>
      <w:r w:rsidR="00CD2F41">
        <w:rPr>
          <w:rFonts w:asciiTheme="minorHAnsi" w:hAnsiTheme="minorHAnsi"/>
        </w:rPr>
        <w:fldChar w:fldCharType="separate"/>
      </w:r>
      <w:r w:rsidR="00493B4B">
        <w:rPr>
          <w:rFonts w:asciiTheme="minorHAnsi" w:hAnsiTheme="minorHAnsi"/>
        </w:rPr>
        <w:t>25.1</w:t>
      </w:r>
      <w:r w:rsidR="00CD2F41">
        <w:rPr>
          <w:rFonts w:asciiTheme="minorHAnsi" w:hAnsiTheme="minorHAnsi"/>
        </w:rPr>
        <w:fldChar w:fldCharType="end"/>
      </w:r>
      <w:r w:rsidRPr="00B85411">
        <w:rPr>
          <w:rFonts w:asciiTheme="minorHAnsi" w:hAnsiTheme="minorHAnsi"/>
        </w:rPr>
        <w:t xml:space="preserve">; </w:t>
      </w:r>
    </w:p>
    <w:p w14:paraId="1433ECA0" w14:textId="522661A0" w:rsidR="00185607" w:rsidRPr="00B85411" w:rsidRDefault="00A146BB" w:rsidP="004F79D4">
      <w:pPr>
        <w:pStyle w:val="ListParagraph"/>
        <w:numPr>
          <w:ilvl w:val="0"/>
          <w:numId w:val="14"/>
        </w:numPr>
        <w:spacing w:line="360" w:lineRule="auto"/>
        <w:ind w:left="1134" w:hanging="567"/>
        <w:rPr>
          <w:rFonts w:asciiTheme="minorHAnsi" w:hAnsiTheme="minorHAnsi"/>
          <w:u w:val="single"/>
        </w:rPr>
      </w:pPr>
      <w:r w:rsidRPr="00B85411">
        <w:rPr>
          <w:rFonts w:asciiTheme="minorHAnsi" w:hAnsiTheme="minorHAnsi"/>
        </w:rPr>
        <w:t xml:space="preserve">include any </w:t>
      </w:r>
      <w:r w:rsidR="00185607" w:rsidRPr="00B85411">
        <w:rPr>
          <w:rFonts w:asciiTheme="minorHAnsi" w:hAnsiTheme="minorHAnsi"/>
        </w:rPr>
        <w:t>qualifications</w:t>
      </w:r>
      <w:r w:rsidRPr="00B85411">
        <w:rPr>
          <w:rFonts w:asciiTheme="minorHAnsi" w:hAnsiTheme="minorHAnsi"/>
        </w:rPr>
        <w:t xml:space="preserve"> to the Compliance Audit Report</w:t>
      </w:r>
      <w:r w:rsidR="00185607" w:rsidRPr="00B85411">
        <w:rPr>
          <w:rFonts w:asciiTheme="minorHAnsi" w:hAnsiTheme="minorHAnsi"/>
        </w:rPr>
        <w:t xml:space="preserve"> and any </w:t>
      </w:r>
      <w:r w:rsidRPr="00B85411">
        <w:rPr>
          <w:rFonts w:asciiTheme="minorHAnsi" w:hAnsiTheme="minorHAnsi"/>
        </w:rPr>
        <w:t xml:space="preserve">material </w:t>
      </w:r>
      <w:r w:rsidR="00185607" w:rsidRPr="00B85411">
        <w:rPr>
          <w:rFonts w:asciiTheme="minorHAnsi" w:hAnsiTheme="minorHAnsi"/>
        </w:rPr>
        <w:t>incidences of non-compliance</w:t>
      </w:r>
      <w:r w:rsidR="00C04D2C" w:rsidRPr="00B85411">
        <w:rPr>
          <w:rFonts w:asciiTheme="minorHAnsi" w:hAnsiTheme="minorHAnsi"/>
        </w:rPr>
        <w:t>;</w:t>
      </w:r>
      <w:r w:rsidR="00A2302D" w:rsidRPr="00B85411">
        <w:rPr>
          <w:rFonts w:asciiTheme="minorHAnsi" w:hAnsiTheme="minorHAnsi"/>
        </w:rPr>
        <w:t xml:space="preserve"> and</w:t>
      </w:r>
    </w:p>
    <w:p w14:paraId="27097652" w14:textId="77777777" w:rsidR="00185607" w:rsidRPr="00287DCD" w:rsidRDefault="00A2302D" w:rsidP="004F79D4">
      <w:pPr>
        <w:pStyle w:val="ListParagraph"/>
        <w:numPr>
          <w:ilvl w:val="0"/>
          <w:numId w:val="14"/>
        </w:numPr>
        <w:spacing w:line="360" w:lineRule="auto"/>
        <w:ind w:left="1134" w:hanging="567"/>
        <w:rPr>
          <w:rFonts w:asciiTheme="minorHAnsi" w:hAnsiTheme="minorHAnsi"/>
          <w:u w:val="single"/>
        </w:rPr>
      </w:pPr>
      <w:r w:rsidRPr="00287DCD">
        <w:rPr>
          <w:rFonts w:asciiTheme="minorHAnsi" w:hAnsiTheme="minorHAnsi"/>
        </w:rPr>
        <w:t xml:space="preserve">contain a detailed </w:t>
      </w:r>
      <w:r w:rsidR="00946EC0" w:rsidRPr="00287DCD">
        <w:rPr>
          <w:rFonts w:asciiTheme="minorHAnsi" w:hAnsiTheme="minorHAnsi"/>
        </w:rPr>
        <w:t>explanation of</w:t>
      </w:r>
      <w:r w:rsidR="00185607" w:rsidRPr="00287DCD">
        <w:rPr>
          <w:rFonts w:asciiTheme="minorHAnsi" w:hAnsiTheme="minorHAnsi"/>
        </w:rPr>
        <w:t xml:space="preserve"> an</w:t>
      </w:r>
      <w:r w:rsidR="00946EC0" w:rsidRPr="00287DCD">
        <w:rPr>
          <w:rFonts w:asciiTheme="minorHAnsi" w:hAnsiTheme="minorHAnsi"/>
        </w:rPr>
        <w:t>y</w:t>
      </w:r>
      <w:r w:rsidR="00185607" w:rsidRPr="00287DCD">
        <w:rPr>
          <w:rFonts w:asciiTheme="minorHAnsi" w:hAnsiTheme="minorHAnsi"/>
        </w:rPr>
        <w:t xml:space="preserve"> incidence of</w:t>
      </w:r>
      <w:r w:rsidR="00946EC0" w:rsidRPr="00287DCD">
        <w:rPr>
          <w:rFonts w:asciiTheme="minorHAnsi" w:hAnsiTheme="minorHAnsi"/>
        </w:rPr>
        <w:t xml:space="preserve"> material</w:t>
      </w:r>
      <w:r w:rsidR="00185607" w:rsidRPr="00287DCD">
        <w:rPr>
          <w:rFonts w:asciiTheme="minorHAnsi" w:hAnsiTheme="minorHAnsi"/>
        </w:rPr>
        <w:t xml:space="preserve"> non-compliance</w:t>
      </w:r>
      <w:r w:rsidR="00C04D2C" w:rsidRPr="00287DCD">
        <w:rPr>
          <w:rFonts w:asciiTheme="minorHAnsi" w:hAnsiTheme="minorHAnsi"/>
        </w:rPr>
        <w:t>.</w:t>
      </w:r>
    </w:p>
    <w:p w14:paraId="310CFCAA" w14:textId="07DFF6C3" w:rsidR="0050552F" w:rsidRDefault="0050552F" w:rsidP="009E3145">
      <w:pPr>
        <w:pStyle w:val="ListParagraph"/>
        <w:numPr>
          <w:ilvl w:val="1"/>
          <w:numId w:val="1"/>
        </w:numPr>
        <w:spacing w:line="360" w:lineRule="auto"/>
        <w:ind w:left="567" w:hanging="567"/>
        <w:rPr>
          <w:rFonts w:asciiTheme="minorHAnsi" w:hAnsiTheme="minorHAnsi"/>
        </w:rPr>
      </w:pPr>
      <w:r w:rsidRPr="00287DCD">
        <w:rPr>
          <w:rFonts w:asciiTheme="minorHAnsi" w:hAnsiTheme="minorHAnsi"/>
        </w:rPr>
        <w:t>The Compliance Audit Report must include a statement that it has been prepared for the Commonwealth for</w:t>
      </w:r>
      <w:r w:rsidR="00BE6E48">
        <w:rPr>
          <w:rFonts w:asciiTheme="minorHAnsi" w:hAnsiTheme="minorHAnsi"/>
        </w:rPr>
        <w:t xml:space="preserve"> the purposes of this Agreement and an acknowledgement that the Compliance Audit Report will be relied upon by the Commonwealth.</w:t>
      </w:r>
    </w:p>
    <w:p w14:paraId="45A581FF" w14:textId="77777777" w:rsidR="00185607" w:rsidRPr="00287DCD" w:rsidRDefault="001E37E4" w:rsidP="009E3145">
      <w:pPr>
        <w:pStyle w:val="Heading2"/>
        <w:numPr>
          <w:ilvl w:val="0"/>
          <w:numId w:val="1"/>
        </w:numPr>
        <w:spacing w:before="0" w:line="360" w:lineRule="auto"/>
        <w:ind w:left="0" w:firstLine="0"/>
        <w:rPr>
          <w:rFonts w:asciiTheme="minorHAnsi" w:hAnsiTheme="minorHAnsi"/>
          <w:color w:val="auto"/>
        </w:rPr>
      </w:pPr>
      <w:bookmarkStart w:id="184" w:name="_Toc484439748"/>
      <w:r w:rsidRPr="00287DCD">
        <w:rPr>
          <w:rFonts w:asciiTheme="minorHAnsi" w:hAnsiTheme="minorHAnsi"/>
          <w:color w:val="auto"/>
        </w:rPr>
        <w:t>CERTIFICATION REPORT</w:t>
      </w:r>
      <w:bookmarkEnd w:id="184"/>
    </w:p>
    <w:p w14:paraId="7978E4C8" w14:textId="7EA3F687" w:rsidR="00185607" w:rsidRPr="00287DCD" w:rsidRDefault="00171998" w:rsidP="009E3145">
      <w:pPr>
        <w:pStyle w:val="ListParagraph"/>
        <w:numPr>
          <w:ilvl w:val="1"/>
          <w:numId w:val="1"/>
        </w:numPr>
        <w:spacing w:line="360" w:lineRule="auto"/>
        <w:ind w:left="567" w:hanging="567"/>
        <w:rPr>
          <w:rFonts w:asciiTheme="minorHAnsi" w:hAnsiTheme="minorHAnsi"/>
        </w:rPr>
      </w:pPr>
      <w:r>
        <w:rPr>
          <w:rFonts w:asciiTheme="minorHAnsi" w:hAnsiTheme="minorHAnsi"/>
        </w:rPr>
        <w:t>FWPA</w:t>
      </w:r>
      <w:r w:rsidR="00185607" w:rsidRPr="00287DCD">
        <w:rPr>
          <w:rFonts w:asciiTheme="minorHAnsi" w:hAnsiTheme="minorHAnsi"/>
        </w:rPr>
        <w:t xml:space="preserve"> must, within five months after the end of </w:t>
      </w:r>
      <w:r w:rsidR="00A2302D" w:rsidRPr="00287DCD">
        <w:rPr>
          <w:rFonts w:asciiTheme="minorHAnsi" w:hAnsiTheme="minorHAnsi"/>
        </w:rPr>
        <w:t>the Financial Year</w:t>
      </w:r>
      <w:r w:rsidR="00185607" w:rsidRPr="00287DCD">
        <w:rPr>
          <w:rFonts w:asciiTheme="minorHAnsi" w:hAnsiTheme="minorHAnsi"/>
        </w:rPr>
        <w:t xml:space="preserve">, give the Minister </w:t>
      </w:r>
      <w:r w:rsidR="00AB6000" w:rsidRPr="00287DCD">
        <w:rPr>
          <w:rFonts w:asciiTheme="minorHAnsi" w:hAnsiTheme="minorHAnsi"/>
        </w:rPr>
        <w:t xml:space="preserve">a </w:t>
      </w:r>
      <w:r w:rsidR="0011184D" w:rsidRPr="00287DCD">
        <w:rPr>
          <w:rFonts w:asciiTheme="minorHAnsi" w:hAnsiTheme="minorHAnsi"/>
        </w:rPr>
        <w:t>report (</w:t>
      </w:r>
      <w:r w:rsidR="00A1045B" w:rsidRPr="00287DCD">
        <w:rPr>
          <w:rFonts w:asciiTheme="minorHAnsi" w:hAnsiTheme="minorHAnsi"/>
          <w:b/>
        </w:rPr>
        <w:t>Certification Report</w:t>
      </w:r>
      <w:r w:rsidR="0011184D" w:rsidRPr="00287DCD">
        <w:rPr>
          <w:rFonts w:asciiTheme="minorHAnsi" w:hAnsiTheme="minorHAnsi"/>
        </w:rPr>
        <w:t>)</w:t>
      </w:r>
      <w:r w:rsidR="00185607" w:rsidRPr="00287DCD">
        <w:rPr>
          <w:rFonts w:asciiTheme="minorHAnsi" w:hAnsiTheme="minorHAnsi"/>
        </w:rPr>
        <w:t xml:space="preserve"> from </w:t>
      </w:r>
      <w:r>
        <w:rPr>
          <w:rFonts w:asciiTheme="minorHAnsi" w:hAnsiTheme="minorHAnsi"/>
        </w:rPr>
        <w:t>FWPA</w:t>
      </w:r>
      <w:r w:rsidR="00A1045B" w:rsidRPr="00287DCD">
        <w:rPr>
          <w:rFonts w:asciiTheme="minorHAnsi" w:hAnsiTheme="minorHAnsi"/>
        </w:rPr>
        <w:t xml:space="preserve">’s </w:t>
      </w:r>
      <w:r w:rsidR="00185607" w:rsidRPr="00287DCD">
        <w:rPr>
          <w:rFonts w:asciiTheme="minorHAnsi" w:hAnsiTheme="minorHAnsi"/>
        </w:rPr>
        <w:t xml:space="preserve">Board of Directors signed by the Chair of the Board and the Chief Executive Officer of </w:t>
      </w:r>
      <w:r>
        <w:rPr>
          <w:rFonts w:asciiTheme="minorHAnsi" w:hAnsiTheme="minorHAnsi"/>
        </w:rPr>
        <w:t>FWPA</w:t>
      </w:r>
      <w:r w:rsidR="00185607" w:rsidRPr="00287DCD">
        <w:rPr>
          <w:rFonts w:asciiTheme="minorHAnsi" w:hAnsiTheme="minorHAnsi"/>
        </w:rPr>
        <w:t>:</w:t>
      </w:r>
    </w:p>
    <w:p w14:paraId="2DEDC1FF" w14:textId="6A6A35E0" w:rsidR="00185607" w:rsidRPr="00287DCD" w:rsidRDefault="00185607" w:rsidP="004F79D4">
      <w:pPr>
        <w:pStyle w:val="ListParagraph"/>
        <w:numPr>
          <w:ilvl w:val="0"/>
          <w:numId w:val="15"/>
        </w:numPr>
        <w:spacing w:line="360" w:lineRule="auto"/>
        <w:ind w:left="1134" w:hanging="567"/>
        <w:rPr>
          <w:rFonts w:asciiTheme="minorHAnsi" w:hAnsiTheme="minorHAnsi"/>
          <w:u w:val="single"/>
        </w:rPr>
      </w:pPr>
      <w:r w:rsidRPr="00287DCD">
        <w:rPr>
          <w:rFonts w:asciiTheme="minorHAnsi" w:hAnsiTheme="minorHAnsi"/>
        </w:rPr>
        <w:t xml:space="preserve">certifying whether </w:t>
      </w:r>
      <w:r w:rsidR="00171998">
        <w:rPr>
          <w:rFonts w:asciiTheme="minorHAnsi" w:hAnsiTheme="minorHAnsi"/>
        </w:rPr>
        <w:t>FWPA</w:t>
      </w:r>
      <w:r w:rsidRPr="00287DCD">
        <w:rPr>
          <w:rFonts w:asciiTheme="minorHAnsi" w:hAnsiTheme="minorHAnsi"/>
        </w:rPr>
        <w:t xml:space="preserve"> has complied with its obligations under the Act and this Agreement during the financial year; </w:t>
      </w:r>
    </w:p>
    <w:p w14:paraId="15381880" w14:textId="7FF1BD9E" w:rsidR="00C91BC4" w:rsidRPr="00287DCD" w:rsidRDefault="00C91BC4" w:rsidP="004F79D4">
      <w:pPr>
        <w:pStyle w:val="ListParagraph"/>
        <w:numPr>
          <w:ilvl w:val="0"/>
          <w:numId w:val="15"/>
        </w:numPr>
        <w:spacing w:line="360" w:lineRule="auto"/>
        <w:ind w:left="1134" w:hanging="567"/>
        <w:rPr>
          <w:rFonts w:asciiTheme="minorHAnsi" w:hAnsiTheme="minorHAnsi"/>
          <w:u w:val="single"/>
        </w:rPr>
      </w:pPr>
      <w:r w:rsidRPr="00287DCD">
        <w:rPr>
          <w:rFonts w:asciiTheme="minorHAnsi" w:hAnsiTheme="minorHAnsi"/>
        </w:rPr>
        <w:t xml:space="preserve">confirming that the Audit Committee has carried out all of its functions/responsibilities in accordance with its charter; </w:t>
      </w:r>
    </w:p>
    <w:p w14:paraId="24109735" w14:textId="77777777" w:rsidR="00A1045B" w:rsidRPr="00287DCD" w:rsidRDefault="00A1045B" w:rsidP="004F79D4">
      <w:pPr>
        <w:pStyle w:val="ListParagraph"/>
        <w:numPr>
          <w:ilvl w:val="0"/>
          <w:numId w:val="15"/>
        </w:numPr>
        <w:spacing w:line="360" w:lineRule="auto"/>
        <w:ind w:left="1134" w:hanging="567"/>
        <w:rPr>
          <w:rFonts w:asciiTheme="minorHAnsi" w:hAnsiTheme="minorHAnsi"/>
          <w:u w:val="single"/>
        </w:rPr>
      </w:pPr>
      <w:r w:rsidRPr="00287DCD">
        <w:rPr>
          <w:rFonts w:asciiTheme="minorHAnsi" w:hAnsiTheme="minorHAnsi"/>
        </w:rPr>
        <w:t>detailing any material non-compliance and providing an explanation of the non-compliance</w:t>
      </w:r>
      <w:r w:rsidR="00C04D2C" w:rsidRPr="00287DCD">
        <w:rPr>
          <w:rFonts w:asciiTheme="minorHAnsi" w:hAnsiTheme="minorHAnsi"/>
        </w:rPr>
        <w:t>;</w:t>
      </w:r>
      <w:r w:rsidRPr="00287DCD">
        <w:rPr>
          <w:rFonts w:asciiTheme="minorHAnsi" w:hAnsiTheme="minorHAnsi"/>
        </w:rPr>
        <w:t xml:space="preserve"> and</w:t>
      </w:r>
    </w:p>
    <w:p w14:paraId="2B858247" w14:textId="77777777" w:rsidR="00185607" w:rsidRPr="00287DCD" w:rsidRDefault="00C403B6" w:rsidP="004F79D4">
      <w:pPr>
        <w:pStyle w:val="ListParagraph"/>
        <w:numPr>
          <w:ilvl w:val="0"/>
          <w:numId w:val="15"/>
        </w:numPr>
        <w:spacing w:line="360" w:lineRule="auto"/>
        <w:ind w:left="1134" w:hanging="567"/>
        <w:rPr>
          <w:rFonts w:asciiTheme="minorHAnsi" w:hAnsiTheme="minorHAnsi"/>
          <w:u w:val="single"/>
        </w:rPr>
      </w:pPr>
      <w:r w:rsidRPr="00287DCD">
        <w:rPr>
          <w:rFonts w:asciiTheme="minorHAnsi" w:hAnsiTheme="minorHAnsi"/>
        </w:rPr>
        <w:t xml:space="preserve">containing </w:t>
      </w:r>
      <w:r w:rsidR="00185607" w:rsidRPr="00287DCD">
        <w:rPr>
          <w:rFonts w:asciiTheme="minorHAnsi" w:hAnsiTheme="minorHAnsi"/>
        </w:rPr>
        <w:t>an acknowledgement that the Certification Report will be r</w:t>
      </w:r>
      <w:r w:rsidR="002B5F6C" w:rsidRPr="00287DCD">
        <w:rPr>
          <w:rFonts w:asciiTheme="minorHAnsi" w:hAnsiTheme="minorHAnsi"/>
        </w:rPr>
        <w:t>elied upon by the Commonwealth.</w:t>
      </w:r>
    </w:p>
    <w:p w14:paraId="3BE3B635" w14:textId="77777777" w:rsidR="001E37E4" w:rsidRPr="00DE583B" w:rsidRDefault="001E37E4" w:rsidP="009E3145">
      <w:pPr>
        <w:spacing w:line="360" w:lineRule="auto"/>
        <w:rPr>
          <w:rFonts w:asciiTheme="minorHAnsi" w:hAnsiTheme="minorHAnsi"/>
        </w:rPr>
        <w:sectPr w:rsidR="001E37E4" w:rsidRPr="00DE583B" w:rsidSect="00DC41E5">
          <w:pgSz w:w="11906" w:h="16838"/>
          <w:pgMar w:top="1440" w:right="1274" w:bottom="1440" w:left="1418" w:header="708" w:footer="708" w:gutter="0"/>
          <w:cols w:space="708"/>
          <w:docGrid w:linePitch="360"/>
        </w:sectPr>
      </w:pPr>
      <w:bookmarkStart w:id="185" w:name="_Toc346178437"/>
      <w:bookmarkStart w:id="186" w:name="_Toc346195295"/>
      <w:bookmarkStart w:id="187" w:name="_Toc346195426"/>
      <w:bookmarkStart w:id="188" w:name="_Toc346197595"/>
      <w:bookmarkStart w:id="189" w:name="_Toc346199185"/>
      <w:bookmarkStart w:id="190" w:name="_Toc346197598"/>
      <w:bookmarkStart w:id="191" w:name="_Toc346199188"/>
      <w:bookmarkStart w:id="192" w:name="_Toc346197602"/>
      <w:bookmarkStart w:id="193" w:name="_Toc346199192"/>
      <w:bookmarkStart w:id="194" w:name="_Toc346195302"/>
      <w:bookmarkStart w:id="195" w:name="_Toc346195433"/>
      <w:bookmarkStart w:id="196" w:name="_Toc346197605"/>
      <w:bookmarkStart w:id="197" w:name="_Toc346199195"/>
      <w:bookmarkStart w:id="198" w:name="_Toc346195303"/>
      <w:bookmarkStart w:id="199" w:name="_Toc346195434"/>
      <w:bookmarkStart w:id="200" w:name="_Toc346197606"/>
      <w:bookmarkStart w:id="201" w:name="_Toc346199196"/>
      <w:bookmarkStart w:id="202" w:name="_Toc346195304"/>
      <w:bookmarkStart w:id="203" w:name="_Toc346195435"/>
      <w:bookmarkStart w:id="204" w:name="_Toc346197607"/>
      <w:bookmarkStart w:id="205" w:name="_Toc346199197"/>
      <w:bookmarkStart w:id="206" w:name="_Toc346195305"/>
      <w:bookmarkStart w:id="207" w:name="_Toc346195436"/>
      <w:bookmarkStart w:id="208" w:name="_Toc346197608"/>
      <w:bookmarkStart w:id="209" w:name="_Toc346199198"/>
      <w:bookmarkStart w:id="210" w:name="_Toc346195306"/>
      <w:bookmarkStart w:id="211" w:name="_Toc346195437"/>
      <w:bookmarkStart w:id="212" w:name="_Toc346197609"/>
      <w:bookmarkStart w:id="213" w:name="_Toc346199199"/>
      <w:bookmarkStart w:id="214" w:name="_Toc346195307"/>
      <w:bookmarkStart w:id="215" w:name="_Toc346195438"/>
      <w:bookmarkStart w:id="216" w:name="_Toc346197610"/>
      <w:bookmarkStart w:id="217" w:name="_Toc346199200"/>
      <w:bookmarkStart w:id="218" w:name="_Toc346195308"/>
      <w:bookmarkStart w:id="219" w:name="_Toc346195439"/>
      <w:bookmarkStart w:id="220" w:name="_Toc346197611"/>
      <w:bookmarkStart w:id="221" w:name="_Toc346199201"/>
      <w:bookmarkStart w:id="222" w:name="_Toc346195309"/>
      <w:bookmarkStart w:id="223" w:name="_Toc346195440"/>
      <w:bookmarkStart w:id="224" w:name="_Toc346197612"/>
      <w:bookmarkStart w:id="225" w:name="_Toc346199202"/>
      <w:bookmarkStart w:id="226" w:name="_Toc346195310"/>
      <w:bookmarkStart w:id="227" w:name="_Toc346195441"/>
      <w:bookmarkStart w:id="228" w:name="_Toc346197613"/>
      <w:bookmarkStart w:id="229" w:name="_Toc346199203"/>
      <w:bookmarkStart w:id="230" w:name="_Toc346195311"/>
      <w:bookmarkStart w:id="231" w:name="_Toc346195442"/>
      <w:bookmarkStart w:id="232" w:name="_Toc346197614"/>
      <w:bookmarkStart w:id="233" w:name="_Toc346199204"/>
      <w:bookmarkStart w:id="234" w:name="_Toc346195312"/>
      <w:bookmarkStart w:id="235" w:name="_Toc346195443"/>
      <w:bookmarkStart w:id="236" w:name="_Toc346197615"/>
      <w:bookmarkStart w:id="237" w:name="_Toc346199205"/>
      <w:bookmarkStart w:id="238" w:name="_Toc346195313"/>
      <w:bookmarkStart w:id="239" w:name="_Toc346195444"/>
      <w:bookmarkStart w:id="240" w:name="_Toc346197616"/>
      <w:bookmarkStart w:id="241" w:name="_Toc346199206"/>
      <w:bookmarkStart w:id="242" w:name="_Toc346195314"/>
      <w:bookmarkStart w:id="243" w:name="_Toc346195445"/>
      <w:bookmarkStart w:id="244" w:name="_Toc346197617"/>
      <w:bookmarkStart w:id="245" w:name="_Toc346199207"/>
      <w:bookmarkStart w:id="246" w:name="_Toc346195315"/>
      <w:bookmarkStart w:id="247" w:name="_Toc346195446"/>
      <w:bookmarkStart w:id="248" w:name="_Toc346197618"/>
      <w:bookmarkStart w:id="249" w:name="_Toc346199208"/>
      <w:bookmarkStart w:id="250" w:name="_Toc346195316"/>
      <w:bookmarkStart w:id="251" w:name="_Toc346195447"/>
      <w:bookmarkStart w:id="252" w:name="_Toc346197619"/>
      <w:bookmarkStart w:id="253" w:name="_Toc346199209"/>
      <w:bookmarkStart w:id="254" w:name="_Toc346195317"/>
      <w:bookmarkStart w:id="255" w:name="_Toc346195448"/>
      <w:bookmarkStart w:id="256" w:name="_Toc346197620"/>
      <w:bookmarkStart w:id="257" w:name="_Toc346199210"/>
      <w:bookmarkStart w:id="258" w:name="_Toc346195318"/>
      <w:bookmarkStart w:id="259" w:name="_Toc346195449"/>
      <w:bookmarkStart w:id="260" w:name="_Toc346197621"/>
      <w:bookmarkStart w:id="261" w:name="_Toc346199211"/>
      <w:bookmarkStart w:id="262" w:name="_Toc346195319"/>
      <w:bookmarkStart w:id="263" w:name="_Toc346195450"/>
      <w:bookmarkStart w:id="264" w:name="_Toc346197622"/>
      <w:bookmarkStart w:id="265" w:name="_Toc346199212"/>
      <w:bookmarkStart w:id="266" w:name="_Toc346195320"/>
      <w:bookmarkStart w:id="267" w:name="_Toc346195451"/>
      <w:bookmarkStart w:id="268" w:name="_Toc346197623"/>
      <w:bookmarkStart w:id="269" w:name="_Toc346199213"/>
      <w:bookmarkStart w:id="270" w:name="_Toc346195321"/>
      <w:bookmarkStart w:id="271" w:name="_Toc346195452"/>
      <w:bookmarkStart w:id="272" w:name="_Toc346197624"/>
      <w:bookmarkStart w:id="273" w:name="_Toc346199214"/>
      <w:bookmarkStart w:id="274" w:name="_Toc346195322"/>
      <w:bookmarkStart w:id="275" w:name="_Toc346195453"/>
      <w:bookmarkStart w:id="276" w:name="_Toc346197625"/>
      <w:bookmarkStart w:id="277" w:name="_Toc346199215"/>
      <w:bookmarkStart w:id="278" w:name="_Toc346195323"/>
      <w:bookmarkStart w:id="279" w:name="_Toc346195454"/>
      <w:bookmarkStart w:id="280" w:name="_Toc346197626"/>
      <w:bookmarkStart w:id="281" w:name="_Toc346199216"/>
      <w:bookmarkStart w:id="282" w:name="_Toc346195324"/>
      <w:bookmarkStart w:id="283" w:name="_Toc346195455"/>
      <w:bookmarkStart w:id="284" w:name="_Toc346197627"/>
      <w:bookmarkStart w:id="285" w:name="_Toc346199217"/>
      <w:bookmarkStart w:id="286" w:name="_Toc346195325"/>
      <w:bookmarkStart w:id="287" w:name="_Toc346195456"/>
      <w:bookmarkStart w:id="288" w:name="_Toc346197628"/>
      <w:bookmarkStart w:id="289" w:name="_Toc346199218"/>
      <w:bookmarkStart w:id="290" w:name="_Toc346195326"/>
      <w:bookmarkStart w:id="291" w:name="_Toc346195457"/>
      <w:bookmarkStart w:id="292" w:name="_Toc346197629"/>
      <w:bookmarkStart w:id="293" w:name="_Toc346199219"/>
      <w:bookmarkStart w:id="294" w:name="_Toc346195327"/>
      <w:bookmarkStart w:id="295" w:name="_Toc346195458"/>
      <w:bookmarkStart w:id="296" w:name="_Toc346197630"/>
      <w:bookmarkStart w:id="297" w:name="_Toc346199220"/>
      <w:bookmarkStart w:id="298" w:name="_Toc346195328"/>
      <w:bookmarkStart w:id="299" w:name="_Toc346195459"/>
      <w:bookmarkStart w:id="300" w:name="_Toc346197631"/>
      <w:bookmarkStart w:id="301" w:name="_Toc346199221"/>
      <w:bookmarkStart w:id="302" w:name="_Toc346195329"/>
      <w:bookmarkStart w:id="303" w:name="_Toc346195460"/>
      <w:bookmarkStart w:id="304" w:name="_Toc346197632"/>
      <w:bookmarkStart w:id="305" w:name="_Toc346199222"/>
      <w:bookmarkStart w:id="306" w:name="_Toc346195330"/>
      <w:bookmarkStart w:id="307" w:name="_Toc346195461"/>
      <w:bookmarkStart w:id="308" w:name="_Toc346197633"/>
      <w:bookmarkStart w:id="309" w:name="_Toc346199223"/>
      <w:bookmarkStart w:id="310" w:name="_Toc346195331"/>
      <w:bookmarkStart w:id="311" w:name="_Toc346195462"/>
      <w:bookmarkStart w:id="312" w:name="_Toc346197634"/>
      <w:bookmarkStart w:id="313" w:name="_Toc346199224"/>
      <w:bookmarkStart w:id="314" w:name="_Toc346195332"/>
      <w:bookmarkStart w:id="315" w:name="_Toc346195463"/>
      <w:bookmarkStart w:id="316" w:name="_Toc346197635"/>
      <w:bookmarkStart w:id="317" w:name="_Toc346199225"/>
      <w:bookmarkStart w:id="318" w:name="_Toc346195333"/>
      <w:bookmarkStart w:id="319" w:name="_Toc346195464"/>
      <w:bookmarkStart w:id="320" w:name="_Toc346197636"/>
      <w:bookmarkStart w:id="321" w:name="_Toc346199226"/>
      <w:bookmarkStart w:id="322" w:name="_Toc346195334"/>
      <w:bookmarkStart w:id="323" w:name="_Toc346195465"/>
      <w:bookmarkStart w:id="324" w:name="_Toc346197637"/>
      <w:bookmarkStart w:id="325" w:name="_Toc34619922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29D1F5FB" w14:textId="77777777" w:rsidR="00CD17C0" w:rsidRPr="00DE583B" w:rsidRDefault="00EA4E4F" w:rsidP="009E3145">
      <w:pPr>
        <w:pStyle w:val="Heading1"/>
        <w:spacing w:before="0" w:after="0" w:line="360" w:lineRule="auto"/>
        <w:rPr>
          <w:rFonts w:asciiTheme="minorHAnsi" w:hAnsiTheme="minorHAnsi"/>
        </w:rPr>
      </w:pPr>
      <w:bookmarkStart w:id="326" w:name="_Toc351723103"/>
      <w:bookmarkStart w:id="327" w:name="_Toc484439749"/>
      <w:bookmarkEnd w:id="326"/>
      <w:r w:rsidRPr="00DE583B">
        <w:rPr>
          <w:rFonts w:asciiTheme="minorHAnsi" w:hAnsiTheme="minorHAnsi"/>
        </w:rPr>
        <w:t>SIGNING PAGE</w:t>
      </w:r>
      <w:bookmarkEnd w:id="327"/>
    </w:p>
    <w:p w14:paraId="76D67925" w14:textId="77777777" w:rsidR="00CD17C0" w:rsidRPr="00DE583B" w:rsidRDefault="00EA4E4F" w:rsidP="00C9787E">
      <w:pPr>
        <w:spacing w:line="276" w:lineRule="auto"/>
        <w:rPr>
          <w:rFonts w:asciiTheme="minorHAnsi" w:hAnsiTheme="minorHAnsi"/>
        </w:rPr>
      </w:pPr>
      <w:r w:rsidRPr="00DE583B">
        <w:rPr>
          <w:rFonts w:asciiTheme="minorHAnsi" w:hAnsiTheme="minorHAnsi"/>
          <w:b/>
        </w:rPr>
        <w:t xml:space="preserve">EXECUTED </w:t>
      </w:r>
      <w:r w:rsidRPr="00DE583B">
        <w:rPr>
          <w:rFonts w:asciiTheme="minorHAnsi" w:hAnsiTheme="minorHAnsi"/>
        </w:rPr>
        <w:t>as an agreement</w:t>
      </w:r>
    </w:p>
    <w:p w14:paraId="1CF26DEA" w14:textId="77777777" w:rsidR="00CD17C0" w:rsidRPr="00DE583B" w:rsidRDefault="00CD17C0" w:rsidP="00C9787E">
      <w:pPr>
        <w:spacing w:line="276" w:lineRule="auto"/>
        <w:rPr>
          <w:rFonts w:asciiTheme="minorHAnsi" w:hAnsi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CD17C0" w:rsidRPr="00DE583B" w14:paraId="5CB18B1B" w14:textId="77777777">
        <w:tc>
          <w:tcPr>
            <w:tcW w:w="4643" w:type="dxa"/>
          </w:tcPr>
          <w:p w14:paraId="1B6F6C06" w14:textId="77777777" w:rsidR="00CD17C0" w:rsidRPr="00DE583B" w:rsidRDefault="00EA4E4F" w:rsidP="00C9787E">
            <w:pPr>
              <w:spacing w:line="276" w:lineRule="auto"/>
              <w:ind w:left="-108"/>
              <w:rPr>
                <w:rFonts w:asciiTheme="minorHAnsi" w:hAnsiTheme="minorHAnsi"/>
                <w:szCs w:val="24"/>
              </w:rPr>
            </w:pPr>
            <w:r w:rsidRPr="00DE583B">
              <w:rPr>
                <w:rFonts w:asciiTheme="minorHAnsi" w:hAnsiTheme="minorHAnsi"/>
                <w:szCs w:val="24"/>
              </w:rPr>
              <w:t>SIGNED for and on behalf of the</w:t>
            </w:r>
          </w:p>
          <w:p w14:paraId="1C8FD6A2" w14:textId="77777777" w:rsidR="00CD17C0" w:rsidRPr="00DE583B" w:rsidRDefault="00EA4E4F" w:rsidP="00C9787E">
            <w:pPr>
              <w:tabs>
                <w:tab w:val="right" w:pos="4427"/>
              </w:tabs>
              <w:spacing w:line="276" w:lineRule="auto"/>
              <w:ind w:left="-108"/>
              <w:rPr>
                <w:rFonts w:asciiTheme="minorHAnsi" w:hAnsiTheme="minorHAnsi"/>
              </w:rPr>
            </w:pPr>
            <w:r w:rsidRPr="00DE583B">
              <w:rPr>
                <w:rFonts w:asciiTheme="minorHAnsi" w:hAnsiTheme="minorHAnsi"/>
                <w:b/>
              </w:rPr>
              <w:t>COMMONWEALTH OF AUSTRALIA</w:t>
            </w:r>
          </w:p>
          <w:p w14:paraId="5529BE05" w14:textId="77777777" w:rsidR="00CD17C0" w:rsidRPr="00DE583B" w:rsidRDefault="00EA4E4F" w:rsidP="00C9787E">
            <w:pPr>
              <w:tabs>
                <w:tab w:val="right" w:pos="4427"/>
              </w:tabs>
              <w:spacing w:line="276" w:lineRule="auto"/>
              <w:ind w:left="-108"/>
              <w:rPr>
                <w:rFonts w:asciiTheme="minorHAnsi" w:hAnsiTheme="minorHAnsi"/>
              </w:rPr>
            </w:pPr>
            <w:r w:rsidRPr="00DE583B">
              <w:rPr>
                <w:rFonts w:asciiTheme="minorHAnsi" w:hAnsiTheme="minorHAnsi"/>
              </w:rPr>
              <w:t>by</w:t>
            </w:r>
          </w:p>
          <w:p w14:paraId="67E2EA49" w14:textId="77777777" w:rsidR="008235C1" w:rsidRPr="008235C1" w:rsidRDefault="008235C1" w:rsidP="00C9787E">
            <w:pPr>
              <w:tabs>
                <w:tab w:val="right" w:pos="4427"/>
              </w:tabs>
              <w:spacing w:line="276" w:lineRule="auto"/>
              <w:ind w:left="-108"/>
              <w:rPr>
                <w:rFonts w:asciiTheme="minorHAnsi" w:hAnsiTheme="minorHAnsi"/>
                <w:b/>
              </w:rPr>
            </w:pPr>
            <w:r w:rsidRPr="008235C1">
              <w:rPr>
                <w:rFonts w:asciiTheme="minorHAnsi" w:hAnsiTheme="minorHAnsi"/>
                <w:b/>
              </w:rPr>
              <w:t xml:space="preserve">Senator the Hon Anne Ruston </w:t>
            </w:r>
          </w:p>
          <w:p w14:paraId="683FBA84" w14:textId="0742D8A7" w:rsidR="00FB4254" w:rsidRPr="00DE583B" w:rsidRDefault="00C13BDA" w:rsidP="00C9787E">
            <w:pPr>
              <w:tabs>
                <w:tab w:val="right" w:pos="4427"/>
              </w:tabs>
              <w:spacing w:line="276" w:lineRule="auto"/>
              <w:ind w:left="-108"/>
              <w:rPr>
                <w:rFonts w:asciiTheme="minorHAnsi" w:hAnsiTheme="minorHAnsi"/>
                <w:szCs w:val="22"/>
              </w:rPr>
            </w:pPr>
            <w:r>
              <w:rPr>
                <w:rFonts w:asciiTheme="minorHAnsi" w:hAnsiTheme="minorHAnsi"/>
                <w:szCs w:val="22"/>
              </w:rPr>
              <w:t xml:space="preserve">Assistant </w:t>
            </w:r>
            <w:r w:rsidR="00FB4254" w:rsidRPr="00DE583B">
              <w:rPr>
                <w:rFonts w:asciiTheme="minorHAnsi" w:hAnsiTheme="minorHAnsi"/>
                <w:szCs w:val="22"/>
              </w:rPr>
              <w:t>Minister for Agriculture</w:t>
            </w:r>
            <w:r w:rsidR="0027514D" w:rsidRPr="00DE583B">
              <w:rPr>
                <w:rFonts w:asciiTheme="minorHAnsi" w:hAnsiTheme="minorHAnsi"/>
                <w:szCs w:val="22"/>
              </w:rPr>
              <w:t xml:space="preserve"> and Water Resources </w:t>
            </w:r>
          </w:p>
          <w:p w14:paraId="6FE344A6" w14:textId="77777777" w:rsidR="00CD17C0" w:rsidRDefault="00CD17C0" w:rsidP="00C9787E">
            <w:pPr>
              <w:tabs>
                <w:tab w:val="right" w:pos="4427"/>
              </w:tabs>
              <w:spacing w:line="276" w:lineRule="auto"/>
              <w:rPr>
                <w:rFonts w:asciiTheme="minorHAnsi" w:hAnsiTheme="minorHAnsi"/>
              </w:rPr>
            </w:pPr>
          </w:p>
          <w:p w14:paraId="7CCD8751" w14:textId="77777777" w:rsidR="00247BD4" w:rsidRPr="00DE583B" w:rsidRDefault="00247BD4" w:rsidP="00C9787E">
            <w:pPr>
              <w:tabs>
                <w:tab w:val="right" w:pos="4427"/>
              </w:tabs>
              <w:spacing w:line="276" w:lineRule="auto"/>
              <w:rPr>
                <w:rFonts w:asciiTheme="minorHAnsi" w:hAnsiTheme="minorHAnsi"/>
              </w:rPr>
            </w:pPr>
          </w:p>
          <w:p w14:paraId="73CD27BB" w14:textId="77777777" w:rsidR="00CD17C0" w:rsidRPr="00DE583B" w:rsidRDefault="00EA4E4F" w:rsidP="00C9787E">
            <w:pPr>
              <w:tabs>
                <w:tab w:val="right" w:pos="4427"/>
              </w:tabs>
              <w:spacing w:line="276" w:lineRule="auto"/>
              <w:rPr>
                <w:rFonts w:asciiTheme="minorHAnsi" w:hAnsiTheme="minorHAnsi"/>
              </w:rPr>
            </w:pPr>
            <w:r w:rsidRPr="00DE583B">
              <w:rPr>
                <w:rFonts w:asciiTheme="minorHAnsi" w:hAnsiTheme="minorHAnsi"/>
              </w:rPr>
              <w:t>in the presence of</w:t>
            </w:r>
          </w:p>
          <w:p w14:paraId="207A3423" w14:textId="77777777" w:rsidR="00CD17C0" w:rsidRPr="00DE583B" w:rsidRDefault="00CD17C0" w:rsidP="00C9787E">
            <w:pPr>
              <w:tabs>
                <w:tab w:val="right" w:pos="4427"/>
              </w:tabs>
              <w:spacing w:line="276" w:lineRule="auto"/>
              <w:rPr>
                <w:rFonts w:asciiTheme="minorHAnsi" w:hAnsiTheme="minorHAnsi"/>
              </w:rPr>
            </w:pPr>
          </w:p>
          <w:p w14:paraId="0B2ED84B" w14:textId="77777777" w:rsidR="00CD17C0" w:rsidRPr="00DE583B" w:rsidRDefault="00EA4E4F" w:rsidP="00C9787E">
            <w:pPr>
              <w:tabs>
                <w:tab w:val="right" w:pos="4427"/>
              </w:tabs>
              <w:spacing w:line="276" w:lineRule="auto"/>
              <w:rPr>
                <w:rFonts w:asciiTheme="minorHAnsi" w:hAnsiTheme="minorHAnsi"/>
              </w:rPr>
            </w:pPr>
            <w:r w:rsidRPr="00DE583B">
              <w:rPr>
                <w:rFonts w:asciiTheme="minorHAnsi" w:hAnsiTheme="minorHAnsi"/>
              </w:rPr>
              <w:t>...........................................................</w:t>
            </w:r>
          </w:p>
          <w:p w14:paraId="1F2C63DB"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Signature of witness</w:t>
            </w:r>
          </w:p>
          <w:p w14:paraId="04FF7B4A" w14:textId="77777777" w:rsidR="00CD17C0" w:rsidRPr="00DE583B" w:rsidRDefault="00CD17C0" w:rsidP="00C9787E">
            <w:pPr>
              <w:spacing w:line="276" w:lineRule="auto"/>
              <w:rPr>
                <w:rFonts w:asciiTheme="minorHAnsi" w:hAnsiTheme="minorHAnsi"/>
              </w:rPr>
            </w:pPr>
          </w:p>
          <w:p w14:paraId="5829783C" w14:textId="77777777" w:rsidR="00C9787E" w:rsidRPr="00DE583B" w:rsidRDefault="00C9787E" w:rsidP="00C9787E">
            <w:pPr>
              <w:tabs>
                <w:tab w:val="right" w:pos="4427"/>
              </w:tabs>
              <w:spacing w:line="276" w:lineRule="auto"/>
              <w:rPr>
                <w:rFonts w:asciiTheme="minorHAnsi" w:hAnsiTheme="minorHAnsi"/>
              </w:rPr>
            </w:pPr>
            <w:r w:rsidRPr="00DE583B">
              <w:rPr>
                <w:rFonts w:asciiTheme="minorHAnsi" w:hAnsiTheme="minorHAnsi"/>
              </w:rPr>
              <w:t>...........................................................</w:t>
            </w:r>
          </w:p>
          <w:p w14:paraId="49F67209"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Name of witness</w:t>
            </w:r>
          </w:p>
          <w:p w14:paraId="0E818DC0" w14:textId="77777777" w:rsidR="00CD17C0" w:rsidRDefault="00CD17C0" w:rsidP="00C9787E">
            <w:pPr>
              <w:spacing w:line="276" w:lineRule="auto"/>
              <w:rPr>
                <w:rFonts w:asciiTheme="minorHAnsi" w:hAnsiTheme="minorHAnsi"/>
              </w:rPr>
            </w:pPr>
          </w:p>
          <w:p w14:paraId="1B27C75C" w14:textId="77777777" w:rsidR="00C9787E" w:rsidRDefault="00C9787E" w:rsidP="00C9787E">
            <w:pPr>
              <w:spacing w:line="276" w:lineRule="auto"/>
              <w:rPr>
                <w:rFonts w:asciiTheme="minorHAnsi" w:hAnsiTheme="minorHAnsi"/>
              </w:rPr>
            </w:pPr>
          </w:p>
          <w:p w14:paraId="6017C845" w14:textId="77777777" w:rsidR="00247BD4" w:rsidRPr="00DE583B" w:rsidRDefault="00247BD4" w:rsidP="00C9787E">
            <w:pPr>
              <w:spacing w:line="276" w:lineRule="auto"/>
              <w:rPr>
                <w:rFonts w:asciiTheme="minorHAnsi" w:hAnsiTheme="minorHAnsi"/>
              </w:rPr>
            </w:pPr>
          </w:p>
        </w:tc>
        <w:tc>
          <w:tcPr>
            <w:tcW w:w="4644" w:type="dxa"/>
          </w:tcPr>
          <w:p w14:paraId="0B6AF395" w14:textId="77777777" w:rsidR="00CD17C0" w:rsidRPr="00DE583B" w:rsidRDefault="00CD17C0" w:rsidP="00C9787E">
            <w:pPr>
              <w:spacing w:line="276" w:lineRule="auto"/>
              <w:rPr>
                <w:rFonts w:asciiTheme="minorHAnsi" w:hAnsiTheme="minorHAnsi"/>
                <w:b/>
              </w:rPr>
            </w:pPr>
          </w:p>
          <w:p w14:paraId="210F5FEA" w14:textId="77777777" w:rsidR="00CD17C0" w:rsidRPr="00DE583B" w:rsidRDefault="00CD17C0" w:rsidP="00C9787E">
            <w:pPr>
              <w:spacing w:line="276" w:lineRule="auto"/>
              <w:rPr>
                <w:rFonts w:asciiTheme="minorHAnsi" w:hAnsiTheme="minorHAnsi"/>
                <w:b/>
              </w:rPr>
            </w:pPr>
          </w:p>
          <w:p w14:paraId="65DF641B" w14:textId="77777777" w:rsidR="00CD17C0" w:rsidRPr="00DE583B" w:rsidRDefault="00CD17C0" w:rsidP="00C9787E">
            <w:pPr>
              <w:spacing w:line="276" w:lineRule="auto"/>
              <w:rPr>
                <w:rFonts w:asciiTheme="minorHAnsi" w:hAnsiTheme="minorHAnsi"/>
                <w:b/>
              </w:rPr>
            </w:pPr>
          </w:p>
          <w:p w14:paraId="46104051" w14:textId="77777777" w:rsidR="00C9787E" w:rsidRPr="00DE583B" w:rsidRDefault="00C9787E" w:rsidP="00C9787E">
            <w:pPr>
              <w:tabs>
                <w:tab w:val="right" w:pos="4427"/>
              </w:tabs>
              <w:spacing w:line="276" w:lineRule="auto"/>
              <w:rPr>
                <w:rFonts w:asciiTheme="minorHAnsi" w:hAnsiTheme="minorHAnsi"/>
              </w:rPr>
            </w:pPr>
            <w:r w:rsidRPr="00DE583B">
              <w:rPr>
                <w:rFonts w:asciiTheme="minorHAnsi" w:hAnsiTheme="minorHAnsi"/>
              </w:rPr>
              <w:t>...........................................................</w:t>
            </w:r>
          </w:p>
          <w:p w14:paraId="78803B77"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Signature</w:t>
            </w:r>
          </w:p>
          <w:p w14:paraId="6A762E7A" w14:textId="77777777" w:rsidR="00CD17C0" w:rsidRDefault="00CD17C0" w:rsidP="00C9787E">
            <w:pPr>
              <w:spacing w:line="276" w:lineRule="auto"/>
              <w:rPr>
                <w:rFonts w:asciiTheme="minorHAnsi" w:hAnsiTheme="minorHAnsi"/>
                <w:b/>
              </w:rPr>
            </w:pPr>
          </w:p>
          <w:p w14:paraId="52E1EE0A" w14:textId="77777777" w:rsidR="00247BD4" w:rsidRPr="00DE583B" w:rsidRDefault="00247BD4" w:rsidP="00C9787E">
            <w:pPr>
              <w:spacing w:line="276" w:lineRule="auto"/>
              <w:rPr>
                <w:rFonts w:asciiTheme="minorHAnsi" w:hAnsiTheme="minorHAnsi"/>
                <w:b/>
              </w:rPr>
            </w:pPr>
          </w:p>
          <w:p w14:paraId="4075C8CE" w14:textId="77777777" w:rsidR="00CD17C0" w:rsidRPr="00DE583B" w:rsidRDefault="00CD17C0" w:rsidP="00C9787E">
            <w:pPr>
              <w:spacing w:line="276" w:lineRule="auto"/>
              <w:rPr>
                <w:rFonts w:asciiTheme="minorHAnsi" w:hAnsiTheme="minorHAnsi"/>
                <w:b/>
              </w:rPr>
            </w:pPr>
          </w:p>
          <w:p w14:paraId="01A55225" w14:textId="77777777" w:rsidR="00C9787E" w:rsidRPr="00DE583B" w:rsidRDefault="00C9787E" w:rsidP="00C9787E">
            <w:pPr>
              <w:tabs>
                <w:tab w:val="right" w:pos="4427"/>
              </w:tabs>
              <w:spacing w:line="276" w:lineRule="auto"/>
              <w:rPr>
                <w:rFonts w:asciiTheme="minorHAnsi" w:hAnsiTheme="minorHAnsi"/>
              </w:rPr>
            </w:pPr>
            <w:r w:rsidRPr="00DE583B">
              <w:rPr>
                <w:rFonts w:asciiTheme="minorHAnsi" w:hAnsiTheme="minorHAnsi"/>
              </w:rPr>
              <w:t>...........................................................</w:t>
            </w:r>
          </w:p>
          <w:p w14:paraId="3E4CF79C"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Date</w:t>
            </w:r>
          </w:p>
          <w:p w14:paraId="29C3EEEC" w14:textId="77777777" w:rsidR="00CD17C0" w:rsidRPr="00DE583B" w:rsidRDefault="00CD17C0" w:rsidP="00C9787E">
            <w:pPr>
              <w:spacing w:line="276" w:lineRule="auto"/>
              <w:rPr>
                <w:rFonts w:asciiTheme="minorHAnsi" w:hAnsiTheme="minorHAnsi"/>
                <w:b/>
              </w:rPr>
            </w:pPr>
          </w:p>
        </w:tc>
      </w:tr>
      <w:tr w:rsidR="00CD17C0" w:rsidRPr="00DE583B" w14:paraId="0DA307AE" w14:textId="77777777">
        <w:tc>
          <w:tcPr>
            <w:tcW w:w="4643" w:type="dxa"/>
          </w:tcPr>
          <w:p w14:paraId="22326D91" w14:textId="77777777" w:rsidR="00CD17C0" w:rsidRPr="00DE583B" w:rsidRDefault="00EA4E4F" w:rsidP="00C9787E">
            <w:pPr>
              <w:spacing w:line="276" w:lineRule="auto"/>
              <w:ind w:left="-108"/>
              <w:rPr>
                <w:rFonts w:asciiTheme="minorHAnsi" w:hAnsiTheme="minorHAnsi"/>
                <w:szCs w:val="24"/>
              </w:rPr>
            </w:pPr>
            <w:r w:rsidRPr="00DE583B">
              <w:rPr>
                <w:rFonts w:asciiTheme="minorHAnsi" w:hAnsiTheme="minorHAnsi"/>
                <w:szCs w:val="24"/>
              </w:rPr>
              <w:t xml:space="preserve">SIGNED for and on behalf of </w:t>
            </w:r>
          </w:p>
          <w:p w14:paraId="03A21697" w14:textId="771BE583" w:rsidR="00CD17C0" w:rsidRPr="002B4D10" w:rsidRDefault="000C792C" w:rsidP="00C9787E">
            <w:pPr>
              <w:tabs>
                <w:tab w:val="right" w:pos="4427"/>
              </w:tabs>
              <w:spacing w:line="276" w:lineRule="auto"/>
              <w:ind w:left="-108"/>
              <w:rPr>
                <w:rFonts w:asciiTheme="minorHAnsi" w:hAnsiTheme="minorHAnsi"/>
                <w:b/>
              </w:rPr>
            </w:pPr>
            <w:r>
              <w:rPr>
                <w:rFonts w:asciiTheme="minorHAnsi" w:hAnsiTheme="minorHAnsi"/>
                <w:b/>
              </w:rPr>
              <w:t>Forest and Wood Products Australia</w:t>
            </w:r>
            <w:r w:rsidR="00EA4E4F" w:rsidRPr="00DE583B">
              <w:rPr>
                <w:rFonts w:asciiTheme="minorHAnsi" w:hAnsiTheme="minorHAnsi"/>
                <w:b/>
              </w:rPr>
              <w:t xml:space="preserve"> Limited</w:t>
            </w:r>
          </w:p>
          <w:p w14:paraId="7C495A32" w14:textId="77777777" w:rsidR="00CD17C0" w:rsidRPr="00DE583B" w:rsidRDefault="00EA4E4F" w:rsidP="00C9787E">
            <w:pPr>
              <w:tabs>
                <w:tab w:val="right" w:pos="4427"/>
              </w:tabs>
              <w:spacing w:line="276" w:lineRule="auto"/>
              <w:ind w:left="-108"/>
              <w:rPr>
                <w:rFonts w:asciiTheme="minorHAnsi" w:hAnsiTheme="minorHAnsi"/>
              </w:rPr>
            </w:pPr>
            <w:r w:rsidRPr="00DE583B">
              <w:rPr>
                <w:rFonts w:asciiTheme="minorHAnsi" w:hAnsiTheme="minorHAnsi"/>
              </w:rPr>
              <w:t>by</w:t>
            </w:r>
          </w:p>
          <w:p w14:paraId="25162AF9" w14:textId="77777777" w:rsidR="00CD17C0" w:rsidRPr="00DE583B" w:rsidRDefault="00CD17C0" w:rsidP="00C9787E">
            <w:pPr>
              <w:spacing w:line="276" w:lineRule="auto"/>
              <w:rPr>
                <w:rFonts w:asciiTheme="minorHAnsi" w:hAnsiTheme="minorHAnsi"/>
              </w:rPr>
            </w:pPr>
          </w:p>
          <w:p w14:paraId="5E7B6135" w14:textId="77777777" w:rsidR="00C9787E" w:rsidRPr="00DE583B" w:rsidRDefault="00C9787E" w:rsidP="00C9787E">
            <w:pPr>
              <w:tabs>
                <w:tab w:val="right" w:pos="4427"/>
              </w:tabs>
              <w:spacing w:line="276" w:lineRule="auto"/>
              <w:rPr>
                <w:rFonts w:asciiTheme="minorHAnsi" w:hAnsiTheme="minorHAnsi"/>
              </w:rPr>
            </w:pPr>
            <w:r w:rsidRPr="00DE583B">
              <w:rPr>
                <w:rFonts w:asciiTheme="minorHAnsi" w:hAnsiTheme="minorHAnsi"/>
              </w:rPr>
              <w:t>...........................................................</w:t>
            </w:r>
          </w:p>
          <w:p w14:paraId="3E4D046C"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Name of signatory</w:t>
            </w:r>
          </w:p>
          <w:p w14:paraId="2BAF78BB" w14:textId="77777777" w:rsidR="00CD17C0" w:rsidRPr="00DE583B" w:rsidRDefault="00CD17C0" w:rsidP="00C9787E">
            <w:pPr>
              <w:spacing w:line="276" w:lineRule="auto"/>
              <w:rPr>
                <w:rFonts w:asciiTheme="minorHAnsi" w:hAnsiTheme="minorHAnsi"/>
              </w:rPr>
            </w:pPr>
          </w:p>
          <w:p w14:paraId="05B75B14" w14:textId="77777777" w:rsidR="00C9787E" w:rsidRPr="00DE583B" w:rsidRDefault="00C9787E" w:rsidP="00C9787E">
            <w:pPr>
              <w:tabs>
                <w:tab w:val="right" w:pos="4427"/>
              </w:tabs>
              <w:spacing w:line="276" w:lineRule="auto"/>
              <w:rPr>
                <w:rFonts w:asciiTheme="minorHAnsi" w:hAnsiTheme="minorHAnsi"/>
              </w:rPr>
            </w:pPr>
            <w:r w:rsidRPr="00DE583B">
              <w:rPr>
                <w:rFonts w:asciiTheme="minorHAnsi" w:hAnsiTheme="minorHAnsi"/>
              </w:rPr>
              <w:t>...........................................................</w:t>
            </w:r>
          </w:p>
          <w:p w14:paraId="662DCA22"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Position of signatory</w:t>
            </w:r>
          </w:p>
          <w:p w14:paraId="05B05937" w14:textId="77777777" w:rsidR="00CD17C0" w:rsidRDefault="00CD17C0" w:rsidP="00C9787E">
            <w:pPr>
              <w:spacing w:line="276" w:lineRule="auto"/>
              <w:rPr>
                <w:rFonts w:asciiTheme="minorHAnsi" w:hAnsiTheme="minorHAnsi"/>
              </w:rPr>
            </w:pPr>
          </w:p>
          <w:p w14:paraId="595B44CE" w14:textId="77777777" w:rsidR="00247BD4" w:rsidRPr="00DE583B" w:rsidRDefault="00247BD4" w:rsidP="00C9787E">
            <w:pPr>
              <w:spacing w:line="276" w:lineRule="auto"/>
              <w:rPr>
                <w:rFonts w:asciiTheme="minorHAnsi" w:hAnsiTheme="minorHAnsi"/>
              </w:rPr>
            </w:pPr>
          </w:p>
          <w:p w14:paraId="1D6B8B06" w14:textId="77777777" w:rsidR="00CD17C0" w:rsidRPr="00DE583B" w:rsidRDefault="00EA4E4F" w:rsidP="00C9787E">
            <w:pPr>
              <w:tabs>
                <w:tab w:val="right" w:pos="4427"/>
              </w:tabs>
              <w:spacing w:line="276" w:lineRule="auto"/>
              <w:rPr>
                <w:rFonts w:asciiTheme="minorHAnsi" w:hAnsiTheme="minorHAnsi"/>
              </w:rPr>
            </w:pPr>
            <w:r w:rsidRPr="00DE583B">
              <w:rPr>
                <w:rFonts w:asciiTheme="minorHAnsi" w:hAnsiTheme="minorHAnsi"/>
              </w:rPr>
              <w:t>in the presence of</w:t>
            </w:r>
          </w:p>
          <w:p w14:paraId="41C12625" w14:textId="77777777" w:rsidR="00CD17C0" w:rsidRPr="00DE583B" w:rsidRDefault="00CD17C0" w:rsidP="00C9787E">
            <w:pPr>
              <w:tabs>
                <w:tab w:val="right" w:pos="4427"/>
              </w:tabs>
              <w:spacing w:line="276" w:lineRule="auto"/>
              <w:rPr>
                <w:rFonts w:asciiTheme="minorHAnsi" w:hAnsiTheme="minorHAnsi"/>
              </w:rPr>
            </w:pPr>
          </w:p>
          <w:p w14:paraId="29E11F6D" w14:textId="77777777" w:rsidR="00C9787E" w:rsidRPr="00DE583B" w:rsidRDefault="00C9787E" w:rsidP="00C9787E">
            <w:pPr>
              <w:tabs>
                <w:tab w:val="right" w:pos="4427"/>
              </w:tabs>
              <w:spacing w:line="276" w:lineRule="auto"/>
              <w:rPr>
                <w:rFonts w:asciiTheme="minorHAnsi" w:hAnsiTheme="minorHAnsi"/>
              </w:rPr>
            </w:pPr>
            <w:r w:rsidRPr="00DE583B">
              <w:rPr>
                <w:rFonts w:asciiTheme="minorHAnsi" w:hAnsiTheme="minorHAnsi"/>
              </w:rPr>
              <w:t>...........................................................</w:t>
            </w:r>
          </w:p>
          <w:p w14:paraId="3C7F651A" w14:textId="77777777" w:rsidR="00CD17C0" w:rsidRPr="00DE583B" w:rsidRDefault="004A2C12"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Name</w:t>
            </w:r>
            <w:r w:rsidR="00EA4E4F" w:rsidRPr="00DE583B">
              <w:rPr>
                <w:rFonts w:asciiTheme="minorHAnsi" w:hAnsiTheme="minorHAnsi"/>
                <w:i/>
                <w:sz w:val="18"/>
                <w:szCs w:val="18"/>
              </w:rPr>
              <w:t xml:space="preserve"> of witness</w:t>
            </w:r>
          </w:p>
          <w:p w14:paraId="7E565B60" w14:textId="77777777" w:rsidR="004A2C12" w:rsidRPr="00C9787E" w:rsidRDefault="004A2C12" w:rsidP="00C9787E">
            <w:pPr>
              <w:tabs>
                <w:tab w:val="right" w:pos="4427"/>
              </w:tabs>
              <w:spacing w:line="276" w:lineRule="auto"/>
              <w:rPr>
                <w:rFonts w:asciiTheme="minorHAnsi" w:hAnsiTheme="minorHAnsi"/>
              </w:rPr>
            </w:pPr>
          </w:p>
          <w:p w14:paraId="51FC7646" w14:textId="77777777" w:rsidR="00C9787E" w:rsidRPr="00DE583B" w:rsidRDefault="00C9787E" w:rsidP="00C9787E">
            <w:pPr>
              <w:tabs>
                <w:tab w:val="right" w:pos="4427"/>
              </w:tabs>
              <w:spacing w:line="276" w:lineRule="auto"/>
              <w:rPr>
                <w:rFonts w:asciiTheme="minorHAnsi" w:hAnsiTheme="minorHAnsi"/>
              </w:rPr>
            </w:pPr>
            <w:r w:rsidRPr="00DE583B">
              <w:rPr>
                <w:rFonts w:asciiTheme="minorHAnsi" w:hAnsiTheme="minorHAnsi"/>
              </w:rPr>
              <w:t>...........................................................</w:t>
            </w:r>
          </w:p>
          <w:p w14:paraId="5D5233C5" w14:textId="77777777" w:rsidR="00CD17C0" w:rsidRPr="00C9787E" w:rsidRDefault="00C9787E" w:rsidP="00C9787E">
            <w:pPr>
              <w:tabs>
                <w:tab w:val="right" w:pos="4427"/>
              </w:tabs>
              <w:spacing w:line="276" w:lineRule="auto"/>
              <w:jc w:val="center"/>
              <w:rPr>
                <w:rFonts w:asciiTheme="minorHAnsi" w:hAnsiTheme="minorHAnsi"/>
                <w:i/>
                <w:sz w:val="18"/>
                <w:szCs w:val="18"/>
              </w:rPr>
            </w:pPr>
            <w:r>
              <w:rPr>
                <w:rFonts w:asciiTheme="minorHAnsi" w:hAnsiTheme="minorHAnsi"/>
                <w:i/>
                <w:sz w:val="18"/>
                <w:szCs w:val="18"/>
              </w:rPr>
              <w:t>Signature of witness</w:t>
            </w:r>
          </w:p>
        </w:tc>
        <w:tc>
          <w:tcPr>
            <w:tcW w:w="4644" w:type="dxa"/>
          </w:tcPr>
          <w:p w14:paraId="3598EC53" w14:textId="77777777" w:rsidR="00CD17C0" w:rsidRPr="00DE583B" w:rsidRDefault="00CD17C0" w:rsidP="00C9787E">
            <w:pPr>
              <w:spacing w:line="276" w:lineRule="auto"/>
              <w:rPr>
                <w:rFonts w:asciiTheme="minorHAnsi" w:hAnsiTheme="minorHAnsi"/>
                <w:b/>
              </w:rPr>
            </w:pPr>
          </w:p>
          <w:p w14:paraId="46AF0B3C" w14:textId="77777777" w:rsidR="00CD17C0" w:rsidRPr="00DE583B" w:rsidRDefault="00CD17C0" w:rsidP="00C9787E">
            <w:pPr>
              <w:spacing w:line="276" w:lineRule="auto"/>
              <w:rPr>
                <w:rFonts w:asciiTheme="minorHAnsi" w:hAnsiTheme="minorHAnsi"/>
                <w:b/>
              </w:rPr>
            </w:pPr>
          </w:p>
          <w:p w14:paraId="444EE9E4" w14:textId="77777777" w:rsidR="00CD17C0" w:rsidRPr="00DE583B" w:rsidRDefault="00CD17C0" w:rsidP="00C9787E">
            <w:pPr>
              <w:spacing w:line="276" w:lineRule="auto"/>
              <w:rPr>
                <w:rFonts w:asciiTheme="minorHAnsi" w:hAnsiTheme="minorHAnsi"/>
                <w:b/>
              </w:rPr>
            </w:pPr>
          </w:p>
          <w:p w14:paraId="226FBBA7" w14:textId="77777777" w:rsidR="00CD17C0" w:rsidRPr="00DE583B" w:rsidRDefault="00CD17C0" w:rsidP="00C9787E">
            <w:pPr>
              <w:spacing w:line="276" w:lineRule="auto"/>
              <w:rPr>
                <w:rFonts w:asciiTheme="minorHAnsi" w:hAnsiTheme="minorHAnsi"/>
                <w:b/>
              </w:rPr>
            </w:pPr>
          </w:p>
          <w:p w14:paraId="337EB7C1" w14:textId="77777777" w:rsidR="00C9787E" w:rsidRPr="00DE583B" w:rsidRDefault="00C9787E" w:rsidP="00C9787E">
            <w:pPr>
              <w:tabs>
                <w:tab w:val="right" w:pos="4427"/>
              </w:tabs>
              <w:spacing w:line="276" w:lineRule="auto"/>
              <w:rPr>
                <w:rFonts w:asciiTheme="minorHAnsi" w:hAnsiTheme="minorHAnsi"/>
              </w:rPr>
            </w:pPr>
            <w:r w:rsidRPr="00DE583B">
              <w:rPr>
                <w:rFonts w:asciiTheme="minorHAnsi" w:hAnsiTheme="minorHAnsi"/>
              </w:rPr>
              <w:t>...........................................................</w:t>
            </w:r>
          </w:p>
          <w:p w14:paraId="1F5C48E6"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Signature</w:t>
            </w:r>
          </w:p>
          <w:p w14:paraId="3265549B" w14:textId="77777777" w:rsidR="00CD17C0" w:rsidRPr="00DE583B" w:rsidRDefault="00CD17C0" w:rsidP="00C9787E">
            <w:pPr>
              <w:spacing w:line="276" w:lineRule="auto"/>
              <w:rPr>
                <w:rFonts w:asciiTheme="minorHAnsi" w:hAnsiTheme="minorHAnsi"/>
                <w:b/>
              </w:rPr>
            </w:pPr>
          </w:p>
          <w:p w14:paraId="746B88DC" w14:textId="77777777" w:rsidR="00CD17C0" w:rsidRPr="00DE583B" w:rsidRDefault="00CD17C0" w:rsidP="00C9787E">
            <w:pPr>
              <w:spacing w:line="276" w:lineRule="auto"/>
              <w:rPr>
                <w:rFonts w:asciiTheme="minorHAnsi" w:hAnsiTheme="minorHAnsi"/>
                <w:b/>
              </w:rPr>
            </w:pPr>
          </w:p>
          <w:p w14:paraId="5C6E55DC" w14:textId="77777777" w:rsidR="00CD17C0" w:rsidRPr="00DE583B" w:rsidRDefault="00CD17C0" w:rsidP="00C9787E">
            <w:pPr>
              <w:spacing w:line="276" w:lineRule="auto"/>
              <w:rPr>
                <w:rFonts w:asciiTheme="minorHAnsi" w:hAnsiTheme="minorHAnsi"/>
                <w:b/>
              </w:rPr>
            </w:pPr>
          </w:p>
          <w:p w14:paraId="0FE0AF2B" w14:textId="77777777" w:rsidR="00C9787E" w:rsidRPr="00DE583B" w:rsidRDefault="00C9787E" w:rsidP="00C9787E">
            <w:pPr>
              <w:tabs>
                <w:tab w:val="right" w:pos="4427"/>
              </w:tabs>
              <w:spacing w:line="276" w:lineRule="auto"/>
              <w:rPr>
                <w:rFonts w:asciiTheme="minorHAnsi" w:hAnsiTheme="minorHAnsi"/>
              </w:rPr>
            </w:pPr>
            <w:r w:rsidRPr="00DE583B">
              <w:rPr>
                <w:rFonts w:asciiTheme="minorHAnsi" w:hAnsiTheme="minorHAnsi"/>
              </w:rPr>
              <w:t>...........................................................</w:t>
            </w:r>
          </w:p>
          <w:p w14:paraId="39ACBAB8"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Date</w:t>
            </w:r>
          </w:p>
          <w:p w14:paraId="3284043B" w14:textId="77777777" w:rsidR="00CD17C0" w:rsidRPr="00DE583B" w:rsidRDefault="00CD17C0" w:rsidP="00C9787E">
            <w:pPr>
              <w:spacing w:line="276" w:lineRule="auto"/>
              <w:rPr>
                <w:rFonts w:asciiTheme="minorHAnsi" w:hAnsiTheme="minorHAnsi"/>
                <w:b/>
              </w:rPr>
            </w:pPr>
          </w:p>
        </w:tc>
      </w:tr>
    </w:tbl>
    <w:p w14:paraId="426A532F" w14:textId="77777777" w:rsidR="007B67FD" w:rsidRPr="00DE583B" w:rsidRDefault="007B67FD" w:rsidP="009E3145">
      <w:pPr>
        <w:spacing w:line="360" w:lineRule="auto"/>
        <w:rPr>
          <w:rFonts w:asciiTheme="minorHAnsi" w:hAnsiTheme="minorHAnsi"/>
        </w:rPr>
      </w:pPr>
    </w:p>
    <w:sectPr w:rsidR="007B67FD" w:rsidRPr="00DE583B" w:rsidSect="00034D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C5289" w14:textId="77777777" w:rsidR="009121E0" w:rsidRDefault="009121E0">
      <w:r>
        <w:separator/>
      </w:r>
    </w:p>
  </w:endnote>
  <w:endnote w:type="continuationSeparator" w:id="0">
    <w:p w14:paraId="29BC65A2" w14:textId="77777777" w:rsidR="009121E0" w:rsidRDefault="009121E0">
      <w:r>
        <w:continuationSeparator/>
      </w:r>
    </w:p>
  </w:endnote>
  <w:endnote w:type="continuationNotice" w:id="1">
    <w:p w14:paraId="2F08DA2F" w14:textId="77777777" w:rsidR="009121E0" w:rsidRDefault="00912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34694"/>
      <w:docPartObj>
        <w:docPartGallery w:val="Page Numbers (Bottom of Page)"/>
        <w:docPartUnique/>
      </w:docPartObj>
    </w:sdtPr>
    <w:sdtEndPr/>
    <w:sdtContent>
      <w:p w14:paraId="68BACE7F" w14:textId="3CAF0323" w:rsidR="009121E0" w:rsidRPr="003B4410" w:rsidRDefault="009121E0">
        <w:pPr>
          <w:pStyle w:val="Footer"/>
          <w:jc w:val="right"/>
          <w:rPr>
            <w:rFonts w:asciiTheme="minorHAnsi" w:hAnsiTheme="minorHAnsi"/>
            <w:noProof/>
            <w:sz w:val="16"/>
            <w:szCs w:val="16"/>
          </w:rPr>
        </w:pPr>
        <w:r w:rsidRPr="003B4410">
          <w:rPr>
            <w:rFonts w:asciiTheme="minorHAnsi" w:hAnsiTheme="minorHAnsi"/>
            <w:sz w:val="16"/>
            <w:szCs w:val="16"/>
          </w:rPr>
          <w:fldChar w:fldCharType="begin"/>
        </w:r>
        <w:r w:rsidRPr="003B4410">
          <w:rPr>
            <w:rFonts w:asciiTheme="minorHAnsi" w:hAnsiTheme="minorHAnsi"/>
            <w:sz w:val="16"/>
            <w:szCs w:val="16"/>
          </w:rPr>
          <w:instrText xml:space="preserve"> PAGE   \* MERGEFORMAT </w:instrText>
        </w:r>
        <w:r w:rsidRPr="003B4410">
          <w:rPr>
            <w:rFonts w:asciiTheme="minorHAnsi" w:hAnsiTheme="minorHAnsi"/>
            <w:sz w:val="16"/>
            <w:szCs w:val="16"/>
          </w:rPr>
          <w:fldChar w:fldCharType="separate"/>
        </w:r>
        <w:r w:rsidR="00B1204C">
          <w:rPr>
            <w:rFonts w:asciiTheme="minorHAnsi" w:hAnsiTheme="minorHAnsi"/>
            <w:noProof/>
            <w:sz w:val="16"/>
            <w:szCs w:val="16"/>
          </w:rPr>
          <w:t>1</w:t>
        </w:r>
        <w:r w:rsidRPr="003B4410">
          <w:rPr>
            <w:rFonts w:asciiTheme="minorHAnsi" w:hAnsiTheme="minorHAnsi"/>
            <w:noProof/>
            <w:sz w:val="16"/>
            <w:szCs w:val="16"/>
          </w:rPr>
          <w:fldChar w:fldCharType="end"/>
        </w:r>
      </w:p>
      <w:p w14:paraId="6190D7BE" w14:textId="73A56452" w:rsidR="009121E0" w:rsidRDefault="009121E0" w:rsidP="000B5C02">
        <w:pPr>
          <w:pStyle w:val="Footer"/>
          <w:jc w:val="right"/>
          <w:rPr>
            <w:rFonts w:asciiTheme="minorHAnsi" w:hAnsiTheme="minorHAnsi"/>
            <w:b/>
            <w:sz w:val="16"/>
            <w:szCs w:val="16"/>
          </w:rPr>
        </w:pPr>
        <w:r w:rsidRPr="003B4410">
          <w:rPr>
            <w:rFonts w:asciiTheme="minorHAnsi" w:hAnsiTheme="minorHAnsi"/>
            <w:b/>
            <w:sz w:val="16"/>
            <w:szCs w:val="16"/>
          </w:rPr>
          <w:t xml:space="preserve">Statutory Funding Agreement </w:t>
        </w:r>
        <w:r>
          <w:rPr>
            <w:rFonts w:asciiTheme="minorHAnsi" w:hAnsiTheme="minorHAnsi"/>
            <w:b/>
            <w:sz w:val="16"/>
            <w:szCs w:val="16"/>
          </w:rPr>
          <w:t>2017-21</w:t>
        </w:r>
      </w:p>
      <w:p w14:paraId="126DF3CF" w14:textId="18E5A54E" w:rsidR="009121E0" w:rsidRDefault="00B1204C">
        <w:pPr>
          <w:pStyle w:val="Footer"/>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4CC40" w14:textId="77777777" w:rsidR="009121E0" w:rsidRDefault="009121E0">
    <w:pPr>
      <w:pStyle w:val="Footer"/>
      <w:jc w:val="center"/>
      <w:rPr>
        <w:sz w:val="22"/>
        <w:szCs w:val="22"/>
      </w:rPr>
    </w:pPr>
  </w:p>
  <w:p w14:paraId="66BCAFC7" w14:textId="77777777" w:rsidR="009121E0" w:rsidRDefault="00912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8AE28" w14:textId="77777777" w:rsidR="009121E0" w:rsidRDefault="009121E0">
      <w:r>
        <w:separator/>
      </w:r>
    </w:p>
  </w:footnote>
  <w:footnote w:type="continuationSeparator" w:id="0">
    <w:p w14:paraId="64A6C7EF" w14:textId="77777777" w:rsidR="009121E0" w:rsidRDefault="009121E0">
      <w:r>
        <w:continuationSeparator/>
      </w:r>
    </w:p>
  </w:footnote>
  <w:footnote w:type="continuationNotice" w:id="1">
    <w:p w14:paraId="5685A593" w14:textId="77777777" w:rsidR="009121E0" w:rsidRDefault="009121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1929D" w14:textId="4401A002" w:rsidR="009121E0" w:rsidRDefault="009121E0" w:rsidP="00D54CC9">
    <w:pPr>
      <w:pStyle w:val="Header"/>
      <w:jc w:val="right"/>
    </w:pPr>
    <w:r>
      <w:rPr>
        <w:noProof/>
        <w:lang w:eastAsia="en-AU"/>
      </w:rPr>
      <w:drawing>
        <wp:inline distT="0" distB="0" distL="0" distR="0" wp14:anchorId="27387DEE" wp14:editId="60A9A3B7">
          <wp:extent cx="1386205" cy="1030116"/>
          <wp:effectExtent l="0" t="0" r="4445" b="0"/>
          <wp:docPr id="4" name="Picture 4" descr="http://mylink.agdaff.gov.au/Comms/PrintPub/Logos/Departmental%20Logos/Department%20of%20Agriculture%20and%20Water%20Resources/Centred/Master%20Brandmark%20Centred-%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link.agdaff.gov.au/Comms/PrintPub/Logos/Departmental%20Logos/Department%20of%20Agriculture%20and%20Water%20Resources/Centred/Master%20Brandmark%20Centred-%20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650" cy="1035649"/>
                  </a:xfrm>
                  <a:prstGeom prst="rect">
                    <a:avLst/>
                  </a:prstGeom>
                  <a:noFill/>
                  <a:ln>
                    <a:noFill/>
                  </a:ln>
                </pic:spPr>
              </pic:pic>
            </a:graphicData>
          </a:graphic>
        </wp:inline>
      </w:drawing>
    </w:r>
    <w:r>
      <w:rPr>
        <w:rFonts w:ascii="Arial" w:hAnsi="Arial" w:cs="Arial"/>
        <w:noProof/>
        <w:color w:val="666666"/>
        <w:sz w:val="20"/>
        <w:lang w:eastAsia="en-AU"/>
      </w:rPr>
      <w:t xml:space="preserve">    </w:t>
    </w:r>
    <w:r>
      <w:rPr>
        <w:rFonts w:ascii="Arial" w:hAnsi="Arial" w:cs="Arial"/>
        <w:noProof/>
        <w:color w:val="666666"/>
        <w:sz w:val="20"/>
        <w:lang w:eastAsia="en-AU"/>
      </w:rPr>
      <w:drawing>
        <wp:inline distT="0" distB="0" distL="0" distR="0" wp14:anchorId="7344BCC8" wp14:editId="1E3447D8">
          <wp:extent cx="2008910" cy="44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WPA logo.png"/>
                  <pic:cNvPicPr/>
                </pic:nvPicPr>
                <pic:blipFill>
                  <a:blip r:embed="rId2">
                    <a:extLst>
                      <a:ext uri="{28A0092B-C50C-407E-A947-70E740481C1C}">
                        <a14:useLocalDpi xmlns:a14="http://schemas.microsoft.com/office/drawing/2010/main" val="0"/>
                      </a:ext>
                    </a:extLst>
                  </a:blip>
                  <a:stretch>
                    <a:fillRect/>
                  </a:stretch>
                </pic:blipFill>
                <pic:spPr>
                  <a:xfrm>
                    <a:off x="0" y="0"/>
                    <a:ext cx="2280541" cy="504602"/>
                  </a:xfrm>
                  <a:prstGeom prst="rect">
                    <a:avLst/>
                  </a:prstGeom>
                </pic:spPr>
              </pic:pic>
            </a:graphicData>
          </a:graphic>
        </wp:inline>
      </w:drawing>
    </w:r>
    <w:r>
      <w:rPr>
        <w:rFonts w:ascii="Arial" w:hAnsi="Arial" w:cs="Arial"/>
        <w:noProof/>
        <w:color w:val="666666"/>
        <w:sz w:val="20"/>
        <w:lang w:eastAsia="en-AU"/>
      </w:rPr>
      <w:t xml:space="preserve">                  </w:t>
    </w:r>
  </w:p>
  <w:p w14:paraId="1FA28A92" w14:textId="77777777" w:rsidR="009121E0" w:rsidRDefault="009121E0" w:rsidP="008B390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BD24F" w14:textId="77777777" w:rsidR="009121E0" w:rsidRDefault="009121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D4352" w14:textId="22A50D79" w:rsidR="009121E0" w:rsidRDefault="009121E0">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FC6C0" w14:textId="77777777" w:rsidR="009121E0" w:rsidRDefault="009121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D766E0C4"/>
    <w:styleLink w:val="BulletList"/>
    <w:lvl w:ilvl="0">
      <w:start w:val="1"/>
      <w:numFmt w:val="bullet"/>
      <w:pStyle w:val="List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A83031"/>
    <w:multiLevelType w:val="hybridMultilevel"/>
    <w:tmpl w:val="E4147F20"/>
    <w:lvl w:ilvl="0" w:tplc="62D8593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1AC5482"/>
    <w:multiLevelType w:val="hybridMultilevel"/>
    <w:tmpl w:val="70A28FBC"/>
    <w:lvl w:ilvl="0" w:tplc="52BA2962">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025769AA"/>
    <w:multiLevelType w:val="hybridMultilevel"/>
    <w:tmpl w:val="FC528366"/>
    <w:lvl w:ilvl="0" w:tplc="5CE2DE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6256634"/>
    <w:multiLevelType w:val="hybridMultilevel"/>
    <w:tmpl w:val="E74CDC06"/>
    <w:lvl w:ilvl="0" w:tplc="10B8E2D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7A86DE3"/>
    <w:multiLevelType w:val="multilevel"/>
    <w:tmpl w:val="F5A20E28"/>
    <w:lvl w:ilvl="0">
      <w:start w:val="1"/>
      <w:numFmt w:val="decimal"/>
      <w:lvlText w:val="%1."/>
      <w:lvlJc w:val="left"/>
      <w:pPr>
        <w:ind w:left="1070" w:hanging="360"/>
      </w:pPr>
      <w:rPr>
        <w:rFonts w:hint="default"/>
        <w:i w:val="0"/>
      </w:rPr>
    </w:lvl>
    <w:lvl w:ilvl="1">
      <w:start w:val="1"/>
      <w:numFmt w:val="decimal"/>
      <w:isLgl/>
      <w:lvlText w:val="%1.%2"/>
      <w:lvlJc w:val="left"/>
      <w:pPr>
        <w:ind w:left="360" w:hanging="360"/>
      </w:pPr>
      <w:rPr>
        <w:rFonts w:hint="default"/>
        <w:i w:val="0"/>
        <w:strike w:val="0"/>
        <w:color w:val="auto"/>
      </w:rPr>
    </w:lvl>
    <w:lvl w:ilvl="2">
      <w:start w:val="1"/>
      <w:numFmt w:val="lowerLetter"/>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805253"/>
    <w:multiLevelType w:val="hybridMultilevel"/>
    <w:tmpl w:val="08A60740"/>
    <w:lvl w:ilvl="0" w:tplc="9F809726">
      <w:start w:val="1"/>
      <w:numFmt w:val="lowerRoman"/>
      <w:lvlText w:val="(%1)"/>
      <w:lvlJc w:val="left"/>
      <w:pPr>
        <w:ind w:left="2880" w:hanging="720"/>
      </w:pPr>
      <w:rPr>
        <w:rFonts w:hint="default"/>
        <w:strike w:val="0"/>
      </w:rPr>
    </w:lvl>
    <w:lvl w:ilvl="1" w:tplc="F9664A86">
      <w:start w:val="1"/>
      <w:numFmt w:val="lowerLetter"/>
      <w:lvlText w:val="%2."/>
      <w:lvlJc w:val="left"/>
      <w:pPr>
        <w:ind w:left="3240" w:hanging="360"/>
      </w:pPr>
    </w:lvl>
    <w:lvl w:ilvl="2" w:tplc="77C68098">
      <w:start w:val="1"/>
      <w:numFmt w:val="lowerRoman"/>
      <w:lvlText w:val="%3."/>
      <w:lvlJc w:val="right"/>
      <w:pPr>
        <w:ind w:left="3960" w:hanging="180"/>
      </w:pPr>
    </w:lvl>
    <w:lvl w:ilvl="3" w:tplc="E09690BE" w:tentative="1">
      <w:start w:val="1"/>
      <w:numFmt w:val="decimal"/>
      <w:lvlText w:val="%4."/>
      <w:lvlJc w:val="left"/>
      <w:pPr>
        <w:ind w:left="4680" w:hanging="360"/>
      </w:pPr>
    </w:lvl>
    <w:lvl w:ilvl="4" w:tplc="3766C4AA" w:tentative="1">
      <w:start w:val="1"/>
      <w:numFmt w:val="lowerLetter"/>
      <w:lvlText w:val="%5."/>
      <w:lvlJc w:val="left"/>
      <w:pPr>
        <w:ind w:left="5400" w:hanging="360"/>
      </w:pPr>
    </w:lvl>
    <w:lvl w:ilvl="5" w:tplc="5E0675DC" w:tentative="1">
      <w:start w:val="1"/>
      <w:numFmt w:val="lowerRoman"/>
      <w:lvlText w:val="%6."/>
      <w:lvlJc w:val="right"/>
      <w:pPr>
        <w:ind w:left="6120" w:hanging="180"/>
      </w:pPr>
    </w:lvl>
    <w:lvl w:ilvl="6" w:tplc="ED72DC60" w:tentative="1">
      <w:start w:val="1"/>
      <w:numFmt w:val="decimal"/>
      <w:lvlText w:val="%7."/>
      <w:lvlJc w:val="left"/>
      <w:pPr>
        <w:ind w:left="6840" w:hanging="360"/>
      </w:pPr>
    </w:lvl>
    <w:lvl w:ilvl="7" w:tplc="0876F7F6" w:tentative="1">
      <w:start w:val="1"/>
      <w:numFmt w:val="lowerLetter"/>
      <w:lvlText w:val="%8."/>
      <w:lvlJc w:val="left"/>
      <w:pPr>
        <w:ind w:left="7560" w:hanging="360"/>
      </w:pPr>
    </w:lvl>
    <w:lvl w:ilvl="8" w:tplc="264A668C" w:tentative="1">
      <w:start w:val="1"/>
      <w:numFmt w:val="lowerRoman"/>
      <w:lvlText w:val="%9."/>
      <w:lvlJc w:val="right"/>
      <w:pPr>
        <w:ind w:left="8280" w:hanging="180"/>
      </w:pPr>
    </w:lvl>
  </w:abstractNum>
  <w:abstractNum w:abstractNumId="7" w15:restartNumberingAfterBreak="0">
    <w:nsid w:val="08B9448C"/>
    <w:multiLevelType w:val="hybridMultilevel"/>
    <w:tmpl w:val="B64868D8"/>
    <w:lvl w:ilvl="0" w:tplc="636C85C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8BD5899"/>
    <w:multiLevelType w:val="hybridMultilevel"/>
    <w:tmpl w:val="436ACEAC"/>
    <w:lvl w:ilvl="0" w:tplc="F77E1E4E">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9" w15:restartNumberingAfterBreak="0">
    <w:nsid w:val="09AA7190"/>
    <w:multiLevelType w:val="hybridMultilevel"/>
    <w:tmpl w:val="EC0E6A62"/>
    <w:lvl w:ilvl="0" w:tplc="9068582C">
      <w:start w:val="1"/>
      <w:numFmt w:val="lowerLetter"/>
      <w:lvlText w:val="(%1)"/>
      <w:lvlJc w:val="left"/>
      <w:pPr>
        <w:ind w:left="1539" w:hanging="360"/>
      </w:pPr>
      <w:rPr>
        <w:rFonts w:hint="default"/>
        <w:u w:val="none"/>
      </w:rPr>
    </w:lvl>
    <w:lvl w:ilvl="1" w:tplc="0C090019">
      <w:start w:val="1"/>
      <w:numFmt w:val="lowerLetter"/>
      <w:lvlText w:val="%2."/>
      <w:lvlJc w:val="left"/>
      <w:pPr>
        <w:ind w:left="2259" w:hanging="360"/>
      </w:pPr>
    </w:lvl>
    <w:lvl w:ilvl="2" w:tplc="0C09001B" w:tentative="1">
      <w:start w:val="1"/>
      <w:numFmt w:val="lowerRoman"/>
      <w:lvlText w:val="%3."/>
      <w:lvlJc w:val="right"/>
      <w:pPr>
        <w:ind w:left="2979" w:hanging="180"/>
      </w:pPr>
    </w:lvl>
    <w:lvl w:ilvl="3" w:tplc="0C09000F" w:tentative="1">
      <w:start w:val="1"/>
      <w:numFmt w:val="decimal"/>
      <w:lvlText w:val="%4."/>
      <w:lvlJc w:val="left"/>
      <w:pPr>
        <w:ind w:left="3699" w:hanging="360"/>
      </w:pPr>
    </w:lvl>
    <w:lvl w:ilvl="4" w:tplc="0C090019" w:tentative="1">
      <w:start w:val="1"/>
      <w:numFmt w:val="lowerLetter"/>
      <w:lvlText w:val="%5."/>
      <w:lvlJc w:val="left"/>
      <w:pPr>
        <w:ind w:left="4419" w:hanging="360"/>
      </w:pPr>
    </w:lvl>
    <w:lvl w:ilvl="5" w:tplc="0C09001B" w:tentative="1">
      <w:start w:val="1"/>
      <w:numFmt w:val="lowerRoman"/>
      <w:lvlText w:val="%6."/>
      <w:lvlJc w:val="right"/>
      <w:pPr>
        <w:ind w:left="5139" w:hanging="180"/>
      </w:pPr>
    </w:lvl>
    <w:lvl w:ilvl="6" w:tplc="0C09000F" w:tentative="1">
      <w:start w:val="1"/>
      <w:numFmt w:val="decimal"/>
      <w:lvlText w:val="%7."/>
      <w:lvlJc w:val="left"/>
      <w:pPr>
        <w:ind w:left="5859" w:hanging="360"/>
      </w:pPr>
    </w:lvl>
    <w:lvl w:ilvl="7" w:tplc="0C090019" w:tentative="1">
      <w:start w:val="1"/>
      <w:numFmt w:val="lowerLetter"/>
      <w:lvlText w:val="%8."/>
      <w:lvlJc w:val="left"/>
      <w:pPr>
        <w:ind w:left="6579" w:hanging="360"/>
      </w:pPr>
    </w:lvl>
    <w:lvl w:ilvl="8" w:tplc="0C09001B" w:tentative="1">
      <w:start w:val="1"/>
      <w:numFmt w:val="lowerRoman"/>
      <w:lvlText w:val="%9."/>
      <w:lvlJc w:val="right"/>
      <w:pPr>
        <w:ind w:left="7299" w:hanging="180"/>
      </w:pPr>
    </w:lvl>
  </w:abstractNum>
  <w:abstractNum w:abstractNumId="10" w15:restartNumberingAfterBreak="0">
    <w:nsid w:val="0DDA2778"/>
    <w:multiLevelType w:val="hybridMultilevel"/>
    <w:tmpl w:val="313C4038"/>
    <w:lvl w:ilvl="0" w:tplc="05DADF90">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F154855"/>
    <w:multiLevelType w:val="hybridMultilevel"/>
    <w:tmpl w:val="A8E61F64"/>
    <w:lvl w:ilvl="0" w:tplc="4BB6F542">
      <w:start w:val="1"/>
      <w:numFmt w:val="lowerLetter"/>
      <w:lvlText w:val="(%1)"/>
      <w:lvlJc w:val="left"/>
      <w:pPr>
        <w:ind w:left="1080" w:hanging="36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17B402E"/>
    <w:multiLevelType w:val="hybridMultilevel"/>
    <w:tmpl w:val="C57815C0"/>
    <w:lvl w:ilvl="0" w:tplc="536EF74E">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13" w15:restartNumberingAfterBreak="0">
    <w:nsid w:val="142D498D"/>
    <w:multiLevelType w:val="hybridMultilevel"/>
    <w:tmpl w:val="4C34EFDA"/>
    <w:lvl w:ilvl="0" w:tplc="C0F64A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4326EFD"/>
    <w:multiLevelType w:val="multilevel"/>
    <w:tmpl w:val="6388BDF2"/>
    <w:lvl w:ilvl="0">
      <w:start w:val="1"/>
      <w:numFmt w:val="lowerLetter"/>
      <w:lvlText w:val="(%1)"/>
      <w:lvlJc w:val="left"/>
      <w:pPr>
        <w:ind w:left="1070" w:hanging="360"/>
      </w:pPr>
      <w:rPr>
        <w:rFonts w:hint="default"/>
        <w:i w:val="0"/>
      </w:rPr>
    </w:lvl>
    <w:lvl w:ilvl="1">
      <w:start w:val="1"/>
      <w:numFmt w:val="decimal"/>
      <w:isLgl/>
      <w:lvlText w:val="%1.%2"/>
      <w:lvlJc w:val="left"/>
      <w:pPr>
        <w:ind w:left="1211" w:hanging="360"/>
      </w:pPr>
      <w:rPr>
        <w:rFonts w:hint="default"/>
        <w:i w:val="0"/>
        <w:strike w:val="0"/>
        <w:color w:val="auto"/>
      </w:rPr>
    </w:lvl>
    <w:lvl w:ilvl="2">
      <w:start w:val="1"/>
      <w:numFmt w:val="lowerLetter"/>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DFB6D40"/>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E433164"/>
    <w:multiLevelType w:val="hybridMultilevel"/>
    <w:tmpl w:val="9104D53C"/>
    <w:lvl w:ilvl="0" w:tplc="E73CA9C6">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F745BC2"/>
    <w:multiLevelType w:val="multilevel"/>
    <w:tmpl w:val="D766E0C4"/>
    <w:numStyleLink w:val="BulletList"/>
  </w:abstractNum>
  <w:abstractNum w:abstractNumId="18" w15:restartNumberingAfterBreak="0">
    <w:nsid w:val="218C4249"/>
    <w:multiLevelType w:val="hybridMultilevel"/>
    <w:tmpl w:val="D6DAE004"/>
    <w:lvl w:ilvl="0" w:tplc="A260DD38">
      <w:start w:val="1"/>
      <w:numFmt w:val="upp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781709"/>
    <w:multiLevelType w:val="multilevel"/>
    <w:tmpl w:val="D2405A14"/>
    <w:lvl w:ilvl="0">
      <w:start w:val="1"/>
      <w:numFmt w:val="decimal"/>
      <w:lvlText w:val="%1."/>
      <w:lvlJc w:val="left"/>
      <w:pPr>
        <w:ind w:left="1070" w:hanging="360"/>
      </w:pPr>
      <w:rPr>
        <w:rFonts w:hint="default"/>
        <w:i w:val="0"/>
      </w:rPr>
    </w:lvl>
    <w:lvl w:ilvl="1">
      <w:start w:val="1"/>
      <w:numFmt w:val="lowerLetter"/>
      <w:lvlText w:val="(%2)"/>
      <w:lvlJc w:val="left"/>
      <w:pPr>
        <w:ind w:left="1211" w:hanging="360"/>
      </w:pPr>
      <w:rPr>
        <w:rFonts w:hint="default"/>
        <w:i w:val="0"/>
        <w:strike w:val="0"/>
        <w:color w:val="auto"/>
      </w:rPr>
    </w:lvl>
    <w:lvl w:ilvl="2">
      <w:start w:val="1"/>
      <w:numFmt w:val="lowerLetter"/>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3E24532"/>
    <w:multiLevelType w:val="hybridMultilevel"/>
    <w:tmpl w:val="9E28DE6C"/>
    <w:lvl w:ilvl="0" w:tplc="689EF14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5654235"/>
    <w:multiLevelType w:val="hybridMultilevel"/>
    <w:tmpl w:val="56AEE20C"/>
    <w:lvl w:ilvl="0" w:tplc="E4DC8A92">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22" w15:restartNumberingAfterBreak="0">
    <w:nsid w:val="2C253888"/>
    <w:multiLevelType w:val="hybridMultilevel"/>
    <w:tmpl w:val="D4AED85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2D57189E"/>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0FF666D"/>
    <w:multiLevelType w:val="hybridMultilevel"/>
    <w:tmpl w:val="71DA2836"/>
    <w:lvl w:ilvl="0" w:tplc="1458C63C">
      <w:start w:val="1"/>
      <w:numFmt w:val="lowerLetter"/>
      <w:lvlText w:val="(%1)"/>
      <w:lvlJc w:val="left"/>
      <w:pPr>
        <w:ind w:left="1211"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25" w15:restartNumberingAfterBreak="0">
    <w:nsid w:val="32245DBA"/>
    <w:multiLevelType w:val="hybridMultilevel"/>
    <w:tmpl w:val="A204059A"/>
    <w:lvl w:ilvl="0" w:tplc="05DADF90">
      <w:start w:val="1"/>
      <w:numFmt w:val="lowerLetter"/>
      <w:lvlText w:val="(%1)"/>
      <w:lvlJc w:val="left"/>
      <w:pPr>
        <w:ind w:left="108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15:restartNumberingAfterBreak="0">
    <w:nsid w:val="334C22C1"/>
    <w:multiLevelType w:val="hybridMultilevel"/>
    <w:tmpl w:val="588EA148"/>
    <w:lvl w:ilvl="0" w:tplc="5678A01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37D0FBF"/>
    <w:multiLevelType w:val="multilevel"/>
    <w:tmpl w:val="8614266E"/>
    <w:styleLink w:val="Style1"/>
    <w:lvl w:ilvl="0">
      <w:start w:val="1"/>
      <w:numFmt w:val="decimal"/>
      <w:lvlText w:val="%1."/>
      <w:lvlJc w:val="left"/>
      <w:pPr>
        <w:ind w:left="1070" w:hanging="360"/>
      </w:pPr>
      <w:rPr>
        <w:rFonts w:hint="default"/>
        <w:i w:val="0"/>
      </w:rPr>
    </w:lvl>
    <w:lvl w:ilvl="1">
      <w:start w:val="1"/>
      <w:numFmt w:val="decimal"/>
      <w:isLgl/>
      <w:lvlText w:val="%1.%2"/>
      <w:lvlJc w:val="left"/>
      <w:pPr>
        <w:ind w:left="3196" w:hanging="360"/>
      </w:pPr>
      <w:rPr>
        <w:rFonts w:hint="default"/>
        <w:i w:val="0"/>
        <w:strike w:val="0"/>
        <w:color w:val="auto"/>
      </w:rPr>
    </w:lvl>
    <w:lvl w:ilvl="2">
      <w:start w:val="1"/>
      <w:numFmt w:val="lowerLetter"/>
      <w:isLgl/>
      <w:lvlText w:val="(%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3AD3643"/>
    <w:multiLevelType w:val="hybridMultilevel"/>
    <w:tmpl w:val="A8FECA24"/>
    <w:lvl w:ilvl="0" w:tplc="91C255B2">
      <w:start w:val="1"/>
      <w:numFmt w:val="lowerLetter"/>
      <w:lvlText w:val="(%1)"/>
      <w:lvlJc w:val="left"/>
      <w:pPr>
        <w:ind w:left="4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84560BE"/>
    <w:multiLevelType w:val="hybridMultilevel"/>
    <w:tmpl w:val="EF5AEFF6"/>
    <w:lvl w:ilvl="0" w:tplc="5E542B7A">
      <w:start w:val="1"/>
      <w:numFmt w:val="lowerLetter"/>
      <w:lvlText w:val="(%1)"/>
      <w:lvlJc w:val="left"/>
      <w:pPr>
        <w:ind w:left="1800" w:hanging="360"/>
      </w:pPr>
      <w:rPr>
        <w:rFonts w:hint="default"/>
        <w:strike w:val="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3857253B"/>
    <w:multiLevelType w:val="hybridMultilevel"/>
    <w:tmpl w:val="209C6194"/>
    <w:lvl w:ilvl="0" w:tplc="F54865FA">
      <w:start w:val="1"/>
      <w:numFmt w:val="lowerRoman"/>
      <w:lvlText w:val="(%1)"/>
      <w:lvlJc w:val="left"/>
      <w:pPr>
        <w:ind w:left="2880" w:hanging="720"/>
      </w:pPr>
      <w:rPr>
        <w:rFonts w:hint="default"/>
        <w:strike w:val="0"/>
      </w:rPr>
    </w:lvl>
    <w:lvl w:ilvl="1" w:tplc="F9664A86" w:tentative="1">
      <w:start w:val="1"/>
      <w:numFmt w:val="lowerLetter"/>
      <w:lvlText w:val="%2."/>
      <w:lvlJc w:val="left"/>
      <w:pPr>
        <w:ind w:left="3240" w:hanging="360"/>
      </w:pPr>
    </w:lvl>
    <w:lvl w:ilvl="2" w:tplc="77C68098">
      <w:start w:val="1"/>
      <w:numFmt w:val="lowerRoman"/>
      <w:lvlText w:val="%3."/>
      <w:lvlJc w:val="right"/>
      <w:pPr>
        <w:ind w:left="3960" w:hanging="180"/>
      </w:pPr>
    </w:lvl>
    <w:lvl w:ilvl="3" w:tplc="E09690BE" w:tentative="1">
      <w:start w:val="1"/>
      <w:numFmt w:val="decimal"/>
      <w:lvlText w:val="%4."/>
      <w:lvlJc w:val="left"/>
      <w:pPr>
        <w:ind w:left="4680" w:hanging="360"/>
      </w:pPr>
    </w:lvl>
    <w:lvl w:ilvl="4" w:tplc="3766C4AA" w:tentative="1">
      <w:start w:val="1"/>
      <w:numFmt w:val="lowerLetter"/>
      <w:lvlText w:val="%5."/>
      <w:lvlJc w:val="left"/>
      <w:pPr>
        <w:ind w:left="5400" w:hanging="360"/>
      </w:pPr>
    </w:lvl>
    <w:lvl w:ilvl="5" w:tplc="5E0675DC" w:tentative="1">
      <w:start w:val="1"/>
      <w:numFmt w:val="lowerRoman"/>
      <w:lvlText w:val="%6."/>
      <w:lvlJc w:val="right"/>
      <w:pPr>
        <w:ind w:left="6120" w:hanging="180"/>
      </w:pPr>
    </w:lvl>
    <w:lvl w:ilvl="6" w:tplc="ED72DC60" w:tentative="1">
      <w:start w:val="1"/>
      <w:numFmt w:val="decimal"/>
      <w:lvlText w:val="%7."/>
      <w:lvlJc w:val="left"/>
      <w:pPr>
        <w:ind w:left="6840" w:hanging="360"/>
      </w:pPr>
    </w:lvl>
    <w:lvl w:ilvl="7" w:tplc="0876F7F6" w:tentative="1">
      <w:start w:val="1"/>
      <w:numFmt w:val="lowerLetter"/>
      <w:lvlText w:val="%8."/>
      <w:lvlJc w:val="left"/>
      <w:pPr>
        <w:ind w:left="7560" w:hanging="360"/>
      </w:pPr>
    </w:lvl>
    <w:lvl w:ilvl="8" w:tplc="264A668C" w:tentative="1">
      <w:start w:val="1"/>
      <w:numFmt w:val="lowerRoman"/>
      <w:lvlText w:val="%9."/>
      <w:lvlJc w:val="right"/>
      <w:pPr>
        <w:ind w:left="8280" w:hanging="180"/>
      </w:pPr>
    </w:lvl>
  </w:abstractNum>
  <w:abstractNum w:abstractNumId="31" w15:restartNumberingAfterBreak="0">
    <w:nsid w:val="39581EB9"/>
    <w:multiLevelType w:val="hybridMultilevel"/>
    <w:tmpl w:val="BAB4318C"/>
    <w:lvl w:ilvl="0" w:tplc="7A405626">
      <w:start w:val="1"/>
      <w:numFmt w:val="decimal"/>
      <w:lvlText w:val="%1."/>
      <w:lvlJc w:val="left"/>
      <w:pPr>
        <w:ind w:left="1212" w:hanging="360"/>
      </w:pPr>
      <w:rPr>
        <w:rFonts w:hint="default"/>
        <w:b w:val="0"/>
      </w:rPr>
    </w:lvl>
    <w:lvl w:ilvl="1" w:tplc="5AEA5FA6">
      <w:start w:val="1"/>
      <w:numFmt w:val="lowerLetter"/>
      <w:lvlText w:val="%2."/>
      <w:lvlJc w:val="left"/>
      <w:pPr>
        <w:ind w:left="2342" w:hanging="360"/>
      </w:pPr>
      <w:rPr>
        <w:b w:val="0"/>
      </w:rPr>
    </w:lvl>
    <w:lvl w:ilvl="2" w:tplc="C5AA9F3C">
      <w:start w:val="1"/>
      <w:numFmt w:val="lowerRoman"/>
      <w:lvlText w:val="%3."/>
      <w:lvlJc w:val="right"/>
      <w:pPr>
        <w:ind w:left="3062" w:hanging="180"/>
      </w:pPr>
      <w:rPr>
        <w:b w:val="0"/>
      </w:rPr>
    </w:lvl>
    <w:lvl w:ilvl="3" w:tplc="0C09000F">
      <w:start w:val="1"/>
      <w:numFmt w:val="decimal"/>
      <w:lvlText w:val="%4."/>
      <w:lvlJc w:val="left"/>
      <w:pPr>
        <w:ind w:left="3782" w:hanging="360"/>
      </w:pPr>
    </w:lvl>
    <w:lvl w:ilvl="4" w:tplc="5CE2DEE8">
      <w:start w:val="1"/>
      <w:numFmt w:val="lowerLetter"/>
      <w:lvlText w:val="(%5)"/>
      <w:lvlJc w:val="left"/>
      <w:pPr>
        <w:ind w:left="4502" w:hanging="360"/>
      </w:pPr>
      <w:rPr>
        <w:rFonts w:hint="default"/>
      </w:rPr>
    </w:lvl>
    <w:lvl w:ilvl="5" w:tplc="0C09001B" w:tentative="1">
      <w:start w:val="1"/>
      <w:numFmt w:val="lowerRoman"/>
      <w:lvlText w:val="%6."/>
      <w:lvlJc w:val="right"/>
      <w:pPr>
        <w:ind w:left="5222" w:hanging="180"/>
      </w:pPr>
    </w:lvl>
    <w:lvl w:ilvl="6" w:tplc="0C09000F" w:tentative="1">
      <w:start w:val="1"/>
      <w:numFmt w:val="decimal"/>
      <w:lvlText w:val="%7."/>
      <w:lvlJc w:val="left"/>
      <w:pPr>
        <w:ind w:left="5942" w:hanging="360"/>
      </w:pPr>
    </w:lvl>
    <w:lvl w:ilvl="7" w:tplc="0C090019" w:tentative="1">
      <w:start w:val="1"/>
      <w:numFmt w:val="lowerLetter"/>
      <w:lvlText w:val="%8."/>
      <w:lvlJc w:val="left"/>
      <w:pPr>
        <w:ind w:left="6662" w:hanging="360"/>
      </w:pPr>
    </w:lvl>
    <w:lvl w:ilvl="8" w:tplc="0C09001B" w:tentative="1">
      <w:start w:val="1"/>
      <w:numFmt w:val="lowerRoman"/>
      <w:lvlText w:val="%9."/>
      <w:lvlJc w:val="right"/>
      <w:pPr>
        <w:ind w:left="7382" w:hanging="180"/>
      </w:pPr>
    </w:lvl>
  </w:abstractNum>
  <w:abstractNum w:abstractNumId="32" w15:restartNumberingAfterBreak="0">
    <w:nsid w:val="3A9E7E56"/>
    <w:multiLevelType w:val="hybridMultilevel"/>
    <w:tmpl w:val="D97E659C"/>
    <w:lvl w:ilvl="0" w:tplc="8BF6F74A">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3" w15:restartNumberingAfterBreak="0">
    <w:nsid w:val="3B723BEE"/>
    <w:multiLevelType w:val="hybridMultilevel"/>
    <w:tmpl w:val="8F260EDE"/>
    <w:lvl w:ilvl="0" w:tplc="05DADF9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403164F4"/>
    <w:multiLevelType w:val="hybridMultilevel"/>
    <w:tmpl w:val="71F2B0CE"/>
    <w:lvl w:ilvl="0" w:tplc="F54865FA">
      <w:start w:val="1"/>
      <w:numFmt w:val="lowerRoman"/>
      <w:lvlText w:val="(%1)"/>
      <w:lvlJc w:val="left"/>
      <w:pPr>
        <w:ind w:left="2880" w:hanging="720"/>
      </w:pPr>
      <w:rPr>
        <w:rFonts w:hint="default"/>
        <w:strike w:val="0"/>
      </w:rPr>
    </w:lvl>
    <w:lvl w:ilvl="1" w:tplc="F9664A86">
      <w:start w:val="1"/>
      <w:numFmt w:val="lowerLetter"/>
      <w:lvlText w:val="%2."/>
      <w:lvlJc w:val="left"/>
      <w:pPr>
        <w:ind w:left="3240" w:hanging="360"/>
      </w:pPr>
    </w:lvl>
    <w:lvl w:ilvl="2" w:tplc="77C68098">
      <w:start w:val="1"/>
      <w:numFmt w:val="lowerRoman"/>
      <w:lvlText w:val="%3."/>
      <w:lvlJc w:val="right"/>
      <w:pPr>
        <w:ind w:left="3960" w:hanging="180"/>
      </w:pPr>
    </w:lvl>
    <w:lvl w:ilvl="3" w:tplc="E09690BE" w:tentative="1">
      <w:start w:val="1"/>
      <w:numFmt w:val="decimal"/>
      <w:lvlText w:val="%4."/>
      <w:lvlJc w:val="left"/>
      <w:pPr>
        <w:ind w:left="4680" w:hanging="360"/>
      </w:pPr>
    </w:lvl>
    <w:lvl w:ilvl="4" w:tplc="3766C4AA" w:tentative="1">
      <w:start w:val="1"/>
      <w:numFmt w:val="lowerLetter"/>
      <w:lvlText w:val="%5."/>
      <w:lvlJc w:val="left"/>
      <w:pPr>
        <w:ind w:left="5400" w:hanging="360"/>
      </w:pPr>
    </w:lvl>
    <w:lvl w:ilvl="5" w:tplc="5E0675DC" w:tentative="1">
      <w:start w:val="1"/>
      <w:numFmt w:val="lowerRoman"/>
      <w:lvlText w:val="%6."/>
      <w:lvlJc w:val="right"/>
      <w:pPr>
        <w:ind w:left="6120" w:hanging="180"/>
      </w:pPr>
    </w:lvl>
    <w:lvl w:ilvl="6" w:tplc="ED72DC60" w:tentative="1">
      <w:start w:val="1"/>
      <w:numFmt w:val="decimal"/>
      <w:lvlText w:val="%7."/>
      <w:lvlJc w:val="left"/>
      <w:pPr>
        <w:ind w:left="6840" w:hanging="360"/>
      </w:pPr>
    </w:lvl>
    <w:lvl w:ilvl="7" w:tplc="0876F7F6" w:tentative="1">
      <w:start w:val="1"/>
      <w:numFmt w:val="lowerLetter"/>
      <w:lvlText w:val="%8."/>
      <w:lvlJc w:val="left"/>
      <w:pPr>
        <w:ind w:left="7560" w:hanging="360"/>
      </w:pPr>
    </w:lvl>
    <w:lvl w:ilvl="8" w:tplc="264A668C" w:tentative="1">
      <w:start w:val="1"/>
      <w:numFmt w:val="lowerRoman"/>
      <w:lvlText w:val="%9."/>
      <w:lvlJc w:val="right"/>
      <w:pPr>
        <w:ind w:left="8280" w:hanging="180"/>
      </w:pPr>
    </w:lvl>
  </w:abstractNum>
  <w:abstractNum w:abstractNumId="35" w15:restartNumberingAfterBreak="0">
    <w:nsid w:val="44343A4C"/>
    <w:multiLevelType w:val="hybridMultilevel"/>
    <w:tmpl w:val="72382B46"/>
    <w:lvl w:ilvl="0" w:tplc="0170A7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4EE2888"/>
    <w:multiLevelType w:val="hybridMultilevel"/>
    <w:tmpl w:val="56AEE20C"/>
    <w:lvl w:ilvl="0" w:tplc="E4DC8A92">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37" w15:restartNumberingAfterBreak="0">
    <w:nsid w:val="453013F8"/>
    <w:multiLevelType w:val="hybridMultilevel"/>
    <w:tmpl w:val="E306DE52"/>
    <w:lvl w:ilvl="0" w:tplc="08C6F8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4A834AFC"/>
    <w:multiLevelType w:val="hybridMultilevel"/>
    <w:tmpl w:val="42A8BCD0"/>
    <w:lvl w:ilvl="0" w:tplc="314A7154">
      <w:start w:val="1"/>
      <w:numFmt w:val="lowerLetter"/>
      <w:lvlText w:val="(%1)"/>
      <w:lvlJc w:val="left"/>
      <w:pPr>
        <w:ind w:left="2061" w:hanging="36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4CDB31D1"/>
    <w:multiLevelType w:val="hybridMultilevel"/>
    <w:tmpl w:val="BB261902"/>
    <w:lvl w:ilvl="0" w:tplc="7A405626">
      <w:start w:val="1"/>
      <w:numFmt w:val="decimal"/>
      <w:lvlText w:val="%1."/>
      <w:lvlJc w:val="left"/>
      <w:pPr>
        <w:ind w:left="1212" w:hanging="360"/>
      </w:pPr>
      <w:rPr>
        <w:rFonts w:hint="default"/>
        <w:b w:val="0"/>
      </w:rPr>
    </w:lvl>
    <w:lvl w:ilvl="1" w:tplc="5AEA5FA6">
      <w:start w:val="1"/>
      <w:numFmt w:val="lowerLetter"/>
      <w:lvlText w:val="%2."/>
      <w:lvlJc w:val="left"/>
      <w:pPr>
        <w:ind w:left="2342" w:hanging="360"/>
      </w:pPr>
      <w:rPr>
        <w:b w:val="0"/>
      </w:rPr>
    </w:lvl>
    <w:lvl w:ilvl="2" w:tplc="C5AA9F3C">
      <w:start w:val="1"/>
      <w:numFmt w:val="lowerRoman"/>
      <w:lvlText w:val="%3."/>
      <w:lvlJc w:val="right"/>
      <w:pPr>
        <w:ind w:left="3062" w:hanging="180"/>
      </w:pPr>
      <w:rPr>
        <w:b w:val="0"/>
      </w:rPr>
    </w:lvl>
    <w:lvl w:ilvl="3" w:tplc="0C09000F">
      <w:start w:val="1"/>
      <w:numFmt w:val="decimal"/>
      <w:lvlText w:val="%4."/>
      <w:lvlJc w:val="left"/>
      <w:pPr>
        <w:ind w:left="3782" w:hanging="360"/>
      </w:pPr>
    </w:lvl>
    <w:lvl w:ilvl="4" w:tplc="5CE2DEE8">
      <w:start w:val="1"/>
      <w:numFmt w:val="lowerLetter"/>
      <w:lvlText w:val="(%5)"/>
      <w:lvlJc w:val="left"/>
      <w:pPr>
        <w:ind w:left="4502" w:hanging="360"/>
      </w:pPr>
      <w:rPr>
        <w:rFonts w:hint="default"/>
      </w:rPr>
    </w:lvl>
    <w:lvl w:ilvl="5" w:tplc="0C09001B" w:tentative="1">
      <w:start w:val="1"/>
      <w:numFmt w:val="lowerRoman"/>
      <w:lvlText w:val="%6."/>
      <w:lvlJc w:val="right"/>
      <w:pPr>
        <w:ind w:left="5222" w:hanging="180"/>
      </w:pPr>
    </w:lvl>
    <w:lvl w:ilvl="6" w:tplc="0C09000F" w:tentative="1">
      <w:start w:val="1"/>
      <w:numFmt w:val="decimal"/>
      <w:lvlText w:val="%7."/>
      <w:lvlJc w:val="left"/>
      <w:pPr>
        <w:ind w:left="5942" w:hanging="360"/>
      </w:pPr>
    </w:lvl>
    <w:lvl w:ilvl="7" w:tplc="0C090019" w:tentative="1">
      <w:start w:val="1"/>
      <w:numFmt w:val="lowerLetter"/>
      <w:lvlText w:val="%8."/>
      <w:lvlJc w:val="left"/>
      <w:pPr>
        <w:ind w:left="6662" w:hanging="360"/>
      </w:pPr>
    </w:lvl>
    <w:lvl w:ilvl="8" w:tplc="0C09001B" w:tentative="1">
      <w:start w:val="1"/>
      <w:numFmt w:val="lowerRoman"/>
      <w:lvlText w:val="%9."/>
      <w:lvlJc w:val="right"/>
      <w:pPr>
        <w:ind w:left="7382" w:hanging="180"/>
      </w:pPr>
    </w:lvl>
  </w:abstractNum>
  <w:abstractNum w:abstractNumId="40" w15:restartNumberingAfterBreak="0">
    <w:nsid w:val="4E0C663D"/>
    <w:multiLevelType w:val="hybridMultilevel"/>
    <w:tmpl w:val="078E3634"/>
    <w:lvl w:ilvl="0" w:tplc="122EBD2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 w15:restartNumberingAfterBreak="0">
    <w:nsid w:val="4E3168C4"/>
    <w:multiLevelType w:val="multilevel"/>
    <w:tmpl w:val="8614266E"/>
    <w:styleLink w:val="Style2"/>
    <w:lvl w:ilvl="0">
      <w:start w:val="2"/>
      <w:numFmt w:val="decimal"/>
      <w:lvlText w:val="%1."/>
      <w:lvlJc w:val="left"/>
      <w:pPr>
        <w:ind w:left="1070" w:hanging="360"/>
      </w:pPr>
      <w:rPr>
        <w:rFonts w:hint="default"/>
        <w:i w:val="0"/>
      </w:rPr>
    </w:lvl>
    <w:lvl w:ilvl="1">
      <w:start w:val="1"/>
      <w:numFmt w:val="decimal"/>
      <w:isLgl/>
      <w:lvlText w:val="%1.%2"/>
      <w:lvlJc w:val="left"/>
      <w:pPr>
        <w:ind w:left="3196" w:hanging="360"/>
      </w:pPr>
      <w:rPr>
        <w:rFonts w:hint="default"/>
        <w:i w:val="0"/>
        <w:strike w:val="0"/>
        <w:color w:val="auto"/>
      </w:rPr>
    </w:lvl>
    <w:lvl w:ilvl="2">
      <w:start w:val="1"/>
      <w:numFmt w:val="lowerLetter"/>
      <w:isLgl/>
      <w:lvlText w:val="(%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1200FBD"/>
    <w:multiLevelType w:val="hybridMultilevel"/>
    <w:tmpl w:val="055861B6"/>
    <w:lvl w:ilvl="0" w:tplc="E718289E">
      <w:start w:val="1"/>
      <w:numFmt w:val="lowerLetter"/>
      <w:lvlText w:val="(%1)"/>
      <w:lvlJc w:val="left"/>
      <w:pPr>
        <w:ind w:left="108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3" w15:restartNumberingAfterBreak="0">
    <w:nsid w:val="5B855242"/>
    <w:multiLevelType w:val="hybridMultilevel"/>
    <w:tmpl w:val="CE205ED0"/>
    <w:lvl w:ilvl="0" w:tplc="D38A10EE">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44" w15:restartNumberingAfterBreak="0">
    <w:nsid w:val="5DDA3254"/>
    <w:multiLevelType w:val="hybridMultilevel"/>
    <w:tmpl w:val="C0D421AE"/>
    <w:lvl w:ilvl="0" w:tplc="21D06CB6">
      <w:start w:val="1"/>
      <w:numFmt w:val="lowerLetter"/>
      <w:lvlText w:val="(%1)"/>
      <w:lvlJc w:val="left"/>
      <w:pPr>
        <w:ind w:left="108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5" w15:restartNumberingAfterBreak="0">
    <w:nsid w:val="5E180097"/>
    <w:multiLevelType w:val="hybridMultilevel"/>
    <w:tmpl w:val="C2EEC2A0"/>
    <w:lvl w:ilvl="0" w:tplc="4B6E0D9E">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46" w15:restartNumberingAfterBreak="0">
    <w:nsid w:val="5F020AD0"/>
    <w:multiLevelType w:val="hybridMultilevel"/>
    <w:tmpl w:val="77462CE2"/>
    <w:lvl w:ilvl="0" w:tplc="89203C6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5FCF51C9"/>
    <w:multiLevelType w:val="hybridMultilevel"/>
    <w:tmpl w:val="5EF20386"/>
    <w:lvl w:ilvl="0" w:tplc="D13A54BE">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8" w15:restartNumberingAfterBreak="0">
    <w:nsid w:val="60624B81"/>
    <w:multiLevelType w:val="hybridMultilevel"/>
    <w:tmpl w:val="8DB62B5C"/>
    <w:lvl w:ilvl="0" w:tplc="5CE2DE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60DF23D4"/>
    <w:multiLevelType w:val="hybridMultilevel"/>
    <w:tmpl w:val="1A28F048"/>
    <w:lvl w:ilvl="0" w:tplc="79CAB27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6106725E"/>
    <w:multiLevelType w:val="hybridMultilevel"/>
    <w:tmpl w:val="B5F64836"/>
    <w:lvl w:ilvl="0" w:tplc="78889182">
      <w:start w:val="1"/>
      <w:numFmt w:val="lowerLetter"/>
      <w:lvlText w:val="(%1)"/>
      <w:lvlJc w:val="left"/>
      <w:pPr>
        <w:ind w:left="108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1" w15:restartNumberingAfterBreak="0">
    <w:nsid w:val="62005F02"/>
    <w:multiLevelType w:val="multilevel"/>
    <w:tmpl w:val="E8CCA1BA"/>
    <w:lvl w:ilvl="0">
      <w:start w:val="1"/>
      <w:numFmt w:val="decimal"/>
      <w:pStyle w:val="Level1"/>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Level11"/>
      <w:lvlText w:val="%1.%2"/>
      <w:lvlJc w:val="left"/>
      <w:pPr>
        <w:tabs>
          <w:tab w:val="num" w:pos="848"/>
        </w:tabs>
        <w:ind w:left="848" w:hanging="706"/>
      </w:pPr>
      <w:rPr>
        <w:rFonts w:ascii="Times New Roman" w:hAnsi="Times New Roman" w:hint="default"/>
        <w:b w:val="0"/>
        <w:i w:val="0"/>
        <w:sz w:val="24"/>
      </w:rPr>
    </w:lvl>
    <w:lvl w:ilvl="2">
      <w:start w:val="1"/>
      <w:numFmt w:val="lowerLetter"/>
      <w:pStyle w:val="Levela"/>
      <w:lvlText w:val="(%3)"/>
      <w:lvlJc w:val="left"/>
      <w:pPr>
        <w:tabs>
          <w:tab w:val="num" w:pos="1440"/>
        </w:tabs>
        <w:ind w:left="1440" w:hanging="720"/>
      </w:pPr>
      <w:rPr>
        <w:rFonts w:ascii="Times New Roman" w:eastAsia="Times New Roman" w:hAnsi="Times New Roman" w:cs="Times New Roman" w:hint="default"/>
        <w:b w:val="0"/>
        <w:i w:val="0"/>
        <w:sz w:val="24"/>
      </w:rPr>
    </w:lvl>
    <w:lvl w:ilvl="3">
      <w:start w:val="1"/>
      <w:numFmt w:val="lowerRoman"/>
      <w:pStyle w:val="Leveli"/>
      <w:lvlText w:val="(%4)"/>
      <w:lvlJc w:val="left"/>
      <w:pPr>
        <w:tabs>
          <w:tab w:val="num" w:pos="2160"/>
        </w:tabs>
        <w:ind w:left="2160" w:hanging="720"/>
      </w:pPr>
      <w:rPr>
        <w:rFonts w:ascii="Times New Roman" w:hAnsi="Times New Roman" w:hint="default"/>
        <w:b w:val="0"/>
        <w:i w:val="0"/>
        <w:sz w:val="24"/>
      </w:rPr>
    </w:lvl>
    <w:lvl w:ilvl="4">
      <w:start w:val="1"/>
      <w:numFmt w:val="upperLetter"/>
      <w:pStyle w:val="LevelA0"/>
      <w:lvlText w:val="(%5)"/>
      <w:lvlJc w:val="left"/>
      <w:pPr>
        <w:tabs>
          <w:tab w:val="num" w:pos="2880"/>
        </w:tabs>
        <w:ind w:left="2880" w:hanging="720"/>
      </w:pPr>
      <w:rPr>
        <w:rFonts w:ascii="Palatino" w:hAnsi="Palatino" w:hint="default"/>
        <w:b w:val="0"/>
        <w:i w:val="0"/>
        <w:sz w:val="22"/>
      </w:rPr>
    </w:lvl>
    <w:lvl w:ilvl="5">
      <w:start w:val="1"/>
      <w:numFmt w:val="upperRoman"/>
      <w:pStyle w:val="LevelI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644E6124"/>
    <w:multiLevelType w:val="multilevel"/>
    <w:tmpl w:val="C2F6DD40"/>
    <w:lvl w:ilvl="0">
      <w:start w:val="1"/>
      <w:numFmt w:val="lowerLetter"/>
      <w:pStyle w:val="MEBasic1"/>
      <w:lvlText w:val="(%1)"/>
      <w:lvlJc w:val="left"/>
      <w:pPr>
        <w:tabs>
          <w:tab w:val="num" w:pos="859"/>
        </w:tabs>
        <w:ind w:left="859" w:hanging="851"/>
      </w:pPr>
    </w:lvl>
    <w:lvl w:ilvl="1">
      <w:start w:val="1"/>
      <w:numFmt w:val="lowerRoman"/>
      <w:pStyle w:val="MEBasic2"/>
      <w:lvlText w:val="(%2)"/>
      <w:lvlJc w:val="left"/>
      <w:pPr>
        <w:tabs>
          <w:tab w:val="num" w:pos="1709"/>
        </w:tabs>
        <w:ind w:left="1709" w:hanging="850"/>
      </w:pPr>
    </w:lvl>
    <w:lvl w:ilvl="2">
      <w:start w:val="1"/>
      <w:numFmt w:val="upperLetter"/>
      <w:pStyle w:val="MEBasic3"/>
      <w:lvlText w:val="(%3)"/>
      <w:lvlJc w:val="left"/>
      <w:pPr>
        <w:tabs>
          <w:tab w:val="num" w:pos="2560"/>
        </w:tabs>
        <w:ind w:left="2560" w:hanging="851"/>
      </w:pPr>
    </w:lvl>
    <w:lvl w:ilvl="3">
      <w:start w:val="1"/>
      <w:numFmt w:val="upperRoman"/>
      <w:pStyle w:val="MEBasic4"/>
      <w:lvlText w:val="(%4)"/>
      <w:lvlJc w:val="left"/>
      <w:pPr>
        <w:tabs>
          <w:tab w:val="num" w:pos="3410"/>
        </w:tabs>
        <w:ind w:left="3410" w:hanging="850"/>
      </w:pPr>
    </w:lvl>
    <w:lvl w:ilvl="4">
      <w:start w:val="1"/>
      <w:numFmt w:val="upperLetter"/>
      <w:lvlText w:val="(%5)"/>
      <w:lvlJc w:val="left"/>
      <w:pPr>
        <w:tabs>
          <w:tab w:val="num" w:pos="4261"/>
        </w:tabs>
        <w:ind w:left="4261" w:hanging="851"/>
      </w:pPr>
    </w:lvl>
    <w:lvl w:ilvl="5">
      <w:start w:val="1"/>
      <w:numFmt w:val="upperRoman"/>
      <w:lvlText w:val="(%6)"/>
      <w:lvlJc w:val="left"/>
      <w:pPr>
        <w:tabs>
          <w:tab w:val="num" w:pos="5111"/>
        </w:tabs>
        <w:ind w:left="5111" w:hanging="850"/>
      </w:pPr>
    </w:lvl>
    <w:lvl w:ilvl="6">
      <w:start w:val="1"/>
      <w:numFmt w:val="decimal"/>
      <w:lvlText w:val="%7)"/>
      <w:lvlJc w:val="left"/>
      <w:pPr>
        <w:tabs>
          <w:tab w:val="num" w:pos="5962"/>
        </w:tabs>
        <w:ind w:left="5962" w:hanging="851"/>
      </w:pPr>
    </w:lvl>
    <w:lvl w:ilvl="7">
      <w:start w:val="1"/>
      <w:numFmt w:val="none"/>
      <w:suff w:val="nothing"/>
      <w:lvlText w:val="%8"/>
      <w:lvlJc w:val="left"/>
      <w:pPr>
        <w:ind w:left="8" w:firstLine="0"/>
      </w:pPr>
    </w:lvl>
    <w:lvl w:ilvl="8">
      <w:start w:val="1"/>
      <w:numFmt w:val="none"/>
      <w:suff w:val="nothing"/>
      <w:lvlText w:val="%9"/>
      <w:lvlJc w:val="left"/>
      <w:pPr>
        <w:ind w:left="8" w:firstLine="0"/>
      </w:pPr>
    </w:lvl>
  </w:abstractNum>
  <w:abstractNum w:abstractNumId="53" w15:restartNumberingAfterBreak="0">
    <w:nsid w:val="655B1DD3"/>
    <w:multiLevelType w:val="hybridMultilevel"/>
    <w:tmpl w:val="B6567754"/>
    <w:lvl w:ilvl="0" w:tplc="69903D58">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65996087"/>
    <w:multiLevelType w:val="multilevel"/>
    <w:tmpl w:val="556A5B4C"/>
    <w:lvl w:ilvl="0">
      <w:start w:val="1"/>
      <w:numFmt w:val="decimal"/>
      <w:pStyle w:val="MENoIndent1"/>
      <w:suff w:val="space"/>
      <w:lvlText w:val="%1."/>
      <w:lvlJc w:val="left"/>
      <w:pPr>
        <w:ind w:left="0" w:firstLine="0"/>
      </w:pPr>
    </w:lvl>
    <w:lvl w:ilvl="1">
      <w:start w:val="1"/>
      <w:numFmt w:val="decimal"/>
      <w:pStyle w:val="MENoIndent2"/>
      <w:suff w:val="space"/>
      <w:lvlText w:val="%1.%2"/>
      <w:lvlJc w:val="left"/>
      <w:pPr>
        <w:ind w:left="0" w:firstLine="0"/>
      </w:pPr>
    </w:lvl>
    <w:lvl w:ilvl="2">
      <w:start w:val="1"/>
      <w:numFmt w:val="lowerLetter"/>
      <w:pStyle w:val="MENoIndent3"/>
      <w:suff w:val="space"/>
      <w:lvlText w:val="(%3)"/>
      <w:lvlJc w:val="left"/>
      <w:pPr>
        <w:ind w:left="0" w:firstLine="0"/>
      </w:pPr>
    </w:lvl>
    <w:lvl w:ilvl="3">
      <w:start w:val="1"/>
      <w:numFmt w:val="lowerRoman"/>
      <w:pStyle w:val="MENoIndent4"/>
      <w:suff w:val="space"/>
      <w:lvlText w:val="(%4)"/>
      <w:lvlJc w:val="left"/>
      <w:pPr>
        <w:ind w:left="0" w:firstLine="0"/>
      </w:pPr>
    </w:lvl>
    <w:lvl w:ilvl="4">
      <w:start w:val="1"/>
      <w:numFmt w:val="upperLetter"/>
      <w:pStyle w:val="MENoIndent5"/>
      <w:suff w:val="space"/>
      <w:lvlText w:val="(%5)"/>
      <w:lvlJc w:val="left"/>
      <w:pPr>
        <w:ind w:left="0" w:firstLine="0"/>
      </w:pPr>
    </w:lvl>
    <w:lvl w:ilvl="5">
      <w:start w:val="1"/>
      <w:numFmt w:val="upperRoman"/>
      <w:pStyle w:val="MENoIndent6"/>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55" w15:restartNumberingAfterBreak="0">
    <w:nsid w:val="68A433AA"/>
    <w:multiLevelType w:val="hybridMultilevel"/>
    <w:tmpl w:val="BB9AADA2"/>
    <w:lvl w:ilvl="0" w:tplc="F9525B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68C81F5A"/>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69937C74"/>
    <w:multiLevelType w:val="hybridMultilevel"/>
    <w:tmpl w:val="77A0D7E2"/>
    <w:lvl w:ilvl="0" w:tplc="7A405626">
      <w:start w:val="1"/>
      <w:numFmt w:val="decimal"/>
      <w:lvlText w:val="%1."/>
      <w:lvlJc w:val="left"/>
      <w:pPr>
        <w:ind w:left="1212" w:hanging="360"/>
      </w:pPr>
      <w:rPr>
        <w:rFonts w:hint="default"/>
        <w:b w:val="0"/>
      </w:rPr>
    </w:lvl>
    <w:lvl w:ilvl="1" w:tplc="5AEA5FA6">
      <w:start w:val="1"/>
      <w:numFmt w:val="lowerLetter"/>
      <w:lvlText w:val="%2."/>
      <w:lvlJc w:val="left"/>
      <w:pPr>
        <w:ind w:left="2342" w:hanging="360"/>
      </w:pPr>
      <w:rPr>
        <w:b w:val="0"/>
      </w:rPr>
    </w:lvl>
    <w:lvl w:ilvl="2" w:tplc="C5AA9F3C">
      <w:start w:val="1"/>
      <w:numFmt w:val="lowerRoman"/>
      <w:lvlText w:val="%3."/>
      <w:lvlJc w:val="right"/>
      <w:pPr>
        <w:ind w:left="3062" w:hanging="180"/>
      </w:pPr>
      <w:rPr>
        <w:b w:val="0"/>
      </w:rPr>
    </w:lvl>
    <w:lvl w:ilvl="3" w:tplc="0C09000F">
      <w:start w:val="1"/>
      <w:numFmt w:val="decimal"/>
      <w:lvlText w:val="%4."/>
      <w:lvlJc w:val="left"/>
      <w:pPr>
        <w:ind w:left="3782" w:hanging="360"/>
      </w:pPr>
    </w:lvl>
    <w:lvl w:ilvl="4" w:tplc="91C255B2">
      <w:start w:val="1"/>
      <w:numFmt w:val="lowerLetter"/>
      <w:lvlText w:val="(%5)"/>
      <w:lvlJc w:val="left"/>
      <w:pPr>
        <w:ind w:left="4502" w:hanging="360"/>
      </w:pPr>
      <w:rPr>
        <w:rFonts w:hint="default"/>
      </w:rPr>
    </w:lvl>
    <w:lvl w:ilvl="5" w:tplc="0C09001B" w:tentative="1">
      <w:start w:val="1"/>
      <w:numFmt w:val="lowerRoman"/>
      <w:lvlText w:val="%6."/>
      <w:lvlJc w:val="right"/>
      <w:pPr>
        <w:ind w:left="5222" w:hanging="180"/>
      </w:pPr>
    </w:lvl>
    <w:lvl w:ilvl="6" w:tplc="0C09000F" w:tentative="1">
      <w:start w:val="1"/>
      <w:numFmt w:val="decimal"/>
      <w:lvlText w:val="%7."/>
      <w:lvlJc w:val="left"/>
      <w:pPr>
        <w:ind w:left="5942" w:hanging="360"/>
      </w:pPr>
    </w:lvl>
    <w:lvl w:ilvl="7" w:tplc="0C090019" w:tentative="1">
      <w:start w:val="1"/>
      <w:numFmt w:val="lowerLetter"/>
      <w:lvlText w:val="%8."/>
      <w:lvlJc w:val="left"/>
      <w:pPr>
        <w:ind w:left="6662" w:hanging="360"/>
      </w:pPr>
    </w:lvl>
    <w:lvl w:ilvl="8" w:tplc="0C09001B" w:tentative="1">
      <w:start w:val="1"/>
      <w:numFmt w:val="lowerRoman"/>
      <w:lvlText w:val="%9."/>
      <w:lvlJc w:val="right"/>
      <w:pPr>
        <w:ind w:left="7382" w:hanging="180"/>
      </w:pPr>
    </w:lvl>
  </w:abstractNum>
  <w:abstractNum w:abstractNumId="58" w15:restartNumberingAfterBreak="0">
    <w:nsid w:val="69A53365"/>
    <w:multiLevelType w:val="hybridMultilevel"/>
    <w:tmpl w:val="313C4038"/>
    <w:lvl w:ilvl="0" w:tplc="05DADF90">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6B1420C2"/>
    <w:multiLevelType w:val="multilevel"/>
    <w:tmpl w:val="2A58E1A0"/>
    <w:lvl w:ilvl="0">
      <w:start w:val="1"/>
      <w:numFmt w:val="decimal"/>
      <w:pStyle w:val="ScheduleL1"/>
      <w:suff w:val="space"/>
      <w:lvlText w:val="SCHEDULE %1  "/>
      <w:lvlJc w:val="left"/>
      <w:pPr>
        <w:ind w:left="0" w:firstLine="0"/>
      </w:pPr>
    </w:lvl>
    <w:lvl w:ilvl="1">
      <w:start w:val="1"/>
      <w:numFmt w:val="decimal"/>
      <w:pStyle w:val="ScheduleL2"/>
      <w:lvlText w:val="%2."/>
      <w:lvlJc w:val="left"/>
      <w:pPr>
        <w:tabs>
          <w:tab w:val="num" w:pos="851"/>
        </w:tabs>
        <w:ind w:left="851" w:hanging="851"/>
      </w:pPr>
    </w:lvl>
    <w:lvl w:ilvl="2">
      <w:start w:val="1"/>
      <w:numFmt w:val="decimal"/>
      <w:pStyle w:val="ScheduleL3"/>
      <w:lvlText w:val="%2.%3"/>
      <w:lvlJc w:val="left"/>
      <w:pPr>
        <w:tabs>
          <w:tab w:val="num" w:pos="851"/>
        </w:tabs>
        <w:ind w:left="851" w:hanging="851"/>
      </w:pPr>
    </w:lvl>
    <w:lvl w:ilvl="3">
      <w:start w:val="1"/>
      <w:numFmt w:val="lowerLetter"/>
      <w:pStyle w:val="ScheduleL4"/>
      <w:lvlText w:val="(%4)"/>
      <w:lvlJc w:val="left"/>
      <w:pPr>
        <w:tabs>
          <w:tab w:val="num" w:pos="1701"/>
        </w:tabs>
        <w:ind w:left="1701" w:hanging="850"/>
      </w:pPr>
    </w:lvl>
    <w:lvl w:ilvl="4">
      <w:start w:val="1"/>
      <w:numFmt w:val="lowerRoman"/>
      <w:pStyle w:val="ScheduleL5"/>
      <w:lvlText w:val="(%5)"/>
      <w:lvlJc w:val="left"/>
      <w:pPr>
        <w:tabs>
          <w:tab w:val="num" w:pos="2552"/>
        </w:tabs>
        <w:ind w:left="2552" w:hanging="851"/>
      </w:pPr>
    </w:lvl>
    <w:lvl w:ilvl="5">
      <w:start w:val="1"/>
      <w:numFmt w:val="upperLetter"/>
      <w:pStyle w:val="ScheduleL6"/>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60" w15:restartNumberingAfterBreak="0">
    <w:nsid w:val="6D6A4E74"/>
    <w:multiLevelType w:val="hybridMultilevel"/>
    <w:tmpl w:val="D5F229BE"/>
    <w:lvl w:ilvl="0" w:tplc="98522B9E">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6DBB6B79"/>
    <w:multiLevelType w:val="hybridMultilevel"/>
    <w:tmpl w:val="9AE2370E"/>
    <w:lvl w:ilvl="0" w:tplc="3A10F5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EC13A5C"/>
    <w:multiLevelType w:val="hybridMultilevel"/>
    <w:tmpl w:val="5EF20386"/>
    <w:lvl w:ilvl="0" w:tplc="D13A54BE">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3" w15:restartNumberingAfterBreak="0">
    <w:nsid w:val="703147BE"/>
    <w:multiLevelType w:val="hybridMultilevel"/>
    <w:tmpl w:val="28A6CB12"/>
    <w:lvl w:ilvl="0" w:tplc="187CB952">
      <w:start w:val="1"/>
      <w:numFmt w:val="lowerLetter"/>
      <w:lvlText w:val="(%1)"/>
      <w:lvlJc w:val="left"/>
      <w:pPr>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4" w15:restartNumberingAfterBreak="0">
    <w:nsid w:val="737E6B50"/>
    <w:multiLevelType w:val="hybridMultilevel"/>
    <w:tmpl w:val="9D64AEE6"/>
    <w:lvl w:ilvl="0" w:tplc="1688BC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74FC3941"/>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752B4244"/>
    <w:multiLevelType w:val="hybridMultilevel"/>
    <w:tmpl w:val="055861B6"/>
    <w:lvl w:ilvl="0" w:tplc="E718289E">
      <w:start w:val="1"/>
      <w:numFmt w:val="lowerLetter"/>
      <w:lvlText w:val="(%1)"/>
      <w:lvlJc w:val="left"/>
      <w:pPr>
        <w:ind w:left="108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7" w15:restartNumberingAfterBreak="0">
    <w:nsid w:val="75B146E9"/>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79806E61"/>
    <w:multiLevelType w:val="hybridMultilevel"/>
    <w:tmpl w:val="A37E91F4"/>
    <w:lvl w:ilvl="0" w:tplc="AB0469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7DAF04D2"/>
    <w:multiLevelType w:val="hybridMultilevel"/>
    <w:tmpl w:val="B6567754"/>
    <w:lvl w:ilvl="0" w:tplc="69903D58">
      <w:start w:val="1"/>
      <w:numFmt w:val="lowerLetter"/>
      <w:lvlText w:val="(%1)"/>
      <w:lvlJc w:val="left"/>
      <w:pPr>
        <w:ind w:left="1070" w:hanging="360"/>
      </w:pPr>
      <w:rPr>
        <w:rFonts w:hint="default"/>
        <w:u w:val="none"/>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0" w15:restartNumberingAfterBreak="0">
    <w:nsid w:val="7E210780"/>
    <w:multiLevelType w:val="hybridMultilevel"/>
    <w:tmpl w:val="C0D421AE"/>
    <w:lvl w:ilvl="0" w:tplc="21D06CB6">
      <w:start w:val="1"/>
      <w:numFmt w:val="lowerLetter"/>
      <w:lvlText w:val="(%1)"/>
      <w:lvlJc w:val="left"/>
      <w:pPr>
        <w:ind w:left="108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5"/>
  </w:num>
  <w:num w:numId="2">
    <w:abstractNumId w:val="18"/>
  </w:num>
  <w:num w:numId="3">
    <w:abstractNumId w:val="20"/>
  </w:num>
  <w:num w:numId="4">
    <w:abstractNumId w:val="67"/>
  </w:num>
  <w:num w:numId="5">
    <w:abstractNumId w:val="37"/>
  </w:num>
  <w:num w:numId="6">
    <w:abstractNumId w:val="7"/>
  </w:num>
  <w:num w:numId="7">
    <w:abstractNumId w:val="40"/>
  </w:num>
  <w:num w:numId="8">
    <w:abstractNumId w:val="57"/>
  </w:num>
  <w:num w:numId="9">
    <w:abstractNumId w:val="49"/>
  </w:num>
  <w:num w:numId="10">
    <w:abstractNumId w:val="4"/>
  </w:num>
  <w:num w:numId="11">
    <w:abstractNumId w:val="1"/>
  </w:num>
  <w:num w:numId="12">
    <w:abstractNumId w:val="46"/>
  </w:num>
  <w:num w:numId="13">
    <w:abstractNumId w:val="51"/>
  </w:num>
  <w:num w:numId="14">
    <w:abstractNumId w:val="11"/>
  </w:num>
  <w:num w:numId="15">
    <w:abstractNumId w:val="38"/>
  </w:num>
  <w:num w:numId="16">
    <w:abstractNumId w:val="16"/>
  </w:num>
  <w:num w:numId="17">
    <w:abstractNumId w:val="68"/>
  </w:num>
  <w:num w:numId="18">
    <w:abstractNumId w:val="35"/>
  </w:num>
  <w:num w:numId="19">
    <w:abstractNumId w:val="13"/>
  </w:num>
  <w:num w:numId="20">
    <w:abstractNumId w:val="55"/>
  </w:num>
  <w:num w:numId="21">
    <w:abstractNumId w:val="64"/>
  </w:num>
  <w:num w:numId="22">
    <w:abstractNumId w:val="26"/>
  </w:num>
  <w:num w:numId="23">
    <w:abstractNumId w:val="61"/>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num>
  <w:num w:numId="26">
    <w:abstractNumId w:val="54"/>
  </w:num>
  <w:num w:numId="27">
    <w:abstractNumId w:val="59"/>
  </w:num>
  <w:num w:numId="28">
    <w:abstractNumId w:val="29"/>
  </w:num>
  <w:num w:numId="29">
    <w:abstractNumId w:val="47"/>
  </w:num>
  <w:num w:numId="30">
    <w:abstractNumId w:val="6"/>
  </w:num>
  <w:num w:numId="31">
    <w:abstractNumId w:val="22"/>
  </w:num>
  <w:num w:numId="32">
    <w:abstractNumId w:val="70"/>
  </w:num>
  <w:num w:numId="33">
    <w:abstractNumId w:val="50"/>
  </w:num>
  <w:num w:numId="34">
    <w:abstractNumId w:val="42"/>
  </w:num>
  <w:num w:numId="35">
    <w:abstractNumId w:val="53"/>
  </w:num>
  <w:num w:numId="36">
    <w:abstractNumId w:val="60"/>
  </w:num>
  <w:num w:numId="37">
    <w:abstractNumId w:val="8"/>
  </w:num>
  <w:num w:numId="38">
    <w:abstractNumId w:val="43"/>
  </w:num>
  <w:num w:numId="39">
    <w:abstractNumId w:val="12"/>
  </w:num>
  <w:num w:numId="40">
    <w:abstractNumId w:val="24"/>
  </w:num>
  <w:num w:numId="41">
    <w:abstractNumId w:val="36"/>
  </w:num>
  <w:num w:numId="42">
    <w:abstractNumId w:val="21"/>
  </w:num>
  <w:num w:numId="43">
    <w:abstractNumId w:val="45"/>
  </w:num>
  <w:num w:numId="44">
    <w:abstractNumId w:val="56"/>
  </w:num>
  <w:num w:numId="45">
    <w:abstractNumId w:val="58"/>
  </w:num>
  <w:num w:numId="46">
    <w:abstractNumId w:val="23"/>
  </w:num>
  <w:num w:numId="47">
    <w:abstractNumId w:val="15"/>
  </w:num>
  <w:num w:numId="48">
    <w:abstractNumId w:val="44"/>
  </w:num>
  <w:num w:numId="49">
    <w:abstractNumId w:val="9"/>
  </w:num>
  <w:num w:numId="50">
    <w:abstractNumId w:val="69"/>
  </w:num>
  <w:num w:numId="51">
    <w:abstractNumId w:val="39"/>
  </w:num>
  <w:num w:numId="52">
    <w:abstractNumId w:val="31"/>
  </w:num>
  <w:num w:numId="53">
    <w:abstractNumId w:val="34"/>
  </w:num>
  <w:num w:numId="54">
    <w:abstractNumId w:val="3"/>
  </w:num>
  <w:num w:numId="55">
    <w:abstractNumId w:val="48"/>
  </w:num>
  <w:num w:numId="56">
    <w:abstractNumId w:val="30"/>
  </w:num>
  <w:num w:numId="57">
    <w:abstractNumId w:val="0"/>
  </w:num>
  <w:num w:numId="58">
    <w:abstractNumId w:val="17"/>
    <w:lvlOverride w:ilvl="0">
      <w:lvl w:ilvl="0">
        <w:start w:val="1"/>
        <w:numFmt w:val="bullet"/>
        <w:pStyle w:val="ListBullet"/>
        <w:lvlText w:val=""/>
        <w:lvlJc w:val="left"/>
        <w:pPr>
          <w:ind w:left="369" w:hanging="369"/>
        </w:pPr>
        <w:rPr>
          <w:rFonts w:ascii="Symbol" w:hAnsi="Symbol" w:hint="default"/>
          <w:sz w:val="28"/>
          <w:szCs w:val="28"/>
        </w:rPr>
      </w:lvl>
    </w:lvlOverride>
    <w:lvlOverride w:ilvl="1">
      <w:lvl w:ilvl="1">
        <w:start w:val="1"/>
        <w:numFmt w:val="none"/>
        <w:lvlText w:val="-"/>
        <w:lvlJc w:val="left"/>
        <w:pPr>
          <w:ind w:left="737" w:hanging="368"/>
        </w:pPr>
        <w:rPr>
          <w:rFonts w:hint="default"/>
          <w:sz w:val="28"/>
          <w:szCs w:val="28"/>
        </w:rPr>
      </w:lvl>
    </w:lvlOverride>
    <w:lvlOverride w:ilvl="2">
      <w:lvl w:ilvl="2">
        <w:start w:val="1"/>
        <w:numFmt w:val="none"/>
        <w:lvlText w:val=":"/>
        <w:lvlJc w:val="left"/>
        <w:pPr>
          <w:ind w:left="1106" w:hanging="369"/>
        </w:pPr>
        <w:rPr>
          <w:rFonts w:hint="default"/>
          <w:sz w:val="28"/>
          <w:szCs w:val="28"/>
        </w:rPr>
      </w:lvl>
    </w:lvlOverride>
  </w:num>
  <w:num w:numId="59">
    <w:abstractNumId w:val="10"/>
  </w:num>
  <w:num w:numId="60">
    <w:abstractNumId w:val="14"/>
  </w:num>
  <w:num w:numId="61">
    <w:abstractNumId w:val="19"/>
  </w:num>
  <w:num w:numId="62">
    <w:abstractNumId w:val="66"/>
  </w:num>
  <w:num w:numId="63">
    <w:abstractNumId w:val="27"/>
  </w:num>
  <w:num w:numId="64">
    <w:abstractNumId w:val="41"/>
  </w:num>
  <w:num w:numId="65">
    <w:abstractNumId w:val="25"/>
  </w:num>
  <w:num w:numId="66">
    <w:abstractNumId w:val="62"/>
  </w:num>
  <w:num w:numId="67">
    <w:abstractNumId w:val="2"/>
  </w:num>
  <w:num w:numId="68">
    <w:abstractNumId w:val="32"/>
  </w:num>
  <w:num w:numId="69">
    <w:abstractNumId w:val="28"/>
  </w:num>
  <w:num w:numId="70">
    <w:abstractNumId w:val="33"/>
  </w:num>
  <w:num w:numId="71">
    <w:abstractNumId w:val="6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AU" w:vendorID="64" w:dllVersion="131078" w:nlCheck="1" w:checkStyle="0"/>
  <w:activeWritingStyle w:appName="MSWord" w:lang="en-US" w:vendorID="64" w:dllVersion="131078" w:nlCheck="1" w:checkStyle="1"/>
  <w:doNotTrackFormatting/>
  <w:defaultTabStop w:val="720"/>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C0"/>
    <w:rsid w:val="00000149"/>
    <w:rsid w:val="00002483"/>
    <w:rsid w:val="0000293B"/>
    <w:rsid w:val="00003949"/>
    <w:rsid w:val="00003EB0"/>
    <w:rsid w:val="00004173"/>
    <w:rsid w:val="00005724"/>
    <w:rsid w:val="000070F6"/>
    <w:rsid w:val="00010187"/>
    <w:rsid w:val="00010253"/>
    <w:rsid w:val="00010678"/>
    <w:rsid w:val="00010F6B"/>
    <w:rsid w:val="00011919"/>
    <w:rsid w:val="00011AC2"/>
    <w:rsid w:val="000124B0"/>
    <w:rsid w:val="00012665"/>
    <w:rsid w:val="000127CF"/>
    <w:rsid w:val="00013476"/>
    <w:rsid w:val="00013BE0"/>
    <w:rsid w:val="00013DF9"/>
    <w:rsid w:val="0001455E"/>
    <w:rsid w:val="00014B6A"/>
    <w:rsid w:val="000169FE"/>
    <w:rsid w:val="00016BB7"/>
    <w:rsid w:val="000174FC"/>
    <w:rsid w:val="000178B5"/>
    <w:rsid w:val="00020CC9"/>
    <w:rsid w:val="0002188B"/>
    <w:rsid w:val="00022CB2"/>
    <w:rsid w:val="00025365"/>
    <w:rsid w:val="000253C3"/>
    <w:rsid w:val="00025FC2"/>
    <w:rsid w:val="000268AE"/>
    <w:rsid w:val="00026954"/>
    <w:rsid w:val="000276C7"/>
    <w:rsid w:val="00027CE1"/>
    <w:rsid w:val="00027FF1"/>
    <w:rsid w:val="000312DD"/>
    <w:rsid w:val="000320E1"/>
    <w:rsid w:val="000332FA"/>
    <w:rsid w:val="00034840"/>
    <w:rsid w:val="00034DF7"/>
    <w:rsid w:val="0003586D"/>
    <w:rsid w:val="0003655D"/>
    <w:rsid w:val="00037449"/>
    <w:rsid w:val="0004033F"/>
    <w:rsid w:val="00040966"/>
    <w:rsid w:val="00040A12"/>
    <w:rsid w:val="00040DD4"/>
    <w:rsid w:val="00041757"/>
    <w:rsid w:val="00041A3E"/>
    <w:rsid w:val="0004209A"/>
    <w:rsid w:val="00042727"/>
    <w:rsid w:val="00043872"/>
    <w:rsid w:val="00043E70"/>
    <w:rsid w:val="00044AC6"/>
    <w:rsid w:val="00044C41"/>
    <w:rsid w:val="00045040"/>
    <w:rsid w:val="000451A7"/>
    <w:rsid w:val="0004531A"/>
    <w:rsid w:val="000457E5"/>
    <w:rsid w:val="00045F09"/>
    <w:rsid w:val="00046428"/>
    <w:rsid w:val="00046B48"/>
    <w:rsid w:val="00050C26"/>
    <w:rsid w:val="0005255C"/>
    <w:rsid w:val="0005292C"/>
    <w:rsid w:val="00053259"/>
    <w:rsid w:val="000537FD"/>
    <w:rsid w:val="0005439D"/>
    <w:rsid w:val="00054CCC"/>
    <w:rsid w:val="00056C5A"/>
    <w:rsid w:val="0005766D"/>
    <w:rsid w:val="00057BEC"/>
    <w:rsid w:val="0006009E"/>
    <w:rsid w:val="0006099B"/>
    <w:rsid w:val="00060FFE"/>
    <w:rsid w:val="000610AF"/>
    <w:rsid w:val="00061310"/>
    <w:rsid w:val="00062BDB"/>
    <w:rsid w:val="0006334A"/>
    <w:rsid w:val="00063549"/>
    <w:rsid w:val="0006388B"/>
    <w:rsid w:val="00063D6F"/>
    <w:rsid w:val="00063EA2"/>
    <w:rsid w:val="00064528"/>
    <w:rsid w:val="000645D9"/>
    <w:rsid w:val="00064CF4"/>
    <w:rsid w:val="00064EA9"/>
    <w:rsid w:val="00065729"/>
    <w:rsid w:val="00066C35"/>
    <w:rsid w:val="00070CC1"/>
    <w:rsid w:val="000714EB"/>
    <w:rsid w:val="00073BA5"/>
    <w:rsid w:val="000767CB"/>
    <w:rsid w:val="0007746B"/>
    <w:rsid w:val="00077B95"/>
    <w:rsid w:val="000802F9"/>
    <w:rsid w:val="00080533"/>
    <w:rsid w:val="00080768"/>
    <w:rsid w:val="0008086D"/>
    <w:rsid w:val="00080B95"/>
    <w:rsid w:val="00082F66"/>
    <w:rsid w:val="000849F1"/>
    <w:rsid w:val="000856FF"/>
    <w:rsid w:val="00086028"/>
    <w:rsid w:val="00087F26"/>
    <w:rsid w:val="00090EF0"/>
    <w:rsid w:val="00091123"/>
    <w:rsid w:val="000915EA"/>
    <w:rsid w:val="0009199F"/>
    <w:rsid w:val="0009253F"/>
    <w:rsid w:val="000930E4"/>
    <w:rsid w:val="000933DB"/>
    <w:rsid w:val="00093416"/>
    <w:rsid w:val="000945DC"/>
    <w:rsid w:val="000A1B82"/>
    <w:rsid w:val="000A1FB9"/>
    <w:rsid w:val="000A21FA"/>
    <w:rsid w:val="000A23F5"/>
    <w:rsid w:val="000A2508"/>
    <w:rsid w:val="000A2543"/>
    <w:rsid w:val="000A26F6"/>
    <w:rsid w:val="000A2894"/>
    <w:rsid w:val="000A2FDC"/>
    <w:rsid w:val="000A3058"/>
    <w:rsid w:val="000A3095"/>
    <w:rsid w:val="000A346D"/>
    <w:rsid w:val="000A442C"/>
    <w:rsid w:val="000A49C6"/>
    <w:rsid w:val="000A50E2"/>
    <w:rsid w:val="000A5298"/>
    <w:rsid w:val="000A5C05"/>
    <w:rsid w:val="000A63AC"/>
    <w:rsid w:val="000A63FB"/>
    <w:rsid w:val="000A71E9"/>
    <w:rsid w:val="000A77CE"/>
    <w:rsid w:val="000B13B2"/>
    <w:rsid w:val="000B1BAE"/>
    <w:rsid w:val="000B205F"/>
    <w:rsid w:val="000B2722"/>
    <w:rsid w:val="000B2D37"/>
    <w:rsid w:val="000B367F"/>
    <w:rsid w:val="000B3C16"/>
    <w:rsid w:val="000B44D3"/>
    <w:rsid w:val="000B46DD"/>
    <w:rsid w:val="000B59B1"/>
    <w:rsid w:val="000B5C02"/>
    <w:rsid w:val="000B7152"/>
    <w:rsid w:val="000B747E"/>
    <w:rsid w:val="000B75AE"/>
    <w:rsid w:val="000C0F6E"/>
    <w:rsid w:val="000C12DD"/>
    <w:rsid w:val="000C4106"/>
    <w:rsid w:val="000C4B70"/>
    <w:rsid w:val="000C4B93"/>
    <w:rsid w:val="000C4F0D"/>
    <w:rsid w:val="000C5862"/>
    <w:rsid w:val="000C5AD8"/>
    <w:rsid w:val="000C5E8D"/>
    <w:rsid w:val="000C60A0"/>
    <w:rsid w:val="000C6B35"/>
    <w:rsid w:val="000C713E"/>
    <w:rsid w:val="000C770D"/>
    <w:rsid w:val="000C792C"/>
    <w:rsid w:val="000C7AE1"/>
    <w:rsid w:val="000D0022"/>
    <w:rsid w:val="000D05CA"/>
    <w:rsid w:val="000D0AD4"/>
    <w:rsid w:val="000D1064"/>
    <w:rsid w:val="000D2755"/>
    <w:rsid w:val="000D2989"/>
    <w:rsid w:val="000D2B6F"/>
    <w:rsid w:val="000D38B9"/>
    <w:rsid w:val="000D4B9B"/>
    <w:rsid w:val="000D53F0"/>
    <w:rsid w:val="000D6865"/>
    <w:rsid w:val="000D6CAA"/>
    <w:rsid w:val="000D7644"/>
    <w:rsid w:val="000E0088"/>
    <w:rsid w:val="000E00FB"/>
    <w:rsid w:val="000E0802"/>
    <w:rsid w:val="000E1328"/>
    <w:rsid w:val="000E280D"/>
    <w:rsid w:val="000E33F2"/>
    <w:rsid w:val="000E3D03"/>
    <w:rsid w:val="000E41D9"/>
    <w:rsid w:val="000E4C60"/>
    <w:rsid w:val="000E6EB1"/>
    <w:rsid w:val="000E7634"/>
    <w:rsid w:val="000F05DD"/>
    <w:rsid w:val="000F1DF1"/>
    <w:rsid w:val="000F2CB7"/>
    <w:rsid w:val="000F4038"/>
    <w:rsid w:val="000F4C7E"/>
    <w:rsid w:val="000F4EFA"/>
    <w:rsid w:val="000F4F53"/>
    <w:rsid w:val="000F51C3"/>
    <w:rsid w:val="000F5650"/>
    <w:rsid w:val="000F5ECC"/>
    <w:rsid w:val="000F5EFF"/>
    <w:rsid w:val="000F670E"/>
    <w:rsid w:val="000F69B6"/>
    <w:rsid w:val="000F79BD"/>
    <w:rsid w:val="001000A3"/>
    <w:rsid w:val="001001BE"/>
    <w:rsid w:val="001007CD"/>
    <w:rsid w:val="00102060"/>
    <w:rsid w:val="001027A4"/>
    <w:rsid w:val="0010290E"/>
    <w:rsid w:val="00102E4F"/>
    <w:rsid w:val="00102EB3"/>
    <w:rsid w:val="0010354A"/>
    <w:rsid w:val="00103804"/>
    <w:rsid w:val="00104052"/>
    <w:rsid w:val="00104D86"/>
    <w:rsid w:val="00105120"/>
    <w:rsid w:val="00105385"/>
    <w:rsid w:val="00107E2C"/>
    <w:rsid w:val="00110702"/>
    <w:rsid w:val="0011184D"/>
    <w:rsid w:val="00111BC2"/>
    <w:rsid w:val="00112462"/>
    <w:rsid w:val="00112632"/>
    <w:rsid w:val="001129AC"/>
    <w:rsid w:val="00112BAF"/>
    <w:rsid w:val="00112BDB"/>
    <w:rsid w:val="001133F2"/>
    <w:rsid w:val="0011367A"/>
    <w:rsid w:val="00113A13"/>
    <w:rsid w:val="00114D52"/>
    <w:rsid w:val="0011664E"/>
    <w:rsid w:val="00116941"/>
    <w:rsid w:val="00120009"/>
    <w:rsid w:val="00120813"/>
    <w:rsid w:val="001215BB"/>
    <w:rsid w:val="001215E9"/>
    <w:rsid w:val="001225D4"/>
    <w:rsid w:val="0012279E"/>
    <w:rsid w:val="001230FE"/>
    <w:rsid w:val="00123371"/>
    <w:rsid w:val="00123753"/>
    <w:rsid w:val="00123E64"/>
    <w:rsid w:val="001240EF"/>
    <w:rsid w:val="0012661B"/>
    <w:rsid w:val="00126A21"/>
    <w:rsid w:val="00126B64"/>
    <w:rsid w:val="001272E4"/>
    <w:rsid w:val="00127E3F"/>
    <w:rsid w:val="001309D7"/>
    <w:rsid w:val="001311D1"/>
    <w:rsid w:val="001327BC"/>
    <w:rsid w:val="00135B33"/>
    <w:rsid w:val="00136823"/>
    <w:rsid w:val="00136DC1"/>
    <w:rsid w:val="00137AC4"/>
    <w:rsid w:val="001402D6"/>
    <w:rsid w:val="00141367"/>
    <w:rsid w:val="00141FC7"/>
    <w:rsid w:val="001425FC"/>
    <w:rsid w:val="00142642"/>
    <w:rsid w:val="00143011"/>
    <w:rsid w:val="00143AA2"/>
    <w:rsid w:val="00143B32"/>
    <w:rsid w:val="00144C64"/>
    <w:rsid w:val="0014568D"/>
    <w:rsid w:val="001459D6"/>
    <w:rsid w:val="00145CC8"/>
    <w:rsid w:val="001471CE"/>
    <w:rsid w:val="001478A3"/>
    <w:rsid w:val="001507DD"/>
    <w:rsid w:val="001509E9"/>
    <w:rsid w:val="00151C7A"/>
    <w:rsid w:val="00152852"/>
    <w:rsid w:val="00152858"/>
    <w:rsid w:val="00153200"/>
    <w:rsid w:val="00153C59"/>
    <w:rsid w:val="00153E5B"/>
    <w:rsid w:val="00156BB6"/>
    <w:rsid w:val="00157CB2"/>
    <w:rsid w:val="0016008B"/>
    <w:rsid w:val="001600F0"/>
    <w:rsid w:val="0016098A"/>
    <w:rsid w:val="00160BF4"/>
    <w:rsid w:val="001619AF"/>
    <w:rsid w:val="00161DA2"/>
    <w:rsid w:val="00161F4F"/>
    <w:rsid w:val="001620BC"/>
    <w:rsid w:val="0016290D"/>
    <w:rsid w:val="0016468C"/>
    <w:rsid w:val="00164E03"/>
    <w:rsid w:val="00164EA5"/>
    <w:rsid w:val="00164EAB"/>
    <w:rsid w:val="001653E4"/>
    <w:rsid w:val="0016556A"/>
    <w:rsid w:val="001662AE"/>
    <w:rsid w:val="0016630B"/>
    <w:rsid w:val="001668A2"/>
    <w:rsid w:val="00166B72"/>
    <w:rsid w:val="001672C4"/>
    <w:rsid w:val="00170952"/>
    <w:rsid w:val="00170EBE"/>
    <w:rsid w:val="0017172D"/>
    <w:rsid w:val="00171998"/>
    <w:rsid w:val="0017222D"/>
    <w:rsid w:val="00172A13"/>
    <w:rsid w:val="00173E1D"/>
    <w:rsid w:val="00174106"/>
    <w:rsid w:val="00175C0B"/>
    <w:rsid w:val="00176595"/>
    <w:rsid w:val="0017682B"/>
    <w:rsid w:val="0017682D"/>
    <w:rsid w:val="00176DB5"/>
    <w:rsid w:val="001777BD"/>
    <w:rsid w:val="00180971"/>
    <w:rsid w:val="0018165B"/>
    <w:rsid w:val="001816EF"/>
    <w:rsid w:val="00181FF2"/>
    <w:rsid w:val="001824EF"/>
    <w:rsid w:val="001825AA"/>
    <w:rsid w:val="00182C24"/>
    <w:rsid w:val="00182D32"/>
    <w:rsid w:val="00183138"/>
    <w:rsid w:val="001845E7"/>
    <w:rsid w:val="00184D4B"/>
    <w:rsid w:val="001854BC"/>
    <w:rsid w:val="00185607"/>
    <w:rsid w:val="00186223"/>
    <w:rsid w:val="00186972"/>
    <w:rsid w:val="00190E9C"/>
    <w:rsid w:val="00191566"/>
    <w:rsid w:val="0019283B"/>
    <w:rsid w:val="00192FB9"/>
    <w:rsid w:val="001931A9"/>
    <w:rsid w:val="001942C4"/>
    <w:rsid w:val="00194625"/>
    <w:rsid w:val="0019496D"/>
    <w:rsid w:val="00194A02"/>
    <w:rsid w:val="001951CC"/>
    <w:rsid w:val="00195534"/>
    <w:rsid w:val="001958F7"/>
    <w:rsid w:val="00195F6F"/>
    <w:rsid w:val="00196523"/>
    <w:rsid w:val="00197D3F"/>
    <w:rsid w:val="001A048C"/>
    <w:rsid w:val="001A1C56"/>
    <w:rsid w:val="001A2034"/>
    <w:rsid w:val="001A236F"/>
    <w:rsid w:val="001A2A92"/>
    <w:rsid w:val="001A3AEB"/>
    <w:rsid w:val="001A6265"/>
    <w:rsid w:val="001A739B"/>
    <w:rsid w:val="001B00D2"/>
    <w:rsid w:val="001B010D"/>
    <w:rsid w:val="001B1179"/>
    <w:rsid w:val="001B14A5"/>
    <w:rsid w:val="001B1D9A"/>
    <w:rsid w:val="001B1E1F"/>
    <w:rsid w:val="001B35DD"/>
    <w:rsid w:val="001B3779"/>
    <w:rsid w:val="001B387A"/>
    <w:rsid w:val="001B4096"/>
    <w:rsid w:val="001B42DA"/>
    <w:rsid w:val="001B53BC"/>
    <w:rsid w:val="001B5971"/>
    <w:rsid w:val="001B62AD"/>
    <w:rsid w:val="001B6348"/>
    <w:rsid w:val="001B63DC"/>
    <w:rsid w:val="001B6D5F"/>
    <w:rsid w:val="001B6D7C"/>
    <w:rsid w:val="001C0389"/>
    <w:rsid w:val="001C0DC1"/>
    <w:rsid w:val="001C1AA8"/>
    <w:rsid w:val="001C3744"/>
    <w:rsid w:val="001C3BC7"/>
    <w:rsid w:val="001C3CBC"/>
    <w:rsid w:val="001C3EED"/>
    <w:rsid w:val="001C4E13"/>
    <w:rsid w:val="001C5241"/>
    <w:rsid w:val="001C5CAD"/>
    <w:rsid w:val="001C5CE4"/>
    <w:rsid w:val="001C6EAD"/>
    <w:rsid w:val="001C7354"/>
    <w:rsid w:val="001C7B29"/>
    <w:rsid w:val="001D0649"/>
    <w:rsid w:val="001D0BA7"/>
    <w:rsid w:val="001D0DC4"/>
    <w:rsid w:val="001D1935"/>
    <w:rsid w:val="001D24DB"/>
    <w:rsid w:val="001D25BD"/>
    <w:rsid w:val="001D388E"/>
    <w:rsid w:val="001D3BB3"/>
    <w:rsid w:val="001D3D84"/>
    <w:rsid w:val="001D58CF"/>
    <w:rsid w:val="001D5CF7"/>
    <w:rsid w:val="001D62E8"/>
    <w:rsid w:val="001D66D1"/>
    <w:rsid w:val="001D6A7D"/>
    <w:rsid w:val="001D7027"/>
    <w:rsid w:val="001E0970"/>
    <w:rsid w:val="001E09F5"/>
    <w:rsid w:val="001E115C"/>
    <w:rsid w:val="001E23E8"/>
    <w:rsid w:val="001E2A16"/>
    <w:rsid w:val="001E2A43"/>
    <w:rsid w:val="001E37E4"/>
    <w:rsid w:val="001E38A8"/>
    <w:rsid w:val="001E52CA"/>
    <w:rsid w:val="001E5AFC"/>
    <w:rsid w:val="001E63EF"/>
    <w:rsid w:val="001E663A"/>
    <w:rsid w:val="001F001F"/>
    <w:rsid w:val="001F0683"/>
    <w:rsid w:val="001F157D"/>
    <w:rsid w:val="001F1A5E"/>
    <w:rsid w:val="001F21A0"/>
    <w:rsid w:val="001F27C8"/>
    <w:rsid w:val="001F2DE8"/>
    <w:rsid w:val="001F2E43"/>
    <w:rsid w:val="001F5B5F"/>
    <w:rsid w:val="001F5DCD"/>
    <w:rsid w:val="001F6165"/>
    <w:rsid w:val="001F68EE"/>
    <w:rsid w:val="001F69C5"/>
    <w:rsid w:val="001F77F6"/>
    <w:rsid w:val="002011A6"/>
    <w:rsid w:val="00201577"/>
    <w:rsid w:val="0020188E"/>
    <w:rsid w:val="00201FF3"/>
    <w:rsid w:val="002020F1"/>
    <w:rsid w:val="00203159"/>
    <w:rsid w:val="00203BC4"/>
    <w:rsid w:val="00203C02"/>
    <w:rsid w:val="00204B7D"/>
    <w:rsid w:val="00207D6C"/>
    <w:rsid w:val="00207E08"/>
    <w:rsid w:val="002104DD"/>
    <w:rsid w:val="002105C5"/>
    <w:rsid w:val="002109C3"/>
    <w:rsid w:val="002147E6"/>
    <w:rsid w:val="00214BC5"/>
    <w:rsid w:val="00214C79"/>
    <w:rsid w:val="0021571E"/>
    <w:rsid w:val="00215C32"/>
    <w:rsid w:val="00216734"/>
    <w:rsid w:val="002168CE"/>
    <w:rsid w:val="00217A54"/>
    <w:rsid w:val="002204C1"/>
    <w:rsid w:val="0022072A"/>
    <w:rsid w:val="002208FA"/>
    <w:rsid w:val="00220AD3"/>
    <w:rsid w:val="00220E3E"/>
    <w:rsid w:val="00221004"/>
    <w:rsid w:val="00221F0E"/>
    <w:rsid w:val="00222F34"/>
    <w:rsid w:val="002243E3"/>
    <w:rsid w:val="00224759"/>
    <w:rsid w:val="00225F81"/>
    <w:rsid w:val="002270FC"/>
    <w:rsid w:val="00227717"/>
    <w:rsid w:val="00227A8C"/>
    <w:rsid w:val="00227BF6"/>
    <w:rsid w:val="00227C9E"/>
    <w:rsid w:val="00230D0B"/>
    <w:rsid w:val="00231EA7"/>
    <w:rsid w:val="00232BEB"/>
    <w:rsid w:val="00232CA4"/>
    <w:rsid w:val="0023314C"/>
    <w:rsid w:val="00234457"/>
    <w:rsid w:val="00235469"/>
    <w:rsid w:val="00236913"/>
    <w:rsid w:val="00236F08"/>
    <w:rsid w:val="0024039D"/>
    <w:rsid w:val="00240E19"/>
    <w:rsid w:val="002415CF"/>
    <w:rsid w:val="002428DA"/>
    <w:rsid w:val="00242FA5"/>
    <w:rsid w:val="00244927"/>
    <w:rsid w:val="00244C5D"/>
    <w:rsid w:val="0024786E"/>
    <w:rsid w:val="00247BD4"/>
    <w:rsid w:val="00247C86"/>
    <w:rsid w:val="00247E47"/>
    <w:rsid w:val="002502B6"/>
    <w:rsid w:val="00250C44"/>
    <w:rsid w:val="00250EC5"/>
    <w:rsid w:val="00251200"/>
    <w:rsid w:val="002513C4"/>
    <w:rsid w:val="0025201B"/>
    <w:rsid w:val="00252940"/>
    <w:rsid w:val="00252AEB"/>
    <w:rsid w:val="00252B8C"/>
    <w:rsid w:val="00253102"/>
    <w:rsid w:val="00253E59"/>
    <w:rsid w:val="00254C57"/>
    <w:rsid w:val="00254F9A"/>
    <w:rsid w:val="00255CB6"/>
    <w:rsid w:val="0025609E"/>
    <w:rsid w:val="00256A01"/>
    <w:rsid w:val="0025781C"/>
    <w:rsid w:val="0026135A"/>
    <w:rsid w:val="002618F3"/>
    <w:rsid w:val="00261C43"/>
    <w:rsid w:val="002620C3"/>
    <w:rsid w:val="0026288B"/>
    <w:rsid w:val="0026299A"/>
    <w:rsid w:val="00262A35"/>
    <w:rsid w:val="00262E19"/>
    <w:rsid w:val="0026332E"/>
    <w:rsid w:val="00263542"/>
    <w:rsid w:val="00265DE6"/>
    <w:rsid w:val="00266228"/>
    <w:rsid w:val="00266BC5"/>
    <w:rsid w:val="002702DF"/>
    <w:rsid w:val="002703F4"/>
    <w:rsid w:val="00270B4F"/>
    <w:rsid w:val="00270FAA"/>
    <w:rsid w:val="00272BDB"/>
    <w:rsid w:val="00273F9F"/>
    <w:rsid w:val="0027488E"/>
    <w:rsid w:val="0027514D"/>
    <w:rsid w:val="00275AC8"/>
    <w:rsid w:val="00275CD0"/>
    <w:rsid w:val="00276261"/>
    <w:rsid w:val="002774EB"/>
    <w:rsid w:val="0028072F"/>
    <w:rsid w:val="00280EB1"/>
    <w:rsid w:val="002810DF"/>
    <w:rsid w:val="00281CC6"/>
    <w:rsid w:val="00282483"/>
    <w:rsid w:val="002826CA"/>
    <w:rsid w:val="00282FAA"/>
    <w:rsid w:val="00283042"/>
    <w:rsid w:val="00283E7A"/>
    <w:rsid w:val="00285C49"/>
    <w:rsid w:val="00287D1B"/>
    <w:rsid w:val="00287DCD"/>
    <w:rsid w:val="00287EB4"/>
    <w:rsid w:val="00290C75"/>
    <w:rsid w:val="002913C6"/>
    <w:rsid w:val="00291E21"/>
    <w:rsid w:val="00292B4A"/>
    <w:rsid w:val="00292EDD"/>
    <w:rsid w:val="00293909"/>
    <w:rsid w:val="00293EE6"/>
    <w:rsid w:val="00295539"/>
    <w:rsid w:val="00296198"/>
    <w:rsid w:val="002A05CC"/>
    <w:rsid w:val="002A0E4B"/>
    <w:rsid w:val="002A13BA"/>
    <w:rsid w:val="002A1A0F"/>
    <w:rsid w:val="002A2049"/>
    <w:rsid w:val="002A2CC1"/>
    <w:rsid w:val="002A39A8"/>
    <w:rsid w:val="002A39C6"/>
    <w:rsid w:val="002A405F"/>
    <w:rsid w:val="002A42DF"/>
    <w:rsid w:val="002A44B5"/>
    <w:rsid w:val="002A451D"/>
    <w:rsid w:val="002A5025"/>
    <w:rsid w:val="002A51AE"/>
    <w:rsid w:val="002A5366"/>
    <w:rsid w:val="002A5A57"/>
    <w:rsid w:val="002A666F"/>
    <w:rsid w:val="002A6CE3"/>
    <w:rsid w:val="002A7C14"/>
    <w:rsid w:val="002B06BD"/>
    <w:rsid w:val="002B0BAE"/>
    <w:rsid w:val="002B0E16"/>
    <w:rsid w:val="002B11F7"/>
    <w:rsid w:val="002B145A"/>
    <w:rsid w:val="002B24C8"/>
    <w:rsid w:val="002B34B3"/>
    <w:rsid w:val="002B3E9F"/>
    <w:rsid w:val="002B4D10"/>
    <w:rsid w:val="002B5858"/>
    <w:rsid w:val="002B5F6C"/>
    <w:rsid w:val="002B60A4"/>
    <w:rsid w:val="002B659F"/>
    <w:rsid w:val="002B6F00"/>
    <w:rsid w:val="002B7E5E"/>
    <w:rsid w:val="002C03C3"/>
    <w:rsid w:val="002C17CF"/>
    <w:rsid w:val="002C25FC"/>
    <w:rsid w:val="002C2C13"/>
    <w:rsid w:val="002C2CCA"/>
    <w:rsid w:val="002C3E24"/>
    <w:rsid w:val="002C44A8"/>
    <w:rsid w:val="002C4FAB"/>
    <w:rsid w:val="002C5039"/>
    <w:rsid w:val="002C5C29"/>
    <w:rsid w:val="002C64A7"/>
    <w:rsid w:val="002C77B6"/>
    <w:rsid w:val="002C7BB5"/>
    <w:rsid w:val="002C7E96"/>
    <w:rsid w:val="002D0998"/>
    <w:rsid w:val="002D0F21"/>
    <w:rsid w:val="002D1099"/>
    <w:rsid w:val="002D16ED"/>
    <w:rsid w:val="002D1BF0"/>
    <w:rsid w:val="002D1CCA"/>
    <w:rsid w:val="002D1DD4"/>
    <w:rsid w:val="002D3AB0"/>
    <w:rsid w:val="002D4B1B"/>
    <w:rsid w:val="002D72D9"/>
    <w:rsid w:val="002D7E63"/>
    <w:rsid w:val="002E01F2"/>
    <w:rsid w:val="002E0CCA"/>
    <w:rsid w:val="002E18F0"/>
    <w:rsid w:val="002E2BBA"/>
    <w:rsid w:val="002E34DF"/>
    <w:rsid w:val="002E3A43"/>
    <w:rsid w:val="002E3B8D"/>
    <w:rsid w:val="002E3F23"/>
    <w:rsid w:val="002E444C"/>
    <w:rsid w:val="002E4D45"/>
    <w:rsid w:val="002E4E62"/>
    <w:rsid w:val="002E5345"/>
    <w:rsid w:val="002E5EF9"/>
    <w:rsid w:val="002E6104"/>
    <w:rsid w:val="002E63B9"/>
    <w:rsid w:val="002E6587"/>
    <w:rsid w:val="002E678A"/>
    <w:rsid w:val="002E6965"/>
    <w:rsid w:val="002E6DFA"/>
    <w:rsid w:val="002E6FF3"/>
    <w:rsid w:val="002E7000"/>
    <w:rsid w:val="002E74FB"/>
    <w:rsid w:val="002E7610"/>
    <w:rsid w:val="002F09DF"/>
    <w:rsid w:val="002F2AEB"/>
    <w:rsid w:val="002F32E4"/>
    <w:rsid w:val="002F36EE"/>
    <w:rsid w:val="002F4787"/>
    <w:rsid w:val="002F4DC2"/>
    <w:rsid w:val="002F4F54"/>
    <w:rsid w:val="002F5193"/>
    <w:rsid w:val="002F5581"/>
    <w:rsid w:val="002F5E75"/>
    <w:rsid w:val="002F7560"/>
    <w:rsid w:val="00300541"/>
    <w:rsid w:val="0030055B"/>
    <w:rsid w:val="003008BF"/>
    <w:rsid w:val="0030091B"/>
    <w:rsid w:val="0030145E"/>
    <w:rsid w:val="00301AB5"/>
    <w:rsid w:val="00302F07"/>
    <w:rsid w:val="0030321B"/>
    <w:rsid w:val="00303A5B"/>
    <w:rsid w:val="00303A6A"/>
    <w:rsid w:val="003040A4"/>
    <w:rsid w:val="00304834"/>
    <w:rsid w:val="003055C7"/>
    <w:rsid w:val="003056CA"/>
    <w:rsid w:val="00305A82"/>
    <w:rsid w:val="00306693"/>
    <w:rsid w:val="003068FB"/>
    <w:rsid w:val="00306C69"/>
    <w:rsid w:val="00306DF1"/>
    <w:rsid w:val="00306E51"/>
    <w:rsid w:val="003072D6"/>
    <w:rsid w:val="003072E8"/>
    <w:rsid w:val="003072FD"/>
    <w:rsid w:val="003101A8"/>
    <w:rsid w:val="0031297D"/>
    <w:rsid w:val="00313F9E"/>
    <w:rsid w:val="0031536C"/>
    <w:rsid w:val="00316188"/>
    <w:rsid w:val="003163AF"/>
    <w:rsid w:val="00316C24"/>
    <w:rsid w:val="00316CE5"/>
    <w:rsid w:val="00321610"/>
    <w:rsid w:val="00321922"/>
    <w:rsid w:val="003227CC"/>
    <w:rsid w:val="003237C5"/>
    <w:rsid w:val="00324517"/>
    <w:rsid w:val="003255F2"/>
    <w:rsid w:val="00325C39"/>
    <w:rsid w:val="003262ED"/>
    <w:rsid w:val="0032678C"/>
    <w:rsid w:val="00326844"/>
    <w:rsid w:val="00330ACC"/>
    <w:rsid w:val="00330D14"/>
    <w:rsid w:val="00331280"/>
    <w:rsid w:val="0033143B"/>
    <w:rsid w:val="00331B0F"/>
    <w:rsid w:val="003321AB"/>
    <w:rsid w:val="00332480"/>
    <w:rsid w:val="003326E1"/>
    <w:rsid w:val="00333331"/>
    <w:rsid w:val="003341FB"/>
    <w:rsid w:val="00334678"/>
    <w:rsid w:val="00334F81"/>
    <w:rsid w:val="00336127"/>
    <w:rsid w:val="00336542"/>
    <w:rsid w:val="0033750E"/>
    <w:rsid w:val="003400CC"/>
    <w:rsid w:val="003402CE"/>
    <w:rsid w:val="00341EDE"/>
    <w:rsid w:val="00341EE6"/>
    <w:rsid w:val="003431BC"/>
    <w:rsid w:val="003444C4"/>
    <w:rsid w:val="003448EE"/>
    <w:rsid w:val="00344987"/>
    <w:rsid w:val="00344B24"/>
    <w:rsid w:val="00344FCF"/>
    <w:rsid w:val="00345E38"/>
    <w:rsid w:val="003470A6"/>
    <w:rsid w:val="00347178"/>
    <w:rsid w:val="00347181"/>
    <w:rsid w:val="00347CAE"/>
    <w:rsid w:val="0035012F"/>
    <w:rsid w:val="003501AF"/>
    <w:rsid w:val="003502F1"/>
    <w:rsid w:val="00350C1C"/>
    <w:rsid w:val="00350CB5"/>
    <w:rsid w:val="00352921"/>
    <w:rsid w:val="00352AD9"/>
    <w:rsid w:val="00353110"/>
    <w:rsid w:val="0035593E"/>
    <w:rsid w:val="00355D8F"/>
    <w:rsid w:val="003561C7"/>
    <w:rsid w:val="003569C4"/>
    <w:rsid w:val="00356D85"/>
    <w:rsid w:val="00356DC2"/>
    <w:rsid w:val="00357927"/>
    <w:rsid w:val="00360153"/>
    <w:rsid w:val="003604EE"/>
    <w:rsid w:val="0036296B"/>
    <w:rsid w:val="00363EFD"/>
    <w:rsid w:val="00364EAE"/>
    <w:rsid w:val="00366193"/>
    <w:rsid w:val="003670AC"/>
    <w:rsid w:val="00367347"/>
    <w:rsid w:val="00367E04"/>
    <w:rsid w:val="00370602"/>
    <w:rsid w:val="00371016"/>
    <w:rsid w:val="00372086"/>
    <w:rsid w:val="00372A25"/>
    <w:rsid w:val="00372ECA"/>
    <w:rsid w:val="00373878"/>
    <w:rsid w:val="003741AF"/>
    <w:rsid w:val="003749CE"/>
    <w:rsid w:val="00375B71"/>
    <w:rsid w:val="0037617A"/>
    <w:rsid w:val="00376760"/>
    <w:rsid w:val="0037705F"/>
    <w:rsid w:val="00377C3B"/>
    <w:rsid w:val="003801E3"/>
    <w:rsid w:val="003809C4"/>
    <w:rsid w:val="00380B11"/>
    <w:rsid w:val="00381069"/>
    <w:rsid w:val="0038169A"/>
    <w:rsid w:val="00382C00"/>
    <w:rsid w:val="0038316F"/>
    <w:rsid w:val="003839CC"/>
    <w:rsid w:val="00384C1C"/>
    <w:rsid w:val="00384C4B"/>
    <w:rsid w:val="0038508C"/>
    <w:rsid w:val="003852C4"/>
    <w:rsid w:val="00385F4F"/>
    <w:rsid w:val="003862B2"/>
    <w:rsid w:val="00387085"/>
    <w:rsid w:val="003870E7"/>
    <w:rsid w:val="00387957"/>
    <w:rsid w:val="00387AD7"/>
    <w:rsid w:val="00390748"/>
    <w:rsid w:val="0039075C"/>
    <w:rsid w:val="00390C6B"/>
    <w:rsid w:val="00392406"/>
    <w:rsid w:val="00392CDE"/>
    <w:rsid w:val="003936C9"/>
    <w:rsid w:val="003940FE"/>
    <w:rsid w:val="00394926"/>
    <w:rsid w:val="00394A4A"/>
    <w:rsid w:val="003953CF"/>
    <w:rsid w:val="00395BC7"/>
    <w:rsid w:val="0039611D"/>
    <w:rsid w:val="003961F9"/>
    <w:rsid w:val="0039625F"/>
    <w:rsid w:val="0039647D"/>
    <w:rsid w:val="003971E9"/>
    <w:rsid w:val="0039793E"/>
    <w:rsid w:val="003A2398"/>
    <w:rsid w:val="003A2F16"/>
    <w:rsid w:val="003A44A7"/>
    <w:rsid w:val="003A45AE"/>
    <w:rsid w:val="003A55F9"/>
    <w:rsid w:val="003A57C6"/>
    <w:rsid w:val="003A642D"/>
    <w:rsid w:val="003A64DE"/>
    <w:rsid w:val="003B0E45"/>
    <w:rsid w:val="003B105F"/>
    <w:rsid w:val="003B12B1"/>
    <w:rsid w:val="003B1333"/>
    <w:rsid w:val="003B150D"/>
    <w:rsid w:val="003B1556"/>
    <w:rsid w:val="003B245A"/>
    <w:rsid w:val="003B4410"/>
    <w:rsid w:val="003B482C"/>
    <w:rsid w:val="003B557B"/>
    <w:rsid w:val="003B56FA"/>
    <w:rsid w:val="003B57B6"/>
    <w:rsid w:val="003B7D30"/>
    <w:rsid w:val="003B7FF0"/>
    <w:rsid w:val="003C082A"/>
    <w:rsid w:val="003C0A31"/>
    <w:rsid w:val="003C1DE3"/>
    <w:rsid w:val="003C1E11"/>
    <w:rsid w:val="003C2D13"/>
    <w:rsid w:val="003C313F"/>
    <w:rsid w:val="003C39AD"/>
    <w:rsid w:val="003C3C84"/>
    <w:rsid w:val="003C40C4"/>
    <w:rsid w:val="003C4F7C"/>
    <w:rsid w:val="003C5CD8"/>
    <w:rsid w:val="003C76E4"/>
    <w:rsid w:val="003C7798"/>
    <w:rsid w:val="003D0548"/>
    <w:rsid w:val="003D0BA5"/>
    <w:rsid w:val="003D0CC1"/>
    <w:rsid w:val="003D2950"/>
    <w:rsid w:val="003D2A87"/>
    <w:rsid w:val="003D3AD1"/>
    <w:rsid w:val="003D3BA7"/>
    <w:rsid w:val="003D47DE"/>
    <w:rsid w:val="003D4AD5"/>
    <w:rsid w:val="003D6832"/>
    <w:rsid w:val="003D6BB9"/>
    <w:rsid w:val="003D73C1"/>
    <w:rsid w:val="003E06EA"/>
    <w:rsid w:val="003E1E30"/>
    <w:rsid w:val="003E305E"/>
    <w:rsid w:val="003E36C9"/>
    <w:rsid w:val="003E4435"/>
    <w:rsid w:val="003E523E"/>
    <w:rsid w:val="003E7579"/>
    <w:rsid w:val="003E785D"/>
    <w:rsid w:val="003E7EDD"/>
    <w:rsid w:val="003F03B6"/>
    <w:rsid w:val="003F17CF"/>
    <w:rsid w:val="003F450B"/>
    <w:rsid w:val="003F52B0"/>
    <w:rsid w:val="003F5641"/>
    <w:rsid w:val="003F5A15"/>
    <w:rsid w:val="003F770B"/>
    <w:rsid w:val="003F78DE"/>
    <w:rsid w:val="004007F4"/>
    <w:rsid w:val="004008B7"/>
    <w:rsid w:val="0040190E"/>
    <w:rsid w:val="00401BF4"/>
    <w:rsid w:val="004025AF"/>
    <w:rsid w:val="004032FB"/>
    <w:rsid w:val="00403A1D"/>
    <w:rsid w:val="00403E16"/>
    <w:rsid w:val="00403FCD"/>
    <w:rsid w:val="004050B7"/>
    <w:rsid w:val="00405A88"/>
    <w:rsid w:val="004062E0"/>
    <w:rsid w:val="00406486"/>
    <w:rsid w:val="004073C8"/>
    <w:rsid w:val="00407414"/>
    <w:rsid w:val="00407736"/>
    <w:rsid w:val="004104B4"/>
    <w:rsid w:val="0041228B"/>
    <w:rsid w:val="004134F5"/>
    <w:rsid w:val="0041379B"/>
    <w:rsid w:val="00414924"/>
    <w:rsid w:val="00414B37"/>
    <w:rsid w:val="004154D7"/>
    <w:rsid w:val="0041563D"/>
    <w:rsid w:val="004171EE"/>
    <w:rsid w:val="00417284"/>
    <w:rsid w:val="00417936"/>
    <w:rsid w:val="00420758"/>
    <w:rsid w:val="0042118F"/>
    <w:rsid w:val="00422B52"/>
    <w:rsid w:val="0042316C"/>
    <w:rsid w:val="004248CC"/>
    <w:rsid w:val="004260BB"/>
    <w:rsid w:val="004265FB"/>
    <w:rsid w:val="00426745"/>
    <w:rsid w:val="00427582"/>
    <w:rsid w:val="00430764"/>
    <w:rsid w:val="00431906"/>
    <w:rsid w:val="00432B15"/>
    <w:rsid w:val="00433202"/>
    <w:rsid w:val="00433FC3"/>
    <w:rsid w:val="004348FA"/>
    <w:rsid w:val="00434BAA"/>
    <w:rsid w:val="00435B08"/>
    <w:rsid w:val="00436A61"/>
    <w:rsid w:val="004372A4"/>
    <w:rsid w:val="00437AB3"/>
    <w:rsid w:val="00437D51"/>
    <w:rsid w:val="00441F4B"/>
    <w:rsid w:val="00442398"/>
    <w:rsid w:val="00444CA7"/>
    <w:rsid w:val="004456E8"/>
    <w:rsid w:val="00445EAB"/>
    <w:rsid w:val="00446517"/>
    <w:rsid w:val="00446E96"/>
    <w:rsid w:val="00447039"/>
    <w:rsid w:val="004470CF"/>
    <w:rsid w:val="004470FF"/>
    <w:rsid w:val="00451381"/>
    <w:rsid w:val="004517F8"/>
    <w:rsid w:val="0045248E"/>
    <w:rsid w:val="00452B7F"/>
    <w:rsid w:val="004534C8"/>
    <w:rsid w:val="00454911"/>
    <w:rsid w:val="00455658"/>
    <w:rsid w:val="00456032"/>
    <w:rsid w:val="00456876"/>
    <w:rsid w:val="00457A6A"/>
    <w:rsid w:val="00457AFE"/>
    <w:rsid w:val="00460495"/>
    <w:rsid w:val="00460C88"/>
    <w:rsid w:val="0046169B"/>
    <w:rsid w:val="00461A02"/>
    <w:rsid w:val="00463292"/>
    <w:rsid w:val="00463B3D"/>
    <w:rsid w:val="00463E4D"/>
    <w:rsid w:val="00464B2F"/>
    <w:rsid w:val="00464B5D"/>
    <w:rsid w:val="00464D21"/>
    <w:rsid w:val="0046581F"/>
    <w:rsid w:val="00466203"/>
    <w:rsid w:val="00466F1D"/>
    <w:rsid w:val="00467CE3"/>
    <w:rsid w:val="00467D6E"/>
    <w:rsid w:val="00467D8B"/>
    <w:rsid w:val="00467FF6"/>
    <w:rsid w:val="00470CB4"/>
    <w:rsid w:val="004712CD"/>
    <w:rsid w:val="00471C54"/>
    <w:rsid w:val="00472230"/>
    <w:rsid w:val="0047262E"/>
    <w:rsid w:val="00472E2F"/>
    <w:rsid w:val="00474295"/>
    <w:rsid w:val="004746E2"/>
    <w:rsid w:val="004754C3"/>
    <w:rsid w:val="00475C05"/>
    <w:rsid w:val="0047601C"/>
    <w:rsid w:val="00477876"/>
    <w:rsid w:val="00477B3F"/>
    <w:rsid w:val="00480A11"/>
    <w:rsid w:val="00480D25"/>
    <w:rsid w:val="00482FBC"/>
    <w:rsid w:val="004831B4"/>
    <w:rsid w:val="004838F6"/>
    <w:rsid w:val="00483E54"/>
    <w:rsid w:val="00484E1D"/>
    <w:rsid w:val="00487276"/>
    <w:rsid w:val="00490724"/>
    <w:rsid w:val="004911EE"/>
    <w:rsid w:val="00491A67"/>
    <w:rsid w:val="00493B4B"/>
    <w:rsid w:val="00493C07"/>
    <w:rsid w:val="00493DA9"/>
    <w:rsid w:val="0049449D"/>
    <w:rsid w:val="00495801"/>
    <w:rsid w:val="004964CF"/>
    <w:rsid w:val="004A00FE"/>
    <w:rsid w:val="004A01D2"/>
    <w:rsid w:val="004A02A5"/>
    <w:rsid w:val="004A043D"/>
    <w:rsid w:val="004A1A34"/>
    <w:rsid w:val="004A2C12"/>
    <w:rsid w:val="004A4076"/>
    <w:rsid w:val="004A418C"/>
    <w:rsid w:val="004A45EC"/>
    <w:rsid w:val="004A52C4"/>
    <w:rsid w:val="004A5564"/>
    <w:rsid w:val="004A73BB"/>
    <w:rsid w:val="004A76EF"/>
    <w:rsid w:val="004A7B4B"/>
    <w:rsid w:val="004B0DFE"/>
    <w:rsid w:val="004B1BC6"/>
    <w:rsid w:val="004B2855"/>
    <w:rsid w:val="004B3C70"/>
    <w:rsid w:val="004B4669"/>
    <w:rsid w:val="004B6352"/>
    <w:rsid w:val="004B6A9B"/>
    <w:rsid w:val="004B6F59"/>
    <w:rsid w:val="004B748F"/>
    <w:rsid w:val="004B7BEE"/>
    <w:rsid w:val="004C029F"/>
    <w:rsid w:val="004C0486"/>
    <w:rsid w:val="004C0F0E"/>
    <w:rsid w:val="004C14CB"/>
    <w:rsid w:val="004C1A21"/>
    <w:rsid w:val="004C1CB0"/>
    <w:rsid w:val="004C3474"/>
    <w:rsid w:val="004C3B14"/>
    <w:rsid w:val="004C44AB"/>
    <w:rsid w:val="004C48AC"/>
    <w:rsid w:val="004C5266"/>
    <w:rsid w:val="004C5B95"/>
    <w:rsid w:val="004C6071"/>
    <w:rsid w:val="004C6206"/>
    <w:rsid w:val="004C66BB"/>
    <w:rsid w:val="004C6EDF"/>
    <w:rsid w:val="004C7554"/>
    <w:rsid w:val="004D0251"/>
    <w:rsid w:val="004D0804"/>
    <w:rsid w:val="004D0D2E"/>
    <w:rsid w:val="004D10A3"/>
    <w:rsid w:val="004D22CB"/>
    <w:rsid w:val="004D2505"/>
    <w:rsid w:val="004D3746"/>
    <w:rsid w:val="004D3752"/>
    <w:rsid w:val="004D39FB"/>
    <w:rsid w:val="004D3A37"/>
    <w:rsid w:val="004D53E0"/>
    <w:rsid w:val="004D68B5"/>
    <w:rsid w:val="004E0890"/>
    <w:rsid w:val="004E0EFE"/>
    <w:rsid w:val="004E18DA"/>
    <w:rsid w:val="004E38B5"/>
    <w:rsid w:val="004E3D9F"/>
    <w:rsid w:val="004E4511"/>
    <w:rsid w:val="004E61A3"/>
    <w:rsid w:val="004E6EDD"/>
    <w:rsid w:val="004E7582"/>
    <w:rsid w:val="004E77C0"/>
    <w:rsid w:val="004E7F04"/>
    <w:rsid w:val="004F045A"/>
    <w:rsid w:val="004F05BA"/>
    <w:rsid w:val="004F0854"/>
    <w:rsid w:val="004F0ED2"/>
    <w:rsid w:val="004F1E2C"/>
    <w:rsid w:val="004F26D1"/>
    <w:rsid w:val="004F2863"/>
    <w:rsid w:val="004F2B66"/>
    <w:rsid w:val="004F2B8D"/>
    <w:rsid w:val="004F30C2"/>
    <w:rsid w:val="004F3E7D"/>
    <w:rsid w:val="004F43BB"/>
    <w:rsid w:val="004F49CD"/>
    <w:rsid w:val="004F54B6"/>
    <w:rsid w:val="004F5BBC"/>
    <w:rsid w:val="004F5CDE"/>
    <w:rsid w:val="004F600E"/>
    <w:rsid w:val="004F6791"/>
    <w:rsid w:val="004F6A5E"/>
    <w:rsid w:val="004F79D4"/>
    <w:rsid w:val="005000A3"/>
    <w:rsid w:val="005000E0"/>
    <w:rsid w:val="005000E5"/>
    <w:rsid w:val="00500B47"/>
    <w:rsid w:val="00502E1C"/>
    <w:rsid w:val="00502E8C"/>
    <w:rsid w:val="00503338"/>
    <w:rsid w:val="00503366"/>
    <w:rsid w:val="0050341A"/>
    <w:rsid w:val="00503A6B"/>
    <w:rsid w:val="00504090"/>
    <w:rsid w:val="00504B14"/>
    <w:rsid w:val="00504C88"/>
    <w:rsid w:val="005051F0"/>
    <w:rsid w:val="0050525F"/>
    <w:rsid w:val="0050552F"/>
    <w:rsid w:val="00506AE2"/>
    <w:rsid w:val="005075AB"/>
    <w:rsid w:val="00507735"/>
    <w:rsid w:val="0051067C"/>
    <w:rsid w:val="005117A6"/>
    <w:rsid w:val="00511E08"/>
    <w:rsid w:val="00512023"/>
    <w:rsid w:val="00513979"/>
    <w:rsid w:val="00513C42"/>
    <w:rsid w:val="00514418"/>
    <w:rsid w:val="00514D27"/>
    <w:rsid w:val="00514EA6"/>
    <w:rsid w:val="005155AC"/>
    <w:rsid w:val="00515C17"/>
    <w:rsid w:val="005165D4"/>
    <w:rsid w:val="00516A35"/>
    <w:rsid w:val="00516E20"/>
    <w:rsid w:val="00517C79"/>
    <w:rsid w:val="00517CE7"/>
    <w:rsid w:val="0052025E"/>
    <w:rsid w:val="00520339"/>
    <w:rsid w:val="00520DC8"/>
    <w:rsid w:val="00520DF4"/>
    <w:rsid w:val="00521A15"/>
    <w:rsid w:val="00521EB7"/>
    <w:rsid w:val="00522137"/>
    <w:rsid w:val="00522F67"/>
    <w:rsid w:val="00523FC9"/>
    <w:rsid w:val="005245F5"/>
    <w:rsid w:val="00525973"/>
    <w:rsid w:val="00525A21"/>
    <w:rsid w:val="005266C2"/>
    <w:rsid w:val="005269EC"/>
    <w:rsid w:val="00527A53"/>
    <w:rsid w:val="005302BB"/>
    <w:rsid w:val="00531472"/>
    <w:rsid w:val="0053294B"/>
    <w:rsid w:val="00532DC6"/>
    <w:rsid w:val="00534B88"/>
    <w:rsid w:val="00534CA2"/>
    <w:rsid w:val="00535DE9"/>
    <w:rsid w:val="00536C0D"/>
    <w:rsid w:val="005370B0"/>
    <w:rsid w:val="005374A9"/>
    <w:rsid w:val="005377F6"/>
    <w:rsid w:val="00537EB3"/>
    <w:rsid w:val="00540849"/>
    <w:rsid w:val="00541853"/>
    <w:rsid w:val="00541AC0"/>
    <w:rsid w:val="00542016"/>
    <w:rsid w:val="005423FB"/>
    <w:rsid w:val="00542625"/>
    <w:rsid w:val="00543DAE"/>
    <w:rsid w:val="00544B59"/>
    <w:rsid w:val="00544B9B"/>
    <w:rsid w:val="00544F0C"/>
    <w:rsid w:val="00545971"/>
    <w:rsid w:val="005469D8"/>
    <w:rsid w:val="00546FCB"/>
    <w:rsid w:val="005479BA"/>
    <w:rsid w:val="005502FE"/>
    <w:rsid w:val="0055395D"/>
    <w:rsid w:val="0055674F"/>
    <w:rsid w:val="00557855"/>
    <w:rsid w:val="00560025"/>
    <w:rsid w:val="00560E81"/>
    <w:rsid w:val="00561925"/>
    <w:rsid w:val="00561D15"/>
    <w:rsid w:val="005624F9"/>
    <w:rsid w:val="00562773"/>
    <w:rsid w:val="005630A8"/>
    <w:rsid w:val="0056330E"/>
    <w:rsid w:val="0056360E"/>
    <w:rsid w:val="005638F8"/>
    <w:rsid w:val="00565402"/>
    <w:rsid w:val="0056555F"/>
    <w:rsid w:val="00565F73"/>
    <w:rsid w:val="00566EAD"/>
    <w:rsid w:val="005672ED"/>
    <w:rsid w:val="00567BDD"/>
    <w:rsid w:val="00571261"/>
    <w:rsid w:val="00571EF5"/>
    <w:rsid w:val="00572434"/>
    <w:rsid w:val="005744AD"/>
    <w:rsid w:val="005751FF"/>
    <w:rsid w:val="0057541C"/>
    <w:rsid w:val="00575A5E"/>
    <w:rsid w:val="00576D38"/>
    <w:rsid w:val="00576E95"/>
    <w:rsid w:val="005773F3"/>
    <w:rsid w:val="005778BD"/>
    <w:rsid w:val="005778F0"/>
    <w:rsid w:val="0058196A"/>
    <w:rsid w:val="00581A17"/>
    <w:rsid w:val="00582E00"/>
    <w:rsid w:val="00582EE3"/>
    <w:rsid w:val="00582FF3"/>
    <w:rsid w:val="00584AF3"/>
    <w:rsid w:val="005853B9"/>
    <w:rsid w:val="0058578A"/>
    <w:rsid w:val="00586002"/>
    <w:rsid w:val="00586C76"/>
    <w:rsid w:val="00586CD1"/>
    <w:rsid w:val="00587C37"/>
    <w:rsid w:val="00587EDE"/>
    <w:rsid w:val="00590C54"/>
    <w:rsid w:val="0059134E"/>
    <w:rsid w:val="005917E4"/>
    <w:rsid w:val="00591FC8"/>
    <w:rsid w:val="00593CED"/>
    <w:rsid w:val="005941FB"/>
    <w:rsid w:val="00594E5B"/>
    <w:rsid w:val="005950ED"/>
    <w:rsid w:val="00595B85"/>
    <w:rsid w:val="005974ED"/>
    <w:rsid w:val="005975DC"/>
    <w:rsid w:val="005A0770"/>
    <w:rsid w:val="005A0CAD"/>
    <w:rsid w:val="005A13E7"/>
    <w:rsid w:val="005A3596"/>
    <w:rsid w:val="005A4350"/>
    <w:rsid w:val="005A4607"/>
    <w:rsid w:val="005A61DB"/>
    <w:rsid w:val="005A6727"/>
    <w:rsid w:val="005A70FE"/>
    <w:rsid w:val="005A7236"/>
    <w:rsid w:val="005A7322"/>
    <w:rsid w:val="005A7777"/>
    <w:rsid w:val="005B078A"/>
    <w:rsid w:val="005B15B9"/>
    <w:rsid w:val="005B20CC"/>
    <w:rsid w:val="005B2633"/>
    <w:rsid w:val="005B33A4"/>
    <w:rsid w:val="005B37C0"/>
    <w:rsid w:val="005B3CDC"/>
    <w:rsid w:val="005B3DB3"/>
    <w:rsid w:val="005B455C"/>
    <w:rsid w:val="005B56D1"/>
    <w:rsid w:val="005B5D7B"/>
    <w:rsid w:val="005B5E04"/>
    <w:rsid w:val="005B7B22"/>
    <w:rsid w:val="005B7B90"/>
    <w:rsid w:val="005C12DF"/>
    <w:rsid w:val="005C16ED"/>
    <w:rsid w:val="005C1E35"/>
    <w:rsid w:val="005C20DD"/>
    <w:rsid w:val="005C259E"/>
    <w:rsid w:val="005C34D1"/>
    <w:rsid w:val="005C3E48"/>
    <w:rsid w:val="005C4762"/>
    <w:rsid w:val="005C536B"/>
    <w:rsid w:val="005C596C"/>
    <w:rsid w:val="005C5974"/>
    <w:rsid w:val="005C64B5"/>
    <w:rsid w:val="005C6D09"/>
    <w:rsid w:val="005D2621"/>
    <w:rsid w:val="005D270E"/>
    <w:rsid w:val="005D2755"/>
    <w:rsid w:val="005D3064"/>
    <w:rsid w:val="005D37A9"/>
    <w:rsid w:val="005D5342"/>
    <w:rsid w:val="005D5C9A"/>
    <w:rsid w:val="005D5E7C"/>
    <w:rsid w:val="005D5ED2"/>
    <w:rsid w:val="005D7284"/>
    <w:rsid w:val="005D79D1"/>
    <w:rsid w:val="005E0164"/>
    <w:rsid w:val="005E0221"/>
    <w:rsid w:val="005E07B4"/>
    <w:rsid w:val="005E27F0"/>
    <w:rsid w:val="005E2A70"/>
    <w:rsid w:val="005E32AF"/>
    <w:rsid w:val="005E46DF"/>
    <w:rsid w:val="005E55C8"/>
    <w:rsid w:val="005E6094"/>
    <w:rsid w:val="005E7462"/>
    <w:rsid w:val="005E761A"/>
    <w:rsid w:val="005E7BB5"/>
    <w:rsid w:val="005F0220"/>
    <w:rsid w:val="005F0B88"/>
    <w:rsid w:val="005F284D"/>
    <w:rsid w:val="005F5849"/>
    <w:rsid w:val="005F5D4B"/>
    <w:rsid w:val="005F63F9"/>
    <w:rsid w:val="005F64DE"/>
    <w:rsid w:val="005F6630"/>
    <w:rsid w:val="005F7282"/>
    <w:rsid w:val="005F7513"/>
    <w:rsid w:val="005F7662"/>
    <w:rsid w:val="005F7EF2"/>
    <w:rsid w:val="00600F6B"/>
    <w:rsid w:val="00601067"/>
    <w:rsid w:val="006021CF"/>
    <w:rsid w:val="0060263D"/>
    <w:rsid w:val="006028C5"/>
    <w:rsid w:val="00603FDA"/>
    <w:rsid w:val="00604D43"/>
    <w:rsid w:val="00605FAA"/>
    <w:rsid w:val="006060A6"/>
    <w:rsid w:val="00607161"/>
    <w:rsid w:val="00607558"/>
    <w:rsid w:val="00607B0B"/>
    <w:rsid w:val="00610B14"/>
    <w:rsid w:val="00611B15"/>
    <w:rsid w:val="0061245C"/>
    <w:rsid w:val="00612B6D"/>
    <w:rsid w:val="006134DB"/>
    <w:rsid w:val="006154B0"/>
    <w:rsid w:val="00615AD9"/>
    <w:rsid w:val="0061697D"/>
    <w:rsid w:val="0061754C"/>
    <w:rsid w:val="00617818"/>
    <w:rsid w:val="0061790E"/>
    <w:rsid w:val="006179A7"/>
    <w:rsid w:val="00617A86"/>
    <w:rsid w:val="00620418"/>
    <w:rsid w:val="006209D7"/>
    <w:rsid w:val="00620C73"/>
    <w:rsid w:val="00620E17"/>
    <w:rsid w:val="006225FA"/>
    <w:rsid w:val="00622635"/>
    <w:rsid w:val="00622EFD"/>
    <w:rsid w:val="0062337C"/>
    <w:rsid w:val="00623510"/>
    <w:rsid w:val="00623BF8"/>
    <w:rsid w:val="00623DDF"/>
    <w:rsid w:val="00624D17"/>
    <w:rsid w:val="00625560"/>
    <w:rsid w:val="006257AC"/>
    <w:rsid w:val="00625831"/>
    <w:rsid w:val="00626AB6"/>
    <w:rsid w:val="00626F0C"/>
    <w:rsid w:val="006274F6"/>
    <w:rsid w:val="0062769A"/>
    <w:rsid w:val="00627FDD"/>
    <w:rsid w:val="0063097B"/>
    <w:rsid w:val="00630BDB"/>
    <w:rsid w:val="00630D30"/>
    <w:rsid w:val="00631992"/>
    <w:rsid w:val="00631A4E"/>
    <w:rsid w:val="0063263A"/>
    <w:rsid w:val="00632EF2"/>
    <w:rsid w:val="006332FC"/>
    <w:rsid w:val="00634660"/>
    <w:rsid w:val="006355E8"/>
    <w:rsid w:val="006372C3"/>
    <w:rsid w:val="006379A4"/>
    <w:rsid w:val="00637CA1"/>
    <w:rsid w:val="006409C6"/>
    <w:rsid w:val="006425CC"/>
    <w:rsid w:val="0064283F"/>
    <w:rsid w:val="00642991"/>
    <w:rsid w:val="00643E1A"/>
    <w:rsid w:val="00644EF7"/>
    <w:rsid w:val="0064502A"/>
    <w:rsid w:val="0064522D"/>
    <w:rsid w:val="0064548B"/>
    <w:rsid w:val="00645A87"/>
    <w:rsid w:val="00645AB9"/>
    <w:rsid w:val="00646AA2"/>
    <w:rsid w:val="00646D3F"/>
    <w:rsid w:val="00651939"/>
    <w:rsid w:val="00651946"/>
    <w:rsid w:val="006523BD"/>
    <w:rsid w:val="00652D3B"/>
    <w:rsid w:val="00652EF7"/>
    <w:rsid w:val="006535A7"/>
    <w:rsid w:val="00654C27"/>
    <w:rsid w:val="00655307"/>
    <w:rsid w:val="00655AD0"/>
    <w:rsid w:val="00656CF3"/>
    <w:rsid w:val="00657008"/>
    <w:rsid w:val="00657B86"/>
    <w:rsid w:val="00657E12"/>
    <w:rsid w:val="00660243"/>
    <w:rsid w:val="0066047D"/>
    <w:rsid w:val="00660C94"/>
    <w:rsid w:val="006611AC"/>
    <w:rsid w:val="00661AEA"/>
    <w:rsid w:val="00661E0F"/>
    <w:rsid w:val="00661E12"/>
    <w:rsid w:val="0066220E"/>
    <w:rsid w:val="0066245C"/>
    <w:rsid w:val="006639DB"/>
    <w:rsid w:val="00663C27"/>
    <w:rsid w:val="00664000"/>
    <w:rsid w:val="00665554"/>
    <w:rsid w:val="006657E6"/>
    <w:rsid w:val="00665A47"/>
    <w:rsid w:val="00666DC0"/>
    <w:rsid w:val="006704D6"/>
    <w:rsid w:val="00670998"/>
    <w:rsid w:val="00671505"/>
    <w:rsid w:val="00671DB8"/>
    <w:rsid w:val="00671DCC"/>
    <w:rsid w:val="006720FF"/>
    <w:rsid w:val="00672782"/>
    <w:rsid w:val="006728E7"/>
    <w:rsid w:val="0067290D"/>
    <w:rsid w:val="00672CF7"/>
    <w:rsid w:val="00672D65"/>
    <w:rsid w:val="00673C32"/>
    <w:rsid w:val="0067403F"/>
    <w:rsid w:val="006741AE"/>
    <w:rsid w:val="0067422B"/>
    <w:rsid w:val="006746A6"/>
    <w:rsid w:val="0067484A"/>
    <w:rsid w:val="00674E55"/>
    <w:rsid w:val="00676799"/>
    <w:rsid w:val="00676BF0"/>
    <w:rsid w:val="00677467"/>
    <w:rsid w:val="006801BB"/>
    <w:rsid w:val="00680204"/>
    <w:rsid w:val="00680C14"/>
    <w:rsid w:val="0068126D"/>
    <w:rsid w:val="006815B3"/>
    <w:rsid w:val="00682342"/>
    <w:rsid w:val="00683BF3"/>
    <w:rsid w:val="00684710"/>
    <w:rsid w:val="00684A3D"/>
    <w:rsid w:val="00684FEA"/>
    <w:rsid w:val="00685145"/>
    <w:rsid w:val="00685169"/>
    <w:rsid w:val="00685B8C"/>
    <w:rsid w:val="00687017"/>
    <w:rsid w:val="0068723C"/>
    <w:rsid w:val="00687613"/>
    <w:rsid w:val="00690421"/>
    <w:rsid w:val="0069072A"/>
    <w:rsid w:val="00691373"/>
    <w:rsid w:val="006915B8"/>
    <w:rsid w:val="0069236E"/>
    <w:rsid w:val="00692623"/>
    <w:rsid w:val="00692B11"/>
    <w:rsid w:val="00692BC4"/>
    <w:rsid w:val="00692DD5"/>
    <w:rsid w:val="00693DD8"/>
    <w:rsid w:val="00694634"/>
    <w:rsid w:val="00694C49"/>
    <w:rsid w:val="00695006"/>
    <w:rsid w:val="00695486"/>
    <w:rsid w:val="006957AE"/>
    <w:rsid w:val="0069589A"/>
    <w:rsid w:val="006969B0"/>
    <w:rsid w:val="00697022"/>
    <w:rsid w:val="006A014A"/>
    <w:rsid w:val="006A0BD7"/>
    <w:rsid w:val="006A133C"/>
    <w:rsid w:val="006A577B"/>
    <w:rsid w:val="006A5F27"/>
    <w:rsid w:val="006A6593"/>
    <w:rsid w:val="006A668E"/>
    <w:rsid w:val="006A67DD"/>
    <w:rsid w:val="006A751C"/>
    <w:rsid w:val="006B013B"/>
    <w:rsid w:val="006B1737"/>
    <w:rsid w:val="006B1749"/>
    <w:rsid w:val="006B1F02"/>
    <w:rsid w:val="006B201B"/>
    <w:rsid w:val="006B25BC"/>
    <w:rsid w:val="006B3D7A"/>
    <w:rsid w:val="006B4830"/>
    <w:rsid w:val="006B51BE"/>
    <w:rsid w:val="006B5298"/>
    <w:rsid w:val="006B691C"/>
    <w:rsid w:val="006B73C0"/>
    <w:rsid w:val="006B7B6E"/>
    <w:rsid w:val="006C0D0B"/>
    <w:rsid w:val="006C13BF"/>
    <w:rsid w:val="006C1FD0"/>
    <w:rsid w:val="006C2158"/>
    <w:rsid w:val="006C3497"/>
    <w:rsid w:val="006C4053"/>
    <w:rsid w:val="006C5421"/>
    <w:rsid w:val="006C5F2D"/>
    <w:rsid w:val="006C639C"/>
    <w:rsid w:val="006C6B85"/>
    <w:rsid w:val="006D0053"/>
    <w:rsid w:val="006D0607"/>
    <w:rsid w:val="006D09D2"/>
    <w:rsid w:val="006D101F"/>
    <w:rsid w:val="006D2BFB"/>
    <w:rsid w:val="006D3544"/>
    <w:rsid w:val="006D3B46"/>
    <w:rsid w:val="006D3C10"/>
    <w:rsid w:val="006D407F"/>
    <w:rsid w:val="006D4945"/>
    <w:rsid w:val="006D55DE"/>
    <w:rsid w:val="006D5AFC"/>
    <w:rsid w:val="006D5D73"/>
    <w:rsid w:val="006D5F6D"/>
    <w:rsid w:val="006D6F29"/>
    <w:rsid w:val="006D70F2"/>
    <w:rsid w:val="006E03B9"/>
    <w:rsid w:val="006E08B9"/>
    <w:rsid w:val="006E0AB9"/>
    <w:rsid w:val="006E29D4"/>
    <w:rsid w:val="006E35BF"/>
    <w:rsid w:val="006E3958"/>
    <w:rsid w:val="006E50C3"/>
    <w:rsid w:val="006E51E9"/>
    <w:rsid w:val="006E59C4"/>
    <w:rsid w:val="006E6044"/>
    <w:rsid w:val="006E6570"/>
    <w:rsid w:val="006E69E8"/>
    <w:rsid w:val="006E6EC7"/>
    <w:rsid w:val="006E79C2"/>
    <w:rsid w:val="006F2852"/>
    <w:rsid w:val="006F34B8"/>
    <w:rsid w:val="006F38A9"/>
    <w:rsid w:val="006F52D7"/>
    <w:rsid w:val="006F5A97"/>
    <w:rsid w:val="006F626E"/>
    <w:rsid w:val="006F6E3B"/>
    <w:rsid w:val="006F799D"/>
    <w:rsid w:val="006F7F01"/>
    <w:rsid w:val="006F7F3D"/>
    <w:rsid w:val="00700579"/>
    <w:rsid w:val="0070076C"/>
    <w:rsid w:val="00700AAC"/>
    <w:rsid w:val="00700B1E"/>
    <w:rsid w:val="00700E06"/>
    <w:rsid w:val="007011F9"/>
    <w:rsid w:val="0070171A"/>
    <w:rsid w:val="00701D81"/>
    <w:rsid w:val="00703E0D"/>
    <w:rsid w:val="007042C4"/>
    <w:rsid w:val="0070438E"/>
    <w:rsid w:val="007044C2"/>
    <w:rsid w:val="00704847"/>
    <w:rsid w:val="007065BC"/>
    <w:rsid w:val="00707046"/>
    <w:rsid w:val="00711620"/>
    <w:rsid w:val="00711BD7"/>
    <w:rsid w:val="00711C18"/>
    <w:rsid w:val="007124CC"/>
    <w:rsid w:val="00713257"/>
    <w:rsid w:val="007148F9"/>
    <w:rsid w:val="00714A4C"/>
    <w:rsid w:val="00714BFD"/>
    <w:rsid w:val="00715C60"/>
    <w:rsid w:val="00715F5B"/>
    <w:rsid w:val="00716634"/>
    <w:rsid w:val="007171FB"/>
    <w:rsid w:val="00717F60"/>
    <w:rsid w:val="007201DA"/>
    <w:rsid w:val="00721B8A"/>
    <w:rsid w:val="00721C91"/>
    <w:rsid w:val="00722DD3"/>
    <w:rsid w:val="00722F11"/>
    <w:rsid w:val="00723715"/>
    <w:rsid w:val="00723845"/>
    <w:rsid w:val="0072397A"/>
    <w:rsid w:val="00723D11"/>
    <w:rsid w:val="00724B3F"/>
    <w:rsid w:val="00724CF0"/>
    <w:rsid w:val="00725B56"/>
    <w:rsid w:val="00725F0E"/>
    <w:rsid w:val="00726EED"/>
    <w:rsid w:val="007279DA"/>
    <w:rsid w:val="00730629"/>
    <w:rsid w:val="00730FE1"/>
    <w:rsid w:val="0073107E"/>
    <w:rsid w:val="0073115B"/>
    <w:rsid w:val="0073173C"/>
    <w:rsid w:val="007317A4"/>
    <w:rsid w:val="00731D63"/>
    <w:rsid w:val="00732018"/>
    <w:rsid w:val="007322DC"/>
    <w:rsid w:val="00732317"/>
    <w:rsid w:val="00732B1B"/>
    <w:rsid w:val="00733422"/>
    <w:rsid w:val="007334DE"/>
    <w:rsid w:val="007339D8"/>
    <w:rsid w:val="00735DE3"/>
    <w:rsid w:val="007362F7"/>
    <w:rsid w:val="00737F23"/>
    <w:rsid w:val="00737F83"/>
    <w:rsid w:val="00740268"/>
    <w:rsid w:val="007402B7"/>
    <w:rsid w:val="0074172D"/>
    <w:rsid w:val="007425E2"/>
    <w:rsid w:val="007429B0"/>
    <w:rsid w:val="00744EF4"/>
    <w:rsid w:val="00746306"/>
    <w:rsid w:val="00746B0D"/>
    <w:rsid w:val="00747DBE"/>
    <w:rsid w:val="00747EC2"/>
    <w:rsid w:val="00751F24"/>
    <w:rsid w:val="0075330D"/>
    <w:rsid w:val="00753ACB"/>
    <w:rsid w:val="00753F6B"/>
    <w:rsid w:val="0075466E"/>
    <w:rsid w:val="00754D78"/>
    <w:rsid w:val="00754FBA"/>
    <w:rsid w:val="00755466"/>
    <w:rsid w:val="0075598E"/>
    <w:rsid w:val="00755D92"/>
    <w:rsid w:val="00755FB8"/>
    <w:rsid w:val="00756455"/>
    <w:rsid w:val="007564C0"/>
    <w:rsid w:val="00756961"/>
    <w:rsid w:val="00756E9B"/>
    <w:rsid w:val="00757253"/>
    <w:rsid w:val="007575C5"/>
    <w:rsid w:val="00757DD3"/>
    <w:rsid w:val="007601B3"/>
    <w:rsid w:val="00760F02"/>
    <w:rsid w:val="00761161"/>
    <w:rsid w:val="007616BB"/>
    <w:rsid w:val="0076188B"/>
    <w:rsid w:val="00761E97"/>
    <w:rsid w:val="00761EE1"/>
    <w:rsid w:val="00762301"/>
    <w:rsid w:val="0076249C"/>
    <w:rsid w:val="007644D7"/>
    <w:rsid w:val="00764BAE"/>
    <w:rsid w:val="00765496"/>
    <w:rsid w:val="00766483"/>
    <w:rsid w:val="00766EC9"/>
    <w:rsid w:val="00770D54"/>
    <w:rsid w:val="00771200"/>
    <w:rsid w:val="00771F66"/>
    <w:rsid w:val="00773215"/>
    <w:rsid w:val="007739A8"/>
    <w:rsid w:val="00773DE6"/>
    <w:rsid w:val="0077497F"/>
    <w:rsid w:val="0077509D"/>
    <w:rsid w:val="00775766"/>
    <w:rsid w:val="007759AF"/>
    <w:rsid w:val="0077658F"/>
    <w:rsid w:val="007767D7"/>
    <w:rsid w:val="0077682A"/>
    <w:rsid w:val="00776B9A"/>
    <w:rsid w:val="0077701B"/>
    <w:rsid w:val="00777781"/>
    <w:rsid w:val="00777858"/>
    <w:rsid w:val="00777FF2"/>
    <w:rsid w:val="00777FF6"/>
    <w:rsid w:val="00780216"/>
    <w:rsid w:val="007803B2"/>
    <w:rsid w:val="0078042C"/>
    <w:rsid w:val="00780720"/>
    <w:rsid w:val="00781716"/>
    <w:rsid w:val="0078330D"/>
    <w:rsid w:val="0078331B"/>
    <w:rsid w:val="00783E56"/>
    <w:rsid w:val="00784C70"/>
    <w:rsid w:val="00786504"/>
    <w:rsid w:val="007866D0"/>
    <w:rsid w:val="007875CB"/>
    <w:rsid w:val="00787D48"/>
    <w:rsid w:val="007908B5"/>
    <w:rsid w:val="00790EF1"/>
    <w:rsid w:val="00791637"/>
    <w:rsid w:val="00791AD2"/>
    <w:rsid w:val="00791B28"/>
    <w:rsid w:val="00791BB3"/>
    <w:rsid w:val="007920B8"/>
    <w:rsid w:val="00792346"/>
    <w:rsid w:val="00792D62"/>
    <w:rsid w:val="00793EB4"/>
    <w:rsid w:val="00795060"/>
    <w:rsid w:val="00795F5D"/>
    <w:rsid w:val="007963C1"/>
    <w:rsid w:val="00797390"/>
    <w:rsid w:val="007973B8"/>
    <w:rsid w:val="007976BF"/>
    <w:rsid w:val="007A0F07"/>
    <w:rsid w:val="007A1571"/>
    <w:rsid w:val="007A1E91"/>
    <w:rsid w:val="007A20BA"/>
    <w:rsid w:val="007A2C96"/>
    <w:rsid w:val="007A2DB7"/>
    <w:rsid w:val="007A2E50"/>
    <w:rsid w:val="007A3C31"/>
    <w:rsid w:val="007A3D7C"/>
    <w:rsid w:val="007A4285"/>
    <w:rsid w:val="007A4C23"/>
    <w:rsid w:val="007A5DB4"/>
    <w:rsid w:val="007A667C"/>
    <w:rsid w:val="007A6F44"/>
    <w:rsid w:val="007A7A5E"/>
    <w:rsid w:val="007B0ADD"/>
    <w:rsid w:val="007B0D64"/>
    <w:rsid w:val="007B1C30"/>
    <w:rsid w:val="007B1DE2"/>
    <w:rsid w:val="007B2443"/>
    <w:rsid w:val="007B3753"/>
    <w:rsid w:val="007B4099"/>
    <w:rsid w:val="007B5377"/>
    <w:rsid w:val="007B5FD1"/>
    <w:rsid w:val="007B6100"/>
    <w:rsid w:val="007B6660"/>
    <w:rsid w:val="007B67FD"/>
    <w:rsid w:val="007B70DB"/>
    <w:rsid w:val="007B7553"/>
    <w:rsid w:val="007B7629"/>
    <w:rsid w:val="007C02D0"/>
    <w:rsid w:val="007C04D3"/>
    <w:rsid w:val="007C04D8"/>
    <w:rsid w:val="007C151B"/>
    <w:rsid w:val="007C1D23"/>
    <w:rsid w:val="007C2392"/>
    <w:rsid w:val="007C262E"/>
    <w:rsid w:val="007C2A4C"/>
    <w:rsid w:val="007C2E01"/>
    <w:rsid w:val="007C305D"/>
    <w:rsid w:val="007C30E3"/>
    <w:rsid w:val="007C4F9E"/>
    <w:rsid w:val="007C53A2"/>
    <w:rsid w:val="007C693B"/>
    <w:rsid w:val="007C6B94"/>
    <w:rsid w:val="007C6BF1"/>
    <w:rsid w:val="007D0930"/>
    <w:rsid w:val="007D0986"/>
    <w:rsid w:val="007D0C29"/>
    <w:rsid w:val="007D218A"/>
    <w:rsid w:val="007D21F7"/>
    <w:rsid w:val="007D389E"/>
    <w:rsid w:val="007D3973"/>
    <w:rsid w:val="007D40BF"/>
    <w:rsid w:val="007D413F"/>
    <w:rsid w:val="007D430E"/>
    <w:rsid w:val="007D64A3"/>
    <w:rsid w:val="007D6760"/>
    <w:rsid w:val="007D6BFB"/>
    <w:rsid w:val="007D6F15"/>
    <w:rsid w:val="007D7615"/>
    <w:rsid w:val="007D7629"/>
    <w:rsid w:val="007D7B49"/>
    <w:rsid w:val="007D7CA6"/>
    <w:rsid w:val="007E157D"/>
    <w:rsid w:val="007E24F0"/>
    <w:rsid w:val="007E2E19"/>
    <w:rsid w:val="007E3386"/>
    <w:rsid w:val="007E33A3"/>
    <w:rsid w:val="007E361E"/>
    <w:rsid w:val="007E4121"/>
    <w:rsid w:val="007E488D"/>
    <w:rsid w:val="007E4D07"/>
    <w:rsid w:val="007E5877"/>
    <w:rsid w:val="007E5907"/>
    <w:rsid w:val="007E6145"/>
    <w:rsid w:val="007E67FD"/>
    <w:rsid w:val="007E7065"/>
    <w:rsid w:val="007E77C6"/>
    <w:rsid w:val="007E7847"/>
    <w:rsid w:val="007E7B82"/>
    <w:rsid w:val="007F01D2"/>
    <w:rsid w:val="007F1BAD"/>
    <w:rsid w:val="007F20B8"/>
    <w:rsid w:val="007F2386"/>
    <w:rsid w:val="007F2CBA"/>
    <w:rsid w:val="007F316F"/>
    <w:rsid w:val="007F4CEE"/>
    <w:rsid w:val="007F5BF6"/>
    <w:rsid w:val="007F6790"/>
    <w:rsid w:val="007F721A"/>
    <w:rsid w:val="007F7385"/>
    <w:rsid w:val="007F7855"/>
    <w:rsid w:val="008007AE"/>
    <w:rsid w:val="008010C8"/>
    <w:rsid w:val="008013AE"/>
    <w:rsid w:val="008023E6"/>
    <w:rsid w:val="00802E68"/>
    <w:rsid w:val="0080335F"/>
    <w:rsid w:val="00803A08"/>
    <w:rsid w:val="00803BD7"/>
    <w:rsid w:val="008049EF"/>
    <w:rsid w:val="008074B8"/>
    <w:rsid w:val="00807B44"/>
    <w:rsid w:val="00807F3B"/>
    <w:rsid w:val="008108ED"/>
    <w:rsid w:val="00810990"/>
    <w:rsid w:val="00811662"/>
    <w:rsid w:val="00811B0F"/>
    <w:rsid w:val="00812185"/>
    <w:rsid w:val="00812E7D"/>
    <w:rsid w:val="008136B2"/>
    <w:rsid w:val="0081374B"/>
    <w:rsid w:val="00817F4A"/>
    <w:rsid w:val="0082015C"/>
    <w:rsid w:val="00820492"/>
    <w:rsid w:val="00822C10"/>
    <w:rsid w:val="00822E3B"/>
    <w:rsid w:val="008235C1"/>
    <w:rsid w:val="00823E7B"/>
    <w:rsid w:val="00826C19"/>
    <w:rsid w:val="00826DB7"/>
    <w:rsid w:val="0082796F"/>
    <w:rsid w:val="00831294"/>
    <w:rsid w:val="00831533"/>
    <w:rsid w:val="00831B61"/>
    <w:rsid w:val="00832036"/>
    <w:rsid w:val="008320D4"/>
    <w:rsid w:val="0083228F"/>
    <w:rsid w:val="00834220"/>
    <w:rsid w:val="0083423A"/>
    <w:rsid w:val="00835223"/>
    <w:rsid w:val="00835FCF"/>
    <w:rsid w:val="008363D4"/>
    <w:rsid w:val="0083659A"/>
    <w:rsid w:val="00836745"/>
    <w:rsid w:val="00836DCA"/>
    <w:rsid w:val="00837C99"/>
    <w:rsid w:val="00837CB2"/>
    <w:rsid w:val="00837FE5"/>
    <w:rsid w:val="00840324"/>
    <w:rsid w:val="008406DF"/>
    <w:rsid w:val="00841F5B"/>
    <w:rsid w:val="008423AE"/>
    <w:rsid w:val="00842F81"/>
    <w:rsid w:val="00843844"/>
    <w:rsid w:val="00843E44"/>
    <w:rsid w:val="00844070"/>
    <w:rsid w:val="00845527"/>
    <w:rsid w:val="00846675"/>
    <w:rsid w:val="0084784F"/>
    <w:rsid w:val="00847EAB"/>
    <w:rsid w:val="00851754"/>
    <w:rsid w:val="00851AF6"/>
    <w:rsid w:val="008526F9"/>
    <w:rsid w:val="0085415B"/>
    <w:rsid w:val="008552EC"/>
    <w:rsid w:val="008558A6"/>
    <w:rsid w:val="008561EE"/>
    <w:rsid w:val="00856AD0"/>
    <w:rsid w:val="00856F17"/>
    <w:rsid w:val="0085713D"/>
    <w:rsid w:val="0085788C"/>
    <w:rsid w:val="00857F4B"/>
    <w:rsid w:val="00861B23"/>
    <w:rsid w:val="008636BE"/>
    <w:rsid w:val="00863829"/>
    <w:rsid w:val="0086441E"/>
    <w:rsid w:val="00864892"/>
    <w:rsid w:val="0086572B"/>
    <w:rsid w:val="00866CA8"/>
    <w:rsid w:val="00867148"/>
    <w:rsid w:val="00867274"/>
    <w:rsid w:val="008675C0"/>
    <w:rsid w:val="00867D14"/>
    <w:rsid w:val="0087074C"/>
    <w:rsid w:val="00870A5C"/>
    <w:rsid w:val="00870B28"/>
    <w:rsid w:val="00871A20"/>
    <w:rsid w:val="00872428"/>
    <w:rsid w:val="00873426"/>
    <w:rsid w:val="00873765"/>
    <w:rsid w:val="0087397F"/>
    <w:rsid w:val="00873D95"/>
    <w:rsid w:val="0087452E"/>
    <w:rsid w:val="00874AC6"/>
    <w:rsid w:val="008753D5"/>
    <w:rsid w:val="00876E9B"/>
    <w:rsid w:val="008773B4"/>
    <w:rsid w:val="00877D2C"/>
    <w:rsid w:val="008808FC"/>
    <w:rsid w:val="00880A92"/>
    <w:rsid w:val="008815DB"/>
    <w:rsid w:val="00882395"/>
    <w:rsid w:val="00883096"/>
    <w:rsid w:val="008834D8"/>
    <w:rsid w:val="008839F8"/>
    <w:rsid w:val="0088492F"/>
    <w:rsid w:val="00885A9B"/>
    <w:rsid w:val="00886C97"/>
    <w:rsid w:val="00887C69"/>
    <w:rsid w:val="008904D9"/>
    <w:rsid w:val="00890859"/>
    <w:rsid w:val="00890CD1"/>
    <w:rsid w:val="00891498"/>
    <w:rsid w:val="0089386B"/>
    <w:rsid w:val="00894911"/>
    <w:rsid w:val="00895053"/>
    <w:rsid w:val="00895938"/>
    <w:rsid w:val="00895C8E"/>
    <w:rsid w:val="008967B7"/>
    <w:rsid w:val="00896A7E"/>
    <w:rsid w:val="00896BC8"/>
    <w:rsid w:val="00897247"/>
    <w:rsid w:val="00897450"/>
    <w:rsid w:val="008975A0"/>
    <w:rsid w:val="00897639"/>
    <w:rsid w:val="00897688"/>
    <w:rsid w:val="00897BCC"/>
    <w:rsid w:val="008A234E"/>
    <w:rsid w:val="008A2509"/>
    <w:rsid w:val="008A2661"/>
    <w:rsid w:val="008A366E"/>
    <w:rsid w:val="008A43F5"/>
    <w:rsid w:val="008A4AC6"/>
    <w:rsid w:val="008A4DB7"/>
    <w:rsid w:val="008A516F"/>
    <w:rsid w:val="008A5263"/>
    <w:rsid w:val="008A5E1C"/>
    <w:rsid w:val="008A757C"/>
    <w:rsid w:val="008A7C17"/>
    <w:rsid w:val="008B0C64"/>
    <w:rsid w:val="008B1DE4"/>
    <w:rsid w:val="008B25DB"/>
    <w:rsid w:val="008B27B3"/>
    <w:rsid w:val="008B390C"/>
    <w:rsid w:val="008B3C81"/>
    <w:rsid w:val="008B405B"/>
    <w:rsid w:val="008B408A"/>
    <w:rsid w:val="008B6695"/>
    <w:rsid w:val="008B71F0"/>
    <w:rsid w:val="008B7EA2"/>
    <w:rsid w:val="008C11B5"/>
    <w:rsid w:val="008C1553"/>
    <w:rsid w:val="008C2FC9"/>
    <w:rsid w:val="008C31F3"/>
    <w:rsid w:val="008C32F0"/>
    <w:rsid w:val="008C34A3"/>
    <w:rsid w:val="008C3706"/>
    <w:rsid w:val="008C372A"/>
    <w:rsid w:val="008C3B81"/>
    <w:rsid w:val="008C3BC5"/>
    <w:rsid w:val="008C5AEE"/>
    <w:rsid w:val="008C5CA8"/>
    <w:rsid w:val="008C6064"/>
    <w:rsid w:val="008C624E"/>
    <w:rsid w:val="008C6507"/>
    <w:rsid w:val="008C6740"/>
    <w:rsid w:val="008C6EEF"/>
    <w:rsid w:val="008C75C6"/>
    <w:rsid w:val="008C7840"/>
    <w:rsid w:val="008C7F87"/>
    <w:rsid w:val="008D025F"/>
    <w:rsid w:val="008D099F"/>
    <w:rsid w:val="008D0B9C"/>
    <w:rsid w:val="008D238E"/>
    <w:rsid w:val="008D2436"/>
    <w:rsid w:val="008D28BC"/>
    <w:rsid w:val="008D298B"/>
    <w:rsid w:val="008D2F91"/>
    <w:rsid w:val="008D43B0"/>
    <w:rsid w:val="008D6022"/>
    <w:rsid w:val="008D7E87"/>
    <w:rsid w:val="008E12C5"/>
    <w:rsid w:val="008E132B"/>
    <w:rsid w:val="008E193B"/>
    <w:rsid w:val="008E27FF"/>
    <w:rsid w:val="008E2A11"/>
    <w:rsid w:val="008E2BB3"/>
    <w:rsid w:val="008E2D19"/>
    <w:rsid w:val="008E2E1D"/>
    <w:rsid w:val="008E2F94"/>
    <w:rsid w:val="008E31D5"/>
    <w:rsid w:val="008E34EA"/>
    <w:rsid w:val="008E3C47"/>
    <w:rsid w:val="008E3E14"/>
    <w:rsid w:val="008E4527"/>
    <w:rsid w:val="008E71F5"/>
    <w:rsid w:val="008E7686"/>
    <w:rsid w:val="008F05AA"/>
    <w:rsid w:val="008F14C9"/>
    <w:rsid w:val="008F18E5"/>
    <w:rsid w:val="008F32BC"/>
    <w:rsid w:val="008F32E1"/>
    <w:rsid w:val="008F3AD4"/>
    <w:rsid w:val="008F4B23"/>
    <w:rsid w:val="008F5232"/>
    <w:rsid w:val="008F641F"/>
    <w:rsid w:val="008F6668"/>
    <w:rsid w:val="008F69AE"/>
    <w:rsid w:val="008F76A9"/>
    <w:rsid w:val="008F79D6"/>
    <w:rsid w:val="00900B91"/>
    <w:rsid w:val="009011DD"/>
    <w:rsid w:val="0090121E"/>
    <w:rsid w:val="0090465F"/>
    <w:rsid w:val="00905ED3"/>
    <w:rsid w:val="00906BE9"/>
    <w:rsid w:val="00906F76"/>
    <w:rsid w:val="009076FE"/>
    <w:rsid w:val="00907A28"/>
    <w:rsid w:val="00907B50"/>
    <w:rsid w:val="00910D6F"/>
    <w:rsid w:val="009121E0"/>
    <w:rsid w:val="00912A50"/>
    <w:rsid w:val="00913218"/>
    <w:rsid w:val="00913869"/>
    <w:rsid w:val="0091392C"/>
    <w:rsid w:val="0091460D"/>
    <w:rsid w:val="00914A43"/>
    <w:rsid w:val="00914B65"/>
    <w:rsid w:val="00914D88"/>
    <w:rsid w:val="00914E8C"/>
    <w:rsid w:val="009153B1"/>
    <w:rsid w:val="00916B17"/>
    <w:rsid w:val="00917725"/>
    <w:rsid w:val="00920D15"/>
    <w:rsid w:val="009225A6"/>
    <w:rsid w:val="009229D2"/>
    <w:rsid w:val="00924DA8"/>
    <w:rsid w:val="009273CC"/>
    <w:rsid w:val="00927655"/>
    <w:rsid w:val="00927A00"/>
    <w:rsid w:val="0093082C"/>
    <w:rsid w:val="00930B4A"/>
    <w:rsid w:val="00931BD8"/>
    <w:rsid w:val="009332A9"/>
    <w:rsid w:val="00933F28"/>
    <w:rsid w:val="00934B52"/>
    <w:rsid w:val="00934EA9"/>
    <w:rsid w:val="0093596A"/>
    <w:rsid w:val="00935BC6"/>
    <w:rsid w:val="00936C3A"/>
    <w:rsid w:val="009411D6"/>
    <w:rsid w:val="009425DF"/>
    <w:rsid w:val="00942DE4"/>
    <w:rsid w:val="00942FE9"/>
    <w:rsid w:val="00943208"/>
    <w:rsid w:val="009450D3"/>
    <w:rsid w:val="00945AEA"/>
    <w:rsid w:val="0094682A"/>
    <w:rsid w:val="00946EC0"/>
    <w:rsid w:val="00947B69"/>
    <w:rsid w:val="00947D85"/>
    <w:rsid w:val="009504EF"/>
    <w:rsid w:val="00950B8D"/>
    <w:rsid w:val="00951135"/>
    <w:rsid w:val="00951279"/>
    <w:rsid w:val="00951C47"/>
    <w:rsid w:val="009520B6"/>
    <w:rsid w:val="00952926"/>
    <w:rsid w:val="00952B2D"/>
    <w:rsid w:val="00952C91"/>
    <w:rsid w:val="009530AB"/>
    <w:rsid w:val="0095446B"/>
    <w:rsid w:val="0095566A"/>
    <w:rsid w:val="00955DB1"/>
    <w:rsid w:val="00957839"/>
    <w:rsid w:val="009606DC"/>
    <w:rsid w:val="0096073A"/>
    <w:rsid w:val="009632DE"/>
    <w:rsid w:val="009646DB"/>
    <w:rsid w:val="0096588F"/>
    <w:rsid w:val="00966A9F"/>
    <w:rsid w:val="00967550"/>
    <w:rsid w:val="00967CAF"/>
    <w:rsid w:val="0097110E"/>
    <w:rsid w:val="00974882"/>
    <w:rsid w:val="00974D3E"/>
    <w:rsid w:val="00975A10"/>
    <w:rsid w:val="009768C4"/>
    <w:rsid w:val="00976B97"/>
    <w:rsid w:val="009771BA"/>
    <w:rsid w:val="00977ABE"/>
    <w:rsid w:val="00977FFA"/>
    <w:rsid w:val="009804FA"/>
    <w:rsid w:val="009811EC"/>
    <w:rsid w:val="00981249"/>
    <w:rsid w:val="00981D93"/>
    <w:rsid w:val="00982411"/>
    <w:rsid w:val="009855E0"/>
    <w:rsid w:val="009864C5"/>
    <w:rsid w:val="00986A3C"/>
    <w:rsid w:val="00987780"/>
    <w:rsid w:val="00987A6B"/>
    <w:rsid w:val="009904F9"/>
    <w:rsid w:val="00990BC1"/>
    <w:rsid w:val="00990F2C"/>
    <w:rsid w:val="0099139E"/>
    <w:rsid w:val="009921D9"/>
    <w:rsid w:val="009922C6"/>
    <w:rsid w:val="0099234D"/>
    <w:rsid w:val="00992A65"/>
    <w:rsid w:val="009941A1"/>
    <w:rsid w:val="009956CB"/>
    <w:rsid w:val="00995F05"/>
    <w:rsid w:val="0099685D"/>
    <w:rsid w:val="00997376"/>
    <w:rsid w:val="009A01A1"/>
    <w:rsid w:val="009A03E2"/>
    <w:rsid w:val="009A040B"/>
    <w:rsid w:val="009A0EE7"/>
    <w:rsid w:val="009A1CE8"/>
    <w:rsid w:val="009A1EEC"/>
    <w:rsid w:val="009A2E22"/>
    <w:rsid w:val="009A300A"/>
    <w:rsid w:val="009A4CBB"/>
    <w:rsid w:val="009A4E4D"/>
    <w:rsid w:val="009A5AF2"/>
    <w:rsid w:val="009A6187"/>
    <w:rsid w:val="009A69B5"/>
    <w:rsid w:val="009A7EDA"/>
    <w:rsid w:val="009B0810"/>
    <w:rsid w:val="009B0B24"/>
    <w:rsid w:val="009B0FA5"/>
    <w:rsid w:val="009B1B20"/>
    <w:rsid w:val="009B1FEA"/>
    <w:rsid w:val="009B25E4"/>
    <w:rsid w:val="009B302B"/>
    <w:rsid w:val="009B32D1"/>
    <w:rsid w:val="009B50E6"/>
    <w:rsid w:val="009B5557"/>
    <w:rsid w:val="009B570E"/>
    <w:rsid w:val="009B5FEA"/>
    <w:rsid w:val="009B60C9"/>
    <w:rsid w:val="009B6ECE"/>
    <w:rsid w:val="009B7622"/>
    <w:rsid w:val="009B7D3A"/>
    <w:rsid w:val="009B7D5C"/>
    <w:rsid w:val="009C000F"/>
    <w:rsid w:val="009C1FCA"/>
    <w:rsid w:val="009C2259"/>
    <w:rsid w:val="009C2E68"/>
    <w:rsid w:val="009C32A8"/>
    <w:rsid w:val="009C3379"/>
    <w:rsid w:val="009C34CF"/>
    <w:rsid w:val="009C3C62"/>
    <w:rsid w:val="009C4F14"/>
    <w:rsid w:val="009C534A"/>
    <w:rsid w:val="009C5546"/>
    <w:rsid w:val="009C6959"/>
    <w:rsid w:val="009D0F00"/>
    <w:rsid w:val="009D15B8"/>
    <w:rsid w:val="009D19AB"/>
    <w:rsid w:val="009D3480"/>
    <w:rsid w:val="009D441C"/>
    <w:rsid w:val="009D4F0E"/>
    <w:rsid w:val="009D53F5"/>
    <w:rsid w:val="009D5BCD"/>
    <w:rsid w:val="009D62E0"/>
    <w:rsid w:val="009E0F98"/>
    <w:rsid w:val="009E1892"/>
    <w:rsid w:val="009E277D"/>
    <w:rsid w:val="009E2E9A"/>
    <w:rsid w:val="009E3145"/>
    <w:rsid w:val="009E3EFD"/>
    <w:rsid w:val="009E5AF0"/>
    <w:rsid w:val="009E6063"/>
    <w:rsid w:val="009E6CBA"/>
    <w:rsid w:val="009E73DD"/>
    <w:rsid w:val="009F0FA0"/>
    <w:rsid w:val="009F1C85"/>
    <w:rsid w:val="009F211A"/>
    <w:rsid w:val="009F25CB"/>
    <w:rsid w:val="009F3786"/>
    <w:rsid w:val="009F3C9A"/>
    <w:rsid w:val="009F419A"/>
    <w:rsid w:val="009F4BE2"/>
    <w:rsid w:val="009F5272"/>
    <w:rsid w:val="009F5331"/>
    <w:rsid w:val="009F57B4"/>
    <w:rsid w:val="009F5A68"/>
    <w:rsid w:val="00A001F7"/>
    <w:rsid w:val="00A015B6"/>
    <w:rsid w:val="00A02137"/>
    <w:rsid w:val="00A02288"/>
    <w:rsid w:val="00A02965"/>
    <w:rsid w:val="00A02FF3"/>
    <w:rsid w:val="00A04088"/>
    <w:rsid w:val="00A0470F"/>
    <w:rsid w:val="00A0496B"/>
    <w:rsid w:val="00A051F7"/>
    <w:rsid w:val="00A05962"/>
    <w:rsid w:val="00A05A6D"/>
    <w:rsid w:val="00A05C14"/>
    <w:rsid w:val="00A05D12"/>
    <w:rsid w:val="00A05F5B"/>
    <w:rsid w:val="00A06071"/>
    <w:rsid w:val="00A1045B"/>
    <w:rsid w:val="00A1092B"/>
    <w:rsid w:val="00A11961"/>
    <w:rsid w:val="00A12817"/>
    <w:rsid w:val="00A13E16"/>
    <w:rsid w:val="00A146BB"/>
    <w:rsid w:val="00A14A85"/>
    <w:rsid w:val="00A158A4"/>
    <w:rsid w:val="00A17FB6"/>
    <w:rsid w:val="00A220F1"/>
    <w:rsid w:val="00A22609"/>
    <w:rsid w:val="00A22FF6"/>
    <w:rsid w:val="00A2302D"/>
    <w:rsid w:val="00A23695"/>
    <w:rsid w:val="00A236CF"/>
    <w:rsid w:val="00A25303"/>
    <w:rsid w:val="00A266DF"/>
    <w:rsid w:val="00A268D2"/>
    <w:rsid w:val="00A30135"/>
    <w:rsid w:val="00A3156F"/>
    <w:rsid w:val="00A326F8"/>
    <w:rsid w:val="00A32AF9"/>
    <w:rsid w:val="00A33D80"/>
    <w:rsid w:val="00A33EB9"/>
    <w:rsid w:val="00A34181"/>
    <w:rsid w:val="00A34A62"/>
    <w:rsid w:val="00A35864"/>
    <w:rsid w:val="00A35998"/>
    <w:rsid w:val="00A3599D"/>
    <w:rsid w:val="00A378BE"/>
    <w:rsid w:val="00A4170D"/>
    <w:rsid w:val="00A4343F"/>
    <w:rsid w:val="00A435E1"/>
    <w:rsid w:val="00A43798"/>
    <w:rsid w:val="00A43A04"/>
    <w:rsid w:val="00A45454"/>
    <w:rsid w:val="00A45F94"/>
    <w:rsid w:val="00A464D7"/>
    <w:rsid w:val="00A52FB6"/>
    <w:rsid w:val="00A535A2"/>
    <w:rsid w:val="00A539E4"/>
    <w:rsid w:val="00A54359"/>
    <w:rsid w:val="00A54A08"/>
    <w:rsid w:val="00A55629"/>
    <w:rsid w:val="00A560A1"/>
    <w:rsid w:val="00A57136"/>
    <w:rsid w:val="00A573B2"/>
    <w:rsid w:val="00A57522"/>
    <w:rsid w:val="00A60062"/>
    <w:rsid w:val="00A601AA"/>
    <w:rsid w:val="00A60DC8"/>
    <w:rsid w:val="00A614BE"/>
    <w:rsid w:val="00A61B87"/>
    <w:rsid w:val="00A635DE"/>
    <w:rsid w:val="00A63E89"/>
    <w:rsid w:val="00A63F29"/>
    <w:rsid w:val="00A640FF"/>
    <w:rsid w:val="00A642CF"/>
    <w:rsid w:val="00A64BE6"/>
    <w:rsid w:val="00A64D03"/>
    <w:rsid w:val="00A66033"/>
    <w:rsid w:val="00A706D5"/>
    <w:rsid w:val="00A71B94"/>
    <w:rsid w:val="00A72049"/>
    <w:rsid w:val="00A73446"/>
    <w:rsid w:val="00A737E2"/>
    <w:rsid w:val="00A73A27"/>
    <w:rsid w:val="00A7419D"/>
    <w:rsid w:val="00A74B11"/>
    <w:rsid w:val="00A75614"/>
    <w:rsid w:val="00A757E4"/>
    <w:rsid w:val="00A7590D"/>
    <w:rsid w:val="00A76116"/>
    <w:rsid w:val="00A76F95"/>
    <w:rsid w:val="00A8103F"/>
    <w:rsid w:val="00A81986"/>
    <w:rsid w:val="00A81FE2"/>
    <w:rsid w:val="00A82286"/>
    <w:rsid w:val="00A825A4"/>
    <w:rsid w:val="00A8279E"/>
    <w:rsid w:val="00A82892"/>
    <w:rsid w:val="00A831E3"/>
    <w:rsid w:val="00A83C72"/>
    <w:rsid w:val="00A84429"/>
    <w:rsid w:val="00A8546C"/>
    <w:rsid w:val="00A85BB7"/>
    <w:rsid w:val="00A85D80"/>
    <w:rsid w:val="00A86ABF"/>
    <w:rsid w:val="00A874CC"/>
    <w:rsid w:val="00A87718"/>
    <w:rsid w:val="00A877EA"/>
    <w:rsid w:val="00A87D73"/>
    <w:rsid w:val="00A87DC8"/>
    <w:rsid w:val="00A9117C"/>
    <w:rsid w:val="00A91303"/>
    <w:rsid w:val="00A91BE3"/>
    <w:rsid w:val="00A93741"/>
    <w:rsid w:val="00A94880"/>
    <w:rsid w:val="00A94DF9"/>
    <w:rsid w:val="00A9500E"/>
    <w:rsid w:val="00A95096"/>
    <w:rsid w:val="00A950B2"/>
    <w:rsid w:val="00A96F8F"/>
    <w:rsid w:val="00AA0156"/>
    <w:rsid w:val="00AA08DA"/>
    <w:rsid w:val="00AA1606"/>
    <w:rsid w:val="00AA1E88"/>
    <w:rsid w:val="00AA2EF9"/>
    <w:rsid w:val="00AA34DC"/>
    <w:rsid w:val="00AA357F"/>
    <w:rsid w:val="00AA3D8A"/>
    <w:rsid w:val="00AA490A"/>
    <w:rsid w:val="00AA50F3"/>
    <w:rsid w:val="00AA6EF5"/>
    <w:rsid w:val="00AB0758"/>
    <w:rsid w:val="00AB0E97"/>
    <w:rsid w:val="00AB13D3"/>
    <w:rsid w:val="00AB17A3"/>
    <w:rsid w:val="00AB185E"/>
    <w:rsid w:val="00AB1C43"/>
    <w:rsid w:val="00AB2011"/>
    <w:rsid w:val="00AB4D3F"/>
    <w:rsid w:val="00AB5EF8"/>
    <w:rsid w:val="00AB6000"/>
    <w:rsid w:val="00AB655E"/>
    <w:rsid w:val="00AB6949"/>
    <w:rsid w:val="00AB7703"/>
    <w:rsid w:val="00AC01FE"/>
    <w:rsid w:val="00AC082E"/>
    <w:rsid w:val="00AC15E5"/>
    <w:rsid w:val="00AC16EC"/>
    <w:rsid w:val="00AC17E8"/>
    <w:rsid w:val="00AC25F5"/>
    <w:rsid w:val="00AC2979"/>
    <w:rsid w:val="00AC2A1F"/>
    <w:rsid w:val="00AC2D81"/>
    <w:rsid w:val="00AC38E8"/>
    <w:rsid w:val="00AC3F87"/>
    <w:rsid w:val="00AC48C2"/>
    <w:rsid w:val="00AC49A9"/>
    <w:rsid w:val="00AC4CFA"/>
    <w:rsid w:val="00AC53F1"/>
    <w:rsid w:val="00AC5511"/>
    <w:rsid w:val="00AC551D"/>
    <w:rsid w:val="00AC63E0"/>
    <w:rsid w:val="00AC64DD"/>
    <w:rsid w:val="00AC77AD"/>
    <w:rsid w:val="00AC7A98"/>
    <w:rsid w:val="00AD0FCB"/>
    <w:rsid w:val="00AD126C"/>
    <w:rsid w:val="00AD14AD"/>
    <w:rsid w:val="00AD2314"/>
    <w:rsid w:val="00AD2E34"/>
    <w:rsid w:val="00AD3629"/>
    <w:rsid w:val="00AD3BF0"/>
    <w:rsid w:val="00AD3EDE"/>
    <w:rsid w:val="00AD3F1E"/>
    <w:rsid w:val="00AD4C5B"/>
    <w:rsid w:val="00AD4CFE"/>
    <w:rsid w:val="00AD5100"/>
    <w:rsid w:val="00AD58ED"/>
    <w:rsid w:val="00AD5B79"/>
    <w:rsid w:val="00AD6EA9"/>
    <w:rsid w:val="00AE2DDA"/>
    <w:rsid w:val="00AE4C17"/>
    <w:rsid w:val="00AE6B25"/>
    <w:rsid w:val="00AE6DE6"/>
    <w:rsid w:val="00AF0018"/>
    <w:rsid w:val="00AF0291"/>
    <w:rsid w:val="00AF0749"/>
    <w:rsid w:val="00AF15CB"/>
    <w:rsid w:val="00AF1D77"/>
    <w:rsid w:val="00AF1F9D"/>
    <w:rsid w:val="00AF2040"/>
    <w:rsid w:val="00AF24E0"/>
    <w:rsid w:val="00AF29F4"/>
    <w:rsid w:val="00AF2FE0"/>
    <w:rsid w:val="00AF3CA1"/>
    <w:rsid w:val="00AF3CDF"/>
    <w:rsid w:val="00AF4323"/>
    <w:rsid w:val="00AF44ED"/>
    <w:rsid w:val="00AF52E7"/>
    <w:rsid w:val="00AF5453"/>
    <w:rsid w:val="00AF5607"/>
    <w:rsid w:val="00AF564D"/>
    <w:rsid w:val="00AF6FB2"/>
    <w:rsid w:val="00B00D02"/>
    <w:rsid w:val="00B018B5"/>
    <w:rsid w:val="00B02079"/>
    <w:rsid w:val="00B021A8"/>
    <w:rsid w:val="00B032C2"/>
    <w:rsid w:val="00B034A9"/>
    <w:rsid w:val="00B03E4B"/>
    <w:rsid w:val="00B0444B"/>
    <w:rsid w:val="00B05496"/>
    <w:rsid w:val="00B0638F"/>
    <w:rsid w:val="00B078A6"/>
    <w:rsid w:val="00B07CC9"/>
    <w:rsid w:val="00B1009A"/>
    <w:rsid w:val="00B11146"/>
    <w:rsid w:val="00B11471"/>
    <w:rsid w:val="00B1204C"/>
    <w:rsid w:val="00B13B69"/>
    <w:rsid w:val="00B13E84"/>
    <w:rsid w:val="00B1417C"/>
    <w:rsid w:val="00B1474B"/>
    <w:rsid w:val="00B15A23"/>
    <w:rsid w:val="00B15AFF"/>
    <w:rsid w:val="00B168A3"/>
    <w:rsid w:val="00B17E22"/>
    <w:rsid w:val="00B20048"/>
    <w:rsid w:val="00B200EF"/>
    <w:rsid w:val="00B21CDD"/>
    <w:rsid w:val="00B22AE5"/>
    <w:rsid w:val="00B22D36"/>
    <w:rsid w:val="00B231F1"/>
    <w:rsid w:val="00B23FE5"/>
    <w:rsid w:val="00B26259"/>
    <w:rsid w:val="00B26A49"/>
    <w:rsid w:val="00B31A21"/>
    <w:rsid w:val="00B31EA8"/>
    <w:rsid w:val="00B32B1A"/>
    <w:rsid w:val="00B34792"/>
    <w:rsid w:val="00B34955"/>
    <w:rsid w:val="00B355F5"/>
    <w:rsid w:val="00B3666D"/>
    <w:rsid w:val="00B3737D"/>
    <w:rsid w:val="00B373C3"/>
    <w:rsid w:val="00B376C1"/>
    <w:rsid w:val="00B37DEF"/>
    <w:rsid w:val="00B37F39"/>
    <w:rsid w:val="00B40153"/>
    <w:rsid w:val="00B40923"/>
    <w:rsid w:val="00B409AB"/>
    <w:rsid w:val="00B41530"/>
    <w:rsid w:val="00B41688"/>
    <w:rsid w:val="00B437CF"/>
    <w:rsid w:val="00B438FF"/>
    <w:rsid w:val="00B461B8"/>
    <w:rsid w:val="00B46921"/>
    <w:rsid w:val="00B46CBC"/>
    <w:rsid w:val="00B47758"/>
    <w:rsid w:val="00B47AAE"/>
    <w:rsid w:val="00B47BED"/>
    <w:rsid w:val="00B47C6A"/>
    <w:rsid w:val="00B5181B"/>
    <w:rsid w:val="00B51E06"/>
    <w:rsid w:val="00B52181"/>
    <w:rsid w:val="00B53878"/>
    <w:rsid w:val="00B5392E"/>
    <w:rsid w:val="00B53E9D"/>
    <w:rsid w:val="00B53FB6"/>
    <w:rsid w:val="00B54186"/>
    <w:rsid w:val="00B542A5"/>
    <w:rsid w:val="00B55848"/>
    <w:rsid w:val="00B56A2F"/>
    <w:rsid w:val="00B56AE0"/>
    <w:rsid w:val="00B571CE"/>
    <w:rsid w:val="00B571DB"/>
    <w:rsid w:val="00B5799A"/>
    <w:rsid w:val="00B57FEC"/>
    <w:rsid w:val="00B604BB"/>
    <w:rsid w:val="00B60618"/>
    <w:rsid w:val="00B626D4"/>
    <w:rsid w:val="00B63798"/>
    <w:rsid w:val="00B65AE6"/>
    <w:rsid w:val="00B661FA"/>
    <w:rsid w:val="00B6672B"/>
    <w:rsid w:val="00B66F6D"/>
    <w:rsid w:val="00B678AA"/>
    <w:rsid w:val="00B70C11"/>
    <w:rsid w:val="00B717F1"/>
    <w:rsid w:val="00B74263"/>
    <w:rsid w:val="00B74C7B"/>
    <w:rsid w:val="00B74E12"/>
    <w:rsid w:val="00B750BD"/>
    <w:rsid w:val="00B766C0"/>
    <w:rsid w:val="00B768D0"/>
    <w:rsid w:val="00B768D6"/>
    <w:rsid w:val="00B769D6"/>
    <w:rsid w:val="00B773C9"/>
    <w:rsid w:val="00B7743D"/>
    <w:rsid w:val="00B7766E"/>
    <w:rsid w:val="00B80B90"/>
    <w:rsid w:val="00B83070"/>
    <w:rsid w:val="00B83650"/>
    <w:rsid w:val="00B83CB3"/>
    <w:rsid w:val="00B844C4"/>
    <w:rsid w:val="00B84BFA"/>
    <w:rsid w:val="00B85371"/>
    <w:rsid w:val="00B85411"/>
    <w:rsid w:val="00B8688D"/>
    <w:rsid w:val="00B86ACE"/>
    <w:rsid w:val="00B87449"/>
    <w:rsid w:val="00B87D52"/>
    <w:rsid w:val="00B90834"/>
    <w:rsid w:val="00B941A0"/>
    <w:rsid w:val="00B942F3"/>
    <w:rsid w:val="00B94EDA"/>
    <w:rsid w:val="00B95B33"/>
    <w:rsid w:val="00B96882"/>
    <w:rsid w:val="00B97335"/>
    <w:rsid w:val="00BA03A9"/>
    <w:rsid w:val="00BA113C"/>
    <w:rsid w:val="00BA1328"/>
    <w:rsid w:val="00BA1A52"/>
    <w:rsid w:val="00BA347D"/>
    <w:rsid w:val="00BA34CE"/>
    <w:rsid w:val="00BA3A1D"/>
    <w:rsid w:val="00BA50C3"/>
    <w:rsid w:val="00BA5395"/>
    <w:rsid w:val="00BA571B"/>
    <w:rsid w:val="00BA5F57"/>
    <w:rsid w:val="00BA60EF"/>
    <w:rsid w:val="00BA6987"/>
    <w:rsid w:val="00BA6B18"/>
    <w:rsid w:val="00BA71AA"/>
    <w:rsid w:val="00BB06A4"/>
    <w:rsid w:val="00BB15D2"/>
    <w:rsid w:val="00BB1C1E"/>
    <w:rsid w:val="00BB201C"/>
    <w:rsid w:val="00BB221A"/>
    <w:rsid w:val="00BB29BC"/>
    <w:rsid w:val="00BB2D6D"/>
    <w:rsid w:val="00BB420F"/>
    <w:rsid w:val="00BB52BA"/>
    <w:rsid w:val="00BB5408"/>
    <w:rsid w:val="00BB66DC"/>
    <w:rsid w:val="00BB6C34"/>
    <w:rsid w:val="00BB779D"/>
    <w:rsid w:val="00BB788F"/>
    <w:rsid w:val="00BB7976"/>
    <w:rsid w:val="00BC0F87"/>
    <w:rsid w:val="00BC1533"/>
    <w:rsid w:val="00BC2737"/>
    <w:rsid w:val="00BC3071"/>
    <w:rsid w:val="00BC374B"/>
    <w:rsid w:val="00BC3BD4"/>
    <w:rsid w:val="00BC488C"/>
    <w:rsid w:val="00BC4FF1"/>
    <w:rsid w:val="00BC54FD"/>
    <w:rsid w:val="00BC6229"/>
    <w:rsid w:val="00BC6428"/>
    <w:rsid w:val="00BC6488"/>
    <w:rsid w:val="00BC6C23"/>
    <w:rsid w:val="00BC6F77"/>
    <w:rsid w:val="00BC6FD4"/>
    <w:rsid w:val="00BD1C8A"/>
    <w:rsid w:val="00BD1E76"/>
    <w:rsid w:val="00BD2F76"/>
    <w:rsid w:val="00BD3474"/>
    <w:rsid w:val="00BD4BE4"/>
    <w:rsid w:val="00BD52E1"/>
    <w:rsid w:val="00BD59BD"/>
    <w:rsid w:val="00BD5C68"/>
    <w:rsid w:val="00BD6329"/>
    <w:rsid w:val="00BD7496"/>
    <w:rsid w:val="00BE0D01"/>
    <w:rsid w:val="00BE157F"/>
    <w:rsid w:val="00BE275E"/>
    <w:rsid w:val="00BE2C7E"/>
    <w:rsid w:val="00BE3229"/>
    <w:rsid w:val="00BE4198"/>
    <w:rsid w:val="00BE4EBB"/>
    <w:rsid w:val="00BE63FC"/>
    <w:rsid w:val="00BE671C"/>
    <w:rsid w:val="00BE67F8"/>
    <w:rsid w:val="00BE6E48"/>
    <w:rsid w:val="00BE7180"/>
    <w:rsid w:val="00BE77A9"/>
    <w:rsid w:val="00BF1118"/>
    <w:rsid w:val="00BF11F7"/>
    <w:rsid w:val="00BF232A"/>
    <w:rsid w:val="00BF3B50"/>
    <w:rsid w:val="00BF40FD"/>
    <w:rsid w:val="00BF5309"/>
    <w:rsid w:val="00BF5436"/>
    <w:rsid w:val="00BF54D6"/>
    <w:rsid w:val="00BF6010"/>
    <w:rsid w:val="00BF6E29"/>
    <w:rsid w:val="00C01E5A"/>
    <w:rsid w:val="00C0261F"/>
    <w:rsid w:val="00C04D2C"/>
    <w:rsid w:val="00C0550A"/>
    <w:rsid w:val="00C06AED"/>
    <w:rsid w:val="00C06CA0"/>
    <w:rsid w:val="00C06E8A"/>
    <w:rsid w:val="00C073C8"/>
    <w:rsid w:val="00C0743C"/>
    <w:rsid w:val="00C07BFE"/>
    <w:rsid w:val="00C105B2"/>
    <w:rsid w:val="00C107DE"/>
    <w:rsid w:val="00C10892"/>
    <w:rsid w:val="00C120E5"/>
    <w:rsid w:val="00C1243C"/>
    <w:rsid w:val="00C128F1"/>
    <w:rsid w:val="00C13A46"/>
    <w:rsid w:val="00C13BDA"/>
    <w:rsid w:val="00C13C8E"/>
    <w:rsid w:val="00C17739"/>
    <w:rsid w:val="00C17DFD"/>
    <w:rsid w:val="00C20122"/>
    <w:rsid w:val="00C2086C"/>
    <w:rsid w:val="00C2176A"/>
    <w:rsid w:val="00C21FA5"/>
    <w:rsid w:val="00C22CBE"/>
    <w:rsid w:val="00C240C4"/>
    <w:rsid w:val="00C2445E"/>
    <w:rsid w:val="00C249B4"/>
    <w:rsid w:val="00C25B61"/>
    <w:rsid w:val="00C2659A"/>
    <w:rsid w:val="00C2753A"/>
    <w:rsid w:val="00C276BB"/>
    <w:rsid w:val="00C3065F"/>
    <w:rsid w:val="00C31474"/>
    <w:rsid w:val="00C318F9"/>
    <w:rsid w:val="00C31C90"/>
    <w:rsid w:val="00C332D3"/>
    <w:rsid w:val="00C34DAD"/>
    <w:rsid w:val="00C3588A"/>
    <w:rsid w:val="00C35FD0"/>
    <w:rsid w:val="00C363C8"/>
    <w:rsid w:val="00C36587"/>
    <w:rsid w:val="00C403B6"/>
    <w:rsid w:val="00C40D45"/>
    <w:rsid w:val="00C40F3D"/>
    <w:rsid w:val="00C41CC8"/>
    <w:rsid w:val="00C42BF9"/>
    <w:rsid w:val="00C43E0C"/>
    <w:rsid w:val="00C44385"/>
    <w:rsid w:val="00C44A22"/>
    <w:rsid w:val="00C4556A"/>
    <w:rsid w:val="00C45A6D"/>
    <w:rsid w:val="00C46B41"/>
    <w:rsid w:val="00C47A9F"/>
    <w:rsid w:val="00C50825"/>
    <w:rsid w:val="00C5119E"/>
    <w:rsid w:val="00C51E92"/>
    <w:rsid w:val="00C529C6"/>
    <w:rsid w:val="00C52C34"/>
    <w:rsid w:val="00C537E5"/>
    <w:rsid w:val="00C53B51"/>
    <w:rsid w:val="00C5615D"/>
    <w:rsid w:val="00C56C95"/>
    <w:rsid w:val="00C578AE"/>
    <w:rsid w:val="00C61110"/>
    <w:rsid w:val="00C61C9F"/>
    <w:rsid w:val="00C61F5F"/>
    <w:rsid w:val="00C62825"/>
    <w:rsid w:val="00C6306C"/>
    <w:rsid w:val="00C63B16"/>
    <w:rsid w:val="00C63F24"/>
    <w:rsid w:val="00C6428B"/>
    <w:rsid w:val="00C6486D"/>
    <w:rsid w:val="00C66001"/>
    <w:rsid w:val="00C7017A"/>
    <w:rsid w:val="00C703A6"/>
    <w:rsid w:val="00C70618"/>
    <w:rsid w:val="00C70F7B"/>
    <w:rsid w:val="00C72961"/>
    <w:rsid w:val="00C72B90"/>
    <w:rsid w:val="00C7372C"/>
    <w:rsid w:val="00C73DCC"/>
    <w:rsid w:val="00C75B80"/>
    <w:rsid w:val="00C765E0"/>
    <w:rsid w:val="00C77DCC"/>
    <w:rsid w:val="00C8075B"/>
    <w:rsid w:val="00C81987"/>
    <w:rsid w:val="00C82336"/>
    <w:rsid w:val="00C8490B"/>
    <w:rsid w:val="00C852C0"/>
    <w:rsid w:val="00C85907"/>
    <w:rsid w:val="00C8748F"/>
    <w:rsid w:val="00C87657"/>
    <w:rsid w:val="00C90E80"/>
    <w:rsid w:val="00C90EDA"/>
    <w:rsid w:val="00C91B56"/>
    <w:rsid w:val="00C91BC4"/>
    <w:rsid w:val="00C93373"/>
    <w:rsid w:val="00C953C1"/>
    <w:rsid w:val="00C95E9A"/>
    <w:rsid w:val="00C9787E"/>
    <w:rsid w:val="00C979E0"/>
    <w:rsid w:val="00CA053E"/>
    <w:rsid w:val="00CA0757"/>
    <w:rsid w:val="00CA0B4F"/>
    <w:rsid w:val="00CA1EFF"/>
    <w:rsid w:val="00CA2061"/>
    <w:rsid w:val="00CA2C1D"/>
    <w:rsid w:val="00CA35A4"/>
    <w:rsid w:val="00CA3C35"/>
    <w:rsid w:val="00CA48D5"/>
    <w:rsid w:val="00CA4A2D"/>
    <w:rsid w:val="00CA4B63"/>
    <w:rsid w:val="00CA550F"/>
    <w:rsid w:val="00CA552C"/>
    <w:rsid w:val="00CA61D3"/>
    <w:rsid w:val="00CA6D1D"/>
    <w:rsid w:val="00CA7B93"/>
    <w:rsid w:val="00CA7EDC"/>
    <w:rsid w:val="00CB030F"/>
    <w:rsid w:val="00CB050A"/>
    <w:rsid w:val="00CB09B0"/>
    <w:rsid w:val="00CB10EB"/>
    <w:rsid w:val="00CB1E0B"/>
    <w:rsid w:val="00CB3063"/>
    <w:rsid w:val="00CB30DF"/>
    <w:rsid w:val="00CB4A65"/>
    <w:rsid w:val="00CB7F41"/>
    <w:rsid w:val="00CC008E"/>
    <w:rsid w:val="00CC0161"/>
    <w:rsid w:val="00CC01CD"/>
    <w:rsid w:val="00CC10FF"/>
    <w:rsid w:val="00CC165A"/>
    <w:rsid w:val="00CC1DEC"/>
    <w:rsid w:val="00CC27F9"/>
    <w:rsid w:val="00CC417D"/>
    <w:rsid w:val="00CC49FF"/>
    <w:rsid w:val="00CC4B01"/>
    <w:rsid w:val="00CC4CA0"/>
    <w:rsid w:val="00CC5354"/>
    <w:rsid w:val="00CC5481"/>
    <w:rsid w:val="00CC54BD"/>
    <w:rsid w:val="00CC655F"/>
    <w:rsid w:val="00CC7906"/>
    <w:rsid w:val="00CC7F8B"/>
    <w:rsid w:val="00CD00A2"/>
    <w:rsid w:val="00CD070F"/>
    <w:rsid w:val="00CD08F9"/>
    <w:rsid w:val="00CD17C0"/>
    <w:rsid w:val="00CD2F41"/>
    <w:rsid w:val="00CD39EB"/>
    <w:rsid w:val="00CD3B66"/>
    <w:rsid w:val="00CD487B"/>
    <w:rsid w:val="00CD563C"/>
    <w:rsid w:val="00CD563D"/>
    <w:rsid w:val="00CD5689"/>
    <w:rsid w:val="00CD5AD4"/>
    <w:rsid w:val="00CD70A7"/>
    <w:rsid w:val="00CD756C"/>
    <w:rsid w:val="00CE06D6"/>
    <w:rsid w:val="00CE0705"/>
    <w:rsid w:val="00CE13E4"/>
    <w:rsid w:val="00CE1B95"/>
    <w:rsid w:val="00CE3C6F"/>
    <w:rsid w:val="00CE405F"/>
    <w:rsid w:val="00CE4ADA"/>
    <w:rsid w:val="00CE5549"/>
    <w:rsid w:val="00CE5A6E"/>
    <w:rsid w:val="00CE7F44"/>
    <w:rsid w:val="00CF0FE6"/>
    <w:rsid w:val="00CF146E"/>
    <w:rsid w:val="00CF2281"/>
    <w:rsid w:val="00CF24AD"/>
    <w:rsid w:val="00CF2C30"/>
    <w:rsid w:val="00CF33DF"/>
    <w:rsid w:val="00CF3B56"/>
    <w:rsid w:val="00CF43EE"/>
    <w:rsid w:val="00CF4652"/>
    <w:rsid w:val="00CF4840"/>
    <w:rsid w:val="00CF55C7"/>
    <w:rsid w:val="00CF6481"/>
    <w:rsid w:val="00CF66FC"/>
    <w:rsid w:val="00CF68D8"/>
    <w:rsid w:val="00CF6D1C"/>
    <w:rsid w:val="00D00966"/>
    <w:rsid w:val="00D01626"/>
    <w:rsid w:val="00D01B5F"/>
    <w:rsid w:val="00D02785"/>
    <w:rsid w:val="00D029CB"/>
    <w:rsid w:val="00D02BCB"/>
    <w:rsid w:val="00D030F7"/>
    <w:rsid w:val="00D03C54"/>
    <w:rsid w:val="00D047CE"/>
    <w:rsid w:val="00D049BF"/>
    <w:rsid w:val="00D049DC"/>
    <w:rsid w:val="00D05084"/>
    <w:rsid w:val="00D06E13"/>
    <w:rsid w:val="00D07314"/>
    <w:rsid w:val="00D07AA4"/>
    <w:rsid w:val="00D103C1"/>
    <w:rsid w:val="00D10B9F"/>
    <w:rsid w:val="00D11085"/>
    <w:rsid w:val="00D12105"/>
    <w:rsid w:val="00D1241E"/>
    <w:rsid w:val="00D13D94"/>
    <w:rsid w:val="00D142D0"/>
    <w:rsid w:val="00D14A52"/>
    <w:rsid w:val="00D14FEA"/>
    <w:rsid w:val="00D15732"/>
    <w:rsid w:val="00D15F0F"/>
    <w:rsid w:val="00D16DB8"/>
    <w:rsid w:val="00D2053E"/>
    <w:rsid w:val="00D21EA4"/>
    <w:rsid w:val="00D22245"/>
    <w:rsid w:val="00D22E72"/>
    <w:rsid w:val="00D25065"/>
    <w:rsid w:val="00D261C5"/>
    <w:rsid w:val="00D26460"/>
    <w:rsid w:val="00D26833"/>
    <w:rsid w:val="00D268BA"/>
    <w:rsid w:val="00D27489"/>
    <w:rsid w:val="00D27F00"/>
    <w:rsid w:val="00D30230"/>
    <w:rsid w:val="00D3051D"/>
    <w:rsid w:val="00D306E9"/>
    <w:rsid w:val="00D30E16"/>
    <w:rsid w:val="00D32745"/>
    <w:rsid w:val="00D33555"/>
    <w:rsid w:val="00D33639"/>
    <w:rsid w:val="00D33E46"/>
    <w:rsid w:val="00D3604D"/>
    <w:rsid w:val="00D36057"/>
    <w:rsid w:val="00D364E1"/>
    <w:rsid w:val="00D36636"/>
    <w:rsid w:val="00D368DA"/>
    <w:rsid w:val="00D3743B"/>
    <w:rsid w:val="00D37CF1"/>
    <w:rsid w:val="00D40583"/>
    <w:rsid w:val="00D408B2"/>
    <w:rsid w:val="00D40CBE"/>
    <w:rsid w:val="00D42A64"/>
    <w:rsid w:val="00D42B1C"/>
    <w:rsid w:val="00D42D85"/>
    <w:rsid w:val="00D441B9"/>
    <w:rsid w:val="00D4436F"/>
    <w:rsid w:val="00D4618C"/>
    <w:rsid w:val="00D4631A"/>
    <w:rsid w:val="00D463A0"/>
    <w:rsid w:val="00D47688"/>
    <w:rsid w:val="00D504ED"/>
    <w:rsid w:val="00D50601"/>
    <w:rsid w:val="00D51534"/>
    <w:rsid w:val="00D516C6"/>
    <w:rsid w:val="00D517CB"/>
    <w:rsid w:val="00D5227C"/>
    <w:rsid w:val="00D527F3"/>
    <w:rsid w:val="00D52F89"/>
    <w:rsid w:val="00D5314C"/>
    <w:rsid w:val="00D536DB"/>
    <w:rsid w:val="00D54A74"/>
    <w:rsid w:val="00D54CC9"/>
    <w:rsid w:val="00D54FED"/>
    <w:rsid w:val="00D5722D"/>
    <w:rsid w:val="00D5771C"/>
    <w:rsid w:val="00D600C8"/>
    <w:rsid w:val="00D60976"/>
    <w:rsid w:val="00D612D0"/>
    <w:rsid w:val="00D61D84"/>
    <w:rsid w:val="00D625B5"/>
    <w:rsid w:val="00D62C41"/>
    <w:rsid w:val="00D632BE"/>
    <w:rsid w:val="00D64258"/>
    <w:rsid w:val="00D6426A"/>
    <w:rsid w:val="00D64580"/>
    <w:rsid w:val="00D647A6"/>
    <w:rsid w:val="00D654E9"/>
    <w:rsid w:val="00D65F8E"/>
    <w:rsid w:val="00D672D4"/>
    <w:rsid w:val="00D67320"/>
    <w:rsid w:val="00D71422"/>
    <w:rsid w:val="00D71973"/>
    <w:rsid w:val="00D727FB"/>
    <w:rsid w:val="00D7286F"/>
    <w:rsid w:val="00D72A4E"/>
    <w:rsid w:val="00D73A69"/>
    <w:rsid w:val="00D745A5"/>
    <w:rsid w:val="00D751A8"/>
    <w:rsid w:val="00D7561F"/>
    <w:rsid w:val="00D7563C"/>
    <w:rsid w:val="00D77200"/>
    <w:rsid w:val="00D77260"/>
    <w:rsid w:val="00D80333"/>
    <w:rsid w:val="00D81185"/>
    <w:rsid w:val="00D81444"/>
    <w:rsid w:val="00D81A10"/>
    <w:rsid w:val="00D82110"/>
    <w:rsid w:val="00D8212B"/>
    <w:rsid w:val="00D821E4"/>
    <w:rsid w:val="00D824CA"/>
    <w:rsid w:val="00D83B8E"/>
    <w:rsid w:val="00D85B05"/>
    <w:rsid w:val="00D8727C"/>
    <w:rsid w:val="00D8735C"/>
    <w:rsid w:val="00D874CE"/>
    <w:rsid w:val="00D875A4"/>
    <w:rsid w:val="00D87D1B"/>
    <w:rsid w:val="00D904D0"/>
    <w:rsid w:val="00D933D8"/>
    <w:rsid w:val="00D936E2"/>
    <w:rsid w:val="00D93B31"/>
    <w:rsid w:val="00D94976"/>
    <w:rsid w:val="00D94E73"/>
    <w:rsid w:val="00D95B29"/>
    <w:rsid w:val="00D96662"/>
    <w:rsid w:val="00D974C4"/>
    <w:rsid w:val="00D97562"/>
    <w:rsid w:val="00D977E5"/>
    <w:rsid w:val="00D979C3"/>
    <w:rsid w:val="00DA0816"/>
    <w:rsid w:val="00DA1BD0"/>
    <w:rsid w:val="00DA1D53"/>
    <w:rsid w:val="00DA20DF"/>
    <w:rsid w:val="00DA3377"/>
    <w:rsid w:val="00DA3571"/>
    <w:rsid w:val="00DA38F0"/>
    <w:rsid w:val="00DA3B31"/>
    <w:rsid w:val="00DA3D88"/>
    <w:rsid w:val="00DA56D4"/>
    <w:rsid w:val="00DA5723"/>
    <w:rsid w:val="00DA5F78"/>
    <w:rsid w:val="00DA69B9"/>
    <w:rsid w:val="00DA69D1"/>
    <w:rsid w:val="00DA6D65"/>
    <w:rsid w:val="00DA6EC8"/>
    <w:rsid w:val="00DB015F"/>
    <w:rsid w:val="00DB05D9"/>
    <w:rsid w:val="00DB0959"/>
    <w:rsid w:val="00DB0E8A"/>
    <w:rsid w:val="00DB107F"/>
    <w:rsid w:val="00DB1626"/>
    <w:rsid w:val="00DB1858"/>
    <w:rsid w:val="00DB1D76"/>
    <w:rsid w:val="00DB20ED"/>
    <w:rsid w:val="00DB25E1"/>
    <w:rsid w:val="00DB3317"/>
    <w:rsid w:val="00DB3B0E"/>
    <w:rsid w:val="00DB49AF"/>
    <w:rsid w:val="00DB5314"/>
    <w:rsid w:val="00DB5662"/>
    <w:rsid w:val="00DC05AA"/>
    <w:rsid w:val="00DC09D6"/>
    <w:rsid w:val="00DC0C85"/>
    <w:rsid w:val="00DC0E2A"/>
    <w:rsid w:val="00DC0F0B"/>
    <w:rsid w:val="00DC2361"/>
    <w:rsid w:val="00DC27E6"/>
    <w:rsid w:val="00DC289E"/>
    <w:rsid w:val="00DC31D1"/>
    <w:rsid w:val="00DC34AD"/>
    <w:rsid w:val="00DC3D70"/>
    <w:rsid w:val="00DC41E5"/>
    <w:rsid w:val="00DC45D0"/>
    <w:rsid w:val="00DC47D9"/>
    <w:rsid w:val="00DC57EC"/>
    <w:rsid w:val="00DC5DF9"/>
    <w:rsid w:val="00DC7255"/>
    <w:rsid w:val="00DC7296"/>
    <w:rsid w:val="00DC7587"/>
    <w:rsid w:val="00DC78A7"/>
    <w:rsid w:val="00DC7A95"/>
    <w:rsid w:val="00DC7B93"/>
    <w:rsid w:val="00DC7C1D"/>
    <w:rsid w:val="00DC7C74"/>
    <w:rsid w:val="00DD05F7"/>
    <w:rsid w:val="00DD07E4"/>
    <w:rsid w:val="00DD0900"/>
    <w:rsid w:val="00DD0F36"/>
    <w:rsid w:val="00DD3D28"/>
    <w:rsid w:val="00DD457B"/>
    <w:rsid w:val="00DD46D7"/>
    <w:rsid w:val="00DD498C"/>
    <w:rsid w:val="00DD6BE8"/>
    <w:rsid w:val="00DD7F1B"/>
    <w:rsid w:val="00DD7F76"/>
    <w:rsid w:val="00DE0BC8"/>
    <w:rsid w:val="00DE15F6"/>
    <w:rsid w:val="00DE2742"/>
    <w:rsid w:val="00DE3B28"/>
    <w:rsid w:val="00DE3D90"/>
    <w:rsid w:val="00DE41EF"/>
    <w:rsid w:val="00DE47E5"/>
    <w:rsid w:val="00DE52A2"/>
    <w:rsid w:val="00DE583B"/>
    <w:rsid w:val="00DE6E5B"/>
    <w:rsid w:val="00DF0C9D"/>
    <w:rsid w:val="00DF1752"/>
    <w:rsid w:val="00DF1973"/>
    <w:rsid w:val="00DF1CF8"/>
    <w:rsid w:val="00DF23D7"/>
    <w:rsid w:val="00DF26FE"/>
    <w:rsid w:val="00DF2887"/>
    <w:rsid w:val="00DF3609"/>
    <w:rsid w:val="00DF36DC"/>
    <w:rsid w:val="00DF3747"/>
    <w:rsid w:val="00DF4AD9"/>
    <w:rsid w:val="00DF585F"/>
    <w:rsid w:val="00DF6D30"/>
    <w:rsid w:val="00DF7118"/>
    <w:rsid w:val="00DF7B4E"/>
    <w:rsid w:val="00E00CFF"/>
    <w:rsid w:val="00E012F2"/>
    <w:rsid w:val="00E01959"/>
    <w:rsid w:val="00E02225"/>
    <w:rsid w:val="00E02C86"/>
    <w:rsid w:val="00E03EDB"/>
    <w:rsid w:val="00E0420D"/>
    <w:rsid w:val="00E05984"/>
    <w:rsid w:val="00E059B6"/>
    <w:rsid w:val="00E06185"/>
    <w:rsid w:val="00E067F7"/>
    <w:rsid w:val="00E110E2"/>
    <w:rsid w:val="00E11755"/>
    <w:rsid w:val="00E11D00"/>
    <w:rsid w:val="00E13743"/>
    <w:rsid w:val="00E138CD"/>
    <w:rsid w:val="00E13A7B"/>
    <w:rsid w:val="00E13CA7"/>
    <w:rsid w:val="00E14324"/>
    <w:rsid w:val="00E152FB"/>
    <w:rsid w:val="00E154A0"/>
    <w:rsid w:val="00E16116"/>
    <w:rsid w:val="00E163E5"/>
    <w:rsid w:val="00E164B8"/>
    <w:rsid w:val="00E16FFE"/>
    <w:rsid w:val="00E179C1"/>
    <w:rsid w:val="00E20495"/>
    <w:rsid w:val="00E20830"/>
    <w:rsid w:val="00E21149"/>
    <w:rsid w:val="00E21D82"/>
    <w:rsid w:val="00E2353B"/>
    <w:rsid w:val="00E24CF4"/>
    <w:rsid w:val="00E25102"/>
    <w:rsid w:val="00E25B09"/>
    <w:rsid w:val="00E26408"/>
    <w:rsid w:val="00E26C17"/>
    <w:rsid w:val="00E26F2C"/>
    <w:rsid w:val="00E30966"/>
    <w:rsid w:val="00E30E04"/>
    <w:rsid w:val="00E30FEE"/>
    <w:rsid w:val="00E31123"/>
    <w:rsid w:val="00E3181C"/>
    <w:rsid w:val="00E31C66"/>
    <w:rsid w:val="00E32945"/>
    <w:rsid w:val="00E32A0D"/>
    <w:rsid w:val="00E331FA"/>
    <w:rsid w:val="00E33F96"/>
    <w:rsid w:val="00E34625"/>
    <w:rsid w:val="00E348AA"/>
    <w:rsid w:val="00E362C7"/>
    <w:rsid w:val="00E37366"/>
    <w:rsid w:val="00E37942"/>
    <w:rsid w:val="00E41503"/>
    <w:rsid w:val="00E41D56"/>
    <w:rsid w:val="00E4252C"/>
    <w:rsid w:val="00E438FC"/>
    <w:rsid w:val="00E43D75"/>
    <w:rsid w:val="00E43FC5"/>
    <w:rsid w:val="00E446FA"/>
    <w:rsid w:val="00E44C3A"/>
    <w:rsid w:val="00E451E8"/>
    <w:rsid w:val="00E46983"/>
    <w:rsid w:val="00E477C3"/>
    <w:rsid w:val="00E47FD2"/>
    <w:rsid w:val="00E50220"/>
    <w:rsid w:val="00E50BC7"/>
    <w:rsid w:val="00E52440"/>
    <w:rsid w:val="00E52A7E"/>
    <w:rsid w:val="00E5352C"/>
    <w:rsid w:val="00E53896"/>
    <w:rsid w:val="00E545E3"/>
    <w:rsid w:val="00E55BA1"/>
    <w:rsid w:val="00E575BE"/>
    <w:rsid w:val="00E6005D"/>
    <w:rsid w:val="00E61136"/>
    <w:rsid w:val="00E62125"/>
    <w:rsid w:val="00E62570"/>
    <w:rsid w:val="00E64197"/>
    <w:rsid w:val="00E64CBA"/>
    <w:rsid w:val="00E64D2A"/>
    <w:rsid w:val="00E6576E"/>
    <w:rsid w:val="00E66423"/>
    <w:rsid w:val="00E66433"/>
    <w:rsid w:val="00E667BE"/>
    <w:rsid w:val="00E672A2"/>
    <w:rsid w:val="00E67375"/>
    <w:rsid w:val="00E67CB2"/>
    <w:rsid w:val="00E67EC7"/>
    <w:rsid w:val="00E70312"/>
    <w:rsid w:val="00E713C0"/>
    <w:rsid w:val="00E714CA"/>
    <w:rsid w:val="00E7216B"/>
    <w:rsid w:val="00E72643"/>
    <w:rsid w:val="00E73A04"/>
    <w:rsid w:val="00E73C49"/>
    <w:rsid w:val="00E7426B"/>
    <w:rsid w:val="00E74318"/>
    <w:rsid w:val="00E752F8"/>
    <w:rsid w:val="00E75BCC"/>
    <w:rsid w:val="00E761C1"/>
    <w:rsid w:val="00E77122"/>
    <w:rsid w:val="00E774A8"/>
    <w:rsid w:val="00E77C77"/>
    <w:rsid w:val="00E8049A"/>
    <w:rsid w:val="00E80BAE"/>
    <w:rsid w:val="00E82616"/>
    <w:rsid w:val="00E82DE5"/>
    <w:rsid w:val="00E82E6D"/>
    <w:rsid w:val="00E82F0C"/>
    <w:rsid w:val="00E82FBE"/>
    <w:rsid w:val="00E837DC"/>
    <w:rsid w:val="00E845C6"/>
    <w:rsid w:val="00E84C04"/>
    <w:rsid w:val="00E8726D"/>
    <w:rsid w:val="00E900B1"/>
    <w:rsid w:val="00E903B6"/>
    <w:rsid w:val="00E9179B"/>
    <w:rsid w:val="00E92791"/>
    <w:rsid w:val="00E92A46"/>
    <w:rsid w:val="00E934A9"/>
    <w:rsid w:val="00E94805"/>
    <w:rsid w:val="00E95DE1"/>
    <w:rsid w:val="00E9660A"/>
    <w:rsid w:val="00E972C8"/>
    <w:rsid w:val="00E97749"/>
    <w:rsid w:val="00EA0E2D"/>
    <w:rsid w:val="00EA0FF6"/>
    <w:rsid w:val="00EA1ECA"/>
    <w:rsid w:val="00EA33C1"/>
    <w:rsid w:val="00EA37F4"/>
    <w:rsid w:val="00EA3907"/>
    <w:rsid w:val="00EA39DD"/>
    <w:rsid w:val="00EA3B27"/>
    <w:rsid w:val="00EA4928"/>
    <w:rsid w:val="00EA4E37"/>
    <w:rsid w:val="00EA4E4F"/>
    <w:rsid w:val="00EA76AD"/>
    <w:rsid w:val="00EB00C8"/>
    <w:rsid w:val="00EB1274"/>
    <w:rsid w:val="00EB33C3"/>
    <w:rsid w:val="00EB3FFF"/>
    <w:rsid w:val="00EB409C"/>
    <w:rsid w:val="00EB5549"/>
    <w:rsid w:val="00EB5B28"/>
    <w:rsid w:val="00EB74D4"/>
    <w:rsid w:val="00EB777A"/>
    <w:rsid w:val="00EC0EA0"/>
    <w:rsid w:val="00EC2C6F"/>
    <w:rsid w:val="00EC3064"/>
    <w:rsid w:val="00EC34EE"/>
    <w:rsid w:val="00EC3B33"/>
    <w:rsid w:val="00EC47C2"/>
    <w:rsid w:val="00ED027F"/>
    <w:rsid w:val="00ED1145"/>
    <w:rsid w:val="00ED14ED"/>
    <w:rsid w:val="00ED1B15"/>
    <w:rsid w:val="00ED219B"/>
    <w:rsid w:val="00ED3327"/>
    <w:rsid w:val="00ED3DF4"/>
    <w:rsid w:val="00ED4925"/>
    <w:rsid w:val="00ED4EFF"/>
    <w:rsid w:val="00ED50AD"/>
    <w:rsid w:val="00ED5AFF"/>
    <w:rsid w:val="00ED5D7A"/>
    <w:rsid w:val="00ED5D8A"/>
    <w:rsid w:val="00ED6738"/>
    <w:rsid w:val="00ED711F"/>
    <w:rsid w:val="00EE1200"/>
    <w:rsid w:val="00EE1D11"/>
    <w:rsid w:val="00EE2301"/>
    <w:rsid w:val="00EE3416"/>
    <w:rsid w:val="00EE4B26"/>
    <w:rsid w:val="00EE5643"/>
    <w:rsid w:val="00EE566F"/>
    <w:rsid w:val="00EE5AF4"/>
    <w:rsid w:val="00EE5E88"/>
    <w:rsid w:val="00EE69DC"/>
    <w:rsid w:val="00EE785A"/>
    <w:rsid w:val="00EE7B53"/>
    <w:rsid w:val="00EF0881"/>
    <w:rsid w:val="00EF0B3D"/>
    <w:rsid w:val="00EF2229"/>
    <w:rsid w:val="00EF2C9D"/>
    <w:rsid w:val="00EF4C1D"/>
    <w:rsid w:val="00EF508B"/>
    <w:rsid w:val="00EF68EC"/>
    <w:rsid w:val="00EF6AEA"/>
    <w:rsid w:val="00EF6D74"/>
    <w:rsid w:val="00EF7D68"/>
    <w:rsid w:val="00F0061B"/>
    <w:rsid w:val="00F01830"/>
    <w:rsid w:val="00F02659"/>
    <w:rsid w:val="00F02DCF"/>
    <w:rsid w:val="00F05181"/>
    <w:rsid w:val="00F05504"/>
    <w:rsid w:val="00F05E53"/>
    <w:rsid w:val="00F06563"/>
    <w:rsid w:val="00F10A7C"/>
    <w:rsid w:val="00F10ED8"/>
    <w:rsid w:val="00F1182E"/>
    <w:rsid w:val="00F12AD2"/>
    <w:rsid w:val="00F13285"/>
    <w:rsid w:val="00F13798"/>
    <w:rsid w:val="00F138BB"/>
    <w:rsid w:val="00F13D8E"/>
    <w:rsid w:val="00F147DC"/>
    <w:rsid w:val="00F15358"/>
    <w:rsid w:val="00F15680"/>
    <w:rsid w:val="00F15B9A"/>
    <w:rsid w:val="00F171AD"/>
    <w:rsid w:val="00F203E1"/>
    <w:rsid w:val="00F20D15"/>
    <w:rsid w:val="00F20D60"/>
    <w:rsid w:val="00F20E6A"/>
    <w:rsid w:val="00F216DC"/>
    <w:rsid w:val="00F217A7"/>
    <w:rsid w:val="00F22BF7"/>
    <w:rsid w:val="00F23155"/>
    <w:rsid w:val="00F23204"/>
    <w:rsid w:val="00F2565A"/>
    <w:rsid w:val="00F256D5"/>
    <w:rsid w:val="00F25EE9"/>
    <w:rsid w:val="00F26AE7"/>
    <w:rsid w:val="00F27148"/>
    <w:rsid w:val="00F3005E"/>
    <w:rsid w:val="00F30B7E"/>
    <w:rsid w:val="00F3130E"/>
    <w:rsid w:val="00F3162A"/>
    <w:rsid w:val="00F31C96"/>
    <w:rsid w:val="00F32432"/>
    <w:rsid w:val="00F3314B"/>
    <w:rsid w:val="00F3397A"/>
    <w:rsid w:val="00F33ABD"/>
    <w:rsid w:val="00F34E8B"/>
    <w:rsid w:val="00F35944"/>
    <w:rsid w:val="00F363D8"/>
    <w:rsid w:val="00F36DAF"/>
    <w:rsid w:val="00F36F13"/>
    <w:rsid w:val="00F375ED"/>
    <w:rsid w:val="00F3770D"/>
    <w:rsid w:val="00F40367"/>
    <w:rsid w:val="00F406F0"/>
    <w:rsid w:val="00F40DAC"/>
    <w:rsid w:val="00F420C1"/>
    <w:rsid w:val="00F4361D"/>
    <w:rsid w:val="00F44E79"/>
    <w:rsid w:val="00F47CA4"/>
    <w:rsid w:val="00F503A8"/>
    <w:rsid w:val="00F510D1"/>
    <w:rsid w:val="00F51561"/>
    <w:rsid w:val="00F51A8C"/>
    <w:rsid w:val="00F51BEE"/>
    <w:rsid w:val="00F5254D"/>
    <w:rsid w:val="00F528C0"/>
    <w:rsid w:val="00F52EF4"/>
    <w:rsid w:val="00F535C3"/>
    <w:rsid w:val="00F55E77"/>
    <w:rsid w:val="00F5606E"/>
    <w:rsid w:val="00F56CEF"/>
    <w:rsid w:val="00F57445"/>
    <w:rsid w:val="00F574B8"/>
    <w:rsid w:val="00F5770B"/>
    <w:rsid w:val="00F57EE9"/>
    <w:rsid w:val="00F613FB"/>
    <w:rsid w:val="00F61D8A"/>
    <w:rsid w:val="00F6301F"/>
    <w:rsid w:val="00F632E5"/>
    <w:rsid w:val="00F6377D"/>
    <w:rsid w:val="00F64105"/>
    <w:rsid w:val="00F642FA"/>
    <w:rsid w:val="00F64970"/>
    <w:rsid w:val="00F6562A"/>
    <w:rsid w:val="00F6597B"/>
    <w:rsid w:val="00F66972"/>
    <w:rsid w:val="00F67345"/>
    <w:rsid w:val="00F704DC"/>
    <w:rsid w:val="00F72A91"/>
    <w:rsid w:val="00F73F79"/>
    <w:rsid w:val="00F745C3"/>
    <w:rsid w:val="00F74E56"/>
    <w:rsid w:val="00F7561B"/>
    <w:rsid w:val="00F761A5"/>
    <w:rsid w:val="00F761D4"/>
    <w:rsid w:val="00F76794"/>
    <w:rsid w:val="00F768D9"/>
    <w:rsid w:val="00F769E0"/>
    <w:rsid w:val="00F76F30"/>
    <w:rsid w:val="00F77057"/>
    <w:rsid w:val="00F81042"/>
    <w:rsid w:val="00F81A10"/>
    <w:rsid w:val="00F8224E"/>
    <w:rsid w:val="00F82635"/>
    <w:rsid w:val="00F829B3"/>
    <w:rsid w:val="00F82A49"/>
    <w:rsid w:val="00F82FF4"/>
    <w:rsid w:val="00F84A62"/>
    <w:rsid w:val="00F854CF"/>
    <w:rsid w:val="00F85D79"/>
    <w:rsid w:val="00F878D2"/>
    <w:rsid w:val="00F91461"/>
    <w:rsid w:val="00F9169B"/>
    <w:rsid w:val="00F92BAD"/>
    <w:rsid w:val="00F92CE8"/>
    <w:rsid w:val="00F93BD9"/>
    <w:rsid w:val="00F93EBD"/>
    <w:rsid w:val="00F94925"/>
    <w:rsid w:val="00F95F7E"/>
    <w:rsid w:val="00F96297"/>
    <w:rsid w:val="00F9764B"/>
    <w:rsid w:val="00F97F33"/>
    <w:rsid w:val="00FA13F0"/>
    <w:rsid w:val="00FA142D"/>
    <w:rsid w:val="00FA1468"/>
    <w:rsid w:val="00FA1A9B"/>
    <w:rsid w:val="00FA1F23"/>
    <w:rsid w:val="00FA28D8"/>
    <w:rsid w:val="00FA57F3"/>
    <w:rsid w:val="00FA6B26"/>
    <w:rsid w:val="00FA7AB4"/>
    <w:rsid w:val="00FB0EB0"/>
    <w:rsid w:val="00FB1BFA"/>
    <w:rsid w:val="00FB3FF5"/>
    <w:rsid w:val="00FB4254"/>
    <w:rsid w:val="00FB5447"/>
    <w:rsid w:val="00FB6E23"/>
    <w:rsid w:val="00FC05F7"/>
    <w:rsid w:val="00FC223E"/>
    <w:rsid w:val="00FC2787"/>
    <w:rsid w:val="00FC2B36"/>
    <w:rsid w:val="00FC3A3C"/>
    <w:rsid w:val="00FC4406"/>
    <w:rsid w:val="00FC4662"/>
    <w:rsid w:val="00FC49C5"/>
    <w:rsid w:val="00FC5673"/>
    <w:rsid w:val="00FC6012"/>
    <w:rsid w:val="00FC6187"/>
    <w:rsid w:val="00FC6E45"/>
    <w:rsid w:val="00FC73F4"/>
    <w:rsid w:val="00FD0AEF"/>
    <w:rsid w:val="00FD1DF8"/>
    <w:rsid w:val="00FD2AF2"/>
    <w:rsid w:val="00FD302A"/>
    <w:rsid w:val="00FD37CF"/>
    <w:rsid w:val="00FD3BA2"/>
    <w:rsid w:val="00FD4391"/>
    <w:rsid w:val="00FD46FE"/>
    <w:rsid w:val="00FD47CF"/>
    <w:rsid w:val="00FD4B9B"/>
    <w:rsid w:val="00FD52DD"/>
    <w:rsid w:val="00FD55B1"/>
    <w:rsid w:val="00FD596D"/>
    <w:rsid w:val="00FD5B88"/>
    <w:rsid w:val="00FD675A"/>
    <w:rsid w:val="00FD6CD2"/>
    <w:rsid w:val="00FD72BD"/>
    <w:rsid w:val="00FD7607"/>
    <w:rsid w:val="00FE036D"/>
    <w:rsid w:val="00FE15BD"/>
    <w:rsid w:val="00FE1A11"/>
    <w:rsid w:val="00FE33A5"/>
    <w:rsid w:val="00FE40AC"/>
    <w:rsid w:val="00FE623D"/>
    <w:rsid w:val="00FE62A2"/>
    <w:rsid w:val="00FF01F1"/>
    <w:rsid w:val="00FF0EDC"/>
    <w:rsid w:val="00FF1D5C"/>
    <w:rsid w:val="00FF1F71"/>
    <w:rsid w:val="00FF3200"/>
    <w:rsid w:val="00FF33C6"/>
    <w:rsid w:val="00FF3B49"/>
    <w:rsid w:val="00FF476C"/>
    <w:rsid w:val="00FF49A2"/>
    <w:rsid w:val="00FF65FC"/>
    <w:rsid w:val="00FF6A9E"/>
    <w:rsid w:val="00FF7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9C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87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178EB"/>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8178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8178EB"/>
    <w:pPr>
      <w:tabs>
        <w:tab w:val="left" w:pos="851"/>
      </w:tabs>
      <w:spacing w:before="240" w:line="300" w:lineRule="atLeast"/>
      <w:ind w:left="1440" w:hanging="720"/>
      <w:outlineLvl w:val="3"/>
    </w:pPr>
    <w:rPr>
      <w:b/>
      <w: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8EB"/>
    <w:pPr>
      <w:tabs>
        <w:tab w:val="center" w:pos="4513"/>
        <w:tab w:val="right" w:pos="9026"/>
      </w:tabs>
    </w:pPr>
  </w:style>
  <w:style w:type="character" w:customStyle="1" w:styleId="HeaderChar">
    <w:name w:val="Header Char"/>
    <w:basedOn w:val="DefaultParagraphFont"/>
    <w:link w:val="Header"/>
    <w:uiPriority w:val="99"/>
    <w:rsid w:val="008178EB"/>
  </w:style>
  <w:style w:type="paragraph" w:styleId="Footer">
    <w:name w:val="footer"/>
    <w:basedOn w:val="Normal"/>
    <w:link w:val="FooterChar"/>
    <w:uiPriority w:val="99"/>
    <w:unhideWhenUsed/>
    <w:rsid w:val="008178EB"/>
    <w:pPr>
      <w:tabs>
        <w:tab w:val="center" w:pos="4513"/>
        <w:tab w:val="right" w:pos="9026"/>
      </w:tabs>
    </w:pPr>
  </w:style>
  <w:style w:type="character" w:customStyle="1" w:styleId="FooterChar">
    <w:name w:val="Footer Char"/>
    <w:basedOn w:val="DefaultParagraphFont"/>
    <w:link w:val="Footer"/>
    <w:uiPriority w:val="99"/>
    <w:rsid w:val="008178EB"/>
  </w:style>
  <w:style w:type="paragraph" w:styleId="BalloonText">
    <w:name w:val="Balloon Text"/>
    <w:basedOn w:val="Normal"/>
    <w:link w:val="BalloonTextChar"/>
    <w:uiPriority w:val="99"/>
    <w:unhideWhenUsed/>
    <w:rsid w:val="008178EB"/>
    <w:rPr>
      <w:rFonts w:ascii="Tahoma" w:hAnsi="Tahoma" w:cs="Tahoma"/>
      <w:sz w:val="16"/>
      <w:szCs w:val="16"/>
    </w:rPr>
  </w:style>
  <w:style w:type="character" w:customStyle="1" w:styleId="BalloonTextChar">
    <w:name w:val="Balloon Text Char"/>
    <w:basedOn w:val="DefaultParagraphFont"/>
    <w:link w:val="BalloonText"/>
    <w:uiPriority w:val="99"/>
    <w:rsid w:val="008178EB"/>
    <w:rPr>
      <w:rFonts w:ascii="Tahoma" w:hAnsi="Tahoma" w:cs="Tahoma"/>
      <w:sz w:val="16"/>
      <w:szCs w:val="16"/>
    </w:rPr>
  </w:style>
  <w:style w:type="character" w:customStyle="1" w:styleId="Heading1Char">
    <w:name w:val="Heading 1 Char"/>
    <w:basedOn w:val="DefaultParagraphFont"/>
    <w:link w:val="Heading1"/>
    <w:rsid w:val="008178EB"/>
    <w:rPr>
      <w:rFonts w:ascii="Arial" w:eastAsia="Times New Roman" w:hAnsi="Arial" w:cs="Times New Roman"/>
      <w:b/>
      <w:kern w:val="28"/>
      <w:sz w:val="28"/>
      <w:szCs w:val="20"/>
    </w:rPr>
  </w:style>
  <w:style w:type="paragraph" w:styleId="ListParagraph">
    <w:name w:val="List Paragraph"/>
    <w:basedOn w:val="Normal"/>
    <w:uiPriority w:val="34"/>
    <w:qFormat/>
    <w:rsid w:val="008178EB"/>
    <w:pPr>
      <w:ind w:left="720"/>
      <w:contextualSpacing/>
    </w:pPr>
  </w:style>
  <w:style w:type="paragraph" w:styleId="TOCHeading">
    <w:name w:val="TOC Heading"/>
    <w:basedOn w:val="Heading1"/>
    <w:next w:val="Normal"/>
    <w:uiPriority w:val="39"/>
    <w:unhideWhenUsed/>
    <w:qFormat/>
    <w:rsid w:val="008178EB"/>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en-US"/>
    </w:rPr>
  </w:style>
  <w:style w:type="paragraph" w:styleId="TOC1">
    <w:name w:val="toc 1"/>
    <w:basedOn w:val="Normal"/>
    <w:next w:val="Normal"/>
    <w:autoRedefine/>
    <w:uiPriority w:val="39"/>
    <w:unhideWhenUsed/>
    <w:rsid w:val="00E26F2C"/>
    <w:pPr>
      <w:tabs>
        <w:tab w:val="right" w:leader="dot" w:pos="9016"/>
      </w:tabs>
      <w:spacing w:line="360" w:lineRule="auto"/>
    </w:pPr>
    <w:rPr>
      <w:rFonts w:asciiTheme="minorHAnsi" w:hAnsiTheme="minorHAnsi"/>
      <w:b/>
      <w:i/>
      <w:noProof/>
      <w:sz w:val="20"/>
    </w:rPr>
  </w:style>
  <w:style w:type="character" w:styleId="Hyperlink">
    <w:name w:val="Hyperlink"/>
    <w:basedOn w:val="DefaultParagraphFont"/>
    <w:uiPriority w:val="99"/>
    <w:unhideWhenUsed/>
    <w:rsid w:val="008178EB"/>
    <w:rPr>
      <w:color w:val="0000FF" w:themeColor="hyperlink"/>
      <w:u w:val="single"/>
    </w:rPr>
  </w:style>
  <w:style w:type="character" w:customStyle="1" w:styleId="Heading2Char">
    <w:name w:val="Heading 2 Char"/>
    <w:basedOn w:val="DefaultParagraphFont"/>
    <w:link w:val="Heading2"/>
    <w:uiPriority w:val="9"/>
    <w:rsid w:val="008178E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nhideWhenUsed/>
    <w:rsid w:val="008178EB"/>
    <w:rPr>
      <w:sz w:val="16"/>
      <w:szCs w:val="16"/>
    </w:rPr>
  </w:style>
  <w:style w:type="paragraph" w:styleId="CommentText">
    <w:name w:val="annotation text"/>
    <w:basedOn w:val="Normal"/>
    <w:link w:val="CommentTextChar"/>
    <w:unhideWhenUsed/>
    <w:rsid w:val="008178EB"/>
    <w:rPr>
      <w:sz w:val="20"/>
    </w:rPr>
  </w:style>
  <w:style w:type="character" w:customStyle="1" w:styleId="CommentTextChar">
    <w:name w:val="Comment Text Char"/>
    <w:basedOn w:val="DefaultParagraphFont"/>
    <w:link w:val="CommentText"/>
    <w:rsid w:val="008178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78EB"/>
    <w:rPr>
      <w:b/>
      <w:bCs/>
    </w:rPr>
  </w:style>
  <w:style w:type="character" w:customStyle="1" w:styleId="CommentSubjectChar">
    <w:name w:val="Comment Subject Char"/>
    <w:basedOn w:val="CommentTextChar"/>
    <w:link w:val="CommentSubject"/>
    <w:uiPriority w:val="99"/>
    <w:semiHidden/>
    <w:rsid w:val="008178EB"/>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rsid w:val="008178EB"/>
    <w:rPr>
      <w:rFonts w:ascii="Times New Roman" w:eastAsia="Times New Roman" w:hAnsi="Times New Roman" w:cs="Times New Roman"/>
      <w:b/>
      <w:i/>
      <w:sz w:val="24"/>
      <w:szCs w:val="20"/>
      <w:lang w:eastAsia="en-AU"/>
    </w:rPr>
  </w:style>
  <w:style w:type="paragraph" w:styleId="TOC2">
    <w:name w:val="toc 2"/>
    <w:basedOn w:val="Normal"/>
    <w:next w:val="Normal"/>
    <w:autoRedefine/>
    <w:uiPriority w:val="39"/>
    <w:unhideWhenUsed/>
    <w:rsid w:val="00A9117C"/>
    <w:pPr>
      <w:tabs>
        <w:tab w:val="left" w:pos="709"/>
        <w:tab w:val="right" w:leader="dot" w:pos="9016"/>
      </w:tabs>
      <w:spacing w:after="100"/>
      <w:ind w:left="240"/>
      <w:jc w:val="right"/>
    </w:pPr>
  </w:style>
  <w:style w:type="paragraph" w:customStyle="1" w:styleId="Levela">
    <w:name w:val="Level (a)"/>
    <w:uiPriority w:val="99"/>
    <w:rsid w:val="008178EB"/>
    <w:pPr>
      <w:numPr>
        <w:ilvl w:val="2"/>
        <w:numId w:val="13"/>
      </w:numPr>
      <w:spacing w:before="120" w:after="0" w:line="300" w:lineRule="atLeast"/>
      <w:jc w:val="both"/>
      <w:outlineLvl w:val="2"/>
    </w:pPr>
    <w:rPr>
      <w:rFonts w:ascii="Times New Roman" w:eastAsia="Times New Roman" w:hAnsi="Times New Roman" w:cs="Times New Roman"/>
      <w:sz w:val="24"/>
      <w:szCs w:val="20"/>
      <w:lang w:eastAsia="en-AU"/>
    </w:rPr>
  </w:style>
  <w:style w:type="paragraph" w:customStyle="1" w:styleId="Leveli">
    <w:name w:val="Level (i)"/>
    <w:uiPriority w:val="99"/>
    <w:rsid w:val="008178EB"/>
    <w:pPr>
      <w:numPr>
        <w:ilvl w:val="3"/>
        <w:numId w:val="13"/>
      </w:numPr>
      <w:spacing w:before="120" w:after="0" w:line="300" w:lineRule="atLeast"/>
      <w:jc w:val="both"/>
      <w:outlineLvl w:val="3"/>
    </w:pPr>
    <w:rPr>
      <w:rFonts w:ascii="Times New Roman" w:eastAsia="Times New Roman" w:hAnsi="Times New Roman" w:cs="Times New Roman"/>
      <w:sz w:val="24"/>
      <w:szCs w:val="20"/>
      <w:lang w:eastAsia="en-AU"/>
    </w:rPr>
  </w:style>
  <w:style w:type="paragraph" w:customStyle="1" w:styleId="Level1">
    <w:name w:val="Level 1."/>
    <w:next w:val="Normal"/>
    <w:uiPriority w:val="99"/>
    <w:rsid w:val="008178EB"/>
    <w:pPr>
      <w:keepNext/>
      <w:numPr>
        <w:numId w:val="13"/>
      </w:numPr>
      <w:spacing w:before="360" w:after="0" w:line="240" w:lineRule="auto"/>
      <w:outlineLvl w:val="0"/>
    </w:pPr>
    <w:rPr>
      <w:rFonts w:ascii="Times New Roman" w:eastAsia="Times New Roman" w:hAnsi="Times New Roman" w:cs="Times New Roman"/>
      <w:b/>
      <w:caps/>
      <w:sz w:val="24"/>
      <w:szCs w:val="20"/>
      <w:lang w:eastAsia="en-AU"/>
    </w:rPr>
  </w:style>
  <w:style w:type="paragraph" w:customStyle="1" w:styleId="Level11">
    <w:name w:val="Level 1.1"/>
    <w:link w:val="Level11Char"/>
    <w:uiPriority w:val="99"/>
    <w:rsid w:val="008178EB"/>
    <w:pPr>
      <w:numPr>
        <w:ilvl w:val="1"/>
        <w:numId w:val="13"/>
      </w:numPr>
      <w:spacing w:before="120" w:after="0" w:line="300" w:lineRule="atLeast"/>
      <w:jc w:val="both"/>
      <w:outlineLvl w:val="1"/>
    </w:pPr>
    <w:rPr>
      <w:rFonts w:ascii="Times New Roman" w:eastAsia="Times New Roman" w:hAnsi="Times New Roman" w:cs="Times New Roman"/>
      <w:sz w:val="24"/>
      <w:szCs w:val="20"/>
      <w:lang w:eastAsia="en-AU"/>
    </w:rPr>
  </w:style>
  <w:style w:type="paragraph" w:customStyle="1" w:styleId="LevelA0">
    <w:name w:val="Level(A)"/>
    <w:basedOn w:val="Normal"/>
    <w:next w:val="Normal"/>
    <w:uiPriority w:val="99"/>
    <w:rsid w:val="008178EB"/>
    <w:pPr>
      <w:numPr>
        <w:ilvl w:val="4"/>
        <w:numId w:val="13"/>
      </w:numPr>
      <w:spacing w:before="240" w:line="300" w:lineRule="atLeast"/>
      <w:outlineLvl w:val="5"/>
    </w:pPr>
    <w:rPr>
      <w:lang w:eastAsia="en-AU"/>
    </w:rPr>
  </w:style>
  <w:style w:type="paragraph" w:customStyle="1" w:styleId="LevelI0">
    <w:name w:val="Level(I)"/>
    <w:basedOn w:val="Normal"/>
    <w:next w:val="Normal"/>
    <w:uiPriority w:val="99"/>
    <w:rsid w:val="008178EB"/>
    <w:pPr>
      <w:numPr>
        <w:ilvl w:val="5"/>
        <w:numId w:val="13"/>
      </w:numPr>
      <w:spacing w:before="240" w:line="300" w:lineRule="atLeast"/>
      <w:outlineLvl w:val="6"/>
    </w:pPr>
    <w:rPr>
      <w:lang w:eastAsia="en-AU"/>
    </w:rPr>
  </w:style>
  <w:style w:type="character" w:customStyle="1" w:styleId="Level11Char">
    <w:name w:val="Level 1.1 Char"/>
    <w:basedOn w:val="DefaultParagraphFont"/>
    <w:link w:val="Level11"/>
    <w:uiPriority w:val="99"/>
    <w:rsid w:val="008178EB"/>
    <w:rPr>
      <w:rFonts w:ascii="Times New Roman" w:eastAsia="Times New Roman" w:hAnsi="Times New Roman" w:cs="Times New Roman"/>
      <w:sz w:val="24"/>
      <w:szCs w:val="20"/>
      <w:lang w:eastAsia="en-AU"/>
    </w:rPr>
  </w:style>
  <w:style w:type="paragraph" w:styleId="TOC3">
    <w:name w:val="toc 3"/>
    <w:basedOn w:val="Normal"/>
    <w:next w:val="Normal"/>
    <w:autoRedefine/>
    <w:uiPriority w:val="39"/>
    <w:unhideWhenUsed/>
    <w:rsid w:val="008178EB"/>
    <w:pPr>
      <w:spacing w:after="100"/>
      <w:ind w:left="480"/>
    </w:pPr>
  </w:style>
  <w:style w:type="table" w:styleId="TableGrid">
    <w:name w:val="Table Grid"/>
    <w:basedOn w:val="TableNormal"/>
    <w:uiPriority w:val="59"/>
    <w:rsid w:val="0081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178EB"/>
    <w:rPr>
      <w:i/>
      <w:iCs/>
    </w:rPr>
  </w:style>
  <w:style w:type="paragraph" w:styleId="Revision">
    <w:name w:val="Revision"/>
    <w:hidden/>
    <w:uiPriority w:val="99"/>
    <w:semiHidden/>
    <w:rsid w:val="008178EB"/>
    <w:pPr>
      <w:spacing w:after="0" w:line="240" w:lineRule="auto"/>
    </w:pPr>
    <w:rPr>
      <w:rFonts w:ascii="Times New Roman" w:eastAsia="Times New Roman" w:hAnsi="Times New Roman" w:cs="Times New Roman"/>
      <w:sz w:val="24"/>
      <w:szCs w:val="20"/>
    </w:rPr>
  </w:style>
  <w:style w:type="paragraph" w:customStyle="1" w:styleId="Level11fo">
    <w:name w:val="Level 1.1fo"/>
    <w:basedOn w:val="Normal"/>
    <w:link w:val="Level11foChar"/>
    <w:rsid w:val="008178EB"/>
    <w:pPr>
      <w:spacing w:before="120" w:line="360" w:lineRule="auto"/>
      <w:ind w:left="720"/>
    </w:pPr>
    <w:rPr>
      <w:lang w:eastAsia="en-AU"/>
    </w:rPr>
  </w:style>
  <w:style w:type="character" w:customStyle="1" w:styleId="Level11foChar">
    <w:name w:val="Level 1.1fo Char"/>
    <w:link w:val="Level11fo"/>
    <w:rsid w:val="008178EB"/>
    <w:rPr>
      <w:rFonts w:ascii="Times New Roman" w:eastAsia="Times New Roman" w:hAnsi="Times New Roman" w:cs="Times New Roman"/>
      <w:sz w:val="24"/>
      <w:szCs w:val="20"/>
      <w:lang w:eastAsia="en-AU"/>
    </w:rPr>
  </w:style>
  <w:style w:type="paragraph" w:customStyle="1" w:styleId="Bodycopy">
    <w:name w:val="Body copy"/>
    <w:basedOn w:val="Normal"/>
    <w:link w:val="BodycopyChar"/>
    <w:rsid w:val="008178EB"/>
    <w:pPr>
      <w:spacing w:after="113" w:line="240" w:lineRule="atLeast"/>
    </w:pPr>
    <w:rPr>
      <w:rFonts w:ascii="Arial" w:hAnsi="Arial" w:cs="Arial"/>
      <w:sz w:val="20"/>
      <w:szCs w:val="24"/>
    </w:rPr>
  </w:style>
  <w:style w:type="character" w:customStyle="1" w:styleId="BodycopyChar">
    <w:name w:val="Body copy Char"/>
    <w:basedOn w:val="DefaultParagraphFont"/>
    <w:link w:val="Bodycopy"/>
    <w:rsid w:val="008178EB"/>
    <w:rPr>
      <w:rFonts w:ascii="Arial" w:eastAsia="Times New Roman" w:hAnsi="Arial" w:cs="Arial"/>
      <w:sz w:val="20"/>
      <w:szCs w:val="24"/>
    </w:rPr>
  </w:style>
  <w:style w:type="paragraph" w:customStyle="1" w:styleId="MEBasic1">
    <w:name w:val="ME Basic 1"/>
    <w:basedOn w:val="Normal"/>
    <w:rsid w:val="003F2EFC"/>
    <w:pPr>
      <w:numPr>
        <w:numId w:val="25"/>
      </w:numPr>
      <w:spacing w:after="240"/>
    </w:pPr>
  </w:style>
  <w:style w:type="paragraph" w:customStyle="1" w:styleId="MEBasic2">
    <w:name w:val="ME Basic 2"/>
    <w:basedOn w:val="Normal"/>
    <w:rsid w:val="003F2EFC"/>
    <w:pPr>
      <w:numPr>
        <w:ilvl w:val="1"/>
        <w:numId w:val="25"/>
      </w:numPr>
      <w:spacing w:after="240"/>
    </w:pPr>
  </w:style>
  <w:style w:type="paragraph" w:customStyle="1" w:styleId="MEBasic3">
    <w:name w:val="ME Basic 3"/>
    <w:basedOn w:val="Normal"/>
    <w:rsid w:val="003F2EFC"/>
    <w:pPr>
      <w:numPr>
        <w:ilvl w:val="2"/>
        <w:numId w:val="25"/>
      </w:numPr>
      <w:spacing w:after="240"/>
    </w:pPr>
  </w:style>
  <w:style w:type="paragraph" w:customStyle="1" w:styleId="MEBasic4">
    <w:name w:val="ME Basic 4"/>
    <w:basedOn w:val="Normal"/>
    <w:rsid w:val="003F2EFC"/>
    <w:pPr>
      <w:numPr>
        <w:ilvl w:val="3"/>
        <w:numId w:val="25"/>
      </w:numPr>
      <w:spacing w:after="240"/>
    </w:pPr>
  </w:style>
  <w:style w:type="paragraph" w:customStyle="1" w:styleId="MENoIndent1">
    <w:name w:val="ME NoIndent 1"/>
    <w:basedOn w:val="Normal"/>
    <w:rsid w:val="003F2EFC"/>
    <w:pPr>
      <w:numPr>
        <w:numId w:val="26"/>
      </w:numPr>
    </w:pPr>
  </w:style>
  <w:style w:type="paragraph" w:customStyle="1" w:styleId="MENoIndent2">
    <w:name w:val="ME NoIndent 2"/>
    <w:basedOn w:val="MENoIndent1"/>
    <w:rsid w:val="003F2EFC"/>
    <w:pPr>
      <w:numPr>
        <w:ilvl w:val="1"/>
      </w:numPr>
    </w:pPr>
  </w:style>
  <w:style w:type="paragraph" w:customStyle="1" w:styleId="MENoIndent3">
    <w:name w:val="ME NoIndent 3"/>
    <w:basedOn w:val="Normal"/>
    <w:rsid w:val="003F2EFC"/>
    <w:pPr>
      <w:numPr>
        <w:ilvl w:val="2"/>
        <w:numId w:val="26"/>
      </w:numPr>
    </w:pPr>
  </w:style>
  <w:style w:type="paragraph" w:customStyle="1" w:styleId="MENoIndent4">
    <w:name w:val="ME NoIndent 4"/>
    <w:basedOn w:val="Normal"/>
    <w:rsid w:val="003F2EFC"/>
    <w:pPr>
      <w:numPr>
        <w:ilvl w:val="3"/>
        <w:numId w:val="26"/>
      </w:numPr>
    </w:pPr>
  </w:style>
  <w:style w:type="paragraph" w:customStyle="1" w:styleId="MENoIndent5">
    <w:name w:val="ME NoIndent 5"/>
    <w:basedOn w:val="Normal"/>
    <w:rsid w:val="003F2EFC"/>
    <w:pPr>
      <w:numPr>
        <w:ilvl w:val="4"/>
        <w:numId w:val="26"/>
      </w:numPr>
    </w:pPr>
  </w:style>
  <w:style w:type="paragraph" w:customStyle="1" w:styleId="MENoIndent6">
    <w:name w:val="ME NoIndent 6"/>
    <w:basedOn w:val="Normal"/>
    <w:rsid w:val="003F2EFC"/>
    <w:pPr>
      <w:numPr>
        <w:ilvl w:val="5"/>
        <w:numId w:val="26"/>
      </w:numPr>
    </w:pPr>
  </w:style>
  <w:style w:type="paragraph" w:customStyle="1" w:styleId="MELegal2">
    <w:name w:val="ME Legal 2"/>
    <w:aliases w:val="l2"/>
    <w:basedOn w:val="Normal"/>
    <w:link w:val="MELegal2Char"/>
    <w:autoRedefine/>
    <w:rsid w:val="00194A02"/>
    <w:pPr>
      <w:keepNext/>
      <w:spacing w:before="60" w:after="60" w:line="280" w:lineRule="atLeast"/>
      <w:outlineLvl w:val="1"/>
    </w:pPr>
    <w:rPr>
      <w:szCs w:val="24"/>
    </w:rPr>
  </w:style>
  <w:style w:type="paragraph" w:customStyle="1" w:styleId="MELegal3">
    <w:name w:val="ME Legal 3"/>
    <w:aliases w:val="l3"/>
    <w:basedOn w:val="Normal"/>
    <w:link w:val="MELegal3Char"/>
    <w:rsid w:val="003F2EFC"/>
    <w:pPr>
      <w:spacing w:after="240"/>
      <w:outlineLvl w:val="2"/>
    </w:pPr>
  </w:style>
  <w:style w:type="paragraph" w:customStyle="1" w:styleId="MELegal1">
    <w:name w:val="ME Legal 1"/>
    <w:aliases w:val="l1"/>
    <w:basedOn w:val="Normal"/>
    <w:rsid w:val="003F2EFC"/>
    <w:pPr>
      <w:keepNext/>
      <w:spacing w:before="240" w:after="240"/>
      <w:outlineLvl w:val="0"/>
    </w:pPr>
    <w:rPr>
      <w:b/>
    </w:rPr>
  </w:style>
  <w:style w:type="character" w:styleId="Strong">
    <w:name w:val="Strong"/>
    <w:basedOn w:val="DefaultParagraphFont"/>
    <w:qFormat/>
    <w:rsid w:val="003F2EFC"/>
    <w:rPr>
      <w:b/>
      <w:bCs/>
    </w:rPr>
  </w:style>
  <w:style w:type="paragraph" w:customStyle="1" w:styleId="ScheduleL1">
    <w:name w:val="Schedule L1"/>
    <w:basedOn w:val="Normal"/>
    <w:rsid w:val="003F2EFC"/>
    <w:pPr>
      <w:numPr>
        <w:numId w:val="27"/>
      </w:numPr>
      <w:spacing w:after="240"/>
      <w:jc w:val="center"/>
      <w:outlineLvl w:val="0"/>
    </w:pPr>
  </w:style>
  <w:style w:type="paragraph" w:customStyle="1" w:styleId="ScheduleL2">
    <w:name w:val="Schedule L2"/>
    <w:basedOn w:val="Normal"/>
    <w:rsid w:val="003F2EFC"/>
    <w:pPr>
      <w:numPr>
        <w:ilvl w:val="1"/>
        <w:numId w:val="27"/>
      </w:numPr>
      <w:spacing w:after="240"/>
      <w:outlineLvl w:val="1"/>
    </w:pPr>
  </w:style>
  <w:style w:type="paragraph" w:customStyle="1" w:styleId="ScheduleL3">
    <w:name w:val="Schedule L3"/>
    <w:basedOn w:val="Normal"/>
    <w:rsid w:val="003F2EFC"/>
    <w:pPr>
      <w:numPr>
        <w:ilvl w:val="2"/>
        <w:numId w:val="27"/>
      </w:numPr>
      <w:spacing w:after="240"/>
      <w:outlineLvl w:val="2"/>
    </w:pPr>
  </w:style>
  <w:style w:type="paragraph" w:customStyle="1" w:styleId="ScheduleL4">
    <w:name w:val="Schedule L4"/>
    <w:basedOn w:val="Normal"/>
    <w:rsid w:val="003F2EFC"/>
    <w:pPr>
      <w:numPr>
        <w:ilvl w:val="3"/>
        <w:numId w:val="27"/>
      </w:numPr>
      <w:spacing w:after="240"/>
      <w:outlineLvl w:val="3"/>
    </w:pPr>
  </w:style>
  <w:style w:type="paragraph" w:customStyle="1" w:styleId="ScheduleL5">
    <w:name w:val="Schedule L5"/>
    <w:basedOn w:val="Normal"/>
    <w:rsid w:val="003F2EFC"/>
    <w:pPr>
      <w:numPr>
        <w:ilvl w:val="4"/>
        <w:numId w:val="27"/>
      </w:numPr>
      <w:spacing w:after="240"/>
      <w:outlineLvl w:val="4"/>
    </w:pPr>
  </w:style>
  <w:style w:type="paragraph" w:customStyle="1" w:styleId="ScheduleL6">
    <w:name w:val="Schedule L6"/>
    <w:basedOn w:val="Normal"/>
    <w:rsid w:val="003F2EFC"/>
    <w:pPr>
      <w:numPr>
        <w:ilvl w:val="5"/>
        <w:numId w:val="27"/>
      </w:numPr>
      <w:spacing w:after="240"/>
      <w:outlineLvl w:val="5"/>
    </w:pPr>
  </w:style>
  <w:style w:type="paragraph" w:styleId="PlainText">
    <w:name w:val="Plain Text"/>
    <w:basedOn w:val="Normal"/>
    <w:link w:val="PlainTextChar"/>
    <w:uiPriority w:val="99"/>
    <w:semiHidden/>
    <w:unhideWhenUsed/>
    <w:rsid w:val="009740A9"/>
    <w:rPr>
      <w:rFonts w:ascii="Consolas" w:eastAsiaTheme="minorEastAsia" w:hAnsi="Consolas"/>
      <w:sz w:val="21"/>
      <w:szCs w:val="21"/>
      <w:lang w:eastAsia="en-AU"/>
    </w:rPr>
  </w:style>
  <w:style w:type="character" w:customStyle="1" w:styleId="PlainTextChar">
    <w:name w:val="Plain Text Char"/>
    <w:basedOn w:val="DefaultParagraphFont"/>
    <w:link w:val="PlainText"/>
    <w:uiPriority w:val="99"/>
    <w:semiHidden/>
    <w:rsid w:val="009740A9"/>
    <w:rPr>
      <w:rFonts w:ascii="Consolas" w:eastAsiaTheme="minorEastAsia" w:hAnsi="Consolas" w:cs="Times New Roman"/>
      <w:sz w:val="21"/>
      <w:szCs w:val="21"/>
      <w:lang w:eastAsia="en-AU"/>
    </w:rPr>
  </w:style>
  <w:style w:type="paragraph" w:styleId="NormalWeb">
    <w:name w:val="Normal (Web)"/>
    <w:basedOn w:val="Normal"/>
    <w:uiPriority w:val="99"/>
    <w:semiHidden/>
    <w:unhideWhenUsed/>
    <w:rsid w:val="0035323B"/>
    <w:pPr>
      <w:spacing w:before="100" w:beforeAutospacing="1" w:after="100" w:afterAutospacing="1"/>
    </w:pPr>
    <w:rPr>
      <w:rFonts w:eastAsiaTheme="minorHAnsi"/>
      <w:szCs w:val="24"/>
      <w:lang w:eastAsia="en-AU"/>
    </w:rPr>
  </w:style>
  <w:style w:type="paragraph" w:styleId="BodyText">
    <w:name w:val="Body Text"/>
    <w:basedOn w:val="Normal"/>
    <w:link w:val="BodyTextChar"/>
    <w:rsid w:val="00481B72"/>
    <w:pPr>
      <w:keepLines/>
      <w:spacing w:after="120" w:line="320" w:lineRule="atLeast"/>
    </w:pPr>
    <w:rPr>
      <w:rFonts w:ascii="TimesNewRomanPS" w:hAnsi="TimesNewRomanPS"/>
      <w:sz w:val="22"/>
    </w:rPr>
  </w:style>
  <w:style w:type="character" w:customStyle="1" w:styleId="BodyTextChar">
    <w:name w:val="Body Text Char"/>
    <w:basedOn w:val="DefaultParagraphFont"/>
    <w:link w:val="BodyText"/>
    <w:rsid w:val="00481B72"/>
    <w:rPr>
      <w:rFonts w:ascii="TimesNewRomanPS" w:eastAsia="Times New Roman" w:hAnsi="TimesNewRomanPS" w:cs="Times New Roman"/>
      <w:szCs w:val="20"/>
    </w:rPr>
  </w:style>
  <w:style w:type="paragraph" w:customStyle="1" w:styleId="paragraph">
    <w:name w:val="paragraph"/>
    <w:rsid w:val="00481B72"/>
    <w:pPr>
      <w:tabs>
        <w:tab w:val="left" w:pos="4515"/>
      </w:tabs>
      <w:spacing w:before="240" w:after="120" w:line="240" w:lineRule="exact"/>
      <w:ind w:left="1134" w:right="1134"/>
    </w:pPr>
    <w:rPr>
      <w:rFonts w:ascii="Arial" w:eastAsia="MS Mincho" w:hAnsi="Arial" w:cs="Times New Roman"/>
      <w:szCs w:val="20"/>
      <w:lang w:val="en-US"/>
    </w:rPr>
  </w:style>
  <w:style w:type="paragraph" w:styleId="NoSpacing">
    <w:name w:val="No Spacing"/>
    <w:uiPriority w:val="1"/>
    <w:qFormat/>
    <w:rsid w:val="00941EB0"/>
    <w:pPr>
      <w:spacing w:after="0" w:line="240" w:lineRule="auto"/>
    </w:pPr>
  </w:style>
  <w:style w:type="paragraph" w:styleId="DocumentMap">
    <w:name w:val="Document Map"/>
    <w:basedOn w:val="Normal"/>
    <w:link w:val="DocumentMapChar"/>
    <w:uiPriority w:val="99"/>
    <w:semiHidden/>
    <w:unhideWhenUsed/>
    <w:rsid w:val="00841291"/>
    <w:rPr>
      <w:rFonts w:ascii="Tahoma" w:hAnsi="Tahoma" w:cs="Tahoma"/>
      <w:sz w:val="16"/>
      <w:szCs w:val="16"/>
    </w:rPr>
  </w:style>
  <w:style w:type="character" w:customStyle="1" w:styleId="DocumentMapChar">
    <w:name w:val="Document Map Char"/>
    <w:basedOn w:val="DefaultParagraphFont"/>
    <w:link w:val="DocumentMap"/>
    <w:uiPriority w:val="99"/>
    <w:semiHidden/>
    <w:rsid w:val="00841291"/>
    <w:rPr>
      <w:rFonts w:ascii="Tahoma" w:eastAsia="Times New Roman" w:hAnsi="Tahoma" w:cs="Tahoma"/>
      <w:sz w:val="16"/>
      <w:szCs w:val="16"/>
    </w:rPr>
  </w:style>
  <w:style w:type="character" w:customStyle="1" w:styleId="DeltaViewDeletion">
    <w:name w:val="DeltaView Deletion"/>
    <w:uiPriority w:val="99"/>
    <w:rsid w:val="00C578AE"/>
    <w:rPr>
      <w:strike/>
      <w:color w:val="FF0000"/>
    </w:rPr>
  </w:style>
  <w:style w:type="paragraph" w:customStyle="1" w:styleId="Default">
    <w:name w:val="Default"/>
    <w:rsid w:val="00671DCC"/>
    <w:pPr>
      <w:autoSpaceDE w:val="0"/>
      <w:autoSpaceDN w:val="0"/>
      <w:adjustRightInd w:val="0"/>
      <w:spacing w:after="0" w:line="240" w:lineRule="auto"/>
    </w:pPr>
    <w:rPr>
      <w:rFonts w:ascii="Arial" w:hAnsi="Arial" w:cs="Arial"/>
      <w:color w:val="000000"/>
      <w:sz w:val="24"/>
      <w:szCs w:val="24"/>
    </w:rPr>
  </w:style>
  <w:style w:type="paragraph" w:customStyle="1" w:styleId="MELegal4">
    <w:name w:val="ME Legal 4"/>
    <w:aliases w:val="l4"/>
    <w:basedOn w:val="Normal"/>
    <w:link w:val="MELegal4Char"/>
    <w:rsid w:val="001A1C56"/>
    <w:pPr>
      <w:tabs>
        <w:tab w:val="num" w:pos="2041"/>
      </w:tabs>
      <w:spacing w:after="140" w:line="280" w:lineRule="atLeast"/>
      <w:ind w:left="2041" w:hanging="680"/>
      <w:outlineLvl w:val="3"/>
    </w:pPr>
    <w:rPr>
      <w:rFonts w:cs="Angsana New"/>
      <w:sz w:val="22"/>
      <w:szCs w:val="22"/>
      <w:lang w:eastAsia="zh-CN" w:bidi="th-TH"/>
    </w:rPr>
  </w:style>
  <w:style w:type="paragraph" w:customStyle="1" w:styleId="MELegal5">
    <w:name w:val="ME Legal 5"/>
    <w:aliases w:val="l5"/>
    <w:basedOn w:val="Normal"/>
    <w:rsid w:val="001A1C56"/>
    <w:pPr>
      <w:tabs>
        <w:tab w:val="num" w:pos="2722"/>
      </w:tabs>
      <w:spacing w:after="240"/>
      <w:ind w:left="2722" w:hanging="681"/>
      <w:outlineLvl w:val="4"/>
    </w:pPr>
    <w:rPr>
      <w:rFonts w:cs="Angsana New"/>
      <w:szCs w:val="24"/>
      <w:lang w:bidi="th-TH"/>
    </w:rPr>
  </w:style>
  <w:style w:type="paragraph" w:customStyle="1" w:styleId="MELegal6">
    <w:name w:val="ME Legal 6"/>
    <w:basedOn w:val="Normal"/>
    <w:rsid w:val="001A1C56"/>
    <w:pPr>
      <w:tabs>
        <w:tab w:val="num" w:pos="3402"/>
      </w:tabs>
      <w:spacing w:after="140" w:line="280" w:lineRule="atLeast"/>
      <w:ind w:left="3402" w:hanging="680"/>
      <w:outlineLvl w:val="5"/>
    </w:pPr>
    <w:rPr>
      <w:rFonts w:cs="Angsana New"/>
      <w:sz w:val="22"/>
      <w:szCs w:val="22"/>
      <w:lang w:eastAsia="zh-CN" w:bidi="th-TH"/>
    </w:rPr>
  </w:style>
  <w:style w:type="character" w:customStyle="1" w:styleId="MELegal2Char">
    <w:name w:val="ME Legal 2 Char"/>
    <w:link w:val="MELegal2"/>
    <w:rsid w:val="00194A02"/>
    <w:rPr>
      <w:rFonts w:ascii="Times New Roman" w:eastAsia="Times New Roman" w:hAnsi="Times New Roman" w:cs="Times New Roman"/>
      <w:sz w:val="24"/>
      <w:szCs w:val="24"/>
    </w:rPr>
  </w:style>
  <w:style w:type="character" w:customStyle="1" w:styleId="MELegal3Char">
    <w:name w:val="ME Legal 3 Char"/>
    <w:link w:val="MELegal3"/>
    <w:rsid w:val="001A1C56"/>
    <w:rPr>
      <w:rFonts w:ascii="Times New Roman" w:eastAsia="Times New Roman" w:hAnsi="Times New Roman" w:cs="Times New Roman"/>
      <w:sz w:val="24"/>
      <w:szCs w:val="20"/>
    </w:rPr>
  </w:style>
  <w:style w:type="paragraph" w:styleId="TOC4">
    <w:name w:val="toc 4"/>
    <w:basedOn w:val="Normal"/>
    <w:next w:val="Normal"/>
    <w:autoRedefine/>
    <w:uiPriority w:val="39"/>
    <w:unhideWhenUsed/>
    <w:rsid w:val="004517F8"/>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4517F8"/>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4517F8"/>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4517F8"/>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4517F8"/>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4517F8"/>
    <w:pPr>
      <w:spacing w:after="100" w:line="259" w:lineRule="auto"/>
      <w:ind w:left="1760"/>
    </w:pPr>
    <w:rPr>
      <w:rFonts w:asciiTheme="minorHAnsi" w:eastAsiaTheme="minorEastAsia" w:hAnsiTheme="minorHAnsi" w:cstheme="minorBidi"/>
      <w:sz w:val="22"/>
      <w:szCs w:val="22"/>
      <w:lang w:eastAsia="en-AU"/>
    </w:rPr>
  </w:style>
  <w:style w:type="character" w:customStyle="1" w:styleId="MELegal4Char">
    <w:name w:val="ME Legal 4 Char"/>
    <w:link w:val="MELegal4"/>
    <w:rsid w:val="00B86ACE"/>
    <w:rPr>
      <w:rFonts w:ascii="Times New Roman" w:eastAsia="Times New Roman" w:hAnsi="Times New Roman" w:cs="Angsana New"/>
      <w:lang w:eastAsia="zh-CN" w:bidi="th-TH"/>
    </w:rPr>
  </w:style>
  <w:style w:type="numbering" w:customStyle="1" w:styleId="BulletList">
    <w:name w:val="Bullet List"/>
    <w:uiPriority w:val="99"/>
    <w:rsid w:val="004F2863"/>
    <w:pPr>
      <w:numPr>
        <w:numId w:val="57"/>
      </w:numPr>
    </w:pPr>
  </w:style>
  <w:style w:type="paragraph" w:styleId="ListBullet">
    <w:name w:val="List Bullet"/>
    <w:basedOn w:val="Normal"/>
    <w:uiPriority w:val="99"/>
    <w:unhideWhenUsed/>
    <w:qFormat/>
    <w:rsid w:val="004F2863"/>
    <w:pPr>
      <w:numPr>
        <w:numId w:val="58"/>
      </w:numPr>
      <w:spacing w:after="200"/>
    </w:pPr>
    <w:rPr>
      <w:rFonts w:ascii="Calibri" w:eastAsia="Calibri" w:hAnsi="Calibri"/>
      <w:szCs w:val="28"/>
    </w:rPr>
  </w:style>
  <w:style w:type="paragraph" w:styleId="ListBullet4">
    <w:name w:val="List Bullet 4"/>
    <w:basedOn w:val="Normal"/>
    <w:uiPriority w:val="99"/>
    <w:unhideWhenUsed/>
    <w:rsid w:val="004F2863"/>
    <w:pPr>
      <w:numPr>
        <w:ilvl w:val="3"/>
        <w:numId w:val="58"/>
      </w:numPr>
      <w:spacing w:after="200"/>
    </w:pPr>
    <w:rPr>
      <w:rFonts w:ascii="Calibri" w:eastAsia="Calibri" w:hAnsi="Calibri"/>
      <w:szCs w:val="22"/>
    </w:rPr>
  </w:style>
  <w:style w:type="paragraph" w:styleId="ListBullet5">
    <w:name w:val="List Bullet 5"/>
    <w:basedOn w:val="Normal"/>
    <w:uiPriority w:val="99"/>
    <w:unhideWhenUsed/>
    <w:rsid w:val="004F2863"/>
    <w:pPr>
      <w:numPr>
        <w:ilvl w:val="4"/>
        <w:numId w:val="58"/>
      </w:numPr>
      <w:spacing w:after="200"/>
    </w:pPr>
    <w:rPr>
      <w:rFonts w:ascii="Calibri" w:eastAsia="Calibri" w:hAnsi="Calibri"/>
      <w:szCs w:val="22"/>
    </w:rPr>
  </w:style>
  <w:style w:type="numbering" w:customStyle="1" w:styleId="Style1">
    <w:name w:val="Style1"/>
    <w:uiPriority w:val="99"/>
    <w:rsid w:val="007B67FD"/>
    <w:pPr>
      <w:numPr>
        <w:numId w:val="63"/>
      </w:numPr>
    </w:pPr>
  </w:style>
  <w:style w:type="numbering" w:customStyle="1" w:styleId="Style2">
    <w:name w:val="Style2"/>
    <w:uiPriority w:val="99"/>
    <w:rsid w:val="007B67FD"/>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6501">
      <w:bodyDiv w:val="1"/>
      <w:marLeft w:val="0"/>
      <w:marRight w:val="0"/>
      <w:marTop w:val="0"/>
      <w:marBottom w:val="0"/>
      <w:divBdr>
        <w:top w:val="none" w:sz="0" w:space="0" w:color="auto"/>
        <w:left w:val="none" w:sz="0" w:space="0" w:color="auto"/>
        <w:bottom w:val="none" w:sz="0" w:space="0" w:color="auto"/>
        <w:right w:val="none" w:sz="0" w:space="0" w:color="auto"/>
      </w:divBdr>
    </w:div>
    <w:div w:id="64038565">
      <w:bodyDiv w:val="1"/>
      <w:marLeft w:val="0"/>
      <w:marRight w:val="0"/>
      <w:marTop w:val="0"/>
      <w:marBottom w:val="0"/>
      <w:divBdr>
        <w:top w:val="none" w:sz="0" w:space="0" w:color="auto"/>
        <w:left w:val="none" w:sz="0" w:space="0" w:color="auto"/>
        <w:bottom w:val="none" w:sz="0" w:space="0" w:color="auto"/>
        <w:right w:val="none" w:sz="0" w:space="0" w:color="auto"/>
      </w:divBdr>
    </w:div>
    <w:div w:id="105005554">
      <w:bodyDiv w:val="1"/>
      <w:marLeft w:val="0"/>
      <w:marRight w:val="0"/>
      <w:marTop w:val="0"/>
      <w:marBottom w:val="0"/>
      <w:divBdr>
        <w:top w:val="none" w:sz="0" w:space="0" w:color="auto"/>
        <w:left w:val="none" w:sz="0" w:space="0" w:color="auto"/>
        <w:bottom w:val="none" w:sz="0" w:space="0" w:color="auto"/>
        <w:right w:val="none" w:sz="0" w:space="0" w:color="auto"/>
      </w:divBdr>
    </w:div>
    <w:div w:id="138502626">
      <w:bodyDiv w:val="1"/>
      <w:marLeft w:val="0"/>
      <w:marRight w:val="0"/>
      <w:marTop w:val="0"/>
      <w:marBottom w:val="0"/>
      <w:divBdr>
        <w:top w:val="none" w:sz="0" w:space="0" w:color="auto"/>
        <w:left w:val="none" w:sz="0" w:space="0" w:color="auto"/>
        <w:bottom w:val="none" w:sz="0" w:space="0" w:color="auto"/>
        <w:right w:val="none" w:sz="0" w:space="0" w:color="auto"/>
      </w:divBdr>
    </w:div>
    <w:div w:id="239101761">
      <w:bodyDiv w:val="1"/>
      <w:marLeft w:val="0"/>
      <w:marRight w:val="0"/>
      <w:marTop w:val="0"/>
      <w:marBottom w:val="0"/>
      <w:divBdr>
        <w:top w:val="none" w:sz="0" w:space="0" w:color="auto"/>
        <w:left w:val="none" w:sz="0" w:space="0" w:color="auto"/>
        <w:bottom w:val="none" w:sz="0" w:space="0" w:color="auto"/>
        <w:right w:val="none" w:sz="0" w:space="0" w:color="auto"/>
      </w:divBdr>
    </w:div>
    <w:div w:id="370156045">
      <w:bodyDiv w:val="1"/>
      <w:marLeft w:val="0"/>
      <w:marRight w:val="0"/>
      <w:marTop w:val="0"/>
      <w:marBottom w:val="0"/>
      <w:divBdr>
        <w:top w:val="none" w:sz="0" w:space="0" w:color="auto"/>
        <w:left w:val="none" w:sz="0" w:space="0" w:color="auto"/>
        <w:bottom w:val="none" w:sz="0" w:space="0" w:color="auto"/>
        <w:right w:val="none" w:sz="0" w:space="0" w:color="auto"/>
      </w:divBdr>
    </w:div>
    <w:div w:id="376591435">
      <w:bodyDiv w:val="1"/>
      <w:marLeft w:val="0"/>
      <w:marRight w:val="0"/>
      <w:marTop w:val="0"/>
      <w:marBottom w:val="0"/>
      <w:divBdr>
        <w:top w:val="none" w:sz="0" w:space="0" w:color="auto"/>
        <w:left w:val="none" w:sz="0" w:space="0" w:color="auto"/>
        <w:bottom w:val="none" w:sz="0" w:space="0" w:color="auto"/>
        <w:right w:val="none" w:sz="0" w:space="0" w:color="auto"/>
      </w:divBdr>
    </w:div>
    <w:div w:id="398943415">
      <w:bodyDiv w:val="1"/>
      <w:marLeft w:val="0"/>
      <w:marRight w:val="0"/>
      <w:marTop w:val="0"/>
      <w:marBottom w:val="0"/>
      <w:divBdr>
        <w:top w:val="none" w:sz="0" w:space="0" w:color="auto"/>
        <w:left w:val="none" w:sz="0" w:space="0" w:color="auto"/>
        <w:bottom w:val="none" w:sz="0" w:space="0" w:color="auto"/>
        <w:right w:val="none" w:sz="0" w:space="0" w:color="auto"/>
      </w:divBdr>
    </w:div>
    <w:div w:id="439033778">
      <w:bodyDiv w:val="1"/>
      <w:marLeft w:val="0"/>
      <w:marRight w:val="0"/>
      <w:marTop w:val="0"/>
      <w:marBottom w:val="0"/>
      <w:divBdr>
        <w:top w:val="none" w:sz="0" w:space="0" w:color="auto"/>
        <w:left w:val="none" w:sz="0" w:space="0" w:color="auto"/>
        <w:bottom w:val="none" w:sz="0" w:space="0" w:color="auto"/>
        <w:right w:val="none" w:sz="0" w:space="0" w:color="auto"/>
      </w:divBdr>
    </w:div>
    <w:div w:id="451092311">
      <w:bodyDiv w:val="1"/>
      <w:marLeft w:val="0"/>
      <w:marRight w:val="0"/>
      <w:marTop w:val="0"/>
      <w:marBottom w:val="0"/>
      <w:divBdr>
        <w:top w:val="none" w:sz="0" w:space="0" w:color="auto"/>
        <w:left w:val="none" w:sz="0" w:space="0" w:color="auto"/>
        <w:bottom w:val="none" w:sz="0" w:space="0" w:color="auto"/>
        <w:right w:val="none" w:sz="0" w:space="0" w:color="auto"/>
      </w:divBdr>
    </w:div>
    <w:div w:id="469904766">
      <w:bodyDiv w:val="1"/>
      <w:marLeft w:val="0"/>
      <w:marRight w:val="0"/>
      <w:marTop w:val="0"/>
      <w:marBottom w:val="0"/>
      <w:divBdr>
        <w:top w:val="none" w:sz="0" w:space="0" w:color="auto"/>
        <w:left w:val="none" w:sz="0" w:space="0" w:color="auto"/>
        <w:bottom w:val="none" w:sz="0" w:space="0" w:color="auto"/>
        <w:right w:val="none" w:sz="0" w:space="0" w:color="auto"/>
      </w:divBdr>
    </w:div>
    <w:div w:id="600145747">
      <w:bodyDiv w:val="1"/>
      <w:marLeft w:val="0"/>
      <w:marRight w:val="0"/>
      <w:marTop w:val="0"/>
      <w:marBottom w:val="0"/>
      <w:divBdr>
        <w:top w:val="none" w:sz="0" w:space="0" w:color="auto"/>
        <w:left w:val="none" w:sz="0" w:space="0" w:color="auto"/>
        <w:bottom w:val="none" w:sz="0" w:space="0" w:color="auto"/>
        <w:right w:val="none" w:sz="0" w:space="0" w:color="auto"/>
      </w:divBdr>
    </w:div>
    <w:div w:id="665406223">
      <w:bodyDiv w:val="1"/>
      <w:marLeft w:val="0"/>
      <w:marRight w:val="0"/>
      <w:marTop w:val="0"/>
      <w:marBottom w:val="0"/>
      <w:divBdr>
        <w:top w:val="none" w:sz="0" w:space="0" w:color="auto"/>
        <w:left w:val="none" w:sz="0" w:space="0" w:color="auto"/>
        <w:bottom w:val="none" w:sz="0" w:space="0" w:color="auto"/>
        <w:right w:val="none" w:sz="0" w:space="0" w:color="auto"/>
      </w:divBdr>
    </w:div>
    <w:div w:id="682898269">
      <w:bodyDiv w:val="1"/>
      <w:marLeft w:val="0"/>
      <w:marRight w:val="0"/>
      <w:marTop w:val="0"/>
      <w:marBottom w:val="0"/>
      <w:divBdr>
        <w:top w:val="none" w:sz="0" w:space="0" w:color="auto"/>
        <w:left w:val="none" w:sz="0" w:space="0" w:color="auto"/>
        <w:bottom w:val="none" w:sz="0" w:space="0" w:color="auto"/>
        <w:right w:val="none" w:sz="0" w:space="0" w:color="auto"/>
      </w:divBdr>
    </w:div>
    <w:div w:id="690450656">
      <w:bodyDiv w:val="1"/>
      <w:marLeft w:val="0"/>
      <w:marRight w:val="0"/>
      <w:marTop w:val="0"/>
      <w:marBottom w:val="0"/>
      <w:divBdr>
        <w:top w:val="none" w:sz="0" w:space="0" w:color="auto"/>
        <w:left w:val="none" w:sz="0" w:space="0" w:color="auto"/>
        <w:bottom w:val="none" w:sz="0" w:space="0" w:color="auto"/>
        <w:right w:val="none" w:sz="0" w:space="0" w:color="auto"/>
      </w:divBdr>
    </w:div>
    <w:div w:id="690836826">
      <w:bodyDiv w:val="1"/>
      <w:marLeft w:val="0"/>
      <w:marRight w:val="0"/>
      <w:marTop w:val="0"/>
      <w:marBottom w:val="0"/>
      <w:divBdr>
        <w:top w:val="none" w:sz="0" w:space="0" w:color="auto"/>
        <w:left w:val="none" w:sz="0" w:space="0" w:color="auto"/>
        <w:bottom w:val="none" w:sz="0" w:space="0" w:color="auto"/>
        <w:right w:val="none" w:sz="0" w:space="0" w:color="auto"/>
      </w:divBdr>
    </w:div>
    <w:div w:id="711686508">
      <w:bodyDiv w:val="1"/>
      <w:marLeft w:val="0"/>
      <w:marRight w:val="0"/>
      <w:marTop w:val="0"/>
      <w:marBottom w:val="0"/>
      <w:divBdr>
        <w:top w:val="none" w:sz="0" w:space="0" w:color="auto"/>
        <w:left w:val="none" w:sz="0" w:space="0" w:color="auto"/>
        <w:bottom w:val="none" w:sz="0" w:space="0" w:color="auto"/>
        <w:right w:val="none" w:sz="0" w:space="0" w:color="auto"/>
      </w:divBdr>
    </w:div>
    <w:div w:id="716050291">
      <w:bodyDiv w:val="1"/>
      <w:marLeft w:val="0"/>
      <w:marRight w:val="0"/>
      <w:marTop w:val="0"/>
      <w:marBottom w:val="0"/>
      <w:divBdr>
        <w:top w:val="none" w:sz="0" w:space="0" w:color="auto"/>
        <w:left w:val="none" w:sz="0" w:space="0" w:color="auto"/>
        <w:bottom w:val="none" w:sz="0" w:space="0" w:color="auto"/>
        <w:right w:val="none" w:sz="0" w:space="0" w:color="auto"/>
      </w:divBdr>
    </w:div>
    <w:div w:id="742944532">
      <w:bodyDiv w:val="1"/>
      <w:marLeft w:val="0"/>
      <w:marRight w:val="0"/>
      <w:marTop w:val="0"/>
      <w:marBottom w:val="0"/>
      <w:divBdr>
        <w:top w:val="none" w:sz="0" w:space="0" w:color="auto"/>
        <w:left w:val="none" w:sz="0" w:space="0" w:color="auto"/>
        <w:bottom w:val="none" w:sz="0" w:space="0" w:color="auto"/>
        <w:right w:val="none" w:sz="0" w:space="0" w:color="auto"/>
      </w:divBdr>
    </w:div>
    <w:div w:id="780684971">
      <w:bodyDiv w:val="1"/>
      <w:marLeft w:val="0"/>
      <w:marRight w:val="0"/>
      <w:marTop w:val="0"/>
      <w:marBottom w:val="0"/>
      <w:divBdr>
        <w:top w:val="none" w:sz="0" w:space="0" w:color="auto"/>
        <w:left w:val="none" w:sz="0" w:space="0" w:color="auto"/>
        <w:bottom w:val="none" w:sz="0" w:space="0" w:color="auto"/>
        <w:right w:val="none" w:sz="0" w:space="0" w:color="auto"/>
      </w:divBdr>
    </w:div>
    <w:div w:id="1056466483">
      <w:bodyDiv w:val="1"/>
      <w:marLeft w:val="0"/>
      <w:marRight w:val="0"/>
      <w:marTop w:val="0"/>
      <w:marBottom w:val="0"/>
      <w:divBdr>
        <w:top w:val="none" w:sz="0" w:space="0" w:color="auto"/>
        <w:left w:val="none" w:sz="0" w:space="0" w:color="auto"/>
        <w:bottom w:val="none" w:sz="0" w:space="0" w:color="auto"/>
        <w:right w:val="none" w:sz="0" w:space="0" w:color="auto"/>
      </w:divBdr>
    </w:div>
    <w:div w:id="1149514803">
      <w:bodyDiv w:val="1"/>
      <w:marLeft w:val="0"/>
      <w:marRight w:val="0"/>
      <w:marTop w:val="0"/>
      <w:marBottom w:val="0"/>
      <w:divBdr>
        <w:top w:val="none" w:sz="0" w:space="0" w:color="auto"/>
        <w:left w:val="none" w:sz="0" w:space="0" w:color="auto"/>
        <w:bottom w:val="none" w:sz="0" w:space="0" w:color="auto"/>
        <w:right w:val="none" w:sz="0" w:space="0" w:color="auto"/>
      </w:divBdr>
    </w:div>
    <w:div w:id="1183670883">
      <w:bodyDiv w:val="1"/>
      <w:marLeft w:val="0"/>
      <w:marRight w:val="0"/>
      <w:marTop w:val="0"/>
      <w:marBottom w:val="0"/>
      <w:divBdr>
        <w:top w:val="none" w:sz="0" w:space="0" w:color="auto"/>
        <w:left w:val="none" w:sz="0" w:space="0" w:color="auto"/>
        <w:bottom w:val="none" w:sz="0" w:space="0" w:color="auto"/>
        <w:right w:val="none" w:sz="0" w:space="0" w:color="auto"/>
      </w:divBdr>
    </w:div>
    <w:div w:id="1231236185">
      <w:bodyDiv w:val="1"/>
      <w:marLeft w:val="0"/>
      <w:marRight w:val="0"/>
      <w:marTop w:val="0"/>
      <w:marBottom w:val="0"/>
      <w:divBdr>
        <w:top w:val="none" w:sz="0" w:space="0" w:color="auto"/>
        <w:left w:val="none" w:sz="0" w:space="0" w:color="auto"/>
        <w:bottom w:val="none" w:sz="0" w:space="0" w:color="auto"/>
        <w:right w:val="none" w:sz="0" w:space="0" w:color="auto"/>
      </w:divBdr>
    </w:div>
    <w:div w:id="1233806450">
      <w:bodyDiv w:val="1"/>
      <w:marLeft w:val="0"/>
      <w:marRight w:val="0"/>
      <w:marTop w:val="0"/>
      <w:marBottom w:val="0"/>
      <w:divBdr>
        <w:top w:val="none" w:sz="0" w:space="0" w:color="auto"/>
        <w:left w:val="none" w:sz="0" w:space="0" w:color="auto"/>
        <w:bottom w:val="none" w:sz="0" w:space="0" w:color="auto"/>
        <w:right w:val="none" w:sz="0" w:space="0" w:color="auto"/>
      </w:divBdr>
    </w:div>
    <w:div w:id="1413311776">
      <w:bodyDiv w:val="1"/>
      <w:marLeft w:val="0"/>
      <w:marRight w:val="0"/>
      <w:marTop w:val="0"/>
      <w:marBottom w:val="0"/>
      <w:divBdr>
        <w:top w:val="none" w:sz="0" w:space="0" w:color="auto"/>
        <w:left w:val="none" w:sz="0" w:space="0" w:color="auto"/>
        <w:bottom w:val="none" w:sz="0" w:space="0" w:color="auto"/>
        <w:right w:val="none" w:sz="0" w:space="0" w:color="auto"/>
      </w:divBdr>
    </w:div>
    <w:div w:id="1417359468">
      <w:bodyDiv w:val="1"/>
      <w:marLeft w:val="0"/>
      <w:marRight w:val="0"/>
      <w:marTop w:val="0"/>
      <w:marBottom w:val="0"/>
      <w:divBdr>
        <w:top w:val="none" w:sz="0" w:space="0" w:color="auto"/>
        <w:left w:val="none" w:sz="0" w:space="0" w:color="auto"/>
        <w:bottom w:val="none" w:sz="0" w:space="0" w:color="auto"/>
        <w:right w:val="none" w:sz="0" w:space="0" w:color="auto"/>
      </w:divBdr>
    </w:div>
    <w:div w:id="1544102073">
      <w:bodyDiv w:val="1"/>
      <w:marLeft w:val="0"/>
      <w:marRight w:val="0"/>
      <w:marTop w:val="0"/>
      <w:marBottom w:val="0"/>
      <w:divBdr>
        <w:top w:val="none" w:sz="0" w:space="0" w:color="auto"/>
        <w:left w:val="none" w:sz="0" w:space="0" w:color="auto"/>
        <w:bottom w:val="none" w:sz="0" w:space="0" w:color="auto"/>
        <w:right w:val="none" w:sz="0" w:space="0" w:color="auto"/>
      </w:divBdr>
    </w:div>
    <w:div w:id="1548955269">
      <w:bodyDiv w:val="1"/>
      <w:marLeft w:val="0"/>
      <w:marRight w:val="0"/>
      <w:marTop w:val="0"/>
      <w:marBottom w:val="0"/>
      <w:divBdr>
        <w:top w:val="none" w:sz="0" w:space="0" w:color="auto"/>
        <w:left w:val="none" w:sz="0" w:space="0" w:color="auto"/>
        <w:bottom w:val="none" w:sz="0" w:space="0" w:color="auto"/>
        <w:right w:val="none" w:sz="0" w:space="0" w:color="auto"/>
      </w:divBdr>
    </w:div>
    <w:div w:id="1575969760">
      <w:bodyDiv w:val="1"/>
      <w:marLeft w:val="0"/>
      <w:marRight w:val="0"/>
      <w:marTop w:val="0"/>
      <w:marBottom w:val="0"/>
      <w:divBdr>
        <w:top w:val="none" w:sz="0" w:space="0" w:color="auto"/>
        <w:left w:val="none" w:sz="0" w:space="0" w:color="auto"/>
        <w:bottom w:val="none" w:sz="0" w:space="0" w:color="auto"/>
        <w:right w:val="none" w:sz="0" w:space="0" w:color="auto"/>
      </w:divBdr>
    </w:div>
    <w:div w:id="1625887703">
      <w:bodyDiv w:val="1"/>
      <w:marLeft w:val="0"/>
      <w:marRight w:val="0"/>
      <w:marTop w:val="0"/>
      <w:marBottom w:val="0"/>
      <w:divBdr>
        <w:top w:val="none" w:sz="0" w:space="0" w:color="auto"/>
        <w:left w:val="none" w:sz="0" w:space="0" w:color="auto"/>
        <w:bottom w:val="none" w:sz="0" w:space="0" w:color="auto"/>
        <w:right w:val="none" w:sz="0" w:space="0" w:color="auto"/>
      </w:divBdr>
    </w:div>
    <w:div w:id="1657606971">
      <w:bodyDiv w:val="1"/>
      <w:marLeft w:val="0"/>
      <w:marRight w:val="0"/>
      <w:marTop w:val="0"/>
      <w:marBottom w:val="0"/>
      <w:divBdr>
        <w:top w:val="none" w:sz="0" w:space="0" w:color="auto"/>
        <w:left w:val="none" w:sz="0" w:space="0" w:color="auto"/>
        <w:bottom w:val="none" w:sz="0" w:space="0" w:color="auto"/>
        <w:right w:val="none" w:sz="0" w:space="0" w:color="auto"/>
      </w:divBdr>
    </w:div>
    <w:div w:id="1696887056">
      <w:bodyDiv w:val="1"/>
      <w:marLeft w:val="0"/>
      <w:marRight w:val="0"/>
      <w:marTop w:val="0"/>
      <w:marBottom w:val="0"/>
      <w:divBdr>
        <w:top w:val="none" w:sz="0" w:space="0" w:color="auto"/>
        <w:left w:val="none" w:sz="0" w:space="0" w:color="auto"/>
        <w:bottom w:val="none" w:sz="0" w:space="0" w:color="auto"/>
        <w:right w:val="none" w:sz="0" w:space="0" w:color="auto"/>
      </w:divBdr>
    </w:div>
    <w:div w:id="1738743836">
      <w:bodyDiv w:val="1"/>
      <w:marLeft w:val="0"/>
      <w:marRight w:val="0"/>
      <w:marTop w:val="0"/>
      <w:marBottom w:val="0"/>
      <w:divBdr>
        <w:top w:val="none" w:sz="0" w:space="0" w:color="auto"/>
        <w:left w:val="none" w:sz="0" w:space="0" w:color="auto"/>
        <w:bottom w:val="none" w:sz="0" w:space="0" w:color="auto"/>
        <w:right w:val="none" w:sz="0" w:space="0" w:color="auto"/>
      </w:divBdr>
    </w:div>
    <w:div w:id="1810240923">
      <w:bodyDiv w:val="1"/>
      <w:marLeft w:val="0"/>
      <w:marRight w:val="0"/>
      <w:marTop w:val="0"/>
      <w:marBottom w:val="0"/>
      <w:divBdr>
        <w:top w:val="none" w:sz="0" w:space="0" w:color="auto"/>
        <w:left w:val="none" w:sz="0" w:space="0" w:color="auto"/>
        <w:bottom w:val="none" w:sz="0" w:space="0" w:color="auto"/>
        <w:right w:val="none" w:sz="0" w:space="0" w:color="auto"/>
      </w:divBdr>
    </w:div>
    <w:div w:id="1890456137">
      <w:bodyDiv w:val="1"/>
      <w:marLeft w:val="0"/>
      <w:marRight w:val="0"/>
      <w:marTop w:val="0"/>
      <w:marBottom w:val="0"/>
      <w:divBdr>
        <w:top w:val="none" w:sz="0" w:space="0" w:color="auto"/>
        <w:left w:val="none" w:sz="0" w:space="0" w:color="auto"/>
        <w:bottom w:val="none" w:sz="0" w:space="0" w:color="auto"/>
        <w:right w:val="none" w:sz="0" w:space="0" w:color="auto"/>
      </w:divBdr>
    </w:div>
    <w:div w:id="1903756881">
      <w:bodyDiv w:val="1"/>
      <w:marLeft w:val="0"/>
      <w:marRight w:val="0"/>
      <w:marTop w:val="0"/>
      <w:marBottom w:val="0"/>
      <w:divBdr>
        <w:top w:val="none" w:sz="0" w:space="0" w:color="auto"/>
        <w:left w:val="none" w:sz="0" w:space="0" w:color="auto"/>
        <w:bottom w:val="none" w:sz="0" w:space="0" w:color="auto"/>
        <w:right w:val="none" w:sz="0" w:space="0" w:color="auto"/>
      </w:divBdr>
    </w:div>
    <w:div w:id="1941788688">
      <w:bodyDiv w:val="1"/>
      <w:marLeft w:val="0"/>
      <w:marRight w:val="0"/>
      <w:marTop w:val="0"/>
      <w:marBottom w:val="0"/>
      <w:divBdr>
        <w:top w:val="none" w:sz="0" w:space="0" w:color="auto"/>
        <w:left w:val="none" w:sz="0" w:space="0" w:color="auto"/>
        <w:bottom w:val="none" w:sz="0" w:space="0" w:color="auto"/>
        <w:right w:val="none" w:sz="0" w:space="0" w:color="auto"/>
      </w:divBdr>
    </w:div>
    <w:div w:id="1975790817">
      <w:bodyDiv w:val="1"/>
      <w:marLeft w:val="0"/>
      <w:marRight w:val="0"/>
      <w:marTop w:val="0"/>
      <w:marBottom w:val="0"/>
      <w:divBdr>
        <w:top w:val="none" w:sz="0" w:space="0" w:color="auto"/>
        <w:left w:val="none" w:sz="0" w:space="0" w:color="auto"/>
        <w:bottom w:val="none" w:sz="0" w:space="0" w:color="auto"/>
        <w:right w:val="none" w:sz="0" w:space="0" w:color="auto"/>
      </w:divBdr>
    </w:div>
    <w:div w:id="2010282422">
      <w:bodyDiv w:val="1"/>
      <w:marLeft w:val="0"/>
      <w:marRight w:val="0"/>
      <w:marTop w:val="0"/>
      <w:marBottom w:val="0"/>
      <w:divBdr>
        <w:top w:val="none" w:sz="0" w:space="0" w:color="auto"/>
        <w:left w:val="none" w:sz="0" w:space="0" w:color="auto"/>
        <w:bottom w:val="none" w:sz="0" w:space="0" w:color="auto"/>
        <w:right w:val="none" w:sz="0" w:space="0" w:color="auto"/>
      </w:divBdr>
    </w:div>
    <w:div w:id="2109497682">
      <w:bodyDiv w:val="1"/>
      <w:marLeft w:val="0"/>
      <w:marRight w:val="0"/>
      <w:marTop w:val="0"/>
      <w:marBottom w:val="0"/>
      <w:divBdr>
        <w:top w:val="none" w:sz="0" w:space="0" w:color="auto"/>
        <w:left w:val="none" w:sz="0" w:space="0" w:color="auto"/>
        <w:bottom w:val="none" w:sz="0" w:space="0" w:color="auto"/>
        <w:right w:val="none" w:sz="0" w:space="0" w:color="auto"/>
      </w:divBdr>
    </w:div>
    <w:div w:id="21163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02F76-54C8-4251-95DE-816775DBE5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EF66D16-57DC-43C2-B2AB-1543F3F8B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3C6FA-47A1-4528-825C-14308D087450}">
  <ds:schemaRefs>
    <ds:schemaRef ds:uri="http://schemas.microsoft.com/sharepoint/v3/contenttype/forms"/>
  </ds:schemaRefs>
</ds:datastoreItem>
</file>

<file path=customXml/itemProps4.xml><?xml version="1.0" encoding="utf-8"?>
<ds:datastoreItem xmlns:ds="http://schemas.openxmlformats.org/officeDocument/2006/customXml" ds:itemID="{AB2473DA-8D9D-452F-A672-D4CFEC29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10037</Words>
  <Characters>57216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67119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2017-02-15T01:51:00Z</cp:lastPrinted>
  <dcterms:created xsi:type="dcterms:W3CDTF">2020-01-15T00:23:00Z</dcterms:created>
  <dcterms:modified xsi:type="dcterms:W3CDTF">2020-01-15T00:23:00Z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