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2240CC" w14:textId="145CAA23" w:rsidR="00C55DCE" w:rsidRDefault="00C55DCE" w:rsidP="0B20067B">
      <w:pPr>
        <w:pStyle w:val="Heading1"/>
      </w:pPr>
      <w:r>
        <w:t xml:space="preserve">Livestock Transport Industry Transition Program – Round 1 </w:t>
      </w:r>
    </w:p>
    <w:p w14:paraId="16EF69FE" w14:textId="77777777" w:rsidR="0060452E" w:rsidRPr="00057ACD" w:rsidRDefault="0060452E" w:rsidP="0060452E">
      <w:pPr>
        <w:ind w:left="-142"/>
        <w:rPr>
          <w:rFonts w:ascii="Calibri" w:eastAsia="Calibri" w:hAnsi="Calibri" w:cs="Calibri"/>
          <w:color w:val="000000" w:themeColor="text1"/>
        </w:rPr>
      </w:pPr>
      <w:r w:rsidRPr="00057ACD">
        <w:rPr>
          <w:rFonts w:ascii="Calibri" w:eastAsia="Calibri" w:hAnsi="Calibri" w:cs="Calibri"/>
          <w:color w:val="000000" w:themeColor="text1"/>
        </w:rPr>
        <w:t>The list below shows the grant funding offers issued under the program</w:t>
      </w:r>
      <w:r>
        <w:rPr>
          <w:rFonts w:ascii="Calibri" w:eastAsia="Calibri" w:hAnsi="Calibri" w:cs="Calibri"/>
          <w:color w:val="000000" w:themeColor="text1"/>
        </w:rPr>
        <w:t>, including GST</w:t>
      </w:r>
      <w:r w:rsidRPr="00057ACD">
        <w:rPr>
          <w:rFonts w:ascii="Calibri" w:eastAsia="Calibri" w:hAnsi="Calibri" w:cs="Calibri"/>
          <w:color w:val="000000" w:themeColor="text1"/>
        </w:rPr>
        <w:t>. These offers represent provisional outcomes only. Funding is not confirmed until recipients formally accept the offer and enter into a grant agreement.</w:t>
      </w:r>
    </w:p>
    <w:tbl>
      <w:tblPr>
        <w:tblW w:w="9214" w:type="dxa"/>
        <w:tblInd w:w="-150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77"/>
        <w:gridCol w:w="4820"/>
        <w:gridCol w:w="1417"/>
      </w:tblGrid>
      <w:tr w:rsidR="00C55DCE" w:rsidRPr="007D4F68" w14:paraId="0C11B89C" w14:textId="77777777" w:rsidTr="005324EB">
        <w:trPr>
          <w:tblHeader/>
        </w:trPr>
        <w:tc>
          <w:tcPr>
            <w:tcW w:w="2977" w:type="dxa"/>
            <w:tcBorders>
              <w:top w:val="single" w:sz="6" w:space="0" w:color="C1C1C1"/>
              <w:left w:val="single" w:sz="6" w:space="0" w:color="AFC3B8"/>
              <w:bottom w:val="single" w:sz="6" w:space="0" w:color="FFFFFF"/>
              <w:right w:val="single" w:sz="6" w:space="0" w:color="FFFFFF"/>
            </w:tcBorders>
            <w:shd w:val="clear" w:color="auto" w:fill="AFC3B8"/>
            <w:hideMark/>
          </w:tcPr>
          <w:p w14:paraId="70C9B93F" w14:textId="77777777" w:rsidR="00C55DCE" w:rsidRPr="007D4F68" w:rsidRDefault="00C55DCE" w:rsidP="006B78D0">
            <w:pPr>
              <w:rPr>
                <w:b/>
                <w:bCs/>
                <w:lang w:eastAsia="ja-JP"/>
              </w:rPr>
            </w:pPr>
            <w:r w:rsidRPr="007D4F68">
              <w:rPr>
                <w:b/>
                <w:bCs/>
                <w:lang w:eastAsia="ja-JP"/>
              </w:rPr>
              <w:t>Lead Recipient</w:t>
            </w:r>
          </w:p>
        </w:tc>
        <w:tc>
          <w:tcPr>
            <w:tcW w:w="4820" w:type="dxa"/>
            <w:tcBorders>
              <w:top w:val="single" w:sz="6" w:space="0" w:color="C1C1C1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AFC3B8"/>
            <w:hideMark/>
          </w:tcPr>
          <w:p w14:paraId="05D48F9D" w14:textId="77777777" w:rsidR="00C55DCE" w:rsidRPr="007D4F68" w:rsidRDefault="00C55DCE" w:rsidP="006B78D0">
            <w:pPr>
              <w:rPr>
                <w:b/>
                <w:bCs/>
                <w:lang w:eastAsia="ja-JP"/>
              </w:rPr>
            </w:pPr>
            <w:r w:rsidRPr="007D4F68">
              <w:rPr>
                <w:b/>
                <w:bCs/>
                <w:lang w:eastAsia="ja-JP"/>
              </w:rPr>
              <w:t>Project Title</w:t>
            </w:r>
          </w:p>
        </w:tc>
        <w:tc>
          <w:tcPr>
            <w:tcW w:w="1417" w:type="dxa"/>
            <w:tcBorders>
              <w:top w:val="single" w:sz="6" w:space="0" w:color="C1C1C1"/>
              <w:left w:val="single" w:sz="6" w:space="0" w:color="FFFFFF"/>
              <w:bottom w:val="single" w:sz="6" w:space="0" w:color="FFFFFF"/>
              <w:right w:val="single" w:sz="6" w:space="0" w:color="AFC3B8"/>
            </w:tcBorders>
            <w:shd w:val="clear" w:color="auto" w:fill="AFC3B8"/>
            <w:hideMark/>
          </w:tcPr>
          <w:p w14:paraId="469638E6" w14:textId="77777777" w:rsidR="00C55DCE" w:rsidRPr="007D4F68" w:rsidRDefault="00C55DCE" w:rsidP="005324EB">
            <w:pPr>
              <w:jc w:val="center"/>
              <w:rPr>
                <w:b/>
                <w:bCs/>
                <w:lang w:eastAsia="ja-JP"/>
              </w:rPr>
            </w:pPr>
            <w:r w:rsidRPr="007D4F68">
              <w:rPr>
                <w:b/>
                <w:bCs/>
                <w:lang w:eastAsia="ja-JP"/>
              </w:rPr>
              <w:t>Value of grant $ including GST (up to)</w:t>
            </w:r>
          </w:p>
        </w:tc>
      </w:tr>
      <w:tr w:rsidR="00C55DCE" w:rsidRPr="007D4F68" w14:paraId="2E920510" w14:textId="77777777" w:rsidTr="005324EB">
        <w:tc>
          <w:tcPr>
            <w:tcW w:w="2977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FFFFFF"/>
            <w:hideMark/>
          </w:tcPr>
          <w:p w14:paraId="1EE3DF1D" w14:textId="77777777" w:rsidR="00C55DCE" w:rsidRPr="007D4F68" w:rsidRDefault="00C55DCE" w:rsidP="006B78D0">
            <w:pPr>
              <w:rPr>
                <w:lang w:eastAsia="ja-JP"/>
              </w:rPr>
            </w:pPr>
            <w:r w:rsidRPr="007D4F68">
              <w:rPr>
                <w:lang w:eastAsia="ja-JP"/>
              </w:rPr>
              <w:t>A.L Post &amp; D.R Post</w:t>
            </w:r>
          </w:p>
        </w:tc>
        <w:tc>
          <w:tcPr>
            <w:tcW w:w="4820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FFFFFF"/>
            <w:hideMark/>
          </w:tcPr>
          <w:p w14:paraId="26F315FB" w14:textId="77777777" w:rsidR="00C55DCE" w:rsidRPr="007D4F68" w:rsidRDefault="00C55DCE" w:rsidP="006B78D0">
            <w:pPr>
              <w:rPr>
                <w:lang w:eastAsia="ja-JP"/>
              </w:rPr>
            </w:pPr>
            <w:r w:rsidRPr="007D4F68">
              <w:rPr>
                <w:lang w:eastAsia="ja-JP"/>
              </w:rPr>
              <w:t>Prime mover retrofit for grain cartage</w:t>
            </w:r>
          </w:p>
        </w:tc>
        <w:tc>
          <w:tcPr>
            <w:tcW w:w="1417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FFFFFF"/>
            <w:hideMark/>
          </w:tcPr>
          <w:p w14:paraId="569F0BBC" w14:textId="77777777" w:rsidR="00C55DCE" w:rsidRPr="007D4F68" w:rsidRDefault="00C55DCE" w:rsidP="005324EB">
            <w:pPr>
              <w:jc w:val="right"/>
              <w:rPr>
                <w:lang w:eastAsia="ja-JP"/>
              </w:rPr>
            </w:pPr>
            <w:r w:rsidRPr="007D4F68">
              <w:rPr>
                <w:lang w:eastAsia="ja-JP"/>
              </w:rPr>
              <w:t>$12,189.38</w:t>
            </w:r>
          </w:p>
        </w:tc>
      </w:tr>
      <w:tr w:rsidR="00C55DCE" w:rsidRPr="007D4F68" w14:paraId="5CDABDE7" w14:textId="77777777" w:rsidTr="005324EB">
        <w:tc>
          <w:tcPr>
            <w:tcW w:w="2977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EAEAEA"/>
            <w:hideMark/>
          </w:tcPr>
          <w:p w14:paraId="32D90184" w14:textId="77777777" w:rsidR="00C55DCE" w:rsidRPr="007D4F68" w:rsidRDefault="00C55DCE" w:rsidP="006B78D0">
            <w:pPr>
              <w:rPr>
                <w:lang w:eastAsia="ja-JP"/>
              </w:rPr>
            </w:pPr>
            <w:r w:rsidRPr="007D4F68">
              <w:rPr>
                <w:lang w:eastAsia="ja-JP"/>
              </w:rPr>
              <w:t>Benjamin Schinzig</w:t>
            </w:r>
          </w:p>
        </w:tc>
        <w:tc>
          <w:tcPr>
            <w:tcW w:w="4820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EAEAEA"/>
            <w:hideMark/>
          </w:tcPr>
          <w:p w14:paraId="4A1C0277" w14:textId="77777777" w:rsidR="00C55DCE" w:rsidRPr="007D4F68" w:rsidRDefault="00C55DCE" w:rsidP="006B78D0">
            <w:pPr>
              <w:rPr>
                <w:lang w:eastAsia="ja-JP"/>
              </w:rPr>
            </w:pPr>
            <w:r w:rsidRPr="007D4F68">
              <w:rPr>
                <w:lang w:eastAsia="ja-JP"/>
              </w:rPr>
              <w:t>Multi species livestock trailer to diversify transport</w:t>
            </w:r>
          </w:p>
        </w:tc>
        <w:tc>
          <w:tcPr>
            <w:tcW w:w="1417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EAEAEA"/>
            <w:hideMark/>
          </w:tcPr>
          <w:p w14:paraId="2F975D15" w14:textId="77777777" w:rsidR="00C55DCE" w:rsidRPr="007D4F68" w:rsidRDefault="00C55DCE" w:rsidP="005324EB">
            <w:pPr>
              <w:jc w:val="right"/>
              <w:rPr>
                <w:lang w:eastAsia="ja-JP"/>
              </w:rPr>
            </w:pPr>
            <w:r w:rsidRPr="007D4F68">
              <w:rPr>
                <w:lang w:eastAsia="ja-JP"/>
              </w:rPr>
              <w:t>$44,000.00</w:t>
            </w:r>
          </w:p>
        </w:tc>
      </w:tr>
      <w:tr w:rsidR="00C55DCE" w:rsidRPr="007D4F68" w14:paraId="5A03A1B6" w14:textId="77777777" w:rsidTr="005324EB">
        <w:tc>
          <w:tcPr>
            <w:tcW w:w="2977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FFFFFF"/>
            <w:hideMark/>
          </w:tcPr>
          <w:p w14:paraId="4EB42780" w14:textId="77777777" w:rsidR="00C55DCE" w:rsidRPr="007D4F68" w:rsidRDefault="00C55DCE" w:rsidP="006B78D0">
            <w:pPr>
              <w:rPr>
                <w:lang w:eastAsia="ja-JP"/>
              </w:rPr>
            </w:pPr>
            <w:r w:rsidRPr="007D4F68">
              <w:rPr>
                <w:lang w:eastAsia="ja-JP"/>
              </w:rPr>
              <w:t>C.L Kirk &amp; G.J Kirk</w:t>
            </w:r>
          </w:p>
        </w:tc>
        <w:tc>
          <w:tcPr>
            <w:tcW w:w="4820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FFFFFF"/>
            <w:hideMark/>
          </w:tcPr>
          <w:p w14:paraId="705C3882" w14:textId="77777777" w:rsidR="00C55DCE" w:rsidRPr="007D4F68" w:rsidRDefault="00C55DCE" w:rsidP="006B78D0">
            <w:pPr>
              <w:rPr>
                <w:lang w:eastAsia="ja-JP"/>
              </w:rPr>
            </w:pPr>
            <w:r w:rsidRPr="007D4F68">
              <w:rPr>
                <w:lang w:eastAsia="ja-JP"/>
              </w:rPr>
              <w:t>Drop deck trailer for wool and machinery transport</w:t>
            </w:r>
          </w:p>
        </w:tc>
        <w:tc>
          <w:tcPr>
            <w:tcW w:w="1417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FFFFFF"/>
            <w:hideMark/>
          </w:tcPr>
          <w:p w14:paraId="1CF0B95B" w14:textId="77777777" w:rsidR="00C55DCE" w:rsidRPr="007D4F68" w:rsidRDefault="00C55DCE" w:rsidP="005324EB">
            <w:pPr>
              <w:jc w:val="right"/>
              <w:rPr>
                <w:lang w:eastAsia="ja-JP"/>
              </w:rPr>
            </w:pPr>
            <w:r w:rsidRPr="007D4F68">
              <w:rPr>
                <w:lang w:eastAsia="ja-JP"/>
              </w:rPr>
              <w:t>$44,000.00</w:t>
            </w:r>
          </w:p>
        </w:tc>
      </w:tr>
      <w:tr w:rsidR="00C55DCE" w:rsidRPr="007D4F68" w14:paraId="41F65DC5" w14:textId="77777777" w:rsidTr="005324EB">
        <w:tc>
          <w:tcPr>
            <w:tcW w:w="2977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EAEAEA"/>
            <w:hideMark/>
          </w:tcPr>
          <w:p w14:paraId="585FB229" w14:textId="77777777" w:rsidR="00C55DCE" w:rsidRPr="007D4F68" w:rsidRDefault="00C55DCE" w:rsidP="006B78D0">
            <w:pPr>
              <w:rPr>
                <w:lang w:eastAsia="ja-JP"/>
              </w:rPr>
            </w:pPr>
            <w:r w:rsidRPr="007D4F68">
              <w:rPr>
                <w:lang w:eastAsia="ja-JP"/>
              </w:rPr>
              <w:t>Chasin Time Holdings Pty Ltd &amp; The Wandara Trust &amp; J.M Williams &amp; S Williams</w:t>
            </w:r>
          </w:p>
        </w:tc>
        <w:tc>
          <w:tcPr>
            <w:tcW w:w="4820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EAEAEA"/>
            <w:hideMark/>
          </w:tcPr>
          <w:p w14:paraId="6A42B013" w14:textId="77777777" w:rsidR="00C55DCE" w:rsidRPr="007D4F68" w:rsidRDefault="00C55DCE" w:rsidP="006B78D0">
            <w:pPr>
              <w:rPr>
                <w:lang w:eastAsia="ja-JP"/>
              </w:rPr>
            </w:pPr>
            <w:r w:rsidRPr="007D4F68">
              <w:rPr>
                <w:lang w:eastAsia="ja-JP"/>
              </w:rPr>
              <w:t>Workshop equipment to support business diversification</w:t>
            </w:r>
          </w:p>
        </w:tc>
        <w:tc>
          <w:tcPr>
            <w:tcW w:w="1417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EAEAEA"/>
            <w:hideMark/>
          </w:tcPr>
          <w:p w14:paraId="1B69B94C" w14:textId="77777777" w:rsidR="00C55DCE" w:rsidRPr="007D4F68" w:rsidRDefault="00C55DCE" w:rsidP="005324EB">
            <w:pPr>
              <w:jc w:val="right"/>
              <w:rPr>
                <w:lang w:eastAsia="ja-JP"/>
              </w:rPr>
            </w:pPr>
            <w:r w:rsidRPr="007D4F68">
              <w:rPr>
                <w:lang w:eastAsia="ja-JP"/>
              </w:rPr>
              <w:t>$28,089.75</w:t>
            </w:r>
          </w:p>
        </w:tc>
      </w:tr>
      <w:tr w:rsidR="00C55DCE" w:rsidRPr="007D4F68" w14:paraId="4D0BD1BE" w14:textId="77777777" w:rsidTr="005324EB">
        <w:tc>
          <w:tcPr>
            <w:tcW w:w="2977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FFFFFF"/>
            <w:hideMark/>
          </w:tcPr>
          <w:p w14:paraId="23781B25" w14:textId="77777777" w:rsidR="00C55DCE" w:rsidRPr="007D4F68" w:rsidRDefault="00C55DCE" w:rsidP="006B78D0">
            <w:pPr>
              <w:rPr>
                <w:lang w:eastAsia="ja-JP"/>
              </w:rPr>
            </w:pPr>
            <w:r w:rsidRPr="007D4F68">
              <w:rPr>
                <w:lang w:eastAsia="ja-JP"/>
              </w:rPr>
              <w:t>Christopher Glenn Davis</w:t>
            </w:r>
          </w:p>
        </w:tc>
        <w:tc>
          <w:tcPr>
            <w:tcW w:w="4820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FFFFFF"/>
            <w:hideMark/>
          </w:tcPr>
          <w:p w14:paraId="51B62658" w14:textId="77777777" w:rsidR="00C55DCE" w:rsidRPr="007D4F68" w:rsidRDefault="00C55DCE" w:rsidP="006B78D0">
            <w:pPr>
              <w:rPr>
                <w:lang w:eastAsia="ja-JP"/>
              </w:rPr>
            </w:pPr>
            <w:r w:rsidRPr="007D4F68">
              <w:rPr>
                <w:lang w:eastAsia="ja-JP"/>
              </w:rPr>
              <w:t>Truck and trailer upgrades for domestic transport</w:t>
            </w:r>
          </w:p>
        </w:tc>
        <w:tc>
          <w:tcPr>
            <w:tcW w:w="1417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FFFFFF"/>
            <w:hideMark/>
          </w:tcPr>
          <w:p w14:paraId="53E9D7E2" w14:textId="77777777" w:rsidR="00C55DCE" w:rsidRPr="007D4F68" w:rsidRDefault="00C55DCE" w:rsidP="005324EB">
            <w:pPr>
              <w:jc w:val="right"/>
              <w:rPr>
                <w:lang w:eastAsia="ja-JP"/>
              </w:rPr>
            </w:pPr>
            <w:r w:rsidRPr="007D4F68">
              <w:rPr>
                <w:lang w:eastAsia="ja-JP"/>
              </w:rPr>
              <w:t>$30,250.00</w:t>
            </w:r>
          </w:p>
        </w:tc>
      </w:tr>
      <w:tr w:rsidR="00C55DCE" w:rsidRPr="007D4F68" w14:paraId="4D6D068C" w14:textId="77777777" w:rsidTr="005324EB">
        <w:tc>
          <w:tcPr>
            <w:tcW w:w="2977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EAEAEA"/>
            <w:hideMark/>
          </w:tcPr>
          <w:p w14:paraId="597A3B4A" w14:textId="77777777" w:rsidR="00C55DCE" w:rsidRPr="007D4F68" w:rsidRDefault="00C55DCE" w:rsidP="006B78D0">
            <w:pPr>
              <w:rPr>
                <w:lang w:eastAsia="ja-JP"/>
              </w:rPr>
            </w:pPr>
            <w:r w:rsidRPr="007D4F68">
              <w:rPr>
                <w:lang w:eastAsia="ja-JP"/>
              </w:rPr>
              <w:t>DL Bleechmore Pty Ltd</w:t>
            </w:r>
          </w:p>
        </w:tc>
        <w:tc>
          <w:tcPr>
            <w:tcW w:w="4820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EAEAEA"/>
            <w:hideMark/>
          </w:tcPr>
          <w:p w14:paraId="41417AD9" w14:textId="77777777" w:rsidR="00C55DCE" w:rsidRPr="007D4F68" w:rsidRDefault="00C55DCE" w:rsidP="006B78D0">
            <w:pPr>
              <w:rPr>
                <w:lang w:eastAsia="ja-JP"/>
              </w:rPr>
            </w:pPr>
            <w:r w:rsidRPr="007D4F68">
              <w:rPr>
                <w:lang w:eastAsia="ja-JP"/>
              </w:rPr>
              <w:t>Asset upgrades to transition into bulk haulage</w:t>
            </w:r>
          </w:p>
        </w:tc>
        <w:tc>
          <w:tcPr>
            <w:tcW w:w="1417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EAEAEA"/>
            <w:hideMark/>
          </w:tcPr>
          <w:p w14:paraId="08129F11" w14:textId="77777777" w:rsidR="00C55DCE" w:rsidRPr="007D4F68" w:rsidRDefault="00C55DCE" w:rsidP="005324EB">
            <w:pPr>
              <w:jc w:val="right"/>
              <w:rPr>
                <w:lang w:eastAsia="ja-JP"/>
              </w:rPr>
            </w:pPr>
            <w:r w:rsidRPr="007D4F68">
              <w:rPr>
                <w:lang w:eastAsia="ja-JP"/>
              </w:rPr>
              <w:t>$44,000.00</w:t>
            </w:r>
          </w:p>
        </w:tc>
      </w:tr>
      <w:tr w:rsidR="00C55DCE" w:rsidRPr="007D4F68" w14:paraId="5B706939" w14:textId="77777777" w:rsidTr="005324EB">
        <w:tc>
          <w:tcPr>
            <w:tcW w:w="2977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FFFFFF"/>
            <w:hideMark/>
          </w:tcPr>
          <w:p w14:paraId="6AA10B9D" w14:textId="77777777" w:rsidR="00C55DCE" w:rsidRPr="007D4F68" w:rsidRDefault="00C55DCE" w:rsidP="006B78D0">
            <w:pPr>
              <w:rPr>
                <w:lang w:eastAsia="ja-JP"/>
              </w:rPr>
            </w:pPr>
            <w:r w:rsidRPr="007D4F68">
              <w:rPr>
                <w:lang w:eastAsia="ja-JP"/>
              </w:rPr>
              <w:t>Eddie Zambonetti Pty Ltd</w:t>
            </w:r>
          </w:p>
        </w:tc>
        <w:tc>
          <w:tcPr>
            <w:tcW w:w="4820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FFFFFF"/>
            <w:hideMark/>
          </w:tcPr>
          <w:p w14:paraId="3F476F4F" w14:textId="77777777" w:rsidR="00C55DCE" w:rsidRPr="007D4F68" w:rsidRDefault="00C55DCE" w:rsidP="006B78D0">
            <w:pPr>
              <w:rPr>
                <w:lang w:eastAsia="ja-JP"/>
              </w:rPr>
            </w:pPr>
            <w:r w:rsidRPr="007D4F68">
              <w:rPr>
                <w:lang w:eastAsia="ja-JP"/>
              </w:rPr>
              <w:t>Cattle transport upgrade to support domestic markets</w:t>
            </w:r>
          </w:p>
        </w:tc>
        <w:tc>
          <w:tcPr>
            <w:tcW w:w="1417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FFFFFF"/>
            <w:hideMark/>
          </w:tcPr>
          <w:p w14:paraId="32860B68" w14:textId="77777777" w:rsidR="00C55DCE" w:rsidRPr="007D4F68" w:rsidRDefault="00C55DCE" w:rsidP="005324EB">
            <w:pPr>
              <w:jc w:val="right"/>
              <w:rPr>
                <w:lang w:eastAsia="ja-JP"/>
              </w:rPr>
            </w:pPr>
            <w:r w:rsidRPr="007D4F68">
              <w:rPr>
                <w:lang w:eastAsia="ja-JP"/>
              </w:rPr>
              <w:t>$44,000.00</w:t>
            </w:r>
          </w:p>
        </w:tc>
      </w:tr>
      <w:tr w:rsidR="00C55DCE" w:rsidRPr="007D4F68" w14:paraId="31C41BF1" w14:textId="77777777" w:rsidTr="005324EB">
        <w:tc>
          <w:tcPr>
            <w:tcW w:w="2977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EAEAEA"/>
            <w:hideMark/>
          </w:tcPr>
          <w:p w14:paraId="0281A4C0" w14:textId="77777777" w:rsidR="00C55DCE" w:rsidRPr="007D4F68" w:rsidRDefault="00C55DCE" w:rsidP="006B78D0">
            <w:pPr>
              <w:rPr>
                <w:lang w:eastAsia="ja-JP"/>
              </w:rPr>
            </w:pPr>
            <w:r w:rsidRPr="007D4F68">
              <w:rPr>
                <w:lang w:eastAsia="ja-JP"/>
              </w:rPr>
              <w:t>Hillside Agri Pty Ltd</w:t>
            </w:r>
          </w:p>
        </w:tc>
        <w:tc>
          <w:tcPr>
            <w:tcW w:w="4820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EAEAEA"/>
            <w:hideMark/>
          </w:tcPr>
          <w:p w14:paraId="429A0296" w14:textId="77777777" w:rsidR="00C55DCE" w:rsidRPr="007D4F68" w:rsidRDefault="00C55DCE" w:rsidP="006B78D0">
            <w:pPr>
              <w:rPr>
                <w:lang w:eastAsia="ja-JP"/>
              </w:rPr>
            </w:pPr>
            <w:r w:rsidRPr="007D4F68">
              <w:rPr>
                <w:lang w:eastAsia="ja-JP"/>
              </w:rPr>
              <w:t>Feed and storage shed for domestic operations</w:t>
            </w:r>
          </w:p>
        </w:tc>
        <w:tc>
          <w:tcPr>
            <w:tcW w:w="1417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EAEAEA"/>
            <w:hideMark/>
          </w:tcPr>
          <w:p w14:paraId="29620E1C" w14:textId="77777777" w:rsidR="00C55DCE" w:rsidRPr="007D4F68" w:rsidRDefault="00C55DCE" w:rsidP="005324EB">
            <w:pPr>
              <w:jc w:val="right"/>
              <w:rPr>
                <w:lang w:eastAsia="ja-JP"/>
              </w:rPr>
            </w:pPr>
            <w:r w:rsidRPr="007D4F68">
              <w:rPr>
                <w:lang w:eastAsia="ja-JP"/>
              </w:rPr>
              <w:t>$44,000.00</w:t>
            </w:r>
          </w:p>
        </w:tc>
      </w:tr>
      <w:tr w:rsidR="00C55DCE" w:rsidRPr="007D4F68" w14:paraId="1C1F2343" w14:textId="77777777" w:rsidTr="005324EB">
        <w:tc>
          <w:tcPr>
            <w:tcW w:w="2977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FFFFFF"/>
            <w:hideMark/>
          </w:tcPr>
          <w:p w14:paraId="4B70C93D" w14:textId="77777777" w:rsidR="00C55DCE" w:rsidRPr="007D4F68" w:rsidRDefault="00C55DCE" w:rsidP="006B78D0">
            <w:pPr>
              <w:rPr>
                <w:lang w:eastAsia="ja-JP"/>
              </w:rPr>
            </w:pPr>
            <w:r w:rsidRPr="007D4F68">
              <w:rPr>
                <w:lang w:eastAsia="ja-JP"/>
              </w:rPr>
              <w:t>Jevaro Nominees Pty Ltd &amp; the Trustee for The O'Rourke Family Trust</w:t>
            </w:r>
          </w:p>
        </w:tc>
        <w:tc>
          <w:tcPr>
            <w:tcW w:w="4820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FFFFFF"/>
            <w:hideMark/>
          </w:tcPr>
          <w:p w14:paraId="40E4F716" w14:textId="77777777" w:rsidR="00C55DCE" w:rsidRPr="007D4F68" w:rsidRDefault="00C55DCE" w:rsidP="006B78D0">
            <w:pPr>
              <w:rPr>
                <w:lang w:eastAsia="ja-JP"/>
              </w:rPr>
            </w:pPr>
            <w:r w:rsidRPr="007D4F68">
              <w:rPr>
                <w:lang w:eastAsia="ja-JP"/>
              </w:rPr>
              <w:t>Grain auger to support domestic fodder supply</w:t>
            </w:r>
          </w:p>
        </w:tc>
        <w:tc>
          <w:tcPr>
            <w:tcW w:w="1417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FFFFFF"/>
            <w:hideMark/>
          </w:tcPr>
          <w:p w14:paraId="2AE7DD3C" w14:textId="77777777" w:rsidR="00C55DCE" w:rsidRPr="007D4F68" w:rsidRDefault="00C55DCE" w:rsidP="005324EB">
            <w:pPr>
              <w:jc w:val="right"/>
              <w:rPr>
                <w:lang w:eastAsia="ja-JP"/>
              </w:rPr>
            </w:pPr>
            <w:r w:rsidRPr="007D4F68">
              <w:rPr>
                <w:lang w:eastAsia="ja-JP"/>
              </w:rPr>
              <w:t>$21,725.00</w:t>
            </w:r>
          </w:p>
        </w:tc>
      </w:tr>
      <w:tr w:rsidR="00C55DCE" w:rsidRPr="007D4F68" w14:paraId="31BCFAB0" w14:textId="77777777" w:rsidTr="005324EB">
        <w:tc>
          <w:tcPr>
            <w:tcW w:w="2977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EAEAEA"/>
            <w:hideMark/>
          </w:tcPr>
          <w:p w14:paraId="71987A5C" w14:textId="77777777" w:rsidR="00C55DCE" w:rsidRPr="007D4F68" w:rsidRDefault="00C55DCE" w:rsidP="006B78D0">
            <w:pPr>
              <w:rPr>
                <w:lang w:eastAsia="ja-JP"/>
              </w:rPr>
            </w:pPr>
            <w:r w:rsidRPr="007D4F68">
              <w:rPr>
                <w:lang w:eastAsia="ja-JP"/>
              </w:rPr>
              <w:t>M. &amp; J. Mitchell Pty Ltd</w:t>
            </w:r>
          </w:p>
        </w:tc>
        <w:tc>
          <w:tcPr>
            <w:tcW w:w="4820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EAEAEA"/>
            <w:hideMark/>
          </w:tcPr>
          <w:p w14:paraId="019AFE08" w14:textId="77777777" w:rsidR="00C55DCE" w:rsidRPr="007D4F68" w:rsidRDefault="00C55DCE" w:rsidP="006B78D0">
            <w:pPr>
              <w:rPr>
                <w:lang w:eastAsia="ja-JP"/>
              </w:rPr>
            </w:pPr>
            <w:r w:rsidRPr="007D4F68">
              <w:rPr>
                <w:lang w:eastAsia="ja-JP"/>
              </w:rPr>
              <w:t>Livestock holding shed to support domestic transport</w:t>
            </w:r>
          </w:p>
        </w:tc>
        <w:tc>
          <w:tcPr>
            <w:tcW w:w="1417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EAEAEA"/>
            <w:hideMark/>
          </w:tcPr>
          <w:p w14:paraId="32102DE2" w14:textId="77777777" w:rsidR="00C55DCE" w:rsidRPr="007D4F68" w:rsidRDefault="00C55DCE" w:rsidP="005324EB">
            <w:pPr>
              <w:jc w:val="right"/>
              <w:rPr>
                <w:lang w:eastAsia="ja-JP"/>
              </w:rPr>
            </w:pPr>
            <w:r w:rsidRPr="007D4F68">
              <w:rPr>
                <w:lang w:eastAsia="ja-JP"/>
              </w:rPr>
              <w:t>$44,000.00</w:t>
            </w:r>
          </w:p>
        </w:tc>
      </w:tr>
      <w:tr w:rsidR="00C55DCE" w:rsidRPr="007D4F68" w14:paraId="05C6E50E" w14:textId="77777777" w:rsidTr="005324EB">
        <w:tc>
          <w:tcPr>
            <w:tcW w:w="2977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FFFFFF"/>
            <w:hideMark/>
          </w:tcPr>
          <w:p w14:paraId="39EA1122" w14:textId="77777777" w:rsidR="00C55DCE" w:rsidRPr="007D4F68" w:rsidRDefault="00C55DCE" w:rsidP="006B78D0">
            <w:pPr>
              <w:rPr>
                <w:lang w:eastAsia="ja-JP"/>
              </w:rPr>
            </w:pPr>
            <w:r w:rsidRPr="007D4F68">
              <w:rPr>
                <w:lang w:eastAsia="ja-JP"/>
              </w:rPr>
              <w:t>Melissa Lee Hawkins</w:t>
            </w:r>
          </w:p>
        </w:tc>
        <w:tc>
          <w:tcPr>
            <w:tcW w:w="4820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FFFFFF"/>
            <w:hideMark/>
          </w:tcPr>
          <w:p w14:paraId="63A029B7" w14:textId="77777777" w:rsidR="00C55DCE" w:rsidRPr="007D4F68" w:rsidRDefault="00C55DCE" w:rsidP="006B78D0">
            <w:pPr>
              <w:rPr>
                <w:lang w:eastAsia="ja-JP"/>
              </w:rPr>
            </w:pPr>
            <w:r w:rsidRPr="007D4F68">
              <w:rPr>
                <w:lang w:eastAsia="ja-JP"/>
              </w:rPr>
              <w:t>Grain tipper and prime mover for bulk haulage</w:t>
            </w:r>
          </w:p>
        </w:tc>
        <w:tc>
          <w:tcPr>
            <w:tcW w:w="1417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FFFFFF"/>
            <w:hideMark/>
          </w:tcPr>
          <w:p w14:paraId="126D4A45" w14:textId="77777777" w:rsidR="00C55DCE" w:rsidRPr="007D4F68" w:rsidRDefault="00C55DCE" w:rsidP="005324EB">
            <w:pPr>
              <w:jc w:val="right"/>
              <w:rPr>
                <w:lang w:eastAsia="ja-JP"/>
              </w:rPr>
            </w:pPr>
            <w:r w:rsidRPr="007D4F68">
              <w:rPr>
                <w:lang w:eastAsia="ja-JP"/>
              </w:rPr>
              <w:t>$44,000.00</w:t>
            </w:r>
          </w:p>
        </w:tc>
      </w:tr>
      <w:tr w:rsidR="00C55DCE" w:rsidRPr="007D4F68" w14:paraId="28F33848" w14:textId="77777777" w:rsidTr="005324EB">
        <w:tc>
          <w:tcPr>
            <w:tcW w:w="2977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EAEAEA"/>
            <w:hideMark/>
          </w:tcPr>
          <w:p w14:paraId="3A4DEF1A" w14:textId="77777777" w:rsidR="00C55DCE" w:rsidRPr="007D4F68" w:rsidRDefault="00C55DCE" w:rsidP="006B78D0">
            <w:pPr>
              <w:rPr>
                <w:lang w:eastAsia="ja-JP"/>
              </w:rPr>
            </w:pPr>
            <w:r w:rsidRPr="007D4F68">
              <w:rPr>
                <w:lang w:eastAsia="ja-JP"/>
              </w:rPr>
              <w:t>MJL Logistics Pty Ltd</w:t>
            </w:r>
          </w:p>
        </w:tc>
        <w:tc>
          <w:tcPr>
            <w:tcW w:w="4820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EAEAEA"/>
            <w:hideMark/>
          </w:tcPr>
          <w:p w14:paraId="5ADA87F1" w14:textId="77777777" w:rsidR="00C55DCE" w:rsidRPr="007D4F68" w:rsidRDefault="00C55DCE" w:rsidP="006B78D0">
            <w:pPr>
              <w:rPr>
                <w:lang w:eastAsia="ja-JP"/>
              </w:rPr>
            </w:pPr>
            <w:r w:rsidRPr="007D4F68">
              <w:rPr>
                <w:lang w:eastAsia="ja-JP"/>
              </w:rPr>
              <w:t>Livestock trailer and training for cattle transport</w:t>
            </w:r>
          </w:p>
        </w:tc>
        <w:tc>
          <w:tcPr>
            <w:tcW w:w="1417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EAEAEA"/>
            <w:hideMark/>
          </w:tcPr>
          <w:p w14:paraId="0C9E1E0B" w14:textId="77777777" w:rsidR="00C55DCE" w:rsidRPr="007D4F68" w:rsidRDefault="00C55DCE" w:rsidP="005324EB">
            <w:pPr>
              <w:jc w:val="right"/>
              <w:rPr>
                <w:lang w:eastAsia="ja-JP"/>
              </w:rPr>
            </w:pPr>
            <w:r w:rsidRPr="007D4F68">
              <w:rPr>
                <w:lang w:eastAsia="ja-JP"/>
              </w:rPr>
              <w:t>$44,000.00</w:t>
            </w:r>
          </w:p>
        </w:tc>
      </w:tr>
      <w:tr w:rsidR="00C55DCE" w:rsidRPr="007D4F68" w14:paraId="74C40C0E" w14:textId="77777777" w:rsidTr="005324EB">
        <w:tc>
          <w:tcPr>
            <w:tcW w:w="2977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FFFFFF"/>
            <w:hideMark/>
          </w:tcPr>
          <w:p w14:paraId="15C2E30C" w14:textId="77777777" w:rsidR="00C55DCE" w:rsidRPr="007D4F68" w:rsidRDefault="00C55DCE" w:rsidP="006B78D0">
            <w:pPr>
              <w:rPr>
                <w:lang w:eastAsia="ja-JP"/>
              </w:rPr>
            </w:pPr>
            <w:r w:rsidRPr="007D4F68">
              <w:rPr>
                <w:lang w:eastAsia="ja-JP"/>
              </w:rPr>
              <w:t>P.M Cooke &amp; The Warra Farms Trust</w:t>
            </w:r>
          </w:p>
        </w:tc>
        <w:tc>
          <w:tcPr>
            <w:tcW w:w="4820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FFFFFF"/>
            <w:hideMark/>
          </w:tcPr>
          <w:p w14:paraId="708D025F" w14:textId="77777777" w:rsidR="00C55DCE" w:rsidRPr="007D4F68" w:rsidRDefault="00C55DCE" w:rsidP="006B78D0">
            <w:pPr>
              <w:rPr>
                <w:lang w:eastAsia="ja-JP"/>
              </w:rPr>
            </w:pPr>
            <w:r w:rsidRPr="007D4F68">
              <w:rPr>
                <w:lang w:eastAsia="ja-JP"/>
              </w:rPr>
              <w:t>Tipper trailer for bulk agricultural transport</w:t>
            </w:r>
          </w:p>
        </w:tc>
        <w:tc>
          <w:tcPr>
            <w:tcW w:w="1417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FFFFFF"/>
            <w:hideMark/>
          </w:tcPr>
          <w:p w14:paraId="6CA0ED7F" w14:textId="77777777" w:rsidR="00C55DCE" w:rsidRPr="007D4F68" w:rsidRDefault="00C55DCE" w:rsidP="005324EB">
            <w:pPr>
              <w:jc w:val="right"/>
              <w:rPr>
                <w:lang w:eastAsia="ja-JP"/>
              </w:rPr>
            </w:pPr>
            <w:r w:rsidRPr="007D4F68">
              <w:rPr>
                <w:lang w:eastAsia="ja-JP"/>
              </w:rPr>
              <w:t>$44,000.00</w:t>
            </w:r>
          </w:p>
        </w:tc>
      </w:tr>
      <w:tr w:rsidR="00C55DCE" w:rsidRPr="007D4F68" w14:paraId="73615505" w14:textId="77777777" w:rsidTr="005324EB">
        <w:tc>
          <w:tcPr>
            <w:tcW w:w="2977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EAEAEA"/>
            <w:hideMark/>
          </w:tcPr>
          <w:p w14:paraId="200F7D15" w14:textId="77777777" w:rsidR="00C55DCE" w:rsidRPr="007D4F68" w:rsidRDefault="00C55DCE" w:rsidP="006B78D0">
            <w:pPr>
              <w:rPr>
                <w:lang w:eastAsia="ja-JP"/>
              </w:rPr>
            </w:pPr>
            <w:r w:rsidRPr="007D4F68">
              <w:rPr>
                <w:lang w:eastAsia="ja-JP"/>
              </w:rPr>
              <w:t>PC Haulage Pty Ltd</w:t>
            </w:r>
          </w:p>
        </w:tc>
        <w:tc>
          <w:tcPr>
            <w:tcW w:w="4820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EAEAEA"/>
            <w:hideMark/>
          </w:tcPr>
          <w:p w14:paraId="0D3E5C2F" w14:textId="77777777" w:rsidR="00C55DCE" w:rsidRPr="007D4F68" w:rsidRDefault="00C55DCE" w:rsidP="006B78D0">
            <w:pPr>
              <w:rPr>
                <w:lang w:eastAsia="ja-JP"/>
              </w:rPr>
            </w:pPr>
            <w:r w:rsidRPr="007D4F68">
              <w:rPr>
                <w:lang w:eastAsia="ja-JP"/>
              </w:rPr>
              <w:t>B</w:t>
            </w:r>
            <w:r w:rsidRPr="007D4F68">
              <w:rPr>
                <w:lang w:eastAsia="ja-JP"/>
              </w:rPr>
              <w:noBreakHyphen/>
              <w:t>double livestock trailer for domestic markets</w:t>
            </w:r>
          </w:p>
        </w:tc>
        <w:tc>
          <w:tcPr>
            <w:tcW w:w="1417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EAEAEA"/>
            <w:hideMark/>
          </w:tcPr>
          <w:p w14:paraId="2C632A7A" w14:textId="77777777" w:rsidR="00C55DCE" w:rsidRPr="007D4F68" w:rsidRDefault="00C55DCE" w:rsidP="005324EB">
            <w:pPr>
              <w:jc w:val="right"/>
              <w:rPr>
                <w:lang w:eastAsia="ja-JP"/>
              </w:rPr>
            </w:pPr>
            <w:r w:rsidRPr="007D4F68">
              <w:rPr>
                <w:lang w:eastAsia="ja-JP"/>
              </w:rPr>
              <w:t>$44,000.00</w:t>
            </w:r>
          </w:p>
        </w:tc>
      </w:tr>
      <w:tr w:rsidR="00C55DCE" w:rsidRPr="007D4F68" w14:paraId="38DC8281" w14:textId="77777777" w:rsidTr="005324EB">
        <w:tc>
          <w:tcPr>
            <w:tcW w:w="2977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FFFFFF"/>
            <w:hideMark/>
          </w:tcPr>
          <w:p w14:paraId="7807A4B0" w14:textId="77777777" w:rsidR="00C55DCE" w:rsidRPr="007D4F68" w:rsidRDefault="00C55DCE" w:rsidP="006B78D0">
            <w:pPr>
              <w:rPr>
                <w:lang w:eastAsia="ja-JP"/>
              </w:rPr>
            </w:pPr>
            <w:r w:rsidRPr="007D4F68">
              <w:rPr>
                <w:lang w:eastAsia="ja-JP"/>
              </w:rPr>
              <w:t>SSJ Transport Pty Ltd</w:t>
            </w:r>
          </w:p>
        </w:tc>
        <w:tc>
          <w:tcPr>
            <w:tcW w:w="4820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FFFFFF"/>
            <w:hideMark/>
          </w:tcPr>
          <w:p w14:paraId="5845E826" w14:textId="77777777" w:rsidR="00C55DCE" w:rsidRPr="007D4F68" w:rsidRDefault="00C55DCE" w:rsidP="006B78D0">
            <w:pPr>
              <w:rPr>
                <w:lang w:eastAsia="ja-JP"/>
              </w:rPr>
            </w:pPr>
            <w:r w:rsidRPr="007D4F68">
              <w:rPr>
                <w:lang w:eastAsia="ja-JP"/>
              </w:rPr>
              <w:t>Container trailers to diversify freight services</w:t>
            </w:r>
          </w:p>
        </w:tc>
        <w:tc>
          <w:tcPr>
            <w:tcW w:w="1417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FFFFFF"/>
            <w:hideMark/>
          </w:tcPr>
          <w:p w14:paraId="0CE7EF85" w14:textId="77777777" w:rsidR="00C55DCE" w:rsidRPr="007D4F68" w:rsidRDefault="00C55DCE" w:rsidP="005324EB">
            <w:pPr>
              <w:jc w:val="right"/>
              <w:rPr>
                <w:lang w:eastAsia="ja-JP"/>
              </w:rPr>
            </w:pPr>
            <w:r w:rsidRPr="007D4F68">
              <w:rPr>
                <w:lang w:eastAsia="ja-JP"/>
              </w:rPr>
              <w:t>$44,000.00</w:t>
            </w:r>
          </w:p>
        </w:tc>
      </w:tr>
      <w:tr w:rsidR="00C55DCE" w:rsidRPr="007D4F68" w14:paraId="032749F5" w14:textId="77777777" w:rsidTr="005324EB">
        <w:tc>
          <w:tcPr>
            <w:tcW w:w="2977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EAEAEA"/>
            <w:hideMark/>
          </w:tcPr>
          <w:p w14:paraId="7E8769BF" w14:textId="77777777" w:rsidR="00C55DCE" w:rsidRPr="007D4F68" w:rsidRDefault="00C55DCE" w:rsidP="006B78D0">
            <w:pPr>
              <w:rPr>
                <w:lang w:eastAsia="ja-JP"/>
              </w:rPr>
            </w:pPr>
            <w:r w:rsidRPr="007D4F68">
              <w:rPr>
                <w:lang w:eastAsia="ja-JP"/>
              </w:rPr>
              <w:t>Syd. Matthews &amp; Co. Pty Ltd</w:t>
            </w:r>
          </w:p>
        </w:tc>
        <w:tc>
          <w:tcPr>
            <w:tcW w:w="4820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EAEAEA"/>
            <w:hideMark/>
          </w:tcPr>
          <w:p w14:paraId="2BF0D141" w14:textId="77777777" w:rsidR="00C55DCE" w:rsidRPr="007D4F68" w:rsidRDefault="00C55DCE" w:rsidP="006B78D0">
            <w:pPr>
              <w:rPr>
                <w:lang w:eastAsia="ja-JP"/>
              </w:rPr>
            </w:pPr>
            <w:r w:rsidRPr="007D4F68">
              <w:rPr>
                <w:lang w:eastAsia="ja-JP"/>
              </w:rPr>
              <w:t>Tri axle tipper to support grain and fertiliser cartage</w:t>
            </w:r>
          </w:p>
        </w:tc>
        <w:tc>
          <w:tcPr>
            <w:tcW w:w="1417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EAEAEA"/>
            <w:hideMark/>
          </w:tcPr>
          <w:p w14:paraId="509870AC" w14:textId="77777777" w:rsidR="00C55DCE" w:rsidRPr="007D4F68" w:rsidRDefault="00C55DCE" w:rsidP="005324EB">
            <w:pPr>
              <w:jc w:val="right"/>
              <w:rPr>
                <w:lang w:eastAsia="ja-JP"/>
              </w:rPr>
            </w:pPr>
            <w:r w:rsidRPr="007D4F68">
              <w:rPr>
                <w:lang w:eastAsia="ja-JP"/>
              </w:rPr>
              <w:t>$44,000.00</w:t>
            </w:r>
          </w:p>
        </w:tc>
      </w:tr>
      <w:tr w:rsidR="00C55DCE" w:rsidRPr="007D4F68" w14:paraId="50A93D64" w14:textId="77777777" w:rsidTr="005324EB">
        <w:tc>
          <w:tcPr>
            <w:tcW w:w="2977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FFFFFF"/>
            <w:hideMark/>
          </w:tcPr>
          <w:p w14:paraId="154CFCD2" w14:textId="77777777" w:rsidR="00C55DCE" w:rsidRPr="007D4F68" w:rsidRDefault="00C55DCE" w:rsidP="006B78D0">
            <w:pPr>
              <w:rPr>
                <w:lang w:eastAsia="ja-JP"/>
              </w:rPr>
            </w:pPr>
            <w:r w:rsidRPr="007D4F68">
              <w:rPr>
                <w:lang w:eastAsia="ja-JP"/>
              </w:rPr>
              <w:t>T &amp; T Rural Contracting Pty Ltd</w:t>
            </w:r>
          </w:p>
        </w:tc>
        <w:tc>
          <w:tcPr>
            <w:tcW w:w="4820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FFFFFF"/>
            <w:hideMark/>
          </w:tcPr>
          <w:p w14:paraId="458BBC56" w14:textId="77777777" w:rsidR="00C55DCE" w:rsidRPr="007D4F68" w:rsidRDefault="00C55DCE" w:rsidP="006B78D0">
            <w:pPr>
              <w:rPr>
                <w:lang w:eastAsia="ja-JP"/>
              </w:rPr>
            </w:pPr>
            <w:r w:rsidRPr="007D4F68">
              <w:rPr>
                <w:lang w:eastAsia="ja-JP"/>
              </w:rPr>
              <w:t>Small truck and telehandler to expand freight services</w:t>
            </w:r>
          </w:p>
        </w:tc>
        <w:tc>
          <w:tcPr>
            <w:tcW w:w="1417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FFFFFF"/>
            <w:hideMark/>
          </w:tcPr>
          <w:p w14:paraId="1CC51AFE" w14:textId="77777777" w:rsidR="00C55DCE" w:rsidRPr="007D4F68" w:rsidRDefault="00C55DCE" w:rsidP="005324EB">
            <w:pPr>
              <w:jc w:val="right"/>
              <w:rPr>
                <w:lang w:eastAsia="ja-JP"/>
              </w:rPr>
            </w:pPr>
            <w:r w:rsidRPr="007D4F68">
              <w:rPr>
                <w:lang w:eastAsia="ja-JP"/>
              </w:rPr>
              <w:t>$44,000.00</w:t>
            </w:r>
          </w:p>
        </w:tc>
      </w:tr>
      <w:tr w:rsidR="00C55DCE" w:rsidRPr="007D4F68" w14:paraId="4B2F4016" w14:textId="77777777" w:rsidTr="005324EB">
        <w:tc>
          <w:tcPr>
            <w:tcW w:w="2977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EAEAEA"/>
            <w:hideMark/>
          </w:tcPr>
          <w:p w14:paraId="07A50B3C" w14:textId="77777777" w:rsidR="00C55DCE" w:rsidRPr="007D4F68" w:rsidRDefault="00C55DCE" w:rsidP="006B78D0">
            <w:pPr>
              <w:rPr>
                <w:lang w:eastAsia="ja-JP"/>
              </w:rPr>
            </w:pPr>
            <w:r w:rsidRPr="007D4F68">
              <w:rPr>
                <w:lang w:eastAsia="ja-JP"/>
              </w:rPr>
              <w:lastRenderedPageBreak/>
              <w:t>The Trustee For Jamiah Family Trust</w:t>
            </w:r>
          </w:p>
        </w:tc>
        <w:tc>
          <w:tcPr>
            <w:tcW w:w="4820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EAEAEA"/>
            <w:hideMark/>
          </w:tcPr>
          <w:p w14:paraId="61ACB178" w14:textId="77777777" w:rsidR="00C55DCE" w:rsidRPr="007D4F68" w:rsidRDefault="00C55DCE" w:rsidP="006B78D0">
            <w:pPr>
              <w:rPr>
                <w:lang w:eastAsia="ja-JP"/>
              </w:rPr>
            </w:pPr>
            <w:r w:rsidRPr="007D4F68">
              <w:rPr>
                <w:lang w:eastAsia="ja-JP"/>
              </w:rPr>
              <w:t>Flat top trailer to expand general freight</w:t>
            </w:r>
          </w:p>
        </w:tc>
        <w:tc>
          <w:tcPr>
            <w:tcW w:w="1417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EAEAEA"/>
            <w:hideMark/>
          </w:tcPr>
          <w:p w14:paraId="39213D08" w14:textId="77777777" w:rsidR="00C55DCE" w:rsidRPr="007D4F68" w:rsidRDefault="00C55DCE" w:rsidP="005324EB">
            <w:pPr>
              <w:jc w:val="right"/>
              <w:rPr>
                <w:lang w:eastAsia="ja-JP"/>
              </w:rPr>
            </w:pPr>
            <w:r w:rsidRPr="007D4F68">
              <w:rPr>
                <w:lang w:eastAsia="ja-JP"/>
              </w:rPr>
              <w:t>$27,225.00</w:t>
            </w:r>
          </w:p>
        </w:tc>
      </w:tr>
      <w:tr w:rsidR="00C55DCE" w:rsidRPr="007D4F68" w14:paraId="12960180" w14:textId="77777777" w:rsidTr="005324EB">
        <w:tc>
          <w:tcPr>
            <w:tcW w:w="2977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FFFFFF"/>
            <w:hideMark/>
          </w:tcPr>
          <w:p w14:paraId="6EBA6036" w14:textId="77777777" w:rsidR="00C55DCE" w:rsidRPr="007D4F68" w:rsidRDefault="00C55DCE" w:rsidP="006B78D0">
            <w:pPr>
              <w:rPr>
                <w:lang w:eastAsia="ja-JP"/>
              </w:rPr>
            </w:pPr>
            <w:r w:rsidRPr="007D4F68">
              <w:rPr>
                <w:lang w:eastAsia="ja-JP"/>
              </w:rPr>
              <w:t>Tristan James Weightman Smith</w:t>
            </w:r>
          </w:p>
        </w:tc>
        <w:tc>
          <w:tcPr>
            <w:tcW w:w="4820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FFFFFF"/>
            <w:hideMark/>
          </w:tcPr>
          <w:p w14:paraId="7F09D7BF" w14:textId="77777777" w:rsidR="00C55DCE" w:rsidRPr="007D4F68" w:rsidRDefault="00C55DCE" w:rsidP="006B78D0">
            <w:pPr>
              <w:rPr>
                <w:lang w:eastAsia="ja-JP"/>
              </w:rPr>
            </w:pPr>
            <w:r w:rsidRPr="007D4F68">
              <w:rPr>
                <w:lang w:eastAsia="ja-JP"/>
              </w:rPr>
              <w:t>Grain trailer to transition from livestock transport</w:t>
            </w:r>
          </w:p>
        </w:tc>
        <w:tc>
          <w:tcPr>
            <w:tcW w:w="1417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FFFFFF"/>
            <w:hideMark/>
          </w:tcPr>
          <w:p w14:paraId="37A6BC63" w14:textId="77777777" w:rsidR="00C55DCE" w:rsidRPr="007D4F68" w:rsidRDefault="00C55DCE" w:rsidP="005324EB">
            <w:pPr>
              <w:jc w:val="right"/>
              <w:rPr>
                <w:lang w:eastAsia="ja-JP"/>
              </w:rPr>
            </w:pPr>
            <w:r w:rsidRPr="007D4F68">
              <w:rPr>
                <w:lang w:eastAsia="ja-JP"/>
              </w:rPr>
              <w:t>$44,000.00</w:t>
            </w:r>
          </w:p>
        </w:tc>
      </w:tr>
      <w:tr w:rsidR="00C55DCE" w:rsidRPr="007D4F68" w14:paraId="4D96B3EC" w14:textId="77777777" w:rsidTr="005324EB">
        <w:tc>
          <w:tcPr>
            <w:tcW w:w="2977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EAEAEA"/>
            <w:hideMark/>
          </w:tcPr>
          <w:p w14:paraId="1FC455AE" w14:textId="77777777" w:rsidR="00C55DCE" w:rsidRPr="007D4F68" w:rsidRDefault="00C55DCE" w:rsidP="006B78D0">
            <w:pPr>
              <w:rPr>
                <w:lang w:eastAsia="ja-JP"/>
              </w:rPr>
            </w:pPr>
            <w:r w:rsidRPr="007D4F68">
              <w:rPr>
                <w:lang w:eastAsia="ja-JP"/>
              </w:rPr>
              <w:t>Windrow Holdings Pty Ltd</w:t>
            </w:r>
          </w:p>
        </w:tc>
        <w:tc>
          <w:tcPr>
            <w:tcW w:w="4820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EAEAEA"/>
            <w:hideMark/>
          </w:tcPr>
          <w:p w14:paraId="4A17C74E" w14:textId="77777777" w:rsidR="00C55DCE" w:rsidRPr="007D4F68" w:rsidRDefault="00C55DCE" w:rsidP="006B78D0">
            <w:pPr>
              <w:rPr>
                <w:lang w:eastAsia="ja-JP"/>
              </w:rPr>
            </w:pPr>
            <w:r w:rsidRPr="007D4F68">
              <w:rPr>
                <w:lang w:eastAsia="ja-JP"/>
              </w:rPr>
              <w:t>Refrigerated trailer for processed meat transport</w:t>
            </w:r>
          </w:p>
        </w:tc>
        <w:tc>
          <w:tcPr>
            <w:tcW w:w="1417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EAEAEA"/>
            <w:hideMark/>
          </w:tcPr>
          <w:p w14:paraId="0D45E60A" w14:textId="77777777" w:rsidR="00C55DCE" w:rsidRPr="007D4F68" w:rsidRDefault="00C55DCE" w:rsidP="005324EB">
            <w:pPr>
              <w:jc w:val="right"/>
              <w:rPr>
                <w:lang w:eastAsia="ja-JP"/>
              </w:rPr>
            </w:pPr>
            <w:r w:rsidRPr="007D4F68">
              <w:rPr>
                <w:lang w:eastAsia="ja-JP"/>
              </w:rPr>
              <w:t>$24,750.00</w:t>
            </w:r>
          </w:p>
        </w:tc>
      </w:tr>
    </w:tbl>
    <w:p w14:paraId="2981379B" w14:textId="77777777" w:rsidR="00C55DCE" w:rsidRPr="00D22654" w:rsidRDefault="00C55DCE" w:rsidP="00C55DCE"/>
    <w:p w14:paraId="5D3F0B1A" w14:textId="77777777" w:rsidR="00C55DCE" w:rsidRPr="00353B21" w:rsidRDefault="00C55DCE" w:rsidP="00C55DCE">
      <w:pPr>
        <w:pStyle w:val="Heading3"/>
      </w:pPr>
      <w:r>
        <w:t>More</w:t>
      </w:r>
      <w:r w:rsidRPr="0080517C">
        <w:t xml:space="preserve"> information</w:t>
      </w:r>
    </w:p>
    <w:p w14:paraId="5699BD76" w14:textId="41A2AEC5" w:rsidR="00C55DCE" w:rsidRPr="00017ACB" w:rsidRDefault="00C55DCE" w:rsidP="00C55DCE">
      <w:pPr>
        <w:rPr>
          <w:rStyle w:val="Hyperlink"/>
          <w:lang w:eastAsia="ja-JP"/>
        </w:rPr>
      </w:pPr>
      <w:r w:rsidRPr="00017ACB">
        <w:rPr>
          <w:lang w:eastAsia="ja-JP"/>
        </w:rPr>
        <w:t>Web</w:t>
      </w:r>
      <w:r>
        <w:rPr>
          <w:lang w:eastAsia="ja-JP"/>
        </w:rPr>
        <w:t xml:space="preserve">: </w:t>
      </w:r>
      <w:hyperlink r:id="rId11" w:history="1">
        <w:r w:rsidRPr="00353B21">
          <w:rPr>
            <w:rStyle w:val="Hyperlink"/>
            <w:lang w:eastAsia="ja-JP"/>
          </w:rPr>
          <w:t>agriculture.gov.au/2028</w:t>
        </w:r>
      </w:hyperlink>
      <w:r>
        <w:rPr>
          <w:lang w:eastAsia="ja-JP"/>
        </w:rPr>
        <w:t xml:space="preserve"> </w:t>
      </w:r>
    </w:p>
    <w:p w14:paraId="297CE118" w14:textId="293A713C" w:rsidR="0027303F" w:rsidRPr="003E7E31" w:rsidRDefault="00C55DCE" w:rsidP="005324EB">
      <w:pPr>
        <w:spacing w:after="360"/>
        <w:rPr>
          <w:lang w:eastAsia="ja-JP"/>
        </w:rPr>
      </w:pPr>
      <w:r w:rsidRPr="00017ACB">
        <w:rPr>
          <w:lang w:eastAsia="ja-JP"/>
        </w:rPr>
        <w:t>Email</w:t>
      </w:r>
      <w:r>
        <w:rPr>
          <w:lang w:eastAsia="ja-JP"/>
        </w:rPr>
        <w:t xml:space="preserve">: </w:t>
      </w:r>
      <w:hyperlink r:id="rId12" w:history="1">
        <w:r w:rsidRPr="00F54DC0">
          <w:rPr>
            <w:rStyle w:val="Hyperlink"/>
            <w:lang w:eastAsia="ja-JP"/>
          </w:rPr>
          <w:t>livesheep.phaseout@aff.gov.au</w:t>
        </w:r>
      </w:hyperlink>
      <w:r>
        <w:rPr>
          <w:lang w:eastAsia="ja-JP"/>
        </w:rPr>
        <w:t xml:space="preserve"> </w:t>
      </w:r>
    </w:p>
    <w:sectPr w:rsidR="0027303F" w:rsidRPr="003E7E31" w:rsidSect="0027303F">
      <w:headerReference w:type="even" r:id="rId13"/>
      <w:headerReference w:type="default" r:id="rId14"/>
      <w:headerReference w:type="first" r:id="rId15"/>
      <w:pgSz w:w="11906" w:h="16838"/>
      <w:pgMar w:top="1440" w:right="1418" w:bottom="1440" w:left="1418" w:header="425" w:footer="425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81ADDD" w14:textId="77777777" w:rsidR="0085169C" w:rsidRDefault="0085169C" w:rsidP="00A60185">
      <w:r>
        <w:separator/>
      </w:r>
    </w:p>
  </w:endnote>
  <w:endnote w:type="continuationSeparator" w:id="0">
    <w:p w14:paraId="0988377A" w14:textId="77777777" w:rsidR="0085169C" w:rsidRDefault="0085169C" w:rsidP="00A601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7CAC7A" w14:textId="77777777" w:rsidR="0085169C" w:rsidRDefault="0085169C" w:rsidP="00A60185">
      <w:r>
        <w:separator/>
      </w:r>
    </w:p>
  </w:footnote>
  <w:footnote w:type="continuationSeparator" w:id="0">
    <w:p w14:paraId="15D8DDF4" w14:textId="77777777" w:rsidR="0085169C" w:rsidRDefault="0085169C" w:rsidP="00A6018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060826" w14:textId="77777777" w:rsidR="00B00BAC" w:rsidRDefault="008016DF" w:rsidP="00E45765">
    <w:pPr>
      <w:pStyle w:val="Classification"/>
    </w:pPr>
    <w:r>
      <w:rPr>
        <w:noProof/>
      </w:rPr>
      <mc:AlternateContent>
        <mc:Choice Requires="wps">
          <w:drawing>
            <wp:anchor distT="0" distB="0" distL="0" distR="0" simplePos="0" relativeHeight="251658241" behindDoc="0" locked="0" layoutInCell="1" allowOverlap="1" wp14:anchorId="621A5767" wp14:editId="7A14A155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51815" cy="376555"/>
              <wp:effectExtent l="0" t="0" r="635" b="4445"/>
              <wp:wrapNone/>
              <wp:docPr id="1123103871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1AE3E76" w14:textId="77777777" w:rsidR="008016DF" w:rsidRPr="008016DF" w:rsidRDefault="008016DF" w:rsidP="008016DF">
                          <w:pPr>
                            <w:rPr>
                              <w:rFonts w:ascii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8016DF">
                            <w:rPr>
                              <w:rFonts w:ascii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21A5767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FFICIAL" style="position:absolute;left:0;text-align:left;margin-left:0;margin-top:0;width:43.45pt;height:29.65pt;z-index:251658241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" filled="f" stroked="f">
              <v:textbox style="mso-fit-shape-to-text:t" inset="0,15pt,0,0">
                <w:txbxContent>
                  <w:p w14:paraId="61AE3E76" w14:textId="77777777" w:rsidR="008016DF" w:rsidRPr="008016DF" w:rsidRDefault="008016DF" w:rsidP="008016DF">
                    <w:pPr>
                      <w:rPr>
                        <w:rFonts w:ascii="Calibri" w:hAnsi="Calibri"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8016DF">
                      <w:rPr>
                        <w:rFonts w:ascii="Calibri" w:hAnsi="Calibri"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B00BAC">
      <w:fldChar w:fldCharType="begin"/>
    </w:r>
    <w:r w:rsidR="00B00BAC">
      <w:instrText xml:space="preserve"> DOCPROPERTY SecurityClassification \* MERGEFORMAT </w:instrText>
    </w:r>
    <w:r w:rsidR="00B00BAC">
      <w:fldChar w:fldCharType="separate"/>
    </w:r>
    <w:r w:rsidR="00C55DCE">
      <w:rPr>
        <w:b/>
        <w:bCs/>
        <w:lang w:val="en-US"/>
      </w:rPr>
      <w:t>Error! Unknown document property name.</w:t>
    </w:r>
    <w:r w:rsidR="00B00BAC"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C4652E" w14:textId="77777777" w:rsidR="000932CD" w:rsidRDefault="008016DF" w:rsidP="008016DF">
    <w:pPr>
      <w:pStyle w:val="Header"/>
      <w:spacing w:before="360"/>
    </w:pPr>
    <w:r>
      <w:rPr>
        <w:noProof/>
      </w:rPr>
      <mc:AlternateContent>
        <mc:Choice Requires="wps">
          <w:drawing>
            <wp:anchor distT="0" distB="0" distL="0" distR="0" simplePos="0" relativeHeight="251658242" behindDoc="0" locked="0" layoutInCell="1" allowOverlap="1" wp14:anchorId="7DDBA28F" wp14:editId="26426D78">
              <wp:simplePos x="904875" y="266700"/>
              <wp:positionH relativeFrom="page">
                <wp:align>center</wp:align>
              </wp:positionH>
              <wp:positionV relativeFrom="page">
                <wp:align>top</wp:align>
              </wp:positionV>
              <wp:extent cx="551815" cy="376555"/>
              <wp:effectExtent l="0" t="0" r="635" b="4445"/>
              <wp:wrapNone/>
              <wp:docPr id="808652398" name="Text Box 3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5714284" w14:textId="77777777" w:rsidR="008016DF" w:rsidRPr="008016DF" w:rsidRDefault="008016DF" w:rsidP="008016DF">
                          <w:pPr>
                            <w:rPr>
                              <w:rFonts w:ascii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8016DF">
                            <w:rPr>
                              <w:rFonts w:ascii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DDBA28F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OFFICIAL" style="position:absolute;left:0;text-align:left;margin-left:0;margin-top:0;width:43.45pt;height:29.65pt;z-index:251658242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" filled="f" stroked="f">
              <v:textbox style="mso-fit-shape-to-text:t" inset="0,15pt,0,0">
                <w:txbxContent>
                  <w:p w14:paraId="15714284" w14:textId="77777777" w:rsidR="008016DF" w:rsidRPr="008016DF" w:rsidRDefault="008016DF" w:rsidP="008016DF">
                    <w:pPr>
                      <w:rPr>
                        <w:rFonts w:ascii="Calibri" w:hAnsi="Calibri"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8016DF">
                      <w:rPr>
                        <w:rFonts w:ascii="Calibri" w:hAnsi="Calibri"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7EB758" w14:textId="77777777" w:rsidR="006A6D38" w:rsidRDefault="008016DF" w:rsidP="005E35DC">
    <w:pPr>
      <w:pStyle w:val="Header"/>
      <w:jc w:val="left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3719465F" wp14:editId="07C79A9C">
              <wp:simplePos x="904875" y="266700"/>
              <wp:positionH relativeFrom="page">
                <wp:align>center</wp:align>
              </wp:positionH>
              <wp:positionV relativeFrom="page">
                <wp:align>top</wp:align>
              </wp:positionV>
              <wp:extent cx="551815" cy="376555"/>
              <wp:effectExtent l="0" t="0" r="635" b="4445"/>
              <wp:wrapNone/>
              <wp:docPr id="1789844662" name="Text Box 1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AA33217" w14:textId="77777777" w:rsidR="008016DF" w:rsidRPr="008016DF" w:rsidRDefault="008016DF" w:rsidP="008016DF">
                          <w:pPr>
                            <w:rPr>
                              <w:rFonts w:ascii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8016DF">
                            <w:rPr>
                              <w:rFonts w:ascii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719465F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OFFICIAL" style="position:absolute;margin-left:0;margin-top:0;width:43.45pt;height:29.65pt;z-index:25165824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" filled="f" stroked="f">
              <v:textbox style="mso-fit-shape-to-text:t" inset="0,15pt,0,0">
                <w:txbxContent>
                  <w:p w14:paraId="6AA33217" w14:textId="77777777" w:rsidR="008016DF" w:rsidRPr="008016DF" w:rsidRDefault="008016DF" w:rsidP="008016DF">
                    <w:pPr>
                      <w:rPr>
                        <w:rFonts w:ascii="Calibri" w:hAnsi="Calibri"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8016DF">
                      <w:rPr>
                        <w:rFonts w:ascii="Calibri" w:hAnsi="Calibri"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  <w:p w14:paraId="3B4CAAA6" w14:textId="77777777" w:rsidR="003E7E31" w:rsidRPr="0018292D" w:rsidRDefault="009D72FA" w:rsidP="0018292D">
    <w:pPr>
      <w:pStyle w:val="Header"/>
      <w:jc w:val="left"/>
      <w:rPr>
        <w:rStyle w:val="Strong"/>
        <w:b w:val="0"/>
        <w:bCs w:val="0"/>
      </w:rPr>
    </w:pPr>
    <w:r>
      <w:rPr>
        <w:noProof/>
      </w:rPr>
      <w:drawing>
        <wp:inline distT="0" distB="0" distL="0" distR="0" wp14:anchorId="3AB26638" wp14:editId="69083C5F">
          <wp:extent cx="1971675" cy="569937"/>
          <wp:effectExtent l="0" t="0" r="0" b="1905"/>
          <wp:docPr id="7" name="Picture 7" descr="Department of Agriculture, Fisheries and Forestr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icture 7" descr="Table&#10;&#10;Description automatically generated with low confidenc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71675" cy="56993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32DB9"/>
    <w:multiLevelType w:val="multilevel"/>
    <w:tmpl w:val="EE642D22"/>
    <w:styleLink w:val="BulletList"/>
    <w:lvl w:ilvl="0">
      <w:start w:val="1"/>
      <w:numFmt w:val="bullet"/>
      <w:lvlText w:val=""/>
      <w:lvlJc w:val="left"/>
      <w:pPr>
        <w:ind w:left="369" w:hanging="369"/>
      </w:pPr>
      <w:rPr>
        <w:rFonts w:ascii="Symbol" w:hAnsi="Symbol" w:hint="default"/>
      </w:rPr>
    </w:lvl>
    <w:lvl w:ilvl="1">
      <w:start w:val="1"/>
      <w:numFmt w:val="none"/>
      <w:lvlText w:val="-"/>
      <w:lvlJc w:val="left"/>
      <w:pPr>
        <w:ind w:left="737" w:hanging="368"/>
      </w:pPr>
      <w:rPr>
        <w:rFonts w:hint="default"/>
      </w:rPr>
    </w:lvl>
    <w:lvl w:ilvl="2">
      <w:start w:val="1"/>
      <w:numFmt w:val="none"/>
      <w:lvlText w:val=":"/>
      <w:lvlJc w:val="left"/>
      <w:pPr>
        <w:ind w:left="1106" w:hanging="369"/>
      </w:pPr>
      <w:rPr>
        <w:rFonts w:hint="default"/>
      </w:rPr>
    </w:lvl>
    <w:lvl w:ilvl="3">
      <w:start w:val="1"/>
      <w:numFmt w:val="none"/>
      <w:pStyle w:val="ListBullet4"/>
      <w:lvlText w:val=""/>
      <w:lvlJc w:val="left"/>
      <w:pPr>
        <w:ind w:left="1474" w:hanging="368"/>
      </w:pPr>
      <w:rPr>
        <w:rFonts w:hint="default"/>
        <w:color w:val="auto"/>
      </w:rPr>
    </w:lvl>
    <w:lvl w:ilvl="4">
      <w:start w:val="1"/>
      <w:numFmt w:val="none"/>
      <w:pStyle w:val="ListBullet5"/>
      <w:lvlText w:val=""/>
      <w:lvlJc w:val="left"/>
      <w:pPr>
        <w:ind w:left="1800" w:hanging="360"/>
      </w:pPr>
      <w:rPr>
        <w:rFonts w:hint="default"/>
        <w:color w:val="auto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  <w:color w:val="auto"/>
      </w:rPr>
    </w:lvl>
    <w:lvl w:ilvl="6">
      <w:start w:val="1"/>
      <w:numFmt w:val="none"/>
      <w:lvlText w:val=""/>
      <w:lvlJc w:val="left"/>
      <w:pPr>
        <w:ind w:left="2520" w:hanging="360"/>
      </w:pPr>
      <w:rPr>
        <w:rFonts w:hint="default"/>
        <w:color w:val="auto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  <w:color w:val="auto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  <w:color w:val="auto"/>
      </w:rPr>
    </w:lvl>
  </w:abstractNum>
  <w:abstractNum w:abstractNumId="1" w15:restartNumberingAfterBreak="0">
    <w:nsid w:val="1D7120FB"/>
    <w:multiLevelType w:val="singleLevel"/>
    <w:tmpl w:val="2000EDEA"/>
    <w:lvl w:ilvl="0">
      <w:start w:val="1"/>
      <w:numFmt w:val="upperLetter"/>
      <w:lvlText w:val="%1:"/>
      <w:lvlJc w:val="left"/>
      <w:pPr>
        <w:ind w:left="360" w:hanging="360"/>
      </w:pPr>
      <w:rPr>
        <w:rFonts w:hint="default"/>
        <w:sz w:val="22"/>
      </w:rPr>
    </w:lvl>
  </w:abstractNum>
  <w:abstractNum w:abstractNumId="2" w15:restartNumberingAfterBreak="0">
    <w:nsid w:val="1F745BC2"/>
    <w:multiLevelType w:val="multilevel"/>
    <w:tmpl w:val="EE642D22"/>
    <w:numStyleLink w:val="BulletList"/>
  </w:abstractNum>
  <w:abstractNum w:abstractNumId="3" w15:restartNumberingAfterBreak="0">
    <w:nsid w:val="3098052F"/>
    <w:multiLevelType w:val="multilevel"/>
    <w:tmpl w:val="473EA67C"/>
    <w:lvl w:ilvl="0">
      <w:start w:val="1"/>
      <w:numFmt w:val="decimal"/>
      <w:lvlText w:val="%1."/>
      <w:lvlJc w:val="left"/>
      <w:pPr>
        <w:ind w:left="369" w:hanging="369"/>
      </w:pPr>
      <w:rPr>
        <w:rFonts w:hint="default"/>
      </w:rPr>
    </w:lvl>
    <w:lvl w:ilvl="1">
      <w:start w:val="1"/>
      <w:numFmt w:val="none"/>
      <w:lvlText w:val="-"/>
      <w:lvlJc w:val="left"/>
      <w:pPr>
        <w:ind w:left="737" w:hanging="368"/>
      </w:pPr>
      <w:rPr>
        <w:rFonts w:hint="default"/>
      </w:rPr>
    </w:lvl>
    <w:lvl w:ilvl="2">
      <w:start w:val="1"/>
      <w:numFmt w:val="none"/>
      <w:lvlText w:val=":"/>
      <w:lvlJc w:val="left"/>
      <w:pPr>
        <w:ind w:left="1106" w:hanging="369"/>
      </w:pPr>
      <w:rPr>
        <w:rFonts w:hint="default"/>
      </w:rPr>
    </w:lvl>
    <w:lvl w:ilvl="3">
      <w:start w:val="1"/>
      <w:numFmt w:val="none"/>
      <w:lvlText w:val=""/>
      <w:lvlJc w:val="left"/>
      <w:pPr>
        <w:ind w:left="1474" w:hanging="36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" w15:restartNumberingAfterBreak="0">
    <w:nsid w:val="361C7DAA"/>
    <w:multiLevelType w:val="multilevel"/>
    <w:tmpl w:val="CAA83148"/>
    <w:styleLink w:val="Attach"/>
    <w:lvl w:ilvl="0">
      <w:start w:val="1"/>
      <w:numFmt w:val="upperLetter"/>
      <w:lvlText w:val="Attachment %1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5" w15:restartNumberingAfterBreak="0">
    <w:nsid w:val="5AA12966"/>
    <w:multiLevelType w:val="multilevel"/>
    <w:tmpl w:val="A0241B28"/>
    <w:lvl w:ilvl="0">
      <w:start w:val="1"/>
      <w:numFmt w:val="bullet"/>
      <w:pStyle w:val="ListBullet"/>
      <w:lvlText w:val=""/>
      <w:lvlJc w:val="left"/>
      <w:pPr>
        <w:ind w:left="425" w:hanging="425"/>
      </w:pPr>
      <w:rPr>
        <w:rFonts w:ascii="Symbol" w:hAnsi="Symbol" w:hint="default"/>
        <w:color w:val="003150"/>
      </w:rPr>
    </w:lvl>
    <w:lvl w:ilvl="1">
      <w:start w:val="1"/>
      <w:numFmt w:val="bullet"/>
      <w:pStyle w:val="ListBullet2"/>
      <w:lvlText w:val=""/>
      <w:lvlJc w:val="left"/>
      <w:pPr>
        <w:ind w:left="851" w:hanging="426"/>
      </w:pPr>
      <w:rPr>
        <w:rFonts w:ascii="Symbol" w:hAnsi="Symbol" w:hint="default"/>
        <w:color w:val="auto"/>
      </w:rPr>
    </w:lvl>
    <w:lvl w:ilvl="2">
      <w:start w:val="1"/>
      <w:numFmt w:val="bullet"/>
      <w:pStyle w:val="ListBullet3"/>
      <w:lvlText w:val="­"/>
      <w:lvlJc w:val="left"/>
      <w:pPr>
        <w:ind w:left="1276" w:hanging="425"/>
      </w:pPr>
      <w:rPr>
        <w:rFonts w:ascii="Cambria" w:hAnsi="Cambria" w:hint="default"/>
      </w:rPr>
    </w:lvl>
    <w:lvl w:ilvl="3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6" w15:restartNumberingAfterBreak="0">
    <w:nsid w:val="5B8F3B04"/>
    <w:multiLevelType w:val="multilevel"/>
    <w:tmpl w:val="47AAA7EE"/>
    <w:lvl w:ilvl="0">
      <w:start w:val="1"/>
      <w:numFmt w:val="decimal"/>
      <w:pStyle w:val="ListNumber"/>
      <w:lvlText w:val="%1)"/>
      <w:lvlJc w:val="left"/>
      <w:pPr>
        <w:ind w:left="425" w:hanging="425"/>
      </w:pPr>
      <w:rPr>
        <w:rFonts w:hint="default"/>
        <w:color w:val="auto"/>
      </w:rPr>
    </w:lvl>
    <w:lvl w:ilvl="1">
      <w:start w:val="1"/>
      <w:numFmt w:val="lowerLetter"/>
      <w:pStyle w:val="ListNumber2"/>
      <w:lvlText w:val="%2)"/>
      <w:lvlJc w:val="left"/>
      <w:pPr>
        <w:ind w:left="851" w:hanging="426"/>
      </w:pPr>
      <w:rPr>
        <w:rFonts w:hint="default"/>
      </w:rPr>
    </w:lvl>
    <w:lvl w:ilvl="2">
      <w:start w:val="1"/>
      <w:numFmt w:val="lowerRoman"/>
      <w:pStyle w:val="ListNumber3"/>
      <w:lvlText w:val="%3)"/>
      <w:lvlJc w:val="left"/>
      <w:pPr>
        <w:ind w:left="1191" w:hanging="34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276" w:hanging="1276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567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67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67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67" w:hanging="567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567" w:hanging="567"/>
      </w:pPr>
      <w:rPr>
        <w:rFonts w:hint="default"/>
      </w:rPr>
    </w:lvl>
  </w:abstractNum>
  <w:abstractNum w:abstractNumId="7" w15:restartNumberingAfterBreak="0">
    <w:nsid w:val="65456429"/>
    <w:multiLevelType w:val="multilevel"/>
    <w:tmpl w:val="21CCF778"/>
    <w:lvl w:ilvl="0">
      <w:start w:val="1"/>
      <w:numFmt w:val="decimal"/>
      <w:lvlText w:val="%1."/>
      <w:lvlJc w:val="left"/>
      <w:pPr>
        <w:ind w:left="369" w:hanging="369"/>
      </w:pPr>
      <w:rPr>
        <w:rFonts w:ascii="Cambria" w:hAnsi="Cambria" w:hint="default"/>
        <w:sz w:val="22"/>
      </w:rPr>
    </w:lvl>
    <w:lvl w:ilvl="1">
      <w:start w:val="1"/>
      <w:numFmt w:val="lowerLetter"/>
      <w:lvlText w:val="%2."/>
      <w:lvlJc w:val="left"/>
      <w:pPr>
        <w:ind w:left="738" w:hanging="369"/>
      </w:pPr>
      <w:rPr>
        <w:rFonts w:hint="default"/>
      </w:rPr>
    </w:lvl>
    <w:lvl w:ilvl="2">
      <w:start w:val="1"/>
      <w:numFmt w:val="lowerRoman"/>
      <w:lvlText w:val="%3."/>
      <w:lvlJc w:val="left"/>
      <w:pPr>
        <w:ind w:left="1107" w:hanging="369"/>
      </w:pPr>
      <w:rPr>
        <w:rFonts w:hint="default"/>
      </w:rPr>
    </w:lvl>
    <w:lvl w:ilvl="3">
      <w:start w:val="1"/>
      <w:numFmt w:val="none"/>
      <w:pStyle w:val="ListNumber4"/>
      <w:lvlText w:val="%4"/>
      <w:lvlJc w:val="left"/>
      <w:pPr>
        <w:ind w:left="1476" w:hanging="369"/>
      </w:pPr>
      <w:rPr>
        <w:rFonts w:hint="default"/>
      </w:rPr>
    </w:lvl>
    <w:lvl w:ilvl="4">
      <w:start w:val="1"/>
      <w:numFmt w:val="none"/>
      <w:pStyle w:val="ListNumber5"/>
      <w:lvlText w:val=""/>
      <w:lvlJc w:val="left"/>
      <w:pPr>
        <w:ind w:left="1845" w:hanging="369"/>
      </w:pPr>
      <w:rPr>
        <w:rFonts w:hint="default"/>
      </w:rPr>
    </w:lvl>
    <w:lvl w:ilvl="5">
      <w:start w:val="1"/>
      <w:numFmt w:val="none"/>
      <w:lvlText w:val=""/>
      <w:lvlJc w:val="left"/>
      <w:pPr>
        <w:ind w:left="2214" w:hanging="369"/>
      </w:pPr>
      <w:rPr>
        <w:rFonts w:hint="default"/>
      </w:rPr>
    </w:lvl>
    <w:lvl w:ilvl="6">
      <w:start w:val="1"/>
      <w:numFmt w:val="none"/>
      <w:lvlText w:val=""/>
      <w:lvlJc w:val="left"/>
      <w:pPr>
        <w:ind w:left="2583" w:hanging="369"/>
      </w:pPr>
      <w:rPr>
        <w:rFonts w:hint="default"/>
      </w:rPr>
    </w:lvl>
    <w:lvl w:ilvl="7">
      <w:start w:val="1"/>
      <w:numFmt w:val="none"/>
      <w:lvlText w:val=""/>
      <w:lvlJc w:val="left"/>
      <w:pPr>
        <w:ind w:left="2952" w:hanging="369"/>
      </w:pPr>
      <w:rPr>
        <w:rFonts w:hint="default"/>
      </w:rPr>
    </w:lvl>
    <w:lvl w:ilvl="8">
      <w:start w:val="1"/>
      <w:numFmt w:val="none"/>
      <w:lvlText w:val=""/>
      <w:lvlJc w:val="left"/>
      <w:pPr>
        <w:ind w:left="3321" w:hanging="369"/>
      </w:pPr>
      <w:rPr>
        <w:rFonts w:hint="default"/>
      </w:rPr>
    </w:lvl>
  </w:abstractNum>
  <w:abstractNum w:abstractNumId="8" w15:restartNumberingAfterBreak="0">
    <w:nsid w:val="691B6BA6"/>
    <w:multiLevelType w:val="multilevel"/>
    <w:tmpl w:val="0C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" w15:restartNumberingAfterBreak="0">
    <w:nsid w:val="6A730FE1"/>
    <w:multiLevelType w:val="hybridMultilevel"/>
    <w:tmpl w:val="7E96ACDE"/>
    <w:lvl w:ilvl="0" w:tplc="E3BC50E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F5C7C61"/>
    <w:multiLevelType w:val="hybridMultilevel"/>
    <w:tmpl w:val="D58E68B2"/>
    <w:lvl w:ilvl="0" w:tplc="43FC7C2E">
      <w:start w:val="1"/>
      <w:numFmt w:val="decimal"/>
      <w:lvlText w:val="%1."/>
      <w:lvlJc w:val="left"/>
      <w:pPr>
        <w:ind w:left="720" w:hanging="360"/>
      </w:pPr>
    </w:lvl>
    <w:lvl w:ilvl="1" w:tplc="6706BADE">
      <w:start w:val="1"/>
      <w:numFmt w:val="lowerLetter"/>
      <w:lvlText w:val="%2."/>
      <w:lvlJc w:val="left"/>
      <w:pPr>
        <w:ind w:left="1440" w:hanging="360"/>
      </w:pPr>
    </w:lvl>
    <w:lvl w:ilvl="2" w:tplc="4FA27204">
      <w:start w:val="1"/>
      <w:numFmt w:val="lowerRoman"/>
      <w:lvlText w:val="%3."/>
      <w:lvlJc w:val="right"/>
      <w:pPr>
        <w:ind w:left="2160" w:hanging="180"/>
      </w:pPr>
    </w:lvl>
    <w:lvl w:ilvl="3" w:tplc="86B67F6E" w:tentative="1">
      <w:start w:val="1"/>
      <w:numFmt w:val="decimal"/>
      <w:lvlText w:val="%4."/>
      <w:lvlJc w:val="left"/>
      <w:pPr>
        <w:ind w:left="2880" w:hanging="360"/>
      </w:pPr>
    </w:lvl>
    <w:lvl w:ilvl="4" w:tplc="06424DDA" w:tentative="1">
      <w:start w:val="1"/>
      <w:numFmt w:val="lowerLetter"/>
      <w:lvlText w:val="%5."/>
      <w:lvlJc w:val="left"/>
      <w:pPr>
        <w:ind w:left="3600" w:hanging="360"/>
      </w:pPr>
    </w:lvl>
    <w:lvl w:ilvl="5" w:tplc="01D6EEB4" w:tentative="1">
      <w:start w:val="1"/>
      <w:numFmt w:val="lowerRoman"/>
      <w:lvlText w:val="%6."/>
      <w:lvlJc w:val="right"/>
      <w:pPr>
        <w:ind w:left="4320" w:hanging="180"/>
      </w:pPr>
    </w:lvl>
    <w:lvl w:ilvl="6" w:tplc="FE0223E2" w:tentative="1">
      <w:start w:val="1"/>
      <w:numFmt w:val="decimal"/>
      <w:lvlText w:val="%7."/>
      <w:lvlJc w:val="left"/>
      <w:pPr>
        <w:ind w:left="5040" w:hanging="360"/>
      </w:pPr>
    </w:lvl>
    <w:lvl w:ilvl="7" w:tplc="E4BED4AE" w:tentative="1">
      <w:start w:val="1"/>
      <w:numFmt w:val="lowerLetter"/>
      <w:lvlText w:val="%8."/>
      <w:lvlJc w:val="left"/>
      <w:pPr>
        <w:ind w:left="5760" w:hanging="360"/>
      </w:pPr>
    </w:lvl>
    <w:lvl w:ilvl="8" w:tplc="C05871A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FAE23A7"/>
    <w:multiLevelType w:val="singleLevel"/>
    <w:tmpl w:val="2000EDEA"/>
    <w:lvl w:ilvl="0">
      <w:start w:val="1"/>
      <w:numFmt w:val="upperLetter"/>
      <w:lvlText w:val="%1:"/>
      <w:lvlJc w:val="left"/>
      <w:pPr>
        <w:ind w:left="360" w:hanging="360"/>
      </w:pPr>
      <w:rPr>
        <w:rFonts w:hint="default"/>
        <w:sz w:val="22"/>
      </w:rPr>
    </w:lvl>
  </w:abstractNum>
  <w:abstractNum w:abstractNumId="12" w15:restartNumberingAfterBreak="0">
    <w:nsid w:val="762964D5"/>
    <w:multiLevelType w:val="multilevel"/>
    <w:tmpl w:val="E898CC72"/>
    <w:styleLink w:val="KeyPoints"/>
    <w:lvl w:ilvl="0">
      <w:start w:val="1"/>
      <w:numFmt w:val="decimal"/>
      <w:lvlText w:val="%1."/>
      <w:lvlJc w:val="left"/>
      <w:pPr>
        <w:ind w:left="369" w:hanging="369"/>
      </w:pPr>
      <w:rPr>
        <w:rFonts w:ascii="Arial" w:hAnsi="Arial" w:hint="default"/>
        <w:sz w:val="22"/>
      </w:rPr>
    </w:lvl>
    <w:lvl w:ilvl="1">
      <w:start w:val="1"/>
      <w:numFmt w:val="lowerLetter"/>
      <w:lvlText w:val="%2."/>
      <w:lvlJc w:val="left"/>
      <w:pPr>
        <w:ind w:left="738" w:hanging="369"/>
      </w:pPr>
      <w:rPr>
        <w:rFonts w:hint="default"/>
      </w:rPr>
    </w:lvl>
    <w:lvl w:ilvl="2">
      <w:start w:val="1"/>
      <w:numFmt w:val="lowerRoman"/>
      <w:lvlText w:val="%3."/>
      <w:lvlJc w:val="left"/>
      <w:pPr>
        <w:ind w:left="1107" w:hanging="369"/>
      </w:pPr>
      <w:rPr>
        <w:rFonts w:hint="default"/>
      </w:rPr>
    </w:lvl>
    <w:lvl w:ilvl="3">
      <w:start w:val="1"/>
      <w:numFmt w:val="none"/>
      <w:lvlText w:val="%4"/>
      <w:lvlJc w:val="left"/>
      <w:pPr>
        <w:ind w:left="1476" w:hanging="369"/>
      </w:pPr>
      <w:rPr>
        <w:rFonts w:hint="default"/>
      </w:rPr>
    </w:lvl>
    <w:lvl w:ilvl="4">
      <w:start w:val="1"/>
      <w:numFmt w:val="none"/>
      <w:lvlText w:val=""/>
      <w:lvlJc w:val="left"/>
      <w:pPr>
        <w:ind w:left="1845" w:hanging="369"/>
      </w:pPr>
      <w:rPr>
        <w:rFonts w:hint="default"/>
      </w:rPr>
    </w:lvl>
    <w:lvl w:ilvl="5">
      <w:start w:val="1"/>
      <w:numFmt w:val="none"/>
      <w:lvlText w:val=""/>
      <w:lvlJc w:val="left"/>
      <w:pPr>
        <w:ind w:left="2214" w:hanging="369"/>
      </w:pPr>
      <w:rPr>
        <w:rFonts w:hint="default"/>
      </w:rPr>
    </w:lvl>
    <w:lvl w:ilvl="6">
      <w:start w:val="1"/>
      <w:numFmt w:val="none"/>
      <w:lvlText w:val=""/>
      <w:lvlJc w:val="left"/>
      <w:pPr>
        <w:ind w:left="2583" w:hanging="369"/>
      </w:pPr>
      <w:rPr>
        <w:rFonts w:hint="default"/>
      </w:rPr>
    </w:lvl>
    <w:lvl w:ilvl="7">
      <w:start w:val="1"/>
      <w:numFmt w:val="none"/>
      <w:lvlText w:val=""/>
      <w:lvlJc w:val="left"/>
      <w:pPr>
        <w:ind w:left="2952" w:hanging="369"/>
      </w:pPr>
      <w:rPr>
        <w:rFonts w:hint="default"/>
      </w:rPr>
    </w:lvl>
    <w:lvl w:ilvl="8">
      <w:start w:val="1"/>
      <w:numFmt w:val="none"/>
      <w:lvlText w:val=""/>
      <w:lvlJc w:val="left"/>
      <w:pPr>
        <w:ind w:left="3321" w:hanging="369"/>
      </w:pPr>
      <w:rPr>
        <w:rFonts w:hint="default"/>
      </w:rPr>
    </w:lvl>
  </w:abstractNum>
  <w:num w:numId="1" w16cid:durableId="458652579">
    <w:abstractNumId w:val="12"/>
  </w:num>
  <w:num w:numId="2" w16cid:durableId="901135544">
    <w:abstractNumId w:val="0"/>
  </w:num>
  <w:num w:numId="3" w16cid:durableId="204218367">
    <w:abstractNumId w:val="10"/>
  </w:num>
  <w:num w:numId="4" w16cid:durableId="277807977">
    <w:abstractNumId w:val="8"/>
  </w:num>
  <w:num w:numId="5" w16cid:durableId="1194540788">
    <w:abstractNumId w:val="4"/>
  </w:num>
  <w:num w:numId="6" w16cid:durableId="1043945646">
    <w:abstractNumId w:val="3"/>
  </w:num>
  <w:num w:numId="7" w16cid:durableId="378557022">
    <w:abstractNumId w:val="7"/>
  </w:num>
  <w:num w:numId="8" w16cid:durableId="880481624">
    <w:abstractNumId w:val="2"/>
  </w:num>
  <w:num w:numId="9" w16cid:durableId="1134983171">
    <w:abstractNumId w:val="1"/>
  </w:num>
  <w:num w:numId="10" w16cid:durableId="150366392">
    <w:abstractNumId w:val="11"/>
  </w:num>
  <w:num w:numId="11" w16cid:durableId="193458539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61395064">
    <w:abstractNumId w:val="9"/>
  </w:num>
  <w:num w:numId="13" w16cid:durableId="646935312">
    <w:abstractNumId w:val="5"/>
  </w:num>
  <w:num w:numId="14" w16cid:durableId="1978678319">
    <w:abstractNumId w:val="5"/>
  </w:num>
  <w:num w:numId="15" w16cid:durableId="252277501">
    <w:abstractNumId w:val="5"/>
  </w:num>
  <w:num w:numId="16" w16cid:durableId="355429461">
    <w:abstractNumId w:val="6"/>
  </w:num>
  <w:num w:numId="17" w16cid:durableId="1025326395">
    <w:abstractNumId w:val="6"/>
  </w:num>
  <w:num w:numId="18" w16cid:durableId="1354267213">
    <w:abstractNumId w:val="6"/>
  </w:num>
  <w:num w:numId="19" w16cid:durableId="2136243657">
    <w:abstractNumId w:val="9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SortMethod w:val="0000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AMO_ReportControlsVisible" w:val="Empty"/>
    <w:docVar w:name="_AMO_UniqueIdentifier" w:val="0af63eb2-762a-44a1-9bc7-38085c7189e5"/>
    <w:docVar w:name="SecurityClassificationInHeader" w:val="False"/>
  </w:docVars>
  <w:rsids>
    <w:rsidRoot w:val="00C55DCE"/>
    <w:rsid w:val="00004AEE"/>
    <w:rsid w:val="00004DAD"/>
    <w:rsid w:val="00005CAA"/>
    <w:rsid w:val="00010210"/>
    <w:rsid w:val="00014060"/>
    <w:rsid w:val="00015ADA"/>
    <w:rsid w:val="00017BB8"/>
    <w:rsid w:val="00020C99"/>
    <w:rsid w:val="00024BFD"/>
    <w:rsid w:val="000260F8"/>
    <w:rsid w:val="0002707B"/>
    <w:rsid w:val="00031219"/>
    <w:rsid w:val="00033F8F"/>
    <w:rsid w:val="0005148E"/>
    <w:rsid w:val="0005270A"/>
    <w:rsid w:val="00053EAC"/>
    <w:rsid w:val="00061805"/>
    <w:rsid w:val="00063AF2"/>
    <w:rsid w:val="000642C0"/>
    <w:rsid w:val="000759E5"/>
    <w:rsid w:val="00080377"/>
    <w:rsid w:val="00080A47"/>
    <w:rsid w:val="0008356A"/>
    <w:rsid w:val="0008410F"/>
    <w:rsid w:val="00084AC6"/>
    <w:rsid w:val="00085C49"/>
    <w:rsid w:val="00087B76"/>
    <w:rsid w:val="00091608"/>
    <w:rsid w:val="0009257B"/>
    <w:rsid w:val="000932CD"/>
    <w:rsid w:val="0009333C"/>
    <w:rsid w:val="0009704F"/>
    <w:rsid w:val="000A0F11"/>
    <w:rsid w:val="000A125A"/>
    <w:rsid w:val="000A4D95"/>
    <w:rsid w:val="000A57CD"/>
    <w:rsid w:val="000B3758"/>
    <w:rsid w:val="000B7681"/>
    <w:rsid w:val="000B7B42"/>
    <w:rsid w:val="000C02B7"/>
    <w:rsid w:val="000C5342"/>
    <w:rsid w:val="000C5DFC"/>
    <w:rsid w:val="000C63ED"/>
    <w:rsid w:val="000C706A"/>
    <w:rsid w:val="000D1B09"/>
    <w:rsid w:val="000D2887"/>
    <w:rsid w:val="000D56FF"/>
    <w:rsid w:val="000D61D0"/>
    <w:rsid w:val="000D6D63"/>
    <w:rsid w:val="000E0081"/>
    <w:rsid w:val="000E07CF"/>
    <w:rsid w:val="000E0B31"/>
    <w:rsid w:val="000E1BAA"/>
    <w:rsid w:val="0011498E"/>
    <w:rsid w:val="00115BF1"/>
    <w:rsid w:val="00117A45"/>
    <w:rsid w:val="001219EE"/>
    <w:rsid w:val="00122471"/>
    <w:rsid w:val="001224AE"/>
    <w:rsid w:val="00124D19"/>
    <w:rsid w:val="00130725"/>
    <w:rsid w:val="001337D4"/>
    <w:rsid w:val="001430DA"/>
    <w:rsid w:val="00143480"/>
    <w:rsid w:val="00147C12"/>
    <w:rsid w:val="001527A1"/>
    <w:rsid w:val="001530DC"/>
    <w:rsid w:val="00154989"/>
    <w:rsid w:val="00154C0A"/>
    <w:rsid w:val="00155A9F"/>
    <w:rsid w:val="00160262"/>
    <w:rsid w:val="00160AD3"/>
    <w:rsid w:val="0016616A"/>
    <w:rsid w:val="0016780A"/>
    <w:rsid w:val="00173EBF"/>
    <w:rsid w:val="0018112F"/>
    <w:rsid w:val="0018292D"/>
    <w:rsid w:val="001842A2"/>
    <w:rsid w:val="00187FA8"/>
    <w:rsid w:val="00190540"/>
    <w:rsid w:val="00191C5D"/>
    <w:rsid w:val="00192F5E"/>
    <w:rsid w:val="00193033"/>
    <w:rsid w:val="00197772"/>
    <w:rsid w:val="001A51C8"/>
    <w:rsid w:val="001A6852"/>
    <w:rsid w:val="001A76BB"/>
    <w:rsid w:val="001B4CA8"/>
    <w:rsid w:val="001C1D95"/>
    <w:rsid w:val="001C4F3D"/>
    <w:rsid w:val="001C5B9A"/>
    <w:rsid w:val="001D0CDC"/>
    <w:rsid w:val="001D0D1B"/>
    <w:rsid w:val="001D1B03"/>
    <w:rsid w:val="001D1D82"/>
    <w:rsid w:val="001E0274"/>
    <w:rsid w:val="001E1182"/>
    <w:rsid w:val="001E1CE4"/>
    <w:rsid w:val="001E25B3"/>
    <w:rsid w:val="001F4075"/>
    <w:rsid w:val="001F65DA"/>
    <w:rsid w:val="001F6EEB"/>
    <w:rsid w:val="00202C90"/>
    <w:rsid w:val="002121BC"/>
    <w:rsid w:val="00212E75"/>
    <w:rsid w:val="00213DE8"/>
    <w:rsid w:val="00214B4E"/>
    <w:rsid w:val="00216118"/>
    <w:rsid w:val="00217F8E"/>
    <w:rsid w:val="002209AB"/>
    <w:rsid w:val="00224D4E"/>
    <w:rsid w:val="002251E3"/>
    <w:rsid w:val="00227A95"/>
    <w:rsid w:val="0023654A"/>
    <w:rsid w:val="002473FC"/>
    <w:rsid w:val="00252E3C"/>
    <w:rsid w:val="00261931"/>
    <w:rsid w:val="00261EFE"/>
    <w:rsid w:val="00262198"/>
    <w:rsid w:val="0027303F"/>
    <w:rsid w:val="002755BF"/>
    <w:rsid w:val="00285F1B"/>
    <w:rsid w:val="00292B81"/>
    <w:rsid w:val="002A11A4"/>
    <w:rsid w:val="002B18AE"/>
    <w:rsid w:val="002B3674"/>
    <w:rsid w:val="002C1C93"/>
    <w:rsid w:val="002C2FB1"/>
    <w:rsid w:val="002C4ABA"/>
    <w:rsid w:val="002C5066"/>
    <w:rsid w:val="002D022C"/>
    <w:rsid w:val="002D1227"/>
    <w:rsid w:val="002D419A"/>
    <w:rsid w:val="002D4AAC"/>
    <w:rsid w:val="002D5702"/>
    <w:rsid w:val="002E3BAF"/>
    <w:rsid w:val="002E5D24"/>
    <w:rsid w:val="002E7914"/>
    <w:rsid w:val="002F045A"/>
    <w:rsid w:val="002F0E3B"/>
    <w:rsid w:val="002F18F8"/>
    <w:rsid w:val="0030039D"/>
    <w:rsid w:val="003016A8"/>
    <w:rsid w:val="0030171F"/>
    <w:rsid w:val="00302B2F"/>
    <w:rsid w:val="0030326F"/>
    <w:rsid w:val="00310701"/>
    <w:rsid w:val="003142D9"/>
    <w:rsid w:val="00315980"/>
    <w:rsid w:val="00316F7F"/>
    <w:rsid w:val="00320DFB"/>
    <w:rsid w:val="003218E8"/>
    <w:rsid w:val="0032311B"/>
    <w:rsid w:val="00330DCE"/>
    <w:rsid w:val="00331E11"/>
    <w:rsid w:val="00334761"/>
    <w:rsid w:val="00335A95"/>
    <w:rsid w:val="00341DCD"/>
    <w:rsid w:val="00342C4A"/>
    <w:rsid w:val="00344897"/>
    <w:rsid w:val="0034563E"/>
    <w:rsid w:val="003518D6"/>
    <w:rsid w:val="0035460C"/>
    <w:rsid w:val="003556BD"/>
    <w:rsid w:val="00364FD5"/>
    <w:rsid w:val="00365147"/>
    <w:rsid w:val="0037016E"/>
    <w:rsid w:val="00371AAE"/>
    <w:rsid w:val="00372908"/>
    <w:rsid w:val="0037527E"/>
    <w:rsid w:val="003764B0"/>
    <w:rsid w:val="00377900"/>
    <w:rsid w:val="00383020"/>
    <w:rsid w:val="00385469"/>
    <w:rsid w:val="00390691"/>
    <w:rsid w:val="003968BA"/>
    <w:rsid w:val="00396D6E"/>
    <w:rsid w:val="003975FD"/>
    <w:rsid w:val="003A0F88"/>
    <w:rsid w:val="003B6068"/>
    <w:rsid w:val="003B60CC"/>
    <w:rsid w:val="003B6EE4"/>
    <w:rsid w:val="003C09B7"/>
    <w:rsid w:val="003C2443"/>
    <w:rsid w:val="003C5DA3"/>
    <w:rsid w:val="003D4BCD"/>
    <w:rsid w:val="003D5140"/>
    <w:rsid w:val="003E2100"/>
    <w:rsid w:val="003E7E31"/>
    <w:rsid w:val="003F6F5B"/>
    <w:rsid w:val="0040342D"/>
    <w:rsid w:val="00410D32"/>
    <w:rsid w:val="0041192D"/>
    <w:rsid w:val="004125FC"/>
    <w:rsid w:val="00413D8E"/>
    <w:rsid w:val="00413EE1"/>
    <w:rsid w:val="004146AA"/>
    <w:rsid w:val="0042128E"/>
    <w:rsid w:val="00421FEC"/>
    <w:rsid w:val="00430252"/>
    <w:rsid w:val="00432B60"/>
    <w:rsid w:val="00434A49"/>
    <w:rsid w:val="0043562B"/>
    <w:rsid w:val="00440698"/>
    <w:rsid w:val="004540E2"/>
    <w:rsid w:val="0045453C"/>
    <w:rsid w:val="00455A78"/>
    <w:rsid w:val="00456A89"/>
    <w:rsid w:val="0046116B"/>
    <w:rsid w:val="0046173C"/>
    <w:rsid w:val="00464930"/>
    <w:rsid w:val="00470438"/>
    <w:rsid w:val="004712A5"/>
    <w:rsid w:val="0047266F"/>
    <w:rsid w:val="00476D6B"/>
    <w:rsid w:val="004804D4"/>
    <w:rsid w:val="00482804"/>
    <w:rsid w:val="00485FF0"/>
    <w:rsid w:val="00492C16"/>
    <w:rsid w:val="00497D8C"/>
    <w:rsid w:val="004A0678"/>
    <w:rsid w:val="004A4393"/>
    <w:rsid w:val="004A48A3"/>
    <w:rsid w:val="004B0D92"/>
    <w:rsid w:val="004B0EC0"/>
    <w:rsid w:val="004B4500"/>
    <w:rsid w:val="004B66F1"/>
    <w:rsid w:val="004C2D49"/>
    <w:rsid w:val="004C3EA0"/>
    <w:rsid w:val="004D2555"/>
    <w:rsid w:val="004D42A8"/>
    <w:rsid w:val="004F569C"/>
    <w:rsid w:val="004F60AC"/>
    <w:rsid w:val="004F7169"/>
    <w:rsid w:val="00500D66"/>
    <w:rsid w:val="00506F1B"/>
    <w:rsid w:val="00514C8E"/>
    <w:rsid w:val="00517762"/>
    <w:rsid w:val="00521C1F"/>
    <w:rsid w:val="00522537"/>
    <w:rsid w:val="00525EF4"/>
    <w:rsid w:val="0052681E"/>
    <w:rsid w:val="00527851"/>
    <w:rsid w:val="00531DBF"/>
    <w:rsid w:val="005324EB"/>
    <w:rsid w:val="00543215"/>
    <w:rsid w:val="00545759"/>
    <w:rsid w:val="00545BE0"/>
    <w:rsid w:val="00547428"/>
    <w:rsid w:val="00553F2A"/>
    <w:rsid w:val="005628D6"/>
    <w:rsid w:val="00562E85"/>
    <w:rsid w:val="0056332F"/>
    <w:rsid w:val="00566906"/>
    <w:rsid w:val="005675AE"/>
    <w:rsid w:val="005676FE"/>
    <w:rsid w:val="00581C39"/>
    <w:rsid w:val="00585198"/>
    <w:rsid w:val="00586CB3"/>
    <w:rsid w:val="005903B6"/>
    <w:rsid w:val="005931E7"/>
    <w:rsid w:val="005A0247"/>
    <w:rsid w:val="005B0747"/>
    <w:rsid w:val="005B140D"/>
    <w:rsid w:val="005C168E"/>
    <w:rsid w:val="005C1FEA"/>
    <w:rsid w:val="005C2672"/>
    <w:rsid w:val="005C3495"/>
    <w:rsid w:val="005C5DA7"/>
    <w:rsid w:val="005D2AF2"/>
    <w:rsid w:val="005D4BC6"/>
    <w:rsid w:val="005D616F"/>
    <w:rsid w:val="005E35DC"/>
    <w:rsid w:val="005E3DFC"/>
    <w:rsid w:val="005E5D52"/>
    <w:rsid w:val="005E60AF"/>
    <w:rsid w:val="005F026B"/>
    <w:rsid w:val="005F1DEA"/>
    <w:rsid w:val="0060452E"/>
    <w:rsid w:val="0060462F"/>
    <w:rsid w:val="0060602D"/>
    <w:rsid w:val="00607FC9"/>
    <w:rsid w:val="0061002D"/>
    <w:rsid w:val="00610D5E"/>
    <w:rsid w:val="00620961"/>
    <w:rsid w:val="00622FE1"/>
    <w:rsid w:val="0062521C"/>
    <w:rsid w:val="00630A2B"/>
    <w:rsid w:val="00632DC7"/>
    <w:rsid w:val="006357FB"/>
    <w:rsid w:val="00635C5E"/>
    <w:rsid w:val="006406FC"/>
    <w:rsid w:val="00643B47"/>
    <w:rsid w:val="00645CB8"/>
    <w:rsid w:val="00653E16"/>
    <w:rsid w:val="00653F7B"/>
    <w:rsid w:val="00657220"/>
    <w:rsid w:val="0066104B"/>
    <w:rsid w:val="006619B9"/>
    <w:rsid w:val="0066485C"/>
    <w:rsid w:val="006655EE"/>
    <w:rsid w:val="00667C10"/>
    <w:rsid w:val="00667EF4"/>
    <w:rsid w:val="00670006"/>
    <w:rsid w:val="00671A63"/>
    <w:rsid w:val="00674AAE"/>
    <w:rsid w:val="00676FCA"/>
    <w:rsid w:val="00677177"/>
    <w:rsid w:val="0068612E"/>
    <w:rsid w:val="00687C92"/>
    <w:rsid w:val="0069534E"/>
    <w:rsid w:val="0069669C"/>
    <w:rsid w:val="00697065"/>
    <w:rsid w:val="006A074A"/>
    <w:rsid w:val="006A1200"/>
    <w:rsid w:val="006A19D6"/>
    <w:rsid w:val="006A1AE4"/>
    <w:rsid w:val="006A4F4E"/>
    <w:rsid w:val="006A6D38"/>
    <w:rsid w:val="006B14DB"/>
    <w:rsid w:val="006B1612"/>
    <w:rsid w:val="006B1FFD"/>
    <w:rsid w:val="006B21C4"/>
    <w:rsid w:val="006B4FD2"/>
    <w:rsid w:val="006B6B0E"/>
    <w:rsid w:val="006B78D0"/>
    <w:rsid w:val="006C1A92"/>
    <w:rsid w:val="006C383F"/>
    <w:rsid w:val="006C4A1A"/>
    <w:rsid w:val="006D0393"/>
    <w:rsid w:val="006D1A83"/>
    <w:rsid w:val="006D3B30"/>
    <w:rsid w:val="006E1CFE"/>
    <w:rsid w:val="006E3EB2"/>
    <w:rsid w:val="006E6B38"/>
    <w:rsid w:val="006F10C4"/>
    <w:rsid w:val="006F5051"/>
    <w:rsid w:val="006F5603"/>
    <w:rsid w:val="00701400"/>
    <w:rsid w:val="007019B4"/>
    <w:rsid w:val="007037CF"/>
    <w:rsid w:val="00705DAD"/>
    <w:rsid w:val="00713FA2"/>
    <w:rsid w:val="0071623C"/>
    <w:rsid w:val="00716663"/>
    <w:rsid w:val="007167C0"/>
    <w:rsid w:val="00720481"/>
    <w:rsid w:val="00720E46"/>
    <w:rsid w:val="00721885"/>
    <w:rsid w:val="0073057B"/>
    <w:rsid w:val="00733193"/>
    <w:rsid w:val="007336D5"/>
    <w:rsid w:val="00734867"/>
    <w:rsid w:val="007432CE"/>
    <w:rsid w:val="00744429"/>
    <w:rsid w:val="007470BF"/>
    <w:rsid w:val="00751C97"/>
    <w:rsid w:val="00753A80"/>
    <w:rsid w:val="0075732A"/>
    <w:rsid w:val="00757539"/>
    <w:rsid w:val="00760262"/>
    <w:rsid w:val="0076310C"/>
    <w:rsid w:val="0076744F"/>
    <w:rsid w:val="00767BCE"/>
    <w:rsid w:val="007707DE"/>
    <w:rsid w:val="00770B5D"/>
    <w:rsid w:val="007752F1"/>
    <w:rsid w:val="00775583"/>
    <w:rsid w:val="00775DF7"/>
    <w:rsid w:val="00776768"/>
    <w:rsid w:val="007953DA"/>
    <w:rsid w:val="00795EA3"/>
    <w:rsid w:val="007A2573"/>
    <w:rsid w:val="007A570A"/>
    <w:rsid w:val="007A6A1A"/>
    <w:rsid w:val="007B106C"/>
    <w:rsid w:val="007B1A4E"/>
    <w:rsid w:val="007B3617"/>
    <w:rsid w:val="007B37D9"/>
    <w:rsid w:val="007B3D05"/>
    <w:rsid w:val="007C0C81"/>
    <w:rsid w:val="007C114B"/>
    <w:rsid w:val="007C1328"/>
    <w:rsid w:val="007D14B4"/>
    <w:rsid w:val="007D2191"/>
    <w:rsid w:val="007D2FC3"/>
    <w:rsid w:val="007D5962"/>
    <w:rsid w:val="007E24F6"/>
    <w:rsid w:val="007E2B2A"/>
    <w:rsid w:val="007E4959"/>
    <w:rsid w:val="007F2EED"/>
    <w:rsid w:val="00800F64"/>
    <w:rsid w:val="008016DF"/>
    <w:rsid w:val="00802F0B"/>
    <w:rsid w:val="00807AEF"/>
    <w:rsid w:val="00810A67"/>
    <w:rsid w:val="00821A31"/>
    <w:rsid w:val="00821AC5"/>
    <w:rsid w:val="00827B49"/>
    <w:rsid w:val="00831030"/>
    <w:rsid w:val="008316C6"/>
    <w:rsid w:val="00833CF7"/>
    <w:rsid w:val="008351A3"/>
    <w:rsid w:val="00836622"/>
    <w:rsid w:val="00837D61"/>
    <w:rsid w:val="00843089"/>
    <w:rsid w:val="00845601"/>
    <w:rsid w:val="0085169C"/>
    <w:rsid w:val="00853978"/>
    <w:rsid w:val="00854C7C"/>
    <w:rsid w:val="00855C5C"/>
    <w:rsid w:val="0086185F"/>
    <w:rsid w:val="00882459"/>
    <w:rsid w:val="0089105C"/>
    <w:rsid w:val="008A2B4A"/>
    <w:rsid w:val="008A3C96"/>
    <w:rsid w:val="008B4019"/>
    <w:rsid w:val="008B413F"/>
    <w:rsid w:val="008B65C9"/>
    <w:rsid w:val="008C1912"/>
    <w:rsid w:val="008C2D4A"/>
    <w:rsid w:val="008C49DA"/>
    <w:rsid w:val="008D3900"/>
    <w:rsid w:val="008D6E1D"/>
    <w:rsid w:val="008E4A26"/>
    <w:rsid w:val="008E611A"/>
    <w:rsid w:val="008F39B4"/>
    <w:rsid w:val="008F4162"/>
    <w:rsid w:val="00903E02"/>
    <w:rsid w:val="009120E4"/>
    <w:rsid w:val="00913175"/>
    <w:rsid w:val="00916EDB"/>
    <w:rsid w:val="009240A6"/>
    <w:rsid w:val="009242EF"/>
    <w:rsid w:val="00932291"/>
    <w:rsid w:val="0093408E"/>
    <w:rsid w:val="0094172A"/>
    <w:rsid w:val="0094682D"/>
    <w:rsid w:val="00947CBC"/>
    <w:rsid w:val="00951371"/>
    <w:rsid w:val="00952DDF"/>
    <w:rsid w:val="00954306"/>
    <w:rsid w:val="009611B7"/>
    <w:rsid w:val="0096170E"/>
    <w:rsid w:val="009700F2"/>
    <w:rsid w:val="00976E4A"/>
    <w:rsid w:val="00990922"/>
    <w:rsid w:val="00992454"/>
    <w:rsid w:val="009A328E"/>
    <w:rsid w:val="009B38BE"/>
    <w:rsid w:val="009B7631"/>
    <w:rsid w:val="009C333F"/>
    <w:rsid w:val="009C3D0F"/>
    <w:rsid w:val="009D00A2"/>
    <w:rsid w:val="009D2FDC"/>
    <w:rsid w:val="009D72FA"/>
    <w:rsid w:val="009E2913"/>
    <w:rsid w:val="009E6872"/>
    <w:rsid w:val="009F35E2"/>
    <w:rsid w:val="009F5BEB"/>
    <w:rsid w:val="009F65F9"/>
    <w:rsid w:val="009F68BA"/>
    <w:rsid w:val="009F7C99"/>
    <w:rsid w:val="00A05947"/>
    <w:rsid w:val="00A061A8"/>
    <w:rsid w:val="00A06277"/>
    <w:rsid w:val="00A0656B"/>
    <w:rsid w:val="00A077B5"/>
    <w:rsid w:val="00A079DC"/>
    <w:rsid w:val="00A111C2"/>
    <w:rsid w:val="00A17AC1"/>
    <w:rsid w:val="00A17D0F"/>
    <w:rsid w:val="00A23425"/>
    <w:rsid w:val="00A27314"/>
    <w:rsid w:val="00A338E7"/>
    <w:rsid w:val="00A343B2"/>
    <w:rsid w:val="00A35CAA"/>
    <w:rsid w:val="00A36E7F"/>
    <w:rsid w:val="00A37E9D"/>
    <w:rsid w:val="00A41E65"/>
    <w:rsid w:val="00A43E0A"/>
    <w:rsid w:val="00A45659"/>
    <w:rsid w:val="00A47107"/>
    <w:rsid w:val="00A539B1"/>
    <w:rsid w:val="00A55F5B"/>
    <w:rsid w:val="00A57FB9"/>
    <w:rsid w:val="00A60185"/>
    <w:rsid w:val="00A61426"/>
    <w:rsid w:val="00A62C88"/>
    <w:rsid w:val="00A64902"/>
    <w:rsid w:val="00A65959"/>
    <w:rsid w:val="00A661EA"/>
    <w:rsid w:val="00A6706F"/>
    <w:rsid w:val="00A70809"/>
    <w:rsid w:val="00A76E17"/>
    <w:rsid w:val="00A830E5"/>
    <w:rsid w:val="00A86618"/>
    <w:rsid w:val="00A87135"/>
    <w:rsid w:val="00A919A4"/>
    <w:rsid w:val="00A93280"/>
    <w:rsid w:val="00AA2548"/>
    <w:rsid w:val="00AA46C2"/>
    <w:rsid w:val="00AA58C4"/>
    <w:rsid w:val="00AB11C8"/>
    <w:rsid w:val="00AB47C6"/>
    <w:rsid w:val="00AB60CF"/>
    <w:rsid w:val="00AB665C"/>
    <w:rsid w:val="00AC08A8"/>
    <w:rsid w:val="00AC73E5"/>
    <w:rsid w:val="00AD56C8"/>
    <w:rsid w:val="00AD58F2"/>
    <w:rsid w:val="00AD5BA0"/>
    <w:rsid w:val="00AE02CA"/>
    <w:rsid w:val="00AE05B4"/>
    <w:rsid w:val="00AE396D"/>
    <w:rsid w:val="00AF3EC2"/>
    <w:rsid w:val="00AF482A"/>
    <w:rsid w:val="00B00313"/>
    <w:rsid w:val="00B00BAC"/>
    <w:rsid w:val="00B01599"/>
    <w:rsid w:val="00B0197B"/>
    <w:rsid w:val="00B01FD6"/>
    <w:rsid w:val="00B03A27"/>
    <w:rsid w:val="00B0529F"/>
    <w:rsid w:val="00B1418B"/>
    <w:rsid w:val="00B14B15"/>
    <w:rsid w:val="00B21195"/>
    <w:rsid w:val="00B24B22"/>
    <w:rsid w:val="00B25310"/>
    <w:rsid w:val="00B26E5D"/>
    <w:rsid w:val="00B32F8F"/>
    <w:rsid w:val="00B404DC"/>
    <w:rsid w:val="00B41D3C"/>
    <w:rsid w:val="00B513F5"/>
    <w:rsid w:val="00B51857"/>
    <w:rsid w:val="00B54DE9"/>
    <w:rsid w:val="00B553EC"/>
    <w:rsid w:val="00B62B98"/>
    <w:rsid w:val="00B65E27"/>
    <w:rsid w:val="00B66EBE"/>
    <w:rsid w:val="00B70ED4"/>
    <w:rsid w:val="00B748DF"/>
    <w:rsid w:val="00B774CD"/>
    <w:rsid w:val="00B93DD0"/>
    <w:rsid w:val="00B97732"/>
    <w:rsid w:val="00BA65A8"/>
    <w:rsid w:val="00BA6D19"/>
    <w:rsid w:val="00BA7461"/>
    <w:rsid w:val="00BA7DA9"/>
    <w:rsid w:val="00BB4F2B"/>
    <w:rsid w:val="00BC295D"/>
    <w:rsid w:val="00BC3696"/>
    <w:rsid w:val="00BC4215"/>
    <w:rsid w:val="00BC473A"/>
    <w:rsid w:val="00BD1A6F"/>
    <w:rsid w:val="00BD5DB8"/>
    <w:rsid w:val="00BD5F54"/>
    <w:rsid w:val="00BE033E"/>
    <w:rsid w:val="00BE4871"/>
    <w:rsid w:val="00BE6D3C"/>
    <w:rsid w:val="00BE7852"/>
    <w:rsid w:val="00BE7E91"/>
    <w:rsid w:val="00BF1664"/>
    <w:rsid w:val="00BF3F7C"/>
    <w:rsid w:val="00BF671B"/>
    <w:rsid w:val="00BF7CEE"/>
    <w:rsid w:val="00C03880"/>
    <w:rsid w:val="00C132E3"/>
    <w:rsid w:val="00C135CF"/>
    <w:rsid w:val="00C173B0"/>
    <w:rsid w:val="00C17F88"/>
    <w:rsid w:val="00C22E15"/>
    <w:rsid w:val="00C2683F"/>
    <w:rsid w:val="00C3184D"/>
    <w:rsid w:val="00C320B0"/>
    <w:rsid w:val="00C33BC1"/>
    <w:rsid w:val="00C41A88"/>
    <w:rsid w:val="00C43020"/>
    <w:rsid w:val="00C4714E"/>
    <w:rsid w:val="00C5366B"/>
    <w:rsid w:val="00C5504F"/>
    <w:rsid w:val="00C55DCE"/>
    <w:rsid w:val="00C63376"/>
    <w:rsid w:val="00C634DE"/>
    <w:rsid w:val="00C653A5"/>
    <w:rsid w:val="00C74F97"/>
    <w:rsid w:val="00C8276E"/>
    <w:rsid w:val="00C83DEB"/>
    <w:rsid w:val="00C842AC"/>
    <w:rsid w:val="00C85444"/>
    <w:rsid w:val="00C86DC8"/>
    <w:rsid w:val="00C90E71"/>
    <w:rsid w:val="00C91088"/>
    <w:rsid w:val="00CA0723"/>
    <w:rsid w:val="00CB1690"/>
    <w:rsid w:val="00CC1AE6"/>
    <w:rsid w:val="00CC4365"/>
    <w:rsid w:val="00CD11B0"/>
    <w:rsid w:val="00CD15F7"/>
    <w:rsid w:val="00CD3A95"/>
    <w:rsid w:val="00CD7E72"/>
    <w:rsid w:val="00CE5812"/>
    <w:rsid w:val="00CE71C2"/>
    <w:rsid w:val="00CF42D5"/>
    <w:rsid w:val="00CF4EDA"/>
    <w:rsid w:val="00D021CB"/>
    <w:rsid w:val="00D0237F"/>
    <w:rsid w:val="00D0562E"/>
    <w:rsid w:val="00D05A2D"/>
    <w:rsid w:val="00D10ACD"/>
    <w:rsid w:val="00D10F1A"/>
    <w:rsid w:val="00D116F8"/>
    <w:rsid w:val="00D14BE2"/>
    <w:rsid w:val="00D17596"/>
    <w:rsid w:val="00D20123"/>
    <w:rsid w:val="00D2323D"/>
    <w:rsid w:val="00D26D3A"/>
    <w:rsid w:val="00D31545"/>
    <w:rsid w:val="00D33350"/>
    <w:rsid w:val="00D3508B"/>
    <w:rsid w:val="00D374CF"/>
    <w:rsid w:val="00D40655"/>
    <w:rsid w:val="00D45EE3"/>
    <w:rsid w:val="00D50618"/>
    <w:rsid w:val="00D509E9"/>
    <w:rsid w:val="00D50A8A"/>
    <w:rsid w:val="00D527B6"/>
    <w:rsid w:val="00D53B1C"/>
    <w:rsid w:val="00D5575B"/>
    <w:rsid w:val="00D64914"/>
    <w:rsid w:val="00D66A52"/>
    <w:rsid w:val="00D80F3B"/>
    <w:rsid w:val="00DA125D"/>
    <w:rsid w:val="00DA1B12"/>
    <w:rsid w:val="00DA3946"/>
    <w:rsid w:val="00DA54C9"/>
    <w:rsid w:val="00DA6739"/>
    <w:rsid w:val="00DA6CAE"/>
    <w:rsid w:val="00DB1A9E"/>
    <w:rsid w:val="00DB31D6"/>
    <w:rsid w:val="00DB4005"/>
    <w:rsid w:val="00DC34EB"/>
    <w:rsid w:val="00DC781A"/>
    <w:rsid w:val="00DD0B04"/>
    <w:rsid w:val="00DE633A"/>
    <w:rsid w:val="00DF1E5B"/>
    <w:rsid w:val="00DF2275"/>
    <w:rsid w:val="00DF3F5E"/>
    <w:rsid w:val="00DF6211"/>
    <w:rsid w:val="00DF7BCD"/>
    <w:rsid w:val="00E0596E"/>
    <w:rsid w:val="00E06F66"/>
    <w:rsid w:val="00E136BA"/>
    <w:rsid w:val="00E138B9"/>
    <w:rsid w:val="00E22AD5"/>
    <w:rsid w:val="00E33BF8"/>
    <w:rsid w:val="00E35436"/>
    <w:rsid w:val="00E356E5"/>
    <w:rsid w:val="00E36F81"/>
    <w:rsid w:val="00E44648"/>
    <w:rsid w:val="00E452FA"/>
    <w:rsid w:val="00E45765"/>
    <w:rsid w:val="00E45E10"/>
    <w:rsid w:val="00E5098C"/>
    <w:rsid w:val="00E50DC9"/>
    <w:rsid w:val="00E522C6"/>
    <w:rsid w:val="00E60213"/>
    <w:rsid w:val="00E74D29"/>
    <w:rsid w:val="00E83C74"/>
    <w:rsid w:val="00E83CEE"/>
    <w:rsid w:val="00E85EED"/>
    <w:rsid w:val="00E86DB3"/>
    <w:rsid w:val="00E8776C"/>
    <w:rsid w:val="00E9226D"/>
    <w:rsid w:val="00E923D6"/>
    <w:rsid w:val="00EA337A"/>
    <w:rsid w:val="00EA5941"/>
    <w:rsid w:val="00EB02BE"/>
    <w:rsid w:val="00EB4974"/>
    <w:rsid w:val="00EB4DFB"/>
    <w:rsid w:val="00EB60CE"/>
    <w:rsid w:val="00EB7D53"/>
    <w:rsid w:val="00EC24FD"/>
    <w:rsid w:val="00ED2725"/>
    <w:rsid w:val="00EE1E28"/>
    <w:rsid w:val="00EE2A2B"/>
    <w:rsid w:val="00EE3146"/>
    <w:rsid w:val="00EF50BB"/>
    <w:rsid w:val="00EF746E"/>
    <w:rsid w:val="00EF7DAD"/>
    <w:rsid w:val="00F00192"/>
    <w:rsid w:val="00F01DF6"/>
    <w:rsid w:val="00F02981"/>
    <w:rsid w:val="00F02BA9"/>
    <w:rsid w:val="00F0340D"/>
    <w:rsid w:val="00F03B90"/>
    <w:rsid w:val="00F17623"/>
    <w:rsid w:val="00F23756"/>
    <w:rsid w:val="00F25178"/>
    <w:rsid w:val="00F2523A"/>
    <w:rsid w:val="00F25FFA"/>
    <w:rsid w:val="00F310D2"/>
    <w:rsid w:val="00F34091"/>
    <w:rsid w:val="00F35B89"/>
    <w:rsid w:val="00F35F6C"/>
    <w:rsid w:val="00F36F3D"/>
    <w:rsid w:val="00F3797F"/>
    <w:rsid w:val="00F4246E"/>
    <w:rsid w:val="00F46E92"/>
    <w:rsid w:val="00F477BD"/>
    <w:rsid w:val="00F52AB6"/>
    <w:rsid w:val="00F52EB7"/>
    <w:rsid w:val="00F53491"/>
    <w:rsid w:val="00F56A8B"/>
    <w:rsid w:val="00F571C5"/>
    <w:rsid w:val="00F60329"/>
    <w:rsid w:val="00F6067F"/>
    <w:rsid w:val="00F65A1C"/>
    <w:rsid w:val="00F66F50"/>
    <w:rsid w:val="00F7277B"/>
    <w:rsid w:val="00F82FF8"/>
    <w:rsid w:val="00F8330D"/>
    <w:rsid w:val="00F84305"/>
    <w:rsid w:val="00F8485C"/>
    <w:rsid w:val="00F87149"/>
    <w:rsid w:val="00F87239"/>
    <w:rsid w:val="00F87998"/>
    <w:rsid w:val="00F87FFE"/>
    <w:rsid w:val="00F91335"/>
    <w:rsid w:val="00F940DB"/>
    <w:rsid w:val="00F954C9"/>
    <w:rsid w:val="00F970B5"/>
    <w:rsid w:val="00F977DD"/>
    <w:rsid w:val="00FA61AA"/>
    <w:rsid w:val="00FA62B5"/>
    <w:rsid w:val="00FA69A4"/>
    <w:rsid w:val="00FB1279"/>
    <w:rsid w:val="00FB1495"/>
    <w:rsid w:val="00FB6171"/>
    <w:rsid w:val="00FB627C"/>
    <w:rsid w:val="00FC1D57"/>
    <w:rsid w:val="00FC64AE"/>
    <w:rsid w:val="00FC779B"/>
    <w:rsid w:val="00FD1694"/>
    <w:rsid w:val="00FD26AA"/>
    <w:rsid w:val="00FD2FE0"/>
    <w:rsid w:val="00FD476C"/>
    <w:rsid w:val="00FD7636"/>
    <w:rsid w:val="00FE3229"/>
    <w:rsid w:val="00FE4477"/>
    <w:rsid w:val="00FE74C3"/>
    <w:rsid w:val="00FF215C"/>
    <w:rsid w:val="00FF31E2"/>
    <w:rsid w:val="00FF3AD1"/>
    <w:rsid w:val="00FF49E8"/>
    <w:rsid w:val="00FF4C20"/>
    <w:rsid w:val="00FF672F"/>
    <w:rsid w:val="0B20067B"/>
    <w:rsid w:val="1C1C7403"/>
    <w:rsid w:val="3674EF6A"/>
    <w:rsid w:val="4BEDAA6D"/>
    <w:rsid w:val="6660A482"/>
    <w:rsid w:val="783FEE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3BE69BE"/>
  <w15:docId w15:val="{2A40757E-473E-4F6B-9503-3E385876EE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Calibri" w:hAnsi="Arial" w:cs="Times New Roman"/>
        <w:sz w:val="22"/>
        <w:szCs w:val="22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4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/>
    <w:lsdException w:name="List Bullet" w:semiHidden="1" w:unhideWhenUsed="1" w:qFormat="1"/>
    <w:lsdException w:name="List Number" w:uiPriority="9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8" w:unhideWhenUsed="1" w:qFormat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uiPriority="10" w:qFormat="1"/>
    <w:lsdException w:name="List Number 3" w:uiPriority="11" w:qFormat="1"/>
    <w:lsdException w:name="Title" w:semiHidden="1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/>
    <w:lsdException w:name="Quote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55DCE"/>
    <w:pPr>
      <w:spacing w:after="120" w:line="276" w:lineRule="auto"/>
    </w:pPr>
    <w:rPr>
      <w:rFonts w:asciiTheme="minorHAnsi" w:eastAsiaTheme="minorHAnsi" w:hAnsiTheme="minorHAnsi" w:cstheme="minorBidi"/>
      <w:lang w:eastAsia="en-US"/>
    </w:rPr>
  </w:style>
  <w:style w:type="paragraph" w:styleId="Heading1">
    <w:name w:val="heading 1"/>
    <w:basedOn w:val="Header"/>
    <w:next w:val="Normal"/>
    <w:link w:val="Heading1Char"/>
    <w:uiPriority w:val="1"/>
    <w:qFormat/>
    <w:rsid w:val="00033F8F"/>
    <w:pPr>
      <w:spacing w:after="120"/>
      <w:jc w:val="left"/>
      <w:outlineLvl w:val="0"/>
    </w:pPr>
    <w:rPr>
      <w:rFonts w:ascii="Calibri" w:hAnsi="Calibri"/>
      <w:b/>
      <w:sz w:val="36"/>
      <w:szCs w:val="24"/>
    </w:rPr>
  </w:style>
  <w:style w:type="paragraph" w:styleId="Heading2">
    <w:name w:val="heading 2"/>
    <w:basedOn w:val="Normal"/>
    <w:next w:val="Normal"/>
    <w:link w:val="Heading2Char"/>
    <w:uiPriority w:val="9"/>
    <w:qFormat/>
    <w:rsid w:val="00033F8F"/>
    <w:pPr>
      <w:keepNext/>
      <w:spacing w:before="120" w:line="240" w:lineRule="auto"/>
      <w:outlineLvl w:val="1"/>
    </w:pPr>
    <w:rPr>
      <w:rFonts w:ascii="Calibri" w:eastAsia="Calibri" w:hAnsi="Calibri" w:cs="Times New Roman"/>
      <w:b/>
      <w:sz w:val="32"/>
      <w:szCs w:val="20"/>
    </w:rPr>
  </w:style>
  <w:style w:type="paragraph" w:styleId="Heading3">
    <w:name w:val="heading 3"/>
    <w:basedOn w:val="Normal"/>
    <w:next w:val="Normal"/>
    <w:link w:val="Heading3Char"/>
    <w:uiPriority w:val="4"/>
    <w:qFormat/>
    <w:rsid w:val="00033F8F"/>
    <w:pPr>
      <w:keepNext/>
      <w:spacing w:line="240" w:lineRule="auto"/>
      <w:outlineLvl w:val="2"/>
    </w:pPr>
    <w:rPr>
      <w:rFonts w:ascii="Calibri" w:eastAsia="Calibri" w:hAnsi="Calibri" w:cs="Arial"/>
      <w:b/>
      <w:sz w:val="28"/>
    </w:rPr>
  </w:style>
  <w:style w:type="paragraph" w:styleId="Heading4">
    <w:name w:val="heading 4"/>
    <w:basedOn w:val="Normal"/>
    <w:next w:val="Normal"/>
    <w:link w:val="Heading4Char"/>
    <w:uiPriority w:val="9"/>
    <w:qFormat/>
    <w:rsid w:val="00033F8F"/>
    <w:pPr>
      <w:keepNext/>
      <w:spacing w:after="200" w:line="240" w:lineRule="auto"/>
      <w:outlineLvl w:val="3"/>
    </w:pPr>
    <w:rPr>
      <w:rFonts w:ascii="Calibri" w:eastAsia="Calibri" w:hAnsi="Calibri" w:cs="Arial"/>
      <w:b/>
      <w:sz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rsid w:val="00033F8F"/>
    <w:pPr>
      <w:keepNext/>
      <w:keepLines/>
      <w:spacing w:before="40" w:after="0" w:line="240" w:lineRule="auto"/>
      <w:outlineLvl w:val="4"/>
    </w:pPr>
    <w:rPr>
      <w:rFonts w:ascii="Calibri" w:eastAsiaTheme="majorEastAsia" w:hAnsi="Calibri" w:cstheme="majorBidi"/>
      <w:b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33F8F"/>
    <w:pPr>
      <w:keepNext/>
      <w:keepLines/>
      <w:spacing w:before="40" w:after="0" w:line="240" w:lineRule="auto"/>
      <w:outlineLvl w:val="5"/>
    </w:pPr>
    <w:rPr>
      <w:rFonts w:ascii="Calibri" w:eastAsiaTheme="majorEastAsia" w:hAnsi="Calibri" w:cstheme="majorBidi"/>
      <w:b/>
      <w:i/>
      <w:color w:val="000000" w:themeColor="text1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33F8F"/>
    <w:pPr>
      <w:keepNext/>
      <w:keepLines/>
      <w:spacing w:before="40" w:after="0" w:line="240" w:lineRule="auto"/>
      <w:outlineLvl w:val="6"/>
    </w:pPr>
    <w:rPr>
      <w:rFonts w:ascii="Calibri" w:eastAsiaTheme="majorEastAsia" w:hAnsi="Calibri" w:cstheme="majorBidi"/>
      <w:b/>
      <w:iCs/>
      <w:color w:val="000000" w:themeColor="text1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33F8F"/>
    <w:pPr>
      <w:keepNext/>
      <w:keepLines/>
      <w:spacing w:before="40" w:after="0" w:line="240" w:lineRule="auto"/>
      <w:outlineLvl w:val="7"/>
    </w:pPr>
    <w:rPr>
      <w:rFonts w:ascii="Calibri" w:eastAsiaTheme="majorEastAsia" w:hAnsi="Calibri" w:cstheme="majorBidi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33F8F"/>
    <w:pPr>
      <w:keepNext/>
      <w:keepLines/>
      <w:spacing w:before="40" w:after="0" w:line="240" w:lineRule="auto"/>
      <w:outlineLvl w:val="8"/>
    </w:pPr>
    <w:rPr>
      <w:rFonts w:ascii="Calibri" w:eastAsiaTheme="majorEastAsia" w:hAnsi="Calibri" w:cstheme="majorBidi"/>
      <w:i/>
      <w:iCs/>
      <w:color w:val="000000" w:themeColor="text1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7303F"/>
    <w:pPr>
      <w:tabs>
        <w:tab w:val="center" w:pos="4513"/>
        <w:tab w:val="right" w:pos="9026"/>
      </w:tabs>
      <w:spacing w:after="240" w:line="240" w:lineRule="auto"/>
      <w:jc w:val="center"/>
    </w:pPr>
    <w:rPr>
      <w:rFonts w:eastAsia="Calibri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27303F"/>
    <w:rPr>
      <w:rFonts w:asciiTheme="minorHAnsi" w:hAnsiTheme="minorHAnsi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217F8E"/>
    <w:pPr>
      <w:tabs>
        <w:tab w:val="center" w:pos="4513"/>
        <w:tab w:val="right" w:pos="9026"/>
      </w:tabs>
      <w:spacing w:after="480" w:line="240" w:lineRule="auto"/>
      <w:jc w:val="center"/>
    </w:pPr>
    <w:rPr>
      <w:rFonts w:eastAsia="Calibri" w:cs="Times New Roman"/>
      <w:sz w:val="16"/>
    </w:rPr>
  </w:style>
  <w:style w:type="character" w:customStyle="1" w:styleId="FooterChar">
    <w:name w:val="Footer Char"/>
    <w:basedOn w:val="DefaultParagraphFont"/>
    <w:link w:val="Footer"/>
    <w:uiPriority w:val="99"/>
    <w:rsid w:val="00217F8E"/>
    <w:rPr>
      <w:rFonts w:asciiTheme="minorHAnsi" w:hAnsiTheme="minorHAnsi"/>
      <w:sz w:val="16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60185"/>
    <w:pPr>
      <w:spacing w:after="0" w:line="240" w:lineRule="auto"/>
    </w:pPr>
    <w:rPr>
      <w:rFonts w:ascii="Tahoma" w:eastAsia="Calibri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60185"/>
    <w:rPr>
      <w:rFonts w:ascii="Tahoma" w:hAnsi="Tahoma" w:cs="Tahoma"/>
      <w:sz w:val="16"/>
      <w:szCs w:val="16"/>
    </w:rPr>
  </w:style>
  <w:style w:type="numbering" w:customStyle="1" w:styleId="KeyPoints">
    <w:name w:val="Key Points"/>
    <w:basedOn w:val="NoList"/>
    <w:uiPriority w:val="99"/>
    <w:rsid w:val="00005CAA"/>
    <w:pPr>
      <w:numPr>
        <w:numId w:val="1"/>
      </w:numPr>
    </w:pPr>
  </w:style>
  <w:style w:type="paragraph" w:customStyle="1" w:styleId="1NumberedPointsStyle">
    <w:name w:val="1. Numbered Points Style"/>
    <w:basedOn w:val="Normal"/>
    <w:uiPriority w:val="99"/>
    <w:semiHidden/>
    <w:rsid w:val="00506F1B"/>
  </w:style>
  <w:style w:type="numbering" w:customStyle="1" w:styleId="BulletList">
    <w:name w:val="Bullet List"/>
    <w:uiPriority w:val="99"/>
    <w:rsid w:val="00091608"/>
    <w:pPr>
      <w:numPr>
        <w:numId w:val="2"/>
      </w:numPr>
    </w:pPr>
  </w:style>
  <w:style w:type="paragraph" w:customStyle="1" w:styleId="1BulletStyleList">
    <w:name w:val="1. Bullet Style List"/>
    <w:basedOn w:val="Normal"/>
    <w:uiPriority w:val="99"/>
    <w:semiHidden/>
    <w:rsid w:val="00CE71C2"/>
    <w:rPr>
      <w:rFonts w:eastAsia="Times New Roman"/>
      <w:szCs w:val="20"/>
      <w:lang w:eastAsia="en-AU"/>
    </w:rPr>
  </w:style>
  <w:style w:type="character" w:customStyle="1" w:styleId="Heading1Char">
    <w:name w:val="Heading 1 Char"/>
    <w:basedOn w:val="DefaultParagraphFont"/>
    <w:link w:val="Heading1"/>
    <w:uiPriority w:val="1"/>
    <w:rsid w:val="00033F8F"/>
    <w:rPr>
      <w:rFonts w:ascii="Calibri" w:hAnsi="Calibri"/>
      <w:b/>
      <w:sz w:val="36"/>
      <w:szCs w:val="24"/>
      <w:lang w:eastAsia="en-US"/>
    </w:rPr>
  </w:style>
  <w:style w:type="character" w:customStyle="1" w:styleId="Heading2Char">
    <w:name w:val="Heading 2 Char"/>
    <w:basedOn w:val="DefaultParagraphFont"/>
    <w:link w:val="Heading2"/>
    <w:uiPriority w:val="9"/>
    <w:rsid w:val="00033F8F"/>
    <w:rPr>
      <w:rFonts w:ascii="Calibri" w:hAnsi="Calibri"/>
      <w:b/>
      <w:sz w:val="32"/>
      <w:szCs w:val="20"/>
      <w:lang w:eastAsia="en-US"/>
    </w:rPr>
  </w:style>
  <w:style w:type="character" w:customStyle="1" w:styleId="Heading3Char">
    <w:name w:val="Heading 3 Char"/>
    <w:basedOn w:val="DefaultParagraphFont"/>
    <w:link w:val="Heading3"/>
    <w:uiPriority w:val="4"/>
    <w:rsid w:val="00033F8F"/>
    <w:rPr>
      <w:rFonts w:ascii="Calibri" w:hAnsi="Calibri" w:cs="Arial"/>
      <w:b/>
      <w:sz w:val="28"/>
      <w:lang w:eastAsia="en-US"/>
    </w:rPr>
  </w:style>
  <w:style w:type="character" w:customStyle="1" w:styleId="Heading4Char">
    <w:name w:val="Heading 4 Char"/>
    <w:basedOn w:val="DefaultParagraphFont"/>
    <w:link w:val="Heading4"/>
    <w:uiPriority w:val="9"/>
    <w:rsid w:val="00033F8F"/>
    <w:rPr>
      <w:rFonts w:ascii="Calibri" w:hAnsi="Calibri" w:cs="Arial"/>
      <w:b/>
      <w:sz w:val="24"/>
      <w:lang w:eastAsia="en-US"/>
    </w:rPr>
  </w:style>
  <w:style w:type="paragraph" w:styleId="ListBullet">
    <w:name w:val="List Bullet"/>
    <w:basedOn w:val="Normal"/>
    <w:uiPriority w:val="99"/>
    <w:qFormat/>
    <w:rsid w:val="008016DF"/>
    <w:pPr>
      <w:numPr>
        <w:numId w:val="15"/>
      </w:numPr>
      <w:spacing w:before="120"/>
    </w:pPr>
  </w:style>
  <w:style w:type="paragraph" w:styleId="ListBullet2">
    <w:name w:val="List Bullet 2"/>
    <w:basedOn w:val="Normal"/>
    <w:uiPriority w:val="8"/>
    <w:qFormat/>
    <w:rsid w:val="008016DF"/>
    <w:pPr>
      <w:numPr>
        <w:ilvl w:val="1"/>
        <w:numId w:val="15"/>
      </w:numPr>
      <w:spacing w:before="120"/>
      <w:contextualSpacing/>
    </w:pPr>
  </w:style>
  <w:style w:type="paragraph" w:styleId="ListBullet3">
    <w:name w:val="List Bullet 3"/>
    <w:basedOn w:val="Normal"/>
    <w:uiPriority w:val="99"/>
    <w:semiHidden/>
    <w:rsid w:val="008016DF"/>
    <w:pPr>
      <w:numPr>
        <w:ilvl w:val="2"/>
        <w:numId w:val="15"/>
      </w:numPr>
      <w:contextualSpacing/>
    </w:pPr>
  </w:style>
  <w:style w:type="paragraph" w:styleId="ListBullet4">
    <w:name w:val="List Bullet 4"/>
    <w:basedOn w:val="Normal"/>
    <w:uiPriority w:val="99"/>
    <w:semiHidden/>
    <w:rsid w:val="00091608"/>
    <w:pPr>
      <w:numPr>
        <w:ilvl w:val="3"/>
        <w:numId w:val="8"/>
      </w:numPr>
      <w:spacing w:after="0" w:line="240" w:lineRule="auto"/>
    </w:pPr>
    <w:rPr>
      <w:rFonts w:eastAsia="Calibri" w:cs="Times New Roman"/>
    </w:rPr>
  </w:style>
  <w:style w:type="paragraph" w:styleId="ListBullet5">
    <w:name w:val="List Bullet 5"/>
    <w:basedOn w:val="Normal"/>
    <w:uiPriority w:val="99"/>
    <w:semiHidden/>
    <w:rsid w:val="00091608"/>
    <w:pPr>
      <w:numPr>
        <w:ilvl w:val="4"/>
        <w:numId w:val="8"/>
      </w:numPr>
      <w:spacing w:after="0" w:line="240" w:lineRule="auto"/>
    </w:pPr>
    <w:rPr>
      <w:rFonts w:eastAsia="Calibri" w:cs="Times New Roman"/>
    </w:rPr>
  </w:style>
  <w:style w:type="numbering" w:customStyle="1" w:styleId="Attach">
    <w:name w:val="Attach"/>
    <w:basedOn w:val="NoList"/>
    <w:uiPriority w:val="99"/>
    <w:rsid w:val="00607FC9"/>
    <w:pPr>
      <w:numPr>
        <w:numId w:val="5"/>
      </w:numPr>
    </w:pPr>
  </w:style>
  <w:style w:type="paragraph" w:customStyle="1" w:styleId="Classification">
    <w:name w:val="Classification"/>
    <w:autoRedefine/>
    <w:uiPriority w:val="10"/>
    <w:semiHidden/>
    <w:qFormat/>
    <w:rsid w:val="00124D19"/>
    <w:pPr>
      <w:tabs>
        <w:tab w:val="center" w:pos="4536"/>
        <w:tab w:val="center" w:pos="4819"/>
        <w:tab w:val="right" w:pos="9356"/>
      </w:tabs>
      <w:jc w:val="center"/>
    </w:pPr>
    <w:rPr>
      <w:rFonts w:eastAsia="Times New Roman" w:cs="Arial"/>
      <w:color w:val="FF0000"/>
      <w:sz w:val="28"/>
      <w:szCs w:val="28"/>
    </w:rPr>
  </w:style>
  <w:style w:type="paragraph" w:styleId="ListNumber">
    <w:name w:val="List Number"/>
    <w:basedOn w:val="Normal"/>
    <w:uiPriority w:val="9"/>
    <w:qFormat/>
    <w:rsid w:val="008016DF"/>
    <w:pPr>
      <w:numPr>
        <w:numId w:val="18"/>
      </w:numPr>
      <w:tabs>
        <w:tab w:val="left" w:pos="142"/>
      </w:tabs>
      <w:spacing w:before="120"/>
    </w:pPr>
  </w:style>
  <w:style w:type="paragraph" w:styleId="ListNumber2">
    <w:name w:val="List Number 2"/>
    <w:uiPriority w:val="10"/>
    <w:qFormat/>
    <w:rsid w:val="008016DF"/>
    <w:pPr>
      <w:numPr>
        <w:ilvl w:val="1"/>
        <w:numId w:val="18"/>
      </w:numPr>
      <w:tabs>
        <w:tab w:val="left" w:pos="567"/>
      </w:tabs>
      <w:spacing w:before="120" w:after="120" w:line="264" w:lineRule="auto"/>
    </w:pPr>
    <w:rPr>
      <w:rFonts w:asciiTheme="minorHAnsi" w:eastAsia="Times New Roman" w:hAnsiTheme="minorHAnsi"/>
      <w:szCs w:val="24"/>
      <w:lang w:eastAsia="en-US"/>
    </w:rPr>
  </w:style>
  <w:style w:type="paragraph" w:styleId="ListNumber3">
    <w:name w:val="List Number 3"/>
    <w:uiPriority w:val="11"/>
    <w:qFormat/>
    <w:rsid w:val="008016DF"/>
    <w:pPr>
      <w:numPr>
        <w:ilvl w:val="2"/>
        <w:numId w:val="18"/>
      </w:numPr>
      <w:spacing w:before="120" w:after="120" w:line="264" w:lineRule="auto"/>
    </w:pPr>
    <w:rPr>
      <w:rFonts w:asciiTheme="minorHAnsi" w:eastAsia="Times New Roman" w:hAnsiTheme="minorHAnsi"/>
      <w:szCs w:val="24"/>
      <w:lang w:eastAsia="en-US"/>
    </w:rPr>
  </w:style>
  <w:style w:type="paragraph" w:styleId="ListNumber4">
    <w:name w:val="List Number 4"/>
    <w:basedOn w:val="Normal"/>
    <w:uiPriority w:val="99"/>
    <w:semiHidden/>
    <w:rsid w:val="00005CAA"/>
    <w:pPr>
      <w:numPr>
        <w:ilvl w:val="3"/>
        <w:numId w:val="7"/>
      </w:numPr>
      <w:spacing w:after="0" w:line="240" w:lineRule="auto"/>
    </w:pPr>
    <w:rPr>
      <w:rFonts w:eastAsia="Calibri" w:cs="Times New Roman"/>
    </w:rPr>
  </w:style>
  <w:style w:type="paragraph" w:styleId="ListNumber5">
    <w:name w:val="List Number 5"/>
    <w:basedOn w:val="Normal"/>
    <w:uiPriority w:val="99"/>
    <w:semiHidden/>
    <w:rsid w:val="00005CAA"/>
    <w:pPr>
      <w:numPr>
        <w:ilvl w:val="4"/>
        <w:numId w:val="7"/>
      </w:numPr>
      <w:spacing w:after="0" w:line="240" w:lineRule="auto"/>
    </w:pPr>
    <w:rPr>
      <w:rFonts w:eastAsia="Calibri" w:cs="Times New Roman"/>
    </w:rPr>
  </w:style>
  <w:style w:type="paragraph" w:customStyle="1" w:styleId="Footerclassification">
    <w:name w:val="Footer classification"/>
    <w:basedOn w:val="Classification"/>
    <w:uiPriority w:val="10"/>
    <w:semiHidden/>
    <w:rsid w:val="00D021CB"/>
    <w:pPr>
      <w:spacing w:before="240"/>
    </w:pPr>
  </w:style>
  <w:style w:type="paragraph" w:customStyle="1" w:styleId="Refnumber">
    <w:name w:val="Ref number"/>
    <w:basedOn w:val="Normal"/>
    <w:next w:val="Normal"/>
    <w:uiPriority w:val="14"/>
    <w:semiHidden/>
    <w:rsid w:val="00371AAE"/>
    <w:pPr>
      <w:spacing w:before="360" w:after="840"/>
      <w:jc w:val="right"/>
    </w:pPr>
  </w:style>
  <w:style w:type="table" w:styleId="TableGrid">
    <w:name w:val="Table Grid"/>
    <w:basedOn w:val="TableNormal"/>
    <w:uiPriority w:val="59"/>
    <w:rsid w:val="00E923D6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Agreed">
    <w:name w:val="Agreed"/>
    <w:basedOn w:val="Normal"/>
    <w:semiHidden/>
    <w:rsid w:val="00335A95"/>
    <w:pPr>
      <w:spacing w:after="0" w:line="240" w:lineRule="auto"/>
      <w:jc w:val="right"/>
    </w:pPr>
    <w:rPr>
      <w:rFonts w:eastAsia="Calibri" w:cs="Times New Roman"/>
      <w:b/>
    </w:rPr>
  </w:style>
  <w:style w:type="paragraph" w:customStyle="1" w:styleId="TableText">
    <w:name w:val="Table Text"/>
    <w:basedOn w:val="Normal"/>
    <w:uiPriority w:val="9"/>
    <w:qFormat/>
    <w:rsid w:val="00F52EB7"/>
    <w:pPr>
      <w:spacing w:after="0" w:line="240" w:lineRule="auto"/>
    </w:pPr>
    <w:rPr>
      <w:rFonts w:eastAsia="Calibri" w:cs="Times New Roman"/>
    </w:rPr>
  </w:style>
  <w:style w:type="table" w:customStyle="1" w:styleId="TableGrid1">
    <w:name w:val="Table Grid1"/>
    <w:basedOn w:val="TableNormal"/>
    <w:next w:val="TableGrid"/>
    <w:uiPriority w:val="59"/>
    <w:rsid w:val="00E85EED"/>
    <w:rPr>
      <w:rFonts w:ascii="Cambria" w:eastAsia="MS Mincho" w:hAnsi="Cambria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2D1227"/>
    <w:rPr>
      <w:color w:val="808080"/>
    </w:rPr>
  </w:style>
  <w:style w:type="character" w:styleId="CommentReference">
    <w:name w:val="annotation reference"/>
    <w:basedOn w:val="DefaultParagraphFont"/>
    <w:uiPriority w:val="99"/>
    <w:semiHidden/>
    <w:unhideWhenUsed/>
    <w:rsid w:val="000932CD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rsid w:val="000932CD"/>
    <w:pPr>
      <w:spacing w:after="0" w:line="240" w:lineRule="auto"/>
    </w:pPr>
    <w:rPr>
      <w:rFonts w:eastAsia="Calibri" w:cs="Times New Roman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A61426"/>
    <w:rPr>
      <w:rFonts w:asciiTheme="minorHAnsi" w:hAnsiTheme="minorHAnsi"/>
      <w:sz w:val="20"/>
      <w:szCs w:val="20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932C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932CD"/>
    <w:rPr>
      <w:rFonts w:asciiTheme="minorHAnsi" w:hAnsiTheme="minorHAnsi"/>
      <w:b/>
      <w:bCs/>
      <w:sz w:val="20"/>
      <w:szCs w:val="20"/>
      <w:lang w:eastAsia="en-US"/>
    </w:rPr>
  </w:style>
  <w:style w:type="character" w:styleId="Hyperlink">
    <w:name w:val="Hyperlink"/>
    <w:basedOn w:val="DefaultParagraphFont"/>
    <w:uiPriority w:val="99"/>
    <w:unhideWhenUsed/>
    <w:qFormat/>
    <w:rsid w:val="00482804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82804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482804"/>
    <w:rPr>
      <w:color w:val="800080" w:themeColor="followedHyperlink"/>
      <w:u w:val="single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33F8F"/>
    <w:rPr>
      <w:rFonts w:ascii="Calibri" w:eastAsiaTheme="majorEastAsia" w:hAnsi="Calibri" w:cstheme="majorBidi"/>
      <w:b/>
      <w:lang w:eastAsia="en-US"/>
    </w:rPr>
  </w:style>
  <w:style w:type="character" w:styleId="Strong">
    <w:name w:val="Strong"/>
    <w:basedOn w:val="DefaultParagraphFont"/>
    <w:uiPriority w:val="22"/>
    <w:qFormat/>
    <w:rsid w:val="003E7E31"/>
    <w:rPr>
      <w:b/>
      <w:bCs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33F8F"/>
    <w:rPr>
      <w:rFonts w:ascii="Calibri" w:eastAsiaTheme="majorEastAsia" w:hAnsi="Calibri" w:cstheme="majorBidi"/>
      <w:b/>
      <w:i/>
      <w:color w:val="000000" w:themeColor="text1"/>
      <w:lang w:eastAsia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33F8F"/>
    <w:rPr>
      <w:rFonts w:ascii="Calibri" w:eastAsiaTheme="majorEastAsia" w:hAnsi="Calibri" w:cstheme="majorBidi"/>
      <w:b/>
      <w:iCs/>
      <w:color w:val="000000" w:themeColor="text1"/>
      <w:lang w:eastAsia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33F8F"/>
    <w:rPr>
      <w:rFonts w:ascii="Calibri" w:eastAsiaTheme="majorEastAsia" w:hAnsi="Calibri" w:cstheme="majorBidi"/>
      <w:sz w:val="21"/>
      <w:szCs w:val="21"/>
      <w:lang w:eastAsia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33F8F"/>
    <w:rPr>
      <w:rFonts w:ascii="Calibri" w:eastAsiaTheme="majorEastAsia" w:hAnsi="Calibri" w:cstheme="majorBidi"/>
      <w:i/>
      <w:iCs/>
      <w:color w:val="000000" w:themeColor="text1"/>
      <w:sz w:val="21"/>
      <w:szCs w:val="21"/>
      <w:lang w:eastAsia="en-US"/>
    </w:rPr>
  </w:style>
  <w:style w:type="paragraph" w:customStyle="1" w:styleId="Fileref">
    <w:name w:val="File ref"/>
    <w:basedOn w:val="Normal"/>
    <w:qFormat/>
    <w:rsid w:val="000E1BAA"/>
    <w:pPr>
      <w:spacing w:before="480" w:after="0" w:line="240" w:lineRule="auto"/>
      <w:jc w:val="right"/>
    </w:pPr>
    <w:rPr>
      <w:rFonts w:eastAsia="Calibri" w:cs="Times New Roman"/>
      <w:lang w:val="en-GB"/>
    </w:rPr>
  </w:style>
  <w:style w:type="paragraph" w:customStyle="1" w:styleId="Normalsmall">
    <w:name w:val="Normal small"/>
    <w:qFormat/>
    <w:rsid w:val="00C55DCE"/>
    <w:pPr>
      <w:spacing w:after="120" w:line="276" w:lineRule="auto"/>
    </w:pPr>
    <w:rPr>
      <w:rFonts w:asciiTheme="minorHAnsi" w:eastAsiaTheme="minorHAnsi" w:hAnsiTheme="minorHAnsi" w:cstheme="minorBidi"/>
      <w:sz w:val="18"/>
      <w:szCs w:val="18"/>
      <w:lang w:eastAsia="en-US"/>
    </w:rPr>
  </w:style>
  <w:style w:type="paragraph" w:styleId="Revision">
    <w:name w:val="Revision"/>
    <w:hidden/>
    <w:uiPriority w:val="99"/>
    <w:semiHidden/>
    <w:rsid w:val="0037527E"/>
    <w:rPr>
      <w:rFonts w:asciiTheme="minorHAnsi" w:eastAsiaTheme="minorHAnsi" w:hAnsiTheme="minorHAnsi" w:cstheme="minorBid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934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36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77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livesheep.phaseout@aff.gov.au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file:///C:\Users\MO0021\AppData\Local\Microsoft\Windows\INetCache\Content.Outlook\0OCG5CID\agriculture.gov.au\2028" TargetMode="Externa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https://deptagriculture.sharepoint.com/OfficeTemplates/Department%20correspondence/Department_letterhead_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>
  <documentManagement>
    <_Version xmlns="http://schemas.microsoft.com/sharepoint/v3/fields" xsi:nil="true"/>
    <_Flow_SignoffStatus xmlns="28d5957c-eef9-489f-9555-e395760ca164" xsi:nil="true"/>
    <CMadded xmlns="28d5957c-eef9-489f-9555-e395760ca164" xsi:nil="true"/>
    <Filingchange xmlns="28d5957c-eef9-489f-9555-e395760ca164" xsi:nil="true"/>
    <TaxCatchAll xmlns="81c01dc6-2c49-4730-b140-874c95cac377" xsi:nil="true"/>
    <lcf76f155ced4ddcb4097134ff3c332f xmlns="28d5957c-eef9-489f-9555-e395760ca164">
      <Terms xmlns="http://schemas.microsoft.com/office/infopath/2007/PartnerControls"/>
    </lcf76f155ced4ddcb4097134ff3c332f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BBC1B52B8B80B48BE5ADF2685281031" ma:contentTypeVersion="23" ma:contentTypeDescription="Create a new document." ma:contentTypeScope="" ma:versionID="d5f1dc6835a4ab8d580ea8d07d1f3c16">
  <xsd:schema xmlns:xsd="http://www.w3.org/2001/XMLSchema" xmlns:xs="http://www.w3.org/2001/XMLSchema" xmlns:p="http://schemas.microsoft.com/office/2006/metadata/properties" xmlns:ns2="28d5957c-eef9-489f-9555-e395760ca164" xmlns:ns3="58f8a75a-a7c9-4d10-8b8d-8aa7cdb886eb" xmlns:ns4="81c01dc6-2c49-4730-b140-874c95cac377" xmlns:ns5="http://schemas.microsoft.com/sharepoint/v3/fields" targetNamespace="http://schemas.microsoft.com/office/2006/metadata/properties" ma:root="true" ma:fieldsID="690a74d8f90d49ee79b4789462eff931" ns2:_="" ns3:_="" ns4:_="" ns5:_="">
    <xsd:import namespace="28d5957c-eef9-489f-9555-e395760ca164"/>
    <xsd:import namespace="58f8a75a-a7c9-4d10-8b8d-8aa7cdb886eb"/>
    <xsd:import namespace="81c01dc6-2c49-4730-b140-874c95cac377"/>
    <xsd:import namespace="http://schemas.microsoft.com/sharepoint/v3/fields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  <xsd:element ref="ns2:CMadded" minOccurs="0"/>
                <xsd:element ref="ns2:Filingchange" minOccurs="0"/>
                <xsd:element ref="ns5:_Version" minOccurs="0"/>
                <xsd:element ref="ns2:MediaServiceLocation" minOccurs="0"/>
                <xsd:element ref="ns2:_Flow_SignoffStatu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8d5957c-eef9-489f-9555-e395760ca16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7881b4ab-c2b0-4b32-8bb7-29fb05a8de7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CMadded" ma:index="22" nillable="true" ma:displayName="CM added" ma:format="Dropdown" ma:internalName="CMadded">
      <xsd:simpleType>
        <xsd:union memberTypes="dms:Text">
          <xsd:simpleType>
            <xsd:restriction base="dms:Choice">
              <xsd:enumeration value="Yes"/>
              <xsd:enumeration value="No"/>
              <xsd:enumeration value="N/A"/>
            </xsd:restriction>
          </xsd:simpleType>
        </xsd:union>
      </xsd:simpleType>
    </xsd:element>
    <xsd:element name="Filingchange" ma:index="23" nillable="true" ma:displayName="Filing change" ma:format="Dropdown" ma:internalName="Filingchange">
      <xsd:simpleType>
        <xsd:restriction base="dms:Text">
          <xsd:maxLength value="255"/>
        </xsd:restriction>
      </xsd:simpleType>
    </xsd:element>
    <xsd:element name="MediaServiceLocation" ma:index="25" nillable="true" ma:displayName="Location" ma:indexed="true" ma:internalName="MediaServiceLocation" ma:readOnly="true">
      <xsd:simpleType>
        <xsd:restriction base="dms:Text"/>
      </xsd:simpleType>
    </xsd:element>
    <xsd:element name="_Flow_SignoffStatus" ma:index="26" nillable="true" ma:displayName="Sign-off status" ma:internalName="_x0024_Resources_x003a_core_x002c_Signoff_Status">
      <xsd:simpleType>
        <xsd:restriction base="dms:Text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f8a75a-a7c9-4d10-8b8d-8aa7cdb886eb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1c01dc6-2c49-4730-b140-874c95cac377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e123b9cb-df7f-4b5f-8f50-280faa8869e3}" ma:internalName="TaxCatchAll" ma:showField="CatchAllData" ma:web="58f8a75a-a7c9-4d10-8b8d-8aa7cdb886e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_Version" ma:index="24" nillable="true" ma:displayName="Version" ma:internalName="_Version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C9E0CBA-2723-47D4-8CDC-30C05C658FD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F56445C-DA4E-47BB-B750-940F669DDC4C}">
  <ds:schemaRefs>
    <ds:schemaRef ds:uri="http://schemas.microsoft.com/office/2006/metadata/properties"/>
    <ds:schemaRef ds:uri="http://schemas.microsoft.com/sharepoint/v3/fields"/>
    <ds:schemaRef ds:uri="28d5957c-eef9-489f-9555-e395760ca164"/>
    <ds:schemaRef ds:uri="81c01dc6-2c49-4730-b140-874c95cac377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2420ED6A-ABD3-43D5-AD87-4F34010BC709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4FD8D5BC-B84A-467A-8394-4EBDC9405B2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8d5957c-eef9-489f-9555-e395760ca164"/>
    <ds:schemaRef ds:uri="58f8a75a-a7c9-4d10-8b8d-8aa7cdb886eb"/>
    <ds:schemaRef ds:uri="81c01dc6-2c49-4730-b140-874c95cac377"/>
    <ds:schemaRef ds:uri="http://schemas.microsoft.com/sharepoint/v3/fields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933d8be6-3c40-4052-87a2-9c2adcba8759}" enabled="1" method="Privileged" siteId="{2be67eb7-400c-4b3f-a5a1-1258c0da0696}" contentBits="3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Department_letterhead_template</Template>
  <TotalTime>0</TotalTime>
  <Pages>2</Pages>
  <Words>367</Words>
  <Characters>2094</Characters>
  <Application>Microsoft Office Word</Application>
  <DocSecurity>0</DocSecurity>
  <Lines>17</Lines>
  <Paragraphs>4</Paragraphs>
  <ScaleCrop>false</ScaleCrop>
  <Company/>
  <LinksUpToDate>false</LinksUpToDate>
  <CharactersWithSpaces>2457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Secretary letterhead template</dc:title>
  <dc:subject/>
  <dc:creator>Tait, James</dc:creator>
  <cp:keywords/>
  <dc:description/>
  <cp:lastModifiedBy>O'Connor, Mary</cp:lastModifiedBy>
  <cp:revision>2</cp:revision>
  <cp:lastPrinted>2015-09-21T23:47:00Z</cp:lastPrinted>
  <dcterms:created xsi:type="dcterms:W3CDTF">2026-09-23T03:17:00Z</dcterms:created>
  <dcterms:modified xsi:type="dcterms:W3CDTF">2026-09-23T03:17:00Z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0x0101009BBC1B52B8B80B48BE5ADF2685281031</vt:lpwstr>
  </property>
  <property fmtid="{D5CDD505-2E9C-101B-9397-08002B2CF9AE}" pid="3" name="Publishing Section">
    <vt:lpwstr>Information Management Division</vt:lpwstr>
  </property>
  <property fmtid="{D5CDD505-2E9C-101B-9397-08002B2CF9AE}" pid="4" name="ClassificationContentMarkingHeaderShapeIds">
    <vt:lpwstr>46aca2cd,10e9aee,6aaedcb6,42f1347f,30330e6e</vt:lpwstr>
  </property>
  <property fmtid="{D5CDD505-2E9C-101B-9397-08002B2CF9AE}" pid="5" name="ClassificationContentMarkingHeaderFontProps">
    <vt:lpwstr>#ff0000,12,Calibri</vt:lpwstr>
  </property>
  <property fmtid="{D5CDD505-2E9C-101B-9397-08002B2CF9AE}" pid="6" name="ClassificationContentMarkingHeaderText">
    <vt:lpwstr>OFFICIAL</vt:lpwstr>
  </property>
  <property fmtid="{D5CDD505-2E9C-101B-9397-08002B2CF9AE}" pid="7" name="ClassificationContentMarkingFooterShapeIds">
    <vt:lpwstr>4921927c,9d66e69,316d5d71,4a33021e,1de9b30</vt:lpwstr>
  </property>
  <property fmtid="{D5CDD505-2E9C-101B-9397-08002B2CF9AE}" pid="8" name="ClassificationContentMarkingFooterFontProps">
    <vt:lpwstr>#ff0000,12,Calibri</vt:lpwstr>
  </property>
  <property fmtid="{D5CDD505-2E9C-101B-9397-08002B2CF9AE}" pid="9" name="ClassificationContentMarkingFooterText">
    <vt:lpwstr>OFFICIAL</vt:lpwstr>
  </property>
  <property fmtid="{D5CDD505-2E9C-101B-9397-08002B2CF9AE}" pid="10" name="MSIP_Label_933d8be6-3c40-4052-87a2-9c2adcba8759_Enabled">
    <vt:lpwstr>true</vt:lpwstr>
  </property>
  <property fmtid="{D5CDD505-2E9C-101B-9397-08002B2CF9AE}" pid="11" name="MSIP_Label_933d8be6-3c40-4052-87a2-9c2adcba8759_SetDate">
    <vt:lpwstr>2024-07-18T02:23:12Z</vt:lpwstr>
  </property>
  <property fmtid="{D5CDD505-2E9C-101B-9397-08002B2CF9AE}" pid="12" name="MSIP_Label_933d8be6-3c40-4052-87a2-9c2adcba8759_Method">
    <vt:lpwstr>Privileged</vt:lpwstr>
  </property>
  <property fmtid="{D5CDD505-2E9C-101B-9397-08002B2CF9AE}" pid="13" name="MSIP_Label_933d8be6-3c40-4052-87a2-9c2adcba8759_Name">
    <vt:lpwstr>OFFICIAL</vt:lpwstr>
  </property>
  <property fmtid="{D5CDD505-2E9C-101B-9397-08002B2CF9AE}" pid="14" name="MSIP_Label_933d8be6-3c40-4052-87a2-9c2adcba8759_SiteId">
    <vt:lpwstr>2be67eb7-400c-4b3f-a5a1-1258c0da0696</vt:lpwstr>
  </property>
  <property fmtid="{D5CDD505-2E9C-101B-9397-08002B2CF9AE}" pid="15" name="MSIP_Label_933d8be6-3c40-4052-87a2-9c2adcba8759_ActionId">
    <vt:lpwstr>3669c36f-1e47-42e5-baa3-84c31f0f2ef6</vt:lpwstr>
  </property>
  <property fmtid="{D5CDD505-2E9C-101B-9397-08002B2CF9AE}" pid="16" name="MSIP_Label_933d8be6-3c40-4052-87a2-9c2adcba8759_ContentBits">
    <vt:lpwstr>3</vt:lpwstr>
  </property>
  <property fmtid="{D5CDD505-2E9C-101B-9397-08002B2CF9AE}" pid="17" name="MediaServiceImageTags">
    <vt:lpwstr/>
  </property>
  <property fmtid="{D5CDD505-2E9C-101B-9397-08002B2CF9AE}" pid="18" name="docLang">
    <vt:lpwstr>en</vt:lpwstr>
  </property>
</Properties>
</file>