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79114" w14:textId="77777777" w:rsidR="00E9781D" w:rsidRDefault="00E9781D" w:rsidP="00E9781D">
      <w:pPr>
        <w:pStyle w:val="Normalsmall"/>
      </w:pPr>
    </w:p>
    <w:p w14:paraId="6891AF3D" w14:textId="77777777" w:rsidR="00DB7441" w:rsidRDefault="00DB7441" w:rsidP="00E9781D">
      <w:pPr>
        <w:pStyle w:val="Normalsmall"/>
      </w:pPr>
    </w:p>
    <w:p w14:paraId="00457EEA" w14:textId="53DA35D8" w:rsidR="005B656B" w:rsidRDefault="00DB7441" w:rsidP="009D5EDD">
      <w:pPr>
        <w:pStyle w:val="Normalsmall"/>
      </w:pPr>
      <w:r>
        <w:t>March 2026</w:t>
      </w:r>
    </w:p>
    <w:p w14:paraId="3AD11081" w14:textId="09906139" w:rsidR="006942C2" w:rsidRDefault="00DB7441" w:rsidP="009D5EDD">
      <w:pPr>
        <w:spacing w:after="0"/>
        <w:rPr>
          <w:rStyle w:val="normaltextrun"/>
          <w:rFonts w:ascii="Calibri" w:hAnsi="Calibri" w:cs="Calibri"/>
          <w:b/>
          <w:bCs/>
          <w:color w:val="000000"/>
          <w:sz w:val="40"/>
          <w:szCs w:val="40"/>
          <w:shd w:val="clear" w:color="auto" w:fill="FFFFFF"/>
        </w:rPr>
      </w:pPr>
      <w:r>
        <w:rPr>
          <w:rStyle w:val="normaltextrun"/>
          <w:rFonts w:ascii="Calibri" w:hAnsi="Calibri" w:cs="Calibri"/>
          <w:b/>
          <w:bCs/>
          <w:color w:val="000000"/>
          <w:sz w:val="40"/>
          <w:szCs w:val="40"/>
          <w:shd w:val="clear" w:color="auto" w:fill="FFFFFF"/>
        </w:rPr>
        <w:t>How to </w:t>
      </w:r>
      <w:r w:rsidR="00B52CA1">
        <w:rPr>
          <w:rStyle w:val="normaltextrun"/>
          <w:rFonts w:ascii="Calibri" w:hAnsi="Calibri" w:cs="Calibri"/>
          <w:b/>
          <w:bCs/>
          <w:color w:val="000000"/>
          <w:sz w:val="40"/>
          <w:szCs w:val="40"/>
          <w:shd w:val="clear" w:color="auto" w:fill="FFFFFF"/>
        </w:rPr>
        <w:t>provide </w:t>
      </w:r>
      <w:r>
        <w:rPr>
          <w:rStyle w:val="normaltextrun"/>
          <w:rFonts w:ascii="Calibri" w:hAnsi="Calibri" w:cs="Calibri"/>
          <w:b/>
          <w:bCs/>
          <w:color w:val="000000"/>
          <w:sz w:val="40"/>
          <w:szCs w:val="40"/>
          <w:shd w:val="clear" w:color="auto" w:fill="FFFFFF"/>
        </w:rPr>
        <w:t>feedback on a draft plant </w:t>
      </w:r>
      <w:r w:rsidR="00B9511A">
        <w:rPr>
          <w:rStyle w:val="normaltextrun"/>
          <w:rFonts w:ascii="Calibri" w:hAnsi="Calibri" w:cs="Calibri"/>
          <w:b/>
          <w:bCs/>
          <w:color w:val="000000"/>
          <w:sz w:val="40"/>
          <w:szCs w:val="40"/>
          <w:shd w:val="clear" w:color="auto" w:fill="FFFFFF"/>
        </w:rPr>
        <w:t xml:space="preserve">import </w:t>
      </w:r>
      <w:r>
        <w:rPr>
          <w:rStyle w:val="normaltextrun"/>
          <w:rFonts w:ascii="Calibri" w:hAnsi="Calibri" w:cs="Calibri"/>
          <w:b/>
          <w:bCs/>
          <w:color w:val="000000"/>
          <w:sz w:val="40"/>
          <w:szCs w:val="40"/>
          <w:shd w:val="clear" w:color="auto" w:fill="FFFFFF"/>
        </w:rPr>
        <w:t>risk analysis report</w:t>
      </w:r>
    </w:p>
    <w:p w14:paraId="558DEE07" w14:textId="77777777" w:rsidR="009D5EDD" w:rsidRPr="009D5EDD" w:rsidRDefault="009D5EDD" w:rsidP="009D5EDD">
      <w:pPr>
        <w:spacing w:after="0"/>
        <w:rPr>
          <w:rFonts w:ascii="Calibri" w:hAnsi="Calibri" w:cs="Calibri"/>
          <w:b/>
          <w:bCs/>
          <w:color w:val="000000"/>
          <w:sz w:val="40"/>
          <w:szCs w:val="40"/>
          <w:shd w:val="clear" w:color="auto" w:fill="FFFFFF"/>
        </w:rPr>
      </w:pPr>
    </w:p>
    <w:p w14:paraId="668C6A20" w14:textId="6715DD8F" w:rsidR="006942C2" w:rsidRPr="006942C2" w:rsidRDefault="006942C2" w:rsidP="009D5EDD">
      <w:pPr>
        <w:pStyle w:val="Heading2"/>
        <w:spacing w:before="0" w:line="276" w:lineRule="auto"/>
      </w:pPr>
      <w:r w:rsidRPr="006942C2">
        <w:t>Purpose</w:t>
      </w:r>
    </w:p>
    <w:p w14:paraId="303F6024" w14:textId="4C659675" w:rsidR="00752F22" w:rsidRDefault="00C362A6" w:rsidP="00752F22">
      <w:pPr>
        <w:pStyle w:val="ListBullet"/>
        <w:ind w:left="0" w:firstLine="0"/>
        <w:rPr>
          <w:rFonts w:ascii="Calibri" w:eastAsia="Times New Roman" w:hAnsi="Calibri" w:cs="Calibri"/>
          <w:color w:val="000000"/>
          <w:lang w:eastAsia="en-AU"/>
        </w:rPr>
      </w:pPr>
      <w:r w:rsidRPr="6F429340">
        <w:rPr>
          <w:rFonts w:ascii="Calibri" w:eastAsia="Times New Roman" w:hAnsi="Calibri" w:cs="Calibri"/>
          <w:color w:val="000000" w:themeColor="text1"/>
          <w:lang w:eastAsia="en-AU"/>
        </w:rPr>
        <w:t>We have prepared this document</w:t>
      </w:r>
      <w:r w:rsidR="00EB2EAB" w:rsidRPr="6F429340">
        <w:rPr>
          <w:rFonts w:ascii="Calibri" w:eastAsia="Times New Roman" w:hAnsi="Calibri" w:cs="Calibri"/>
          <w:color w:val="000000" w:themeColor="text1"/>
          <w:lang w:eastAsia="en-AU"/>
        </w:rPr>
        <w:t xml:space="preserve"> in response to </w:t>
      </w:r>
      <w:r w:rsidR="004C1B43" w:rsidRPr="6F429340">
        <w:rPr>
          <w:rFonts w:ascii="Calibri" w:eastAsia="Times New Roman" w:hAnsi="Calibri" w:cs="Calibri"/>
          <w:color w:val="000000" w:themeColor="text1"/>
          <w:lang w:eastAsia="en-AU"/>
        </w:rPr>
        <w:t xml:space="preserve">requests from stakeholders </w:t>
      </w:r>
      <w:r w:rsidR="52C3F898" w:rsidRPr="6F429340">
        <w:rPr>
          <w:rFonts w:ascii="Calibri" w:eastAsia="Times New Roman" w:hAnsi="Calibri" w:cs="Calibri"/>
          <w:color w:val="000000" w:themeColor="text1"/>
          <w:lang w:eastAsia="en-AU"/>
        </w:rPr>
        <w:t>for</w:t>
      </w:r>
      <w:r w:rsidR="004C1B43" w:rsidRPr="6F429340">
        <w:rPr>
          <w:rFonts w:ascii="Calibri" w:eastAsia="Times New Roman" w:hAnsi="Calibri" w:cs="Calibri"/>
          <w:color w:val="000000" w:themeColor="text1"/>
          <w:lang w:eastAsia="en-AU"/>
        </w:rPr>
        <w:t xml:space="preserve"> guidance on how </w:t>
      </w:r>
      <w:r w:rsidR="00F21217" w:rsidRPr="6F429340">
        <w:rPr>
          <w:rFonts w:ascii="Calibri" w:eastAsia="Times New Roman" w:hAnsi="Calibri" w:cs="Calibri"/>
          <w:color w:val="000000" w:themeColor="text1"/>
          <w:lang w:eastAsia="en-AU"/>
        </w:rPr>
        <w:t xml:space="preserve">to </w:t>
      </w:r>
      <w:r w:rsidRPr="6F429340">
        <w:rPr>
          <w:rFonts w:ascii="Calibri" w:eastAsia="Times New Roman" w:hAnsi="Calibri" w:cs="Calibri"/>
          <w:color w:val="000000" w:themeColor="text1"/>
          <w:lang w:eastAsia="en-AU"/>
        </w:rPr>
        <w:t xml:space="preserve">review a draft </w:t>
      </w:r>
      <w:hyperlink r:id="rId11">
        <w:r w:rsidRPr="6F429340">
          <w:rPr>
            <w:rStyle w:val="Hyperlink"/>
            <w:rFonts w:ascii="Calibri" w:eastAsia="Times New Roman" w:hAnsi="Calibri" w:cs="Calibri"/>
            <w:lang w:eastAsia="en-AU"/>
          </w:rPr>
          <w:t>plant risk analysis</w:t>
        </w:r>
      </w:hyperlink>
      <w:r w:rsidRPr="6F429340">
        <w:rPr>
          <w:rFonts w:ascii="Calibri" w:eastAsia="Times New Roman" w:hAnsi="Calibri" w:cs="Calibri"/>
          <w:color w:val="000000" w:themeColor="text1"/>
          <w:lang w:eastAsia="en-AU"/>
        </w:rPr>
        <w:t xml:space="preserve"> report</w:t>
      </w:r>
      <w:r w:rsidR="005D0F2C" w:rsidRPr="6F429340">
        <w:rPr>
          <w:rFonts w:ascii="Calibri" w:eastAsia="Times New Roman" w:hAnsi="Calibri" w:cs="Calibri"/>
          <w:color w:val="000000" w:themeColor="text1"/>
          <w:lang w:eastAsia="en-AU"/>
        </w:rPr>
        <w:t xml:space="preserve"> </w:t>
      </w:r>
      <w:r w:rsidRPr="6F429340">
        <w:rPr>
          <w:rFonts w:ascii="Calibri" w:eastAsia="Times New Roman" w:hAnsi="Calibri" w:cs="Calibri"/>
          <w:color w:val="000000" w:themeColor="text1"/>
          <w:lang w:eastAsia="en-AU"/>
        </w:rPr>
        <w:t xml:space="preserve">and </w:t>
      </w:r>
      <w:r w:rsidR="008574F6" w:rsidRPr="6F429340">
        <w:rPr>
          <w:rFonts w:ascii="Calibri" w:eastAsia="Times New Roman" w:hAnsi="Calibri" w:cs="Calibri"/>
          <w:color w:val="000000" w:themeColor="text1"/>
          <w:lang w:eastAsia="en-AU"/>
        </w:rPr>
        <w:t>provide relevant</w:t>
      </w:r>
      <w:r w:rsidRPr="6F429340">
        <w:rPr>
          <w:rFonts w:ascii="Calibri" w:eastAsia="Times New Roman" w:hAnsi="Calibri" w:cs="Calibri"/>
          <w:color w:val="000000" w:themeColor="text1"/>
          <w:lang w:eastAsia="en-AU"/>
        </w:rPr>
        <w:t xml:space="preserve"> </w:t>
      </w:r>
      <w:r w:rsidR="00851404" w:rsidRPr="6F429340">
        <w:rPr>
          <w:rFonts w:ascii="Calibri" w:eastAsia="Times New Roman" w:hAnsi="Calibri" w:cs="Calibri"/>
          <w:color w:val="000000" w:themeColor="text1"/>
          <w:lang w:eastAsia="en-AU"/>
        </w:rPr>
        <w:t xml:space="preserve">technical </w:t>
      </w:r>
      <w:r w:rsidRPr="6F429340">
        <w:rPr>
          <w:rFonts w:ascii="Calibri" w:eastAsia="Times New Roman" w:hAnsi="Calibri" w:cs="Calibri"/>
          <w:color w:val="000000" w:themeColor="text1"/>
          <w:lang w:eastAsia="en-AU"/>
        </w:rPr>
        <w:t>feedback.</w:t>
      </w:r>
      <w:r w:rsidR="00AC0CCD" w:rsidRPr="6F429340">
        <w:rPr>
          <w:rFonts w:ascii="Calibri" w:eastAsia="Times New Roman" w:hAnsi="Calibri" w:cs="Calibri"/>
          <w:color w:val="000000" w:themeColor="text1"/>
          <w:lang w:eastAsia="en-AU"/>
        </w:rPr>
        <w:t xml:space="preserve"> </w:t>
      </w:r>
      <w:r w:rsidR="00E157F8" w:rsidRPr="6F429340">
        <w:rPr>
          <w:rFonts w:ascii="Calibri" w:eastAsia="Times New Roman" w:hAnsi="Calibri" w:cs="Calibri"/>
          <w:color w:val="000000" w:themeColor="text1"/>
          <w:lang w:eastAsia="en-AU"/>
        </w:rPr>
        <w:t xml:space="preserve">It provides </w:t>
      </w:r>
      <w:r w:rsidR="001F6CF4" w:rsidRPr="6F429340">
        <w:rPr>
          <w:rFonts w:ascii="Calibri" w:eastAsia="Times New Roman" w:hAnsi="Calibri" w:cs="Calibri"/>
          <w:color w:val="000000" w:themeColor="text1"/>
          <w:lang w:eastAsia="en-AU"/>
        </w:rPr>
        <w:t>some examples of question</w:t>
      </w:r>
      <w:r w:rsidR="00582BCF" w:rsidRPr="6F429340">
        <w:rPr>
          <w:rFonts w:ascii="Calibri" w:eastAsia="Times New Roman" w:hAnsi="Calibri" w:cs="Calibri"/>
          <w:color w:val="000000" w:themeColor="text1"/>
          <w:lang w:eastAsia="en-AU"/>
        </w:rPr>
        <w:t>s</w:t>
      </w:r>
      <w:r w:rsidR="001F6CF4" w:rsidRPr="6F429340">
        <w:rPr>
          <w:rFonts w:ascii="Calibri" w:eastAsia="Times New Roman" w:hAnsi="Calibri" w:cs="Calibri"/>
          <w:color w:val="000000" w:themeColor="text1"/>
          <w:lang w:eastAsia="en-AU"/>
        </w:rPr>
        <w:t xml:space="preserve"> you might like to consider</w:t>
      </w:r>
      <w:r w:rsidR="00E157F8" w:rsidRPr="6F429340">
        <w:rPr>
          <w:rFonts w:ascii="Calibri" w:eastAsia="Times New Roman" w:hAnsi="Calibri" w:cs="Calibri"/>
          <w:color w:val="000000" w:themeColor="text1"/>
          <w:lang w:eastAsia="en-AU"/>
        </w:rPr>
        <w:t xml:space="preserve"> when providing feedback on a draft report. </w:t>
      </w:r>
    </w:p>
    <w:p w14:paraId="053FD2F2" w14:textId="7049DB18" w:rsidR="00752F22" w:rsidRDefault="00752F22" w:rsidP="00752F22">
      <w:pPr>
        <w:pStyle w:val="ListBullet"/>
        <w:ind w:left="0" w:firstLine="0"/>
        <w:rPr>
          <w:lang w:eastAsia="ja-JP"/>
        </w:rPr>
      </w:pPr>
      <w:r w:rsidRPr="40C6BCE3">
        <w:rPr>
          <w:lang w:eastAsia="ja-JP"/>
        </w:rPr>
        <w:t>These questions are intended as a guide</w:t>
      </w:r>
      <w:r>
        <w:rPr>
          <w:lang w:eastAsia="ja-JP"/>
        </w:rPr>
        <w:t xml:space="preserve"> only</w:t>
      </w:r>
      <w:r w:rsidR="008953DC">
        <w:rPr>
          <w:lang w:eastAsia="ja-JP"/>
        </w:rPr>
        <w:t xml:space="preserve"> to help stakeholders identify areas where they may be able to provide relevant technical information, data or operational insights to inform the assessment</w:t>
      </w:r>
      <w:r w:rsidRPr="40C6BCE3">
        <w:rPr>
          <w:lang w:eastAsia="ja-JP"/>
        </w:rPr>
        <w:t xml:space="preserve">. You are welcome to provide feedback on any aspect of the </w:t>
      </w:r>
      <w:r w:rsidR="00095261">
        <w:rPr>
          <w:lang w:eastAsia="ja-JP"/>
        </w:rPr>
        <w:t>report</w:t>
      </w:r>
      <w:r w:rsidRPr="40C6BCE3">
        <w:rPr>
          <w:lang w:eastAsia="ja-JP"/>
        </w:rPr>
        <w:t>.</w:t>
      </w:r>
    </w:p>
    <w:p w14:paraId="60C24092" w14:textId="2CDA044C" w:rsidR="00156555" w:rsidRDefault="00CB6FA4" w:rsidP="00C362A6">
      <w:pPr>
        <w:rPr>
          <w:rFonts w:ascii="Calibri" w:eastAsia="Times New Roman" w:hAnsi="Calibri" w:cs="Calibri"/>
          <w:color w:val="000000"/>
          <w:lang w:eastAsia="en-AU"/>
        </w:rPr>
      </w:pPr>
      <w:r>
        <w:rPr>
          <w:rFonts w:ascii="Calibri" w:eastAsia="Times New Roman" w:hAnsi="Calibri" w:cs="Calibri"/>
          <w:color w:val="000000"/>
          <w:lang w:eastAsia="en-AU"/>
        </w:rPr>
        <w:t xml:space="preserve">When providing feedback, please </w:t>
      </w:r>
      <w:r w:rsidR="00D43764">
        <w:rPr>
          <w:rFonts w:ascii="Calibri" w:eastAsia="Times New Roman" w:hAnsi="Calibri" w:cs="Calibri"/>
          <w:color w:val="000000"/>
          <w:lang w:eastAsia="en-AU"/>
        </w:rPr>
        <w:t xml:space="preserve">support your comments with </w:t>
      </w:r>
      <w:r>
        <w:rPr>
          <w:rFonts w:ascii="Calibri" w:eastAsia="Times New Roman" w:hAnsi="Calibri" w:cs="Calibri"/>
          <w:color w:val="000000"/>
          <w:lang w:eastAsia="en-AU"/>
        </w:rPr>
        <w:t>evidence, examples or references where possible.</w:t>
      </w:r>
    </w:p>
    <w:p w14:paraId="2A041AC0" w14:textId="3986D231" w:rsidR="00F63A89" w:rsidRDefault="00EA6938" w:rsidP="009D5EDD">
      <w:pPr>
        <w:pStyle w:val="Heading2"/>
        <w:spacing w:before="0" w:line="276" w:lineRule="auto"/>
      </w:pPr>
      <w:r>
        <w:t>Guiding questions</w:t>
      </w:r>
      <w:r w:rsidR="009A131B">
        <w:t xml:space="preserve"> </w:t>
      </w:r>
    </w:p>
    <w:p w14:paraId="613DAB9B" w14:textId="5CF92D99" w:rsidR="009109A7" w:rsidRPr="009D5EDD" w:rsidRDefault="007526FA" w:rsidP="009D5EDD">
      <w:pPr>
        <w:rPr>
          <w:rFonts w:eastAsia="Times New Roman" w:cstheme="minorHAnsi"/>
          <w:lang w:eastAsia="en-AU"/>
        </w:rPr>
      </w:pPr>
      <w:r>
        <w:rPr>
          <w:rFonts w:eastAsia="Times New Roman" w:cstheme="minorHAnsi"/>
          <w:lang w:eastAsia="en-AU"/>
        </w:rPr>
        <w:t>These are the key sections of the report</w:t>
      </w:r>
      <w:r w:rsidR="0075196F">
        <w:rPr>
          <w:rFonts w:eastAsia="Times New Roman" w:cstheme="minorHAnsi"/>
          <w:lang w:eastAsia="en-AU"/>
        </w:rPr>
        <w:t xml:space="preserve"> you might like to focus on in your review</w:t>
      </w:r>
      <w:r w:rsidR="00207B9C">
        <w:rPr>
          <w:rFonts w:eastAsia="Times New Roman" w:cstheme="minorHAnsi"/>
          <w:lang w:eastAsia="en-AU"/>
        </w:rPr>
        <w:t>, and some suggested questions to consider</w:t>
      </w:r>
      <w:r w:rsidR="0075196F">
        <w:rPr>
          <w:rFonts w:eastAsia="Times New Roman" w:cstheme="minorHAnsi"/>
          <w:lang w:eastAsia="en-AU"/>
        </w:rPr>
        <w:t>.</w:t>
      </w:r>
    </w:p>
    <w:p w14:paraId="02E1C45E" w14:textId="77777777" w:rsidR="00967F42" w:rsidRDefault="00967F42" w:rsidP="00967F42">
      <w:pPr>
        <w:rPr>
          <w:rFonts w:eastAsia="Times New Roman" w:cstheme="minorHAnsi"/>
          <w:b/>
          <w:bCs/>
          <w:lang w:eastAsia="en-AU"/>
        </w:rPr>
      </w:pPr>
      <w:r w:rsidRPr="009C2BDA">
        <w:rPr>
          <w:rFonts w:eastAsia="Times New Roman" w:cstheme="minorHAnsi"/>
          <w:b/>
          <w:bCs/>
          <w:lang w:eastAsia="en-AU"/>
        </w:rPr>
        <w:t>Risk analysis report</w:t>
      </w:r>
      <w:r>
        <w:rPr>
          <w:rFonts w:eastAsia="Times New Roman" w:cstheme="minorHAnsi"/>
          <w:b/>
          <w:bCs/>
          <w:lang w:eastAsia="en-AU"/>
        </w:rPr>
        <w:t xml:space="preserve"> as a whole</w:t>
      </w:r>
    </w:p>
    <w:p w14:paraId="1C368316" w14:textId="77777777" w:rsidR="00967F42" w:rsidRPr="002E0EE2" w:rsidRDefault="00967F42" w:rsidP="00967F42">
      <w:pPr>
        <w:pStyle w:val="ListBullet"/>
        <w:numPr>
          <w:ilvl w:val="0"/>
          <w:numId w:val="44"/>
        </w:numPr>
        <w:ind w:left="357" w:hanging="357"/>
        <w:rPr>
          <w:lang w:eastAsia="en-AU"/>
        </w:rPr>
      </w:pPr>
      <w:r w:rsidRPr="002E0EE2">
        <w:rPr>
          <w:lang w:eastAsia="en-AU"/>
        </w:rPr>
        <w:t xml:space="preserve">Is there any information </w:t>
      </w:r>
      <w:r>
        <w:rPr>
          <w:lang w:eastAsia="en-AU"/>
        </w:rPr>
        <w:t xml:space="preserve">in the report </w:t>
      </w:r>
      <w:r w:rsidRPr="002E0EE2">
        <w:rPr>
          <w:lang w:eastAsia="en-AU"/>
        </w:rPr>
        <w:t>that require</w:t>
      </w:r>
      <w:r>
        <w:rPr>
          <w:lang w:eastAsia="en-AU"/>
        </w:rPr>
        <w:t>s</w:t>
      </w:r>
      <w:r w:rsidRPr="002E0EE2">
        <w:rPr>
          <w:lang w:eastAsia="en-AU"/>
        </w:rPr>
        <w:t xml:space="preserve"> clarification or additional context?</w:t>
      </w:r>
    </w:p>
    <w:p w14:paraId="724F9185" w14:textId="50502D15" w:rsidR="00967F42" w:rsidRDefault="00CF70DB" w:rsidP="00943FC5">
      <w:pPr>
        <w:pStyle w:val="ListBullet"/>
        <w:numPr>
          <w:ilvl w:val="0"/>
          <w:numId w:val="44"/>
        </w:numPr>
        <w:rPr>
          <w:lang w:eastAsia="en-AU"/>
        </w:rPr>
      </w:pPr>
      <w:r>
        <w:rPr>
          <w:lang w:eastAsia="en-AU"/>
        </w:rPr>
        <w:t>Are</w:t>
      </w:r>
      <w:r w:rsidR="00967F42">
        <w:rPr>
          <w:lang w:eastAsia="en-AU"/>
        </w:rPr>
        <w:t xml:space="preserve"> the technical content and terminology clear and understandable? I</w:t>
      </w:r>
      <w:r w:rsidR="00967F42" w:rsidRPr="007774CF">
        <w:rPr>
          <w:lang w:eastAsia="en-AU"/>
        </w:rPr>
        <w:t xml:space="preserve">f not, </w:t>
      </w:r>
      <w:r w:rsidR="00967F42">
        <w:rPr>
          <w:lang w:eastAsia="en-AU"/>
        </w:rPr>
        <w:t>are there alternative explanations or terms that could improve clarity</w:t>
      </w:r>
      <w:r w:rsidR="00967F42" w:rsidRPr="007774CF">
        <w:rPr>
          <w:lang w:eastAsia="en-AU"/>
        </w:rPr>
        <w:t>?</w:t>
      </w:r>
    </w:p>
    <w:p w14:paraId="718E93CC" w14:textId="77777777" w:rsidR="00967F42" w:rsidRDefault="00967F42" w:rsidP="00943FC5">
      <w:pPr>
        <w:pStyle w:val="ListBullet"/>
        <w:numPr>
          <w:ilvl w:val="0"/>
          <w:numId w:val="44"/>
        </w:numPr>
        <w:rPr>
          <w:lang w:eastAsia="en-AU"/>
        </w:rPr>
      </w:pPr>
      <w:r w:rsidRPr="000B0002">
        <w:rPr>
          <w:lang w:eastAsia="en-AU"/>
        </w:rPr>
        <w:t xml:space="preserve">Is there any other </w:t>
      </w:r>
      <w:r>
        <w:rPr>
          <w:lang w:eastAsia="en-AU"/>
        </w:rPr>
        <w:t xml:space="preserve">relevant </w:t>
      </w:r>
      <w:r w:rsidRPr="000B0002">
        <w:rPr>
          <w:lang w:eastAsia="en-AU"/>
        </w:rPr>
        <w:t xml:space="preserve">information the department </w:t>
      </w:r>
      <w:r>
        <w:rPr>
          <w:lang w:eastAsia="en-AU"/>
        </w:rPr>
        <w:t>should be aware of</w:t>
      </w:r>
      <w:r w:rsidRPr="000B0002">
        <w:rPr>
          <w:lang w:eastAsia="en-AU"/>
        </w:rPr>
        <w:t>? This may include scientific literature, industry data, or operational experience.</w:t>
      </w:r>
    </w:p>
    <w:p w14:paraId="44FA1248" w14:textId="65F522CD" w:rsidR="00F67346" w:rsidRDefault="00787588" w:rsidP="00787588">
      <w:pPr>
        <w:rPr>
          <w:rFonts w:eastAsia="Times New Roman" w:cstheme="minorHAnsi"/>
          <w:b/>
          <w:bCs/>
          <w:lang w:eastAsia="en-AU"/>
        </w:rPr>
      </w:pPr>
      <w:r w:rsidRPr="003C63D5">
        <w:rPr>
          <w:rFonts w:eastAsia="Times New Roman" w:cstheme="minorHAnsi"/>
          <w:b/>
          <w:bCs/>
          <w:lang w:eastAsia="en-AU"/>
        </w:rPr>
        <w:t>Pest risk assessments</w:t>
      </w:r>
      <w:r w:rsidR="00F27620" w:rsidRPr="00F27620">
        <w:rPr>
          <w:rFonts w:eastAsia="Times New Roman" w:cstheme="minorHAnsi"/>
          <w:b/>
          <w:bCs/>
          <w:lang w:eastAsia="en-AU"/>
        </w:rPr>
        <w:t xml:space="preserve"> for quarantine pests</w:t>
      </w:r>
      <w:r w:rsidRPr="003C63D5">
        <w:rPr>
          <w:rFonts w:eastAsia="Times New Roman" w:cstheme="minorHAnsi"/>
          <w:b/>
          <w:bCs/>
          <w:lang w:eastAsia="en-AU"/>
        </w:rPr>
        <w:t xml:space="preserve"> (Chapter 3)</w:t>
      </w:r>
    </w:p>
    <w:p w14:paraId="6A16367E" w14:textId="693653BF" w:rsidR="00787588" w:rsidRPr="00553AB2" w:rsidRDefault="00787588" w:rsidP="00943FC5">
      <w:pPr>
        <w:pStyle w:val="ListBullet"/>
        <w:numPr>
          <w:ilvl w:val="0"/>
          <w:numId w:val="44"/>
        </w:numPr>
        <w:rPr>
          <w:lang w:eastAsia="en-AU"/>
        </w:rPr>
      </w:pPr>
      <w:r>
        <w:rPr>
          <w:lang w:eastAsia="en-AU"/>
        </w:rPr>
        <w:t>A</w:t>
      </w:r>
      <w:r w:rsidRPr="003C63D5">
        <w:rPr>
          <w:lang w:eastAsia="en-AU"/>
        </w:rPr>
        <w:t xml:space="preserve">re the ratings given </w:t>
      </w:r>
      <w:r w:rsidR="00775BE0">
        <w:rPr>
          <w:lang w:eastAsia="en-AU"/>
        </w:rPr>
        <w:t>for</w:t>
      </w:r>
      <w:r w:rsidRPr="003C63D5">
        <w:rPr>
          <w:lang w:eastAsia="en-AU"/>
        </w:rPr>
        <w:t xml:space="preserve"> the likelihoods and consequences for each pest appropriate and supported by the </w:t>
      </w:r>
      <w:r w:rsidR="003900EF" w:rsidRPr="00553AB2">
        <w:rPr>
          <w:lang w:eastAsia="en-AU"/>
        </w:rPr>
        <w:t xml:space="preserve">available </w:t>
      </w:r>
      <w:r w:rsidRPr="00553AB2">
        <w:rPr>
          <w:lang w:eastAsia="en-AU"/>
        </w:rPr>
        <w:t>evidence?</w:t>
      </w:r>
    </w:p>
    <w:p w14:paraId="7D153D25" w14:textId="608D6F20" w:rsidR="00A66907" w:rsidRPr="00553AB2" w:rsidRDefault="00A66907" w:rsidP="00943FC5">
      <w:pPr>
        <w:pStyle w:val="ListBullet"/>
        <w:numPr>
          <w:ilvl w:val="0"/>
          <w:numId w:val="44"/>
        </w:numPr>
        <w:rPr>
          <w:lang w:eastAsia="en-AU"/>
        </w:rPr>
      </w:pPr>
      <w:r w:rsidRPr="00553AB2">
        <w:rPr>
          <w:lang w:eastAsia="en-AU"/>
        </w:rPr>
        <w:t>Do the pest risk assessments clearly describe the key factors that informed the likelihood</w:t>
      </w:r>
      <w:r w:rsidR="00C15847" w:rsidRPr="00553AB2">
        <w:rPr>
          <w:lang w:eastAsia="en-AU"/>
        </w:rPr>
        <w:t>s</w:t>
      </w:r>
      <w:r w:rsidRPr="00553AB2">
        <w:rPr>
          <w:lang w:eastAsia="en-AU"/>
        </w:rPr>
        <w:t xml:space="preserve"> and consequence ratings</w:t>
      </w:r>
      <w:r w:rsidR="000731DD" w:rsidRPr="00553AB2">
        <w:rPr>
          <w:lang w:eastAsia="en-AU"/>
        </w:rPr>
        <w:t>, such a</w:t>
      </w:r>
      <w:r w:rsidR="00794F1E" w:rsidRPr="00553AB2">
        <w:rPr>
          <w:lang w:eastAsia="en-AU"/>
        </w:rPr>
        <w:t xml:space="preserve">s </w:t>
      </w:r>
      <w:r w:rsidRPr="00553AB2">
        <w:rPr>
          <w:lang w:eastAsia="en-AU"/>
        </w:rPr>
        <w:t xml:space="preserve">pest biology, pathway characteristics or relevant </w:t>
      </w:r>
      <w:r w:rsidR="002A685F" w:rsidRPr="00553AB2">
        <w:rPr>
          <w:lang w:eastAsia="en-AU"/>
        </w:rPr>
        <w:t xml:space="preserve">production </w:t>
      </w:r>
      <w:r w:rsidRPr="00553AB2">
        <w:rPr>
          <w:lang w:eastAsia="en-AU"/>
        </w:rPr>
        <w:t>practices?</w:t>
      </w:r>
    </w:p>
    <w:p w14:paraId="2E3A4375" w14:textId="0A0F647A" w:rsidR="004574B7" w:rsidRPr="00553AB2" w:rsidRDefault="004574B7" w:rsidP="0010751E">
      <w:pPr>
        <w:pStyle w:val="ListBullet"/>
        <w:numPr>
          <w:ilvl w:val="0"/>
          <w:numId w:val="44"/>
        </w:numPr>
        <w:rPr>
          <w:lang w:eastAsia="en-AU"/>
        </w:rPr>
      </w:pPr>
      <w:r w:rsidRPr="00553AB2">
        <w:rPr>
          <w:lang w:eastAsia="en-AU"/>
        </w:rPr>
        <w:t xml:space="preserve">Are there any </w:t>
      </w:r>
      <w:r w:rsidR="00FF5AEA" w:rsidRPr="00553AB2">
        <w:rPr>
          <w:lang w:eastAsia="en-AU"/>
        </w:rPr>
        <w:t>additional</w:t>
      </w:r>
      <w:r w:rsidRPr="00553AB2">
        <w:rPr>
          <w:lang w:eastAsia="en-AU"/>
        </w:rPr>
        <w:t xml:space="preserve"> </w:t>
      </w:r>
      <w:r w:rsidR="00A57A2F" w:rsidRPr="00553AB2">
        <w:rPr>
          <w:lang w:eastAsia="en-AU"/>
        </w:rPr>
        <w:t xml:space="preserve">factors </w:t>
      </w:r>
      <w:r w:rsidR="009A2F5F" w:rsidRPr="00553AB2">
        <w:rPr>
          <w:lang w:eastAsia="en-AU"/>
        </w:rPr>
        <w:t xml:space="preserve">relevant to the pest risk assessments </w:t>
      </w:r>
      <w:r w:rsidR="0045193B" w:rsidRPr="00553AB2">
        <w:rPr>
          <w:lang w:eastAsia="en-AU"/>
        </w:rPr>
        <w:t xml:space="preserve">that </w:t>
      </w:r>
      <w:r w:rsidR="00F56C76" w:rsidRPr="00553AB2">
        <w:rPr>
          <w:lang w:eastAsia="en-AU"/>
        </w:rPr>
        <w:t>you would like us to consider</w:t>
      </w:r>
      <w:r w:rsidR="008759E6" w:rsidRPr="00553AB2">
        <w:rPr>
          <w:lang w:eastAsia="en-AU"/>
        </w:rPr>
        <w:t>?</w:t>
      </w:r>
      <w:r w:rsidR="0045193B" w:rsidRPr="00553AB2">
        <w:rPr>
          <w:lang w:eastAsia="en-AU"/>
        </w:rPr>
        <w:t xml:space="preserve"> </w:t>
      </w:r>
      <w:r w:rsidR="008759E6" w:rsidRPr="00553AB2">
        <w:rPr>
          <w:lang w:eastAsia="en-AU"/>
        </w:rPr>
        <w:t>Please provide evidence to support</w:t>
      </w:r>
      <w:r w:rsidR="00F56C76" w:rsidRPr="00553AB2">
        <w:rPr>
          <w:lang w:eastAsia="en-AU"/>
        </w:rPr>
        <w:t xml:space="preserve"> any additional factors.</w:t>
      </w:r>
    </w:p>
    <w:p w14:paraId="035CDFA0" w14:textId="646B49C4" w:rsidR="00DB779C" w:rsidRPr="00DB779C" w:rsidRDefault="00DB779C" w:rsidP="009D5EDD">
      <w:pPr>
        <w:rPr>
          <w:rFonts w:eastAsia="Times New Roman" w:cstheme="minorHAnsi"/>
          <w:lang w:eastAsia="en-AU"/>
        </w:rPr>
      </w:pPr>
      <w:r w:rsidRPr="00553AB2">
        <w:rPr>
          <w:rFonts w:eastAsia="Times New Roman" w:cstheme="minorHAnsi"/>
          <w:b/>
          <w:bCs/>
          <w:lang w:eastAsia="en-AU"/>
        </w:rPr>
        <w:t>Risk management measures</w:t>
      </w:r>
      <w:r w:rsidR="00D72C87" w:rsidRPr="00553AB2">
        <w:rPr>
          <w:rFonts w:eastAsia="Times New Roman" w:cstheme="minorHAnsi"/>
          <w:b/>
          <w:bCs/>
          <w:lang w:eastAsia="en-AU"/>
        </w:rPr>
        <w:t xml:space="preserve"> (Chapter 4)</w:t>
      </w:r>
    </w:p>
    <w:p w14:paraId="6B1A68DA" w14:textId="1A60BAC4" w:rsidR="00874DC6" w:rsidRDefault="00D854A4" w:rsidP="00943FC5">
      <w:pPr>
        <w:pStyle w:val="ListBullet"/>
        <w:numPr>
          <w:ilvl w:val="0"/>
          <w:numId w:val="44"/>
        </w:numPr>
        <w:rPr>
          <w:lang w:eastAsia="en-AU"/>
        </w:rPr>
      </w:pPr>
      <w:r>
        <w:rPr>
          <w:lang w:eastAsia="en-AU"/>
        </w:rPr>
        <w:t xml:space="preserve">Do </w:t>
      </w:r>
      <w:r w:rsidR="00671D12">
        <w:rPr>
          <w:lang w:eastAsia="en-AU"/>
        </w:rPr>
        <w:t xml:space="preserve">the proposed measures </w:t>
      </w:r>
      <w:r>
        <w:rPr>
          <w:lang w:eastAsia="en-AU"/>
        </w:rPr>
        <w:t xml:space="preserve">appear </w:t>
      </w:r>
      <w:r w:rsidR="006E3DFB">
        <w:rPr>
          <w:lang w:eastAsia="en-AU"/>
        </w:rPr>
        <w:t xml:space="preserve">feasible and </w:t>
      </w:r>
      <w:r w:rsidR="00671D12">
        <w:rPr>
          <w:lang w:eastAsia="en-AU"/>
        </w:rPr>
        <w:t>effective for managing the identified risks?</w:t>
      </w:r>
      <w:r w:rsidR="00E65691">
        <w:rPr>
          <w:lang w:eastAsia="en-AU"/>
        </w:rPr>
        <w:t xml:space="preserve"> If not, why not</w:t>
      </w:r>
      <w:r w:rsidR="00874DC6">
        <w:rPr>
          <w:lang w:eastAsia="en-AU"/>
        </w:rPr>
        <w:t>?</w:t>
      </w:r>
    </w:p>
    <w:p w14:paraId="74B1A20E" w14:textId="208A146A" w:rsidR="00671D12" w:rsidRPr="00943FC5" w:rsidRDefault="00671D12" w:rsidP="00943FC5">
      <w:pPr>
        <w:pStyle w:val="ListBullet"/>
        <w:numPr>
          <w:ilvl w:val="0"/>
          <w:numId w:val="44"/>
        </w:numPr>
        <w:rPr>
          <w:lang w:eastAsia="en-AU"/>
        </w:rPr>
      </w:pPr>
      <w:r>
        <w:rPr>
          <w:lang w:eastAsia="en-AU"/>
        </w:rPr>
        <w:t xml:space="preserve">Are there any </w:t>
      </w:r>
      <w:r w:rsidR="00917346">
        <w:rPr>
          <w:lang w:eastAsia="en-AU"/>
        </w:rPr>
        <w:t xml:space="preserve">additional </w:t>
      </w:r>
      <w:r>
        <w:rPr>
          <w:lang w:eastAsia="en-AU"/>
        </w:rPr>
        <w:t>measures</w:t>
      </w:r>
      <w:r w:rsidR="00E477DC">
        <w:rPr>
          <w:lang w:eastAsia="en-AU"/>
        </w:rPr>
        <w:t>, supported by evidence,</w:t>
      </w:r>
      <w:r>
        <w:rPr>
          <w:lang w:eastAsia="en-AU"/>
        </w:rPr>
        <w:t xml:space="preserve"> that could also support</w:t>
      </w:r>
      <w:r w:rsidR="00A95ED4">
        <w:rPr>
          <w:lang w:eastAsia="en-AU"/>
        </w:rPr>
        <w:t xml:space="preserve"> effective</w:t>
      </w:r>
      <w:r>
        <w:rPr>
          <w:lang w:eastAsia="en-AU"/>
        </w:rPr>
        <w:t xml:space="preserve"> risk management?</w:t>
      </w:r>
    </w:p>
    <w:p w14:paraId="40419211" w14:textId="77777777" w:rsidR="00967F42" w:rsidRPr="00553AB2" w:rsidRDefault="00967F42" w:rsidP="00967F42">
      <w:pPr>
        <w:rPr>
          <w:rFonts w:eastAsia="Times New Roman" w:cstheme="minorHAnsi"/>
          <w:lang w:eastAsia="en-AU"/>
        </w:rPr>
      </w:pPr>
      <w:r w:rsidRPr="00DB779C">
        <w:rPr>
          <w:rFonts w:eastAsia="Times New Roman" w:cstheme="minorHAnsi"/>
          <w:b/>
          <w:bCs/>
          <w:lang w:eastAsia="en-AU"/>
        </w:rPr>
        <w:lastRenderedPageBreak/>
        <w:t xml:space="preserve">Pest </w:t>
      </w:r>
      <w:r w:rsidRPr="00553AB2">
        <w:rPr>
          <w:rFonts w:eastAsia="Times New Roman" w:cstheme="minorHAnsi"/>
          <w:b/>
          <w:bCs/>
          <w:lang w:eastAsia="en-AU"/>
        </w:rPr>
        <w:t>initiation and categorisation table (Appendix B)</w:t>
      </w:r>
    </w:p>
    <w:p w14:paraId="2E8D666D" w14:textId="77777777" w:rsidR="00967F42" w:rsidRPr="00553AB2" w:rsidRDefault="00967F42" w:rsidP="00943FC5">
      <w:pPr>
        <w:pStyle w:val="ListBullet"/>
        <w:numPr>
          <w:ilvl w:val="0"/>
          <w:numId w:val="44"/>
        </w:numPr>
        <w:rPr>
          <w:lang w:eastAsia="en-AU"/>
        </w:rPr>
      </w:pPr>
      <w:r w:rsidRPr="00553AB2">
        <w:rPr>
          <w:lang w:eastAsia="en-AU"/>
        </w:rPr>
        <w:t>Does the pest categorisation table appropriately reflect the relevant pests on the specified pathway?</w:t>
      </w:r>
    </w:p>
    <w:p w14:paraId="543162A1" w14:textId="042B963F" w:rsidR="00EE05FA" w:rsidRPr="00553AB2" w:rsidRDefault="00EE05FA" w:rsidP="000A0EDA">
      <w:pPr>
        <w:pStyle w:val="ListBullet"/>
        <w:numPr>
          <w:ilvl w:val="0"/>
          <w:numId w:val="44"/>
        </w:numPr>
        <w:rPr>
          <w:lang w:eastAsia="en-AU"/>
        </w:rPr>
      </w:pPr>
      <w:r w:rsidRPr="00553AB2">
        <w:rPr>
          <w:lang w:eastAsia="en-AU"/>
        </w:rPr>
        <w:t xml:space="preserve">Does the pest categorisation appropriately consider the scope and intended end use of the pathway (for example, whether the commodity is intended for propagation or </w:t>
      </w:r>
      <w:r w:rsidR="002B022D" w:rsidRPr="00553AB2">
        <w:rPr>
          <w:lang w:eastAsia="en-AU"/>
        </w:rPr>
        <w:t>for human consumption</w:t>
      </w:r>
      <w:r w:rsidRPr="00553AB2">
        <w:rPr>
          <w:lang w:eastAsia="en-AU"/>
        </w:rPr>
        <w:t>)?</w:t>
      </w:r>
    </w:p>
    <w:p w14:paraId="019F2BAF" w14:textId="0736F179" w:rsidR="00967F42" w:rsidRPr="00553AB2" w:rsidRDefault="00967F42" w:rsidP="00943FC5">
      <w:pPr>
        <w:pStyle w:val="ListBullet"/>
        <w:numPr>
          <w:ilvl w:val="0"/>
          <w:numId w:val="44"/>
        </w:numPr>
        <w:rPr>
          <w:lang w:eastAsia="en-AU"/>
        </w:rPr>
      </w:pPr>
      <w:r w:rsidRPr="00553AB2">
        <w:rPr>
          <w:lang w:eastAsia="en-AU"/>
        </w:rPr>
        <w:t>Is the information on pest status, distribution and host range accurate, complete and current?</w:t>
      </w:r>
    </w:p>
    <w:p w14:paraId="525B8202" w14:textId="77777777" w:rsidR="00967F42" w:rsidRPr="00553AB2" w:rsidRDefault="00967F42" w:rsidP="00943FC5">
      <w:pPr>
        <w:pStyle w:val="ListBullet"/>
        <w:numPr>
          <w:ilvl w:val="0"/>
          <w:numId w:val="44"/>
        </w:numPr>
        <w:rPr>
          <w:lang w:eastAsia="en-AU"/>
        </w:rPr>
      </w:pPr>
      <w:r w:rsidRPr="00553AB2">
        <w:rPr>
          <w:lang w:eastAsia="en-AU"/>
        </w:rPr>
        <w:t>Are there additional pests, supported by evidence, associated with the specified pathway that should be included for categorisation?</w:t>
      </w:r>
    </w:p>
    <w:p w14:paraId="1B9771BA" w14:textId="6D3A681E" w:rsidR="00967F42" w:rsidRPr="00553AB2" w:rsidRDefault="00967F42" w:rsidP="00943FC5">
      <w:pPr>
        <w:pStyle w:val="ListBullet"/>
        <w:numPr>
          <w:ilvl w:val="0"/>
          <w:numId w:val="44"/>
        </w:numPr>
        <w:rPr>
          <w:lang w:eastAsia="en-AU"/>
        </w:rPr>
      </w:pPr>
      <w:r w:rsidRPr="00553AB2">
        <w:rPr>
          <w:lang w:eastAsia="en-AU"/>
        </w:rPr>
        <w:t>Are there any pests that should not be categorised as quarantine pests and remove from the categorisation table?</w:t>
      </w:r>
    </w:p>
    <w:p w14:paraId="0181CE81" w14:textId="77777777" w:rsidR="00967F42" w:rsidRPr="009C2BDA" w:rsidRDefault="00967F42" w:rsidP="009D5511">
      <w:pPr>
        <w:pStyle w:val="ListBullet"/>
        <w:ind w:left="0" w:firstLine="0"/>
        <w:rPr>
          <w:rFonts w:eastAsia="Times New Roman" w:cstheme="minorHAnsi"/>
          <w:lang w:eastAsia="en-AU"/>
        </w:rPr>
      </w:pPr>
    </w:p>
    <w:p w14:paraId="5CE22F2F" w14:textId="099C27EE" w:rsidR="00D41BB9" w:rsidRPr="006942C2" w:rsidRDefault="00D41BB9" w:rsidP="00E363B4">
      <w:pPr>
        <w:pStyle w:val="Heading2"/>
        <w:spacing w:before="0" w:line="276" w:lineRule="auto"/>
      </w:pPr>
      <w:r>
        <w:t>Background on the p</w:t>
      </w:r>
      <w:r w:rsidRPr="006942C2">
        <w:t>lant risk analys</w:t>
      </w:r>
      <w:r>
        <w:t>is process</w:t>
      </w:r>
    </w:p>
    <w:p w14:paraId="6C390F37" w14:textId="46B478D4" w:rsidR="00D41BB9" w:rsidRPr="00F228CF" w:rsidRDefault="00D41BB9" w:rsidP="00D41BB9">
      <w:pPr>
        <w:rPr>
          <w:rFonts w:ascii="Calibri" w:eastAsia="Times New Roman" w:hAnsi="Calibri" w:cs="Calibri"/>
          <w:color w:val="000000"/>
          <w:lang w:eastAsia="en-AU"/>
        </w:rPr>
      </w:pPr>
      <w:r w:rsidRPr="00F228CF">
        <w:rPr>
          <w:rFonts w:ascii="Calibri" w:eastAsia="Times New Roman" w:hAnsi="Calibri" w:cs="Calibri"/>
          <w:color w:val="000000"/>
          <w:lang w:eastAsia="en-AU"/>
        </w:rPr>
        <w:t xml:space="preserve">When we receive a request to import a plant or plant product that has not been imported before, we assess the potential biosecurity risks by </w:t>
      </w:r>
      <w:hyperlink r:id="rId12" w:history="1">
        <w:r w:rsidRPr="00F228CF">
          <w:rPr>
            <w:rStyle w:val="Hyperlink"/>
            <w:rFonts w:ascii="Calibri" w:eastAsia="Times New Roman" w:hAnsi="Calibri" w:cs="Calibri"/>
            <w:lang w:eastAsia="en-AU"/>
          </w:rPr>
          <w:t>conducting a plant risk analysis</w:t>
        </w:r>
      </w:hyperlink>
      <w:r w:rsidRPr="00F228CF">
        <w:rPr>
          <w:rFonts w:ascii="Calibri" w:eastAsia="Times New Roman" w:hAnsi="Calibri" w:cs="Calibri"/>
          <w:color w:val="000000"/>
          <w:lang w:eastAsia="en-AU"/>
        </w:rPr>
        <w:t>.</w:t>
      </w:r>
    </w:p>
    <w:p w14:paraId="64099575" w14:textId="679CE86B" w:rsidR="00D41BB9" w:rsidRPr="00F228CF" w:rsidRDefault="00D41BB9" w:rsidP="00D41BB9">
      <w:pPr>
        <w:rPr>
          <w:rFonts w:ascii="Calibri" w:eastAsia="Times New Roman" w:hAnsi="Calibri" w:cs="Calibri"/>
          <w:color w:val="000000"/>
          <w:lang w:eastAsia="en-AU"/>
        </w:rPr>
      </w:pPr>
      <w:r w:rsidRPr="00F228CF">
        <w:rPr>
          <w:rFonts w:ascii="Calibri" w:eastAsia="Times New Roman" w:hAnsi="Calibri" w:cs="Calibri"/>
          <w:color w:val="000000"/>
          <w:lang w:eastAsia="en-AU"/>
        </w:rPr>
        <w:t xml:space="preserve">Our analysis assesses whether any biosecurity risks associated with the good can be managed to achieve Australia’s </w:t>
      </w:r>
      <w:hyperlink r:id="rId13" w:history="1">
        <w:r w:rsidRPr="00F228CF">
          <w:rPr>
            <w:rStyle w:val="Hyperlink"/>
            <w:rFonts w:ascii="Calibri" w:eastAsia="Times New Roman" w:hAnsi="Calibri" w:cs="Calibri"/>
            <w:lang w:eastAsia="en-AU"/>
          </w:rPr>
          <w:t>appropriate level of protection.</w:t>
        </w:r>
      </w:hyperlink>
    </w:p>
    <w:p w14:paraId="5EB799AC" w14:textId="16290DDE" w:rsidR="00D41BB9" w:rsidRPr="00F228CF" w:rsidRDefault="00D41BB9" w:rsidP="00D41BB9">
      <w:pPr>
        <w:rPr>
          <w:rFonts w:ascii="Calibri" w:eastAsia="Times New Roman" w:hAnsi="Calibri" w:cs="Calibri"/>
          <w:color w:val="000000"/>
          <w:lang w:eastAsia="en-AU"/>
        </w:rPr>
      </w:pPr>
      <w:r w:rsidRPr="00F228CF">
        <w:rPr>
          <w:rFonts w:ascii="Calibri" w:eastAsia="Times New Roman" w:hAnsi="Calibri" w:cs="Calibri"/>
          <w:color w:val="000000"/>
          <w:lang w:eastAsia="en-AU"/>
        </w:rPr>
        <w:t xml:space="preserve">As part of this process, we release a draft report for </w:t>
      </w:r>
      <w:r w:rsidR="00B04BDD">
        <w:rPr>
          <w:rFonts w:ascii="Calibri" w:eastAsia="Times New Roman" w:hAnsi="Calibri" w:cs="Calibri"/>
          <w:color w:val="000000"/>
          <w:lang w:eastAsia="en-AU"/>
        </w:rPr>
        <w:t>public consultation</w:t>
      </w:r>
      <w:r w:rsidRPr="00F228CF">
        <w:rPr>
          <w:rFonts w:ascii="Calibri" w:eastAsia="Times New Roman" w:hAnsi="Calibri" w:cs="Calibri"/>
          <w:color w:val="000000"/>
          <w:lang w:eastAsia="en-AU"/>
        </w:rPr>
        <w:t xml:space="preserve">. This </w:t>
      </w:r>
      <w:r w:rsidR="00051245">
        <w:rPr>
          <w:rFonts w:ascii="Calibri" w:eastAsia="Times New Roman" w:hAnsi="Calibri" w:cs="Calibri"/>
          <w:color w:val="000000"/>
          <w:lang w:eastAsia="en-AU"/>
        </w:rPr>
        <w:t>gives</w:t>
      </w:r>
      <w:r w:rsidRPr="00F228CF">
        <w:rPr>
          <w:rFonts w:ascii="Calibri" w:eastAsia="Times New Roman" w:hAnsi="Calibri" w:cs="Calibri"/>
          <w:color w:val="000000"/>
          <w:lang w:eastAsia="en-AU"/>
        </w:rPr>
        <w:t xml:space="preserve"> stakeholders an opportunity to contribute relevant information and raise concerns. We then consider relevant feedback received when developing the final report.</w:t>
      </w:r>
      <w:r w:rsidR="00860B35">
        <w:rPr>
          <w:rFonts w:ascii="Calibri" w:eastAsia="Times New Roman" w:hAnsi="Calibri" w:cs="Calibri"/>
          <w:color w:val="000000"/>
          <w:lang w:eastAsia="en-AU"/>
        </w:rPr>
        <w:t xml:space="preserve"> We let stakeholders know how their </w:t>
      </w:r>
      <w:r w:rsidR="00D73AF0">
        <w:rPr>
          <w:rFonts w:ascii="Calibri" w:eastAsia="Times New Roman" w:hAnsi="Calibri" w:cs="Calibri"/>
          <w:color w:val="000000"/>
          <w:lang w:eastAsia="en-AU"/>
        </w:rPr>
        <w:t>feedback</w:t>
      </w:r>
      <w:r w:rsidR="00860B35">
        <w:rPr>
          <w:rFonts w:ascii="Calibri" w:eastAsia="Times New Roman" w:hAnsi="Calibri" w:cs="Calibri"/>
          <w:color w:val="000000"/>
          <w:lang w:eastAsia="en-AU"/>
        </w:rPr>
        <w:t xml:space="preserve"> has been considered</w:t>
      </w:r>
      <w:r w:rsidR="000B76AD">
        <w:rPr>
          <w:rFonts w:ascii="Calibri" w:eastAsia="Times New Roman" w:hAnsi="Calibri" w:cs="Calibri"/>
          <w:color w:val="000000"/>
          <w:lang w:eastAsia="en-AU"/>
        </w:rPr>
        <w:t xml:space="preserve"> in the final report</w:t>
      </w:r>
      <w:r w:rsidR="00860B35">
        <w:rPr>
          <w:rFonts w:ascii="Calibri" w:eastAsia="Times New Roman" w:hAnsi="Calibri" w:cs="Calibri"/>
          <w:color w:val="000000"/>
          <w:lang w:eastAsia="en-AU"/>
        </w:rPr>
        <w:t>.</w:t>
      </w:r>
    </w:p>
    <w:p w14:paraId="77DFA212" w14:textId="6D4F524E" w:rsidR="007774CF" w:rsidRDefault="007774CF" w:rsidP="009D5EDD">
      <w:pPr>
        <w:pStyle w:val="Heading2"/>
        <w:spacing w:before="0" w:line="276" w:lineRule="auto"/>
      </w:pPr>
      <w:r>
        <w:t>More information</w:t>
      </w:r>
    </w:p>
    <w:p w14:paraId="59598F5D" w14:textId="66AB27C2" w:rsidR="007774CF" w:rsidRDefault="007774CF" w:rsidP="00BE18AA">
      <w:pPr>
        <w:pStyle w:val="ListBullet"/>
        <w:numPr>
          <w:ilvl w:val="0"/>
          <w:numId w:val="39"/>
        </w:numPr>
      </w:pPr>
      <w:r>
        <w:t xml:space="preserve">Learn more about </w:t>
      </w:r>
      <w:hyperlink r:id="rId14" w:history="1">
        <w:r w:rsidR="00855512" w:rsidRPr="001F64E4">
          <w:rPr>
            <w:rStyle w:val="Hyperlink"/>
            <w:lang w:eastAsia="ja-JP"/>
          </w:rPr>
          <w:t>plant risk analyses</w:t>
        </w:r>
      </w:hyperlink>
      <w:r w:rsidRPr="001F64E4">
        <w:t xml:space="preserve">.  </w:t>
      </w:r>
    </w:p>
    <w:p w14:paraId="5BDDC251" w14:textId="4F21263A" w:rsidR="007774CF" w:rsidRDefault="007774CF" w:rsidP="00BE18AA">
      <w:pPr>
        <w:pStyle w:val="ListBullet"/>
        <w:numPr>
          <w:ilvl w:val="0"/>
          <w:numId w:val="39"/>
        </w:numPr>
      </w:pPr>
      <w:r>
        <w:t>Subscribe to ‘</w:t>
      </w:r>
      <w:hyperlink r:id="rId15" w:history="1">
        <w:r w:rsidR="00135883" w:rsidRPr="00BC226B">
          <w:rPr>
            <w:rStyle w:val="Hyperlink"/>
            <w:lang w:eastAsia="ja-JP"/>
          </w:rPr>
          <w:t>Biosecurity risk analysis plant</w:t>
        </w:r>
      </w:hyperlink>
      <w:r>
        <w:t>’ to receive</w:t>
      </w:r>
      <w:r w:rsidR="00EB1B40">
        <w:t xml:space="preserve"> updates on </w:t>
      </w:r>
      <w:r w:rsidR="001E45DA">
        <w:t xml:space="preserve">plant </w:t>
      </w:r>
      <w:r w:rsidR="00EB1B40">
        <w:t>biosecurity risk analyses and</w:t>
      </w:r>
      <w:r w:rsidR="002E0EE2">
        <w:t xml:space="preserve"> </w:t>
      </w:r>
      <w:r w:rsidR="001E45DA">
        <w:t xml:space="preserve">other notifications relating to plant biosecurity </w:t>
      </w:r>
      <w:r>
        <w:t>polic</w:t>
      </w:r>
      <w:r w:rsidR="001E45DA">
        <w:t>y</w:t>
      </w:r>
      <w:r>
        <w:t xml:space="preserve">. </w:t>
      </w:r>
    </w:p>
    <w:p w14:paraId="681BFB42" w14:textId="4E1E0C0A" w:rsidR="00F63A89" w:rsidRDefault="007774CF" w:rsidP="00BE18AA">
      <w:pPr>
        <w:pStyle w:val="ListBullet"/>
        <w:numPr>
          <w:ilvl w:val="0"/>
          <w:numId w:val="39"/>
        </w:numPr>
      </w:pPr>
      <w:r>
        <w:t xml:space="preserve">Email </w:t>
      </w:r>
      <w:hyperlink r:id="rId16" w:history="1">
        <w:r w:rsidR="00595400" w:rsidRPr="0050162D">
          <w:rPr>
            <w:rStyle w:val="Hyperlink"/>
            <w:lang w:eastAsia="ja-JP"/>
          </w:rPr>
          <w:t>plantstakeholders@aff.gov.au</w:t>
        </w:r>
      </w:hyperlink>
      <w:r w:rsidR="0081531A">
        <w:t>.</w:t>
      </w:r>
      <w:r w:rsidR="00595400">
        <w:rPr>
          <w:lang w:eastAsia="ja-JP"/>
        </w:rPr>
        <w:t xml:space="preserve">  </w:t>
      </w:r>
    </w:p>
    <w:p w14:paraId="3A644E5E" w14:textId="77777777" w:rsidR="00D41BB9" w:rsidRDefault="00D41BB9" w:rsidP="00D41BB9">
      <w:pPr>
        <w:pStyle w:val="ListBullet"/>
        <w:rPr>
          <w:lang w:eastAsia="ja-JP"/>
        </w:rPr>
      </w:pPr>
    </w:p>
    <w:p w14:paraId="58D9577B" w14:textId="77777777" w:rsidR="00D41BB9" w:rsidRDefault="00D41BB9" w:rsidP="00D41BB9">
      <w:pPr>
        <w:pStyle w:val="Normalsmall"/>
        <w:spacing w:after="0"/>
      </w:pPr>
      <w:r>
        <w:rPr>
          <w:rStyle w:val="Strong"/>
        </w:rPr>
        <w:t>Acknowledgement of Country</w:t>
      </w:r>
    </w:p>
    <w:p w14:paraId="24FDF19C" w14:textId="77777777" w:rsidR="00D41BB9" w:rsidRPr="000A5BA0" w:rsidRDefault="00D41BB9" w:rsidP="00D41BB9">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3D2AC50A" w14:textId="77777777" w:rsidR="00D41BB9" w:rsidRDefault="00D41BB9" w:rsidP="00D41BB9">
      <w:pPr>
        <w:pStyle w:val="Normalsmall"/>
        <w:spacing w:before="360"/>
      </w:pPr>
      <w:r>
        <w:t>© Commonwealth of Australia 2026</w:t>
      </w:r>
    </w:p>
    <w:p w14:paraId="2CD5E288" w14:textId="77777777" w:rsidR="00D41BB9" w:rsidRDefault="00D41BB9" w:rsidP="00D41BB9">
      <w:pPr>
        <w:pStyle w:val="Normalsmall"/>
      </w:pPr>
      <w:r>
        <w:t>Unless otherwise noted, copyright (and any other intellectual property rights) in this publication is owned by the Commonwealth of Australia (referred to as the Commonwealth).</w:t>
      </w:r>
    </w:p>
    <w:p w14:paraId="24604357" w14:textId="77777777" w:rsidR="00D41BB9" w:rsidRDefault="00D41BB9" w:rsidP="00D41BB9">
      <w:pPr>
        <w:pStyle w:val="Normalsmall"/>
      </w:pPr>
      <w:r>
        <w:t xml:space="preserve">All material in this publication is licensed under a </w:t>
      </w:r>
      <w:hyperlink r:id="rId17" w:history="1">
        <w:r>
          <w:rPr>
            <w:rStyle w:val="Hyperlink"/>
          </w:rPr>
          <w:t>Creative Commons Attribution 4.0 International Licence</w:t>
        </w:r>
      </w:hyperlink>
      <w:r>
        <w:t xml:space="preserve"> except content supplied by third parties, logos and the Commonwealth Coat of Arms.</w:t>
      </w:r>
    </w:p>
    <w:p w14:paraId="1C042278" w14:textId="77777777" w:rsidR="00D41BB9" w:rsidRDefault="00D41BB9" w:rsidP="00D41BB9">
      <w:pPr>
        <w:pStyle w:val="Normalsmall"/>
      </w:pPr>
      <w:r>
        <w:t xml:space="preserve">The Australian Government acting through the </w:t>
      </w:r>
      <w:r w:rsidRPr="007B1F92">
        <w:t>Department of Agriculture, Fisheries and Forestry</w:t>
      </w:r>
      <w:r>
        <w:t xml:space="preserve"> has exercised due care and skill in preparing and compiling the information and data in this publication. Notwithstanding, the </w:t>
      </w:r>
      <w:r w:rsidRPr="007B1F92">
        <w:t>Department of Agriculture, Fisheries and Forestry</w:t>
      </w:r>
      <w:r>
        <w:t xml:space="preserve">, its employees and advisers disclaim all liability, including liability for negligence and for any loss, damage, </w:t>
      </w:r>
      <w:r>
        <w:lastRenderedPageBreak/>
        <w:t>injury, expense or cost incurred by any person as a result of accessing, using or relying on any of the information or data in this publication to the maximum extent permitted by law.</w:t>
      </w:r>
    </w:p>
    <w:p w14:paraId="250CCC08" w14:textId="77777777" w:rsidR="00F63A89" w:rsidRDefault="00F63A89" w:rsidP="008E00DA">
      <w:pPr>
        <w:pStyle w:val="ListBullet"/>
        <w:ind w:left="0" w:firstLine="0"/>
      </w:pPr>
    </w:p>
    <w:sectPr w:rsidR="00F63A89" w:rsidSect="009109A7">
      <w:headerReference w:type="even" r:id="rId18"/>
      <w:headerReference w:type="default" r:id="rId19"/>
      <w:footerReference w:type="even" r:id="rId20"/>
      <w:footerReference w:type="default" r:id="rId21"/>
      <w:headerReference w:type="first" r:id="rId22"/>
      <w:footerReference w:type="first" r:id="rId23"/>
      <w:pgSz w:w="11906" w:h="16838" w:code="9"/>
      <w:pgMar w:top="1135" w:right="1133" w:bottom="1134" w:left="1276"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DCEC" w14:textId="77777777" w:rsidR="0086646C" w:rsidRDefault="0086646C">
      <w:r>
        <w:separator/>
      </w:r>
    </w:p>
    <w:p w14:paraId="638800CE" w14:textId="77777777" w:rsidR="0086646C" w:rsidRDefault="0086646C"/>
    <w:p w14:paraId="7393CC14" w14:textId="77777777" w:rsidR="0086646C" w:rsidRDefault="0086646C"/>
  </w:endnote>
  <w:endnote w:type="continuationSeparator" w:id="0">
    <w:p w14:paraId="5F786776" w14:textId="77777777" w:rsidR="0086646C" w:rsidRDefault="0086646C">
      <w:r>
        <w:continuationSeparator/>
      </w:r>
    </w:p>
    <w:p w14:paraId="2926035E" w14:textId="77777777" w:rsidR="0086646C" w:rsidRDefault="0086646C"/>
    <w:p w14:paraId="325BFD66" w14:textId="77777777" w:rsidR="0086646C" w:rsidRDefault="0086646C"/>
  </w:endnote>
  <w:endnote w:type="continuationNotice" w:id="1">
    <w:p w14:paraId="55CCE083" w14:textId="77777777" w:rsidR="0086646C" w:rsidRDefault="0086646C">
      <w:pPr>
        <w:pStyle w:val="Footer"/>
      </w:pPr>
    </w:p>
    <w:p w14:paraId="2FCDEC97" w14:textId="77777777" w:rsidR="0086646C" w:rsidRDefault="0086646C"/>
    <w:p w14:paraId="09FA1F05" w14:textId="77777777" w:rsidR="0086646C" w:rsidRDefault="00866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7CD6" w14:textId="77777777" w:rsidR="00F637B6" w:rsidRDefault="005A3361">
    <w:pPr>
      <w:pStyle w:val="Footer"/>
    </w:pPr>
    <w:r>
      <w:rPr>
        <w:noProof/>
      </w:rPr>
      <mc:AlternateContent>
        <mc:Choice Requires="wps">
          <w:drawing>
            <wp:anchor distT="0" distB="0" distL="0" distR="0" simplePos="0" relativeHeight="251658244" behindDoc="0" locked="0" layoutInCell="1" allowOverlap="1" wp14:anchorId="1D1FF9D7" wp14:editId="6EC067B2">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34D2EC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D1FF9D7"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634D2EC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486F" w14:textId="77777777" w:rsidR="000542B4" w:rsidRDefault="005A3361" w:rsidP="00BC3323">
    <w:pPr>
      <w:pStyle w:val="Footer"/>
    </w:pPr>
    <w:r>
      <w:rPr>
        <w:noProof/>
      </w:rPr>
      <mc:AlternateContent>
        <mc:Choice Requires="wps">
          <w:drawing>
            <wp:anchor distT="0" distB="0" distL="0" distR="0" simplePos="0" relativeHeight="251658245" behindDoc="0" locked="0" layoutInCell="1" allowOverlap="1" wp14:anchorId="66571983" wp14:editId="367AAE8D">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7C89C4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66571983"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27C89C4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2A77" w14:textId="77777777" w:rsidR="00577F29" w:rsidRDefault="005A3361" w:rsidP="00296F50">
    <w:pPr>
      <w:pStyle w:val="Footer"/>
    </w:pPr>
    <w:r>
      <w:rPr>
        <w:noProof/>
      </w:rPr>
      <mc:AlternateContent>
        <mc:Choice Requires="wps">
          <w:drawing>
            <wp:anchor distT="0" distB="0" distL="0" distR="0" simplePos="0" relativeHeight="251658243" behindDoc="0" locked="0" layoutInCell="1" allowOverlap="1" wp14:anchorId="183D833C" wp14:editId="0AE04115">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5201ED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83D833C"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15201ED3"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0409" w14:textId="77777777" w:rsidR="0086646C" w:rsidRDefault="0086646C">
      <w:r>
        <w:separator/>
      </w:r>
    </w:p>
    <w:p w14:paraId="79DD969F" w14:textId="77777777" w:rsidR="0086646C" w:rsidRDefault="0086646C"/>
    <w:p w14:paraId="44E84B4C" w14:textId="77777777" w:rsidR="0086646C" w:rsidRDefault="0086646C"/>
  </w:footnote>
  <w:footnote w:type="continuationSeparator" w:id="0">
    <w:p w14:paraId="18943248" w14:textId="77777777" w:rsidR="0086646C" w:rsidRDefault="0086646C">
      <w:r>
        <w:continuationSeparator/>
      </w:r>
    </w:p>
    <w:p w14:paraId="0859BF2A" w14:textId="77777777" w:rsidR="0086646C" w:rsidRDefault="0086646C"/>
    <w:p w14:paraId="76075AE9" w14:textId="77777777" w:rsidR="0086646C" w:rsidRDefault="0086646C"/>
  </w:footnote>
  <w:footnote w:type="continuationNotice" w:id="1">
    <w:p w14:paraId="59047182" w14:textId="77777777" w:rsidR="0086646C" w:rsidRDefault="0086646C">
      <w:pPr>
        <w:pStyle w:val="Footer"/>
      </w:pPr>
    </w:p>
    <w:p w14:paraId="1A8361B2" w14:textId="77777777" w:rsidR="0086646C" w:rsidRDefault="0086646C"/>
    <w:p w14:paraId="3D47987F" w14:textId="77777777" w:rsidR="0086646C" w:rsidRDefault="008664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B8AE" w14:textId="77777777" w:rsidR="00F637B6" w:rsidRDefault="005A3361">
    <w:pPr>
      <w:pStyle w:val="Header"/>
    </w:pPr>
    <w:r>
      <w:rPr>
        <w:noProof/>
      </w:rPr>
      <mc:AlternateContent>
        <mc:Choice Requires="wps">
          <w:drawing>
            <wp:anchor distT="0" distB="0" distL="0" distR="0" simplePos="0" relativeHeight="251658241" behindDoc="0" locked="0" layoutInCell="1" allowOverlap="1" wp14:anchorId="2518A51A" wp14:editId="3D82A053">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82D838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518A51A"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82D8384"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3F9C" w14:textId="13037A56" w:rsidR="000542B4" w:rsidRDefault="005A3361">
    <w:pPr>
      <w:pStyle w:val="Header"/>
    </w:pPr>
    <w:r>
      <w:rPr>
        <w:noProof/>
      </w:rPr>
      <mc:AlternateContent>
        <mc:Choice Requires="wps">
          <w:drawing>
            <wp:anchor distT="0" distB="0" distL="0" distR="0" simplePos="0" relativeHeight="251658242" behindDoc="0" locked="0" layoutInCell="1" allowOverlap="1" wp14:anchorId="574D6DBD" wp14:editId="5077C07A">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219418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74D6DBD"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219418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E45DA" w:rsidRPr="001E45DA">
      <w:t xml:space="preserve"> How to submit feedback on a draft plant risk analysis report</w:t>
    </w:r>
    <w:r w:rsidR="001E45DA" w:rsidRPr="001E45DA" w:rsidDel="001E45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FD8C" w14:textId="02E3A7FF" w:rsidR="000E455C" w:rsidRDefault="00144601" w:rsidP="00A8157A">
    <w:pPr>
      <w:pStyle w:val="Footer"/>
      <w:spacing w:after="0"/>
      <w:jc w:val="left"/>
    </w:pPr>
    <w:r>
      <w:rPr>
        <w:noProof/>
      </w:rPr>
      <w:drawing>
        <wp:anchor distT="0" distB="0" distL="114300" distR="114300" simplePos="0" relativeHeight="251658240" behindDoc="1" locked="0" layoutInCell="1" allowOverlap="1" wp14:anchorId="07E7EF44" wp14:editId="13B0D5AB">
          <wp:simplePos x="0" y="0"/>
          <wp:positionH relativeFrom="page">
            <wp:align>right</wp:align>
          </wp:positionH>
          <wp:positionV relativeFrom="paragraph">
            <wp:posOffset>-611007</wp:posOffset>
          </wp:positionV>
          <wp:extent cx="7563598" cy="1296181"/>
          <wp:effectExtent l="0" t="0" r="0" b="0"/>
          <wp:wrapNone/>
          <wp:docPr id="1693760205" name="Picture 1693760205"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F841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FD52ED"/>
    <w:multiLevelType w:val="hybridMultilevel"/>
    <w:tmpl w:val="2DD0D6D2"/>
    <w:lvl w:ilvl="0" w:tplc="CD0E4AB2">
      <w:start w:val="1"/>
      <w:numFmt w:val="bullet"/>
      <w:lvlText w:val=""/>
      <w:lvlJc w:val="left"/>
      <w:pPr>
        <w:ind w:left="720" w:hanging="360"/>
      </w:pPr>
      <w:rPr>
        <w:rFonts w:ascii="Symbol" w:hAnsi="Symbol"/>
      </w:rPr>
    </w:lvl>
    <w:lvl w:ilvl="1" w:tplc="DCB00DE2">
      <w:start w:val="1"/>
      <w:numFmt w:val="bullet"/>
      <w:lvlText w:val=""/>
      <w:lvlJc w:val="left"/>
      <w:pPr>
        <w:ind w:left="720" w:hanging="360"/>
      </w:pPr>
      <w:rPr>
        <w:rFonts w:ascii="Symbol" w:hAnsi="Symbol"/>
      </w:rPr>
    </w:lvl>
    <w:lvl w:ilvl="2" w:tplc="FACAC232">
      <w:start w:val="1"/>
      <w:numFmt w:val="bullet"/>
      <w:lvlText w:val=""/>
      <w:lvlJc w:val="left"/>
      <w:pPr>
        <w:ind w:left="720" w:hanging="360"/>
      </w:pPr>
      <w:rPr>
        <w:rFonts w:ascii="Symbol" w:hAnsi="Symbol"/>
      </w:rPr>
    </w:lvl>
    <w:lvl w:ilvl="3" w:tplc="A588BB34">
      <w:start w:val="1"/>
      <w:numFmt w:val="bullet"/>
      <w:lvlText w:val=""/>
      <w:lvlJc w:val="left"/>
      <w:pPr>
        <w:ind w:left="720" w:hanging="360"/>
      </w:pPr>
      <w:rPr>
        <w:rFonts w:ascii="Symbol" w:hAnsi="Symbol"/>
      </w:rPr>
    </w:lvl>
    <w:lvl w:ilvl="4" w:tplc="372C218A">
      <w:start w:val="1"/>
      <w:numFmt w:val="bullet"/>
      <w:lvlText w:val=""/>
      <w:lvlJc w:val="left"/>
      <w:pPr>
        <w:ind w:left="720" w:hanging="360"/>
      </w:pPr>
      <w:rPr>
        <w:rFonts w:ascii="Symbol" w:hAnsi="Symbol"/>
      </w:rPr>
    </w:lvl>
    <w:lvl w:ilvl="5" w:tplc="FA8678D6">
      <w:start w:val="1"/>
      <w:numFmt w:val="bullet"/>
      <w:lvlText w:val=""/>
      <w:lvlJc w:val="left"/>
      <w:pPr>
        <w:ind w:left="720" w:hanging="360"/>
      </w:pPr>
      <w:rPr>
        <w:rFonts w:ascii="Symbol" w:hAnsi="Symbol"/>
      </w:rPr>
    </w:lvl>
    <w:lvl w:ilvl="6" w:tplc="05D41762">
      <w:start w:val="1"/>
      <w:numFmt w:val="bullet"/>
      <w:lvlText w:val=""/>
      <w:lvlJc w:val="left"/>
      <w:pPr>
        <w:ind w:left="720" w:hanging="360"/>
      </w:pPr>
      <w:rPr>
        <w:rFonts w:ascii="Symbol" w:hAnsi="Symbol"/>
      </w:rPr>
    </w:lvl>
    <w:lvl w:ilvl="7" w:tplc="7110152A">
      <w:start w:val="1"/>
      <w:numFmt w:val="bullet"/>
      <w:lvlText w:val=""/>
      <w:lvlJc w:val="left"/>
      <w:pPr>
        <w:ind w:left="720" w:hanging="360"/>
      </w:pPr>
      <w:rPr>
        <w:rFonts w:ascii="Symbol" w:hAnsi="Symbol"/>
      </w:rPr>
    </w:lvl>
    <w:lvl w:ilvl="8" w:tplc="50E28922">
      <w:start w:val="1"/>
      <w:numFmt w:val="bullet"/>
      <w:lvlText w:val=""/>
      <w:lvlJc w:val="left"/>
      <w:pPr>
        <w:ind w:left="720" w:hanging="360"/>
      </w:pPr>
      <w:rPr>
        <w:rFonts w:ascii="Symbol" w:hAnsi="Symbol"/>
      </w:rPr>
    </w:lvl>
  </w:abstractNum>
  <w:abstractNum w:abstractNumId="2" w15:restartNumberingAfterBreak="0">
    <w:nsid w:val="0A382656"/>
    <w:multiLevelType w:val="hybridMultilevel"/>
    <w:tmpl w:val="5756F642"/>
    <w:lvl w:ilvl="0" w:tplc="D6F2B730">
      <w:numFmt w:val="bullet"/>
      <w:lvlText w:val="•"/>
      <w:lvlJc w:val="left"/>
      <w:pPr>
        <w:ind w:left="720" w:hanging="72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1D5D52"/>
    <w:multiLevelType w:val="multilevel"/>
    <w:tmpl w:val="D3200D0E"/>
    <w:lvl w:ilvl="0">
      <w:start w:val="1"/>
      <w:numFmt w:val="bullet"/>
      <w:lvlText w:val=""/>
      <w:lvlJc w:val="left"/>
      <w:pPr>
        <w:tabs>
          <w:tab w:val="num" w:pos="284"/>
        </w:tabs>
        <w:ind w:left="284" w:hanging="284"/>
      </w:pPr>
      <w:rPr>
        <w:rFonts w:ascii="Symbol" w:hAnsi="Symbol" w:hint="default"/>
        <w:sz w:val="18"/>
        <w:szCs w:val="18"/>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2B0642"/>
    <w:multiLevelType w:val="multilevel"/>
    <w:tmpl w:val="6800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B1082"/>
    <w:multiLevelType w:val="hybridMultilevel"/>
    <w:tmpl w:val="F934CE1E"/>
    <w:lvl w:ilvl="0" w:tplc="F9A036C8">
      <w:start w:val="1"/>
      <w:numFmt w:val="decimal"/>
      <w:lvlText w:val="%1."/>
      <w:lvlJc w:val="left"/>
      <w:pPr>
        <w:ind w:left="720" w:hanging="360"/>
      </w:pPr>
    </w:lvl>
    <w:lvl w:ilvl="1" w:tplc="05E69FF8">
      <w:start w:val="1"/>
      <w:numFmt w:val="decimal"/>
      <w:lvlText w:val="%2."/>
      <w:lvlJc w:val="left"/>
      <w:pPr>
        <w:ind w:left="720" w:hanging="360"/>
      </w:pPr>
    </w:lvl>
    <w:lvl w:ilvl="2" w:tplc="6AD27BC4">
      <w:start w:val="1"/>
      <w:numFmt w:val="decimal"/>
      <w:lvlText w:val="%3."/>
      <w:lvlJc w:val="left"/>
      <w:pPr>
        <w:ind w:left="720" w:hanging="360"/>
      </w:pPr>
    </w:lvl>
    <w:lvl w:ilvl="3" w:tplc="84227DD8">
      <w:start w:val="1"/>
      <w:numFmt w:val="decimal"/>
      <w:lvlText w:val="%4."/>
      <w:lvlJc w:val="left"/>
      <w:pPr>
        <w:ind w:left="720" w:hanging="360"/>
      </w:pPr>
    </w:lvl>
    <w:lvl w:ilvl="4" w:tplc="2578C520">
      <w:start w:val="1"/>
      <w:numFmt w:val="decimal"/>
      <w:lvlText w:val="%5."/>
      <w:lvlJc w:val="left"/>
      <w:pPr>
        <w:ind w:left="720" w:hanging="360"/>
      </w:pPr>
    </w:lvl>
    <w:lvl w:ilvl="5" w:tplc="0A08553E">
      <w:start w:val="1"/>
      <w:numFmt w:val="decimal"/>
      <w:lvlText w:val="%6."/>
      <w:lvlJc w:val="left"/>
      <w:pPr>
        <w:ind w:left="720" w:hanging="360"/>
      </w:pPr>
    </w:lvl>
    <w:lvl w:ilvl="6" w:tplc="7FCE7380">
      <w:start w:val="1"/>
      <w:numFmt w:val="decimal"/>
      <w:lvlText w:val="%7."/>
      <w:lvlJc w:val="left"/>
      <w:pPr>
        <w:ind w:left="720" w:hanging="360"/>
      </w:pPr>
    </w:lvl>
    <w:lvl w:ilvl="7" w:tplc="5BC8673C">
      <w:start w:val="1"/>
      <w:numFmt w:val="decimal"/>
      <w:lvlText w:val="%8."/>
      <w:lvlJc w:val="left"/>
      <w:pPr>
        <w:ind w:left="720" w:hanging="360"/>
      </w:pPr>
    </w:lvl>
    <w:lvl w:ilvl="8" w:tplc="F2A40D6C">
      <w:start w:val="1"/>
      <w:numFmt w:val="decimal"/>
      <w:lvlText w:val="%9."/>
      <w:lvlJc w:val="left"/>
      <w:pPr>
        <w:ind w:left="720" w:hanging="360"/>
      </w:pPr>
    </w:lvl>
  </w:abstractNum>
  <w:abstractNum w:abstractNumId="6"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178155E1"/>
    <w:multiLevelType w:val="hybridMultilevel"/>
    <w:tmpl w:val="A5D45CC8"/>
    <w:lvl w:ilvl="0" w:tplc="C89C821E">
      <w:start w:val="1"/>
      <w:numFmt w:val="bullet"/>
      <w:lvlText w:val=""/>
      <w:lvlJc w:val="left"/>
      <w:pPr>
        <w:ind w:left="720" w:hanging="360"/>
      </w:pPr>
      <w:rPr>
        <w:rFonts w:ascii="Symbol" w:hAnsi="Symbol"/>
      </w:rPr>
    </w:lvl>
    <w:lvl w:ilvl="1" w:tplc="4D762D3C">
      <w:start w:val="1"/>
      <w:numFmt w:val="bullet"/>
      <w:lvlText w:val=""/>
      <w:lvlJc w:val="left"/>
      <w:pPr>
        <w:ind w:left="720" w:hanging="360"/>
      </w:pPr>
      <w:rPr>
        <w:rFonts w:ascii="Symbol" w:hAnsi="Symbol"/>
      </w:rPr>
    </w:lvl>
    <w:lvl w:ilvl="2" w:tplc="B8A63F5A">
      <w:start w:val="1"/>
      <w:numFmt w:val="bullet"/>
      <w:lvlText w:val=""/>
      <w:lvlJc w:val="left"/>
      <w:pPr>
        <w:ind w:left="720" w:hanging="360"/>
      </w:pPr>
      <w:rPr>
        <w:rFonts w:ascii="Symbol" w:hAnsi="Symbol"/>
      </w:rPr>
    </w:lvl>
    <w:lvl w:ilvl="3" w:tplc="CCE2A04A">
      <w:start w:val="1"/>
      <w:numFmt w:val="bullet"/>
      <w:lvlText w:val=""/>
      <w:lvlJc w:val="left"/>
      <w:pPr>
        <w:ind w:left="720" w:hanging="360"/>
      </w:pPr>
      <w:rPr>
        <w:rFonts w:ascii="Symbol" w:hAnsi="Symbol"/>
      </w:rPr>
    </w:lvl>
    <w:lvl w:ilvl="4" w:tplc="D46CCD88">
      <w:start w:val="1"/>
      <w:numFmt w:val="bullet"/>
      <w:lvlText w:val=""/>
      <w:lvlJc w:val="left"/>
      <w:pPr>
        <w:ind w:left="720" w:hanging="360"/>
      </w:pPr>
      <w:rPr>
        <w:rFonts w:ascii="Symbol" w:hAnsi="Symbol"/>
      </w:rPr>
    </w:lvl>
    <w:lvl w:ilvl="5" w:tplc="6B181254">
      <w:start w:val="1"/>
      <w:numFmt w:val="bullet"/>
      <w:lvlText w:val=""/>
      <w:lvlJc w:val="left"/>
      <w:pPr>
        <w:ind w:left="720" w:hanging="360"/>
      </w:pPr>
      <w:rPr>
        <w:rFonts w:ascii="Symbol" w:hAnsi="Symbol"/>
      </w:rPr>
    </w:lvl>
    <w:lvl w:ilvl="6" w:tplc="64E63A2E">
      <w:start w:val="1"/>
      <w:numFmt w:val="bullet"/>
      <w:lvlText w:val=""/>
      <w:lvlJc w:val="left"/>
      <w:pPr>
        <w:ind w:left="720" w:hanging="360"/>
      </w:pPr>
      <w:rPr>
        <w:rFonts w:ascii="Symbol" w:hAnsi="Symbol"/>
      </w:rPr>
    </w:lvl>
    <w:lvl w:ilvl="7" w:tplc="643001D0">
      <w:start w:val="1"/>
      <w:numFmt w:val="bullet"/>
      <w:lvlText w:val=""/>
      <w:lvlJc w:val="left"/>
      <w:pPr>
        <w:ind w:left="720" w:hanging="360"/>
      </w:pPr>
      <w:rPr>
        <w:rFonts w:ascii="Symbol" w:hAnsi="Symbol"/>
      </w:rPr>
    </w:lvl>
    <w:lvl w:ilvl="8" w:tplc="DF6E2238">
      <w:start w:val="1"/>
      <w:numFmt w:val="bullet"/>
      <w:lvlText w:val=""/>
      <w:lvlJc w:val="left"/>
      <w:pPr>
        <w:ind w:left="720" w:hanging="360"/>
      </w:pPr>
      <w:rPr>
        <w:rFonts w:ascii="Symbol" w:hAnsi="Symbol"/>
      </w:rPr>
    </w:lvl>
  </w:abstractNum>
  <w:abstractNum w:abstractNumId="8"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9" w15:restartNumberingAfterBreak="0">
    <w:nsid w:val="1C134346"/>
    <w:multiLevelType w:val="hybridMultilevel"/>
    <w:tmpl w:val="3FB47160"/>
    <w:lvl w:ilvl="0" w:tplc="0DCED2D8">
      <w:start w:val="1"/>
      <w:numFmt w:val="bullet"/>
      <w:lvlText w:val=""/>
      <w:lvlJc w:val="left"/>
      <w:pPr>
        <w:ind w:left="720" w:hanging="360"/>
      </w:pPr>
      <w:rPr>
        <w:rFonts w:ascii="Symbol" w:hAnsi="Symbol"/>
      </w:rPr>
    </w:lvl>
    <w:lvl w:ilvl="1" w:tplc="5D20F80C">
      <w:start w:val="1"/>
      <w:numFmt w:val="bullet"/>
      <w:lvlText w:val=""/>
      <w:lvlJc w:val="left"/>
      <w:pPr>
        <w:ind w:left="720" w:hanging="360"/>
      </w:pPr>
      <w:rPr>
        <w:rFonts w:ascii="Symbol" w:hAnsi="Symbol"/>
      </w:rPr>
    </w:lvl>
    <w:lvl w:ilvl="2" w:tplc="92EA967C">
      <w:start w:val="1"/>
      <w:numFmt w:val="bullet"/>
      <w:lvlText w:val=""/>
      <w:lvlJc w:val="left"/>
      <w:pPr>
        <w:ind w:left="720" w:hanging="360"/>
      </w:pPr>
      <w:rPr>
        <w:rFonts w:ascii="Symbol" w:hAnsi="Symbol"/>
      </w:rPr>
    </w:lvl>
    <w:lvl w:ilvl="3" w:tplc="85220CC6">
      <w:start w:val="1"/>
      <w:numFmt w:val="bullet"/>
      <w:lvlText w:val=""/>
      <w:lvlJc w:val="left"/>
      <w:pPr>
        <w:ind w:left="720" w:hanging="360"/>
      </w:pPr>
      <w:rPr>
        <w:rFonts w:ascii="Symbol" w:hAnsi="Symbol"/>
      </w:rPr>
    </w:lvl>
    <w:lvl w:ilvl="4" w:tplc="6B086E36">
      <w:start w:val="1"/>
      <w:numFmt w:val="bullet"/>
      <w:lvlText w:val=""/>
      <w:lvlJc w:val="left"/>
      <w:pPr>
        <w:ind w:left="720" w:hanging="360"/>
      </w:pPr>
      <w:rPr>
        <w:rFonts w:ascii="Symbol" w:hAnsi="Symbol"/>
      </w:rPr>
    </w:lvl>
    <w:lvl w:ilvl="5" w:tplc="AEC2F862">
      <w:start w:val="1"/>
      <w:numFmt w:val="bullet"/>
      <w:lvlText w:val=""/>
      <w:lvlJc w:val="left"/>
      <w:pPr>
        <w:ind w:left="720" w:hanging="360"/>
      </w:pPr>
      <w:rPr>
        <w:rFonts w:ascii="Symbol" w:hAnsi="Symbol"/>
      </w:rPr>
    </w:lvl>
    <w:lvl w:ilvl="6" w:tplc="54D85E58">
      <w:start w:val="1"/>
      <w:numFmt w:val="bullet"/>
      <w:lvlText w:val=""/>
      <w:lvlJc w:val="left"/>
      <w:pPr>
        <w:ind w:left="720" w:hanging="360"/>
      </w:pPr>
      <w:rPr>
        <w:rFonts w:ascii="Symbol" w:hAnsi="Symbol"/>
      </w:rPr>
    </w:lvl>
    <w:lvl w:ilvl="7" w:tplc="E58CE71E">
      <w:start w:val="1"/>
      <w:numFmt w:val="bullet"/>
      <w:lvlText w:val=""/>
      <w:lvlJc w:val="left"/>
      <w:pPr>
        <w:ind w:left="720" w:hanging="360"/>
      </w:pPr>
      <w:rPr>
        <w:rFonts w:ascii="Symbol" w:hAnsi="Symbol"/>
      </w:rPr>
    </w:lvl>
    <w:lvl w:ilvl="8" w:tplc="0CCADB72">
      <w:start w:val="1"/>
      <w:numFmt w:val="bullet"/>
      <w:lvlText w:val=""/>
      <w:lvlJc w:val="left"/>
      <w:pPr>
        <w:ind w:left="720" w:hanging="360"/>
      </w:pPr>
      <w:rPr>
        <w:rFonts w:ascii="Symbol" w:hAnsi="Symbol"/>
      </w:rPr>
    </w:lvl>
  </w:abstractNum>
  <w:abstractNum w:abstractNumId="10" w15:restartNumberingAfterBreak="0">
    <w:nsid w:val="20A506A1"/>
    <w:multiLevelType w:val="hybridMultilevel"/>
    <w:tmpl w:val="F9E0A5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9573721"/>
    <w:multiLevelType w:val="hybridMultilevel"/>
    <w:tmpl w:val="4956EC12"/>
    <w:lvl w:ilvl="0" w:tplc="CD0E4AB2">
      <w:start w:val="1"/>
      <w:numFmt w:val="bullet"/>
      <w:lvlText w:val=""/>
      <w:lvlJc w:val="left"/>
      <w:pPr>
        <w:ind w:left="360" w:hanging="360"/>
      </w:pPr>
      <w:rPr>
        <w:rFonts w:ascii="Symbol" w:hAnsi="Symbol"/>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9B6670C"/>
    <w:multiLevelType w:val="multilevel"/>
    <w:tmpl w:val="2E82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CE6C0B"/>
    <w:multiLevelType w:val="hybridMultilevel"/>
    <w:tmpl w:val="484CF436"/>
    <w:lvl w:ilvl="0" w:tplc="CD0E4AB2">
      <w:start w:val="1"/>
      <w:numFmt w:val="bullet"/>
      <w:lvlText w:val=""/>
      <w:lvlJc w:val="left"/>
      <w:pPr>
        <w:ind w:left="360" w:hanging="360"/>
      </w:pPr>
      <w:rPr>
        <w:rFonts w:ascii="Symbol" w:hAnsi="Symbol"/>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4C39D0"/>
    <w:multiLevelType w:val="hybridMultilevel"/>
    <w:tmpl w:val="660AF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FC900BD"/>
    <w:multiLevelType w:val="hybridMultilevel"/>
    <w:tmpl w:val="C3F40C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1374C90"/>
    <w:multiLevelType w:val="hybridMultilevel"/>
    <w:tmpl w:val="D4F0B732"/>
    <w:lvl w:ilvl="0" w:tplc="CC6254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ED1103"/>
    <w:multiLevelType w:val="hybridMultilevel"/>
    <w:tmpl w:val="BEF2EA4A"/>
    <w:lvl w:ilvl="0" w:tplc="D6F2B7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F7281A"/>
    <w:multiLevelType w:val="hybridMultilevel"/>
    <w:tmpl w:val="5ACA7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CD463F"/>
    <w:multiLevelType w:val="hybridMultilevel"/>
    <w:tmpl w:val="3C9473B2"/>
    <w:lvl w:ilvl="0" w:tplc="CC62547A">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129108F"/>
    <w:multiLevelType w:val="hybridMultilevel"/>
    <w:tmpl w:val="FBBE5B00"/>
    <w:lvl w:ilvl="0" w:tplc="927E99C8">
      <w:start w:val="1"/>
      <w:numFmt w:val="decimal"/>
      <w:lvlText w:val="%1."/>
      <w:lvlJc w:val="left"/>
      <w:pPr>
        <w:ind w:left="720" w:hanging="360"/>
      </w:pPr>
    </w:lvl>
    <w:lvl w:ilvl="1" w:tplc="F9E6B7C4">
      <w:start w:val="1"/>
      <w:numFmt w:val="decimal"/>
      <w:lvlText w:val="%2."/>
      <w:lvlJc w:val="left"/>
      <w:pPr>
        <w:ind w:left="720" w:hanging="360"/>
      </w:pPr>
    </w:lvl>
    <w:lvl w:ilvl="2" w:tplc="78B65104">
      <w:start w:val="1"/>
      <w:numFmt w:val="decimal"/>
      <w:lvlText w:val="%3."/>
      <w:lvlJc w:val="left"/>
      <w:pPr>
        <w:ind w:left="720" w:hanging="360"/>
      </w:pPr>
    </w:lvl>
    <w:lvl w:ilvl="3" w:tplc="8CA04514">
      <w:start w:val="1"/>
      <w:numFmt w:val="decimal"/>
      <w:lvlText w:val="%4."/>
      <w:lvlJc w:val="left"/>
      <w:pPr>
        <w:ind w:left="720" w:hanging="360"/>
      </w:pPr>
    </w:lvl>
    <w:lvl w:ilvl="4" w:tplc="61D24F4C">
      <w:start w:val="1"/>
      <w:numFmt w:val="decimal"/>
      <w:lvlText w:val="%5."/>
      <w:lvlJc w:val="left"/>
      <w:pPr>
        <w:ind w:left="720" w:hanging="360"/>
      </w:pPr>
    </w:lvl>
    <w:lvl w:ilvl="5" w:tplc="83C6E9E0">
      <w:start w:val="1"/>
      <w:numFmt w:val="decimal"/>
      <w:lvlText w:val="%6."/>
      <w:lvlJc w:val="left"/>
      <w:pPr>
        <w:ind w:left="720" w:hanging="360"/>
      </w:pPr>
    </w:lvl>
    <w:lvl w:ilvl="6" w:tplc="E042F558">
      <w:start w:val="1"/>
      <w:numFmt w:val="decimal"/>
      <w:lvlText w:val="%7."/>
      <w:lvlJc w:val="left"/>
      <w:pPr>
        <w:ind w:left="720" w:hanging="360"/>
      </w:pPr>
    </w:lvl>
    <w:lvl w:ilvl="7" w:tplc="E102BBCA">
      <w:start w:val="1"/>
      <w:numFmt w:val="decimal"/>
      <w:lvlText w:val="%8."/>
      <w:lvlJc w:val="left"/>
      <w:pPr>
        <w:ind w:left="720" w:hanging="360"/>
      </w:pPr>
    </w:lvl>
    <w:lvl w:ilvl="8" w:tplc="DCC28EB2">
      <w:start w:val="1"/>
      <w:numFmt w:val="decimal"/>
      <w:lvlText w:val="%9."/>
      <w:lvlJc w:val="left"/>
      <w:pPr>
        <w:ind w:left="720" w:hanging="360"/>
      </w:pPr>
    </w:lvl>
  </w:abstractNum>
  <w:abstractNum w:abstractNumId="22" w15:restartNumberingAfterBreak="0">
    <w:nsid w:val="42591C51"/>
    <w:multiLevelType w:val="hybridMultilevel"/>
    <w:tmpl w:val="F6E68302"/>
    <w:lvl w:ilvl="0" w:tplc="81A4065E">
      <w:start w:val="1"/>
      <w:numFmt w:val="decimal"/>
      <w:lvlText w:val="%1."/>
      <w:lvlJc w:val="left"/>
      <w:pPr>
        <w:ind w:left="720" w:hanging="360"/>
      </w:pPr>
    </w:lvl>
    <w:lvl w:ilvl="1" w:tplc="C1F0A152">
      <w:start w:val="1"/>
      <w:numFmt w:val="decimal"/>
      <w:lvlText w:val="%2."/>
      <w:lvlJc w:val="left"/>
      <w:pPr>
        <w:ind w:left="720" w:hanging="360"/>
      </w:pPr>
    </w:lvl>
    <w:lvl w:ilvl="2" w:tplc="56CC506C">
      <w:start w:val="1"/>
      <w:numFmt w:val="decimal"/>
      <w:lvlText w:val="%3."/>
      <w:lvlJc w:val="left"/>
      <w:pPr>
        <w:ind w:left="720" w:hanging="360"/>
      </w:pPr>
    </w:lvl>
    <w:lvl w:ilvl="3" w:tplc="B3CE53CA">
      <w:start w:val="1"/>
      <w:numFmt w:val="decimal"/>
      <w:lvlText w:val="%4."/>
      <w:lvlJc w:val="left"/>
      <w:pPr>
        <w:ind w:left="720" w:hanging="360"/>
      </w:pPr>
    </w:lvl>
    <w:lvl w:ilvl="4" w:tplc="D61817C6">
      <w:start w:val="1"/>
      <w:numFmt w:val="decimal"/>
      <w:lvlText w:val="%5."/>
      <w:lvlJc w:val="left"/>
      <w:pPr>
        <w:ind w:left="720" w:hanging="360"/>
      </w:pPr>
    </w:lvl>
    <w:lvl w:ilvl="5" w:tplc="71BA78FA">
      <w:start w:val="1"/>
      <w:numFmt w:val="decimal"/>
      <w:lvlText w:val="%6."/>
      <w:lvlJc w:val="left"/>
      <w:pPr>
        <w:ind w:left="720" w:hanging="360"/>
      </w:pPr>
    </w:lvl>
    <w:lvl w:ilvl="6" w:tplc="71A41C9C">
      <w:start w:val="1"/>
      <w:numFmt w:val="decimal"/>
      <w:lvlText w:val="%7."/>
      <w:lvlJc w:val="left"/>
      <w:pPr>
        <w:ind w:left="720" w:hanging="360"/>
      </w:pPr>
    </w:lvl>
    <w:lvl w:ilvl="7" w:tplc="0B146C28">
      <w:start w:val="1"/>
      <w:numFmt w:val="decimal"/>
      <w:lvlText w:val="%8."/>
      <w:lvlJc w:val="left"/>
      <w:pPr>
        <w:ind w:left="720" w:hanging="360"/>
      </w:pPr>
    </w:lvl>
    <w:lvl w:ilvl="8" w:tplc="989C2F20">
      <w:start w:val="1"/>
      <w:numFmt w:val="decimal"/>
      <w:lvlText w:val="%9."/>
      <w:lvlJc w:val="left"/>
      <w:pPr>
        <w:ind w:left="720" w:hanging="360"/>
      </w:pPr>
    </w:lvl>
  </w:abstractNum>
  <w:abstractNum w:abstractNumId="2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CA4D3A"/>
    <w:multiLevelType w:val="hybridMultilevel"/>
    <w:tmpl w:val="9AA65A82"/>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FE72279"/>
    <w:multiLevelType w:val="hybridMultilevel"/>
    <w:tmpl w:val="6952D2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B84817"/>
    <w:multiLevelType w:val="hybridMultilevel"/>
    <w:tmpl w:val="9AB236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1C95DFF"/>
    <w:multiLevelType w:val="multilevel"/>
    <w:tmpl w:val="AB1240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30" w15:restartNumberingAfterBreak="0">
    <w:nsid w:val="5AA12966"/>
    <w:multiLevelType w:val="multilevel"/>
    <w:tmpl w:val="F6164B90"/>
    <w:styleLink w:val="List1"/>
    <w:lvl w:ilvl="0">
      <w:start w:val="1"/>
      <w:numFmt w:val="decimal"/>
      <w:lvlText w:val="%1."/>
      <w:lvlJc w:val="left"/>
      <w:pPr>
        <w:ind w:left="425" w:hanging="425"/>
      </w:pPr>
      <w:rPr>
        <w:rFonts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1"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2" w15:restartNumberingAfterBreak="0">
    <w:nsid w:val="624C3977"/>
    <w:multiLevelType w:val="multilevel"/>
    <w:tmpl w:val="8278D1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67613DC"/>
    <w:multiLevelType w:val="hybridMultilevel"/>
    <w:tmpl w:val="1B7476A8"/>
    <w:lvl w:ilvl="0" w:tplc="D6F2B7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D65F58"/>
    <w:multiLevelType w:val="hybridMultilevel"/>
    <w:tmpl w:val="DFCE69D6"/>
    <w:lvl w:ilvl="0" w:tplc="CD0E4AB2">
      <w:start w:val="1"/>
      <w:numFmt w:val="bullet"/>
      <w:lvlText w:val=""/>
      <w:lvlJc w:val="left"/>
      <w:pPr>
        <w:ind w:left="360" w:hanging="360"/>
      </w:pPr>
      <w:rPr>
        <w:rFonts w:ascii="Symbol" w:hAnsi="Symbol"/>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23"/>
  </w:num>
  <w:num w:numId="2" w16cid:durableId="1209954464">
    <w:abstractNumId w:val="11"/>
  </w:num>
  <w:num w:numId="3" w16cid:durableId="211696695">
    <w:abstractNumId w:val="30"/>
  </w:num>
  <w:num w:numId="4" w16cid:durableId="1550148830">
    <w:abstractNumId w:val="31"/>
  </w:num>
  <w:num w:numId="5" w16cid:durableId="1460108156">
    <w:abstractNumId w:val="6"/>
  </w:num>
  <w:num w:numId="6" w16cid:durableId="1934704985">
    <w:abstractNumId w:val="24"/>
  </w:num>
  <w:num w:numId="7" w16cid:durableId="1013073201">
    <w:abstractNumId w:val="29"/>
  </w:num>
  <w:num w:numId="8" w16cid:durableId="524289160">
    <w:abstractNumId w:val="8"/>
  </w:num>
  <w:num w:numId="9" w16cid:durableId="94401862">
    <w:abstractNumId w:val="36"/>
  </w:num>
  <w:num w:numId="10" w16cid:durableId="1262253482">
    <w:abstractNumId w:val="36"/>
  </w:num>
  <w:num w:numId="11" w16cid:durableId="1504468562">
    <w:abstractNumId w:val="36"/>
  </w:num>
  <w:num w:numId="12" w16cid:durableId="1296328144">
    <w:abstractNumId w:val="36"/>
  </w:num>
  <w:num w:numId="13" w16cid:durableId="1361395064">
    <w:abstractNumId w:val="34"/>
  </w:num>
  <w:num w:numId="14" w16cid:durableId="1080635027">
    <w:abstractNumId w:val="37"/>
  </w:num>
  <w:num w:numId="15" w16cid:durableId="7741777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3744481">
    <w:abstractNumId w:val="19"/>
  </w:num>
  <w:num w:numId="18" w16cid:durableId="454760721">
    <w:abstractNumId w:val="20"/>
  </w:num>
  <w:num w:numId="19" w16cid:durableId="213006797">
    <w:abstractNumId w:val="17"/>
  </w:num>
  <w:num w:numId="20" w16cid:durableId="1907953163">
    <w:abstractNumId w:val="2"/>
  </w:num>
  <w:num w:numId="21" w16cid:durableId="75440649">
    <w:abstractNumId w:val="33"/>
  </w:num>
  <w:num w:numId="22" w16cid:durableId="358897496">
    <w:abstractNumId w:val="32"/>
  </w:num>
  <w:num w:numId="23" w16cid:durableId="30348270">
    <w:abstractNumId w:val="4"/>
  </w:num>
  <w:num w:numId="24" w16cid:durableId="604727787">
    <w:abstractNumId w:val="28"/>
  </w:num>
  <w:num w:numId="25" w16cid:durableId="1152408550">
    <w:abstractNumId w:val="13"/>
  </w:num>
  <w:num w:numId="26" w16cid:durableId="1945724862">
    <w:abstractNumId w:val="18"/>
  </w:num>
  <w:num w:numId="27" w16cid:durableId="1861701091">
    <w:abstractNumId w:val="26"/>
  </w:num>
  <w:num w:numId="28" w16cid:durableId="652100034">
    <w:abstractNumId w:val="16"/>
  </w:num>
  <w:num w:numId="29" w16cid:durableId="1782841648">
    <w:abstractNumId w:val="25"/>
  </w:num>
  <w:num w:numId="30" w16cid:durableId="427236073">
    <w:abstractNumId w:val="3"/>
  </w:num>
  <w:num w:numId="31" w16cid:durableId="1947497246">
    <w:abstractNumId w:val="21"/>
  </w:num>
  <w:num w:numId="32" w16cid:durableId="914242273">
    <w:abstractNumId w:val="5"/>
  </w:num>
  <w:num w:numId="33" w16cid:durableId="513227258">
    <w:abstractNumId w:val="22"/>
  </w:num>
  <w:num w:numId="34" w16cid:durableId="515197287">
    <w:abstractNumId w:val="9"/>
  </w:num>
  <w:num w:numId="35" w16cid:durableId="318198946">
    <w:abstractNumId w:val="30"/>
  </w:num>
  <w:num w:numId="36" w16cid:durableId="1721981292">
    <w:abstractNumId w:val="30"/>
  </w:num>
  <w:num w:numId="37" w16cid:durableId="2010132193">
    <w:abstractNumId w:val="15"/>
  </w:num>
  <w:num w:numId="38" w16cid:durableId="1791625957">
    <w:abstractNumId w:val="30"/>
  </w:num>
  <w:num w:numId="39" w16cid:durableId="873541031">
    <w:abstractNumId w:val="10"/>
  </w:num>
  <w:num w:numId="40" w16cid:durableId="1829782219">
    <w:abstractNumId w:val="0"/>
  </w:num>
  <w:num w:numId="41" w16cid:durableId="591283725">
    <w:abstractNumId w:val="1"/>
  </w:num>
  <w:num w:numId="42" w16cid:durableId="740905713">
    <w:abstractNumId w:val="12"/>
  </w:num>
  <w:num w:numId="43" w16cid:durableId="1511797648">
    <w:abstractNumId w:val="35"/>
  </w:num>
  <w:num w:numId="44" w16cid:durableId="792792378">
    <w:abstractNumId w:val="14"/>
  </w:num>
  <w:num w:numId="45" w16cid:durableId="117375894">
    <w:abstractNumId w:val="7"/>
  </w:num>
  <w:num w:numId="46" w16cid:durableId="778180123">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13A"/>
    <w:rsid w:val="0000059E"/>
    <w:rsid w:val="0000066F"/>
    <w:rsid w:val="00000DE5"/>
    <w:rsid w:val="00001B53"/>
    <w:rsid w:val="00005FE5"/>
    <w:rsid w:val="000124EA"/>
    <w:rsid w:val="00012FD2"/>
    <w:rsid w:val="00013E72"/>
    <w:rsid w:val="00017ACB"/>
    <w:rsid w:val="00021590"/>
    <w:rsid w:val="000257A7"/>
    <w:rsid w:val="00025D1B"/>
    <w:rsid w:val="000266C4"/>
    <w:rsid w:val="00027F41"/>
    <w:rsid w:val="0003035D"/>
    <w:rsid w:val="00030550"/>
    <w:rsid w:val="000331EA"/>
    <w:rsid w:val="000338E5"/>
    <w:rsid w:val="0003648C"/>
    <w:rsid w:val="000509DA"/>
    <w:rsid w:val="00051245"/>
    <w:rsid w:val="0005308A"/>
    <w:rsid w:val="000542B4"/>
    <w:rsid w:val="00057B16"/>
    <w:rsid w:val="000618F3"/>
    <w:rsid w:val="00061A2E"/>
    <w:rsid w:val="00066D0B"/>
    <w:rsid w:val="00071341"/>
    <w:rsid w:val="000717D2"/>
    <w:rsid w:val="00071927"/>
    <w:rsid w:val="000721C3"/>
    <w:rsid w:val="000731DD"/>
    <w:rsid w:val="00074A56"/>
    <w:rsid w:val="00080827"/>
    <w:rsid w:val="000815F1"/>
    <w:rsid w:val="00082243"/>
    <w:rsid w:val="0008277A"/>
    <w:rsid w:val="000832C8"/>
    <w:rsid w:val="0008431A"/>
    <w:rsid w:val="00084605"/>
    <w:rsid w:val="000904C1"/>
    <w:rsid w:val="00090B66"/>
    <w:rsid w:val="000913B5"/>
    <w:rsid w:val="00095261"/>
    <w:rsid w:val="00096780"/>
    <w:rsid w:val="000A0EDA"/>
    <w:rsid w:val="000A48FD"/>
    <w:rsid w:val="000A5BA0"/>
    <w:rsid w:val="000B0002"/>
    <w:rsid w:val="000B1B5A"/>
    <w:rsid w:val="000B2B32"/>
    <w:rsid w:val="000B3924"/>
    <w:rsid w:val="000B3C44"/>
    <w:rsid w:val="000B3F2A"/>
    <w:rsid w:val="000B76AD"/>
    <w:rsid w:val="000C0412"/>
    <w:rsid w:val="000C4558"/>
    <w:rsid w:val="000D6177"/>
    <w:rsid w:val="000D7395"/>
    <w:rsid w:val="000E0E57"/>
    <w:rsid w:val="000E2087"/>
    <w:rsid w:val="000E2F16"/>
    <w:rsid w:val="000E4543"/>
    <w:rsid w:val="000E455C"/>
    <w:rsid w:val="000E4BA4"/>
    <w:rsid w:val="000E4D74"/>
    <w:rsid w:val="000E68B7"/>
    <w:rsid w:val="000E6A6A"/>
    <w:rsid w:val="000E7803"/>
    <w:rsid w:val="000F0491"/>
    <w:rsid w:val="000F2DEB"/>
    <w:rsid w:val="000F78AA"/>
    <w:rsid w:val="00102ECF"/>
    <w:rsid w:val="0010751E"/>
    <w:rsid w:val="0011009F"/>
    <w:rsid w:val="00113B5C"/>
    <w:rsid w:val="001233A8"/>
    <w:rsid w:val="00127B9F"/>
    <w:rsid w:val="0013173D"/>
    <w:rsid w:val="0013494B"/>
    <w:rsid w:val="00135883"/>
    <w:rsid w:val="00135CD0"/>
    <w:rsid w:val="00141648"/>
    <w:rsid w:val="001416C8"/>
    <w:rsid w:val="00143A7B"/>
    <w:rsid w:val="00144601"/>
    <w:rsid w:val="00146362"/>
    <w:rsid w:val="001512A8"/>
    <w:rsid w:val="001553FD"/>
    <w:rsid w:val="00156555"/>
    <w:rsid w:val="00160DC0"/>
    <w:rsid w:val="00161CFC"/>
    <w:rsid w:val="0016669D"/>
    <w:rsid w:val="001777F0"/>
    <w:rsid w:val="00190D7E"/>
    <w:rsid w:val="001919B4"/>
    <w:rsid w:val="001929D2"/>
    <w:rsid w:val="00195E74"/>
    <w:rsid w:val="001A6968"/>
    <w:rsid w:val="001B0B09"/>
    <w:rsid w:val="001B0BB3"/>
    <w:rsid w:val="001B6A0D"/>
    <w:rsid w:val="001C1344"/>
    <w:rsid w:val="001C45E1"/>
    <w:rsid w:val="001C76DA"/>
    <w:rsid w:val="001D0EF3"/>
    <w:rsid w:val="001D3BA4"/>
    <w:rsid w:val="001D74ED"/>
    <w:rsid w:val="001E45DA"/>
    <w:rsid w:val="001F64E4"/>
    <w:rsid w:val="001F6CF4"/>
    <w:rsid w:val="001F73CD"/>
    <w:rsid w:val="0020140C"/>
    <w:rsid w:val="00201BFB"/>
    <w:rsid w:val="00203DE1"/>
    <w:rsid w:val="00205238"/>
    <w:rsid w:val="00207B9C"/>
    <w:rsid w:val="00210AA1"/>
    <w:rsid w:val="00216D5A"/>
    <w:rsid w:val="00220618"/>
    <w:rsid w:val="0022542A"/>
    <w:rsid w:val="00226F4E"/>
    <w:rsid w:val="00227AF3"/>
    <w:rsid w:val="00231615"/>
    <w:rsid w:val="00237A69"/>
    <w:rsid w:val="002405F4"/>
    <w:rsid w:val="002409B0"/>
    <w:rsid w:val="00245C7D"/>
    <w:rsid w:val="002517C3"/>
    <w:rsid w:val="00251F4F"/>
    <w:rsid w:val="00270424"/>
    <w:rsid w:val="00273586"/>
    <w:rsid w:val="00274852"/>
    <w:rsid w:val="00275B58"/>
    <w:rsid w:val="002765CE"/>
    <w:rsid w:val="00284B53"/>
    <w:rsid w:val="002910A4"/>
    <w:rsid w:val="00291CD0"/>
    <w:rsid w:val="00296F50"/>
    <w:rsid w:val="002A07A4"/>
    <w:rsid w:val="002A685F"/>
    <w:rsid w:val="002B022D"/>
    <w:rsid w:val="002B1FAF"/>
    <w:rsid w:val="002B22AB"/>
    <w:rsid w:val="002B7591"/>
    <w:rsid w:val="002D13FC"/>
    <w:rsid w:val="002D260E"/>
    <w:rsid w:val="002D6E5A"/>
    <w:rsid w:val="002D748D"/>
    <w:rsid w:val="002E0D11"/>
    <w:rsid w:val="002E0EE2"/>
    <w:rsid w:val="002E3FD4"/>
    <w:rsid w:val="002F3D6D"/>
    <w:rsid w:val="002F4595"/>
    <w:rsid w:val="002F769D"/>
    <w:rsid w:val="00300AFD"/>
    <w:rsid w:val="003032C0"/>
    <w:rsid w:val="00303C76"/>
    <w:rsid w:val="00313401"/>
    <w:rsid w:val="00315BA3"/>
    <w:rsid w:val="00315FDC"/>
    <w:rsid w:val="00317985"/>
    <w:rsid w:val="00336B60"/>
    <w:rsid w:val="00347AA5"/>
    <w:rsid w:val="0035108D"/>
    <w:rsid w:val="00354F30"/>
    <w:rsid w:val="00355A98"/>
    <w:rsid w:val="003569F9"/>
    <w:rsid w:val="00360852"/>
    <w:rsid w:val="00363C00"/>
    <w:rsid w:val="00366721"/>
    <w:rsid w:val="00370990"/>
    <w:rsid w:val="00371EDC"/>
    <w:rsid w:val="0037698A"/>
    <w:rsid w:val="003778CD"/>
    <w:rsid w:val="00377F33"/>
    <w:rsid w:val="0038592C"/>
    <w:rsid w:val="003900EF"/>
    <w:rsid w:val="00392124"/>
    <w:rsid w:val="003937B8"/>
    <w:rsid w:val="003A011F"/>
    <w:rsid w:val="003A0E5E"/>
    <w:rsid w:val="003A31E1"/>
    <w:rsid w:val="003A3AA0"/>
    <w:rsid w:val="003B6F7A"/>
    <w:rsid w:val="003C20DA"/>
    <w:rsid w:val="003C63D5"/>
    <w:rsid w:val="003C79B6"/>
    <w:rsid w:val="003C7FDF"/>
    <w:rsid w:val="003D0DC5"/>
    <w:rsid w:val="003E3DE9"/>
    <w:rsid w:val="003E4D65"/>
    <w:rsid w:val="003E7613"/>
    <w:rsid w:val="003F4392"/>
    <w:rsid w:val="003F73D7"/>
    <w:rsid w:val="00400875"/>
    <w:rsid w:val="00400DBE"/>
    <w:rsid w:val="00401A3E"/>
    <w:rsid w:val="004070AF"/>
    <w:rsid w:val="00411260"/>
    <w:rsid w:val="00414711"/>
    <w:rsid w:val="0041573A"/>
    <w:rsid w:val="00422AA8"/>
    <w:rsid w:val="00424982"/>
    <w:rsid w:val="0043186D"/>
    <w:rsid w:val="00432F11"/>
    <w:rsid w:val="004365E8"/>
    <w:rsid w:val="00441CB1"/>
    <w:rsid w:val="00442630"/>
    <w:rsid w:val="0044304D"/>
    <w:rsid w:val="0044312E"/>
    <w:rsid w:val="00444BD3"/>
    <w:rsid w:val="00446CB3"/>
    <w:rsid w:val="0045193B"/>
    <w:rsid w:val="00452FA3"/>
    <w:rsid w:val="004574B7"/>
    <w:rsid w:val="00474BB1"/>
    <w:rsid w:val="00477888"/>
    <w:rsid w:val="004866F7"/>
    <w:rsid w:val="00493108"/>
    <w:rsid w:val="00493195"/>
    <w:rsid w:val="00495068"/>
    <w:rsid w:val="00495B38"/>
    <w:rsid w:val="004A217C"/>
    <w:rsid w:val="004A46C2"/>
    <w:rsid w:val="004A472D"/>
    <w:rsid w:val="004A7380"/>
    <w:rsid w:val="004B07EC"/>
    <w:rsid w:val="004C1B43"/>
    <w:rsid w:val="004C2DA2"/>
    <w:rsid w:val="004D0888"/>
    <w:rsid w:val="004D6267"/>
    <w:rsid w:val="004E17D7"/>
    <w:rsid w:val="004E1C89"/>
    <w:rsid w:val="004E6316"/>
    <w:rsid w:val="004F10A0"/>
    <w:rsid w:val="005019C1"/>
    <w:rsid w:val="005070C8"/>
    <w:rsid w:val="00514CEE"/>
    <w:rsid w:val="00515287"/>
    <w:rsid w:val="005157CF"/>
    <w:rsid w:val="00523033"/>
    <w:rsid w:val="00531907"/>
    <w:rsid w:val="00531B5A"/>
    <w:rsid w:val="00534397"/>
    <w:rsid w:val="00541221"/>
    <w:rsid w:val="00541304"/>
    <w:rsid w:val="0054262A"/>
    <w:rsid w:val="00544F18"/>
    <w:rsid w:val="005462DF"/>
    <w:rsid w:val="00546CE7"/>
    <w:rsid w:val="00553AB2"/>
    <w:rsid w:val="00553E9D"/>
    <w:rsid w:val="0055447F"/>
    <w:rsid w:val="00562099"/>
    <w:rsid w:val="00567DFC"/>
    <w:rsid w:val="0057145A"/>
    <w:rsid w:val="005725C1"/>
    <w:rsid w:val="00577F29"/>
    <w:rsid w:val="005810B4"/>
    <w:rsid w:val="005817EF"/>
    <w:rsid w:val="00582BCF"/>
    <w:rsid w:val="00592319"/>
    <w:rsid w:val="00592A61"/>
    <w:rsid w:val="00595400"/>
    <w:rsid w:val="005A3361"/>
    <w:rsid w:val="005A48A6"/>
    <w:rsid w:val="005B613F"/>
    <w:rsid w:val="005B656B"/>
    <w:rsid w:val="005C0AB1"/>
    <w:rsid w:val="005C2BFD"/>
    <w:rsid w:val="005C4EFE"/>
    <w:rsid w:val="005C5CFC"/>
    <w:rsid w:val="005D0F2C"/>
    <w:rsid w:val="005D3A65"/>
    <w:rsid w:val="005D5C11"/>
    <w:rsid w:val="005E6794"/>
    <w:rsid w:val="005F11AC"/>
    <w:rsid w:val="0060468D"/>
    <w:rsid w:val="00605CF9"/>
    <w:rsid w:val="00607A21"/>
    <w:rsid w:val="00607A36"/>
    <w:rsid w:val="006103B3"/>
    <w:rsid w:val="006156DF"/>
    <w:rsid w:val="0062196C"/>
    <w:rsid w:val="006228B6"/>
    <w:rsid w:val="00624D9F"/>
    <w:rsid w:val="00625D8D"/>
    <w:rsid w:val="00627E11"/>
    <w:rsid w:val="00631060"/>
    <w:rsid w:val="00633E51"/>
    <w:rsid w:val="00634A3E"/>
    <w:rsid w:val="006360F9"/>
    <w:rsid w:val="00642F36"/>
    <w:rsid w:val="00646917"/>
    <w:rsid w:val="006541DA"/>
    <w:rsid w:val="00656587"/>
    <w:rsid w:val="00661825"/>
    <w:rsid w:val="00662FF9"/>
    <w:rsid w:val="0066376C"/>
    <w:rsid w:val="00671D12"/>
    <w:rsid w:val="00672004"/>
    <w:rsid w:val="006741DF"/>
    <w:rsid w:val="00677107"/>
    <w:rsid w:val="0068194B"/>
    <w:rsid w:val="006850FF"/>
    <w:rsid w:val="00691ABD"/>
    <w:rsid w:val="00691EDD"/>
    <w:rsid w:val="006942C2"/>
    <w:rsid w:val="00695932"/>
    <w:rsid w:val="00696682"/>
    <w:rsid w:val="006A2319"/>
    <w:rsid w:val="006A3B5F"/>
    <w:rsid w:val="006B0030"/>
    <w:rsid w:val="006B49DE"/>
    <w:rsid w:val="006D413F"/>
    <w:rsid w:val="006D7033"/>
    <w:rsid w:val="006E353E"/>
    <w:rsid w:val="006E3DFB"/>
    <w:rsid w:val="006F0291"/>
    <w:rsid w:val="006F6FE8"/>
    <w:rsid w:val="006F75F6"/>
    <w:rsid w:val="00700A80"/>
    <w:rsid w:val="00703052"/>
    <w:rsid w:val="0070464B"/>
    <w:rsid w:val="00705CB0"/>
    <w:rsid w:val="0070740A"/>
    <w:rsid w:val="007126A9"/>
    <w:rsid w:val="00717916"/>
    <w:rsid w:val="00721291"/>
    <w:rsid w:val="00725878"/>
    <w:rsid w:val="007258B1"/>
    <w:rsid w:val="00725C8B"/>
    <w:rsid w:val="0073284A"/>
    <w:rsid w:val="007426D9"/>
    <w:rsid w:val="00746F21"/>
    <w:rsid w:val="0075123F"/>
    <w:rsid w:val="0075196F"/>
    <w:rsid w:val="0075243D"/>
    <w:rsid w:val="007526FA"/>
    <w:rsid w:val="00752F22"/>
    <w:rsid w:val="00754CA3"/>
    <w:rsid w:val="0076549B"/>
    <w:rsid w:val="00767061"/>
    <w:rsid w:val="0077024C"/>
    <w:rsid w:val="00770FA1"/>
    <w:rsid w:val="00775268"/>
    <w:rsid w:val="00775BE0"/>
    <w:rsid w:val="007774CF"/>
    <w:rsid w:val="00787588"/>
    <w:rsid w:val="0078785E"/>
    <w:rsid w:val="00787CB9"/>
    <w:rsid w:val="00793E18"/>
    <w:rsid w:val="00794F1E"/>
    <w:rsid w:val="007A2595"/>
    <w:rsid w:val="007B4C63"/>
    <w:rsid w:val="007B6368"/>
    <w:rsid w:val="007C0010"/>
    <w:rsid w:val="007C35AF"/>
    <w:rsid w:val="007C607B"/>
    <w:rsid w:val="007D1062"/>
    <w:rsid w:val="007D1852"/>
    <w:rsid w:val="007E3E2A"/>
    <w:rsid w:val="007E69AF"/>
    <w:rsid w:val="007E75C0"/>
    <w:rsid w:val="007F1861"/>
    <w:rsid w:val="007F4986"/>
    <w:rsid w:val="007F70C9"/>
    <w:rsid w:val="00805147"/>
    <w:rsid w:val="0080517C"/>
    <w:rsid w:val="00807AD8"/>
    <w:rsid w:val="00807AEF"/>
    <w:rsid w:val="00810E59"/>
    <w:rsid w:val="00811977"/>
    <w:rsid w:val="008128F3"/>
    <w:rsid w:val="0081531A"/>
    <w:rsid w:val="008178F8"/>
    <w:rsid w:val="00824161"/>
    <w:rsid w:val="00824A0B"/>
    <w:rsid w:val="00832638"/>
    <w:rsid w:val="0083282D"/>
    <w:rsid w:val="00832F9B"/>
    <w:rsid w:val="008345FA"/>
    <w:rsid w:val="00841C3E"/>
    <w:rsid w:val="00845969"/>
    <w:rsid w:val="00851404"/>
    <w:rsid w:val="00855512"/>
    <w:rsid w:val="00855DA1"/>
    <w:rsid w:val="008574F6"/>
    <w:rsid w:val="00860B35"/>
    <w:rsid w:val="008619D5"/>
    <w:rsid w:val="00863E83"/>
    <w:rsid w:val="00864D72"/>
    <w:rsid w:val="00865130"/>
    <w:rsid w:val="0086646C"/>
    <w:rsid w:val="00872D1A"/>
    <w:rsid w:val="00874DC6"/>
    <w:rsid w:val="008759E6"/>
    <w:rsid w:val="008827FD"/>
    <w:rsid w:val="0088466B"/>
    <w:rsid w:val="00892F53"/>
    <w:rsid w:val="00894BFB"/>
    <w:rsid w:val="00895341"/>
    <w:rsid w:val="008953DC"/>
    <w:rsid w:val="00895A12"/>
    <w:rsid w:val="008A2051"/>
    <w:rsid w:val="008A3F0A"/>
    <w:rsid w:val="008B7DC3"/>
    <w:rsid w:val="008C0F44"/>
    <w:rsid w:val="008C1F4A"/>
    <w:rsid w:val="008C6F75"/>
    <w:rsid w:val="008D2681"/>
    <w:rsid w:val="008D4202"/>
    <w:rsid w:val="008E00DA"/>
    <w:rsid w:val="008E3B54"/>
    <w:rsid w:val="008F1712"/>
    <w:rsid w:val="008F1A44"/>
    <w:rsid w:val="008F382A"/>
    <w:rsid w:val="008F392F"/>
    <w:rsid w:val="008F5150"/>
    <w:rsid w:val="008F6FFE"/>
    <w:rsid w:val="00901F1E"/>
    <w:rsid w:val="00902E92"/>
    <w:rsid w:val="0090743D"/>
    <w:rsid w:val="009109A7"/>
    <w:rsid w:val="00911F4A"/>
    <w:rsid w:val="00913D62"/>
    <w:rsid w:val="00915FBF"/>
    <w:rsid w:val="00916FC3"/>
    <w:rsid w:val="00917346"/>
    <w:rsid w:val="00924FD6"/>
    <w:rsid w:val="00930D38"/>
    <w:rsid w:val="009351C8"/>
    <w:rsid w:val="009374DA"/>
    <w:rsid w:val="0094168E"/>
    <w:rsid w:val="00943779"/>
    <w:rsid w:val="00943FC5"/>
    <w:rsid w:val="00944746"/>
    <w:rsid w:val="00954297"/>
    <w:rsid w:val="00960665"/>
    <w:rsid w:val="00961B91"/>
    <w:rsid w:val="0096293E"/>
    <w:rsid w:val="00962A49"/>
    <w:rsid w:val="00967F42"/>
    <w:rsid w:val="00974CD6"/>
    <w:rsid w:val="0097531F"/>
    <w:rsid w:val="00983AA1"/>
    <w:rsid w:val="009844EA"/>
    <w:rsid w:val="00992E7D"/>
    <w:rsid w:val="0099431F"/>
    <w:rsid w:val="00995A54"/>
    <w:rsid w:val="0099613A"/>
    <w:rsid w:val="009A131B"/>
    <w:rsid w:val="009A1360"/>
    <w:rsid w:val="009A2BCD"/>
    <w:rsid w:val="009A2F5F"/>
    <w:rsid w:val="009A44C4"/>
    <w:rsid w:val="009A527A"/>
    <w:rsid w:val="009A6A0D"/>
    <w:rsid w:val="009B15F8"/>
    <w:rsid w:val="009C206F"/>
    <w:rsid w:val="009C25C1"/>
    <w:rsid w:val="009C2BDA"/>
    <w:rsid w:val="009C347A"/>
    <w:rsid w:val="009C37EA"/>
    <w:rsid w:val="009C37F9"/>
    <w:rsid w:val="009C3FA3"/>
    <w:rsid w:val="009C5CE4"/>
    <w:rsid w:val="009C68FA"/>
    <w:rsid w:val="009C7FCA"/>
    <w:rsid w:val="009D07C2"/>
    <w:rsid w:val="009D4183"/>
    <w:rsid w:val="009D5511"/>
    <w:rsid w:val="009D5EDD"/>
    <w:rsid w:val="009D7044"/>
    <w:rsid w:val="009E338B"/>
    <w:rsid w:val="009E3683"/>
    <w:rsid w:val="009E4302"/>
    <w:rsid w:val="009F12DA"/>
    <w:rsid w:val="009F3B53"/>
    <w:rsid w:val="009F4C7C"/>
    <w:rsid w:val="00A0018B"/>
    <w:rsid w:val="00A0202B"/>
    <w:rsid w:val="00A038C5"/>
    <w:rsid w:val="00A04508"/>
    <w:rsid w:val="00A04AFD"/>
    <w:rsid w:val="00A05F9E"/>
    <w:rsid w:val="00A07490"/>
    <w:rsid w:val="00A118AB"/>
    <w:rsid w:val="00A130F7"/>
    <w:rsid w:val="00A138B6"/>
    <w:rsid w:val="00A22199"/>
    <w:rsid w:val="00A30279"/>
    <w:rsid w:val="00A321F0"/>
    <w:rsid w:val="00A32860"/>
    <w:rsid w:val="00A4164A"/>
    <w:rsid w:val="00A42E37"/>
    <w:rsid w:val="00A437DD"/>
    <w:rsid w:val="00A43D1A"/>
    <w:rsid w:val="00A473C3"/>
    <w:rsid w:val="00A50096"/>
    <w:rsid w:val="00A57A2F"/>
    <w:rsid w:val="00A62CD6"/>
    <w:rsid w:val="00A62F99"/>
    <w:rsid w:val="00A63AE7"/>
    <w:rsid w:val="00A65D84"/>
    <w:rsid w:val="00A66907"/>
    <w:rsid w:val="00A6767D"/>
    <w:rsid w:val="00A71B4D"/>
    <w:rsid w:val="00A7576A"/>
    <w:rsid w:val="00A75B63"/>
    <w:rsid w:val="00A77E8E"/>
    <w:rsid w:val="00A8157A"/>
    <w:rsid w:val="00A85C16"/>
    <w:rsid w:val="00A92CD3"/>
    <w:rsid w:val="00A94A6E"/>
    <w:rsid w:val="00A95ED4"/>
    <w:rsid w:val="00A9668A"/>
    <w:rsid w:val="00A97EDF"/>
    <w:rsid w:val="00AA0970"/>
    <w:rsid w:val="00AA1D89"/>
    <w:rsid w:val="00AA22C7"/>
    <w:rsid w:val="00AA77A3"/>
    <w:rsid w:val="00AA7B02"/>
    <w:rsid w:val="00AB3DD3"/>
    <w:rsid w:val="00AB665C"/>
    <w:rsid w:val="00AC0CCD"/>
    <w:rsid w:val="00AC5761"/>
    <w:rsid w:val="00AD3121"/>
    <w:rsid w:val="00AD478B"/>
    <w:rsid w:val="00AD5143"/>
    <w:rsid w:val="00AE02F6"/>
    <w:rsid w:val="00AE1B32"/>
    <w:rsid w:val="00AE1E6E"/>
    <w:rsid w:val="00AE2EC8"/>
    <w:rsid w:val="00AE40DE"/>
    <w:rsid w:val="00AE4763"/>
    <w:rsid w:val="00AE6044"/>
    <w:rsid w:val="00AE7D15"/>
    <w:rsid w:val="00AF0EAA"/>
    <w:rsid w:val="00AF1F01"/>
    <w:rsid w:val="00B0121B"/>
    <w:rsid w:val="00B0455B"/>
    <w:rsid w:val="00B04BDD"/>
    <w:rsid w:val="00B11214"/>
    <w:rsid w:val="00B11E02"/>
    <w:rsid w:val="00B1243E"/>
    <w:rsid w:val="00B17DD3"/>
    <w:rsid w:val="00B212AE"/>
    <w:rsid w:val="00B21A60"/>
    <w:rsid w:val="00B21CFE"/>
    <w:rsid w:val="00B25C6B"/>
    <w:rsid w:val="00B260CF"/>
    <w:rsid w:val="00B27704"/>
    <w:rsid w:val="00B316D5"/>
    <w:rsid w:val="00B3476F"/>
    <w:rsid w:val="00B404AB"/>
    <w:rsid w:val="00B41204"/>
    <w:rsid w:val="00B43568"/>
    <w:rsid w:val="00B46E2D"/>
    <w:rsid w:val="00B510C7"/>
    <w:rsid w:val="00B52CA1"/>
    <w:rsid w:val="00B61BE3"/>
    <w:rsid w:val="00B643DA"/>
    <w:rsid w:val="00B64CC0"/>
    <w:rsid w:val="00B71E56"/>
    <w:rsid w:val="00B7404E"/>
    <w:rsid w:val="00B74BFD"/>
    <w:rsid w:val="00B814F0"/>
    <w:rsid w:val="00B82095"/>
    <w:rsid w:val="00B8474B"/>
    <w:rsid w:val="00B853BF"/>
    <w:rsid w:val="00B856F4"/>
    <w:rsid w:val="00B87110"/>
    <w:rsid w:val="00B87B12"/>
    <w:rsid w:val="00B90975"/>
    <w:rsid w:val="00B93571"/>
    <w:rsid w:val="00B94A91"/>
    <w:rsid w:val="00B94CBD"/>
    <w:rsid w:val="00B9511A"/>
    <w:rsid w:val="00BA2806"/>
    <w:rsid w:val="00BA7843"/>
    <w:rsid w:val="00BB31D9"/>
    <w:rsid w:val="00BB339F"/>
    <w:rsid w:val="00BB40A8"/>
    <w:rsid w:val="00BB5801"/>
    <w:rsid w:val="00BC226B"/>
    <w:rsid w:val="00BC321A"/>
    <w:rsid w:val="00BC3323"/>
    <w:rsid w:val="00BD4F8E"/>
    <w:rsid w:val="00BD5924"/>
    <w:rsid w:val="00BD6781"/>
    <w:rsid w:val="00BE18AA"/>
    <w:rsid w:val="00BE345B"/>
    <w:rsid w:val="00BE5587"/>
    <w:rsid w:val="00BE596D"/>
    <w:rsid w:val="00BF6B40"/>
    <w:rsid w:val="00C00D08"/>
    <w:rsid w:val="00C02F72"/>
    <w:rsid w:val="00C0586F"/>
    <w:rsid w:val="00C14193"/>
    <w:rsid w:val="00C14A40"/>
    <w:rsid w:val="00C15847"/>
    <w:rsid w:val="00C15DF1"/>
    <w:rsid w:val="00C1600C"/>
    <w:rsid w:val="00C262AE"/>
    <w:rsid w:val="00C32D97"/>
    <w:rsid w:val="00C33B28"/>
    <w:rsid w:val="00C362A6"/>
    <w:rsid w:val="00C46DB7"/>
    <w:rsid w:val="00C5198A"/>
    <w:rsid w:val="00C52FE2"/>
    <w:rsid w:val="00C6095E"/>
    <w:rsid w:val="00C6128D"/>
    <w:rsid w:val="00C73278"/>
    <w:rsid w:val="00C7374E"/>
    <w:rsid w:val="00C765C8"/>
    <w:rsid w:val="00C82029"/>
    <w:rsid w:val="00C9283A"/>
    <w:rsid w:val="00C95039"/>
    <w:rsid w:val="00CA4615"/>
    <w:rsid w:val="00CA5067"/>
    <w:rsid w:val="00CA50ED"/>
    <w:rsid w:val="00CA7C6F"/>
    <w:rsid w:val="00CB213E"/>
    <w:rsid w:val="00CB4E93"/>
    <w:rsid w:val="00CB6654"/>
    <w:rsid w:val="00CB689A"/>
    <w:rsid w:val="00CB6FA4"/>
    <w:rsid w:val="00CB7CF7"/>
    <w:rsid w:val="00CC4A79"/>
    <w:rsid w:val="00CD0921"/>
    <w:rsid w:val="00CD3A6F"/>
    <w:rsid w:val="00CD4B1D"/>
    <w:rsid w:val="00CD6263"/>
    <w:rsid w:val="00CE0F3E"/>
    <w:rsid w:val="00CE2AF5"/>
    <w:rsid w:val="00CE641F"/>
    <w:rsid w:val="00CE7F36"/>
    <w:rsid w:val="00CF70DB"/>
    <w:rsid w:val="00CF7D08"/>
    <w:rsid w:val="00D03F3E"/>
    <w:rsid w:val="00D04A3C"/>
    <w:rsid w:val="00D06C32"/>
    <w:rsid w:val="00D07722"/>
    <w:rsid w:val="00D103C5"/>
    <w:rsid w:val="00D1623E"/>
    <w:rsid w:val="00D22097"/>
    <w:rsid w:val="00D36C41"/>
    <w:rsid w:val="00D4039B"/>
    <w:rsid w:val="00D41BB9"/>
    <w:rsid w:val="00D43764"/>
    <w:rsid w:val="00D500F7"/>
    <w:rsid w:val="00D50640"/>
    <w:rsid w:val="00D55A85"/>
    <w:rsid w:val="00D60559"/>
    <w:rsid w:val="00D614F2"/>
    <w:rsid w:val="00D63BA9"/>
    <w:rsid w:val="00D67C07"/>
    <w:rsid w:val="00D72C87"/>
    <w:rsid w:val="00D73AF0"/>
    <w:rsid w:val="00D750D0"/>
    <w:rsid w:val="00D8192B"/>
    <w:rsid w:val="00D83923"/>
    <w:rsid w:val="00D854A4"/>
    <w:rsid w:val="00D87480"/>
    <w:rsid w:val="00D87D99"/>
    <w:rsid w:val="00D92884"/>
    <w:rsid w:val="00D97556"/>
    <w:rsid w:val="00DB0F8E"/>
    <w:rsid w:val="00DB2582"/>
    <w:rsid w:val="00DB266B"/>
    <w:rsid w:val="00DB7011"/>
    <w:rsid w:val="00DB71FD"/>
    <w:rsid w:val="00DB7441"/>
    <w:rsid w:val="00DB779C"/>
    <w:rsid w:val="00DC429D"/>
    <w:rsid w:val="00DC453F"/>
    <w:rsid w:val="00DC57F0"/>
    <w:rsid w:val="00DC605D"/>
    <w:rsid w:val="00DD6608"/>
    <w:rsid w:val="00DE546F"/>
    <w:rsid w:val="00DF241E"/>
    <w:rsid w:val="00DF6463"/>
    <w:rsid w:val="00DF66AF"/>
    <w:rsid w:val="00DF6D0C"/>
    <w:rsid w:val="00DF754D"/>
    <w:rsid w:val="00E157F8"/>
    <w:rsid w:val="00E17C63"/>
    <w:rsid w:val="00E20C80"/>
    <w:rsid w:val="00E21009"/>
    <w:rsid w:val="00E223F4"/>
    <w:rsid w:val="00E25A07"/>
    <w:rsid w:val="00E3338D"/>
    <w:rsid w:val="00E333DF"/>
    <w:rsid w:val="00E363B4"/>
    <w:rsid w:val="00E4283B"/>
    <w:rsid w:val="00E43346"/>
    <w:rsid w:val="00E44E91"/>
    <w:rsid w:val="00E45FED"/>
    <w:rsid w:val="00E477DC"/>
    <w:rsid w:val="00E56B8F"/>
    <w:rsid w:val="00E56F59"/>
    <w:rsid w:val="00E60E5E"/>
    <w:rsid w:val="00E65030"/>
    <w:rsid w:val="00E65691"/>
    <w:rsid w:val="00E674F0"/>
    <w:rsid w:val="00E70911"/>
    <w:rsid w:val="00E741A6"/>
    <w:rsid w:val="00E75250"/>
    <w:rsid w:val="00E83C41"/>
    <w:rsid w:val="00E83F32"/>
    <w:rsid w:val="00E858C8"/>
    <w:rsid w:val="00E86F44"/>
    <w:rsid w:val="00E87842"/>
    <w:rsid w:val="00E87D2E"/>
    <w:rsid w:val="00E9084F"/>
    <w:rsid w:val="00E9264C"/>
    <w:rsid w:val="00E9781D"/>
    <w:rsid w:val="00EA1BA6"/>
    <w:rsid w:val="00EA1C19"/>
    <w:rsid w:val="00EA5435"/>
    <w:rsid w:val="00EA5D76"/>
    <w:rsid w:val="00EA6938"/>
    <w:rsid w:val="00EB1B40"/>
    <w:rsid w:val="00EB2EAB"/>
    <w:rsid w:val="00EC2925"/>
    <w:rsid w:val="00EC2E30"/>
    <w:rsid w:val="00EC5579"/>
    <w:rsid w:val="00EC5C40"/>
    <w:rsid w:val="00ED1AB7"/>
    <w:rsid w:val="00ED1AFD"/>
    <w:rsid w:val="00ED774B"/>
    <w:rsid w:val="00EE0118"/>
    <w:rsid w:val="00EE05FA"/>
    <w:rsid w:val="00EE49CE"/>
    <w:rsid w:val="00EE7C8D"/>
    <w:rsid w:val="00EF1D94"/>
    <w:rsid w:val="00EF24B1"/>
    <w:rsid w:val="00EF3918"/>
    <w:rsid w:val="00EF6688"/>
    <w:rsid w:val="00EF696C"/>
    <w:rsid w:val="00F00A12"/>
    <w:rsid w:val="00F01D00"/>
    <w:rsid w:val="00F02007"/>
    <w:rsid w:val="00F02823"/>
    <w:rsid w:val="00F205DA"/>
    <w:rsid w:val="00F207F7"/>
    <w:rsid w:val="00F21217"/>
    <w:rsid w:val="00F228CF"/>
    <w:rsid w:val="00F23AF2"/>
    <w:rsid w:val="00F243F9"/>
    <w:rsid w:val="00F24480"/>
    <w:rsid w:val="00F27620"/>
    <w:rsid w:val="00F30857"/>
    <w:rsid w:val="00F330C3"/>
    <w:rsid w:val="00F3602D"/>
    <w:rsid w:val="00F4170F"/>
    <w:rsid w:val="00F41989"/>
    <w:rsid w:val="00F513CC"/>
    <w:rsid w:val="00F53658"/>
    <w:rsid w:val="00F543B2"/>
    <w:rsid w:val="00F56C76"/>
    <w:rsid w:val="00F57BE2"/>
    <w:rsid w:val="00F60F91"/>
    <w:rsid w:val="00F637B6"/>
    <w:rsid w:val="00F63A89"/>
    <w:rsid w:val="00F67346"/>
    <w:rsid w:val="00F67822"/>
    <w:rsid w:val="00F75404"/>
    <w:rsid w:val="00F75F33"/>
    <w:rsid w:val="00F81E87"/>
    <w:rsid w:val="00F83FA1"/>
    <w:rsid w:val="00F841D2"/>
    <w:rsid w:val="00F84236"/>
    <w:rsid w:val="00F93B9A"/>
    <w:rsid w:val="00F95CCF"/>
    <w:rsid w:val="00F979B2"/>
    <w:rsid w:val="00FA34EC"/>
    <w:rsid w:val="00FB689D"/>
    <w:rsid w:val="00FB7A23"/>
    <w:rsid w:val="00FC0DD5"/>
    <w:rsid w:val="00FC2CE4"/>
    <w:rsid w:val="00FC379E"/>
    <w:rsid w:val="00FC638A"/>
    <w:rsid w:val="00FC67D7"/>
    <w:rsid w:val="00FD0037"/>
    <w:rsid w:val="00FD1171"/>
    <w:rsid w:val="00FD337C"/>
    <w:rsid w:val="00FD3594"/>
    <w:rsid w:val="00FD3BAE"/>
    <w:rsid w:val="00FD5236"/>
    <w:rsid w:val="00FD7D5B"/>
    <w:rsid w:val="00FE0736"/>
    <w:rsid w:val="00FE0F23"/>
    <w:rsid w:val="00FE28A0"/>
    <w:rsid w:val="00FE41CC"/>
    <w:rsid w:val="00FF06D9"/>
    <w:rsid w:val="00FF2F17"/>
    <w:rsid w:val="00FF5AEA"/>
    <w:rsid w:val="04BFD545"/>
    <w:rsid w:val="2594FCCA"/>
    <w:rsid w:val="40C6BCE3"/>
    <w:rsid w:val="52C3F898"/>
    <w:rsid w:val="56991DE3"/>
    <w:rsid w:val="624204FC"/>
    <w:rsid w:val="6F429340"/>
    <w:rsid w:val="7138A0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7C337"/>
  <w15:docId w15:val="{193C101A-A8D4-482A-8653-3E0DEDF8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spacing w:before="120"/>
      <w:ind w:left="425" w:hanging="425"/>
    </w:pPr>
  </w:style>
  <w:style w:type="paragraph" w:styleId="ListBullet2">
    <w:name w:val="List Bullet 2"/>
    <w:basedOn w:val="Normal"/>
    <w:uiPriority w:val="8"/>
    <w:qFormat/>
    <w:rsid w:val="00F637B6"/>
    <w:pPr>
      <w:numPr>
        <w:ilvl w:val="1"/>
        <w:numId w:val="38"/>
      </w:numPr>
      <w:spacing w:before="120"/>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8"/>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character" w:customStyle="1" w:styleId="normaltextrun">
    <w:name w:val="normaltextrun"/>
    <w:basedOn w:val="DefaultParagraphFont"/>
    <w:rsid w:val="00DB7441"/>
  </w:style>
  <w:style w:type="character" w:customStyle="1" w:styleId="eop">
    <w:name w:val="eop"/>
    <w:basedOn w:val="DefaultParagraphFont"/>
    <w:rsid w:val="00DB7441"/>
  </w:style>
  <w:style w:type="paragraph" w:styleId="ListParagraph">
    <w:name w:val="List Paragraph"/>
    <w:basedOn w:val="Normal"/>
    <w:uiPriority w:val="99"/>
    <w:qFormat/>
    <w:rsid w:val="006942C2"/>
    <w:pPr>
      <w:ind w:left="720"/>
      <w:contextualSpacing/>
    </w:pPr>
  </w:style>
  <w:style w:type="character" w:customStyle="1" w:styleId="cf01">
    <w:name w:val="cf01"/>
    <w:basedOn w:val="DefaultParagraphFont"/>
    <w:rsid w:val="002E0EE2"/>
    <w:rPr>
      <w:rFonts w:ascii="Segoe UI" w:hAnsi="Segoe UI" w:cs="Segoe UI" w:hint="default"/>
      <w:sz w:val="18"/>
      <w:szCs w:val="18"/>
    </w:rPr>
  </w:style>
  <w:style w:type="character" w:styleId="Mention">
    <w:name w:val="Mention"/>
    <w:basedOn w:val="DefaultParagraphFont"/>
    <w:uiPriority w:val="99"/>
    <w:unhideWhenUsed/>
    <w:rsid w:val="004A47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biosecurity-trade/policy/risk-analysis/conducting-import-risk-analysis/appropriate-level-of-protec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griculture.gov.au/biosecurity-trade/policy/risk-analysis/plant/current-finalised/conduct" TargetMode="External"/><Relationship Id="rId17" Type="http://schemas.openxmlformats.org/officeDocument/2006/relationships/hyperlink" Target="https://creativecommons.org/licenses/by/4.0/legalco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lantstakeholders@aff.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ulture.gov.au/biosecurity-trade/policy/risk-analysis/plan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ubscribe.agriculture.gov.au/subscrib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biosecurity-trade/policy/risk-analysis/plant"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2b53c995-2120-4bc0-8922-c25044d37f65"/>
  </ds:schemaRefs>
</ds:datastoreItem>
</file>

<file path=customXml/itemProps2.xml><?xml version="1.0" encoding="utf-8"?>
<ds:datastoreItem xmlns:ds="http://schemas.openxmlformats.org/officeDocument/2006/customXml" ds:itemID="{AE3CF1D6-5337-47BD-AC0C-594A15590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270</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Guide on how to provide feedback on a draft plant import risk analysis report</vt:lpstr>
    </vt:vector>
  </TitlesOfParts>
  <Company/>
  <LinksUpToDate>false</LinksUpToDate>
  <CharactersWithSpaces>5788</CharactersWithSpaces>
  <SharedDoc>false</SharedDoc>
  <HLinks>
    <vt:vector size="42" baseType="variant">
      <vt:variant>
        <vt:i4>5373952</vt:i4>
      </vt:variant>
      <vt:variant>
        <vt:i4>18</vt:i4>
      </vt:variant>
      <vt:variant>
        <vt:i4>0</vt:i4>
      </vt:variant>
      <vt:variant>
        <vt:i4>5</vt:i4>
      </vt:variant>
      <vt:variant>
        <vt:lpwstr>https://creativecommons.org/licenses/by/4.0/legalcode</vt:lpwstr>
      </vt:variant>
      <vt:variant>
        <vt:lpwstr/>
      </vt:variant>
      <vt:variant>
        <vt:i4>8192015</vt:i4>
      </vt:variant>
      <vt:variant>
        <vt:i4>15</vt:i4>
      </vt:variant>
      <vt:variant>
        <vt:i4>0</vt:i4>
      </vt:variant>
      <vt:variant>
        <vt:i4>5</vt:i4>
      </vt:variant>
      <vt:variant>
        <vt:lpwstr>mailto:plantstakeholders@aff.gov.au</vt:lpwstr>
      </vt:variant>
      <vt:variant>
        <vt:lpwstr/>
      </vt:variant>
      <vt:variant>
        <vt:i4>3145851</vt:i4>
      </vt:variant>
      <vt:variant>
        <vt:i4>12</vt:i4>
      </vt:variant>
      <vt:variant>
        <vt:i4>0</vt:i4>
      </vt:variant>
      <vt:variant>
        <vt:i4>5</vt:i4>
      </vt:variant>
      <vt:variant>
        <vt:lpwstr>https://subscribe.agriculture.gov.au/subscribe</vt:lpwstr>
      </vt:variant>
      <vt:variant>
        <vt:lpwstr/>
      </vt:variant>
      <vt:variant>
        <vt:i4>3997752</vt:i4>
      </vt:variant>
      <vt:variant>
        <vt:i4>9</vt:i4>
      </vt:variant>
      <vt:variant>
        <vt:i4>0</vt:i4>
      </vt:variant>
      <vt:variant>
        <vt:i4>5</vt:i4>
      </vt:variant>
      <vt:variant>
        <vt:lpwstr>https://www.agriculture.gov.au/biosecurity-trade/policy/risk-analysis/plant</vt:lpwstr>
      </vt:variant>
      <vt:variant>
        <vt:lpwstr/>
      </vt:variant>
      <vt:variant>
        <vt:i4>4849678</vt:i4>
      </vt:variant>
      <vt:variant>
        <vt:i4>6</vt:i4>
      </vt:variant>
      <vt:variant>
        <vt:i4>0</vt:i4>
      </vt:variant>
      <vt:variant>
        <vt:i4>5</vt:i4>
      </vt:variant>
      <vt:variant>
        <vt:lpwstr>https://www.agriculture.gov.au/biosecurity-trade/policy/risk-analysis/conducting-import-risk-analysis/appropriate-level-of-protection</vt:lpwstr>
      </vt:variant>
      <vt:variant>
        <vt:lpwstr/>
      </vt:variant>
      <vt:variant>
        <vt:i4>1376327</vt:i4>
      </vt:variant>
      <vt:variant>
        <vt:i4>3</vt:i4>
      </vt:variant>
      <vt:variant>
        <vt:i4>0</vt:i4>
      </vt:variant>
      <vt:variant>
        <vt:i4>5</vt:i4>
      </vt:variant>
      <vt:variant>
        <vt:lpwstr>https://www.agriculture.gov.au/biosecurity-trade/policy/risk-analysis/plant/current-finalised/conduct</vt:lpwstr>
      </vt:variant>
      <vt:variant>
        <vt:lpwstr/>
      </vt:variant>
      <vt:variant>
        <vt:i4>3997752</vt:i4>
      </vt:variant>
      <vt:variant>
        <vt:i4>0</vt:i4>
      </vt:variant>
      <vt:variant>
        <vt:i4>0</vt:i4>
      </vt:variant>
      <vt:variant>
        <vt:i4>5</vt:i4>
      </vt:variant>
      <vt:variant>
        <vt:lpwstr>https://www.agriculture.gov.au/biosecurity-trade/policy/risk-analysis/plant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on how to provide feedback on a draft plant import risk analysis report</dc:title>
  <dc:subject/>
  <dc:creator>Department of Agriculture, Fisheries and Forestry</dc:creator>
  <cp:keywords/>
  <cp:revision>296</cp:revision>
  <cp:lastPrinted>2026-05-25T03:05:00Z</cp:lastPrinted>
  <dcterms:created xsi:type="dcterms:W3CDTF">2026-03-19T23:31:00Z</dcterms:created>
  <dcterms:modified xsi:type="dcterms:W3CDTF">2026-05-25T03:33:00Z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